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361D" w14:textId="77777777" w:rsidR="00933C9E" w:rsidRPr="00133D6A" w:rsidRDefault="00933C9E" w:rsidP="00133D6A">
      <w:pPr>
        <w:spacing w:line="360" w:lineRule="auto"/>
        <w:rPr>
          <w:rFonts w:asciiTheme="minorHAnsi" w:hAnsiTheme="minorHAnsi" w:cstheme="minorHAnsi"/>
          <w:b/>
          <w:bCs/>
        </w:rPr>
      </w:pPr>
      <w:r w:rsidRPr="00133D6A">
        <w:rPr>
          <w:rFonts w:asciiTheme="minorHAnsi" w:hAnsiTheme="minorHAnsi" w:cstheme="minorHAnsi"/>
          <w:b/>
          <w:bCs/>
        </w:rPr>
        <w:t xml:space="preserve">Dear Proponents, </w:t>
      </w:r>
    </w:p>
    <w:p w14:paraId="09FDE19C" w14:textId="5C9D2D2E" w:rsidR="00933C9E" w:rsidRPr="00133D6A" w:rsidRDefault="00933C9E" w:rsidP="00133D6A">
      <w:pPr>
        <w:spacing w:line="360" w:lineRule="auto"/>
        <w:jc w:val="both"/>
        <w:rPr>
          <w:rFonts w:asciiTheme="minorHAnsi" w:hAnsiTheme="minorHAnsi" w:cstheme="minorHAnsi"/>
        </w:rPr>
      </w:pPr>
      <w:r w:rsidRPr="00133D6A">
        <w:rPr>
          <w:rFonts w:asciiTheme="minorHAnsi" w:hAnsiTheme="minorHAnsi" w:cstheme="minorHAnsi"/>
        </w:rPr>
        <w:t xml:space="preserve">Based on the inquiry from some of the proponents the following clarification for Call for Proposal (CFP) No.:  UNW-ECO-CFP-2019-003 - </w:t>
      </w:r>
      <w:r w:rsidRPr="00133D6A">
        <w:rPr>
          <w:rFonts w:asciiTheme="minorHAnsi" w:hAnsiTheme="minorHAnsi" w:cstheme="minorHAnsi"/>
          <w:b/>
          <w:color w:val="000000" w:themeColor="text1"/>
          <w:lang w:val="en-CA" w:eastAsia="en-CA"/>
        </w:rPr>
        <w:t>P</w:t>
      </w:r>
      <w:r w:rsidRPr="00133D6A">
        <w:rPr>
          <w:rFonts w:asciiTheme="minorHAnsi" w:hAnsiTheme="minorHAnsi" w:cstheme="minorHAnsi"/>
          <w:b/>
          <w:lang w:val="en-CA" w:eastAsia="en-CA"/>
        </w:rPr>
        <w:t>rogram on Women’s Empowerment in Sexual, Reproductive, Maternal, Newborn, Child and Adolescent Health (SRMNCAH) rights in humanitarian settings</w:t>
      </w:r>
      <w:r w:rsidR="00691C2C">
        <w:rPr>
          <w:rFonts w:asciiTheme="minorHAnsi" w:hAnsiTheme="minorHAnsi" w:cstheme="minorHAnsi"/>
          <w:b/>
          <w:lang w:val="en-CA" w:eastAsia="en-CA"/>
        </w:rPr>
        <w:t>.  Kindly find below the clarification highlighted in yellow.</w:t>
      </w:r>
    </w:p>
    <w:p w14:paraId="591612BB" w14:textId="77777777" w:rsidR="00933C9E" w:rsidRPr="00691C2C" w:rsidRDefault="00933C9E" w:rsidP="00133D6A">
      <w:pPr>
        <w:numPr>
          <w:ilvl w:val="0"/>
          <w:numId w:val="1"/>
        </w:numPr>
        <w:spacing w:before="100" w:beforeAutospacing="1" w:after="100" w:afterAutospacing="1" w:line="360" w:lineRule="auto"/>
        <w:rPr>
          <w:rFonts w:asciiTheme="minorHAnsi" w:eastAsia="Times New Roman" w:hAnsiTheme="minorHAnsi" w:cstheme="minorHAnsi"/>
          <w:highlight w:val="yellow"/>
          <w:lang w:bidi="ar-SA"/>
        </w:rPr>
      </w:pPr>
      <w:r w:rsidRPr="00133D6A">
        <w:rPr>
          <w:rFonts w:asciiTheme="minorHAnsi" w:eastAsiaTheme="minorHAnsi" w:hAnsiTheme="minorHAnsi" w:cstheme="minorHAnsi"/>
          <w:b/>
          <w:bCs/>
          <w:lang w:bidi="ar-SA"/>
        </w:rPr>
        <w:t xml:space="preserve">Do we need to have an existing program in the </w:t>
      </w:r>
      <w:proofErr w:type="spellStart"/>
      <w:r w:rsidRPr="00133D6A">
        <w:rPr>
          <w:rFonts w:asciiTheme="minorHAnsi" w:eastAsiaTheme="minorHAnsi" w:hAnsiTheme="minorHAnsi" w:cstheme="minorHAnsi"/>
          <w:b/>
          <w:bCs/>
          <w:lang w:bidi="ar-SA"/>
        </w:rPr>
        <w:t>Gambella</w:t>
      </w:r>
      <w:proofErr w:type="spellEnd"/>
      <w:r w:rsidRPr="00133D6A">
        <w:rPr>
          <w:rFonts w:asciiTheme="minorHAnsi" w:eastAsiaTheme="minorHAnsi" w:hAnsiTheme="minorHAnsi" w:cstheme="minorHAnsi"/>
          <w:b/>
          <w:bCs/>
          <w:lang w:bidi="ar-SA"/>
        </w:rPr>
        <w:t xml:space="preserve"> area to respond to the call? – </w:t>
      </w:r>
      <w:r w:rsidRPr="00691C2C">
        <w:rPr>
          <w:rFonts w:asciiTheme="minorHAnsi" w:eastAsia="Times New Roman" w:hAnsiTheme="minorHAnsi" w:cstheme="minorHAnsi"/>
          <w:highlight w:val="yellow"/>
        </w:rPr>
        <w:t>It is not necessary to have programs if the organization fulfills the other criteria indicated in the CFP.</w:t>
      </w:r>
    </w:p>
    <w:p w14:paraId="387BE2EB" w14:textId="3995C6ED" w:rsidR="00933C9E" w:rsidRPr="00133D6A" w:rsidRDefault="00933C9E" w:rsidP="00133D6A">
      <w:pPr>
        <w:numPr>
          <w:ilvl w:val="0"/>
          <w:numId w:val="1"/>
        </w:numPr>
        <w:spacing w:before="100" w:beforeAutospacing="1" w:after="100" w:afterAutospacing="1" w:line="360" w:lineRule="auto"/>
        <w:rPr>
          <w:rFonts w:asciiTheme="minorHAnsi" w:eastAsia="Times New Roman" w:hAnsiTheme="minorHAnsi" w:cstheme="minorHAnsi"/>
        </w:rPr>
      </w:pPr>
      <w:r w:rsidRPr="00B13F5F">
        <w:rPr>
          <w:rFonts w:asciiTheme="minorHAnsi" w:eastAsia="Times New Roman" w:hAnsiTheme="minorHAnsi" w:cstheme="minorHAnsi"/>
          <w:b/>
          <w:bCs/>
        </w:rPr>
        <w:t>Is there any specific format/template you would like to receive the financial and technical proposal? –</w:t>
      </w:r>
      <w:r w:rsidRPr="00133D6A">
        <w:rPr>
          <w:rFonts w:asciiTheme="minorHAnsi" w:eastAsia="Times New Roman" w:hAnsiTheme="minorHAnsi" w:cstheme="minorHAnsi"/>
        </w:rPr>
        <w:t xml:space="preserve"> </w:t>
      </w:r>
      <w:r w:rsidRPr="00691C2C">
        <w:rPr>
          <w:rFonts w:asciiTheme="minorHAnsi" w:eastAsia="Times New Roman" w:hAnsiTheme="minorHAnsi" w:cstheme="minorHAnsi"/>
          <w:highlight w:val="yellow"/>
        </w:rPr>
        <w:t>Please use the format which is part of the Call for Proposal and for further details proponents can attach with their proposal.</w:t>
      </w:r>
    </w:p>
    <w:p w14:paraId="2EF70DBE" w14:textId="77777777" w:rsidR="00B13F5F" w:rsidRDefault="00847498" w:rsidP="00B13F5F">
      <w:pPr>
        <w:pStyle w:val="ListParagraph"/>
        <w:numPr>
          <w:ilvl w:val="0"/>
          <w:numId w:val="1"/>
        </w:numPr>
        <w:rPr>
          <w:rFonts w:eastAsia="Times New Roman"/>
          <w:highlight w:val="yellow"/>
        </w:rPr>
      </w:pPr>
      <w:r w:rsidRPr="00B13F5F">
        <w:rPr>
          <w:rFonts w:eastAsia="Times New Roman"/>
          <w:b/>
          <w:bCs/>
        </w:rPr>
        <w:t xml:space="preserve">The </w:t>
      </w:r>
      <w:proofErr w:type="spellStart"/>
      <w:r w:rsidRPr="00B13F5F">
        <w:rPr>
          <w:rFonts w:eastAsia="Times New Roman"/>
          <w:b/>
          <w:bCs/>
        </w:rPr>
        <w:t>ToR</w:t>
      </w:r>
      <w:proofErr w:type="spellEnd"/>
      <w:r w:rsidRPr="00B13F5F">
        <w:rPr>
          <w:rFonts w:eastAsia="Times New Roman"/>
          <w:b/>
          <w:bCs/>
        </w:rPr>
        <w:t xml:space="preserve"> indicates that at least two refugee camps and two host communities should be targeted. This will have budget implication due to two reasons. The first is on support cost particularly on logistic &amp; personnel and the second is related to the effect of COVID – 19; the number of people to be gathered for awareness raising activities, per event, has been reduced. For this reason, I want to know the possibility of just targeting one refugee camp and adjacent host community if the number of targeted beneficiaries is reasonable.</w:t>
      </w:r>
      <w:r w:rsidRPr="00B13F5F">
        <w:rPr>
          <w:rFonts w:eastAsia="Times New Roman"/>
          <w:highlight w:val="yellow"/>
        </w:rPr>
        <w:t xml:space="preserve"> </w:t>
      </w:r>
    </w:p>
    <w:p w14:paraId="0EA7C03C" w14:textId="77777777" w:rsidR="00B13F5F" w:rsidRDefault="00B13F5F" w:rsidP="00B13F5F">
      <w:pPr>
        <w:pStyle w:val="ListParagraph"/>
        <w:rPr>
          <w:rFonts w:eastAsia="Times New Roman"/>
          <w:highlight w:val="yellow"/>
        </w:rPr>
      </w:pPr>
    </w:p>
    <w:p w14:paraId="3F15E0FA" w14:textId="56D6EF50" w:rsidR="00847498" w:rsidRDefault="00847498" w:rsidP="00B13F5F">
      <w:pPr>
        <w:pStyle w:val="ListParagraph"/>
        <w:rPr>
          <w:rFonts w:eastAsia="Times New Roman"/>
          <w:highlight w:val="yellow"/>
        </w:rPr>
      </w:pPr>
      <w:r>
        <w:rPr>
          <w:rFonts w:eastAsia="Times New Roman"/>
          <w:highlight w:val="yellow"/>
        </w:rPr>
        <w:t xml:space="preserve">As it is indicated in the TOR the number of refugee camps should be at least two refugee </w:t>
      </w:r>
      <w:proofErr w:type="gramStart"/>
      <w:r>
        <w:rPr>
          <w:rFonts w:eastAsia="Times New Roman"/>
          <w:highlight w:val="yellow"/>
        </w:rPr>
        <w:t>camps</w:t>
      </w:r>
      <w:proofErr w:type="gramEnd"/>
      <w:r>
        <w:rPr>
          <w:rFonts w:eastAsia="Times New Roman"/>
          <w:highlight w:val="yellow"/>
        </w:rPr>
        <w:t xml:space="preserve"> but the hosting community can be one location adjacent to one of the refugee camps </w:t>
      </w:r>
    </w:p>
    <w:p w14:paraId="4564B30F" w14:textId="77777777" w:rsidR="00847498" w:rsidRDefault="00847498" w:rsidP="00847498">
      <w:pPr>
        <w:rPr>
          <w:rFonts w:eastAsiaTheme="minorHAnsi"/>
        </w:rPr>
      </w:pPr>
    </w:p>
    <w:p w14:paraId="433610EE" w14:textId="77777777" w:rsidR="00847498" w:rsidRDefault="00847498" w:rsidP="00B13F5F">
      <w:pPr>
        <w:pStyle w:val="ListParagraph"/>
        <w:numPr>
          <w:ilvl w:val="0"/>
          <w:numId w:val="1"/>
        </w:numPr>
        <w:rPr>
          <w:rFonts w:eastAsia="Times New Roman"/>
          <w:highlight w:val="yellow"/>
        </w:rPr>
      </w:pPr>
      <w:r w:rsidRPr="00691C2C">
        <w:rPr>
          <w:rFonts w:eastAsia="Times New Roman"/>
          <w:b/>
          <w:bCs/>
        </w:rPr>
        <w:t>Considering the effect of COVID-19 pandemic on project implementation, how is UN Women planning to accommodate business continuity if implementation lags? –</w:t>
      </w:r>
      <w:r>
        <w:rPr>
          <w:rFonts w:eastAsia="Times New Roman"/>
        </w:rPr>
        <w:t xml:space="preserve"> </w:t>
      </w:r>
      <w:r>
        <w:rPr>
          <w:rFonts w:eastAsia="Times New Roman"/>
          <w:highlight w:val="yellow"/>
        </w:rPr>
        <w:t xml:space="preserve">it is clear that COVID-19 is compromising SRH programs in the country and services like SRH should not be interrupted but if the situation creates any implication in the implementation of the program discussion can be made at any course of the implementation process. </w:t>
      </w:r>
    </w:p>
    <w:p w14:paraId="0C344312" w14:textId="77777777" w:rsidR="00847498" w:rsidRDefault="00847498" w:rsidP="00B13F5F">
      <w:pPr>
        <w:pStyle w:val="ListParagraph"/>
        <w:numPr>
          <w:ilvl w:val="0"/>
          <w:numId w:val="1"/>
        </w:numPr>
        <w:rPr>
          <w:rFonts w:eastAsia="Times New Roman"/>
          <w:highlight w:val="yellow"/>
        </w:rPr>
      </w:pPr>
      <w:r w:rsidRPr="00691C2C">
        <w:rPr>
          <w:rFonts w:eastAsia="Times New Roman"/>
          <w:b/>
          <w:bCs/>
        </w:rPr>
        <w:t>On Annex A-1, 1.1, it says “Confirm that the services being requested are part of the key services that the proponent has been performing as an organization. This must be supported by a list of at least three customer references for which similar service is currently or has been provided by the proponent</w:t>
      </w:r>
      <w:r w:rsidRPr="00691C2C">
        <w:rPr>
          <w:rFonts w:eastAsia="Times New Roman"/>
          <w:b/>
          <w:bCs/>
          <w:sz w:val="18"/>
          <w:szCs w:val="18"/>
          <w:lang w:val="en-CA"/>
        </w:rPr>
        <w:t xml:space="preserve">.” </w:t>
      </w:r>
      <w:r w:rsidRPr="00691C2C">
        <w:rPr>
          <w:rFonts w:eastAsia="Times New Roman"/>
          <w:b/>
          <w:bCs/>
        </w:rPr>
        <w:t xml:space="preserve">Is this referring to SRHR or does it incorporate gender in the broader sense? I am asking this because Oxfam’s work in </w:t>
      </w:r>
      <w:proofErr w:type="spellStart"/>
      <w:r w:rsidRPr="00691C2C">
        <w:rPr>
          <w:rFonts w:eastAsia="Times New Roman"/>
          <w:b/>
          <w:bCs/>
        </w:rPr>
        <w:t>Gambella</w:t>
      </w:r>
      <w:proofErr w:type="spellEnd"/>
      <w:r w:rsidRPr="00691C2C">
        <w:rPr>
          <w:rFonts w:eastAsia="Times New Roman"/>
          <w:b/>
          <w:bCs/>
        </w:rPr>
        <w:t xml:space="preserve"> was mostly on integrated program approach which included Protection and Gender. However, Oxfam currently has SRHR project in Amhara region and other gender programs in Somali, Amhara, and Tigray regions.</w:t>
      </w:r>
      <w:r>
        <w:rPr>
          <w:rFonts w:eastAsia="Times New Roman"/>
        </w:rPr>
        <w:t xml:space="preserve"> </w:t>
      </w:r>
      <w:r>
        <w:rPr>
          <w:rFonts w:eastAsia="Times New Roman"/>
          <w:highlight w:val="yellow"/>
        </w:rPr>
        <w:t xml:space="preserve">The indicators and </w:t>
      </w:r>
      <w:proofErr w:type="spellStart"/>
      <w:r>
        <w:rPr>
          <w:rFonts w:eastAsia="Times New Roman"/>
          <w:highlight w:val="yellow"/>
        </w:rPr>
        <w:t>programme</w:t>
      </w:r>
      <w:proofErr w:type="spellEnd"/>
      <w:r>
        <w:rPr>
          <w:rFonts w:eastAsia="Times New Roman"/>
          <w:highlight w:val="yellow"/>
        </w:rPr>
        <w:t xml:space="preserve"> outcomes of the project are related to protection and gender perspective of SRHR and hence any experience working in Gender, SRHR and protection will be considered and experience on SRHR even out of the refugee camps will also be considered as asset. </w:t>
      </w:r>
    </w:p>
    <w:p w14:paraId="4BFDBD64" w14:textId="34CCE644" w:rsidR="00847498" w:rsidRDefault="00847498" w:rsidP="00B13F5F">
      <w:pPr>
        <w:pStyle w:val="ListParagraph"/>
        <w:numPr>
          <w:ilvl w:val="0"/>
          <w:numId w:val="1"/>
        </w:numPr>
        <w:rPr>
          <w:rFonts w:eastAsia="Times New Roman"/>
        </w:rPr>
      </w:pPr>
      <w:r w:rsidRPr="00691C2C">
        <w:rPr>
          <w:rFonts w:eastAsia="Times New Roman"/>
          <w:b/>
          <w:bCs/>
        </w:rPr>
        <w:t>Is there a narrative and financial proposal format? If so, can you kindly share with us?</w:t>
      </w:r>
      <w:r>
        <w:rPr>
          <w:rFonts w:eastAsia="Times New Roman"/>
        </w:rPr>
        <w:t xml:space="preserve"> </w:t>
      </w:r>
      <w:r>
        <w:rPr>
          <w:rFonts w:eastAsia="Times New Roman"/>
          <w:highlight w:val="yellow"/>
        </w:rPr>
        <w:t>Please use the cover page formats indicated in the Call for proposal document</w:t>
      </w:r>
      <w:r w:rsidR="00691C2C">
        <w:rPr>
          <w:rFonts w:eastAsia="Times New Roman"/>
          <w:highlight w:val="yellow"/>
        </w:rPr>
        <w:t xml:space="preserve"> </w:t>
      </w:r>
      <w:proofErr w:type="gramStart"/>
      <w:r>
        <w:rPr>
          <w:rFonts w:eastAsia="Times New Roman"/>
          <w:highlight w:val="yellow"/>
        </w:rPr>
        <w:t>( both</w:t>
      </w:r>
      <w:proofErr w:type="gramEnd"/>
      <w:r>
        <w:rPr>
          <w:rFonts w:eastAsia="Times New Roman"/>
          <w:highlight w:val="yellow"/>
        </w:rPr>
        <w:t xml:space="preserve"> for technical and financial proposal) and use your own technical and financial proposal formats for the details.</w:t>
      </w:r>
      <w:r>
        <w:rPr>
          <w:rFonts w:eastAsia="Times New Roman"/>
        </w:rPr>
        <w:t xml:space="preserve">  </w:t>
      </w:r>
    </w:p>
    <w:p w14:paraId="15F5FA78" w14:textId="1E9EC20C" w:rsidR="00847498" w:rsidRDefault="00691C2C" w:rsidP="0099149B">
      <w:pPr>
        <w:pStyle w:val="ListParagraph"/>
        <w:numPr>
          <w:ilvl w:val="0"/>
          <w:numId w:val="1"/>
        </w:numPr>
      </w:pPr>
      <w:r w:rsidRPr="00CA0BCA">
        <w:rPr>
          <w:b/>
          <w:bCs/>
        </w:rPr>
        <w:lastRenderedPageBreak/>
        <w:t xml:space="preserve">In annex A-5 (technical proposal submission form #11), it </w:t>
      </w:r>
      <w:proofErr w:type="spellStart"/>
      <w:r w:rsidRPr="00CA0BCA">
        <w:rPr>
          <w:b/>
          <w:bCs/>
        </w:rPr>
        <w:t>ays</w:t>
      </w:r>
      <w:proofErr w:type="spellEnd"/>
      <w:r w:rsidRPr="00CA0BCA">
        <w:rPr>
          <w:b/>
          <w:bCs/>
        </w:rPr>
        <w:t xml:space="preserve"> "confirm proponent has read and understood the Terms and Conditions stated in the </w:t>
      </w:r>
      <w:proofErr w:type="spellStart"/>
      <w:r w:rsidRPr="00CA0BCA">
        <w:rPr>
          <w:b/>
          <w:bCs/>
        </w:rPr>
        <w:t>UNWomen</w:t>
      </w:r>
      <w:proofErr w:type="spellEnd"/>
      <w:r w:rsidRPr="00CA0BCA">
        <w:rPr>
          <w:b/>
          <w:bCs/>
        </w:rPr>
        <w:t xml:space="preserve"> partner agreement template. </w:t>
      </w:r>
      <w:proofErr w:type="gramStart"/>
      <w:r w:rsidRPr="00CA0BCA">
        <w:rPr>
          <w:b/>
          <w:bCs/>
        </w:rPr>
        <w:t>But,</w:t>
      </w:r>
      <w:proofErr w:type="gramEnd"/>
      <w:r w:rsidRPr="00CA0BCA">
        <w:rPr>
          <w:b/>
          <w:bCs/>
        </w:rPr>
        <w:t xml:space="preserve"> we could not find attached the agreement template, though you stated the document is attached</w:t>
      </w:r>
      <w:r w:rsidRPr="00CA0BCA">
        <w:rPr>
          <w:b/>
          <w:bCs/>
        </w:rPr>
        <w:t>.</w:t>
      </w:r>
      <w:r>
        <w:t xml:space="preserve">  </w:t>
      </w:r>
      <w:r w:rsidRPr="00691C2C">
        <w:rPr>
          <w:highlight w:val="yellow"/>
        </w:rPr>
        <w:t xml:space="preserve">Find separately attached </w:t>
      </w:r>
      <w:r w:rsidR="00C90BA9" w:rsidRPr="00691C2C">
        <w:rPr>
          <w:highlight w:val="yellow"/>
        </w:rPr>
        <w:t>UN Women Terms and Conditions on Partners agreement</w:t>
      </w:r>
    </w:p>
    <w:p w14:paraId="5B321E23" w14:textId="77777777" w:rsidR="00C90BA9" w:rsidRDefault="00C90BA9" w:rsidP="00847498">
      <w:bookmarkStart w:id="0" w:name="_GoBack"/>
      <w:bookmarkEnd w:id="0"/>
    </w:p>
    <w:p w14:paraId="715267CA" w14:textId="77777777" w:rsidR="00847498" w:rsidRPr="00133D6A" w:rsidRDefault="00847498" w:rsidP="00847498">
      <w:pPr>
        <w:spacing w:before="100" w:beforeAutospacing="1" w:after="100" w:afterAutospacing="1" w:line="360" w:lineRule="auto"/>
        <w:rPr>
          <w:rFonts w:asciiTheme="minorHAnsi" w:eastAsia="Times New Roman" w:hAnsiTheme="minorHAnsi" w:cstheme="minorHAnsi"/>
        </w:rPr>
      </w:pPr>
    </w:p>
    <w:sectPr w:rsidR="00847498" w:rsidRPr="00133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64C0"/>
    <w:multiLevelType w:val="hybridMultilevel"/>
    <w:tmpl w:val="1F044470"/>
    <w:lvl w:ilvl="0" w:tplc="F4DE72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CC3E3E"/>
    <w:multiLevelType w:val="multilevel"/>
    <w:tmpl w:val="F4840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9E"/>
    <w:rsid w:val="00133D6A"/>
    <w:rsid w:val="00691C2C"/>
    <w:rsid w:val="00847498"/>
    <w:rsid w:val="00933C9E"/>
    <w:rsid w:val="00B13F5F"/>
    <w:rsid w:val="00C90BA9"/>
    <w:rsid w:val="00CA0BCA"/>
    <w:rsid w:val="00E4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9892"/>
  <w15:chartTrackingRefBased/>
  <w15:docId w15:val="{9865CE89-4585-4D1D-A36D-DD9B2211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9E"/>
    <w:pPr>
      <w:spacing w:after="200" w:line="276" w:lineRule="auto"/>
    </w:pPr>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498"/>
    <w:pPr>
      <w:spacing w:after="0" w:line="240" w:lineRule="auto"/>
      <w:ind w:left="720"/>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591355">
      <w:bodyDiv w:val="1"/>
      <w:marLeft w:val="0"/>
      <w:marRight w:val="0"/>
      <w:marTop w:val="0"/>
      <w:marBottom w:val="0"/>
      <w:divBdr>
        <w:top w:val="none" w:sz="0" w:space="0" w:color="auto"/>
        <w:left w:val="none" w:sz="0" w:space="0" w:color="auto"/>
        <w:bottom w:val="none" w:sz="0" w:space="0" w:color="auto"/>
        <w:right w:val="none" w:sz="0" w:space="0" w:color="auto"/>
      </w:divBdr>
    </w:div>
    <w:div w:id="18002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4F88B5C0847419C5E63B78E26E899" ma:contentTypeVersion="13" ma:contentTypeDescription="Create a new document." ma:contentTypeScope="" ma:versionID="d28e8c07dd301316a53decc2f0dd37f1">
  <xsd:schema xmlns:xsd="http://www.w3.org/2001/XMLSchema" xmlns:xs="http://www.w3.org/2001/XMLSchema" xmlns:p="http://schemas.microsoft.com/office/2006/metadata/properties" xmlns:ns3="5dbf2118-5c5e-4b85-8c2e-10dffaab65fe" xmlns:ns4="d35d1d46-5d6c-4e85-b8f3-5fd8c93a2fe4" targetNamespace="http://schemas.microsoft.com/office/2006/metadata/properties" ma:root="true" ma:fieldsID="dc3f2aa4da108bc51016cf45a9f97563" ns3:_="" ns4:_="">
    <xsd:import namespace="5dbf2118-5c5e-4b85-8c2e-10dffaab65fe"/>
    <xsd:import namespace="d35d1d46-5d6c-4e85-b8f3-5fd8c93a2f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f2118-5c5e-4b85-8c2e-10dffaab65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1d46-5d6c-4e85-b8f3-5fd8c93a2f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7789F-F49B-4745-8F73-E5FB0FBA96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7E7AC-D27C-4A76-908F-42DC94B78449}">
  <ds:schemaRefs>
    <ds:schemaRef ds:uri="http://schemas.microsoft.com/sharepoint/v3/contenttype/forms"/>
  </ds:schemaRefs>
</ds:datastoreItem>
</file>

<file path=customXml/itemProps3.xml><?xml version="1.0" encoding="utf-8"?>
<ds:datastoreItem xmlns:ds="http://schemas.openxmlformats.org/officeDocument/2006/customXml" ds:itemID="{21416BDF-126B-48D0-B062-BB9E2791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f2118-5c5e-4b85-8c2e-10dffaab65fe"/>
    <ds:schemaRef ds:uri="d35d1d46-5d6c-4e85-b8f3-5fd8c93a2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Tsgereda LEMMA</dc:creator>
  <cp:keywords/>
  <dc:description/>
  <cp:lastModifiedBy>Tsgereda LEMMA</cp:lastModifiedBy>
  <cp:revision>3</cp:revision>
  <dcterms:created xsi:type="dcterms:W3CDTF">2020-08-25T13:22:00Z</dcterms:created>
  <dcterms:modified xsi:type="dcterms:W3CDTF">2020-08-25T13:22:00Z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0x0101006D54F88B5C0847419C5E63B78E26E899</vt:lpwstr>
  </property>
</Properties>
</file>