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Pr="00113486" w:rsidRDefault="00A53E99" w:rsidP="00C22EF1">
      <w:pPr>
        <w:tabs>
          <w:tab w:val="center" w:pos="4320"/>
          <w:tab w:val="right" w:pos="8640"/>
        </w:tabs>
        <w:spacing w:after="0" w:line="240" w:lineRule="auto"/>
        <w:jc w:val="center"/>
        <w:rPr>
          <w:rFonts w:eastAsia="Times New Roman" w:cstheme="minorHAnsi"/>
          <w:b/>
          <w:color w:val="000000"/>
          <w:sz w:val="24"/>
          <w:szCs w:val="24"/>
          <w:rtl/>
          <w:lang w:eastAsia="en-GB" w:bidi="ar-IQ"/>
        </w:rPr>
      </w:pPr>
    </w:p>
    <w:p w14:paraId="35295BEE" w14:textId="77777777" w:rsidR="00A53E99" w:rsidRPr="00113486" w:rsidRDefault="00A53E99" w:rsidP="00C22EF1">
      <w:pPr>
        <w:tabs>
          <w:tab w:val="center" w:pos="4320"/>
          <w:tab w:val="right" w:pos="8640"/>
        </w:tabs>
        <w:spacing w:after="0" w:line="240" w:lineRule="auto"/>
        <w:jc w:val="center"/>
        <w:rPr>
          <w:rFonts w:eastAsia="Times New Roman" w:cstheme="minorHAnsi"/>
          <w:b/>
          <w:color w:val="000000"/>
          <w:sz w:val="24"/>
          <w:szCs w:val="24"/>
          <w:lang w:val="en-GB" w:eastAsia="en-GB"/>
        </w:rPr>
      </w:pPr>
    </w:p>
    <w:p w14:paraId="59C1251A" w14:textId="77777777" w:rsidR="00A53E99" w:rsidRPr="00113486" w:rsidRDefault="00A53E99" w:rsidP="00C22EF1">
      <w:pPr>
        <w:tabs>
          <w:tab w:val="center" w:pos="4320"/>
          <w:tab w:val="right" w:pos="8640"/>
        </w:tabs>
        <w:spacing w:after="0" w:line="240" w:lineRule="auto"/>
        <w:jc w:val="center"/>
        <w:rPr>
          <w:rFonts w:eastAsia="Times New Roman" w:cstheme="minorHAnsi"/>
          <w:b/>
          <w:color w:val="000000"/>
          <w:sz w:val="24"/>
          <w:szCs w:val="24"/>
          <w:lang w:val="en-GB" w:eastAsia="en-GB"/>
        </w:rPr>
      </w:pPr>
    </w:p>
    <w:p w14:paraId="0154D1CB" w14:textId="77777777" w:rsidR="00364370" w:rsidRPr="00113486" w:rsidRDefault="00364370" w:rsidP="00364370">
      <w:pPr>
        <w:tabs>
          <w:tab w:val="center" w:pos="4320"/>
          <w:tab w:val="right" w:pos="8640"/>
        </w:tabs>
        <w:spacing w:after="0" w:line="240" w:lineRule="auto"/>
        <w:jc w:val="center"/>
        <w:rPr>
          <w:rFonts w:eastAsia="Times New Roman" w:cstheme="minorHAnsi"/>
          <w:b/>
          <w:color w:val="000000"/>
          <w:sz w:val="24"/>
          <w:szCs w:val="24"/>
          <w:lang w:val="en-GB" w:eastAsia="en-GB"/>
        </w:rPr>
      </w:pPr>
    </w:p>
    <w:p w14:paraId="6B66461C"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 xml:space="preserve">Annex B </w:t>
      </w:r>
    </w:p>
    <w:p w14:paraId="4D9C9AFB"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bCs/>
          <w:color w:val="002060"/>
          <w:sz w:val="24"/>
          <w:szCs w:val="24"/>
          <w:lang w:val="en-GB" w:eastAsia="en-GB"/>
        </w:rPr>
        <w:t>Call for Proposal (CFP) Template</w:t>
      </w:r>
      <w:r w:rsidRPr="00113486">
        <w:rPr>
          <w:rFonts w:eastAsia="Times New Roman" w:cstheme="minorHAnsi"/>
          <w:b/>
          <w:color w:val="002060"/>
          <w:sz w:val="24"/>
          <w:szCs w:val="24"/>
          <w:lang w:val="en-GB" w:eastAsia="en-GB"/>
        </w:rPr>
        <w:t xml:space="preserve"> for Responsible Parties</w:t>
      </w:r>
    </w:p>
    <w:p w14:paraId="0BF25DF0"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(For Civil Society Organizations- CSOs)</w:t>
      </w:r>
    </w:p>
    <w:p w14:paraId="6C0A6FFD"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0000" w:themeColor="text1"/>
          <w:sz w:val="24"/>
          <w:szCs w:val="24"/>
          <w:lang w:val="en-GB" w:eastAsia="en-GB"/>
        </w:rPr>
      </w:pPr>
    </w:p>
    <w:p w14:paraId="06E4811E" w14:textId="77777777" w:rsidR="00364370" w:rsidRPr="00113486" w:rsidRDefault="00364370" w:rsidP="00364370">
      <w:pPr>
        <w:spacing w:after="0" w:line="240" w:lineRule="auto"/>
        <w:jc w:val="center"/>
        <w:rPr>
          <w:rFonts w:eastAsia="Calibri" w:cstheme="minorHAnsi"/>
          <w:b/>
          <w:bCs/>
          <w:color w:val="0070C0"/>
          <w:sz w:val="24"/>
          <w:szCs w:val="24"/>
          <w:u w:val="single"/>
          <w:lang w:val="en-CA"/>
        </w:rPr>
      </w:pPr>
      <w:r w:rsidRPr="00113486">
        <w:rPr>
          <w:rFonts w:eastAsia="Times New Roman" w:cstheme="minorHAnsi"/>
          <w:b/>
          <w:color w:val="0070C0"/>
          <w:sz w:val="24"/>
          <w:szCs w:val="24"/>
          <w:u w:val="single"/>
          <w:lang w:val="en-GB" w:eastAsia="en-GB"/>
        </w:rPr>
        <w:t>Section 1</w:t>
      </w:r>
    </w:p>
    <w:p w14:paraId="59B28D30" w14:textId="52B289BE" w:rsidR="00364370" w:rsidRPr="00113486" w:rsidRDefault="00364370" w:rsidP="00364370">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bookmarkStart w:id="0" w:name="_Hlk61515253"/>
      <w:r w:rsidR="001B5735" w:rsidRPr="00113486">
        <w:rPr>
          <w:rFonts w:eastAsia="Times New Roman" w:cstheme="minorHAnsi"/>
          <w:b/>
          <w:bCs/>
          <w:sz w:val="24"/>
          <w:szCs w:val="24"/>
          <w:lang w:eastAsia="en-GB"/>
        </w:rPr>
        <w:t>CFP/IRQ</w:t>
      </w:r>
      <w:r w:rsidR="00667B77">
        <w:rPr>
          <w:rFonts w:eastAsia="Times New Roman" w:cstheme="minorHAnsi"/>
          <w:b/>
          <w:bCs/>
          <w:sz w:val="24"/>
          <w:szCs w:val="24"/>
          <w:lang w:eastAsia="en-GB"/>
        </w:rPr>
        <w:t>&amp;YEM</w:t>
      </w:r>
      <w:r w:rsidR="001B5735" w:rsidRPr="00113486">
        <w:rPr>
          <w:rFonts w:eastAsia="Times New Roman" w:cstheme="minorHAnsi"/>
          <w:b/>
          <w:bCs/>
          <w:sz w:val="24"/>
          <w:szCs w:val="24"/>
          <w:lang w:eastAsia="en-GB"/>
        </w:rPr>
        <w:t>/202</w:t>
      </w:r>
      <w:r w:rsidR="006165AB" w:rsidRPr="00113486">
        <w:rPr>
          <w:rFonts w:eastAsia="Times New Roman" w:cstheme="minorHAnsi"/>
          <w:b/>
          <w:bCs/>
          <w:sz w:val="24"/>
          <w:szCs w:val="24"/>
          <w:lang w:eastAsia="en-GB"/>
        </w:rPr>
        <w:t>1</w:t>
      </w:r>
      <w:r w:rsidR="001B5735" w:rsidRPr="00113486">
        <w:rPr>
          <w:rFonts w:eastAsia="Times New Roman" w:cstheme="minorHAnsi"/>
          <w:b/>
          <w:bCs/>
          <w:sz w:val="24"/>
          <w:szCs w:val="24"/>
          <w:lang w:eastAsia="en-GB"/>
        </w:rPr>
        <w:t>/</w:t>
      </w:r>
      <w:bookmarkEnd w:id="0"/>
      <w:r w:rsidR="00D81356">
        <w:rPr>
          <w:rFonts w:eastAsia="Times New Roman" w:cstheme="minorHAnsi"/>
          <w:b/>
          <w:bCs/>
          <w:sz w:val="24"/>
          <w:szCs w:val="24"/>
          <w:lang w:eastAsia="en-GB"/>
        </w:rPr>
        <w:t>3</w:t>
      </w:r>
    </w:p>
    <w:p w14:paraId="31DF5B21" w14:textId="77777777" w:rsidR="00364370" w:rsidRPr="00113486" w:rsidRDefault="00364370" w:rsidP="00364370">
      <w:pPr>
        <w:spacing w:after="0" w:line="240" w:lineRule="auto"/>
        <w:rPr>
          <w:rFonts w:eastAsia="Calibri" w:cstheme="minorHAnsi"/>
          <w:sz w:val="24"/>
          <w:szCs w:val="24"/>
          <w:lang w:val="en-CA"/>
        </w:rPr>
      </w:pPr>
    </w:p>
    <w:p w14:paraId="60B7E205" w14:textId="77777777" w:rsidR="00364370" w:rsidRPr="00113486" w:rsidRDefault="00364370" w:rsidP="00364370">
      <w:pPr>
        <w:spacing w:after="0" w:line="240" w:lineRule="auto"/>
        <w:rPr>
          <w:rFonts w:eastAsia="Calibri" w:cstheme="minorHAnsi"/>
          <w:sz w:val="24"/>
          <w:szCs w:val="24"/>
          <w:lang w:val="en-CA"/>
        </w:rPr>
      </w:pPr>
    </w:p>
    <w:p w14:paraId="0966BC47" w14:textId="77777777" w:rsidR="00364370" w:rsidRPr="00113486" w:rsidRDefault="00364370" w:rsidP="005745A2">
      <w:pPr>
        <w:numPr>
          <w:ilvl w:val="0"/>
          <w:numId w:val="8"/>
        </w:numPr>
        <w:tabs>
          <w:tab w:val="center" w:pos="4320"/>
          <w:tab w:val="right" w:pos="8640"/>
        </w:tabs>
        <w:spacing w:after="0" w:line="240" w:lineRule="auto"/>
        <w:contextualSpacing/>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t>CFP letter for Responsible Parties</w:t>
      </w:r>
    </w:p>
    <w:p w14:paraId="455196D5" w14:textId="77777777" w:rsidR="00364370" w:rsidRPr="00113486" w:rsidRDefault="00364370" w:rsidP="00EE66EE">
      <w:pPr>
        <w:spacing w:after="0" w:line="240" w:lineRule="auto"/>
        <w:jc w:val="both"/>
        <w:rPr>
          <w:rFonts w:eastAsia="Calibri" w:cstheme="minorHAnsi"/>
          <w:sz w:val="24"/>
          <w:szCs w:val="24"/>
          <w:lang w:val="en-CA"/>
        </w:rPr>
      </w:pPr>
    </w:p>
    <w:p w14:paraId="66143534" w14:textId="765D9F6B" w:rsidR="00364370" w:rsidRPr="00113486" w:rsidRDefault="00364370" w:rsidP="00EE66EE">
      <w:pPr>
        <w:spacing w:after="0" w:line="240" w:lineRule="auto"/>
        <w:jc w:val="both"/>
        <w:rPr>
          <w:rFonts w:eastAsia="Calibri" w:cstheme="minorHAnsi"/>
          <w:spacing w:val="-2"/>
          <w:sz w:val="24"/>
          <w:szCs w:val="24"/>
          <w:lang w:val="en-CA"/>
        </w:rPr>
      </w:pPr>
      <w:r w:rsidRPr="00113486">
        <w:rPr>
          <w:rFonts w:eastAsia="Calibri" w:cstheme="minorHAnsi"/>
          <w:spacing w:val="-2"/>
          <w:sz w:val="24"/>
          <w:szCs w:val="24"/>
          <w:lang w:val="en-CA"/>
        </w:rPr>
        <w:t>UNWOMEN plans to engage a (</w:t>
      </w:r>
      <w:r w:rsidRPr="00113486">
        <w:rPr>
          <w:rFonts w:eastAsia="Calibri" w:cstheme="minorHAnsi"/>
          <w:spacing w:val="-2"/>
          <w:sz w:val="24"/>
          <w:szCs w:val="24"/>
          <w:u w:val="single"/>
          <w:lang w:val="en-CA"/>
        </w:rPr>
        <w:t>Responsible Parties)</w:t>
      </w:r>
      <w:r w:rsidRPr="00113486">
        <w:rPr>
          <w:rFonts w:eastAsia="Calibri" w:cstheme="minorHAnsi"/>
          <w:sz w:val="24"/>
          <w:szCs w:val="24"/>
          <w:lang w:val="en-CA"/>
        </w:rPr>
        <w:t xml:space="preserve"> </w:t>
      </w:r>
      <w:r w:rsidRPr="00113486">
        <w:rPr>
          <w:rFonts w:eastAsia="Calibri" w:cstheme="minorHAnsi"/>
          <w:spacing w:val="-2"/>
          <w:sz w:val="24"/>
          <w:szCs w:val="24"/>
          <w:lang w:val="en-CA"/>
        </w:rPr>
        <w:t xml:space="preserve">as defined in accordance with these documents. UN-WOMEN now </w:t>
      </w:r>
      <w:r w:rsidR="00A251F0" w:rsidRPr="00113486">
        <w:rPr>
          <w:rFonts w:eastAsia="Calibri" w:cstheme="minorHAnsi"/>
          <w:spacing w:val="-2"/>
          <w:sz w:val="24"/>
          <w:szCs w:val="24"/>
          <w:lang w:val="en-CA"/>
        </w:rPr>
        <w:t>invite</w:t>
      </w:r>
      <w:r w:rsidRPr="00113486">
        <w:rPr>
          <w:rFonts w:eastAsia="Calibri" w:cstheme="minorHAnsi"/>
          <w:spacing w:val="-2"/>
          <w:sz w:val="24"/>
          <w:szCs w:val="24"/>
          <w:lang w:val="en-CA"/>
        </w:rPr>
        <w:t xml:space="preserve"> sealed proposals from qualified proponents for providing the requirements as defined in the UN-WOMEN Terms of Reference. </w:t>
      </w:r>
    </w:p>
    <w:p w14:paraId="026F59F5" w14:textId="3110F007" w:rsidR="006A0BAB" w:rsidRPr="00113486" w:rsidRDefault="00364370" w:rsidP="00736493">
      <w:pPr>
        <w:spacing w:after="0" w:line="240" w:lineRule="auto"/>
        <w:jc w:val="both"/>
        <w:rPr>
          <w:rFonts w:eastAsia="Times New Roman" w:cstheme="minorHAnsi"/>
          <w:b/>
          <w:sz w:val="24"/>
          <w:szCs w:val="24"/>
        </w:rPr>
      </w:pPr>
      <w:r w:rsidRPr="00113486">
        <w:rPr>
          <w:rFonts w:eastAsia="Calibri" w:cstheme="minorHAnsi"/>
          <w:spacing w:val="-2"/>
          <w:sz w:val="24"/>
          <w:szCs w:val="24"/>
          <w:lang w:val="en-CA"/>
        </w:rPr>
        <w:t>Proposals must be received by UNWOMEN at the address specified not later than</w:t>
      </w:r>
      <w:r w:rsidR="006A0BAB" w:rsidRPr="00113486">
        <w:rPr>
          <w:rFonts w:eastAsia="Calibri" w:cstheme="minorHAnsi"/>
          <w:spacing w:val="-2"/>
          <w:sz w:val="24"/>
          <w:szCs w:val="24"/>
          <w:lang w:val="en-CA"/>
        </w:rPr>
        <w:t xml:space="preserve"> </w:t>
      </w:r>
      <w:r w:rsidR="005F04F2" w:rsidRPr="00113486">
        <w:rPr>
          <w:rFonts w:eastAsia="Calibri" w:cstheme="minorHAnsi"/>
          <w:b/>
          <w:bCs/>
          <w:spacing w:val="-2"/>
          <w:sz w:val="24"/>
          <w:szCs w:val="24"/>
          <w:lang w:val="en-CA"/>
        </w:rPr>
        <w:t>0</w:t>
      </w:r>
      <w:r w:rsidR="005F04F2" w:rsidRPr="00113486">
        <w:rPr>
          <w:rFonts w:eastAsia="Times New Roman" w:cstheme="minorHAnsi"/>
          <w:b/>
          <w:sz w:val="24"/>
          <w:szCs w:val="24"/>
        </w:rPr>
        <w:t>5:00 PM AST</w:t>
      </w:r>
      <w:r w:rsidR="00F54468" w:rsidRPr="00113486">
        <w:rPr>
          <w:rFonts w:eastAsia="Times New Roman" w:cstheme="minorHAnsi"/>
          <w:b/>
          <w:sz w:val="24"/>
          <w:szCs w:val="24"/>
        </w:rPr>
        <w:t xml:space="preserve"> </w:t>
      </w:r>
      <w:r w:rsidR="006A0BAB" w:rsidRPr="00113486">
        <w:rPr>
          <w:rFonts w:eastAsia="Calibri" w:cstheme="minorHAnsi"/>
          <w:spacing w:val="-2"/>
          <w:sz w:val="24"/>
          <w:szCs w:val="24"/>
          <w:lang w:val="en-CA"/>
        </w:rPr>
        <w:t xml:space="preserve">(Iraq local time) on </w:t>
      </w:r>
      <w:r w:rsidR="000879F8">
        <w:rPr>
          <w:rFonts w:eastAsia="Calibri" w:cstheme="minorHAnsi"/>
          <w:spacing w:val="-2"/>
          <w:sz w:val="24"/>
          <w:szCs w:val="24"/>
          <w:lang w:val="en-CA"/>
        </w:rPr>
        <w:t>5th August</w:t>
      </w:r>
      <w:r w:rsidR="005B6773">
        <w:rPr>
          <w:rFonts w:eastAsia="Calibri" w:cstheme="minorHAnsi"/>
          <w:spacing w:val="-2"/>
          <w:sz w:val="24"/>
          <w:szCs w:val="24"/>
          <w:lang w:val="en-CA"/>
        </w:rPr>
        <w:t xml:space="preserve"> 2021. </w:t>
      </w:r>
    </w:p>
    <w:p w14:paraId="7EBE75FD" w14:textId="77777777" w:rsidR="00736493" w:rsidRPr="00113486" w:rsidRDefault="00736493" w:rsidP="00736493">
      <w:pPr>
        <w:spacing w:after="0" w:line="240" w:lineRule="auto"/>
        <w:jc w:val="both"/>
        <w:rPr>
          <w:rFonts w:eastAsia="Calibri" w:cstheme="minorHAnsi"/>
          <w:sz w:val="24"/>
          <w:szCs w:val="24"/>
          <w:lang w:val="en-CA"/>
        </w:rPr>
      </w:pPr>
    </w:p>
    <w:p w14:paraId="284EBA3A" w14:textId="343EDE29" w:rsidR="006A0BAB" w:rsidRPr="00113486" w:rsidRDefault="006A0BAB" w:rsidP="006A0BAB">
      <w:pPr>
        <w:spacing w:after="0" w:line="240" w:lineRule="auto"/>
        <w:rPr>
          <w:rFonts w:eastAsia="Calibri" w:cstheme="minorHAnsi"/>
          <w:spacing w:val="-2"/>
          <w:sz w:val="24"/>
          <w:szCs w:val="24"/>
          <w:lang w:val="en-CA"/>
        </w:rPr>
      </w:pPr>
      <w:r w:rsidRPr="00113486">
        <w:rPr>
          <w:rFonts w:eastAsia="Calibri" w:cstheme="minorHAnsi"/>
          <w:b/>
          <w:bCs/>
          <w:sz w:val="24"/>
          <w:szCs w:val="24"/>
          <w:lang w:val="en-CA"/>
        </w:rPr>
        <w:t>The budget range for this proposal should be</w:t>
      </w:r>
      <w:r w:rsidRPr="00113486">
        <w:rPr>
          <w:rFonts w:eastAsia="Calibri" w:cstheme="minorHAnsi"/>
          <w:sz w:val="24"/>
          <w:szCs w:val="24"/>
          <w:lang w:val="en-CA"/>
        </w:rPr>
        <w:t xml:space="preserve"> </w:t>
      </w:r>
      <w:r w:rsidRPr="00113486">
        <w:rPr>
          <w:rFonts w:eastAsia="Calibri" w:cstheme="minorHAnsi"/>
          <w:b/>
          <w:bCs/>
          <w:sz w:val="24"/>
          <w:szCs w:val="24"/>
          <w:lang w:val="en-CA"/>
        </w:rPr>
        <w:t>[</w:t>
      </w:r>
      <w:r w:rsidR="007157F2" w:rsidRPr="00BF539B">
        <w:rPr>
          <w:rFonts w:eastAsia="Calibri" w:cstheme="minorHAnsi"/>
          <w:b/>
          <w:bCs/>
          <w:sz w:val="24"/>
          <w:szCs w:val="24"/>
          <w:lang w:val="en-CA"/>
        </w:rPr>
        <w:t xml:space="preserve">Min. </w:t>
      </w:r>
      <w:r w:rsidR="00003E3F" w:rsidRPr="00BF539B">
        <w:rPr>
          <w:rFonts w:eastAsia="Calibri" w:cstheme="minorHAnsi"/>
          <w:b/>
          <w:bCs/>
          <w:sz w:val="24"/>
          <w:szCs w:val="24"/>
          <w:lang w:val="en-CA"/>
        </w:rPr>
        <w:t>$</w:t>
      </w:r>
      <w:r w:rsidR="003C273A" w:rsidRPr="00BF539B">
        <w:rPr>
          <w:rFonts w:eastAsia="Calibri" w:cstheme="minorHAnsi"/>
          <w:b/>
          <w:bCs/>
          <w:sz w:val="24"/>
          <w:szCs w:val="24"/>
          <w:lang w:val="en-CA"/>
        </w:rPr>
        <w:t xml:space="preserve"> </w:t>
      </w:r>
      <w:r w:rsidR="00B20F1A">
        <w:rPr>
          <w:rFonts w:eastAsia="Calibri" w:cstheme="minorHAnsi"/>
          <w:b/>
          <w:bCs/>
          <w:sz w:val="24"/>
          <w:szCs w:val="24"/>
          <w:lang w:val="en-CA"/>
        </w:rPr>
        <w:t>200</w:t>
      </w:r>
      <w:r w:rsidR="00DC5FFE" w:rsidRPr="00BF539B">
        <w:rPr>
          <w:rFonts w:eastAsia="Calibri" w:cstheme="minorHAnsi"/>
          <w:b/>
          <w:bCs/>
          <w:sz w:val="24"/>
          <w:szCs w:val="24"/>
          <w:lang w:val="en-CA"/>
        </w:rPr>
        <w:t>,000</w:t>
      </w:r>
      <w:r w:rsidR="007157F2" w:rsidRPr="00BF539B">
        <w:rPr>
          <w:rFonts w:eastAsia="Calibri" w:cstheme="minorHAnsi"/>
          <w:b/>
          <w:bCs/>
          <w:sz w:val="24"/>
          <w:szCs w:val="24"/>
          <w:lang w:val="en-CA"/>
        </w:rPr>
        <w:t>–</w:t>
      </w:r>
      <w:r w:rsidR="00003E3F" w:rsidRPr="00BF539B">
        <w:rPr>
          <w:rFonts w:eastAsia="Calibri" w:cstheme="minorHAnsi"/>
          <w:b/>
          <w:bCs/>
          <w:sz w:val="24"/>
          <w:szCs w:val="24"/>
          <w:lang w:val="en-CA"/>
        </w:rPr>
        <w:t xml:space="preserve"> </w:t>
      </w:r>
      <w:r w:rsidR="007157F2" w:rsidRPr="00BF539B">
        <w:rPr>
          <w:rFonts w:eastAsia="Calibri" w:cstheme="minorHAnsi"/>
          <w:b/>
          <w:bCs/>
          <w:sz w:val="24"/>
          <w:szCs w:val="24"/>
          <w:lang w:val="en-CA"/>
        </w:rPr>
        <w:t xml:space="preserve">Max. </w:t>
      </w:r>
      <w:r w:rsidR="00B20F1A">
        <w:rPr>
          <w:rFonts w:eastAsia="Calibri" w:cstheme="minorHAnsi"/>
          <w:b/>
          <w:bCs/>
          <w:sz w:val="24"/>
          <w:szCs w:val="24"/>
          <w:lang w:val="en-CA"/>
        </w:rPr>
        <w:t>230</w:t>
      </w:r>
      <w:r w:rsidR="003C273A" w:rsidRPr="00BF539B">
        <w:rPr>
          <w:rFonts w:eastAsia="Calibri" w:cstheme="minorHAnsi"/>
          <w:b/>
          <w:bCs/>
          <w:sz w:val="24"/>
          <w:szCs w:val="24"/>
          <w:lang w:val="en-CA"/>
        </w:rPr>
        <w:t xml:space="preserve">,000 </w:t>
      </w:r>
      <w:r w:rsidR="00003E3F" w:rsidRPr="00BF539B">
        <w:rPr>
          <w:rFonts w:eastAsia="Calibri" w:cstheme="minorHAnsi"/>
          <w:b/>
          <w:bCs/>
          <w:sz w:val="24"/>
          <w:szCs w:val="24"/>
          <w:u w:val="single"/>
          <w:lang w:val="en-CA"/>
        </w:rPr>
        <w:t>$</w:t>
      </w:r>
      <w:r w:rsidRPr="00BF539B">
        <w:rPr>
          <w:rFonts w:eastAsia="Calibri" w:cstheme="minorHAnsi"/>
          <w:b/>
          <w:bCs/>
          <w:sz w:val="24"/>
          <w:szCs w:val="24"/>
          <w:lang w:val="en-CA"/>
        </w:rPr>
        <w:t xml:space="preserve">per </w:t>
      </w:r>
      <w:r w:rsidR="00E94962" w:rsidRPr="00BF539B">
        <w:rPr>
          <w:rFonts w:eastAsia="Calibri" w:cstheme="minorHAnsi"/>
          <w:b/>
          <w:bCs/>
          <w:sz w:val="24"/>
          <w:szCs w:val="24"/>
          <w:lang w:val="en-CA"/>
        </w:rPr>
        <w:t>NGO</w:t>
      </w:r>
      <w:r w:rsidRPr="00BF539B">
        <w:rPr>
          <w:rFonts w:eastAsia="Calibri" w:cstheme="minorHAnsi"/>
          <w:b/>
          <w:bCs/>
          <w:sz w:val="24"/>
          <w:szCs w:val="24"/>
          <w:lang w:val="en-CA"/>
        </w:rPr>
        <w:t>]</w:t>
      </w:r>
    </w:p>
    <w:p w14:paraId="096D656B" w14:textId="77777777" w:rsidR="00364370" w:rsidRPr="00113486" w:rsidRDefault="00364370" w:rsidP="00364370">
      <w:pPr>
        <w:tabs>
          <w:tab w:val="left" w:pos="-720"/>
          <w:tab w:val="left" w:pos="1440"/>
        </w:tabs>
        <w:suppressAutoHyphens/>
        <w:spacing w:after="0" w:line="240" w:lineRule="auto"/>
        <w:rPr>
          <w:rFonts w:eastAsia="Calibri" w:cstheme="minorHAnsi"/>
          <w:spacing w:val="-2"/>
          <w:sz w:val="24"/>
          <w:szCs w:val="24"/>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364370" w:rsidRPr="00113486" w14:paraId="39E4A861" w14:textId="77777777" w:rsidTr="00AA687A">
        <w:trPr>
          <w:trHeight w:val="446"/>
        </w:trPr>
        <w:tc>
          <w:tcPr>
            <w:tcW w:w="4950" w:type="dxa"/>
            <w:tcBorders>
              <w:right w:val="single" w:sz="4" w:space="0" w:color="auto"/>
            </w:tcBorders>
            <w:shd w:val="clear" w:color="auto" w:fill="D5DCE4" w:themeFill="text2" w:themeFillTint="33"/>
          </w:tcPr>
          <w:p w14:paraId="44D87058" w14:textId="77777777" w:rsidR="00364370" w:rsidRPr="00113486" w:rsidRDefault="00364370" w:rsidP="00AA687A">
            <w:pPr>
              <w:tabs>
                <w:tab w:val="left" w:pos="-720"/>
                <w:tab w:val="left" w:pos="1440"/>
              </w:tabs>
              <w:suppressAutoHyphens/>
              <w:rPr>
                <w:rFonts w:asciiTheme="minorHAnsi" w:hAnsiTheme="minorHAnsi" w:cstheme="minorHAnsi"/>
                <w:b/>
                <w:spacing w:val="-2"/>
                <w:sz w:val="24"/>
                <w:szCs w:val="24"/>
                <w:lang w:val="en-CA"/>
              </w:rPr>
            </w:pPr>
            <w:r w:rsidRPr="00113486">
              <w:rPr>
                <w:rFonts w:asciiTheme="minorHAnsi" w:hAnsiTheme="minorHAnsi" w:cstheme="minorHAnsi"/>
                <w:b/>
                <w:spacing w:val="-2"/>
                <w:sz w:val="24"/>
                <w:szCs w:val="24"/>
                <w:lang w:val="en-CA"/>
              </w:rPr>
              <w:t xml:space="preserve">This UN-Women Call for Proposals consists of </w:t>
            </w:r>
            <w:r w:rsidRPr="00113486">
              <w:rPr>
                <w:rFonts w:asciiTheme="minorHAnsi" w:hAnsiTheme="minorHAnsi" w:cstheme="minorHAnsi"/>
                <w:b/>
                <w:spacing w:val="-2"/>
                <w:sz w:val="24"/>
                <w:szCs w:val="24"/>
                <w:u w:val="single"/>
                <w:lang w:val="en-CA"/>
              </w:rPr>
              <w:t xml:space="preserve">Two </w:t>
            </w:r>
            <w:r w:rsidRPr="00113486">
              <w:rPr>
                <w:rFonts w:asciiTheme="minorHAnsi" w:hAnsiTheme="minorHAnsi" w:cstheme="minorHAnsi"/>
                <w:b/>
                <w:spacing w:val="-2"/>
                <w:sz w:val="24"/>
                <w:szCs w:val="24"/>
                <w:lang w:val="en-CA"/>
              </w:rPr>
              <w:t>sections:</w:t>
            </w:r>
          </w:p>
        </w:tc>
        <w:tc>
          <w:tcPr>
            <w:tcW w:w="4500" w:type="dxa"/>
            <w:tcBorders>
              <w:left w:val="single" w:sz="4" w:space="0" w:color="auto"/>
            </w:tcBorders>
            <w:shd w:val="clear" w:color="auto" w:fill="D5DCE4" w:themeFill="text2" w:themeFillTint="33"/>
          </w:tcPr>
          <w:p w14:paraId="3E5ABBD5" w14:textId="77777777" w:rsidR="00364370" w:rsidRPr="00113486" w:rsidRDefault="00364370" w:rsidP="00AA687A">
            <w:pPr>
              <w:tabs>
                <w:tab w:val="left" w:pos="-720"/>
                <w:tab w:val="left" w:pos="1440"/>
              </w:tabs>
              <w:suppressAutoHyphens/>
              <w:jc w:val="center"/>
              <w:rPr>
                <w:rFonts w:asciiTheme="minorHAnsi" w:hAnsiTheme="minorHAnsi" w:cstheme="minorHAnsi"/>
                <w:b/>
                <w:spacing w:val="-2"/>
                <w:sz w:val="24"/>
                <w:szCs w:val="24"/>
                <w:lang w:val="en-CA"/>
              </w:rPr>
            </w:pPr>
            <w:r w:rsidRPr="00113486">
              <w:rPr>
                <w:rFonts w:asciiTheme="minorHAnsi" w:hAnsiTheme="minorHAnsi" w:cstheme="minorHAnsi"/>
                <w:b/>
                <w:spacing w:val="-2"/>
                <w:sz w:val="24"/>
                <w:szCs w:val="24"/>
                <w:lang w:val="en-CA"/>
              </w:rPr>
              <w:t>Annexes to be completed by proponents and returned with their proposal (mandatory)</w:t>
            </w:r>
          </w:p>
        </w:tc>
      </w:tr>
      <w:tr w:rsidR="00364370" w:rsidRPr="00113486" w14:paraId="457F00A8" w14:textId="77777777" w:rsidTr="00AA687A">
        <w:trPr>
          <w:trHeight w:val="230"/>
        </w:trPr>
        <w:tc>
          <w:tcPr>
            <w:tcW w:w="4950" w:type="dxa"/>
            <w:tcBorders>
              <w:right w:val="single" w:sz="4" w:space="0" w:color="auto"/>
            </w:tcBorders>
          </w:tcPr>
          <w:p w14:paraId="141C6E74" w14:textId="77777777" w:rsidR="00364370" w:rsidRPr="00113486" w:rsidRDefault="00364370" w:rsidP="00AA687A">
            <w:pPr>
              <w:tabs>
                <w:tab w:val="left" w:pos="-720"/>
                <w:tab w:val="left" w:pos="1440"/>
              </w:tabs>
              <w:suppressAutoHyphens/>
              <w:rPr>
                <w:rFonts w:asciiTheme="minorHAnsi" w:hAnsiTheme="minorHAnsi" w:cstheme="minorHAnsi"/>
                <w:b/>
                <w:spacing w:val="-2"/>
                <w:sz w:val="24"/>
                <w:szCs w:val="24"/>
                <w:highlight w:val="yellow"/>
                <w:u w:val="single"/>
                <w:lang w:val="en-CA"/>
              </w:rPr>
            </w:pPr>
            <w:r w:rsidRPr="00113486">
              <w:rPr>
                <w:rFonts w:asciiTheme="minorHAnsi" w:hAnsiTheme="minorHAnsi" w:cstheme="minorHAnsi"/>
                <w:b/>
                <w:color w:val="0070C0"/>
                <w:spacing w:val="-2"/>
                <w:sz w:val="24"/>
                <w:szCs w:val="24"/>
                <w:u w:val="single"/>
                <w:lang w:val="en-CA"/>
              </w:rPr>
              <w:t xml:space="preserve">Section 1 </w:t>
            </w:r>
          </w:p>
        </w:tc>
        <w:tc>
          <w:tcPr>
            <w:tcW w:w="4500" w:type="dxa"/>
            <w:tcBorders>
              <w:left w:val="single" w:sz="4" w:space="0" w:color="auto"/>
            </w:tcBorders>
          </w:tcPr>
          <w:p w14:paraId="21C60A1F"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B-1</w:t>
            </w:r>
            <w:r w:rsidRPr="00113486">
              <w:rPr>
                <w:rFonts w:asciiTheme="minorHAnsi" w:hAnsiTheme="minorHAnsi" w:cstheme="minorHAnsi"/>
                <w:spacing w:val="-2"/>
                <w:sz w:val="24"/>
                <w:szCs w:val="24"/>
                <w:lang w:val="en-CA"/>
              </w:rPr>
              <w:t xml:space="preserve"> Mandatory requirements/pre-qualification criteria</w:t>
            </w:r>
          </w:p>
        </w:tc>
      </w:tr>
      <w:tr w:rsidR="00364370" w:rsidRPr="00113486" w14:paraId="4E0B3ED0" w14:textId="77777777" w:rsidTr="00AA687A">
        <w:trPr>
          <w:trHeight w:val="907"/>
        </w:trPr>
        <w:tc>
          <w:tcPr>
            <w:tcW w:w="4950" w:type="dxa"/>
            <w:tcBorders>
              <w:right w:val="single" w:sz="4" w:space="0" w:color="auto"/>
            </w:tcBorders>
          </w:tcPr>
          <w:p w14:paraId="34490C1E" w14:textId="77777777" w:rsidR="00364370" w:rsidRPr="00113486" w:rsidRDefault="00364370" w:rsidP="005745A2">
            <w:pPr>
              <w:numPr>
                <w:ilvl w:val="0"/>
                <w:numId w:val="9"/>
              </w:numPr>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CFP letter for Responsible Parties</w:t>
            </w:r>
          </w:p>
          <w:p w14:paraId="7162A1A1" w14:textId="77777777" w:rsidR="00364370" w:rsidRPr="00113486" w:rsidRDefault="00364370" w:rsidP="005745A2">
            <w:pPr>
              <w:numPr>
                <w:ilvl w:val="0"/>
                <w:numId w:val="9"/>
              </w:numPr>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Proposal data sheet for Responsible Parties</w:t>
            </w:r>
          </w:p>
          <w:p w14:paraId="6FDF894F" w14:textId="77777777" w:rsidR="00364370" w:rsidRPr="00113486" w:rsidRDefault="00364370" w:rsidP="005745A2">
            <w:pPr>
              <w:numPr>
                <w:ilvl w:val="0"/>
                <w:numId w:val="9"/>
              </w:numPr>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UN Women Terms of Reference</w:t>
            </w:r>
          </w:p>
          <w:p w14:paraId="6DA38439" w14:textId="77777777" w:rsidR="00364370" w:rsidRPr="00113486" w:rsidRDefault="00364370" w:rsidP="00AA687A">
            <w:pPr>
              <w:tabs>
                <w:tab w:val="left" w:pos="-720"/>
                <w:tab w:val="left" w:pos="1440"/>
              </w:tabs>
              <w:suppressAutoHyphens/>
              <w:ind w:left="360"/>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B-1</w:t>
            </w:r>
            <w:r w:rsidRPr="00113486">
              <w:rPr>
                <w:rFonts w:asciiTheme="minorHAnsi" w:hAnsiTheme="minorHAnsi" w:cstheme="minorHAnsi"/>
                <w:spacing w:val="-2"/>
                <w:sz w:val="24"/>
                <w:szCs w:val="24"/>
                <w:lang w:val="en-CA"/>
              </w:rPr>
              <w:t xml:space="preserve"> Mandatory requirements/pre-qualification criteria</w:t>
            </w:r>
          </w:p>
        </w:tc>
        <w:tc>
          <w:tcPr>
            <w:tcW w:w="4500" w:type="dxa"/>
            <w:tcBorders>
              <w:left w:val="single" w:sz="4" w:space="0" w:color="auto"/>
            </w:tcBorders>
          </w:tcPr>
          <w:p w14:paraId="35146788"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B-2</w:t>
            </w:r>
            <w:r w:rsidRPr="00113486">
              <w:rPr>
                <w:rFonts w:asciiTheme="minorHAnsi" w:hAnsiTheme="minorHAnsi" w:cstheme="minorHAnsi"/>
                <w:spacing w:val="-2"/>
                <w:sz w:val="24"/>
                <w:szCs w:val="24"/>
                <w:lang w:val="en-CA"/>
              </w:rPr>
              <w:t xml:space="preserve"> Template for proposal submission</w:t>
            </w:r>
          </w:p>
          <w:p w14:paraId="6AD4AABD"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B-3</w:t>
            </w:r>
            <w:r w:rsidRPr="00113486">
              <w:rPr>
                <w:rFonts w:asciiTheme="minorHAnsi" w:hAnsiTheme="minorHAnsi" w:cstheme="minorHAnsi"/>
                <w:spacing w:val="-2"/>
                <w:sz w:val="24"/>
                <w:szCs w:val="24"/>
                <w:lang w:val="en-CA"/>
              </w:rPr>
              <w:t xml:space="preserve"> Format of resume for proposed staff</w:t>
            </w:r>
          </w:p>
          <w:p w14:paraId="7BA708CC"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B-4</w:t>
            </w:r>
            <w:r w:rsidRPr="00113486">
              <w:rPr>
                <w:rFonts w:asciiTheme="minorHAnsi" w:hAnsiTheme="minorHAnsi" w:cstheme="minorHAnsi"/>
                <w:spacing w:val="-2"/>
                <w:sz w:val="24"/>
                <w:szCs w:val="24"/>
                <w:lang w:val="en-CA"/>
              </w:rPr>
              <w:t xml:space="preserve"> Capacity Assessment minimum Documents</w:t>
            </w:r>
          </w:p>
          <w:p w14:paraId="520968ED"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5DD07C9B" w14:textId="77777777" w:rsidTr="00AA687A">
        <w:trPr>
          <w:trHeight w:val="215"/>
        </w:trPr>
        <w:tc>
          <w:tcPr>
            <w:tcW w:w="4950" w:type="dxa"/>
            <w:tcBorders>
              <w:right w:val="single" w:sz="4" w:space="0" w:color="auto"/>
            </w:tcBorders>
          </w:tcPr>
          <w:p w14:paraId="20758EED" w14:textId="77777777" w:rsidR="00364370" w:rsidRPr="00113486" w:rsidRDefault="00364370" w:rsidP="00AA687A">
            <w:pPr>
              <w:tabs>
                <w:tab w:val="left" w:pos="-720"/>
                <w:tab w:val="left" w:pos="1440"/>
              </w:tabs>
              <w:suppressAutoHyphens/>
              <w:rPr>
                <w:rFonts w:asciiTheme="minorHAnsi" w:hAnsiTheme="minorHAnsi" w:cstheme="minorHAnsi"/>
                <w:b/>
                <w:spacing w:val="-2"/>
                <w:sz w:val="24"/>
                <w:szCs w:val="24"/>
                <w:u w:val="single"/>
                <w:lang w:val="en-CA"/>
              </w:rPr>
            </w:pPr>
            <w:r w:rsidRPr="00113486">
              <w:rPr>
                <w:rFonts w:asciiTheme="minorHAnsi" w:hAnsiTheme="minorHAnsi" w:cstheme="minorHAnsi"/>
                <w:b/>
                <w:color w:val="0070C0"/>
                <w:spacing w:val="-2"/>
                <w:sz w:val="24"/>
                <w:szCs w:val="24"/>
                <w:u w:val="single"/>
                <w:lang w:val="en-CA"/>
              </w:rPr>
              <w:t>Section 2</w:t>
            </w:r>
          </w:p>
        </w:tc>
        <w:tc>
          <w:tcPr>
            <w:tcW w:w="4500" w:type="dxa"/>
            <w:tcBorders>
              <w:left w:val="single" w:sz="4" w:space="0" w:color="auto"/>
            </w:tcBorders>
          </w:tcPr>
          <w:p w14:paraId="58F8DA03"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6E55EFF6" w14:textId="77777777" w:rsidTr="00AA687A">
        <w:trPr>
          <w:trHeight w:val="230"/>
        </w:trPr>
        <w:tc>
          <w:tcPr>
            <w:tcW w:w="4950" w:type="dxa"/>
            <w:tcBorders>
              <w:right w:val="single" w:sz="4" w:space="0" w:color="auto"/>
            </w:tcBorders>
          </w:tcPr>
          <w:p w14:paraId="22492625" w14:textId="77777777" w:rsidR="00364370" w:rsidRPr="00113486" w:rsidRDefault="00364370" w:rsidP="005745A2">
            <w:pPr>
              <w:numPr>
                <w:ilvl w:val="0"/>
                <w:numId w:val="10"/>
              </w:numPr>
              <w:tabs>
                <w:tab w:val="left" w:pos="-720"/>
                <w:tab w:val="left" w:pos="1440"/>
              </w:tabs>
              <w:suppressAutoHyphens/>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Instructions to proponents</w:t>
            </w:r>
          </w:p>
        </w:tc>
        <w:tc>
          <w:tcPr>
            <w:tcW w:w="4500" w:type="dxa"/>
            <w:tcBorders>
              <w:left w:val="single" w:sz="4" w:space="0" w:color="auto"/>
            </w:tcBorders>
          </w:tcPr>
          <w:p w14:paraId="6B491921"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5CBCD289" w14:textId="77777777" w:rsidTr="00AA687A">
        <w:trPr>
          <w:trHeight w:val="215"/>
        </w:trPr>
        <w:tc>
          <w:tcPr>
            <w:tcW w:w="4950" w:type="dxa"/>
            <w:tcBorders>
              <w:right w:val="single" w:sz="4" w:space="0" w:color="auto"/>
            </w:tcBorders>
          </w:tcPr>
          <w:p w14:paraId="71E39CA3"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 xml:space="preserve">         Annex B-2</w:t>
            </w:r>
            <w:r w:rsidRPr="00113486">
              <w:rPr>
                <w:rFonts w:asciiTheme="minorHAnsi" w:hAnsiTheme="minorHAnsi" w:cstheme="minorHAnsi"/>
                <w:spacing w:val="-2"/>
                <w:sz w:val="24"/>
                <w:szCs w:val="24"/>
                <w:lang w:val="en-CA"/>
              </w:rPr>
              <w:t xml:space="preserve"> Template for proposal submission</w:t>
            </w:r>
          </w:p>
        </w:tc>
        <w:tc>
          <w:tcPr>
            <w:tcW w:w="4500" w:type="dxa"/>
            <w:tcBorders>
              <w:left w:val="single" w:sz="4" w:space="0" w:color="auto"/>
            </w:tcBorders>
          </w:tcPr>
          <w:p w14:paraId="43FD0530"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654C0CE5" w14:textId="77777777" w:rsidTr="00AA687A">
        <w:trPr>
          <w:trHeight w:val="676"/>
        </w:trPr>
        <w:tc>
          <w:tcPr>
            <w:tcW w:w="4950" w:type="dxa"/>
            <w:tcBorders>
              <w:right w:val="single" w:sz="4" w:space="0" w:color="auto"/>
            </w:tcBorders>
          </w:tcPr>
          <w:p w14:paraId="52E5B247"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 xml:space="preserve">         </w:t>
            </w:r>
            <w:r w:rsidRPr="00113486">
              <w:rPr>
                <w:rFonts w:asciiTheme="minorHAnsi" w:hAnsiTheme="minorHAnsi" w:cstheme="minorHAnsi"/>
                <w:b/>
                <w:spacing w:val="-2"/>
                <w:sz w:val="24"/>
                <w:szCs w:val="24"/>
                <w:lang w:val="en-CA"/>
              </w:rPr>
              <w:t>Annex B-3</w:t>
            </w:r>
            <w:r w:rsidRPr="00113486">
              <w:rPr>
                <w:rFonts w:asciiTheme="minorHAnsi" w:hAnsiTheme="minorHAnsi" w:cstheme="minorHAnsi"/>
                <w:spacing w:val="-2"/>
                <w:sz w:val="24"/>
                <w:szCs w:val="24"/>
                <w:lang w:val="en-CA"/>
              </w:rPr>
              <w:t xml:space="preserve"> Format of resume for proposed staff</w:t>
            </w:r>
          </w:p>
          <w:p w14:paraId="50F525D5"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 xml:space="preserve">         </w:t>
            </w:r>
            <w:r w:rsidRPr="00113486">
              <w:rPr>
                <w:rFonts w:asciiTheme="minorHAnsi" w:hAnsiTheme="minorHAnsi" w:cstheme="minorHAnsi"/>
                <w:b/>
                <w:spacing w:val="-2"/>
                <w:sz w:val="24"/>
                <w:szCs w:val="24"/>
                <w:lang w:val="en-CA"/>
              </w:rPr>
              <w:t>Annex B-4</w:t>
            </w:r>
            <w:r w:rsidRPr="00113486">
              <w:rPr>
                <w:rFonts w:asciiTheme="minorHAnsi" w:hAnsiTheme="minorHAnsi" w:cstheme="minorHAnsi"/>
                <w:spacing w:val="-2"/>
                <w:sz w:val="24"/>
                <w:szCs w:val="24"/>
                <w:lang w:val="en-CA"/>
              </w:rPr>
              <w:t xml:space="preserve"> Capacity Assessment minimum Documents</w:t>
            </w:r>
          </w:p>
          <w:p w14:paraId="67B946A0"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 xml:space="preserve">         </w:t>
            </w:r>
          </w:p>
        </w:tc>
        <w:tc>
          <w:tcPr>
            <w:tcW w:w="4500" w:type="dxa"/>
            <w:tcBorders>
              <w:left w:val="single" w:sz="4" w:space="0" w:color="auto"/>
            </w:tcBorders>
          </w:tcPr>
          <w:p w14:paraId="49D757B1"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bl>
    <w:p w14:paraId="3197A71A" w14:textId="77777777" w:rsidR="00364370" w:rsidRPr="00113486" w:rsidRDefault="00364370" w:rsidP="00364370">
      <w:pPr>
        <w:tabs>
          <w:tab w:val="left" w:pos="-720"/>
        </w:tabs>
        <w:suppressAutoHyphens/>
        <w:spacing w:after="0" w:line="240" w:lineRule="auto"/>
        <w:jc w:val="both"/>
        <w:rPr>
          <w:rFonts w:eastAsia="Calibri" w:cstheme="minorHAnsi"/>
          <w:sz w:val="24"/>
          <w:szCs w:val="24"/>
          <w:lang w:val="en-CA"/>
        </w:rPr>
      </w:pPr>
    </w:p>
    <w:p w14:paraId="21F2583B" w14:textId="2595AB4C" w:rsidR="00364370" w:rsidRPr="00113486" w:rsidRDefault="00364370" w:rsidP="00364370">
      <w:pPr>
        <w:tabs>
          <w:tab w:val="left" w:pos="-720"/>
          <w:tab w:val="left" w:pos="1440"/>
        </w:tabs>
        <w:suppressAutoHyphens/>
        <w:spacing w:after="0" w:line="240" w:lineRule="auto"/>
        <w:rPr>
          <w:rFonts w:eastAsia="Calibri" w:cstheme="minorHAnsi"/>
          <w:b/>
          <w:bCs/>
          <w:sz w:val="24"/>
          <w:szCs w:val="24"/>
          <w:lang w:val="en-CA"/>
        </w:rPr>
      </w:pPr>
      <w:r w:rsidRPr="00113486">
        <w:rPr>
          <w:rFonts w:eastAsia="Calibri" w:cstheme="minorHAnsi"/>
          <w:spacing w:val="-2"/>
          <w:sz w:val="24"/>
          <w:szCs w:val="24"/>
          <w:lang w:val="en-CA"/>
        </w:rPr>
        <w:t xml:space="preserve">Interested proponents may obtain further information by contacting this email address: </w:t>
      </w:r>
      <w:r w:rsidRPr="00113486">
        <w:rPr>
          <w:rFonts w:eastAsia="Calibri" w:cstheme="minorHAnsi"/>
          <w:sz w:val="24"/>
          <w:szCs w:val="24"/>
          <w:lang w:val="en-CA"/>
        </w:rPr>
        <w:t xml:space="preserve">  </w:t>
      </w:r>
      <w:r w:rsidRPr="00113486">
        <w:rPr>
          <w:rFonts w:eastAsia="Calibri" w:cstheme="minorHAnsi"/>
          <w:b/>
          <w:bCs/>
          <w:sz w:val="24"/>
          <w:szCs w:val="24"/>
          <w:lang w:val="en-CA"/>
        </w:rPr>
        <w:t>_iraq@unwomen.org_</w:t>
      </w:r>
    </w:p>
    <w:p w14:paraId="692F835B" w14:textId="77777777" w:rsidR="00364370" w:rsidRPr="00113486" w:rsidRDefault="00364370" w:rsidP="00364370">
      <w:pPr>
        <w:tabs>
          <w:tab w:val="center" w:pos="4320"/>
          <w:tab w:val="right" w:pos="8640"/>
        </w:tabs>
        <w:spacing w:after="0" w:line="240" w:lineRule="auto"/>
        <w:rPr>
          <w:rFonts w:eastAsia="Times New Roman" w:cstheme="minorHAnsi"/>
          <w:b/>
          <w:sz w:val="24"/>
          <w:szCs w:val="24"/>
          <w:lang w:val="en-GB" w:eastAsia="en-GB"/>
        </w:rPr>
      </w:pPr>
    </w:p>
    <w:p w14:paraId="7791F39D" w14:textId="77777777" w:rsidR="00364370" w:rsidRPr="00113486" w:rsidRDefault="00364370" w:rsidP="00364370">
      <w:pPr>
        <w:tabs>
          <w:tab w:val="center" w:pos="4320"/>
          <w:tab w:val="right" w:pos="8640"/>
        </w:tabs>
        <w:spacing w:after="0" w:line="240" w:lineRule="auto"/>
        <w:rPr>
          <w:rFonts w:eastAsia="Times New Roman" w:cstheme="minorHAnsi"/>
          <w:b/>
          <w:sz w:val="24"/>
          <w:szCs w:val="24"/>
          <w:lang w:val="en-GB" w:eastAsia="en-GB"/>
        </w:rPr>
      </w:pPr>
    </w:p>
    <w:p w14:paraId="353BCD31" w14:textId="77777777" w:rsidR="00364370" w:rsidRPr="00113486" w:rsidRDefault="00364370" w:rsidP="005745A2">
      <w:pPr>
        <w:numPr>
          <w:ilvl w:val="0"/>
          <w:numId w:val="8"/>
        </w:numPr>
        <w:tabs>
          <w:tab w:val="center" w:pos="4320"/>
          <w:tab w:val="right" w:pos="8640"/>
        </w:tabs>
        <w:spacing w:after="0" w:line="240" w:lineRule="auto"/>
        <w:contextualSpacing/>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lastRenderedPageBreak/>
        <w:t>Proposal data sheet for Responsible Parties</w:t>
      </w:r>
    </w:p>
    <w:p w14:paraId="523B8DB7"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r w:rsidRPr="00113486">
        <w:rPr>
          <w:rFonts w:eastAsia="Times New Roman" w:cstheme="minorHAnsi"/>
          <w:sz w:val="24"/>
          <w:szCs w:val="24"/>
        </w:rPr>
        <w:tab/>
      </w:r>
      <w:r w:rsidRPr="00113486">
        <w:rPr>
          <w:rFonts w:eastAsia="Times New Roman" w:cstheme="minorHAnsi"/>
          <w:b/>
          <w:sz w:val="24"/>
          <w:szCs w:val="24"/>
        </w:rPr>
        <w:tab/>
      </w:r>
    </w:p>
    <w:p w14:paraId="51B8992B"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221"/>
        <w:gridCol w:w="2877"/>
      </w:tblGrid>
      <w:tr w:rsidR="00364370" w:rsidRPr="00113486" w14:paraId="4CADDE28" w14:textId="77777777" w:rsidTr="00AA687A">
        <w:trPr>
          <w:trHeight w:val="315"/>
        </w:trPr>
        <w:tc>
          <w:tcPr>
            <w:tcW w:w="4500" w:type="dxa"/>
          </w:tcPr>
          <w:p w14:paraId="31D8F1D8" w14:textId="358DE6A6"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Arial" w:hAnsiTheme="minorHAnsi" w:cstheme="minorHAnsi"/>
                <w:b/>
                <w:sz w:val="24"/>
                <w:szCs w:val="24"/>
              </w:rPr>
              <w:t xml:space="preserve">Program/Project: </w:t>
            </w:r>
          </w:p>
        </w:tc>
        <w:tc>
          <w:tcPr>
            <w:tcW w:w="4860" w:type="dxa"/>
            <w:gridSpan w:val="2"/>
            <w:shd w:val="clear" w:color="auto" w:fill="D5DCE4" w:themeFill="text2" w:themeFillTint="33"/>
          </w:tcPr>
          <w:p w14:paraId="6AC2C288"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Requests for clarifications due:</w:t>
            </w:r>
          </w:p>
        </w:tc>
      </w:tr>
      <w:tr w:rsidR="00364370" w:rsidRPr="00113486" w14:paraId="707CF7C0" w14:textId="77777777" w:rsidTr="00AA687A">
        <w:trPr>
          <w:trHeight w:val="360"/>
        </w:trPr>
        <w:tc>
          <w:tcPr>
            <w:tcW w:w="4500" w:type="dxa"/>
          </w:tcPr>
          <w:p w14:paraId="45307CF2"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tcPr>
          <w:p w14:paraId="703636A3" w14:textId="1770C42E"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Date:</w:t>
            </w:r>
            <w:r w:rsidR="009637CA">
              <w:rPr>
                <w:rFonts w:asciiTheme="minorHAnsi" w:eastAsia="Times New Roman" w:hAnsiTheme="minorHAnsi" w:cstheme="minorHAnsi"/>
                <w:b/>
                <w:sz w:val="24"/>
                <w:szCs w:val="24"/>
              </w:rPr>
              <w:t xml:space="preserve"> </w:t>
            </w:r>
            <w:r w:rsidR="00AC28C2">
              <w:rPr>
                <w:rFonts w:asciiTheme="minorHAnsi" w:eastAsia="Times New Roman" w:hAnsiTheme="minorHAnsi" w:cstheme="minorHAnsi"/>
                <w:b/>
                <w:sz w:val="24"/>
                <w:szCs w:val="24"/>
              </w:rPr>
              <w:t xml:space="preserve"> </w:t>
            </w:r>
            <w:r w:rsidR="00BE28B0">
              <w:rPr>
                <w:rFonts w:asciiTheme="minorHAnsi" w:eastAsia="Times New Roman" w:hAnsiTheme="minorHAnsi" w:cstheme="minorHAnsi"/>
                <w:b/>
                <w:sz w:val="24"/>
                <w:szCs w:val="24"/>
              </w:rPr>
              <w:t xml:space="preserve">Thursday </w:t>
            </w:r>
            <w:r w:rsidR="00AC28C2">
              <w:rPr>
                <w:rFonts w:asciiTheme="minorHAnsi" w:eastAsia="Times New Roman" w:hAnsiTheme="minorHAnsi" w:cstheme="minorHAnsi"/>
                <w:b/>
                <w:sz w:val="24"/>
                <w:szCs w:val="24"/>
              </w:rPr>
              <w:t>22</w:t>
            </w:r>
            <w:r w:rsidR="00AC28C2" w:rsidRPr="00976B5D">
              <w:rPr>
                <w:rFonts w:asciiTheme="minorHAnsi" w:eastAsia="Times New Roman" w:hAnsiTheme="minorHAnsi" w:cstheme="minorHAnsi"/>
                <w:b/>
                <w:sz w:val="24"/>
                <w:szCs w:val="24"/>
                <w:vertAlign w:val="superscript"/>
              </w:rPr>
              <w:t>nd</w:t>
            </w:r>
            <w:r w:rsidR="00AC28C2">
              <w:rPr>
                <w:rFonts w:asciiTheme="minorHAnsi" w:eastAsia="Times New Roman" w:hAnsiTheme="minorHAnsi" w:cstheme="minorHAnsi"/>
                <w:b/>
                <w:sz w:val="24"/>
                <w:szCs w:val="24"/>
              </w:rPr>
              <w:t xml:space="preserve"> July 2021 </w:t>
            </w:r>
          </w:p>
        </w:tc>
        <w:tc>
          <w:tcPr>
            <w:tcW w:w="2430" w:type="dxa"/>
          </w:tcPr>
          <w:p w14:paraId="6ADB0C8A" w14:textId="5DB8E705" w:rsidR="00364370" w:rsidRPr="00113486" w:rsidRDefault="00AC6A15"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     </w:t>
            </w:r>
            <w:r w:rsidR="00364370" w:rsidRPr="00113486">
              <w:rPr>
                <w:rFonts w:asciiTheme="minorHAnsi" w:eastAsia="Times New Roman" w:hAnsiTheme="minorHAnsi" w:cstheme="minorHAnsi"/>
                <w:b/>
                <w:sz w:val="24"/>
                <w:szCs w:val="24"/>
              </w:rPr>
              <w:t>Time:</w:t>
            </w:r>
            <w:r w:rsidR="006A0BAB" w:rsidRPr="00113486">
              <w:rPr>
                <w:rFonts w:asciiTheme="minorHAnsi" w:eastAsia="Times New Roman" w:hAnsiTheme="minorHAnsi" w:cstheme="minorHAnsi"/>
                <w:b/>
                <w:sz w:val="24"/>
                <w:szCs w:val="24"/>
              </w:rPr>
              <w:t xml:space="preserve"> 5pm AST</w:t>
            </w:r>
          </w:p>
        </w:tc>
      </w:tr>
      <w:tr w:rsidR="00364370" w:rsidRPr="00113486" w14:paraId="01EF36C2" w14:textId="77777777" w:rsidTr="00AA687A">
        <w:tc>
          <w:tcPr>
            <w:tcW w:w="4500" w:type="dxa"/>
          </w:tcPr>
          <w:p w14:paraId="05397711" w14:textId="539BE7A8"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Program official’s name: </w:t>
            </w:r>
            <w:r w:rsidR="00B35CBD" w:rsidRPr="00113486">
              <w:rPr>
                <w:rFonts w:asciiTheme="minorHAnsi" w:eastAsia="Times New Roman" w:hAnsiTheme="minorHAnsi" w:cstheme="minorHAnsi"/>
                <w:b/>
                <w:sz w:val="24"/>
                <w:szCs w:val="24"/>
              </w:rPr>
              <w:t>Teresa Salvadoretti</w:t>
            </w:r>
            <w:r w:rsidRPr="00113486">
              <w:rPr>
                <w:rFonts w:asciiTheme="minorHAnsi" w:eastAsia="Times New Roman" w:hAnsiTheme="minorHAnsi" w:cstheme="minorHAnsi"/>
                <w:b/>
                <w:sz w:val="24"/>
                <w:szCs w:val="24"/>
              </w:rPr>
              <w:t xml:space="preserve"> </w:t>
            </w:r>
          </w:p>
        </w:tc>
        <w:tc>
          <w:tcPr>
            <w:tcW w:w="4860" w:type="dxa"/>
            <w:gridSpan w:val="2"/>
          </w:tcPr>
          <w:p w14:paraId="08997376" w14:textId="77F35F52"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lang w:val="fr-FR"/>
              </w:rPr>
            </w:pPr>
            <w:r w:rsidRPr="00113486">
              <w:rPr>
                <w:rFonts w:asciiTheme="minorHAnsi" w:eastAsia="Times New Roman" w:hAnsiTheme="minorHAnsi" w:cstheme="minorHAnsi"/>
                <w:b/>
                <w:sz w:val="24"/>
                <w:szCs w:val="24"/>
                <w:lang w:val="fr-FR"/>
              </w:rPr>
              <w:t>(</w:t>
            </w:r>
            <w:proofErr w:type="spellStart"/>
            <w:proofErr w:type="gramStart"/>
            <w:r w:rsidR="00D13D10" w:rsidRPr="00113486">
              <w:rPr>
                <w:rFonts w:asciiTheme="minorHAnsi" w:eastAsia="Times New Roman" w:hAnsiTheme="minorHAnsi" w:cstheme="minorHAnsi"/>
                <w:b/>
                <w:sz w:val="24"/>
                <w:szCs w:val="24"/>
                <w:lang w:val="fr-FR"/>
              </w:rPr>
              <w:t>through</w:t>
            </w:r>
            <w:proofErr w:type="spellEnd"/>
            <w:proofErr w:type="gramEnd"/>
            <w:r w:rsidRPr="00113486">
              <w:rPr>
                <w:rFonts w:asciiTheme="minorHAnsi" w:eastAsia="Times New Roman" w:hAnsiTheme="minorHAnsi" w:cstheme="minorHAnsi"/>
                <w:b/>
                <w:sz w:val="24"/>
                <w:szCs w:val="24"/>
                <w:lang w:val="fr-FR"/>
              </w:rPr>
              <w:t xml:space="preserve"> e-mail)</w:t>
            </w:r>
            <w:r w:rsidR="00817268" w:rsidRPr="00113486">
              <w:rPr>
                <w:rFonts w:asciiTheme="minorHAnsi" w:eastAsia="Times New Roman" w:hAnsiTheme="minorHAnsi" w:cstheme="minorHAnsi"/>
                <w:b/>
                <w:sz w:val="24"/>
                <w:szCs w:val="24"/>
                <w:lang w:val="fr-FR"/>
              </w:rPr>
              <w:t xml:space="preserve"> </w:t>
            </w:r>
            <w:r w:rsidR="00817268" w:rsidRPr="00113486">
              <w:rPr>
                <w:rFonts w:asciiTheme="minorHAnsi" w:hAnsiTheme="minorHAnsi" w:cstheme="minorHAnsi"/>
                <w:b/>
                <w:bCs/>
                <w:sz w:val="24"/>
                <w:szCs w:val="24"/>
                <w:lang w:val="fr-FR"/>
              </w:rPr>
              <w:t>iraq@unwomen.org</w:t>
            </w:r>
          </w:p>
        </w:tc>
      </w:tr>
      <w:tr w:rsidR="00364370" w:rsidRPr="00113486" w14:paraId="3A09F59E" w14:textId="77777777" w:rsidTr="00AA687A">
        <w:tc>
          <w:tcPr>
            <w:tcW w:w="4500" w:type="dxa"/>
          </w:tcPr>
          <w:p w14:paraId="51146F7E"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lang w:val="fr-FR"/>
              </w:rPr>
            </w:pPr>
          </w:p>
        </w:tc>
        <w:tc>
          <w:tcPr>
            <w:tcW w:w="4860" w:type="dxa"/>
            <w:gridSpan w:val="2"/>
          </w:tcPr>
          <w:p w14:paraId="18060567"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lang w:val="fr-FR"/>
              </w:rPr>
            </w:pPr>
          </w:p>
        </w:tc>
      </w:tr>
      <w:tr w:rsidR="00364370" w:rsidRPr="00113486" w14:paraId="4C841BBC" w14:textId="77777777" w:rsidTr="00AA687A">
        <w:trPr>
          <w:trHeight w:val="324"/>
        </w:trPr>
        <w:tc>
          <w:tcPr>
            <w:tcW w:w="4500" w:type="dxa"/>
          </w:tcPr>
          <w:p w14:paraId="2B2086E4" w14:textId="47D735AA"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Email: </w:t>
            </w:r>
            <w:r w:rsidR="00B35CBD" w:rsidRPr="00113486">
              <w:rPr>
                <w:rFonts w:asciiTheme="minorHAnsi" w:eastAsia="Times New Roman" w:hAnsiTheme="minorHAnsi" w:cstheme="minorHAnsi"/>
                <w:b/>
                <w:sz w:val="24"/>
                <w:szCs w:val="24"/>
              </w:rPr>
              <w:t>teresa.salvadoretti</w:t>
            </w:r>
            <w:r w:rsidRPr="00113486">
              <w:rPr>
                <w:rFonts w:asciiTheme="minorHAnsi" w:eastAsia="Times New Roman" w:hAnsiTheme="minorHAnsi" w:cstheme="minorHAnsi"/>
                <w:b/>
                <w:sz w:val="24"/>
                <w:szCs w:val="24"/>
              </w:rPr>
              <w:t>@unwomen.org</w:t>
            </w:r>
          </w:p>
        </w:tc>
        <w:tc>
          <w:tcPr>
            <w:tcW w:w="4860" w:type="dxa"/>
            <w:gridSpan w:val="2"/>
            <w:shd w:val="clear" w:color="auto" w:fill="D5DCE4" w:themeFill="text2" w:themeFillTint="33"/>
          </w:tcPr>
          <w:p w14:paraId="19E3A02A"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UNWOMEN clarifications to proponents due: [if applicable]</w:t>
            </w:r>
          </w:p>
        </w:tc>
      </w:tr>
      <w:tr w:rsidR="00364370" w:rsidRPr="00113486" w14:paraId="0CED7A6E" w14:textId="77777777" w:rsidTr="00AA687A">
        <w:tc>
          <w:tcPr>
            <w:tcW w:w="4500" w:type="dxa"/>
          </w:tcPr>
          <w:p w14:paraId="0328E925"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tcPr>
          <w:p w14:paraId="5384EEDB" w14:textId="078866D2"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Date:</w:t>
            </w:r>
            <w:r w:rsidR="00092698" w:rsidRPr="00113486">
              <w:rPr>
                <w:rFonts w:asciiTheme="minorHAnsi" w:eastAsia="Times New Roman" w:hAnsiTheme="minorHAnsi" w:cstheme="minorHAnsi"/>
                <w:b/>
                <w:sz w:val="24"/>
                <w:szCs w:val="24"/>
              </w:rPr>
              <w:t xml:space="preserve"> </w:t>
            </w:r>
            <w:r w:rsidR="00BE28B0">
              <w:rPr>
                <w:rFonts w:asciiTheme="minorHAnsi" w:eastAsia="Times New Roman" w:hAnsiTheme="minorHAnsi" w:cstheme="minorHAnsi"/>
                <w:b/>
                <w:sz w:val="24"/>
                <w:szCs w:val="24"/>
              </w:rPr>
              <w:t xml:space="preserve"> Monday 26</w:t>
            </w:r>
            <w:r w:rsidR="00BE28B0" w:rsidRPr="00976B5D">
              <w:rPr>
                <w:rFonts w:asciiTheme="minorHAnsi" w:eastAsia="Times New Roman" w:hAnsiTheme="minorHAnsi" w:cstheme="minorHAnsi"/>
                <w:b/>
                <w:sz w:val="24"/>
                <w:szCs w:val="24"/>
                <w:vertAlign w:val="superscript"/>
              </w:rPr>
              <w:t>th</w:t>
            </w:r>
            <w:r w:rsidR="00BE28B0">
              <w:rPr>
                <w:rFonts w:asciiTheme="minorHAnsi" w:eastAsia="Times New Roman" w:hAnsiTheme="minorHAnsi" w:cstheme="minorHAnsi"/>
                <w:b/>
                <w:sz w:val="24"/>
                <w:szCs w:val="24"/>
              </w:rPr>
              <w:t xml:space="preserve"> July 2021 </w:t>
            </w:r>
          </w:p>
        </w:tc>
        <w:tc>
          <w:tcPr>
            <w:tcW w:w="2430" w:type="dxa"/>
          </w:tcPr>
          <w:p w14:paraId="2DCC2D2A" w14:textId="5CA1B0D2"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Time:</w:t>
            </w:r>
            <w:r w:rsidR="006A0BAB" w:rsidRPr="00113486">
              <w:rPr>
                <w:rFonts w:asciiTheme="minorHAnsi" w:eastAsia="Times New Roman" w:hAnsiTheme="minorHAnsi" w:cstheme="minorHAnsi"/>
                <w:b/>
                <w:sz w:val="24"/>
                <w:szCs w:val="24"/>
              </w:rPr>
              <w:t xml:space="preserve"> 5pm AST</w:t>
            </w:r>
          </w:p>
        </w:tc>
      </w:tr>
      <w:tr w:rsidR="00364370" w:rsidRPr="00113486" w14:paraId="1A53E028" w14:textId="77777777" w:rsidTr="00AA687A">
        <w:tc>
          <w:tcPr>
            <w:tcW w:w="4500" w:type="dxa"/>
          </w:tcPr>
          <w:p w14:paraId="0D7E7D18" w14:textId="57776C64"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Telephone number: </w:t>
            </w:r>
            <w:r w:rsidR="00C01746" w:rsidRPr="00113486">
              <w:rPr>
                <w:rFonts w:asciiTheme="minorHAnsi" w:eastAsia="Times New Roman" w:hAnsiTheme="minorHAnsi" w:cstheme="minorHAnsi"/>
                <w:b/>
                <w:sz w:val="24"/>
                <w:szCs w:val="24"/>
              </w:rPr>
              <w:t>7502688359</w:t>
            </w:r>
          </w:p>
        </w:tc>
        <w:tc>
          <w:tcPr>
            <w:tcW w:w="4860" w:type="dxa"/>
            <w:gridSpan w:val="2"/>
          </w:tcPr>
          <w:p w14:paraId="4891BEDC"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457CE11E" w14:textId="77777777" w:rsidTr="00AA687A">
        <w:trPr>
          <w:trHeight w:val="279"/>
        </w:trPr>
        <w:tc>
          <w:tcPr>
            <w:tcW w:w="4500" w:type="dxa"/>
          </w:tcPr>
          <w:p w14:paraId="1ECB1708"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shd w:val="clear" w:color="auto" w:fill="D5DCE4" w:themeFill="text2" w:themeFillTint="33"/>
          </w:tcPr>
          <w:p w14:paraId="703F3FBB"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Proposal due:</w:t>
            </w:r>
          </w:p>
        </w:tc>
      </w:tr>
      <w:tr w:rsidR="00364370" w:rsidRPr="00113486" w14:paraId="55C1B4CA" w14:textId="77777777" w:rsidTr="00E034CC">
        <w:tc>
          <w:tcPr>
            <w:tcW w:w="4500" w:type="dxa"/>
            <w:shd w:val="clear" w:color="auto" w:fill="auto"/>
          </w:tcPr>
          <w:p w14:paraId="62D52339" w14:textId="6C34EEC0"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Issue date:</w:t>
            </w:r>
            <w:r w:rsidR="002550EF" w:rsidRPr="00113486">
              <w:rPr>
                <w:rFonts w:asciiTheme="minorHAnsi" w:eastAsia="Times New Roman" w:hAnsiTheme="minorHAnsi" w:cstheme="minorHAnsi"/>
                <w:b/>
                <w:sz w:val="24"/>
                <w:szCs w:val="24"/>
              </w:rPr>
              <w:t xml:space="preserve"> </w:t>
            </w:r>
            <w:r w:rsidR="007566C4">
              <w:rPr>
                <w:rFonts w:asciiTheme="minorHAnsi" w:eastAsia="Times New Roman" w:hAnsiTheme="minorHAnsi" w:cstheme="minorHAnsi"/>
                <w:b/>
                <w:sz w:val="24"/>
                <w:szCs w:val="24"/>
              </w:rPr>
              <w:t xml:space="preserve"> Thursday 15</w:t>
            </w:r>
            <w:r w:rsidR="007566C4" w:rsidRPr="00976B5D">
              <w:rPr>
                <w:rFonts w:asciiTheme="minorHAnsi" w:eastAsia="Times New Roman" w:hAnsiTheme="minorHAnsi" w:cstheme="minorHAnsi"/>
                <w:b/>
                <w:sz w:val="24"/>
                <w:szCs w:val="24"/>
                <w:vertAlign w:val="superscript"/>
              </w:rPr>
              <w:t>th</w:t>
            </w:r>
            <w:r w:rsidR="007566C4">
              <w:rPr>
                <w:rFonts w:asciiTheme="minorHAnsi" w:eastAsia="Times New Roman" w:hAnsiTheme="minorHAnsi" w:cstheme="minorHAnsi"/>
                <w:b/>
                <w:sz w:val="24"/>
                <w:szCs w:val="24"/>
              </w:rPr>
              <w:t xml:space="preserve"> July 2021</w:t>
            </w:r>
          </w:p>
        </w:tc>
        <w:tc>
          <w:tcPr>
            <w:tcW w:w="2430" w:type="dxa"/>
          </w:tcPr>
          <w:p w14:paraId="25B52E0E" w14:textId="07217200"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Date:</w:t>
            </w:r>
            <w:r w:rsidR="001876E0" w:rsidRPr="00113486">
              <w:rPr>
                <w:rFonts w:asciiTheme="minorHAnsi" w:eastAsia="Times New Roman" w:hAnsiTheme="minorHAnsi" w:cstheme="minorHAnsi"/>
                <w:b/>
                <w:sz w:val="24"/>
                <w:szCs w:val="24"/>
              </w:rPr>
              <w:t xml:space="preserve"> </w:t>
            </w:r>
            <w:r w:rsidR="00B93CB0" w:rsidRPr="00113486">
              <w:rPr>
                <w:rFonts w:asciiTheme="minorHAnsi" w:eastAsia="Times New Roman" w:hAnsiTheme="minorHAnsi" w:cstheme="minorHAnsi"/>
                <w:b/>
                <w:sz w:val="24"/>
                <w:szCs w:val="24"/>
              </w:rPr>
              <w:t xml:space="preserve"> </w:t>
            </w:r>
            <w:r w:rsidR="000C6ABF">
              <w:rPr>
                <w:rFonts w:asciiTheme="minorHAnsi" w:eastAsia="Times New Roman" w:hAnsiTheme="minorHAnsi" w:cstheme="minorHAnsi"/>
                <w:b/>
                <w:sz w:val="24"/>
                <w:szCs w:val="24"/>
              </w:rPr>
              <w:t xml:space="preserve"> </w:t>
            </w:r>
            <w:r w:rsidR="00817737">
              <w:rPr>
                <w:rFonts w:asciiTheme="minorHAnsi" w:eastAsia="Times New Roman" w:hAnsiTheme="minorHAnsi" w:cstheme="minorHAnsi"/>
                <w:b/>
                <w:sz w:val="24"/>
                <w:szCs w:val="24"/>
              </w:rPr>
              <w:t>Thursday 5</w:t>
            </w:r>
            <w:r w:rsidR="00817737" w:rsidRPr="00976B5D">
              <w:rPr>
                <w:rFonts w:asciiTheme="minorHAnsi" w:eastAsia="Times New Roman" w:hAnsiTheme="minorHAnsi" w:cstheme="minorHAnsi"/>
                <w:b/>
                <w:sz w:val="24"/>
                <w:szCs w:val="24"/>
                <w:vertAlign w:val="superscript"/>
              </w:rPr>
              <w:t>th</w:t>
            </w:r>
            <w:r w:rsidR="00817737">
              <w:rPr>
                <w:rFonts w:asciiTheme="minorHAnsi" w:eastAsia="Times New Roman" w:hAnsiTheme="minorHAnsi" w:cstheme="minorHAnsi"/>
                <w:b/>
                <w:sz w:val="24"/>
                <w:szCs w:val="24"/>
              </w:rPr>
              <w:t xml:space="preserve"> August 2021 </w:t>
            </w:r>
          </w:p>
        </w:tc>
        <w:tc>
          <w:tcPr>
            <w:tcW w:w="2430" w:type="dxa"/>
          </w:tcPr>
          <w:p w14:paraId="32B49B97" w14:textId="72583D59"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Time:</w:t>
            </w:r>
            <w:r w:rsidR="001876E0" w:rsidRPr="00113486">
              <w:rPr>
                <w:rFonts w:asciiTheme="minorHAnsi" w:eastAsia="Times New Roman" w:hAnsiTheme="minorHAnsi" w:cstheme="minorHAnsi"/>
                <w:b/>
                <w:sz w:val="24"/>
                <w:szCs w:val="24"/>
              </w:rPr>
              <w:t xml:space="preserve"> 5pm AST</w:t>
            </w:r>
          </w:p>
        </w:tc>
      </w:tr>
      <w:tr w:rsidR="00364370" w:rsidRPr="00113486" w14:paraId="6613D381" w14:textId="77777777" w:rsidTr="00E034CC">
        <w:tc>
          <w:tcPr>
            <w:tcW w:w="4500" w:type="dxa"/>
            <w:shd w:val="clear" w:color="auto" w:fill="auto"/>
          </w:tcPr>
          <w:p w14:paraId="0341876C"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tcPr>
          <w:p w14:paraId="03F4EC24"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37BE6E0D" w14:textId="77777777" w:rsidTr="00AA687A">
        <w:trPr>
          <w:trHeight w:val="234"/>
        </w:trPr>
        <w:tc>
          <w:tcPr>
            <w:tcW w:w="4500" w:type="dxa"/>
          </w:tcPr>
          <w:p w14:paraId="21A5F610"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shd w:val="clear" w:color="auto" w:fill="D5DCE4" w:themeFill="text2" w:themeFillTint="33"/>
          </w:tcPr>
          <w:p w14:paraId="76DD982E"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Planned award date:</w:t>
            </w:r>
          </w:p>
        </w:tc>
        <w:tc>
          <w:tcPr>
            <w:tcW w:w="2430" w:type="dxa"/>
            <w:shd w:val="clear" w:color="auto" w:fill="FFFFFF" w:themeFill="background1"/>
          </w:tcPr>
          <w:p w14:paraId="2E240AC8"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410829A6" w14:textId="77777777" w:rsidTr="00AA687A">
        <w:trPr>
          <w:trHeight w:val="369"/>
        </w:trPr>
        <w:tc>
          <w:tcPr>
            <w:tcW w:w="4500" w:type="dxa"/>
            <w:shd w:val="clear" w:color="auto" w:fill="FFFFFF" w:themeFill="background1"/>
          </w:tcPr>
          <w:p w14:paraId="1F90C8EF"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shd w:val="clear" w:color="auto" w:fill="FFFFFF" w:themeFill="background1"/>
          </w:tcPr>
          <w:p w14:paraId="107934FF" w14:textId="2CAC7C29" w:rsidR="00364370" w:rsidRPr="00113486" w:rsidRDefault="00870348"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Date: </w:t>
            </w:r>
            <w:r w:rsidR="00A00B2B">
              <w:rPr>
                <w:rFonts w:asciiTheme="minorHAnsi" w:eastAsia="Times New Roman" w:hAnsiTheme="minorHAnsi" w:cstheme="minorHAnsi"/>
                <w:b/>
                <w:sz w:val="24"/>
                <w:szCs w:val="24"/>
              </w:rPr>
              <w:t xml:space="preserve"> Thursday 19</w:t>
            </w:r>
            <w:r w:rsidR="00A00B2B" w:rsidRPr="00976B5D">
              <w:rPr>
                <w:rFonts w:asciiTheme="minorHAnsi" w:eastAsia="Times New Roman" w:hAnsiTheme="minorHAnsi" w:cstheme="minorHAnsi"/>
                <w:b/>
                <w:sz w:val="24"/>
                <w:szCs w:val="24"/>
                <w:vertAlign w:val="superscript"/>
              </w:rPr>
              <w:t>th</w:t>
            </w:r>
            <w:r w:rsidR="00A00B2B">
              <w:rPr>
                <w:rFonts w:asciiTheme="minorHAnsi" w:eastAsia="Times New Roman" w:hAnsiTheme="minorHAnsi" w:cstheme="minorHAnsi"/>
                <w:b/>
                <w:sz w:val="24"/>
                <w:szCs w:val="24"/>
              </w:rPr>
              <w:t xml:space="preserve"> August 2021 </w:t>
            </w:r>
          </w:p>
        </w:tc>
        <w:tc>
          <w:tcPr>
            <w:tcW w:w="2430" w:type="dxa"/>
            <w:shd w:val="clear" w:color="auto" w:fill="FFFFFF" w:themeFill="background1"/>
          </w:tcPr>
          <w:p w14:paraId="14F2C8A5"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11BED584" w14:textId="77777777" w:rsidTr="00AA687A">
        <w:tc>
          <w:tcPr>
            <w:tcW w:w="4500" w:type="dxa"/>
          </w:tcPr>
          <w:p w14:paraId="7132989F"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shd w:val="clear" w:color="auto" w:fill="D5DCE4" w:themeFill="text2" w:themeFillTint="33"/>
          </w:tcPr>
          <w:p w14:paraId="3D160B5D" w14:textId="24B63661"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Planned contract start-date / delivery date (on or before):</w:t>
            </w:r>
            <w:r w:rsidR="001876E0" w:rsidRPr="00113486">
              <w:rPr>
                <w:rFonts w:asciiTheme="minorHAnsi" w:eastAsia="Times New Roman" w:hAnsiTheme="minorHAnsi" w:cstheme="minorHAnsi"/>
                <w:b/>
                <w:sz w:val="24"/>
                <w:szCs w:val="24"/>
              </w:rPr>
              <w:t xml:space="preserve">  </w:t>
            </w:r>
            <w:r w:rsidR="009A0753" w:rsidRPr="00113486">
              <w:rPr>
                <w:rFonts w:asciiTheme="minorHAnsi" w:eastAsia="Times New Roman" w:hAnsiTheme="minorHAnsi" w:cstheme="minorHAnsi"/>
                <w:b/>
                <w:sz w:val="24"/>
                <w:szCs w:val="24"/>
              </w:rPr>
              <w:t xml:space="preserve"> </w:t>
            </w:r>
            <w:r w:rsidR="00CD6495">
              <w:rPr>
                <w:rFonts w:asciiTheme="minorHAnsi" w:eastAsia="Times New Roman" w:hAnsiTheme="minorHAnsi" w:cstheme="minorHAnsi"/>
                <w:b/>
                <w:sz w:val="24"/>
                <w:szCs w:val="24"/>
              </w:rPr>
              <w:t xml:space="preserve"> Thursday 2</w:t>
            </w:r>
            <w:r w:rsidR="00CD6495" w:rsidRPr="00976B5D">
              <w:rPr>
                <w:rFonts w:asciiTheme="minorHAnsi" w:eastAsia="Times New Roman" w:hAnsiTheme="minorHAnsi" w:cstheme="minorHAnsi"/>
                <w:b/>
                <w:sz w:val="24"/>
                <w:szCs w:val="24"/>
                <w:vertAlign w:val="superscript"/>
              </w:rPr>
              <w:t>nd</w:t>
            </w:r>
            <w:r w:rsidR="00CD6495">
              <w:rPr>
                <w:rFonts w:asciiTheme="minorHAnsi" w:eastAsia="Times New Roman" w:hAnsiTheme="minorHAnsi" w:cstheme="minorHAnsi"/>
                <w:b/>
                <w:sz w:val="24"/>
                <w:szCs w:val="24"/>
              </w:rPr>
              <w:t xml:space="preserve"> September 2021 </w:t>
            </w:r>
          </w:p>
        </w:tc>
      </w:tr>
      <w:tr w:rsidR="00364370" w:rsidRPr="00113486" w14:paraId="4ECA099A" w14:textId="77777777" w:rsidTr="00AA687A">
        <w:trPr>
          <w:trHeight w:val="225"/>
        </w:trPr>
        <w:tc>
          <w:tcPr>
            <w:tcW w:w="4500" w:type="dxa"/>
          </w:tcPr>
          <w:p w14:paraId="6111DD8D"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shd w:val="clear" w:color="auto" w:fill="FFFFFF" w:themeFill="background1"/>
          </w:tcPr>
          <w:p w14:paraId="056D57B2"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________________________________________________</w:t>
            </w:r>
          </w:p>
        </w:tc>
      </w:tr>
    </w:tbl>
    <w:p w14:paraId="37DF2CCA"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7C6250B"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5787BA70"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D08314F" w14:textId="4CBDF39C"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2E378196" w14:textId="22733022" w:rsidR="00C812E7" w:rsidRPr="00113486" w:rsidRDefault="00C812E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80A5D9F" w14:textId="00B66B5E" w:rsidR="00C812E7" w:rsidRPr="00113486" w:rsidRDefault="00C812E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71419703" w14:textId="77777777" w:rsidR="00C812E7" w:rsidRPr="00113486" w:rsidRDefault="00C812E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E585647"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6DF2AC92"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11D34185" w14:textId="7E81D2B2"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557CF79D" w14:textId="3634331A" w:rsidR="00115451" w:rsidRPr="00113486" w:rsidRDefault="00115451"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B9949F6" w14:textId="12B709DC" w:rsidR="00115451" w:rsidRPr="00113486" w:rsidRDefault="00115451"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1301E5D6" w14:textId="77777777" w:rsidR="00115451" w:rsidRPr="00113486" w:rsidRDefault="00115451"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7085551E" w14:textId="02B6E65F"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DB080AF" w14:textId="37459FEE" w:rsidR="009164B4" w:rsidRPr="00113486" w:rsidRDefault="009164B4"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5153C97" w14:textId="1AC21924" w:rsidR="009164B4" w:rsidRPr="00113486" w:rsidRDefault="009164B4"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234B3AF8" w14:textId="77777777" w:rsidR="009164B4" w:rsidRPr="00113486" w:rsidRDefault="009164B4"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461F5CE1" w14:textId="25F483FB"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077E81C" w14:textId="03104F4B" w:rsidR="009B6377" w:rsidRPr="00113486" w:rsidRDefault="009B637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23BEB0E9" w14:textId="6595AB1E" w:rsidR="009B6377" w:rsidRPr="00113486" w:rsidRDefault="009B637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9D291E3" w14:textId="35117D58" w:rsidR="009B6377" w:rsidRPr="00113486" w:rsidRDefault="009B637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7B027726" w14:textId="2D1F9A67" w:rsidR="00715003" w:rsidRDefault="00715003"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0731C9D" w14:textId="77777777" w:rsidR="00E76585" w:rsidRPr="00113486" w:rsidRDefault="00E76585"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C3AFCAE" w14:textId="7C4B5230"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40EC9A85" w14:textId="31A5AA31" w:rsidR="009F323E" w:rsidRPr="00E76585" w:rsidRDefault="009F323E" w:rsidP="009F323E">
      <w:pPr>
        <w:pStyle w:val="ListParagraph"/>
        <w:numPr>
          <w:ilvl w:val="0"/>
          <w:numId w:val="21"/>
        </w:numPr>
        <w:rPr>
          <w:rFonts w:eastAsia="Calibri" w:cstheme="minorHAnsi"/>
          <w:color w:val="0070C0"/>
          <w:spacing w:val="-3"/>
          <w:sz w:val="18"/>
          <w:szCs w:val="18"/>
          <w:lang w:val="en-CA"/>
        </w:rPr>
      </w:pPr>
      <w:bookmarkStart w:id="1" w:name="_Toc39657327"/>
      <w:r w:rsidRPr="00113486">
        <w:rPr>
          <w:rFonts w:eastAsia="Times New Roman" w:cstheme="minorHAnsi"/>
          <w:b/>
          <w:color w:val="0070C0"/>
          <w:sz w:val="18"/>
          <w:szCs w:val="18"/>
          <w:lang w:val="en-GB" w:eastAsia="en-GB"/>
        </w:rPr>
        <w:t>UN Women Terms of Reference</w:t>
      </w:r>
    </w:p>
    <w:p w14:paraId="3B7ED811" w14:textId="77777777" w:rsidR="00E76585" w:rsidRPr="00113486" w:rsidRDefault="00E76585" w:rsidP="00E76585">
      <w:pPr>
        <w:pStyle w:val="ListParagraph"/>
        <w:rPr>
          <w:rFonts w:eastAsia="Calibri" w:cstheme="minorHAnsi"/>
          <w:color w:val="0070C0"/>
          <w:spacing w:val="-3"/>
          <w:sz w:val="18"/>
          <w:szCs w:val="18"/>
          <w:lang w:val="en-CA"/>
        </w:rPr>
      </w:pPr>
    </w:p>
    <w:p w14:paraId="48397CA4" w14:textId="1B5F47D7" w:rsidR="00DC5FFE" w:rsidRPr="00113486" w:rsidRDefault="009F323E" w:rsidP="00874A74">
      <w:pPr>
        <w:pStyle w:val="ListParagraph"/>
        <w:numPr>
          <w:ilvl w:val="0"/>
          <w:numId w:val="23"/>
        </w:numPr>
        <w:tabs>
          <w:tab w:val="center" w:pos="4320"/>
          <w:tab w:val="right" w:pos="8640"/>
        </w:tabs>
        <w:jc w:val="both"/>
        <w:rPr>
          <w:rFonts w:cstheme="minorHAnsi"/>
        </w:rPr>
      </w:pPr>
      <w:r w:rsidRPr="00113486">
        <w:rPr>
          <w:rFonts w:eastAsia="Times New Roman" w:cstheme="minorHAnsi"/>
          <w:b/>
          <w:spacing w:val="-3"/>
          <w:lang w:val="en-GB" w:eastAsia="en-GB"/>
        </w:rPr>
        <w:t xml:space="preserve">Introduction </w:t>
      </w:r>
    </w:p>
    <w:p w14:paraId="0B7EE89B" w14:textId="77777777" w:rsidR="007E1B02" w:rsidRPr="00E76585" w:rsidRDefault="00DC5FFE" w:rsidP="00874A74">
      <w:pPr>
        <w:jc w:val="both"/>
        <w:rPr>
          <w:rFonts w:cstheme="minorHAnsi"/>
        </w:rPr>
      </w:pPr>
      <w:r w:rsidRPr="00E76585">
        <w:rPr>
          <w:rFonts w:cstheme="minorHAnsi"/>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7C184E98" w14:textId="50B034E2" w:rsidR="00DC5FFE" w:rsidRPr="00E76585" w:rsidRDefault="007E1B02" w:rsidP="00E647E9">
      <w:pPr>
        <w:pStyle w:val="NormalWeb"/>
        <w:shd w:val="clear" w:color="auto" w:fill="FFFFFF"/>
        <w:jc w:val="both"/>
        <w:rPr>
          <w:rFonts w:asciiTheme="minorHAnsi" w:hAnsiTheme="minorHAnsi" w:cstheme="minorHAnsi"/>
          <w:sz w:val="22"/>
          <w:szCs w:val="22"/>
        </w:rPr>
      </w:pPr>
      <w:r w:rsidRPr="00E76585">
        <w:rPr>
          <w:rFonts w:asciiTheme="minorHAnsi" w:hAnsiTheme="minorHAnsi" w:cstheme="minorHAnsi"/>
          <w:sz w:val="22"/>
          <w:szCs w:val="22"/>
        </w:rPr>
        <w:t xml:space="preserve">UN Women Iraq Yemen cluster Office (IYCO) is a recently established cluster covering both countries Iraq and Yemen. Main office is based in Baghdad with field presences in Sanaa, Erbil, Aden, and Amman. IYCO programming focuses on four main strategic goals including women political participation, humanitarian action, economic empowerment and Women, Peace and Security (WPS). IYCO aims to strengthen the UN response in addressing priorities for gender equality and women empowerment through the development and implementation of innovative approaches and providing support to governments and civil society organizations. Currently, UN Women IYCO is adopting preventive and mitigation measures in the implementation of its projects and activities in response to the COVID-19 epidemic. </w:t>
      </w:r>
      <w:r w:rsidR="00DC5FFE" w:rsidRPr="00E76585">
        <w:rPr>
          <w:rFonts w:asciiTheme="minorHAnsi" w:hAnsiTheme="minorHAnsi" w:cstheme="minorHAnsi"/>
          <w:sz w:val="22"/>
          <w:szCs w:val="22"/>
        </w:rPr>
        <w:t xml:space="preserve"> </w:t>
      </w:r>
    </w:p>
    <w:p w14:paraId="12E9902E" w14:textId="6F1EB844" w:rsidR="00113486" w:rsidRPr="00E76585" w:rsidRDefault="00113486" w:rsidP="00E647E9">
      <w:pPr>
        <w:pStyle w:val="NormalWeb"/>
        <w:shd w:val="clear" w:color="auto" w:fill="FFFFFF"/>
        <w:jc w:val="both"/>
        <w:rPr>
          <w:rFonts w:asciiTheme="minorHAnsi" w:hAnsiTheme="minorHAnsi" w:cstheme="minorHAnsi"/>
          <w:sz w:val="22"/>
          <w:szCs w:val="22"/>
          <w:lang w:val="en-IN"/>
        </w:rPr>
      </w:pPr>
      <w:r w:rsidRPr="00E76585">
        <w:rPr>
          <w:rFonts w:asciiTheme="minorHAnsi" w:hAnsiTheme="minorHAnsi" w:cstheme="minorHAnsi"/>
          <w:sz w:val="22"/>
          <w:szCs w:val="22"/>
          <w:lang w:val="en-IN"/>
        </w:rPr>
        <w:t xml:space="preserve">UN Women Iraq aims to build on the results achieved to date and continue to work on developing the capacities of Iraqi women (including through organizing a training of trainers on the Women’s Political Leadership and Candidate Training Manual) to engage politically, giving voice to women in communities supporting them to run for elections and by voting, thus contributing to build more inclusive decision-making processes and governance structures. UN Women also intends to provide support for the development of innovative media platforms focused on engaging women and youth in communities. By doing so UN Women aims at strengthening channels for communication at local and national levels to promote political awareness and participation before, during and after elections. Furthermore, UN Women will provide technical and financial support to national gender machineries, CSO's and women leaders in Iraq </w:t>
      </w:r>
      <w:proofErr w:type="gramStart"/>
      <w:r w:rsidRPr="00E76585">
        <w:rPr>
          <w:rFonts w:asciiTheme="minorHAnsi" w:hAnsiTheme="minorHAnsi" w:cstheme="minorHAnsi"/>
          <w:sz w:val="22"/>
          <w:szCs w:val="22"/>
          <w:lang w:val="en-IN"/>
        </w:rPr>
        <w:t>in order to</w:t>
      </w:r>
      <w:proofErr w:type="gramEnd"/>
      <w:r w:rsidRPr="00E76585">
        <w:rPr>
          <w:rFonts w:asciiTheme="minorHAnsi" w:hAnsiTheme="minorHAnsi" w:cstheme="minorHAnsi"/>
          <w:sz w:val="22"/>
          <w:szCs w:val="22"/>
          <w:lang w:val="en-IN"/>
        </w:rPr>
        <w:t xml:space="preserve"> enable them to advocate for women's participation in political and electoral processes, seeking to increase women's leadership and participation in decision making and governance structures. Un Women Iraq also actively contributes to the generation of evidence-based data by taking part in a ROAS-led initiative to conduct robust quantitative and qualitative regional research and develop a tool for scale-up purposes on the status of Violence Against Women in Politics.</w:t>
      </w:r>
    </w:p>
    <w:p w14:paraId="059A8FD3" w14:textId="2F53BC9F" w:rsidR="005F4193" w:rsidRPr="00E76585" w:rsidRDefault="005F4193" w:rsidP="005F4193">
      <w:pPr>
        <w:spacing w:before="240" w:after="0" w:line="240" w:lineRule="auto"/>
        <w:jc w:val="both"/>
        <w:rPr>
          <w:rFonts w:eastAsia="Times New Roman" w:cstheme="minorHAnsi"/>
        </w:rPr>
      </w:pPr>
      <w:r w:rsidRPr="00E76585">
        <w:rPr>
          <w:rFonts w:eastAsia="Times New Roman" w:cstheme="minorHAnsi"/>
          <w:color w:val="000000"/>
        </w:rPr>
        <w:t xml:space="preserve">UN Women Iraq builds on the results achieved to date and continue to strengthen the engagement of </w:t>
      </w:r>
      <w:r w:rsidRPr="00E76585">
        <w:rPr>
          <w:rFonts w:eastAsia="Times New Roman" w:cstheme="minorHAnsi"/>
        </w:rPr>
        <w:t xml:space="preserve">strategic partners and relevant actors towards supporting UN-Women mandate in Iraq, fostering an ongoing dialogue on relevant gender-related issues. By making use of its capacity, knowledge and lessons learned on GEWE, WPS and WPP, UN Women will also focus on providing specialized technical support and involve relevant actors in capacity building initiatives with a view of enhancing the gender responsiveness of relief and development initiatives. </w:t>
      </w:r>
    </w:p>
    <w:p w14:paraId="158C4A9A" w14:textId="5233AD29" w:rsidR="005F4193" w:rsidRPr="00E76585" w:rsidRDefault="005F4193" w:rsidP="005F4193">
      <w:pPr>
        <w:spacing w:before="240" w:after="0" w:line="240" w:lineRule="auto"/>
        <w:jc w:val="both"/>
        <w:rPr>
          <w:rFonts w:eastAsia="Times New Roman" w:cstheme="minorHAnsi"/>
        </w:rPr>
      </w:pPr>
      <w:r w:rsidRPr="00E76585">
        <w:rPr>
          <w:rFonts w:eastAsia="Times New Roman" w:cstheme="minorHAnsi"/>
        </w:rPr>
        <w:t xml:space="preserve">UN Women will also capitalize and enhance the active engagement of and collaboration with national public authorities, community leaders, women- and youth-led organizations achieved in 2020 across the country, preparing the ground for upcoming women and youth mobilization initiatives in 2021, including in preparation of the Generation Equality Forum and the elaboration of UN Women SP 2022-2025. </w:t>
      </w:r>
    </w:p>
    <w:p w14:paraId="08900696" w14:textId="77777777" w:rsidR="005F4193" w:rsidRPr="00E76585" w:rsidRDefault="005F4193" w:rsidP="00E647E9">
      <w:pPr>
        <w:pStyle w:val="NormalWeb"/>
        <w:shd w:val="clear" w:color="auto" w:fill="FFFFFF"/>
        <w:jc w:val="both"/>
        <w:rPr>
          <w:rFonts w:asciiTheme="minorHAnsi" w:hAnsiTheme="minorHAnsi" w:cstheme="minorHAnsi"/>
          <w:sz w:val="22"/>
          <w:szCs w:val="22"/>
        </w:rPr>
      </w:pPr>
    </w:p>
    <w:p w14:paraId="64DCAB0D" w14:textId="59402570" w:rsidR="00113486" w:rsidRPr="00E76585" w:rsidRDefault="00113486" w:rsidP="00113486">
      <w:pPr>
        <w:spacing w:before="240" w:after="0" w:line="240" w:lineRule="auto"/>
        <w:jc w:val="both"/>
        <w:rPr>
          <w:rFonts w:eastAsia="Times New Roman" w:cstheme="minorHAnsi"/>
        </w:rPr>
      </w:pPr>
      <w:r w:rsidRPr="00E76585">
        <w:rPr>
          <w:rFonts w:eastAsia="Times New Roman" w:cstheme="minorHAnsi"/>
        </w:rPr>
        <w:t xml:space="preserve">UN Women continues to work on strengthening the capacity and accountability of bilateral and multilateral (UN) partners to implement gender equality commitments and address women’s priorities in response and resilience planning. UN Women will also advocate for the establishment of a new coordinating body to strengthen the existing fragmented national gender machinery with </w:t>
      </w:r>
      <w:r w:rsidRPr="00E76585">
        <w:rPr>
          <w:rFonts w:eastAsia="Times New Roman" w:cstheme="minorHAnsi"/>
        </w:rPr>
        <w:lastRenderedPageBreak/>
        <w:t xml:space="preserve">regards to internationals commitments of the Iraqi government. Interventions will provide technical expertise and capacity development to key national partners including Women’s machinery, MOFA, Women’s Parliamentary Caucus, among others, on gender mainstreaming in policies and legislative reforms to promote women’s leadership within political and public institutions, as well as on leadership and political empowerment . </w:t>
      </w:r>
    </w:p>
    <w:p w14:paraId="009AF54E" w14:textId="12A73BCB" w:rsidR="00113486" w:rsidRPr="00E76585" w:rsidRDefault="00113486" w:rsidP="00113486">
      <w:pPr>
        <w:spacing w:before="240" w:after="0" w:line="240" w:lineRule="auto"/>
        <w:jc w:val="both"/>
        <w:rPr>
          <w:rFonts w:eastAsia="Times New Roman" w:cstheme="minorHAnsi"/>
        </w:rPr>
      </w:pPr>
      <w:r w:rsidRPr="00E76585">
        <w:rPr>
          <w:rFonts w:eastAsia="Times New Roman" w:cstheme="minorHAnsi"/>
        </w:rPr>
        <w:t xml:space="preserve">Finally, UN Women seeks to create an enabling environment to support the endorsement and implementation of the second Iraqi National Action Plan (INAP) on UNSCR 1325. In order to achieve this, UN Women will build the capacities of relevant ministerial bodies and task forces to develop the ministerial plans for the implementation of the second Iraqi NAP 1325; supporting governmental and nongovernmental </w:t>
      </w:r>
      <w:proofErr w:type="spellStart"/>
      <w:r w:rsidRPr="00E76585">
        <w:rPr>
          <w:rFonts w:eastAsia="Times New Roman" w:cstheme="minorHAnsi"/>
        </w:rPr>
        <w:t>organisations</w:t>
      </w:r>
      <w:proofErr w:type="spellEnd"/>
      <w:r w:rsidRPr="00E76585">
        <w:rPr>
          <w:rFonts w:eastAsia="Times New Roman" w:cstheme="minorHAnsi"/>
        </w:rPr>
        <w:t xml:space="preserve"> to provide services to survivors of GBV including psychosocial support, legal aid and income generating activities; and identifying concrete ways of preventing tensions and engaging religious leaders in preventing violent extremism and diffusion ethnic tensions between communities. UN Women plans to continue strengthening the capacity of police forces on gender responses policies and cyberbullying. </w:t>
      </w:r>
    </w:p>
    <w:p w14:paraId="23AAA5BF" w14:textId="77777777" w:rsidR="00113486" w:rsidRPr="00E76585" w:rsidRDefault="00113486" w:rsidP="00874A74">
      <w:pPr>
        <w:tabs>
          <w:tab w:val="center" w:pos="4320"/>
          <w:tab w:val="right" w:pos="8640"/>
        </w:tabs>
        <w:jc w:val="both"/>
        <w:rPr>
          <w:rFonts w:cstheme="minorHAnsi"/>
        </w:rPr>
      </w:pPr>
    </w:p>
    <w:p w14:paraId="326B60E3" w14:textId="3857F742" w:rsidR="00717731" w:rsidRPr="00E76585" w:rsidRDefault="00717731" w:rsidP="00717731">
      <w:pPr>
        <w:tabs>
          <w:tab w:val="center" w:pos="4320"/>
          <w:tab w:val="right" w:pos="8640"/>
        </w:tabs>
        <w:jc w:val="both"/>
        <w:rPr>
          <w:rFonts w:cstheme="minorHAnsi"/>
          <w:lang w:val="en-IN"/>
        </w:rPr>
      </w:pPr>
      <w:r w:rsidRPr="00E76585">
        <w:rPr>
          <w:rFonts w:cstheme="minorHAnsi"/>
          <w:lang w:val="en-IN"/>
        </w:rPr>
        <w:t xml:space="preserve">UN Women </w:t>
      </w:r>
      <w:r w:rsidR="00113486" w:rsidRPr="00E76585">
        <w:rPr>
          <w:rFonts w:cstheme="minorHAnsi"/>
          <w:lang w:val="en-IN"/>
        </w:rPr>
        <w:t xml:space="preserve">Yemen </w:t>
      </w:r>
      <w:r w:rsidRPr="00E76585">
        <w:rPr>
          <w:rFonts w:cstheme="minorHAnsi"/>
          <w:lang w:val="en-IN"/>
        </w:rPr>
        <w:t>focus</w:t>
      </w:r>
      <w:r w:rsidR="00113486" w:rsidRPr="00E76585">
        <w:rPr>
          <w:rFonts w:cstheme="minorHAnsi"/>
          <w:lang w:val="en-IN"/>
        </w:rPr>
        <w:t>es</w:t>
      </w:r>
      <w:r w:rsidRPr="00E76585">
        <w:rPr>
          <w:rFonts w:cstheme="minorHAnsi"/>
          <w:lang w:val="en-IN"/>
        </w:rPr>
        <w:t xml:space="preserve"> on promoting women’s leadership, including in COVID-19 response and recovery and by advancing women and youth’s participation in peacebuilding. Within this framework UN Women will continue to support women- and youth-led CSOs - including members of </w:t>
      </w:r>
      <w:proofErr w:type="spellStart"/>
      <w:r w:rsidRPr="00E76585">
        <w:rPr>
          <w:rFonts w:cstheme="minorHAnsi"/>
          <w:lang w:val="en-IN"/>
        </w:rPr>
        <w:t>Tawafuq</w:t>
      </w:r>
      <w:proofErr w:type="spellEnd"/>
      <w:r w:rsidRPr="00E76585">
        <w:rPr>
          <w:rFonts w:cstheme="minorHAnsi"/>
          <w:lang w:val="en-IN"/>
        </w:rPr>
        <w:t xml:space="preserve"> and the newly established Group of Nine (G9) Coalition - to engage in Track I and II peace efforts, in cooperation with the OSESGY and relevant national and international peace actors. This will include providing support for the active and meaningful participation of members of </w:t>
      </w:r>
      <w:proofErr w:type="spellStart"/>
      <w:r w:rsidRPr="00E76585">
        <w:rPr>
          <w:rFonts w:cstheme="minorHAnsi"/>
          <w:lang w:val="en-IN"/>
        </w:rPr>
        <w:t>Tawafuq</w:t>
      </w:r>
      <w:proofErr w:type="spellEnd"/>
      <w:r w:rsidRPr="00E76585">
        <w:rPr>
          <w:rFonts w:cstheme="minorHAnsi"/>
          <w:lang w:val="en-IN"/>
        </w:rPr>
        <w:t xml:space="preserve"> and G9 Coalition in peace talks through the Women’s Technical Advisory Group and the International Gender Coordination Group. UN Women will also continue to support women and youth leadership in implementing peacebuilding initiatives at local level as well as in building strategic partnerships at national and international level to support each other’s work and jointly advance the implementation of Women Peace and Security (WPS) and Youth Peace and Security (YPS) Agendas. Advocacy activities will be carried out to improve the public opinion and support regarding the role of women and youth in the peace process in close collaboration with women and youth-led civil society organizations. Yemeni women’s organizations will also receive support to promote stability and peaceful co-existence in their communities through dialogue and peacebuilding activities. To the extent possible, efforts will be put in place to increase the inclusivity of the interventions and the implementation of Leave No One Behind principles by engaging more vulnerable groups such as women and youth with disabilities, further expanding UN Women interventions with actors from track III. </w:t>
      </w:r>
      <w:r w:rsidRPr="00E76585">
        <w:rPr>
          <w:rFonts w:cstheme="minorHAnsi"/>
          <w:lang w:val="en-IN"/>
        </w:rPr>
        <w:br/>
      </w:r>
    </w:p>
    <w:p w14:paraId="2E770533" w14:textId="735666FF" w:rsidR="00235797" w:rsidRPr="00E76585" w:rsidRDefault="00235797" w:rsidP="00235797">
      <w:pPr>
        <w:tabs>
          <w:tab w:val="center" w:pos="4320"/>
          <w:tab w:val="right" w:pos="8640"/>
        </w:tabs>
        <w:jc w:val="both"/>
        <w:rPr>
          <w:rFonts w:cstheme="minorHAnsi"/>
          <w:lang w:val="en-IN"/>
        </w:rPr>
      </w:pPr>
      <w:r w:rsidRPr="00E76585">
        <w:rPr>
          <w:rFonts w:cstheme="minorHAnsi"/>
          <w:lang w:val="en-IN"/>
        </w:rPr>
        <w:t xml:space="preserve">Finally, </w:t>
      </w:r>
      <w:proofErr w:type="gramStart"/>
      <w:r w:rsidRPr="00E76585">
        <w:rPr>
          <w:rFonts w:cstheme="minorHAnsi"/>
          <w:lang w:val="en-IN"/>
        </w:rPr>
        <w:t>In</w:t>
      </w:r>
      <w:proofErr w:type="gramEnd"/>
      <w:r w:rsidRPr="00E76585">
        <w:rPr>
          <w:rFonts w:cstheme="minorHAnsi"/>
          <w:lang w:val="en-IN"/>
        </w:rPr>
        <w:t xml:space="preserve"> both Iraq and Yemen, in 2021 UN Women planned to leverage the extensive engagement with civil society organizations achieved in 2020 to mobilize women- and youth-led organizations as well as women and youth community leaders to come together in support of accelerated implementation of the gender equality agenda, strengthening youth engagement in support of a new generation of gender equality advocates. Specifically, UN Women will make use of the opportunity provided by the Generation Equality Forum to strengthen dialogue and platforms to further engage Iraqi and Yemeni government, civil </w:t>
      </w:r>
      <w:proofErr w:type="gramStart"/>
      <w:r w:rsidRPr="00E76585">
        <w:rPr>
          <w:rFonts w:cstheme="minorHAnsi"/>
          <w:lang w:val="en-IN"/>
        </w:rPr>
        <w:t>society</w:t>
      </w:r>
      <w:proofErr w:type="gramEnd"/>
      <w:r w:rsidRPr="00E76585">
        <w:rPr>
          <w:rFonts w:cstheme="minorHAnsi"/>
          <w:lang w:val="en-IN"/>
        </w:rPr>
        <w:t xml:space="preserve"> and members of the international community for the implementation of WPS and YPS Agendas, ensuring the meaningful engagement of Iraqi stakeholders with a focus on youth and adolescent girls. </w:t>
      </w:r>
    </w:p>
    <w:p w14:paraId="0A45AFD4" w14:textId="77777777" w:rsidR="00235797" w:rsidRPr="00E76585" w:rsidRDefault="00235797" w:rsidP="00717731">
      <w:pPr>
        <w:tabs>
          <w:tab w:val="center" w:pos="4320"/>
          <w:tab w:val="right" w:pos="8640"/>
        </w:tabs>
        <w:jc w:val="both"/>
        <w:rPr>
          <w:rFonts w:cstheme="minorHAnsi"/>
          <w:lang w:val="en-IN"/>
        </w:rPr>
      </w:pPr>
    </w:p>
    <w:p w14:paraId="02125462" w14:textId="77777777" w:rsidR="00C45DDD" w:rsidRPr="00E76585" w:rsidRDefault="00874A74" w:rsidP="00874A74">
      <w:pPr>
        <w:spacing w:after="0" w:line="240" w:lineRule="auto"/>
        <w:jc w:val="both"/>
        <w:rPr>
          <w:rFonts w:cstheme="minorHAnsi"/>
          <w:lang w:val="en-IN"/>
        </w:rPr>
      </w:pPr>
      <w:r w:rsidRPr="00E76585">
        <w:rPr>
          <w:rFonts w:cstheme="minorHAnsi"/>
          <w:lang w:val="en-IN"/>
        </w:rPr>
        <w:t xml:space="preserve">To this aim, UN Women seeks Responsible partners that will implement activities under UN Women </w:t>
      </w:r>
    </w:p>
    <w:p w14:paraId="4A535ADF" w14:textId="21B5790B" w:rsidR="00C45DDD" w:rsidRPr="00E76585" w:rsidRDefault="00C45DDD" w:rsidP="00C45DDD">
      <w:pPr>
        <w:spacing w:after="0" w:line="240" w:lineRule="auto"/>
        <w:jc w:val="both"/>
        <w:rPr>
          <w:rFonts w:eastAsia="Times New Roman" w:cstheme="minorHAnsi"/>
          <w:b/>
          <w:bCs/>
          <w:lang w:val="en-IN"/>
        </w:rPr>
      </w:pPr>
      <w:r w:rsidRPr="00E76585">
        <w:rPr>
          <w:rFonts w:eastAsia="Times New Roman" w:cstheme="minorHAnsi"/>
          <w:b/>
          <w:bCs/>
          <w:lang w:val="en-IN"/>
        </w:rPr>
        <w:lastRenderedPageBreak/>
        <w:t xml:space="preserve">Impact Area 1 / SP Outcome 2: </w:t>
      </w:r>
      <w:r w:rsidRPr="00E76585">
        <w:rPr>
          <w:rFonts w:eastAsia="Times New Roman" w:cstheme="minorHAnsi"/>
          <w:lang w:val="en-IN"/>
        </w:rPr>
        <w:t xml:space="preserve">Women lead, participate </w:t>
      </w:r>
      <w:proofErr w:type="gramStart"/>
      <w:r w:rsidRPr="00E76585">
        <w:rPr>
          <w:rFonts w:eastAsia="Times New Roman" w:cstheme="minorHAnsi"/>
          <w:lang w:val="en-IN"/>
        </w:rPr>
        <w:t>in</w:t>
      </w:r>
      <w:proofErr w:type="gramEnd"/>
      <w:r w:rsidRPr="00E76585">
        <w:rPr>
          <w:rFonts w:eastAsia="Times New Roman" w:cstheme="minorHAnsi"/>
          <w:lang w:val="en-IN"/>
        </w:rPr>
        <w:t xml:space="preserve"> and benefit equally from governance systems (Iraq).</w:t>
      </w:r>
    </w:p>
    <w:p w14:paraId="13F7F7F5" w14:textId="49F15B36" w:rsidR="00874A74" w:rsidRPr="00E76585" w:rsidRDefault="00874A74" w:rsidP="00874A74">
      <w:pPr>
        <w:spacing w:after="0" w:line="240" w:lineRule="auto"/>
        <w:jc w:val="both"/>
        <w:rPr>
          <w:rFonts w:cstheme="minorHAnsi"/>
          <w:b/>
          <w:bCs/>
        </w:rPr>
      </w:pPr>
      <w:r w:rsidRPr="00E76585">
        <w:rPr>
          <w:rFonts w:eastAsia="Times New Roman" w:cstheme="minorHAnsi"/>
          <w:b/>
          <w:bCs/>
        </w:rPr>
        <w:t xml:space="preserve">Impact Area 4 / SP Outcome 5: </w:t>
      </w:r>
      <w:r w:rsidRPr="00E76585">
        <w:rPr>
          <w:rFonts w:eastAsia="Times New Roman" w:cstheme="minorHAnsi"/>
        </w:rPr>
        <w:t>Women and girls contribute and have greater influence in building sustainable peace and resilience, and benefit equally from the prevention of natural disasters and conflicts and from humanitarian action</w:t>
      </w:r>
      <w:r w:rsidR="00C45DDD" w:rsidRPr="00E76585">
        <w:rPr>
          <w:rFonts w:eastAsia="Times New Roman" w:cstheme="minorHAnsi"/>
        </w:rPr>
        <w:t xml:space="preserve"> (Iraq and Yemen)</w:t>
      </w:r>
      <w:r w:rsidRPr="00E76585">
        <w:rPr>
          <w:rFonts w:eastAsia="Times New Roman" w:cstheme="minorHAnsi"/>
        </w:rPr>
        <w:t xml:space="preserve">; and </w:t>
      </w:r>
    </w:p>
    <w:p w14:paraId="023429AA" w14:textId="609598F2" w:rsidR="00874A74" w:rsidRPr="00E76585" w:rsidRDefault="00874A74" w:rsidP="00874A74">
      <w:pPr>
        <w:tabs>
          <w:tab w:val="center" w:pos="4320"/>
          <w:tab w:val="right" w:pos="8640"/>
        </w:tabs>
        <w:jc w:val="both"/>
        <w:rPr>
          <w:rFonts w:cstheme="minorHAnsi"/>
        </w:rPr>
      </w:pPr>
    </w:p>
    <w:bookmarkEnd w:id="1"/>
    <w:p w14:paraId="2D95937C" w14:textId="02B06196" w:rsidR="00DA592A" w:rsidRPr="00E76585" w:rsidRDefault="00DA592A" w:rsidP="009B6377">
      <w:pPr>
        <w:spacing w:after="0" w:line="240" w:lineRule="auto"/>
        <w:jc w:val="both"/>
        <w:rPr>
          <w:rFonts w:cstheme="minorHAnsi"/>
        </w:rPr>
      </w:pPr>
    </w:p>
    <w:p w14:paraId="64ECDA9E" w14:textId="77777777" w:rsidR="00FB1DF9" w:rsidRPr="00E76585" w:rsidRDefault="00FB1DF9" w:rsidP="00DA592A">
      <w:pPr>
        <w:pStyle w:val="paragraph"/>
        <w:tabs>
          <w:tab w:val="left" w:pos="990"/>
        </w:tabs>
        <w:spacing w:before="0" w:beforeAutospacing="0" w:after="0" w:afterAutospacing="0"/>
        <w:jc w:val="both"/>
        <w:textAlignment w:val="baseline"/>
        <w:rPr>
          <w:rFonts w:asciiTheme="minorHAnsi" w:hAnsiTheme="minorHAnsi" w:cstheme="minorHAnsi"/>
          <w:sz w:val="22"/>
          <w:szCs w:val="22"/>
        </w:rPr>
      </w:pPr>
    </w:p>
    <w:p w14:paraId="438885B9" w14:textId="5144FEDA" w:rsidR="0027315C" w:rsidRPr="00E76585" w:rsidRDefault="0027315C" w:rsidP="0027315C">
      <w:pPr>
        <w:numPr>
          <w:ilvl w:val="0"/>
          <w:numId w:val="22"/>
        </w:numPr>
        <w:tabs>
          <w:tab w:val="center" w:pos="4320"/>
          <w:tab w:val="right" w:pos="8640"/>
        </w:tabs>
        <w:jc w:val="both"/>
        <w:rPr>
          <w:rFonts w:eastAsia="Times New Roman" w:cstheme="minorHAnsi"/>
          <w:b/>
          <w:spacing w:val="-3"/>
          <w:lang w:val="en-GB" w:eastAsia="en-GB"/>
        </w:rPr>
      </w:pPr>
      <w:r w:rsidRPr="00E76585">
        <w:rPr>
          <w:rFonts w:eastAsia="Times New Roman" w:cstheme="minorHAnsi"/>
          <w:b/>
          <w:spacing w:val="-3"/>
          <w:lang w:val="en-GB" w:eastAsia="en-GB"/>
        </w:rPr>
        <w:t xml:space="preserve">Description of required services/results </w:t>
      </w:r>
    </w:p>
    <w:p w14:paraId="17738651" w14:textId="5CA738E8" w:rsidR="009835FE" w:rsidRPr="00E76585" w:rsidRDefault="0027315C" w:rsidP="00BD2F12">
      <w:pPr>
        <w:ind w:left="540"/>
        <w:jc w:val="both"/>
        <w:rPr>
          <w:rStyle w:val="eop"/>
          <w:rFonts w:eastAsia="MS Mincho" w:cstheme="minorHAnsi"/>
          <w:shd w:val="clear" w:color="auto" w:fill="FFFFFF"/>
        </w:rPr>
      </w:pPr>
      <w:r w:rsidRPr="00E76585">
        <w:rPr>
          <w:rFonts w:eastAsia="Times New Roman" w:cstheme="minorHAnsi"/>
          <w:color w:val="000000" w:themeColor="text1"/>
          <w:spacing w:val="-3"/>
          <w:lang w:val="en-GB" w:eastAsia="en-GB"/>
        </w:rPr>
        <w:t xml:space="preserve">UN Women Iraq </w:t>
      </w:r>
      <w:r w:rsidR="00615A78" w:rsidRPr="00E76585">
        <w:rPr>
          <w:rFonts w:eastAsia="Times New Roman" w:cstheme="minorHAnsi"/>
          <w:color w:val="000000" w:themeColor="text1"/>
          <w:spacing w:val="-3"/>
          <w:lang w:val="en-GB" w:eastAsia="en-GB"/>
        </w:rPr>
        <w:t xml:space="preserve">and Yemen Cluster </w:t>
      </w:r>
      <w:r w:rsidRPr="00E76585">
        <w:rPr>
          <w:rFonts w:eastAsia="Times New Roman" w:cstheme="minorHAnsi"/>
          <w:color w:val="000000" w:themeColor="text1"/>
          <w:spacing w:val="-3"/>
          <w:lang w:val="en-GB" w:eastAsia="en-GB"/>
        </w:rPr>
        <w:t xml:space="preserve">Office welcomes proposals for partnerships to achieve results under the following outcome/output areas: </w:t>
      </w:r>
    </w:p>
    <w:p w14:paraId="0DED9A16" w14:textId="77777777" w:rsidR="009835FE" w:rsidRPr="00E76585" w:rsidRDefault="009835FE" w:rsidP="009835FE">
      <w:pPr>
        <w:pStyle w:val="ListParagraph"/>
        <w:spacing w:after="0" w:line="240" w:lineRule="auto"/>
        <w:rPr>
          <w:rFonts w:cstheme="minorHAnsi"/>
        </w:rPr>
      </w:pPr>
    </w:p>
    <w:p w14:paraId="0236083F" w14:textId="77777777" w:rsidR="00F75D43" w:rsidRPr="00E76585" w:rsidRDefault="00F75D43" w:rsidP="00F75D43">
      <w:pPr>
        <w:spacing w:after="0" w:line="240" w:lineRule="auto"/>
        <w:ind w:left="540"/>
        <w:jc w:val="both"/>
        <w:rPr>
          <w:rFonts w:cstheme="minorHAnsi"/>
          <w:b/>
          <w:bCs/>
        </w:rPr>
      </w:pPr>
    </w:p>
    <w:p w14:paraId="6DE70DEF" w14:textId="77777777" w:rsidR="00F75D43" w:rsidRPr="00E76585" w:rsidRDefault="00F75D43" w:rsidP="00F75D43">
      <w:pPr>
        <w:numPr>
          <w:ilvl w:val="0"/>
          <w:numId w:val="29"/>
        </w:numPr>
        <w:spacing w:after="0" w:line="240" w:lineRule="auto"/>
        <w:jc w:val="both"/>
        <w:rPr>
          <w:rFonts w:cstheme="minorHAnsi"/>
          <w:b/>
          <w:bCs/>
        </w:rPr>
      </w:pPr>
      <w:r w:rsidRPr="00E76585">
        <w:rPr>
          <w:rFonts w:cstheme="minorHAnsi"/>
          <w:b/>
          <w:bCs/>
        </w:rPr>
        <w:t>Program Details</w:t>
      </w:r>
    </w:p>
    <w:p w14:paraId="540E7ABE" w14:textId="77777777" w:rsidR="00F75D43" w:rsidRPr="00E76585" w:rsidRDefault="00F75D43" w:rsidP="00F75D43">
      <w:pPr>
        <w:spacing w:after="0" w:line="240" w:lineRule="auto"/>
        <w:ind w:left="540"/>
        <w:jc w:val="both"/>
        <w:rPr>
          <w:rFonts w:cstheme="minorHAnsi"/>
          <w:b/>
          <w:bCs/>
        </w:rPr>
      </w:pPr>
    </w:p>
    <w:p w14:paraId="192C76A6" w14:textId="1A9B0A62" w:rsidR="0027315C" w:rsidRPr="00E76585" w:rsidRDefault="00F75D43" w:rsidP="00A251F0">
      <w:pPr>
        <w:pStyle w:val="ListParagraph"/>
        <w:spacing w:after="0" w:line="240" w:lineRule="auto"/>
        <w:ind w:left="540"/>
        <w:jc w:val="both"/>
        <w:rPr>
          <w:rFonts w:cstheme="minorHAnsi"/>
          <w:b/>
          <w:bCs/>
        </w:rPr>
      </w:pPr>
      <w:r w:rsidRPr="00E76585">
        <w:rPr>
          <w:rFonts w:cstheme="minorHAnsi"/>
          <w:b/>
          <w:bCs/>
        </w:rPr>
        <w:t xml:space="preserve">Overall objective: </w:t>
      </w:r>
    </w:p>
    <w:p w14:paraId="48EA0321" w14:textId="33EC6CE1" w:rsidR="004E1851" w:rsidRPr="007E2536" w:rsidRDefault="002A2113" w:rsidP="007E2536">
      <w:pPr>
        <w:pStyle w:val="ListParagraph"/>
        <w:spacing w:after="0"/>
        <w:ind w:left="540"/>
        <w:jc w:val="both"/>
        <w:rPr>
          <w:b/>
          <w:bCs/>
        </w:rPr>
      </w:pPr>
      <w:r w:rsidRPr="002A2113">
        <w:rPr>
          <w:rFonts w:cstheme="minorHAnsi"/>
          <w:b/>
          <w:bCs/>
        </w:rPr>
        <w:t>Support Governmental Partners</w:t>
      </w:r>
      <w:r w:rsidR="004B0ECF">
        <w:rPr>
          <w:rFonts w:cstheme="minorHAnsi"/>
          <w:b/>
          <w:bCs/>
        </w:rPr>
        <w:t xml:space="preserve">, </w:t>
      </w:r>
      <w:r w:rsidR="00D443D6">
        <w:rPr>
          <w:rFonts w:cstheme="minorHAnsi"/>
          <w:b/>
          <w:bCs/>
        </w:rPr>
        <w:t>W</w:t>
      </w:r>
      <w:r w:rsidR="004B0ECF">
        <w:rPr>
          <w:rFonts w:cstheme="minorHAnsi"/>
          <w:b/>
          <w:bCs/>
        </w:rPr>
        <w:t xml:space="preserve">omen </w:t>
      </w:r>
      <w:r w:rsidR="00D443D6">
        <w:rPr>
          <w:rFonts w:cstheme="minorHAnsi"/>
          <w:b/>
          <w:bCs/>
        </w:rPr>
        <w:t>L</w:t>
      </w:r>
      <w:r w:rsidR="004B0ECF">
        <w:rPr>
          <w:rFonts w:cstheme="minorHAnsi"/>
          <w:b/>
          <w:bCs/>
        </w:rPr>
        <w:t>eaders</w:t>
      </w:r>
      <w:r w:rsidRPr="002A2113">
        <w:rPr>
          <w:rFonts w:cstheme="minorHAnsi"/>
          <w:b/>
          <w:bCs/>
        </w:rPr>
        <w:t xml:space="preserve"> and CSOs in their efforts to implement the GEWE, WPP and WPS agenda – Iraq &amp; Yemen Cluster Office</w:t>
      </w:r>
      <w:r w:rsidR="004E1851" w:rsidRPr="007E2536">
        <w:t xml:space="preserve">. </w:t>
      </w:r>
      <w:r w:rsidR="004E1851" w:rsidRPr="007E2536">
        <w:rPr>
          <w:b/>
          <w:bCs/>
        </w:rPr>
        <w:t>The objective falls under the following Impact Areas/SP Outcomes</w:t>
      </w:r>
      <w:r w:rsidR="00ED4E3D" w:rsidRPr="007E2536">
        <w:rPr>
          <w:b/>
          <w:bCs/>
        </w:rPr>
        <w:t xml:space="preserve"> and Output Clusters</w:t>
      </w:r>
      <w:r w:rsidR="004E1851" w:rsidRPr="007E2536">
        <w:rPr>
          <w:b/>
          <w:bCs/>
        </w:rPr>
        <w:t xml:space="preserve">: </w:t>
      </w:r>
    </w:p>
    <w:p w14:paraId="0A273054" w14:textId="1C75C169" w:rsidR="004479CD" w:rsidRPr="00E76585" w:rsidRDefault="004479CD" w:rsidP="00811B54">
      <w:pPr>
        <w:spacing w:after="0" w:line="240" w:lineRule="auto"/>
        <w:jc w:val="both"/>
        <w:rPr>
          <w:rFonts w:cstheme="minorHAnsi"/>
          <w:b/>
          <w:bCs/>
          <w:color w:val="FF0000"/>
        </w:rPr>
      </w:pPr>
    </w:p>
    <w:p w14:paraId="6C89AA24" w14:textId="16CF3203" w:rsidR="004479CD" w:rsidRPr="00E76585" w:rsidRDefault="004479CD" w:rsidP="00E647E9">
      <w:pPr>
        <w:pStyle w:val="ListParagraph"/>
        <w:numPr>
          <w:ilvl w:val="0"/>
          <w:numId w:val="36"/>
        </w:numPr>
        <w:spacing w:after="0" w:line="240" w:lineRule="auto"/>
        <w:jc w:val="both"/>
        <w:rPr>
          <w:rFonts w:eastAsia="Times New Roman" w:cstheme="minorHAnsi"/>
          <w:b/>
          <w:bCs/>
          <w:lang w:val="en-IN"/>
        </w:rPr>
      </w:pPr>
      <w:r w:rsidRPr="00E76585">
        <w:rPr>
          <w:rFonts w:eastAsia="Times New Roman" w:cstheme="minorHAnsi"/>
          <w:b/>
          <w:bCs/>
          <w:lang w:val="en-IN"/>
        </w:rPr>
        <w:t xml:space="preserve">Impact Area 1 / SP Outcome 2: Women lead, participate </w:t>
      </w:r>
      <w:proofErr w:type="gramStart"/>
      <w:r w:rsidRPr="00E76585">
        <w:rPr>
          <w:rFonts w:eastAsia="Times New Roman" w:cstheme="minorHAnsi"/>
          <w:b/>
          <w:bCs/>
          <w:lang w:val="en-IN"/>
        </w:rPr>
        <w:t>in</w:t>
      </w:r>
      <w:proofErr w:type="gramEnd"/>
      <w:r w:rsidRPr="00E76585">
        <w:rPr>
          <w:rFonts w:eastAsia="Times New Roman" w:cstheme="minorHAnsi"/>
          <w:b/>
          <w:bCs/>
          <w:lang w:val="en-IN"/>
        </w:rPr>
        <w:t xml:space="preserve"> and benefit equally from governance systems </w:t>
      </w:r>
    </w:p>
    <w:p w14:paraId="0DA84637" w14:textId="77777777" w:rsidR="004E1851" w:rsidRPr="00E76585" w:rsidRDefault="004E1851" w:rsidP="00E647E9">
      <w:pPr>
        <w:spacing w:after="0" w:line="240" w:lineRule="auto"/>
        <w:jc w:val="both"/>
        <w:rPr>
          <w:rFonts w:cstheme="minorHAnsi"/>
          <w:b/>
          <w:bCs/>
        </w:rPr>
      </w:pPr>
    </w:p>
    <w:p w14:paraId="05F994AA" w14:textId="0E7FAE42" w:rsidR="00874A74" w:rsidRPr="00E76585" w:rsidRDefault="00874A74" w:rsidP="00E647E9">
      <w:pPr>
        <w:pStyle w:val="ListParagraph"/>
        <w:numPr>
          <w:ilvl w:val="0"/>
          <w:numId w:val="36"/>
        </w:numPr>
        <w:spacing w:after="0" w:line="240" w:lineRule="auto"/>
        <w:jc w:val="both"/>
        <w:rPr>
          <w:rFonts w:cstheme="minorHAnsi"/>
          <w:b/>
          <w:bCs/>
        </w:rPr>
      </w:pPr>
      <w:r w:rsidRPr="00E76585">
        <w:rPr>
          <w:rFonts w:eastAsia="Times New Roman" w:cstheme="minorHAnsi"/>
          <w:b/>
          <w:bCs/>
        </w:rPr>
        <w:t xml:space="preserve">Impact Area 4 / SP Outcome 5: </w:t>
      </w:r>
      <w:r w:rsidRPr="00E76585">
        <w:rPr>
          <w:rFonts w:eastAsia="Times New Roman" w:cstheme="minorHAnsi"/>
        </w:rPr>
        <w:t xml:space="preserve">Women and girls contribute and have greater influence in building sustainable peace and </w:t>
      </w:r>
      <w:proofErr w:type="gramStart"/>
      <w:r w:rsidRPr="00E76585">
        <w:rPr>
          <w:rFonts w:eastAsia="Times New Roman" w:cstheme="minorHAnsi"/>
        </w:rPr>
        <w:t>resilience, and</w:t>
      </w:r>
      <w:proofErr w:type="gramEnd"/>
      <w:r w:rsidRPr="00E76585">
        <w:rPr>
          <w:rFonts w:eastAsia="Times New Roman" w:cstheme="minorHAnsi"/>
        </w:rPr>
        <w:t xml:space="preserve"> benefit equally from the prevention of natural disasters and conflicts and from humanitarian action.</w:t>
      </w:r>
    </w:p>
    <w:p w14:paraId="5D60FB44" w14:textId="7599A63B" w:rsidR="00811B54" w:rsidRPr="00E76585" w:rsidRDefault="0004294D" w:rsidP="00811B54">
      <w:pPr>
        <w:spacing w:before="240" w:after="0" w:line="240" w:lineRule="auto"/>
        <w:jc w:val="both"/>
        <w:rPr>
          <w:rFonts w:eastAsia="Times New Roman" w:cstheme="minorHAnsi"/>
        </w:rPr>
      </w:pPr>
      <w:r w:rsidRPr="00E76585">
        <w:rPr>
          <w:rFonts w:eastAsia="Times New Roman" w:cstheme="minorHAnsi"/>
        </w:rPr>
        <w:t xml:space="preserve">Iraq </w:t>
      </w:r>
      <w:r w:rsidR="00976B5D">
        <w:rPr>
          <w:rFonts w:eastAsia="Times New Roman" w:cstheme="minorHAnsi"/>
        </w:rPr>
        <w:br/>
      </w:r>
    </w:p>
    <w:p w14:paraId="332379C1" w14:textId="7CC9369D" w:rsidR="00874A74" w:rsidRDefault="004479CD" w:rsidP="00976B5D">
      <w:pPr>
        <w:pStyle w:val="ListParagraph"/>
        <w:numPr>
          <w:ilvl w:val="0"/>
          <w:numId w:val="39"/>
        </w:numPr>
        <w:spacing w:after="0" w:line="240" w:lineRule="auto"/>
        <w:rPr>
          <w:rFonts w:cstheme="minorHAnsi"/>
        </w:rPr>
      </w:pPr>
      <w:r w:rsidRPr="00E76585">
        <w:rPr>
          <w:rFonts w:cstheme="minorHAnsi"/>
        </w:rPr>
        <w:t>Outcome 1.</w:t>
      </w:r>
      <w:r w:rsidR="00F86982">
        <w:rPr>
          <w:rFonts w:cstheme="minorHAnsi"/>
        </w:rPr>
        <w:t>2</w:t>
      </w:r>
      <w:r w:rsidR="00F86982" w:rsidRPr="00E76585">
        <w:rPr>
          <w:rFonts w:cstheme="minorHAnsi"/>
        </w:rPr>
        <w:t xml:space="preserve"> </w:t>
      </w:r>
      <w:r w:rsidR="00F86982" w:rsidRPr="00F86982">
        <w:rPr>
          <w:rFonts w:cstheme="minorHAnsi"/>
        </w:rPr>
        <w:t xml:space="preserve">Enhanced government accountability, capacity, and </w:t>
      </w:r>
      <w:proofErr w:type="gramStart"/>
      <w:r w:rsidR="00F86982" w:rsidRPr="00F86982">
        <w:rPr>
          <w:rFonts w:cstheme="minorHAnsi"/>
        </w:rPr>
        <w:t>will to</w:t>
      </w:r>
      <w:proofErr w:type="gramEnd"/>
      <w:r w:rsidR="00F86982" w:rsidRPr="00F86982">
        <w:rPr>
          <w:rFonts w:cstheme="minorHAnsi"/>
        </w:rPr>
        <w:t xml:space="preserve"> promote women's leadership and implementation of international commitments on gender equality and women's rights</w:t>
      </w:r>
      <w:r w:rsidR="00976B5D">
        <w:rPr>
          <w:rFonts w:cstheme="minorHAnsi"/>
        </w:rPr>
        <w:br/>
      </w:r>
    </w:p>
    <w:p w14:paraId="1BA303D0" w14:textId="5A01CA06" w:rsidR="00E647E9" w:rsidRPr="00976B5D" w:rsidRDefault="008454FD" w:rsidP="00976B5D">
      <w:pPr>
        <w:pStyle w:val="ListParagraph"/>
        <w:numPr>
          <w:ilvl w:val="0"/>
          <w:numId w:val="39"/>
        </w:numPr>
        <w:spacing w:after="0" w:line="240" w:lineRule="auto"/>
        <w:rPr>
          <w:rFonts w:cstheme="minorHAnsi"/>
        </w:rPr>
      </w:pPr>
      <w:r>
        <w:rPr>
          <w:rFonts w:cstheme="minorHAnsi"/>
        </w:rPr>
        <w:t xml:space="preserve">Output </w:t>
      </w:r>
      <w:r w:rsidRPr="008454FD">
        <w:rPr>
          <w:rFonts w:cstheme="minorHAnsi"/>
        </w:rPr>
        <w:t>1.2.3Women Machineries have increased capacity to promote women's leadership and participation in decision making</w:t>
      </w:r>
      <w:r w:rsidR="00874A74" w:rsidRPr="00976B5D">
        <w:rPr>
          <w:rFonts w:cstheme="minorHAnsi"/>
        </w:rPr>
        <w:br/>
      </w:r>
    </w:p>
    <w:p w14:paraId="4C3E3690" w14:textId="679883E9" w:rsidR="00ED4E3D" w:rsidRPr="00E76585" w:rsidRDefault="00E93C72" w:rsidP="00976B5D">
      <w:pPr>
        <w:spacing w:after="0" w:line="240" w:lineRule="auto"/>
        <w:jc w:val="both"/>
        <w:rPr>
          <w:rFonts w:cstheme="minorHAnsi"/>
        </w:rPr>
      </w:pPr>
      <w:r w:rsidRPr="00E76585">
        <w:rPr>
          <w:rFonts w:cstheme="minorHAnsi"/>
        </w:rPr>
        <w:t xml:space="preserve">Yemen </w:t>
      </w:r>
    </w:p>
    <w:p w14:paraId="60CC9B6D" w14:textId="247383FC" w:rsidR="00E93C72" w:rsidRPr="00E76585" w:rsidRDefault="00E93C72" w:rsidP="00E93C72">
      <w:pPr>
        <w:spacing w:after="0" w:line="240" w:lineRule="auto"/>
        <w:jc w:val="both"/>
        <w:rPr>
          <w:rFonts w:cstheme="minorHAnsi"/>
        </w:rPr>
      </w:pPr>
    </w:p>
    <w:p w14:paraId="7E9B16C9" w14:textId="19036CB3" w:rsidR="00E93C72" w:rsidRPr="00E76585" w:rsidRDefault="00E93C72" w:rsidP="00ED4E3D">
      <w:pPr>
        <w:pStyle w:val="ListParagraph"/>
        <w:numPr>
          <w:ilvl w:val="0"/>
          <w:numId w:val="39"/>
        </w:numPr>
        <w:spacing w:after="0" w:line="240" w:lineRule="auto"/>
        <w:jc w:val="both"/>
        <w:rPr>
          <w:rFonts w:cstheme="minorHAnsi"/>
        </w:rPr>
      </w:pPr>
      <w:r w:rsidRPr="00E76585">
        <w:rPr>
          <w:rFonts w:cstheme="minorHAnsi"/>
        </w:rPr>
        <w:t>Outcome 4.1 Yemeni women and Youth participate in and influence the peace and security processes in Yemen</w:t>
      </w:r>
    </w:p>
    <w:p w14:paraId="336DDE27" w14:textId="18F050D1" w:rsidR="00E93C72" w:rsidRPr="00E76585" w:rsidRDefault="00E93C72" w:rsidP="00E93C72">
      <w:pPr>
        <w:spacing w:after="0" w:line="240" w:lineRule="auto"/>
        <w:jc w:val="both"/>
        <w:rPr>
          <w:rFonts w:cstheme="minorHAnsi"/>
        </w:rPr>
      </w:pPr>
    </w:p>
    <w:p w14:paraId="565922D0" w14:textId="6C37BD60" w:rsidR="00E93C72" w:rsidRPr="00E76585" w:rsidRDefault="006C6B28" w:rsidP="00ED4E3D">
      <w:pPr>
        <w:pStyle w:val="ListParagraph"/>
        <w:numPr>
          <w:ilvl w:val="0"/>
          <w:numId w:val="39"/>
        </w:numPr>
        <w:spacing w:after="0" w:line="240" w:lineRule="auto"/>
        <w:jc w:val="both"/>
        <w:rPr>
          <w:rFonts w:cstheme="minorHAnsi"/>
        </w:rPr>
      </w:pPr>
      <w:r>
        <w:rPr>
          <w:rFonts w:cstheme="minorHAnsi"/>
        </w:rPr>
        <w:t xml:space="preserve">Output </w:t>
      </w:r>
      <w:r w:rsidRPr="006C6B28">
        <w:rPr>
          <w:rFonts w:cstheme="minorHAnsi"/>
        </w:rPr>
        <w:t>4.1.2</w:t>
      </w:r>
      <w:r>
        <w:rPr>
          <w:rFonts w:cstheme="minorHAnsi"/>
        </w:rPr>
        <w:t xml:space="preserve"> </w:t>
      </w:r>
      <w:r w:rsidRPr="006C6B28">
        <w:rPr>
          <w:rFonts w:cstheme="minorHAnsi"/>
        </w:rPr>
        <w:t>Better Strategic engagement and coordination with actors from tracks I and II to facilitate women’s participation in peace processes</w:t>
      </w:r>
    </w:p>
    <w:p w14:paraId="4BDA5BB9" w14:textId="12FDB010" w:rsidR="00230B6C" w:rsidRPr="00E76585" w:rsidRDefault="00230B6C" w:rsidP="000D4292">
      <w:pPr>
        <w:pStyle w:val="ListParagraph"/>
        <w:spacing w:after="0" w:line="240" w:lineRule="auto"/>
        <w:jc w:val="both"/>
        <w:rPr>
          <w:rFonts w:cstheme="minorHAnsi"/>
        </w:rPr>
      </w:pPr>
    </w:p>
    <w:p w14:paraId="2957FFD9" w14:textId="5204AC36" w:rsidR="00230B6C" w:rsidRPr="00E76585" w:rsidRDefault="00715003" w:rsidP="00ED4E3D">
      <w:pPr>
        <w:spacing w:after="0" w:line="240" w:lineRule="auto"/>
        <w:jc w:val="both"/>
        <w:rPr>
          <w:rFonts w:cstheme="minorHAnsi"/>
          <w:b/>
          <w:bCs/>
          <w:u w:val="single"/>
        </w:rPr>
      </w:pPr>
      <w:r w:rsidRPr="00E76585">
        <w:rPr>
          <w:rFonts w:cstheme="minorHAnsi"/>
          <w:b/>
          <w:bCs/>
          <w:u w:val="single"/>
        </w:rPr>
        <w:t xml:space="preserve">Following activities will be relevant for </w:t>
      </w:r>
      <w:r w:rsidR="00E647E9" w:rsidRPr="00E76585">
        <w:rPr>
          <w:rFonts w:cstheme="minorHAnsi"/>
          <w:b/>
          <w:bCs/>
          <w:u w:val="single"/>
        </w:rPr>
        <w:t xml:space="preserve">Outputs </w:t>
      </w:r>
      <w:r w:rsidR="00E76585" w:rsidRPr="00E76585">
        <w:rPr>
          <w:rFonts w:cstheme="minorHAnsi"/>
          <w:b/>
          <w:bCs/>
          <w:u w:val="single"/>
        </w:rPr>
        <w:t xml:space="preserve">and Outcomes </w:t>
      </w:r>
      <w:r w:rsidR="004479CD" w:rsidRPr="00E76585">
        <w:rPr>
          <w:rFonts w:cstheme="minorHAnsi"/>
          <w:b/>
          <w:bCs/>
          <w:u w:val="single"/>
        </w:rPr>
        <w:t xml:space="preserve">for both countries, where relevant. </w:t>
      </w:r>
    </w:p>
    <w:p w14:paraId="26973E4B" w14:textId="133D8988" w:rsidR="00B35CBD" w:rsidRPr="00E76585" w:rsidRDefault="00B35CBD" w:rsidP="000D4292">
      <w:pPr>
        <w:pStyle w:val="ListParagraph"/>
        <w:spacing w:after="0" w:line="240" w:lineRule="auto"/>
        <w:jc w:val="both"/>
        <w:rPr>
          <w:rFonts w:cstheme="minorHAnsi"/>
        </w:rPr>
      </w:pPr>
    </w:p>
    <w:p w14:paraId="14835A94" w14:textId="77777777" w:rsidR="00715003" w:rsidRPr="00E76585" w:rsidRDefault="00715003" w:rsidP="000D4292">
      <w:pPr>
        <w:pStyle w:val="ListParagraph"/>
        <w:spacing w:after="0" w:line="240" w:lineRule="auto"/>
        <w:jc w:val="both"/>
        <w:rPr>
          <w:rFonts w:cstheme="minorHAnsi"/>
        </w:rPr>
      </w:pPr>
    </w:p>
    <w:p w14:paraId="43838117" w14:textId="705DE0FA" w:rsidR="000D4292" w:rsidRPr="00E76585" w:rsidRDefault="000D4292" w:rsidP="000D4292">
      <w:pPr>
        <w:pStyle w:val="ListParagraph"/>
        <w:spacing w:after="0" w:line="240" w:lineRule="auto"/>
        <w:jc w:val="both"/>
        <w:rPr>
          <w:rFonts w:cstheme="minorHAnsi"/>
        </w:rPr>
      </w:pPr>
      <w:r w:rsidRPr="00E76585">
        <w:rPr>
          <w:rFonts w:cstheme="minorHAnsi"/>
        </w:rPr>
        <w:t xml:space="preserve">Activities: </w:t>
      </w:r>
    </w:p>
    <w:p w14:paraId="5E38B771" w14:textId="6B5ACF22" w:rsidR="008610BB" w:rsidRDefault="008610BB" w:rsidP="00976B5D">
      <w:pPr>
        <w:pStyle w:val="ListParagraph"/>
        <w:spacing w:after="0" w:line="240" w:lineRule="auto"/>
        <w:ind w:left="1440"/>
        <w:jc w:val="both"/>
        <w:rPr>
          <w:rFonts w:cstheme="minorHAnsi"/>
        </w:rPr>
      </w:pPr>
    </w:p>
    <w:p w14:paraId="3B000241" w14:textId="34144559" w:rsidR="00FF77A8" w:rsidRPr="00976B5D" w:rsidRDefault="00C8420B" w:rsidP="00976B5D">
      <w:pPr>
        <w:pStyle w:val="ListParagraph"/>
        <w:numPr>
          <w:ilvl w:val="0"/>
          <w:numId w:val="34"/>
        </w:numPr>
        <w:spacing w:after="0" w:line="240" w:lineRule="auto"/>
        <w:jc w:val="both"/>
        <w:rPr>
          <w:rFonts w:cstheme="minorHAnsi"/>
        </w:rPr>
      </w:pPr>
      <w:r>
        <w:rPr>
          <w:rFonts w:cstheme="minorHAnsi"/>
        </w:rPr>
        <w:lastRenderedPageBreak/>
        <w:t xml:space="preserve">Organize </w:t>
      </w:r>
      <w:r w:rsidR="008610BB">
        <w:rPr>
          <w:rFonts w:cstheme="minorHAnsi"/>
        </w:rPr>
        <w:t>C</w:t>
      </w:r>
      <w:r w:rsidR="00FF77A8" w:rsidRPr="00976B5D">
        <w:rPr>
          <w:rFonts w:cstheme="minorHAnsi"/>
        </w:rPr>
        <w:t xml:space="preserve">apacity building </w:t>
      </w:r>
      <w:r>
        <w:rPr>
          <w:rFonts w:cstheme="minorHAnsi"/>
        </w:rPr>
        <w:t xml:space="preserve">trainings </w:t>
      </w:r>
      <w:r w:rsidR="00B4560D">
        <w:rPr>
          <w:rFonts w:cstheme="minorHAnsi"/>
        </w:rPr>
        <w:t>to enhance women’s</w:t>
      </w:r>
      <w:r w:rsidR="002C0819">
        <w:rPr>
          <w:rFonts w:cstheme="minorHAnsi"/>
        </w:rPr>
        <w:t xml:space="preserve"> machineries</w:t>
      </w:r>
      <w:r w:rsidR="004A6585">
        <w:rPr>
          <w:rFonts w:cstheme="minorHAnsi"/>
        </w:rPr>
        <w:t>, CSOs</w:t>
      </w:r>
      <w:r w:rsidR="00E014BC">
        <w:rPr>
          <w:rFonts w:cstheme="minorHAnsi"/>
        </w:rPr>
        <w:t>, women leaders</w:t>
      </w:r>
      <w:r w:rsidR="003F52DE">
        <w:rPr>
          <w:rFonts w:cstheme="minorHAnsi"/>
        </w:rPr>
        <w:t xml:space="preserve">, women </w:t>
      </w:r>
      <w:r w:rsidR="00C22005">
        <w:rPr>
          <w:rFonts w:cstheme="minorHAnsi"/>
        </w:rPr>
        <w:t>in politics</w:t>
      </w:r>
      <w:r w:rsidR="004A6585">
        <w:rPr>
          <w:rFonts w:cstheme="minorHAnsi"/>
        </w:rPr>
        <w:t xml:space="preserve"> and justice sector’s </w:t>
      </w:r>
      <w:r w:rsidR="00B4560D">
        <w:rPr>
          <w:rFonts w:cstheme="minorHAnsi"/>
        </w:rPr>
        <w:t xml:space="preserve"> capacities</w:t>
      </w:r>
      <w:r w:rsidR="001E38D9">
        <w:rPr>
          <w:rFonts w:cstheme="minorHAnsi"/>
        </w:rPr>
        <w:t xml:space="preserve"> </w:t>
      </w:r>
      <w:r w:rsidR="00B4560D">
        <w:rPr>
          <w:rFonts w:cstheme="minorHAnsi"/>
        </w:rPr>
        <w:t>t</w:t>
      </w:r>
      <w:r w:rsidR="00B47885">
        <w:rPr>
          <w:rFonts w:cstheme="minorHAnsi"/>
        </w:rPr>
        <w:t xml:space="preserve">o </w:t>
      </w:r>
      <w:r w:rsidR="005B76FB">
        <w:rPr>
          <w:rFonts w:cstheme="minorHAnsi"/>
        </w:rPr>
        <w:t>implement their work on GEWE, WPP and WPS</w:t>
      </w:r>
      <w:r w:rsidR="005015A2">
        <w:rPr>
          <w:rFonts w:cstheme="minorHAnsi"/>
        </w:rPr>
        <w:t xml:space="preserve">. </w:t>
      </w:r>
    </w:p>
    <w:p w14:paraId="215D3A06" w14:textId="77777777" w:rsidR="00D531E3" w:rsidRPr="00365E62" w:rsidRDefault="005B76FB" w:rsidP="00D531E3">
      <w:pPr>
        <w:pStyle w:val="ListParagraph"/>
        <w:numPr>
          <w:ilvl w:val="0"/>
          <w:numId w:val="34"/>
        </w:numPr>
        <w:spacing w:after="0" w:line="240" w:lineRule="auto"/>
        <w:jc w:val="both"/>
        <w:rPr>
          <w:rFonts w:cstheme="minorHAnsi"/>
        </w:rPr>
      </w:pPr>
      <w:r>
        <w:rPr>
          <w:rFonts w:cstheme="minorHAnsi"/>
        </w:rPr>
        <w:t xml:space="preserve">Organize </w:t>
      </w:r>
      <w:r w:rsidR="008610BB">
        <w:rPr>
          <w:rFonts w:cstheme="minorHAnsi"/>
        </w:rPr>
        <w:t>M</w:t>
      </w:r>
      <w:r w:rsidR="00226E70" w:rsidRPr="00976B5D">
        <w:rPr>
          <w:rFonts w:cstheme="minorHAnsi"/>
        </w:rPr>
        <w:t>eetings</w:t>
      </w:r>
      <w:r w:rsidR="001F33CE">
        <w:rPr>
          <w:rFonts w:cstheme="minorHAnsi"/>
        </w:rPr>
        <w:t xml:space="preserve">, consultative </w:t>
      </w:r>
      <w:r w:rsidR="00275964">
        <w:rPr>
          <w:rFonts w:cstheme="minorHAnsi"/>
        </w:rPr>
        <w:t>meetings,</w:t>
      </w:r>
      <w:r w:rsidR="001F33CE">
        <w:rPr>
          <w:rFonts w:cstheme="minorHAnsi"/>
        </w:rPr>
        <w:t xml:space="preserve"> and </w:t>
      </w:r>
      <w:r w:rsidR="00D46EE2">
        <w:rPr>
          <w:rFonts w:cstheme="minorHAnsi"/>
        </w:rPr>
        <w:t>events</w:t>
      </w:r>
      <w:r w:rsidR="00226E70" w:rsidRPr="00976B5D">
        <w:rPr>
          <w:rFonts w:cstheme="minorHAnsi"/>
        </w:rPr>
        <w:t xml:space="preserve"> </w:t>
      </w:r>
      <w:r w:rsidR="00D108DD">
        <w:rPr>
          <w:rFonts w:cstheme="minorHAnsi"/>
        </w:rPr>
        <w:t>with CSOs</w:t>
      </w:r>
      <w:r w:rsidR="00775583">
        <w:rPr>
          <w:rFonts w:cstheme="minorHAnsi"/>
        </w:rPr>
        <w:t>, women leaders</w:t>
      </w:r>
      <w:r w:rsidR="00D531E3">
        <w:rPr>
          <w:rFonts w:cstheme="minorHAnsi"/>
        </w:rPr>
        <w:t xml:space="preserve"> and </w:t>
      </w:r>
      <w:r w:rsidR="007348E3">
        <w:rPr>
          <w:rFonts w:cstheme="minorHAnsi"/>
        </w:rPr>
        <w:t xml:space="preserve"> women </w:t>
      </w:r>
      <w:r w:rsidR="00C22005">
        <w:rPr>
          <w:rFonts w:cstheme="minorHAnsi"/>
        </w:rPr>
        <w:t xml:space="preserve">in politics </w:t>
      </w:r>
      <w:r w:rsidR="00D531E3">
        <w:rPr>
          <w:rFonts w:cstheme="minorHAnsi"/>
        </w:rPr>
        <w:t xml:space="preserve">to implement their work on GEWE, WPP and WPS. </w:t>
      </w:r>
    </w:p>
    <w:p w14:paraId="2FDCCE5C" w14:textId="55232815" w:rsidR="00FF77A8" w:rsidRDefault="00D531E3" w:rsidP="00195478">
      <w:pPr>
        <w:pStyle w:val="ListParagraph"/>
        <w:numPr>
          <w:ilvl w:val="0"/>
          <w:numId w:val="34"/>
        </w:numPr>
        <w:spacing w:after="0" w:line="240" w:lineRule="auto"/>
        <w:jc w:val="both"/>
        <w:rPr>
          <w:rFonts w:cstheme="minorHAnsi"/>
        </w:rPr>
      </w:pPr>
      <w:r>
        <w:rPr>
          <w:rFonts w:cstheme="minorHAnsi"/>
        </w:rPr>
        <w:t>Organize</w:t>
      </w:r>
      <w:r w:rsidR="000D4F7A">
        <w:rPr>
          <w:rFonts w:cstheme="minorHAnsi"/>
        </w:rPr>
        <w:t xml:space="preserve"> advocacy and awareness ra</w:t>
      </w:r>
      <w:r w:rsidR="003B0DFE">
        <w:rPr>
          <w:rFonts w:cstheme="minorHAnsi"/>
        </w:rPr>
        <w:t xml:space="preserve">ising campaigns for the commemoration of </w:t>
      </w:r>
      <w:r w:rsidR="00976B5D">
        <w:rPr>
          <w:rFonts w:cstheme="minorHAnsi"/>
        </w:rPr>
        <w:t xml:space="preserve">GEWE, WEE, WPP and WPS. </w:t>
      </w:r>
    </w:p>
    <w:p w14:paraId="7435C069" w14:textId="5140F5D0" w:rsidR="00B20F1A" w:rsidRPr="00976B5D" w:rsidRDefault="00B20F1A" w:rsidP="00B20F1A">
      <w:pPr>
        <w:pStyle w:val="ListParagraph"/>
        <w:numPr>
          <w:ilvl w:val="0"/>
          <w:numId w:val="34"/>
        </w:numPr>
        <w:spacing w:after="0" w:line="240" w:lineRule="auto"/>
        <w:jc w:val="both"/>
        <w:rPr>
          <w:rFonts w:cstheme="minorHAnsi"/>
        </w:rPr>
      </w:pPr>
      <w:r>
        <w:rPr>
          <w:rFonts w:cstheme="minorHAnsi"/>
        </w:rPr>
        <w:t>Develop K</w:t>
      </w:r>
      <w:r w:rsidRPr="00976B5D">
        <w:rPr>
          <w:rFonts w:cstheme="minorHAnsi"/>
        </w:rPr>
        <w:t xml:space="preserve">nowledge products </w:t>
      </w:r>
      <w:r>
        <w:rPr>
          <w:rFonts w:cstheme="minorHAnsi"/>
        </w:rPr>
        <w:t>related to women participation in politics and WPS</w:t>
      </w:r>
      <w:r w:rsidR="00032758">
        <w:rPr>
          <w:rFonts w:cstheme="minorHAnsi"/>
        </w:rPr>
        <w:t xml:space="preserve">, </w:t>
      </w:r>
      <w:r w:rsidR="00032758">
        <w:t>including design, printing, dissemination, and audio video production (if needed)</w:t>
      </w:r>
      <w:r>
        <w:rPr>
          <w:rFonts w:cstheme="minorHAnsi"/>
        </w:rPr>
        <w:t xml:space="preserve">  </w:t>
      </w:r>
    </w:p>
    <w:p w14:paraId="40C582BF" w14:textId="77777777" w:rsidR="00B20F1A" w:rsidRPr="00976B5D" w:rsidRDefault="00B20F1A" w:rsidP="00032758">
      <w:pPr>
        <w:pStyle w:val="ListParagraph"/>
        <w:spacing w:after="0" w:line="240" w:lineRule="auto"/>
        <w:ind w:left="1440"/>
        <w:jc w:val="both"/>
        <w:rPr>
          <w:rFonts w:cstheme="minorHAnsi"/>
        </w:rPr>
      </w:pPr>
    </w:p>
    <w:p w14:paraId="283B692B" w14:textId="06ED8720" w:rsidR="006B7959" w:rsidRPr="00E76585" w:rsidRDefault="006B7959" w:rsidP="00C653FB">
      <w:pPr>
        <w:pStyle w:val="ListParagraph"/>
        <w:spacing w:after="0" w:line="240" w:lineRule="auto"/>
        <w:ind w:left="1440"/>
        <w:jc w:val="both"/>
        <w:rPr>
          <w:rFonts w:cstheme="minorHAnsi"/>
        </w:rPr>
      </w:pPr>
    </w:p>
    <w:p w14:paraId="71A64094" w14:textId="77777777" w:rsidR="00615A78" w:rsidRPr="00032758" w:rsidRDefault="00615A78" w:rsidP="00032758">
      <w:pPr>
        <w:spacing w:after="0" w:line="240" w:lineRule="auto"/>
        <w:jc w:val="both"/>
        <w:rPr>
          <w:rFonts w:cstheme="minorHAnsi"/>
        </w:rPr>
      </w:pPr>
    </w:p>
    <w:p w14:paraId="6C6999B0" w14:textId="2A39F3DE" w:rsidR="00874A74" w:rsidRPr="00E76585" w:rsidRDefault="00874A74" w:rsidP="00363E96">
      <w:pPr>
        <w:spacing w:after="0" w:line="240" w:lineRule="auto"/>
        <w:jc w:val="both"/>
        <w:rPr>
          <w:rFonts w:cstheme="minorHAnsi"/>
          <w:b/>
          <w:bCs/>
        </w:rPr>
      </w:pPr>
    </w:p>
    <w:p w14:paraId="6E39C09A" w14:textId="77777777" w:rsidR="00961D91" w:rsidRPr="00E76585" w:rsidRDefault="00961D91" w:rsidP="00961D91">
      <w:pPr>
        <w:jc w:val="both"/>
        <w:rPr>
          <w:rFonts w:cstheme="minorHAnsi"/>
        </w:rPr>
      </w:pPr>
      <w:r w:rsidRPr="00E76585">
        <w:rPr>
          <w:rFonts w:cstheme="minorHAnsi"/>
          <w:b/>
          <w:bCs/>
        </w:rPr>
        <w:t>Note:</w:t>
      </w:r>
      <w:r w:rsidRPr="00E76585">
        <w:rPr>
          <w:rFonts w:cstheme="minorHAnsi"/>
        </w:rPr>
        <w:t xml:space="preserve"> proposed activities need to be adaptable to the evolving context, movement restrictions and available access. Selected organizations are expected to closely follow WHO and government-issued COVID-19 health guidelines, as well as including necessary sanitary supplies and disinfecting procedures in activities and budgets where appropriate.</w:t>
      </w:r>
    </w:p>
    <w:p w14:paraId="5D401F9F" w14:textId="25A99A53" w:rsidR="0027315C" w:rsidRPr="00E76585" w:rsidRDefault="00961D91" w:rsidP="00FB1DF9">
      <w:pPr>
        <w:spacing w:after="0" w:line="240" w:lineRule="auto"/>
        <w:jc w:val="both"/>
        <w:rPr>
          <w:rFonts w:cstheme="minorHAnsi"/>
          <w:color w:val="000000"/>
        </w:rPr>
      </w:pPr>
      <w:r w:rsidRPr="00E76585">
        <w:rPr>
          <w:rFonts w:cstheme="minorHAnsi"/>
          <w:b/>
          <w:bCs/>
          <w:color w:val="000000"/>
        </w:rPr>
        <w:t>Reporting</w:t>
      </w:r>
      <w:r w:rsidRPr="00E76585">
        <w:rPr>
          <w:rFonts w:cstheme="minorHAnsi"/>
          <w:color w:val="000000"/>
        </w:rPr>
        <w:t xml:space="preserve">: The selected partner(s) will work closely with UN Women during project implementation and will provide quality narrative and financial reports in line with UN Women guidelines and requirements, as well as regular updates and quality communications material. </w:t>
      </w:r>
    </w:p>
    <w:p w14:paraId="009E808C" w14:textId="77777777" w:rsidR="005F28F7" w:rsidRPr="00E76585" w:rsidRDefault="005F28F7" w:rsidP="005F28F7">
      <w:pPr>
        <w:spacing w:after="0" w:line="240" w:lineRule="auto"/>
        <w:jc w:val="both"/>
        <w:rPr>
          <w:rFonts w:cstheme="minorHAnsi"/>
          <w:color w:val="000000"/>
        </w:rPr>
      </w:pPr>
    </w:p>
    <w:p w14:paraId="67E4276C" w14:textId="42AEA16F" w:rsidR="005F28F7" w:rsidRPr="00E76585" w:rsidRDefault="00822F39" w:rsidP="005F28F7">
      <w:pPr>
        <w:spacing w:after="0" w:line="240" w:lineRule="auto"/>
        <w:jc w:val="both"/>
        <w:rPr>
          <w:rFonts w:cstheme="minorHAnsi"/>
          <w:b/>
          <w:bCs/>
          <w:color w:val="000000"/>
        </w:rPr>
      </w:pPr>
      <w:r w:rsidRPr="00E76585">
        <w:rPr>
          <w:rFonts w:cstheme="minorHAnsi"/>
          <w:b/>
          <w:bCs/>
          <w:color w:val="000000"/>
        </w:rPr>
        <w:t xml:space="preserve">Monitoring: </w:t>
      </w:r>
    </w:p>
    <w:p w14:paraId="40740394" w14:textId="3DBA1FF4" w:rsidR="005846E7" w:rsidRPr="00E76585" w:rsidRDefault="005846E7" w:rsidP="005F28F7">
      <w:pPr>
        <w:spacing w:after="0" w:line="240" w:lineRule="auto"/>
        <w:jc w:val="both"/>
        <w:rPr>
          <w:rFonts w:cstheme="minorHAnsi"/>
          <w:b/>
          <w:bCs/>
          <w:color w:val="000000"/>
        </w:rPr>
      </w:pPr>
    </w:p>
    <w:p w14:paraId="4140ADD0" w14:textId="0B5C0CDF" w:rsidR="005846E7" w:rsidRPr="00E76585" w:rsidRDefault="005846E7" w:rsidP="005846E7">
      <w:pPr>
        <w:spacing w:after="0" w:line="240" w:lineRule="auto"/>
        <w:jc w:val="both"/>
        <w:rPr>
          <w:rFonts w:cstheme="minorHAnsi"/>
          <w:color w:val="000000"/>
        </w:rPr>
      </w:pPr>
      <w:r w:rsidRPr="00E76585">
        <w:rPr>
          <w:rFonts w:cstheme="minorHAnsi"/>
          <w:color w:val="000000"/>
        </w:rPr>
        <w:t xml:space="preserve">Partner proposed monitoring activities need to consider challenges to accessing </w:t>
      </w:r>
      <w:proofErr w:type="spellStart"/>
      <w:r w:rsidRPr="00E76585">
        <w:rPr>
          <w:rFonts w:cstheme="minorHAnsi"/>
          <w:color w:val="000000"/>
        </w:rPr>
        <w:t>programme</w:t>
      </w:r>
      <w:proofErr w:type="spellEnd"/>
      <w:r w:rsidRPr="00E76585">
        <w:rPr>
          <w:rFonts w:cstheme="minorHAnsi"/>
          <w:color w:val="000000"/>
        </w:rPr>
        <w:t xml:space="preserve"> sites due to security issues, disease outbreaks such as COVID-19 and other challenges in accessing communities in conflict- or crisis-affected contexts. In case in-person monitoring would not be an option, online data collection of data will be used at all targets of </w:t>
      </w:r>
      <w:proofErr w:type="spellStart"/>
      <w:r w:rsidRPr="00E76585">
        <w:rPr>
          <w:rFonts w:cstheme="minorHAnsi"/>
          <w:color w:val="000000"/>
        </w:rPr>
        <w:t>programme</w:t>
      </w:r>
      <w:proofErr w:type="spellEnd"/>
      <w:r w:rsidRPr="00E76585">
        <w:rPr>
          <w:rFonts w:cstheme="minorHAnsi"/>
          <w:color w:val="000000"/>
        </w:rPr>
        <w:t xml:space="preserve"> implementation. All monitoring activities should be conducted in close collaboration with UN Women. </w:t>
      </w:r>
    </w:p>
    <w:p w14:paraId="2868AFA8" w14:textId="77777777" w:rsidR="005846E7" w:rsidRPr="00E76585" w:rsidRDefault="005846E7" w:rsidP="005F28F7">
      <w:pPr>
        <w:spacing w:after="0" w:line="240" w:lineRule="auto"/>
        <w:jc w:val="both"/>
        <w:rPr>
          <w:rFonts w:cstheme="minorHAnsi"/>
          <w:b/>
          <w:bCs/>
          <w:color w:val="000000"/>
        </w:rPr>
      </w:pPr>
    </w:p>
    <w:p w14:paraId="20E4E56B" w14:textId="77777777" w:rsidR="005F28F7" w:rsidRPr="00E76585" w:rsidRDefault="005F28F7" w:rsidP="005F28F7">
      <w:pPr>
        <w:spacing w:after="0" w:line="240" w:lineRule="auto"/>
        <w:jc w:val="both"/>
        <w:rPr>
          <w:rFonts w:cstheme="minorHAnsi"/>
          <w:color w:val="000000"/>
        </w:rPr>
      </w:pPr>
    </w:p>
    <w:p w14:paraId="7861F9F8" w14:textId="36A8FAEB" w:rsidR="00F13A8B" w:rsidRPr="00E76585" w:rsidRDefault="00F13A8B" w:rsidP="00F13A8B">
      <w:pPr>
        <w:autoSpaceDE w:val="0"/>
        <w:autoSpaceDN w:val="0"/>
        <w:adjustRightInd w:val="0"/>
        <w:spacing w:after="0" w:line="240" w:lineRule="auto"/>
        <w:ind w:left="540"/>
        <w:jc w:val="both"/>
        <w:rPr>
          <w:rFonts w:cstheme="minorHAnsi"/>
          <w:bCs/>
        </w:rPr>
      </w:pPr>
      <w:r w:rsidRPr="00E76585">
        <w:rPr>
          <w:rFonts w:cstheme="minorHAnsi"/>
          <w:bCs/>
        </w:rPr>
        <w:t>For further details, please refer to Annex A - Logical Framework and Detailed Budget.</w:t>
      </w:r>
    </w:p>
    <w:p w14:paraId="0BAEDF51" w14:textId="4EB9E703" w:rsidR="00865F17" w:rsidRPr="00E76585" w:rsidRDefault="00865F17" w:rsidP="00F13A8B">
      <w:pPr>
        <w:autoSpaceDE w:val="0"/>
        <w:autoSpaceDN w:val="0"/>
        <w:adjustRightInd w:val="0"/>
        <w:spacing w:after="0" w:line="240" w:lineRule="auto"/>
        <w:ind w:left="540"/>
        <w:jc w:val="both"/>
        <w:rPr>
          <w:rFonts w:cstheme="minorHAnsi"/>
          <w:bCs/>
        </w:rPr>
      </w:pPr>
    </w:p>
    <w:p w14:paraId="5628A825" w14:textId="4F86FF05" w:rsidR="0017327A" w:rsidRPr="00E76585" w:rsidRDefault="0017327A"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rPr>
      </w:pPr>
    </w:p>
    <w:p w14:paraId="574E1D39" w14:textId="1D1E2E0B" w:rsidR="00961D91" w:rsidRPr="00E76585" w:rsidRDefault="00961D91" w:rsidP="00A251F0">
      <w:pPr>
        <w:pStyle w:val="ListParagraph"/>
        <w:numPr>
          <w:ilvl w:val="0"/>
          <w:numId w:val="17"/>
        </w:numPr>
        <w:tabs>
          <w:tab w:val="center" w:pos="4320"/>
          <w:tab w:val="right" w:pos="8640"/>
        </w:tabs>
        <w:rPr>
          <w:rFonts w:eastAsia="Times New Roman" w:cstheme="minorHAnsi"/>
          <w:b/>
          <w:spacing w:val="-3"/>
          <w:lang w:val="en-GB" w:eastAsia="en-GB"/>
        </w:rPr>
      </w:pPr>
      <w:r w:rsidRPr="00E76585">
        <w:rPr>
          <w:rFonts w:eastAsia="Times New Roman" w:cstheme="minorHAnsi"/>
          <w:b/>
          <w:spacing w:val="-3"/>
          <w:lang w:val="en-GB" w:eastAsia="en-GB"/>
        </w:rPr>
        <w:t>Timeframe:  Start date and end date for completion of required services/results</w:t>
      </w:r>
    </w:p>
    <w:p w14:paraId="7CC43FC4" w14:textId="08817103" w:rsidR="00961D91" w:rsidRPr="00E76585" w:rsidRDefault="00F029E7" w:rsidP="00961D91">
      <w:pPr>
        <w:tabs>
          <w:tab w:val="center" w:pos="435"/>
          <w:tab w:val="right" w:pos="8640"/>
        </w:tabs>
        <w:ind w:right="242"/>
        <w:jc w:val="both"/>
        <w:rPr>
          <w:rFonts w:eastAsia="Times New Roman" w:cstheme="minorHAnsi"/>
          <w:spacing w:val="-3"/>
          <w:lang w:val="en-GB" w:eastAsia="en-GB"/>
        </w:rPr>
      </w:pPr>
      <w:r w:rsidRPr="00E76585">
        <w:rPr>
          <w:rFonts w:eastAsia="Times New Roman" w:cstheme="minorHAnsi"/>
          <w:color w:val="000000" w:themeColor="text1"/>
          <w:spacing w:val="-3"/>
          <w:u w:val="single"/>
          <w:lang w:val="en-GB" w:eastAsia="en-GB"/>
        </w:rPr>
        <w:t xml:space="preserve">Indicative: </w:t>
      </w:r>
      <w:r w:rsidR="00E117A3">
        <w:rPr>
          <w:rFonts w:eastAsia="Times New Roman" w:cstheme="minorHAnsi"/>
          <w:color w:val="000000" w:themeColor="text1"/>
          <w:spacing w:val="-3"/>
          <w:u w:val="single"/>
          <w:lang w:val="en-GB" w:eastAsia="en-GB"/>
        </w:rPr>
        <w:t xml:space="preserve">Upon signature of the contract </w:t>
      </w:r>
      <w:r w:rsidR="00185983">
        <w:rPr>
          <w:rFonts w:eastAsia="Times New Roman" w:cstheme="minorHAnsi"/>
          <w:color w:val="000000" w:themeColor="text1"/>
          <w:spacing w:val="-3"/>
          <w:u w:val="single"/>
          <w:lang w:val="en-GB" w:eastAsia="en-GB"/>
        </w:rPr>
        <w:t>–</w:t>
      </w:r>
      <w:r w:rsidR="00E93FF5">
        <w:rPr>
          <w:rFonts w:eastAsia="Times New Roman" w:cstheme="minorHAnsi"/>
          <w:color w:val="000000" w:themeColor="text1"/>
          <w:spacing w:val="-3"/>
          <w:u w:val="single"/>
          <w:lang w:val="en-GB" w:eastAsia="en-GB"/>
        </w:rPr>
        <w:t xml:space="preserve"> </w:t>
      </w:r>
      <w:r w:rsidR="00185983">
        <w:rPr>
          <w:rFonts w:eastAsia="Times New Roman" w:cstheme="minorHAnsi"/>
          <w:color w:val="000000" w:themeColor="text1"/>
          <w:spacing w:val="-3"/>
          <w:u w:val="single"/>
          <w:lang w:val="en-GB" w:eastAsia="en-GB"/>
        </w:rPr>
        <w:t xml:space="preserve">25 December 2021 </w:t>
      </w:r>
    </w:p>
    <w:p w14:paraId="1BBF8651" w14:textId="75C9D5B0" w:rsidR="00961D91" w:rsidRPr="00E76585" w:rsidRDefault="00961D91" w:rsidP="00A251F0">
      <w:pPr>
        <w:pStyle w:val="ListParagraph"/>
        <w:numPr>
          <w:ilvl w:val="0"/>
          <w:numId w:val="26"/>
        </w:numPr>
        <w:tabs>
          <w:tab w:val="center" w:pos="4320"/>
          <w:tab w:val="right" w:pos="8640"/>
        </w:tabs>
        <w:jc w:val="both"/>
        <w:rPr>
          <w:rFonts w:eastAsia="Times New Roman" w:cstheme="minorHAnsi"/>
          <w:color w:val="000000"/>
          <w:spacing w:val="-3"/>
          <w:lang w:val="en-GB" w:eastAsia="en-GB"/>
        </w:rPr>
      </w:pPr>
      <w:r w:rsidRPr="00E76585">
        <w:rPr>
          <w:rFonts w:eastAsia="Times New Roman" w:cstheme="minorHAnsi"/>
          <w:b/>
          <w:color w:val="000000"/>
          <w:spacing w:val="-3"/>
          <w:lang w:val="en-GB" w:eastAsia="en-GB"/>
        </w:rPr>
        <w:t>Competencies:</w:t>
      </w:r>
      <w:r w:rsidRPr="00E76585">
        <w:rPr>
          <w:rFonts w:eastAsia="Times New Roman" w:cstheme="minorHAnsi"/>
          <w:color w:val="000000"/>
          <w:spacing w:val="-3"/>
          <w:lang w:val="en-GB" w:eastAsia="en-GB"/>
        </w:rPr>
        <w:t xml:space="preserve"> </w:t>
      </w:r>
    </w:p>
    <w:p w14:paraId="1D908714" w14:textId="77777777" w:rsidR="00961D91" w:rsidRPr="00E76585" w:rsidRDefault="00961D91" w:rsidP="00961D91">
      <w:p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In the selection of partners, the following competencies will be considered:</w:t>
      </w:r>
    </w:p>
    <w:p w14:paraId="4C9ABFD7" w14:textId="77ED8B10" w:rsidR="00961D91" w:rsidRPr="00E76585" w:rsidRDefault="00A7319B" w:rsidP="00A251F0">
      <w:pPr>
        <w:pStyle w:val="ListParagraph"/>
        <w:numPr>
          <w:ilvl w:val="0"/>
          <w:numId w:val="27"/>
        </w:num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 xml:space="preserve">The soundness </w:t>
      </w:r>
      <w:r w:rsidR="00961D91" w:rsidRPr="00E76585">
        <w:rPr>
          <w:rFonts w:eastAsia="Times New Roman" w:cstheme="minorHAnsi"/>
          <w:color w:val="000000" w:themeColor="text1"/>
          <w:spacing w:val="-3"/>
          <w:lang w:val="en-GB" w:eastAsia="en-GB"/>
        </w:rPr>
        <w:t>of technical competency described in the approach to the project as described in the Terms of Reference for the Call for Proposals, to be demonstrated by a track record of successful programmatic interventions</w:t>
      </w:r>
    </w:p>
    <w:p w14:paraId="67BE7012" w14:textId="6EFCD773" w:rsidR="00961D91" w:rsidRPr="00E76585" w:rsidRDefault="00961D91" w:rsidP="00A251F0">
      <w:pPr>
        <w:pStyle w:val="ListParagraph"/>
        <w:numPr>
          <w:ilvl w:val="0"/>
          <w:numId w:val="27"/>
        </w:num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Capacity to deliver expected results: governance and management competency, and financial and administrative competency, demonstrated by previous partnerships with UN Women or</w:t>
      </w:r>
      <w:r w:rsidR="00775C11" w:rsidRPr="00E76585">
        <w:rPr>
          <w:rFonts w:eastAsia="Times New Roman" w:cstheme="minorHAnsi"/>
          <w:color w:val="000000" w:themeColor="text1"/>
          <w:spacing w:val="-3"/>
          <w:lang w:val="en-GB" w:eastAsia="en-GB"/>
        </w:rPr>
        <w:t xml:space="preserve"> </w:t>
      </w:r>
      <w:r w:rsidRPr="00E76585">
        <w:rPr>
          <w:rFonts w:eastAsia="Times New Roman" w:cstheme="minorHAnsi"/>
          <w:color w:val="000000" w:themeColor="text1"/>
          <w:spacing w:val="-3"/>
          <w:lang w:val="en-GB" w:eastAsia="en-GB"/>
        </w:rPr>
        <w:t xml:space="preserve">other donor </w:t>
      </w:r>
      <w:proofErr w:type="gramStart"/>
      <w:r w:rsidR="00A7319B" w:rsidRPr="00E76585">
        <w:rPr>
          <w:rFonts w:eastAsia="Times New Roman" w:cstheme="minorHAnsi"/>
          <w:color w:val="000000" w:themeColor="text1"/>
          <w:spacing w:val="-3"/>
          <w:lang w:val="en-GB" w:eastAsia="en-GB"/>
        </w:rPr>
        <w:t>organizations</w:t>
      </w:r>
      <w:r w:rsidRPr="00E76585">
        <w:rPr>
          <w:rFonts w:eastAsia="Times New Roman" w:cstheme="minorHAnsi"/>
          <w:color w:val="000000" w:themeColor="text1"/>
          <w:spacing w:val="-3"/>
          <w:lang w:val="en-GB" w:eastAsia="en-GB"/>
        </w:rPr>
        <w:t>;</w:t>
      </w:r>
      <w:proofErr w:type="gramEnd"/>
    </w:p>
    <w:p w14:paraId="0FDE61FF" w14:textId="74E253AE" w:rsidR="00961D91" w:rsidRPr="00E76585" w:rsidRDefault="00A7319B" w:rsidP="00A251F0">
      <w:pPr>
        <w:pStyle w:val="ListParagraph"/>
        <w:numPr>
          <w:ilvl w:val="0"/>
          <w:numId w:val="27"/>
        </w:num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 xml:space="preserve">The relevance </w:t>
      </w:r>
      <w:r w:rsidR="00961D91" w:rsidRPr="00E76585">
        <w:rPr>
          <w:rFonts w:eastAsia="Times New Roman" w:cstheme="minorHAnsi"/>
          <w:color w:val="000000" w:themeColor="text1"/>
          <w:spacing w:val="-3"/>
          <w:lang w:val="en-GB" w:eastAsia="en-GB"/>
        </w:rPr>
        <w:t>of the mandate and the role of the organization to implement expected results and to contribute to the sustainability of said results, demonstrated by expertise in gender-related work and community outreach</w:t>
      </w:r>
    </w:p>
    <w:p w14:paraId="616225FD" w14:textId="77777777" w:rsidR="00961D91" w:rsidRPr="00E76585" w:rsidRDefault="00961D91" w:rsidP="00961D91">
      <w:pPr>
        <w:tabs>
          <w:tab w:val="center" w:pos="4320"/>
          <w:tab w:val="right" w:pos="8640"/>
        </w:tabs>
        <w:rPr>
          <w:rFonts w:eastAsia="Times New Roman" w:cstheme="minorHAnsi"/>
          <w:color w:val="000000"/>
          <w:spacing w:val="-3"/>
          <w:lang w:val="en-GB" w:eastAsia="en-GB"/>
        </w:rPr>
      </w:pPr>
    </w:p>
    <w:p w14:paraId="08F23ED5" w14:textId="0C0680CC" w:rsidR="00961D91" w:rsidRPr="00E76585" w:rsidRDefault="00961D9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7087B759" w14:textId="2191B5BD" w:rsidR="00775C11" w:rsidRPr="00E76585" w:rsidRDefault="00775C1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6DF5D66B" w14:textId="0B2FC102" w:rsidR="00775C11" w:rsidRPr="00E76585" w:rsidRDefault="00775C1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420C2033" w14:textId="663C2063" w:rsidR="00775C11" w:rsidRPr="00E76585" w:rsidRDefault="00775C1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1278E433" w14:textId="42D73D89" w:rsidR="00376061" w:rsidRPr="00E76585" w:rsidRDefault="00376061" w:rsidP="008108FC">
      <w:pPr>
        <w:rPr>
          <w:rFonts w:eastAsia="Calibri" w:cstheme="minorHAnsi"/>
          <w:color w:val="0070C0"/>
          <w:spacing w:val="-3"/>
          <w:lang w:val="en-CA"/>
        </w:rPr>
      </w:pPr>
    </w:p>
    <w:p w14:paraId="566095C6" w14:textId="525EA113" w:rsidR="00376061" w:rsidRPr="00113486" w:rsidRDefault="00376061" w:rsidP="008108FC">
      <w:pPr>
        <w:rPr>
          <w:rFonts w:eastAsia="Calibri" w:cstheme="minorHAnsi"/>
          <w:color w:val="0070C0"/>
          <w:spacing w:val="-3"/>
          <w:sz w:val="24"/>
          <w:szCs w:val="24"/>
          <w:lang w:val="en-CA"/>
        </w:rPr>
      </w:pPr>
    </w:p>
    <w:p w14:paraId="13562F12" w14:textId="77777777" w:rsidR="00376061" w:rsidRPr="00113486" w:rsidRDefault="00376061" w:rsidP="008108FC">
      <w:pPr>
        <w:rPr>
          <w:rFonts w:eastAsia="Calibri" w:cstheme="minorHAnsi"/>
          <w:color w:val="0070C0"/>
          <w:spacing w:val="-3"/>
          <w:sz w:val="24"/>
          <w:szCs w:val="24"/>
          <w:lang w:val="en-CA"/>
        </w:rPr>
      </w:pPr>
    </w:p>
    <w:p w14:paraId="17AA7DA6" w14:textId="2E33A31D" w:rsidR="00CA050B" w:rsidRPr="00113486" w:rsidRDefault="00CA050B" w:rsidP="007B6334">
      <w:pPr>
        <w:tabs>
          <w:tab w:val="center" w:pos="4320"/>
          <w:tab w:val="right" w:pos="8640"/>
        </w:tabs>
        <w:spacing w:after="0" w:line="240" w:lineRule="auto"/>
        <w:jc w:val="center"/>
        <w:rPr>
          <w:rFonts w:eastAsia="Times New Roman" w:cstheme="minorHAnsi"/>
          <w:b/>
          <w:bCs/>
          <w:color w:val="002060"/>
          <w:sz w:val="24"/>
          <w:szCs w:val="24"/>
          <w:highlight w:val="green"/>
          <w:lang w:val="en-GB" w:eastAsia="en-GB"/>
        </w:rPr>
      </w:pPr>
      <w:r w:rsidRPr="00113486">
        <w:rPr>
          <w:rFonts w:eastAsia="Times New Roman" w:cstheme="minorHAnsi"/>
          <w:b/>
          <w:bCs/>
          <w:color w:val="002060"/>
          <w:sz w:val="24"/>
          <w:szCs w:val="24"/>
          <w:lang w:val="en-GB" w:eastAsia="en-GB"/>
        </w:rPr>
        <w:t>Annex B-</w:t>
      </w:r>
      <w:r w:rsidR="007B6334" w:rsidRPr="00113486">
        <w:rPr>
          <w:rFonts w:eastAsia="Times New Roman" w:cstheme="minorHAnsi"/>
          <w:b/>
          <w:bCs/>
          <w:color w:val="002060"/>
          <w:sz w:val="24"/>
          <w:szCs w:val="24"/>
          <w:lang w:val="en-GB" w:eastAsia="en-GB"/>
        </w:rPr>
        <w:t>1</w:t>
      </w:r>
    </w:p>
    <w:p w14:paraId="204CEA91" w14:textId="6BA18CD0" w:rsidR="00CA050B" w:rsidRPr="00113486" w:rsidRDefault="00CA050B" w:rsidP="007B6334">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Mandatory requirements/pre-qualification criteria</w:t>
      </w:r>
    </w:p>
    <w:p w14:paraId="411AD0E3" w14:textId="77777777" w:rsidR="008A4EC7" w:rsidRPr="00113486" w:rsidRDefault="008A4EC7" w:rsidP="008A4EC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[To be completed by proponents and returned with their proposal]</w:t>
      </w:r>
    </w:p>
    <w:p w14:paraId="2FA404C5" w14:textId="77777777" w:rsidR="008A4EC7" w:rsidRPr="00113486" w:rsidRDefault="008A4EC7" w:rsidP="007B6334">
      <w:pPr>
        <w:tabs>
          <w:tab w:val="center" w:pos="4320"/>
          <w:tab w:val="right" w:pos="8640"/>
        </w:tabs>
        <w:spacing w:after="0" w:line="240" w:lineRule="auto"/>
        <w:jc w:val="center"/>
        <w:rPr>
          <w:rFonts w:eastAsia="Times New Roman" w:cstheme="minorHAnsi"/>
          <w:b/>
          <w:color w:val="000000"/>
          <w:sz w:val="24"/>
          <w:szCs w:val="24"/>
          <w:lang w:val="en-GB" w:eastAsia="en-GB"/>
        </w:rPr>
      </w:pPr>
    </w:p>
    <w:p w14:paraId="02A30447" w14:textId="77777777" w:rsidR="00CA050B" w:rsidRPr="00113486" w:rsidRDefault="00CA050B" w:rsidP="00CA050B">
      <w:pPr>
        <w:tabs>
          <w:tab w:val="center" w:pos="4320"/>
          <w:tab w:val="right" w:pos="8640"/>
        </w:tabs>
        <w:spacing w:after="0" w:line="240" w:lineRule="auto"/>
        <w:rPr>
          <w:rFonts w:eastAsia="Times New Roman" w:cstheme="minorHAnsi"/>
          <w:b/>
          <w:color w:val="000000"/>
          <w:sz w:val="24"/>
          <w:szCs w:val="24"/>
          <w:lang w:val="en-GB" w:eastAsia="en-GB"/>
        </w:rPr>
      </w:pPr>
    </w:p>
    <w:p w14:paraId="2DC94771" w14:textId="77777777"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08DFBCED" w14:textId="77777777" w:rsidR="00904243" w:rsidRPr="00113486" w:rsidRDefault="00904243" w:rsidP="00904243">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w:t>
      </w:r>
      <w:r>
        <w:rPr>
          <w:rFonts w:eastAsia="Times New Roman" w:cstheme="minorHAnsi"/>
          <w:b/>
          <w:bCs/>
          <w:sz w:val="24"/>
          <w:szCs w:val="24"/>
          <w:lang w:eastAsia="en-GB"/>
        </w:rPr>
        <w:t>&amp;YEM</w:t>
      </w:r>
      <w:r w:rsidRPr="00113486">
        <w:rPr>
          <w:rFonts w:eastAsia="Times New Roman" w:cstheme="minorHAnsi"/>
          <w:b/>
          <w:bCs/>
          <w:sz w:val="24"/>
          <w:szCs w:val="24"/>
          <w:lang w:eastAsia="en-GB"/>
        </w:rPr>
        <w:t>/2021/</w:t>
      </w:r>
      <w:r>
        <w:rPr>
          <w:rFonts w:eastAsia="Times New Roman" w:cstheme="minorHAnsi"/>
          <w:b/>
          <w:bCs/>
          <w:sz w:val="24"/>
          <w:szCs w:val="24"/>
          <w:lang w:eastAsia="en-GB"/>
        </w:rPr>
        <w:t>3</w:t>
      </w:r>
    </w:p>
    <w:p w14:paraId="325FBF2D" w14:textId="77777777" w:rsidR="00CA050B" w:rsidRPr="00113486" w:rsidRDefault="00CA050B" w:rsidP="00CA050B">
      <w:pPr>
        <w:tabs>
          <w:tab w:val="left" w:pos="-1440"/>
          <w:tab w:val="center" w:pos="4680"/>
          <w:tab w:val="left" w:pos="7200"/>
          <w:tab w:val="right" w:pos="9360"/>
        </w:tabs>
        <w:suppressAutoHyphens/>
        <w:spacing w:after="0" w:line="240" w:lineRule="auto"/>
        <w:rPr>
          <w:rFonts w:eastAsia="Calibri" w:cstheme="minorHAnsi"/>
          <w:bCs/>
          <w:iCs/>
          <w:color w:val="000000"/>
          <w:spacing w:val="-3"/>
          <w:sz w:val="24"/>
          <w:szCs w:val="24"/>
          <w:lang w:val="en-CA"/>
        </w:rPr>
      </w:pPr>
    </w:p>
    <w:p w14:paraId="0E527468" w14:textId="77777777" w:rsidR="00CA050B" w:rsidRPr="00113486" w:rsidRDefault="00CA050B" w:rsidP="00CA050B">
      <w:pPr>
        <w:tabs>
          <w:tab w:val="left" w:pos="-1440"/>
          <w:tab w:val="center" w:pos="4680"/>
          <w:tab w:val="left" w:pos="7200"/>
          <w:tab w:val="right" w:pos="9360"/>
        </w:tabs>
        <w:suppressAutoHyphens/>
        <w:spacing w:after="0" w:line="240" w:lineRule="auto"/>
        <w:rPr>
          <w:rFonts w:eastAsia="Calibri" w:cstheme="minorHAnsi"/>
          <w:bCs/>
          <w:iCs/>
          <w:color w:val="000000"/>
          <w:spacing w:val="-3"/>
          <w:sz w:val="24"/>
          <w:szCs w:val="24"/>
          <w:u w:val="single"/>
          <w:lang w:val="en-CA"/>
        </w:rPr>
      </w:pPr>
    </w:p>
    <w:p w14:paraId="0C487E45" w14:textId="77777777" w:rsidR="00CA050B" w:rsidRPr="00113486" w:rsidRDefault="00CA050B" w:rsidP="00CA050B">
      <w:pPr>
        <w:tabs>
          <w:tab w:val="left" w:pos="-1440"/>
          <w:tab w:val="center" w:pos="4680"/>
          <w:tab w:val="left" w:pos="7200"/>
          <w:tab w:val="right" w:pos="9360"/>
        </w:tabs>
        <w:suppressAutoHyphens/>
        <w:spacing w:after="0" w:line="240" w:lineRule="auto"/>
        <w:jc w:val="both"/>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113486" w:rsidRDefault="00CA050B" w:rsidP="00CA050B">
      <w:pPr>
        <w:spacing w:after="0" w:line="240" w:lineRule="auto"/>
        <w:rPr>
          <w:rFonts w:eastAsia="Calibri" w:cstheme="minorHAnsi"/>
          <w:color w:val="000000"/>
          <w:sz w:val="24"/>
          <w:szCs w:val="24"/>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0"/>
        <w:gridCol w:w="3035"/>
      </w:tblGrid>
      <w:tr w:rsidR="00CA050B" w:rsidRPr="00113486" w14:paraId="254A0858" w14:textId="77777777" w:rsidTr="2D8D40C5">
        <w:tc>
          <w:tcPr>
            <w:tcW w:w="6011" w:type="dxa"/>
            <w:shd w:val="clear" w:color="auto" w:fill="D5DCE4" w:themeFill="text2" w:themeFillTint="33"/>
          </w:tcPr>
          <w:p w14:paraId="0A09F4E1" w14:textId="77777777" w:rsidR="00CA050B" w:rsidRPr="00113486" w:rsidRDefault="00CA050B" w:rsidP="00C41F68">
            <w:pPr>
              <w:keepNext/>
              <w:spacing w:after="60" w:line="240" w:lineRule="auto"/>
              <w:jc w:val="both"/>
              <w:outlineLvl w:val="3"/>
              <w:rPr>
                <w:rFonts w:eastAsia="Arial" w:cstheme="minorHAnsi"/>
                <w:b/>
                <w:i/>
                <w:iCs/>
                <w:color w:val="000000"/>
                <w:sz w:val="24"/>
                <w:szCs w:val="24"/>
              </w:rPr>
            </w:pPr>
            <w:r w:rsidRPr="00113486">
              <w:rPr>
                <w:rFonts w:eastAsia="Arial" w:cstheme="minorHAnsi"/>
                <w:b/>
                <w:color w:val="000000"/>
                <w:sz w:val="24"/>
                <w:szCs w:val="24"/>
              </w:rPr>
              <w:t>Mandatory requirements/pre-qualification criteria</w:t>
            </w:r>
          </w:p>
        </w:tc>
        <w:tc>
          <w:tcPr>
            <w:tcW w:w="3078" w:type="dxa"/>
            <w:shd w:val="clear" w:color="auto" w:fill="D5DCE4" w:themeFill="text2" w:themeFillTint="33"/>
          </w:tcPr>
          <w:p w14:paraId="3B040BEB" w14:textId="77777777" w:rsidR="00CA050B" w:rsidRPr="00113486" w:rsidRDefault="00CA050B" w:rsidP="00C41F68">
            <w:pPr>
              <w:keepNext/>
              <w:spacing w:after="60" w:line="240" w:lineRule="auto"/>
              <w:jc w:val="both"/>
              <w:outlineLvl w:val="3"/>
              <w:rPr>
                <w:rFonts w:eastAsia="Arial" w:cstheme="minorHAnsi"/>
                <w:b/>
                <w:i/>
                <w:iCs/>
                <w:color w:val="000000"/>
                <w:sz w:val="24"/>
                <w:szCs w:val="24"/>
              </w:rPr>
            </w:pPr>
            <w:r w:rsidRPr="00113486">
              <w:rPr>
                <w:rFonts w:eastAsia="Arial" w:cstheme="minorHAnsi"/>
                <w:b/>
                <w:color w:val="000000"/>
                <w:sz w:val="24"/>
                <w:szCs w:val="24"/>
              </w:rPr>
              <w:t>Proponent’s response</w:t>
            </w:r>
          </w:p>
        </w:tc>
      </w:tr>
      <w:tr w:rsidR="00CA050B" w:rsidRPr="00113486" w14:paraId="4F972DF8" w14:textId="77777777" w:rsidTr="2D8D40C5">
        <w:tc>
          <w:tcPr>
            <w:tcW w:w="6011" w:type="dxa"/>
          </w:tcPr>
          <w:p w14:paraId="242EE6DF"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Reference #1:</w:t>
            </w:r>
          </w:p>
          <w:p w14:paraId="777ED75C"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Reference #2:</w:t>
            </w:r>
          </w:p>
          <w:p w14:paraId="5818EF0A" w14:textId="77777777" w:rsidR="00CA050B" w:rsidRPr="00113486" w:rsidRDefault="00CA050B" w:rsidP="00A15534">
            <w:pPr>
              <w:spacing w:before="120" w:after="120" w:line="240" w:lineRule="auto"/>
              <w:rPr>
                <w:rFonts w:eastAsia="Calibri" w:cstheme="minorHAnsi"/>
                <w:color w:val="000000"/>
                <w:sz w:val="24"/>
                <w:szCs w:val="24"/>
                <w:lang w:val="en-CA"/>
              </w:rPr>
            </w:pPr>
          </w:p>
        </w:tc>
      </w:tr>
      <w:tr w:rsidR="00CA050B" w:rsidRPr="00113486" w14:paraId="1490E619" w14:textId="77777777" w:rsidTr="2D8D40C5">
        <w:tc>
          <w:tcPr>
            <w:tcW w:w="6011" w:type="dxa"/>
          </w:tcPr>
          <w:p w14:paraId="75CB6D0A"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proponent is duly registered or has the legal basis/mandate as an organization</w:t>
            </w:r>
          </w:p>
        </w:tc>
        <w:tc>
          <w:tcPr>
            <w:tcW w:w="3078" w:type="dxa"/>
          </w:tcPr>
          <w:p w14:paraId="182312B2"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Yes/No</w:t>
            </w:r>
          </w:p>
        </w:tc>
      </w:tr>
      <w:tr w:rsidR="00CA050B" w:rsidRPr="00113486" w14:paraId="6D81035A" w14:textId="77777777" w:rsidTr="2D8D40C5">
        <w:tc>
          <w:tcPr>
            <w:tcW w:w="6011" w:type="dxa"/>
          </w:tcPr>
          <w:p w14:paraId="15D7FFBD" w14:textId="25C1D94C"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proponent as an organization has been in operation for at least five (5) years</w:t>
            </w:r>
            <w:r w:rsidR="0091403E" w:rsidRPr="00113486">
              <w:rPr>
                <w:rStyle w:val="FootnoteReference"/>
                <w:rFonts w:eastAsia="Calibri" w:cstheme="minorHAnsi"/>
                <w:color w:val="000000"/>
                <w:sz w:val="24"/>
                <w:szCs w:val="24"/>
                <w:lang w:val="en-CA"/>
              </w:rPr>
              <w:footnoteReference w:id="2"/>
            </w:r>
            <w:r w:rsidRPr="00113486">
              <w:rPr>
                <w:rFonts w:eastAsia="Calibri" w:cstheme="minorHAnsi"/>
                <w:color w:val="000000"/>
                <w:sz w:val="24"/>
                <w:szCs w:val="24"/>
                <w:lang w:val="en-CA"/>
              </w:rPr>
              <w:t xml:space="preserve"> </w:t>
            </w:r>
          </w:p>
        </w:tc>
        <w:tc>
          <w:tcPr>
            <w:tcW w:w="3078" w:type="dxa"/>
          </w:tcPr>
          <w:p w14:paraId="1A7AA10C"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Yes/No</w:t>
            </w:r>
          </w:p>
        </w:tc>
      </w:tr>
      <w:tr w:rsidR="00CA050B" w:rsidRPr="00113486" w14:paraId="4A8D7D4A" w14:textId="77777777" w:rsidTr="2D8D40C5">
        <w:tc>
          <w:tcPr>
            <w:tcW w:w="6011" w:type="dxa"/>
          </w:tcPr>
          <w:p w14:paraId="096A842B"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proponent has a permanent office within the location area.</w:t>
            </w:r>
          </w:p>
        </w:tc>
        <w:tc>
          <w:tcPr>
            <w:tcW w:w="3078" w:type="dxa"/>
          </w:tcPr>
          <w:p w14:paraId="565D0B75"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Yes/No</w:t>
            </w:r>
          </w:p>
        </w:tc>
      </w:tr>
      <w:tr w:rsidR="00CA050B" w:rsidRPr="00113486" w14:paraId="1F44FC2E" w14:textId="77777777" w:rsidTr="2D8D40C5">
        <w:tc>
          <w:tcPr>
            <w:tcW w:w="6011" w:type="dxa"/>
          </w:tcPr>
          <w:p w14:paraId="310C6E67"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Pr</w:t>
            </w:r>
            <w:r w:rsidRPr="00113486">
              <w:rPr>
                <w:rFonts w:eastAsia="Arial,Times New Roman" w:cstheme="minorHAnsi"/>
                <w:color w:val="000000"/>
                <w:sz w:val="24"/>
                <w:szCs w:val="24"/>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 xml:space="preserve">Yes/No  </w:t>
            </w:r>
          </w:p>
          <w:p w14:paraId="68B5BDF3" w14:textId="77777777" w:rsidR="00CA050B" w:rsidRPr="00113486" w:rsidRDefault="00CA050B" w:rsidP="00A15534">
            <w:pPr>
              <w:spacing w:before="120" w:after="120" w:line="240" w:lineRule="auto"/>
              <w:rPr>
                <w:rFonts w:eastAsia="Calibri" w:cstheme="minorHAnsi"/>
                <w:color w:val="000000"/>
                <w:sz w:val="24"/>
                <w:szCs w:val="24"/>
                <w:lang w:val="en-CA"/>
              </w:rPr>
            </w:pPr>
          </w:p>
        </w:tc>
      </w:tr>
      <w:tr w:rsidR="00CA050B" w:rsidRPr="00113486"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113486" w:rsidRDefault="00CA050B" w:rsidP="00A15534">
            <w:pPr>
              <w:spacing w:before="120" w:after="120" w:line="240" w:lineRule="auto"/>
              <w:ind w:left="495" w:hanging="495"/>
              <w:rPr>
                <w:rFonts w:eastAsia="Calibri" w:cstheme="minorHAnsi"/>
                <w:color w:val="000000"/>
                <w:sz w:val="24"/>
                <w:szCs w:val="24"/>
                <w:lang w:val="en-CA"/>
              </w:rPr>
            </w:pPr>
            <w:r w:rsidRPr="00113486">
              <w:rPr>
                <w:rFonts w:eastAsia="Arial" w:cstheme="minorHAnsi"/>
                <w:color w:val="000000"/>
                <w:sz w:val="24"/>
                <w:szCs w:val="24"/>
                <w:lang w:val="en-CA"/>
              </w:rPr>
              <w:t xml:space="preserve">1.6   Confirm that proponent has not been the subject of a finding of fraud or any other relevant misconduct following an investigation conducted by UN Women or another United Nations entity.  The Proponent </w:t>
            </w:r>
            <w:r w:rsidRPr="00113486">
              <w:rPr>
                <w:rFonts w:eastAsia="Arial" w:cstheme="minorHAnsi"/>
                <w:color w:val="000000"/>
                <w:sz w:val="24"/>
                <w:szCs w:val="24"/>
                <w:lang w:val="en-CA"/>
              </w:rPr>
              <w:lastRenderedPageBreak/>
              <w:t>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lastRenderedPageBreak/>
              <w:t xml:space="preserve">Yes/No  </w:t>
            </w:r>
          </w:p>
          <w:p w14:paraId="3A6A45F1" w14:textId="77777777" w:rsidR="00CA050B" w:rsidRPr="00113486" w:rsidRDefault="00CA050B" w:rsidP="00A15534">
            <w:pPr>
              <w:spacing w:before="120" w:after="120" w:line="240" w:lineRule="auto"/>
              <w:rPr>
                <w:rFonts w:eastAsia="Calibri" w:cstheme="minorHAnsi"/>
                <w:color w:val="000000"/>
                <w:sz w:val="24"/>
                <w:szCs w:val="24"/>
                <w:lang w:val="en-CA"/>
              </w:rPr>
            </w:pPr>
          </w:p>
        </w:tc>
      </w:tr>
      <w:tr w:rsidR="004A5BB6" w:rsidRPr="00113486"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113486" w:rsidRDefault="004A5BB6" w:rsidP="00A15534">
            <w:pPr>
              <w:spacing w:before="120" w:after="120" w:line="240" w:lineRule="auto"/>
              <w:ind w:left="495" w:hanging="495"/>
              <w:rPr>
                <w:rFonts w:eastAsia="Arial" w:cstheme="minorHAnsi"/>
                <w:color w:val="000000"/>
                <w:sz w:val="24"/>
                <w:szCs w:val="24"/>
                <w:lang w:val="en-CA"/>
              </w:rPr>
            </w:pPr>
            <w:r w:rsidRPr="00113486">
              <w:rPr>
                <w:rFonts w:eastAsia="Arial" w:cstheme="minorHAnsi"/>
                <w:color w:val="000000"/>
                <w:sz w:val="24"/>
                <w:szCs w:val="24"/>
                <w:lang w:val="en-CA"/>
              </w:rPr>
              <w:t>1.7</w:t>
            </w:r>
            <w:r w:rsidR="00C41F68" w:rsidRPr="00113486">
              <w:rPr>
                <w:rFonts w:eastAsia="Arial" w:cstheme="minorHAnsi"/>
                <w:color w:val="000000"/>
                <w:sz w:val="24"/>
                <w:szCs w:val="24"/>
                <w:lang w:val="en-CA"/>
              </w:rPr>
              <w:t xml:space="preserve">     </w:t>
            </w:r>
            <w:r w:rsidR="00C41F68" w:rsidRPr="00113486">
              <w:rPr>
                <w:rFonts w:eastAsia="Arial" w:cstheme="minorHAnsi"/>
                <w:sz w:val="24"/>
                <w:szCs w:val="24"/>
                <w:lang w:val="en-CA"/>
              </w:rPr>
              <w:t xml:space="preserve">Confirm that proponent has not been the subject of any investigations and/or has not been charged for any misconduct related </w:t>
            </w:r>
            <w:r w:rsidR="00C41F68" w:rsidRPr="00113486">
              <w:rPr>
                <w:rFonts w:eastAsia="Times New Roman" w:cstheme="minorHAnsi"/>
                <w:sz w:val="24"/>
                <w:szCs w:val="24"/>
              </w:rPr>
              <w:t>to sexual exploitation and abuse (SEA)</w:t>
            </w:r>
            <w:r w:rsidR="00C41F68" w:rsidRPr="00113486">
              <w:rPr>
                <w:rFonts w:eastAsia="Times New Roman" w:cstheme="minorHAnsi"/>
                <w:sz w:val="24"/>
                <w:szCs w:val="24"/>
                <w:vertAlign w:val="superscript"/>
              </w:rPr>
              <w:footnoteReference w:id="3"/>
            </w:r>
            <w:r w:rsidR="00C41F68" w:rsidRPr="00113486">
              <w:rPr>
                <w:rFonts w:eastAsia="Times New Roman" w:cstheme="minorHAnsi"/>
                <w:sz w:val="24"/>
                <w:szCs w:val="24"/>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113486" w:rsidRDefault="004A5BB6" w:rsidP="00A15534">
            <w:pPr>
              <w:spacing w:before="120" w:after="120" w:line="240" w:lineRule="auto"/>
              <w:rPr>
                <w:rFonts w:eastAsia="Calibri" w:cstheme="minorHAnsi"/>
                <w:color w:val="000000"/>
                <w:sz w:val="24"/>
                <w:szCs w:val="24"/>
                <w:lang w:val="en-CA"/>
              </w:rPr>
            </w:pPr>
          </w:p>
        </w:tc>
      </w:tr>
      <w:tr w:rsidR="00CA050B" w:rsidRPr="00113486"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113486" w:rsidRDefault="2D8D40C5" w:rsidP="2D8D40C5">
            <w:pPr>
              <w:spacing w:before="120" w:after="120" w:line="240" w:lineRule="auto"/>
              <w:ind w:left="495" w:hanging="495"/>
              <w:rPr>
                <w:rFonts w:eastAsia="Arial" w:cstheme="minorHAnsi"/>
                <w:color w:val="000000" w:themeColor="text1"/>
                <w:sz w:val="24"/>
                <w:szCs w:val="24"/>
                <w:lang w:val="en-CA"/>
              </w:rPr>
            </w:pPr>
            <w:r w:rsidRPr="00113486">
              <w:rPr>
                <w:rFonts w:eastAsia="Arial" w:cstheme="minorHAnsi"/>
                <w:color w:val="000000" w:themeColor="text1"/>
                <w:sz w:val="24"/>
                <w:szCs w:val="24"/>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 xml:space="preserve">Yes/No  </w:t>
            </w:r>
          </w:p>
          <w:p w14:paraId="7C12A868" w14:textId="77777777" w:rsidR="00CA050B" w:rsidRPr="00113486" w:rsidRDefault="00CA050B" w:rsidP="00A15534">
            <w:pPr>
              <w:spacing w:before="120" w:after="120" w:line="240" w:lineRule="auto"/>
              <w:rPr>
                <w:rFonts w:eastAsia="Calibri" w:cstheme="minorHAnsi"/>
                <w:color w:val="000000"/>
                <w:sz w:val="24"/>
                <w:szCs w:val="24"/>
                <w:lang w:val="en-CA"/>
              </w:rPr>
            </w:pPr>
          </w:p>
        </w:tc>
      </w:tr>
    </w:tbl>
    <w:p w14:paraId="3BF057D4" w14:textId="77777777" w:rsidR="00CA050B" w:rsidRPr="00113486" w:rsidRDefault="00CA050B" w:rsidP="00CA050B">
      <w:pPr>
        <w:spacing w:before="120" w:after="120" w:line="240" w:lineRule="auto"/>
        <w:rPr>
          <w:rFonts w:eastAsia="Calibri" w:cstheme="minorHAnsi"/>
          <w:b/>
          <w:bCs/>
          <w:color w:val="000000"/>
          <w:sz w:val="24"/>
          <w:szCs w:val="24"/>
          <w:lang w:val="en-CA"/>
        </w:rPr>
      </w:pPr>
    </w:p>
    <w:p w14:paraId="0E663237" w14:textId="77777777" w:rsidR="00CA050B" w:rsidRPr="00113486" w:rsidRDefault="00CA050B" w:rsidP="00CA050B">
      <w:pPr>
        <w:spacing w:after="0" w:line="240" w:lineRule="auto"/>
        <w:rPr>
          <w:rFonts w:eastAsia="Times New Roman" w:cstheme="minorHAnsi"/>
          <w:b/>
          <w:color w:val="000000"/>
          <w:spacing w:val="-3"/>
          <w:sz w:val="24"/>
          <w:szCs w:val="24"/>
          <w:lang w:val="en-GB" w:eastAsia="en-GB"/>
        </w:rPr>
      </w:pPr>
      <w:r w:rsidRPr="00113486">
        <w:rPr>
          <w:rFonts w:eastAsia="Calibri" w:cstheme="minorHAnsi"/>
          <w:color w:val="000000"/>
          <w:spacing w:val="-3"/>
          <w:sz w:val="24"/>
          <w:szCs w:val="24"/>
          <w:lang w:val="en-CA"/>
        </w:rPr>
        <w:br w:type="page"/>
      </w:r>
    </w:p>
    <w:p w14:paraId="2402A115" w14:textId="4009CFFA" w:rsidR="009812E6" w:rsidRPr="00113486" w:rsidRDefault="009812E6" w:rsidP="009812E6">
      <w:pPr>
        <w:spacing w:after="0" w:line="240" w:lineRule="auto"/>
        <w:jc w:val="center"/>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lastRenderedPageBreak/>
        <w:t>Section 2</w:t>
      </w:r>
    </w:p>
    <w:p w14:paraId="0548030C" w14:textId="77777777" w:rsidR="00C22EF1" w:rsidRPr="00113486" w:rsidRDefault="00C22EF1" w:rsidP="00C22EF1">
      <w:pPr>
        <w:rPr>
          <w:rFonts w:eastAsia="Calibri" w:cstheme="minorHAnsi"/>
          <w:color w:val="000000"/>
          <w:sz w:val="24"/>
          <w:szCs w:val="24"/>
          <w:lang w:val="en-CA"/>
        </w:rPr>
      </w:pPr>
    </w:p>
    <w:p w14:paraId="04E25FF7" w14:textId="77777777" w:rsidR="00904243" w:rsidRPr="00113486" w:rsidRDefault="00904243" w:rsidP="00904243">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w:t>
      </w:r>
      <w:r>
        <w:rPr>
          <w:rFonts w:eastAsia="Times New Roman" w:cstheme="minorHAnsi"/>
          <w:b/>
          <w:bCs/>
          <w:sz w:val="24"/>
          <w:szCs w:val="24"/>
          <w:lang w:eastAsia="en-GB"/>
        </w:rPr>
        <w:t>&amp;YEM</w:t>
      </w:r>
      <w:r w:rsidRPr="00113486">
        <w:rPr>
          <w:rFonts w:eastAsia="Times New Roman" w:cstheme="minorHAnsi"/>
          <w:b/>
          <w:bCs/>
          <w:sz w:val="24"/>
          <w:szCs w:val="24"/>
          <w:lang w:eastAsia="en-GB"/>
        </w:rPr>
        <w:t>/2021/</w:t>
      </w:r>
      <w:r>
        <w:rPr>
          <w:rFonts w:eastAsia="Times New Roman" w:cstheme="minorHAnsi"/>
          <w:b/>
          <w:bCs/>
          <w:sz w:val="24"/>
          <w:szCs w:val="24"/>
          <w:lang w:eastAsia="en-GB"/>
        </w:rPr>
        <w:t>3</w:t>
      </w:r>
    </w:p>
    <w:p w14:paraId="5AE968EA"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37C0C935" w14:textId="102E35E2" w:rsidR="004B1152" w:rsidRPr="00113486" w:rsidRDefault="004B1152" w:rsidP="005745A2">
      <w:pPr>
        <w:pStyle w:val="ListParagraph"/>
        <w:numPr>
          <w:ilvl w:val="0"/>
          <w:numId w:val="11"/>
        </w:numPr>
        <w:tabs>
          <w:tab w:val="center" w:pos="4320"/>
          <w:tab w:val="right" w:pos="8640"/>
        </w:tabs>
        <w:spacing w:after="0" w:line="240" w:lineRule="auto"/>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t>Instructions to proponents (Responsible Parties)</w:t>
      </w:r>
    </w:p>
    <w:p w14:paraId="476ACC8C"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1BE40EC1" w14:textId="77777777" w:rsidR="00C22EF1" w:rsidRPr="00113486" w:rsidRDefault="00C22EF1" w:rsidP="00C22EF1">
      <w:pPr>
        <w:tabs>
          <w:tab w:val="center" w:pos="4680"/>
          <w:tab w:val="right" w:pos="9360"/>
        </w:tabs>
        <w:spacing w:after="0" w:line="240" w:lineRule="auto"/>
        <w:rPr>
          <w:rFonts w:eastAsia="Calibri" w:cstheme="minorHAnsi"/>
          <w:color w:val="000000"/>
          <w:sz w:val="24"/>
          <w:szCs w:val="24"/>
          <w:lang w:val="en-CA"/>
        </w:rPr>
      </w:pPr>
    </w:p>
    <w:p w14:paraId="1716B764" w14:textId="77777777" w:rsidR="00C22EF1" w:rsidRPr="00113486" w:rsidRDefault="00C22EF1" w:rsidP="005745A2">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Introduction</w:t>
      </w:r>
    </w:p>
    <w:p w14:paraId="74170ECB" w14:textId="7FA9613D" w:rsidR="006A5A4D" w:rsidRPr="00113486" w:rsidRDefault="00C22EF1" w:rsidP="005745A2">
      <w:pPr>
        <w:numPr>
          <w:ilvl w:val="1"/>
          <w:numId w:val="6"/>
        </w:numPr>
        <w:tabs>
          <w:tab w:val="left" w:pos="-1440"/>
        </w:tabs>
        <w:suppressAutoHyphens/>
        <w:spacing w:after="0" w:line="360" w:lineRule="auto"/>
        <w:contextualSpacing/>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UN</w:t>
      </w:r>
      <w:r w:rsidR="00913B3F"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 xml:space="preserve">WOMEN </w:t>
      </w:r>
      <w:r w:rsidR="00191EDB" w:rsidRPr="00113486">
        <w:rPr>
          <w:rFonts w:eastAsia="Calibri" w:cstheme="minorHAnsi"/>
          <w:color w:val="000000"/>
          <w:spacing w:val="-3"/>
          <w:sz w:val="24"/>
          <w:szCs w:val="24"/>
          <w:lang w:val="en-GB" w:eastAsia="en-GB"/>
        </w:rPr>
        <w:t>invite</w:t>
      </w:r>
      <w:r w:rsidRPr="00113486">
        <w:rPr>
          <w:rFonts w:eastAsia="Calibri" w:cstheme="minorHAnsi"/>
          <w:color w:val="000000"/>
          <w:spacing w:val="-3"/>
          <w:sz w:val="24"/>
          <w:szCs w:val="24"/>
          <w:lang w:val="en-GB" w:eastAsia="en-GB"/>
        </w:rPr>
        <w:t xml:space="preserve"> qualified parties to submit Technical and Financial Proposals to provide services associated with the UN</w:t>
      </w:r>
      <w:r w:rsidR="00913B3F"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WOMEN requirement for Responsible Party</w:t>
      </w:r>
      <w:r w:rsidR="006A5A4D" w:rsidRPr="00113486">
        <w:rPr>
          <w:rFonts w:eastAsia="Calibri" w:cstheme="minorHAnsi"/>
          <w:color w:val="000000"/>
          <w:spacing w:val="-3"/>
          <w:sz w:val="24"/>
          <w:szCs w:val="24"/>
          <w:lang w:val="en-GB" w:eastAsia="en-GB"/>
        </w:rPr>
        <w:t>.</w:t>
      </w:r>
    </w:p>
    <w:p w14:paraId="5D86306C" w14:textId="3A128BFF" w:rsidR="00C22EF1" w:rsidRPr="00113486" w:rsidRDefault="006A5A4D" w:rsidP="005745A2">
      <w:pPr>
        <w:numPr>
          <w:ilvl w:val="1"/>
          <w:numId w:val="6"/>
        </w:numPr>
        <w:tabs>
          <w:tab w:val="left" w:pos="-1440"/>
        </w:tabs>
        <w:suppressAutoHyphens/>
        <w:spacing w:after="0" w:line="360" w:lineRule="auto"/>
        <w:contextualSpacing/>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UN-Women is soliciting proposals from Civil Society Organizations (CSOs)</w:t>
      </w:r>
      <w:r w:rsidR="00191EDB" w:rsidRPr="00113486">
        <w:rPr>
          <w:rFonts w:eastAsia="Calibri" w:cstheme="minorHAnsi"/>
          <w:color w:val="000000"/>
          <w:spacing w:val="-3"/>
          <w:sz w:val="24"/>
          <w:szCs w:val="24"/>
          <w:lang w:val="en-GB" w:eastAsia="en-GB"/>
        </w:rPr>
        <w:t>.</w:t>
      </w:r>
      <w:r w:rsidR="000970E9" w:rsidRPr="00113486">
        <w:rPr>
          <w:rFonts w:eastAsia="Calibri" w:cstheme="minorHAnsi"/>
          <w:color w:val="000000"/>
          <w:spacing w:val="-3"/>
          <w:sz w:val="24"/>
          <w:szCs w:val="24"/>
          <w:lang w:val="en-GB" w:eastAsia="en-GB"/>
        </w:rPr>
        <w:t xml:space="preserve"> </w:t>
      </w:r>
      <w:r w:rsidR="000970E9" w:rsidRPr="00113486">
        <w:rPr>
          <w:rFonts w:eastAsia="Calibri" w:cstheme="minorHAnsi"/>
          <w:b/>
          <w:spacing w:val="-3"/>
          <w:sz w:val="24"/>
          <w:szCs w:val="24"/>
          <w:lang w:val="en-GB" w:eastAsia="en-GB"/>
        </w:rPr>
        <w:t>Women’s organizations or entities are highly encouraged to apply.</w:t>
      </w:r>
    </w:p>
    <w:p w14:paraId="7FFC88CE" w14:textId="4BF04A22" w:rsidR="00C22EF1" w:rsidRPr="00113486" w:rsidRDefault="00C22EF1" w:rsidP="005745A2">
      <w:pPr>
        <w:numPr>
          <w:ilvl w:val="1"/>
          <w:numId w:val="6"/>
        </w:numPr>
        <w:tabs>
          <w:tab w:val="left" w:pos="-1440"/>
        </w:tabs>
        <w:suppressAutoHyphens/>
        <w:spacing w:after="120" w:line="360" w:lineRule="auto"/>
        <w:jc w:val="both"/>
        <w:rPr>
          <w:rFonts w:eastAsia="Calibri" w:cstheme="minorHAnsi"/>
          <w:color w:val="000000" w:themeColor="text1"/>
          <w:sz w:val="24"/>
          <w:szCs w:val="24"/>
          <w:lang w:val="en-GB" w:eastAsia="en-GB"/>
        </w:rPr>
      </w:pPr>
      <w:r w:rsidRPr="00113486">
        <w:rPr>
          <w:rFonts w:eastAsia="Calibri" w:cstheme="minorHAnsi"/>
          <w:color w:val="000000"/>
          <w:spacing w:val="-3"/>
          <w:sz w:val="24"/>
          <w:szCs w:val="24"/>
          <w:lang w:val="en-GB" w:eastAsia="en-GB"/>
        </w:rPr>
        <w:t>A description of the services required is described in C</w:t>
      </w:r>
      <w:r w:rsidR="00EF18D6" w:rsidRPr="00113486">
        <w:rPr>
          <w:rFonts w:eastAsia="Calibri" w:cstheme="minorHAnsi"/>
          <w:color w:val="000000"/>
          <w:spacing w:val="-3"/>
          <w:sz w:val="24"/>
          <w:szCs w:val="24"/>
          <w:lang w:val="en-GB" w:eastAsia="en-GB"/>
        </w:rPr>
        <w:t>F</w:t>
      </w:r>
      <w:r w:rsidRPr="00113486">
        <w:rPr>
          <w:rFonts w:eastAsia="Calibri" w:cstheme="minorHAnsi"/>
          <w:color w:val="000000"/>
          <w:spacing w:val="-3"/>
          <w:sz w:val="24"/>
          <w:szCs w:val="24"/>
          <w:lang w:val="en-GB" w:eastAsia="en-GB"/>
        </w:rPr>
        <w:t xml:space="preserve">P Section </w:t>
      </w:r>
      <w:r w:rsidR="00191EDB" w:rsidRPr="00113486">
        <w:rPr>
          <w:rFonts w:eastAsia="Calibri" w:cstheme="minorHAnsi"/>
          <w:color w:val="000000"/>
          <w:spacing w:val="-3"/>
          <w:sz w:val="24"/>
          <w:szCs w:val="24"/>
          <w:lang w:val="en-GB" w:eastAsia="en-GB"/>
        </w:rPr>
        <w:t>1-</w:t>
      </w:r>
      <w:r w:rsidR="00551EBF" w:rsidRPr="00113486">
        <w:rPr>
          <w:rFonts w:eastAsia="Calibri" w:cstheme="minorHAnsi"/>
          <w:color w:val="000000"/>
          <w:spacing w:val="-3"/>
          <w:sz w:val="24"/>
          <w:szCs w:val="24"/>
          <w:lang w:val="en-GB" w:eastAsia="en-GB"/>
        </w:rPr>
        <w:t xml:space="preserve"> C </w:t>
      </w:r>
      <w:r w:rsidR="005E15B1"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Terms of Reference</w:t>
      </w:r>
      <w:r w:rsidR="005E15B1"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w:t>
      </w:r>
    </w:p>
    <w:p w14:paraId="1619446B" w14:textId="77777777" w:rsidR="00C22EF1" w:rsidRPr="00113486" w:rsidRDefault="00C22EF1" w:rsidP="005745A2">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UNWOMEN may, at its discretion, cancel the services in part or in whole.</w:t>
      </w:r>
    </w:p>
    <w:p w14:paraId="626280D4" w14:textId="77777777" w:rsidR="00C22EF1" w:rsidRPr="00113486" w:rsidRDefault="00C22EF1" w:rsidP="005745A2">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Proponents may withdraw the proposal after submission, provided that written notice of withdrawal is received by UN WOMEN prior to the deadline prescribed for submission of proposals. </w:t>
      </w:r>
      <w:r w:rsidRPr="00113486">
        <w:rPr>
          <w:rFonts w:eastAsia="Calibri" w:cstheme="minorHAnsi"/>
          <w:color w:val="000000"/>
          <w:spacing w:val="-2"/>
          <w:sz w:val="24"/>
          <w:szCs w:val="24"/>
          <w:lang w:val="en-GB" w:eastAsia="en-GB"/>
        </w:rPr>
        <w:t xml:space="preserve">No proposal may be modified </w:t>
      </w:r>
      <w:proofErr w:type="gramStart"/>
      <w:r w:rsidRPr="00113486">
        <w:rPr>
          <w:rFonts w:eastAsia="Calibri" w:cstheme="minorHAnsi"/>
          <w:color w:val="000000"/>
          <w:spacing w:val="-2"/>
          <w:sz w:val="24"/>
          <w:szCs w:val="24"/>
          <w:lang w:val="en-GB" w:eastAsia="en-GB"/>
        </w:rPr>
        <w:t>subsequent to</w:t>
      </w:r>
      <w:proofErr w:type="gramEnd"/>
      <w:r w:rsidRPr="00113486">
        <w:rPr>
          <w:rFonts w:eastAsia="Calibri" w:cstheme="minorHAnsi"/>
          <w:color w:val="000000"/>
          <w:spacing w:val="-2"/>
          <w:sz w:val="24"/>
          <w:szCs w:val="24"/>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113486" w:rsidRDefault="00C22EF1" w:rsidP="005745A2">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All proposals shall remain valid and open for acceptance for a period of 90 calendar days after the date specified for receipt of proposals. A proposal valid for a shorter period may be rejected.</w:t>
      </w:r>
      <w:r w:rsidRPr="00113486">
        <w:rPr>
          <w:rFonts w:eastAsia="Calibri" w:cstheme="minorHAnsi"/>
          <w:b/>
          <w:bCs/>
          <w:color w:val="000000"/>
          <w:spacing w:val="-3"/>
          <w:sz w:val="24"/>
          <w:szCs w:val="24"/>
          <w:lang w:val="en-GB" w:eastAsia="en-GB"/>
        </w:rPr>
        <w:t xml:space="preserve"> </w:t>
      </w:r>
      <w:r w:rsidRPr="00113486">
        <w:rPr>
          <w:rFonts w:eastAsia="Calibri" w:cstheme="minorHAnsi"/>
          <w:color w:val="000000"/>
          <w:spacing w:val="-3"/>
          <w:sz w:val="24"/>
          <w:szCs w:val="24"/>
          <w:lang w:val="en-GB" w:eastAsia="en-GB"/>
        </w:rPr>
        <w:t>In exceptional circumstances, UNWOMEN may solicit the proponent’s consent to an extension of the period of validity. The request and the responses thereto shall be made in writing.</w:t>
      </w:r>
    </w:p>
    <w:p w14:paraId="482C692F" w14:textId="6D4A697B" w:rsidR="00B1190A" w:rsidRPr="00113486" w:rsidRDefault="00B1190A" w:rsidP="005745A2">
      <w:pPr>
        <w:numPr>
          <w:ilvl w:val="1"/>
          <w:numId w:val="6"/>
        </w:numPr>
        <w:tabs>
          <w:tab w:val="left" w:pos="-1440"/>
        </w:tabs>
        <w:suppressAutoHyphens/>
        <w:spacing w:after="120" w:line="240" w:lineRule="auto"/>
        <w:jc w:val="both"/>
        <w:rPr>
          <w:rFonts w:eastAsia="Calibri" w:cstheme="minorHAnsi"/>
          <w:spacing w:val="-3"/>
          <w:sz w:val="24"/>
          <w:szCs w:val="24"/>
          <w:lang w:val="en-GB" w:eastAsia="en-GB"/>
        </w:rPr>
      </w:pPr>
      <w:r w:rsidRPr="00113486">
        <w:rPr>
          <w:rFonts w:eastAsia="Calibri" w:cstheme="minorHAnsi"/>
          <w:spacing w:val="-3"/>
          <w:sz w:val="24"/>
          <w:szCs w:val="24"/>
          <w:lang w:val="en-GB" w:eastAsia="en-GB"/>
        </w:rPr>
        <w:t xml:space="preserve">Effective with the release of this CFP, </w:t>
      </w:r>
      <w:r w:rsidRPr="00113486">
        <w:rPr>
          <w:rFonts w:eastAsia="Calibri" w:cstheme="minorHAnsi"/>
          <w:spacing w:val="-3"/>
          <w:sz w:val="24"/>
          <w:szCs w:val="24"/>
          <w:u w:val="single"/>
          <w:lang w:val="en-GB" w:eastAsia="en-GB"/>
        </w:rPr>
        <w:t>all</w:t>
      </w:r>
      <w:r w:rsidRPr="00113486">
        <w:rPr>
          <w:rFonts w:eastAsia="Calibri" w:cstheme="minorHAnsi"/>
          <w:spacing w:val="-3"/>
          <w:sz w:val="24"/>
          <w:szCs w:val="24"/>
          <w:lang w:val="en-GB" w:eastAsia="en-GB"/>
        </w:rPr>
        <w:t xml:space="preserve"> communications must be directed only to </w:t>
      </w:r>
      <w:r w:rsidR="00A725E4" w:rsidRPr="00113486">
        <w:rPr>
          <w:rFonts w:eastAsia="Times New Roman" w:cstheme="minorHAnsi"/>
          <w:b/>
          <w:sz w:val="24"/>
          <w:szCs w:val="24"/>
        </w:rPr>
        <w:t xml:space="preserve">Rusel Ali </w:t>
      </w:r>
      <w:proofErr w:type="gramStart"/>
      <w:r w:rsidR="00A048D4" w:rsidRPr="00113486">
        <w:rPr>
          <w:rFonts w:eastAsia="Times New Roman" w:cstheme="minorHAnsi"/>
          <w:b/>
          <w:sz w:val="24"/>
          <w:szCs w:val="24"/>
        </w:rPr>
        <w:t>-</w:t>
      </w:r>
      <w:r w:rsidR="00285CC7" w:rsidRPr="00113486">
        <w:rPr>
          <w:rFonts w:eastAsia="Times New Roman" w:cstheme="minorHAnsi"/>
          <w:b/>
          <w:sz w:val="24"/>
          <w:szCs w:val="24"/>
        </w:rPr>
        <w:t xml:space="preserve"> </w:t>
      </w:r>
      <w:r w:rsidRPr="00113486">
        <w:rPr>
          <w:rFonts w:eastAsia="Times New Roman" w:cstheme="minorHAnsi"/>
          <w:b/>
          <w:sz w:val="24"/>
          <w:szCs w:val="24"/>
        </w:rPr>
        <w:t xml:space="preserve"> </w:t>
      </w:r>
      <w:r w:rsidR="00285CC7" w:rsidRPr="00113486">
        <w:rPr>
          <w:rFonts w:eastAsia="Calibri" w:cstheme="minorHAnsi"/>
          <w:b/>
          <w:spacing w:val="-3"/>
          <w:sz w:val="24"/>
          <w:szCs w:val="24"/>
          <w:lang w:val="en-GB" w:eastAsia="en-GB"/>
        </w:rPr>
        <w:t>Project</w:t>
      </w:r>
      <w:proofErr w:type="gramEnd"/>
      <w:r w:rsidR="00285CC7" w:rsidRPr="00113486">
        <w:rPr>
          <w:rFonts w:eastAsia="Calibri" w:cstheme="minorHAnsi"/>
          <w:b/>
          <w:spacing w:val="-3"/>
          <w:sz w:val="24"/>
          <w:szCs w:val="24"/>
          <w:lang w:val="en-GB" w:eastAsia="en-GB"/>
        </w:rPr>
        <w:t xml:space="preserve"> </w:t>
      </w:r>
      <w:r w:rsidR="00A725E4" w:rsidRPr="00113486">
        <w:rPr>
          <w:rFonts w:eastAsia="Calibri" w:cstheme="minorHAnsi"/>
          <w:b/>
          <w:spacing w:val="-3"/>
          <w:sz w:val="24"/>
          <w:szCs w:val="24"/>
          <w:lang w:val="en-GB" w:eastAsia="en-GB"/>
        </w:rPr>
        <w:t>Associate</w:t>
      </w:r>
      <w:r w:rsidRPr="00113486">
        <w:rPr>
          <w:rFonts w:eastAsia="Calibri" w:cstheme="minorHAnsi"/>
          <w:spacing w:val="-3"/>
          <w:sz w:val="24"/>
          <w:szCs w:val="24"/>
          <w:lang w:val="en-GB" w:eastAsia="en-GB"/>
        </w:rPr>
        <w:t>, by email at</w:t>
      </w:r>
      <w:r w:rsidRPr="00113486">
        <w:rPr>
          <w:rFonts w:cstheme="minorHAnsi"/>
          <w:b/>
          <w:bCs/>
          <w:color w:val="000000"/>
          <w:sz w:val="24"/>
          <w:szCs w:val="24"/>
        </w:rPr>
        <w:t xml:space="preserve"> </w:t>
      </w:r>
      <w:hyperlink r:id="rId11" w:history="1">
        <w:r w:rsidRPr="00113486">
          <w:rPr>
            <w:rStyle w:val="Hyperlink"/>
            <w:rFonts w:eastAsia="Calibri" w:cstheme="minorHAnsi"/>
            <w:b/>
            <w:bCs/>
            <w:color w:val="000000" w:themeColor="text1"/>
            <w:spacing w:val="-3"/>
            <w:sz w:val="24"/>
            <w:szCs w:val="24"/>
            <w:lang w:eastAsia="en-GB"/>
          </w:rPr>
          <w:t>iraq@unwomen.org</w:t>
        </w:r>
      </w:hyperlink>
      <w:r w:rsidRPr="00113486">
        <w:rPr>
          <w:rFonts w:eastAsia="Calibri" w:cstheme="minorHAnsi"/>
          <w:spacing w:val="-3"/>
          <w:sz w:val="24"/>
          <w:szCs w:val="24"/>
          <w:lang w:eastAsia="en-GB"/>
        </w:rPr>
        <w:t xml:space="preserve"> </w:t>
      </w:r>
      <w:r w:rsidRPr="00113486">
        <w:rPr>
          <w:rFonts w:eastAsia="Calibri" w:cstheme="minorHAnsi"/>
          <w:spacing w:val="-3"/>
          <w:sz w:val="24"/>
          <w:szCs w:val="24"/>
          <w:lang w:val="en-GB" w:eastAsia="en-GB"/>
        </w:rPr>
        <w:t xml:space="preserve">. Proponents must not communicate with any other personnel of UNWOMEN regarding this CFP. </w:t>
      </w:r>
    </w:p>
    <w:p w14:paraId="44CEE206" w14:textId="77777777" w:rsidR="00C22EF1" w:rsidRPr="00113486" w:rsidRDefault="00C22EF1" w:rsidP="005745A2">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Cost of proposal</w:t>
      </w:r>
    </w:p>
    <w:p w14:paraId="4FC1CB68" w14:textId="19B3C3B9" w:rsidR="00C22EF1" w:rsidRPr="00113486" w:rsidRDefault="00DC0261" w:rsidP="00C22EF1">
      <w:pPr>
        <w:numPr>
          <w:ilvl w:val="1"/>
          <w:numId w:val="0"/>
        </w:numPr>
        <w:tabs>
          <w:tab w:val="left" w:pos="-1440"/>
        </w:tabs>
        <w:suppressAutoHyphens/>
        <w:spacing w:after="0" w:line="240" w:lineRule="auto"/>
        <w:ind w:left="357"/>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2.1 </w:t>
      </w:r>
      <w:r w:rsidR="00C22EF1" w:rsidRPr="00113486">
        <w:rPr>
          <w:rFonts w:eastAsia="Calibri" w:cstheme="minorHAnsi"/>
          <w:color w:val="000000"/>
          <w:spacing w:val="-3"/>
          <w:sz w:val="24"/>
          <w:szCs w:val="24"/>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113486" w:rsidRDefault="00C22EF1" w:rsidP="00C22EF1">
      <w:pPr>
        <w:numPr>
          <w:ilvl w:val="1"/>
          <w:numId w:val="0"/>
        </w:numPr>
        <w:tabs>
          <w:tab w:val="left" w:pos="-1440"/>
        </w:tabs>
        <w:suppressAutoHyphens/>
        <w:spacing w:after="0" w:line="240" w:lineRule="auto"/>
        <w:ind w:left="357"/>
        <w:contextualSpacing/>
        <w:rPr>
          <w:rFonts w:eastAsia="Calibri" w:cstheme="minorHAnsi"/>
          <w:color w:val="000000"/>
          <w:spacing w:val="-3"/>
          <w:sz w:val="24"/>
          <w:szCs w:val="24"/>
          <w:lang w:val="en-GB" w:eastAsia="en-GB"/>
        </w:rPr>
      </w:pPr>
    </w:p>
    <w:p w14:paraId="5616C31F" w14:textId="77777777" w:rsidR="00C22EF1" w:rsidRPr="00113486" w:rsidRDefault="00C22EF1" w:rsidP="005745A2">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Eligibility</w:t>
      </w:r>
    </w:p>
    <w:p w14:paraId="42484E29" w14:textId="50B303EF" w:rsidR="00C22EF1" w:rsidRPr="00113486" w:rsidRDefault="00DC0261" w:rsidP="00C22EF1">
      <w:pPr>
        <w:autoSpaceDE w:val="0"/>
        <w:autoSpaceDN w:val="0"/>
        <w:adjustRightInd w:val="0"/>
        <w:spacing w:after="0" w:line="240" w:lineRule="auto"/>
        <w:ind w:left="357"/>
        <w:contextualSpacing/>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3.1 </w:t>
      </w:r>
      <w:r w:rsidR="00C22EF1" w:rsidRPr="00113486">
        <w:rPr>
          <w:rFonts w:eastAsia="Times New Roman" w:cstheme="minorHAnsi"/>
          <w:color w:val="000000"/>
          <w:sz w:val="24"/>
          <w:szCs w:val="24"/>
          <w:lang w:val="en-GB" w:eastAsia="en-GB"/>
        </w:rPr>
        <w:t xml:space="preserve">Proponents must meet all mandatory requirements/pre-qualification criteria as set out in </w:t>
      </w:r>
      <w:r w:rsidR="00C22EF1" w:rsidRPr="00113486">
        <w:rPr>
          <w:rFonts w:eastAsia="Times New Roman" w:cstheme="minorHAnsi"/>
          <w:b/>
          <w:color w:val="000000"/>
          <w:sz w:val="24"/>
          <w:szCs w:val="24"/>
          <w:lang w:val="en-GB" w:eastAsia="en-GB"/>
        </w:rPr>
        <w:t>Annex B-</w:t>
      </w:r>
      <w:r w:rsidR="00F24CA0" w:rsidRPr="00113486">
        <w:rPr>
          <w:rFonts w:eastAsia="Times New Roman" w:cstheme="minorHAnsi"/>
          <w:b/>
          <w:color w:val="000000"/>
          <w:sz w:val="24"/>
          <w:szCs w:val="24"/>
          <w:lang w:val="en-GB" w:eastAsia="en-GB"/>
        </w:rPr>
        <w:t>1</w:t>
      </w:r>
      <w:r w:rsidR="00C22EF1" w:rsidRPr="00113486">
        <w:rPr>
          <w:rFonts w:eastAsia="Times New Roman" w:cstheme="minorHAnsi"/>
          <w:color w:val="000000"/>
          <w:sz w:val="24"/>
          <w:szCs w:val="24"/>
          <w:lang w:val="en-GB" w:eastAsia="en-GB"/>
        </w:rPr>
        <w:t xml:space="preserve">. See </w:t>
      </w:r>
      <w:r w:rsidR="00964DC3" w:rsidRPr="00113486">
        <w:rPr>
          <w:rFonts w:eastAsia="Times New Roman" w:cstheme="minorHAnsi"/>
          <w:color w:val="000000"/>
          <w:sz w:val="24"/>
          <w:szCs w:val="24"/>
          <w:lang w:val="en-GB" w:eastAsia="en-GB"/>
        </w:rPr>
        <w:t>point</w:t>
      </w:r>
      <w:r w:rsidR="00C22EF1" w:rsidRPr="00113486">
        <w:rPr>
          <w:rFonts w:eastAsia="Times New Roman" w:cstheme="minorHAnsi"/>
          <w:color w:val="000000"/>
          <w:sz w:val="24"/>
          <w:szCs w:val="24"/>
          <w:lang w:val="en-GB" w:eastAsia="en-GB"/>
        </w:rPr>
        <w:t xml:space="preserve"> </w:t>
      </w:r>
      <w:r w:rsidR="00964DC3" w:rsidRPr="00113486">
        <w:rPr>
          <w:rFonts w:eastAsia="Times New Roman" w:cstheme="minorHAnsi"/>
          <w:color w:val="000000"/>
          <w:sz w:val="24"/>
          <w:szCs w:val="24"/>
          <w:lang w:val="en-GB" w:eastAsia="en-GB"/>
        </w:rPr>
        <w:t>4</w:t>
      </w:r>
      <w:r w:rsidR="00C22EF1" w:rsidRPr="00113486">
        <w:rPr>
          <w:rFonts w:eastAsia="Times New Roman" w:cstheme="minorHAnsi"/>
          <w:color w:val="000000"/>
          <w:sz w:val="24"/>
          <w:szCs w:val="24"/>
          <w:lang w:val="en-GB" w:eastAsia="en-GB"/>
        </w:rPr>
        <w:t xml:space="preserve"> below for further explanation. Proponents will receive a pass/fail rating on this section. To be considered, proponents must meet all the mandatory criteria described in </w:t>
      </w:r>
      <w:r w:rsidR="00C22EF1" w:rsidRPr="00113486">
        <w:rPr>
          <w:rFonts w:eastAsia="Times New Roman" w:cstheme="minorHAnsi"/>
          <w:b/>
          <w:color w:val="000000"/>
          <w:sz w:val="24"/>
          <w:szCs w:val="24"/>
          <w:lang w:val="en-GB" w:eastAsia="en-GB"/>
        </w:rPr>
        <w:t>Annex B-</w:t>
      </w:r>
      <w:r w:rsidR="001265F6" w:rsidRPr="00113486">
        <w:rPr>
          <w:rFonts w:eastAsia="Times New Roman" w:cstheme="minorHAnsi"/>
          <w:b/>
          <w:color w:val="000000"/>
          <w:sz w:val="24"/>
          <w:szCs w:val="24"/>
          <w:lang w:val="en-GB" w:eastAsia="en-GB"/>
        </w:rPr>
        <w:t>1</w:t>
      </w:r>
      <w:r w:rsidR="00C22EF1" w:rsidRPr="00113486">
        <w:rPr>
          <w:rFonts w:eastAsia="Times New Roman" w:cstheme="minorHAnsi"/>
          <w:color w:val="000000"/>
          <w:sz w:val="24"/>
          <w:szCs w:val="24"/>
          <w:lang w:val="en-GB" w:eastAsia="en-GB"/>
        </w:rPr>
        <w:t>. UN</w:t>
      </w:r>
      <w:r w:rsidR="00964DC3" w:rsidRPr="00113486">
        <w:rPr>
          <w:rFonts w:eastAsia="Times New Roman" w:cstheme="minorHAnsi"/>
          <w:color w:val="000000"/>
          <w:sz w:val="24"/>
          <w:szCs w:val="24"/>
          <w:lang w:val="en-GB" w:eastAsia="en-GB"/>
        </w:rPr>
        <w:t>-</w:t>
      </w:r>
      <w:r w:rsidR="00C22EF1" w:rsidRPr="00113486">
        <w:rPr>
          <w:rFonts w:eastAsia="Times New Roman" w:cstheme="minorHAnsi"/>
          <w:color w:val="000000"/>
          <w:sz w:val="24"/>
          <w:szCs w:val="24"/>
          <w:lang w:val="en-GB" w:eastAsia="en-GB"/>
        </w:rPr>
        <w:t xml:space="preserve">WOMEN </w:t>
      </w:r>
      <w:proofErr w:type="gramStart"/>
      <w:r w:rsidR="00C22EF1" w:rsidRPr="00113486">
        <w:rPr>
          <w:rFonts w:eastAsia="Times New Roman" w:cstheme="minorHAnsi"/>
          <w:color w:val="000000"/>
          <w:sz w:val="24"/>
          <w:szCs w:val="24"/>
          <w:lang w:val="en-GB" w:eastAsia="en-GB"/>
        </w:rPr>
        <w:t>reserves</w:t>
      </w:r>
      <w:proofErr w:type="gramEnd"/>
      <w:r w:rsidR="00C22EF1" w:rsidRPr="00113486">
        <w:rPr>
          <w:rFonts w:eastAsia="Times New Roman" w:cstheme="minorHAnsi"/>
          <w:color w:val="000000"/>
          <w:sz w:val="24"/>
          <w:szCs w:val="24"/>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113486" w:rsidRDefault="00C22EF1" w:rsidP="00C22EF1">
      <w:pPr>
        <w:autoSpaceDE w:val="0"/>
        <w:autoSpaceDN w:val="0"/>
        <w:adjustRightInd w:val="0"/>
        <w:spacing w:after="0" w:line="240" w:lineRule="atLeast"/>
        <w:ind w:left="357"/>
        <w:rPr>
          <w:rFonts w:eastAsia="Times New Roman" w:cstheme="minorHAnsi"/>
          <w:color w:val="000000"/>
          <w:sz w:val="24"/>
          <w:szCs w:val="24"/>
          <w:lang w:val="en-GB" w:eastAsia="en-GB"/>
        </w:rPr>
      </w:pPr>
    </w:p>
    <w:p w14:paraId="59238A2F" w14:textId="31583E55" w:rsidR="001265F6" w:rsidRPr="00113486" w:rsidRDefault="001265F6" w:rsidP="005745A2">
      <w:pPr>
        <w:pStyle w:val="ListParagraph"/>
        <w:keepNext/>
        <w:keepLines/>
        <w:numPr>
          <w:ilvl w:val="0"/>
          <w:numId w:val="6"/>
        </w:numPr>
        <w:spacing w:after="0" w:line="240" w:lineRule="auto"/>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Mandatory/pre-qualification criteria</w:t>
      </w:r>
    </w:p>
    <w:p w14:paraId="43790591" w14:textId="5FC68D11" w:rsidR="001265F6" w:rsidRPr="00113486" w:rsidRDefault="001265F6" w:rsidP="001265F6">
      <w:pPr>
        <w:numPr>
          <w:ilvl w:val="1"/>
          <w:numId w:val="0"/>
        </w:numPr>
        <w:tabs>
          <w:tab w:val="left" w:pos="-1440"/>
        </w:tabs>
        <w:suppressAutoHyphens/>
        <w:spacing w:after="0" w:line="240" w:lineRule="auto"/>
        <w:ind w:left="596" w:hanging="596"/>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4.1   The mandatory requirements/pre-qualification criteria have been designed to assure that, to the degree possible in the initial phase of the CFP selection </w:t>
      </w:r>
      <w:proofErr w:type="gramStart"/>
      <w:r w:rsidRPr="00113486">
        <w:rPr>
          <w:rFonts w:eastAsia="Calibri" w:cstheme="minorHAnsi"/>
          <w:color w:val="000000"/>
          <w:spacing w:val="-3"/>
          <w:sz w:val="24"/>
          <w:szCs w:val="24"/>
          <w:lang w:val="en-GB" w:eastAsia="en-GB"/>
        </w:rPr>
        <w:t xml:space="preserve">process  </w:t>
      </w:r>
      <w:proofErr w:type="spellStart"/>
      <w:r w:rsidRPr="00113486">
        <w:rPr>
          <w:rFonts w:eastAsia="Calibri" w:cstheme="minorHAnsi"/>
          <w:color w:val="000000"/>
          <w:spacing w:val="-3"/>
          <w:sz w:val="24"/>
          <w:szCs w:val="24"/>
          <w:lang w:val="en-GB" w:eastAsia="en-GB"/>
        </w:rPr>
        <w:t>process</w:t>
      </w:r>
      <w:proofErr w:type="spellEnd"/>
      <w:proofErr w:type="gramEnd"/>
      <w:r w:rsidRPr="00113486">
        <w:rPr>
          <w:rFonts w:eastAsia="Calibri" w:cstheme="minorHAnsi"/>
          <w:color w:val="000000"/>
          <w:spacing w:val="-3"/>
          <w:sz w:val="24"/>
          <w:szCs w:val="24"/>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113486" w:rsidRDefault="001265F6" w:rsidP="001265F6">
      <w:pPr>
        <w:numPr>
          <w:ilvl w:val="1"/>
          <w:numId w:val="0"/>
        </w:numPr>
        <w:tabs>
          <w:tab w:val="left" w:pos="-1440"/>
        </w:tabs>
        <w:suppressAutoHyphens/>
        <w:spacing w:before="240" w:after="120" w:line="240" w:lineRule="auto"/>
        <w:ind w:left="596" w:hanging="596"/>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4.2   Proponents will receive a pass/fail rating in the mandatory requirements/pre-qualification criteria section. </w:t>
      </w:r>
      <w:proofErr w:type="gramStart"/>
      <w:r w:rsidRPr="00113486">
        <w:rPr>
          <w:rFonts w:eastAsia="Calibri" w:cstheme="minorHAnsi"/>
          <w:color w:val="000000"/>
          <w:spacing w:val="-3"/>
          <w:sz w:val="24"/>
          <w:szCs w:val="24"/>
          <w:lang w:val="en-GB" w:eastAsia="en-GB"/>
        </w:rPr>
        <w:t>In order to</w:t>
      </w:r>
      <w:proofErr w:type="gramEnd"/>
      <w:r w:rsidRPr="00113486">
        <w:rPr>
          <w:rFonts w:eastAsia="Calibri" w:cstheme="minorHAnsi"/>
          <w:color w:val="000000"/>
          <w:spacing w:val="-3"/>
          <w:sz w:val="24"/>
          <w:szCs w:val="24"/>
          <w:lang w:val="en-GB" w:eastAsia="en-GB"/>
        </w:rPr>
        <w:t xml:space="preserve"> be considered for Phase I, proponents must meet all the mandatory requirements/pre-qualification criteria described in this CFP.</w:t>
      </w:r>
    </w:p>
    <w:p w14:paraId="5BD5912B" w14:textId="77777777" w:rsidR="001265F6" w:rsidRPr="00113486" w:rsidRDefault="001265F6" w:rsidP="00C22EF1">
      <w:pPr>
        <w:autoSpaceDE w:val="0"/>
        <w:autoSpaceDN w:val="0"/>
        <w:adjustRightInd w:val="0"/>
        <w:spacing w:after="0" w:line="240" w:lineRule="atLeast"/>
        <w:ind w:left="357"/>
        <w:rPr>
          <w:rFonts w:eastAsia="Times New Roman" w:cstheme="minorHAnsi"/>
          <w:color w:val="000000"/>
          <w:sz w:val="24"/>
          <w:szCs w:val="24"/>
          <w:lang w:val="en-GB" w:eastAsia="en-GB"/>
        </w:rPr>
      </w:pPr>
    </w:p>
    <w:p w14:paraId="5E6F80E0" w14:textId="04EE3F24" w:rsidR="00C22EF1" w:rsidRPr="00113486" w:rsidRDefault="00C22EF1" w:rsidP="005745A2">
      <w:pPr>
        <w:pStyle w:val="ListParagraph"/>
        <w:keepNext/>
        <w:keepLines/>
        <w:numPr>
          <w:ilvl w:val="0"/>
          <w:numId w:val="6"/>
        </w:numPr>
        <w:spacing w:after="0" w:line="240" w:lineRule="auto"/>
        <w:jc w:val="both"/>
        <w:outlineLvl w:val="0"/>
        <w:rPr>
          <w:rFonts w:eastAsia="Times New Roman" w:cstheme="minorHAnsi"/>
          <w:b/>
          <w:bCs/>
          <w:color w:val="000000"/>
          <w:spacing w:val="-2"/>
          <w:sz w:val="24"/>
          <w:szCs w:val="24"/>
          <w:lang w:val="en-GB" w:eastAsia="en-GB"/>
        </w:rPr>
      </w:pPr>
      <w:r w:rsidRPr="00113486">
        <w:rPr>
          <w:rFonts w:eastAsia="Times New Roman" w:cstheme="minorHAnsi"/>
          <w:b/>
          <w:bCs/>
          <w:color w:val="000000"/>
          <w:sz w:val="24"/>
          <w:szCs w:val="24"/>
          <w:lang w:val="en-GB" w:eastAsia="en-GB"/>
        </w:rPr>
        <w:t xml:space="preserve">Clarification of CFP documents </w:t>
      </w:r>
    </w:p>
    <w:p w14:paraId="76B004B0" w14:textId="141F938D" w:rsidR="00C22EF1" w:rsidRPr="00113486" w:rsidRDefault="00426E45" w:rsidP="00C22EF1">
      <w:pPr>
        <w:keepNext/>
        <w:keepLines/>
        <w:tabs>
          <w:tab w:val="left" w:pos="-720"/>
        </w:tabs>
        <w:suppressAutoHyphens/>
        <w:spacing w:after="0" w:line="240" w:lineRule="auto"/>
        <w:ind w:left="450"/>
        <w:contextualSpacing/>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5</w:t>
      </w:r>
      <w:r w:rsidR="00C22EF1" w:rsidRPr="00113486">
        <w:rPr>
          <w:rFonts w:eastAsia="Times New Roman" w:cstheme="minorHAnsi"/>
          <w:color w:val="000000"/>
          <w:sz w:val="24"/>
          <w:szCs w:val="24"/>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Pr="00113486" w:rsidRDefault="00426E45" w:rsidP="006E62D6">
      <w:pPr>
        <w:tabs>
          <w:tab w:val="left" w:pos="-720"/>
        </w:tabs>
        <w:suppressAutoHyphens/>
        <w:spacing w:after="0" w:line="240" w:lineRule="auto"/>
        <w:ind w:left="425"/>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5</w:t>
      </w:r>
      <w:r w:rsidR="00C22EF1" w:rsidRPr="00113486">
        <w:rPr>
          <w:rFonts w:eastAsia="Times New Roman" w:cstheme="minorHAnsi"/>
          <w:color w:val="000000"/>
          <w:sz w:val="24"/>
          <w:szCs w:val="24"/>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36362ECF" w:rsidR="006E62D6" w:rsidRPr="00113486" w:rsidRDefault="006E62D6" w:rsidP="006E62D6">
      <w:pPr>
        <w:tabs>
          <w:tab w:val="left" w:pos="-720"/>
        </w:tabs>
        <w:suppressAutoHyphens/>
        <w:spacing w:after="0" w:line="240" w:lineRule="auto"/>
        <w:rPr>
          <w:rFonts w:eastAsia="Times New Roman" w:cstheme="minorHAnsi"/>
          <w:color w:val="000000"/>
          <w:sz w:val="24"/>
          <w:szCs w:val="24"/>
          <w:lang w:val="en-GB" w:eastAsia="en-GB"/>
        </w:rPr>
      </w:pPr>
    </w:p>
    <w:p w14:paraId="57AE8CDF" w14:textId="5E5F2066"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026ADDA6" w14:textId="58C5CEB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37974EA5" w14:textId="42B0E177"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16C65DB0" w14:textId="5304D90A"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7C0745FF" w14:textId="3E154105"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06C408C" w14:textId="63F50BA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4ACC1859" w14:textId="12CEE7A6"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26999290" w14:textId="6C986E2F"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2EC7F30B" w14:textId="47C3AB1D"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38884144" w14:textId="5E3C9D5A"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66D62C1" w14:textId="3D7276E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6B477DBD" w14:textId="30AF99FF"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BB3997C" w14:textId="14141FB0"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63105D28" w14:textId="05D2A68B"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7D4BE242" w14:textId="6333EDEB"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A3B3898" w14:textId="2CF71276"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1D8BFA48" w14:textId="1E0D6597"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02FF05A3" w14:textId="0C87DF09"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384252D" w14:textId="0F93161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18C255DB" w14:textId="77777777"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6D297908" w14:textId="434F7199" w:rsidR="00C22EF1" w:rsidRPr="00113486" w:rsidRDefault="00C22EF1" w:rsidP="005745A2">
      <w:pPr>
        <w:pStyle w:val="ListParagraph"/>
        <w:numPr>
          <w:ilvl w:val="0"/>
          <w:numId w:val="6"/>
        </w:numPr>
        <w:tabs>
          <w:tab w:val="left" w:pos="-720"/>
        </w:tabs>
        <w:suppressAutoHyphens/>
        <w:spacing w:after="0" w:line="240" w:lineRule="auto"/>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Amendments to CFP documents </w:t>
      </w:r>
    </w:p>
    <w:p w14:paraId="17FF96F8" w14:textId="77777777" w:rsidR="00EF18D6" w:rsidRPr="00113486" w:rsidRDefault="00EF18D6" w:rsidP="00EF18D6">
      <w:pPr>
        <w:pStyle w:val="ListParagraph"/>
        <w:tabs>
          <w:tab w:val="left" w:pos="-720"/>
        </w:tabs>
        <w:suppressAutoHyphens/>
        <w:spacing w:after="0" w:line="240" w:lineRule="auto"/>
        <w:rPr>
          <w:rFonts w:eastAsia="Times New Roman" w:cstheme="minorHAnsi"/>
          <w:b/>
          <w:bCs/>
          <w:color w:val="000000"/>
          <w:sz w:val="24"/>
          <w:szCs w:val="24"/>
          <w:lang w:val="en-GB" w:eastAsia="en-GB"/>
        </w:rPr>
      </w:pPr>
    </w:p>
    <w:p w14:paraId="6B15105B" w14:textId="2196153F" w:rsidR="00C22EF1" w:rsidRPr="00113486" w:rsidRDefault="00C22EF1" w:rsidP="00C22EF1">
      <w:pPr>
        <w:keepNext/>
        <w:keepLines/>
        <w:tabs>
          <w:tab w:val="left" w:pos="-720"/>
        </w:tabs>
        <w:suppressAutoHyphens/>
        <w:spacing w:after="0" w:line="240" w:lineRule="auto"/>
        <w:ind w:left="450"/>
        <w:contextualSpacing/>
        <w:outlineLvl w:val="0"/>
        <w:rPr>
          <w:rFonts w:eastAsia="Times New Roman" w:cstheme="minorHAnsi"/>
          <w:b/>
          <w:color w:val="000000"/>
          <w:sz w:val="24"/>
          <w:szCs w:val="24"/>
          <w:lang w:val="en-GB" w:eastAsia="en-GB"/>
        </w:rPr>
      </w:pPr>
      <w:r w:rsidRPr="00113486">
        <w:rPr>
          <w:rFonts w:eastAsia="Times New Roman" w:cstheme="minorHAnsi"/>
          <w:color w:val="000000"/>
          <w:sz w:val="24"/>
          <w:szCs w:val="24"/>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113486" w:rsidRDefault="00426E45" w:rsidP="00C22EF1">
      <w:pPr>
        <w:keepNext/>
        <w:keepLines/>
        <w:tabs>
          <w:tab w:val="left" w:pos="-720"/>
        </w:tabs>
        <w:suppressAutoHyphens/>
        <w:spacing w:before="360" w:after="120" w:line="240" w:lineRule="auto"/>
        <w:ind w:left="450"/>
        <w:outlineLvl w:val="0"/>
        <w:rPr>
          <w:rFonts w:eastAsia="Times New Roman" w:cstheme="minorHAnsi"/>
          <w:b/>
          <w:color w:val="000000"/>
          <w:sz w:val="24"/>
          <w:szCs w:val="24"/>
          <w:lang w:val="en-GB" w:eastAsia="en-GB"/>
        </w:rPr>
      </w:pPr>
      <w:r w:rsidRPr="00113486">
        <w:rPr>
          <w:rFonts w:eastAsia="Times New Roman" w:cstheme="minorHAnsi"/>
          <w:color w:val="000000"/>
          <w:sz w:val="24"/>
          <w:szCs w:val="24"/>
          <w:lang w:val="en-GB" w:eastAsia="en-GB"/>
        </w:rPr>
        <w:t>6</w:t>
      </w:r>
      <w:r w:rsidR="00C22EF1" w:rsidRPr="00113486">
        <w:rPr>
          <w:rFonts w:eastAsia="Times New Roman" w:cstheme="minorHAnsi"/>
          <w:color w:val="000000"/>
          <w:sz w:val="24"/>
          <w:szCs w:val="24"/>
          <w:lang w:val="en-GB" w:eastAsia="en-GB"/>
        </w:rPr>
        <w:t xml:space="preserve">.2. </w:t>
      </w:r>
      <w:proofErr w:type="gramStart"/>
      <w:r w:rsidR="00C22EF1" w:rsidRPr="00113486">
        <w:rPr>
          <w:rFonts w:eastAsia="Times New Roman" w:cstheme="minorHAnsi"/>
          <w:color w:val="000000"/>
          <w:sz w:val="24"/>
          <w:szCs w:val="24"/>
          <w:lang w:val="en-GB" w:eastAsia="en-GB"/>
        </w:rPr>
        <w:t>In order to</w:t>
      </w:r>
      <w:proofErr w:type="gramEnd"/>
      <w:r w:rsidR="00C22EF1" w:rsidRPr="00113486">
        <w:rPr>
          <w:rFonts w:eastAsia="Times New Roman" w:cstheme="minorHAnsi"/>
          <w:color w:val="000000"/>
          <w:sz w:val="24"/>
          <w:szCs w:val="24"/>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3A361129" w:rsidR="00C22EF1" w:rsidRPr="00113486" w:rsidRDefault="00C22EF1" w:rsidP="00426E45">
      <w:pPr>
        <w:pStyle w:val="ListParagraph"/>
        <w:keepNext/>
        <w:keepLines/>
        <w:numPr>
          <w:ilvl w:val="0"/>
          <w:numId w:val="1"/>
        </w:numPr>
        <w:spacing w:after="0" w:line="240" w:lineRule="auto"/>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Language of proposal</w:t>
      </w:r>
    </w:p>
    <w:p w14:paraId="50987417" w14:textId="77777777" w:rsidR="00F569F3" w:rsidRPr="00113486" w:rsidRDefault="00C22EF1" w:rsidP="005745A2">
      <w:pPr>
        <w:pStyle w:val="ListParagraph"/>
        <w:keepNext/>
        <w:keepLines/>
        <w:numPr>
          <w:ilvl w:val="1"/>
          <w:numId w:val="12"/>
        </w:numPr>
        <w:tabs>
          <w:tab w:val="left" w:pos="-720"/>
        </w:tabs>
        <w:suppressAutoHyphens/>
        <w:spacing w:after="0" w:line="240" w:lineRule="auto"/>
        <w:jc w:val="both"/>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The proposal prepared by the proponent and all correspondence and documents relating to the proposal exchanged between the proponent and UNWOMEN, </w:t>
      </w:r>
      <w:r w:rsidRPr="00113486">
        <w:rPr>
          <w:rFonts w:eastAsia="Times New Roman" w:cstheme="minorHAnsi"/>
          <w:color w:val="000000"/>
          <w:sz w:val="24"/>
          <w:szCs w:val="24"/>
          <w:u w:val="single"/>
          <w:lang w:val="en-GB" w:eastAsia="en-GB"/>
        </w:rPr>
        <w:t xml:space="preserve">shall be written in English.  </w:t>
      </w:r>
    </w:p>
    <w:p w14:paraId="2804A5F5" w14:textId="77777777" w:rsidR="00F569F3" w:rsidRPr="00113486" w:rsidRDefault="00F569F3" w:rsidP="00F569F3">
      <w:pPr>
        <w:pStyle w:val="ListParagraph"/>
        <w:keepNext/>
        <w:keepLines/>
        <w:tabs>
          <w:tab w:val="left" w:pos="-720"/>
        </w:tabs>
        <w:suppressAutoHyphens/>
        <w:spacing w:after="0" w:line="240" w:lineRule="auto"/>
        <w:ind w:left="360"/>
        <w:jc w:val="both"/>
        <w:outlineLvl w:val="0"/>
        <w:rPr>
          <w:rFonts w:eastAsia="Times New Roman" w:cstheme="minorHAnsi"/>
          <w:color w:val="000000"/>
          <w:sz w:val="24"/>
          <w:szCs w:val="24"/>
          <w:lang w:val="en-GB" w:eastAsia="en-GB"/>
        </w:rPr>
      </w:pPr>
    </w:p>
    <w:p w14:paraId="00F1AC09" w14:textId="7F275E96" w:rsidR="00C22EF1" w:rsidRPr="00113486" w:rsidRDefault="00C22EF1" w:rsidP="005745A2">
      <w:pPr>
        <w:pStyle w:val="ListParagraph"/>
        <w:keepNext/>
        <w:keepLines/>
        <w:numPr>
          <w:ilvl w:val="1"/>
          <w:numId w:val="12"/>
        </w:numPr>
        <w:tabs>
          <w:tab w:val="left" w:pos="-720"/>
        </w:tabs>
        <w:suppressAutoHyphens/>
        <w:spacing w:after="0" w:line="240" w:lineRule="auto"/>
        <w:jc w:val="both"/>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113486" w:rsidRDefault="00F569F3" w:rsidP="00F569F3">
      <w:pPr>
        <w:keepNext/>
        <w:keepLines/>
        <w:tabs>
          <w:tab w:val="left" w:pos="-720"/>
        </w:tabs>
        <w:suppressAutoHyphens/>
        <w:spacing w:after="0" w:line="240" w:lineRule="auto"/>
        <w:jc w:val="both"/>
        <w:outlineLvl w:val="0"/>
        <w:rPr>
          <w:rFonts w:eastAsia="Times New Roman" w:cstheme="minorHAnsi"/>
          <w:color w:val="000000"/>
          <w:sz w:val="24"/>
          <w:szCs w:val="24"/>
          <w:lang w:val="en-GB" w:eastAsia="en-GB"/>
        </w:rPr>
      </w:pPr>
    </w:p>
    <w:p w14:paraId="52618C44" w14:textId="77777777" w:rsidR="00C22EF1" w:rsidRPr="00113486" w:rsidRDefault="00C22EF1" w:rsidP="00426E45">
      <w:pPr>
        <w:keepNext/>
        <w:keepLines/>
        <w:numPr>
          <w:ilvl w:val="0"/>
          <w:numId w:val="1"/>
        </w:numPr>
        <w:spacing w:after="0" w:line="240" w:lineRule="auto"/>
        <w:ind w:left="357" w:hanging="357"/>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Submission of proposal</w:t>
      </w:r>
    </w:p>
    <w:p w14:paraId="30F30F83" w14:textId="22914CC8" w:rsidR="00F569F3" w:rsidRPr="00113486" w:rsidRDefault="00F569F3" w:rsidP="00C22EF1">
      <w:pPr>
        <w:numPr>
          <w:ilvl w:val="2"/>
          <w:numId w:val="0"/>
        </w:numPr>
        <w:tabs>
          <w:tab w:val="left" w:pos="-1440"/>
        </w:tabs>
        <w:suppressAutoHyphens/>
        <w:spacing w:after="0" w:line="240" w:lineRule="auto"/>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.1</w:t>
      </w:r>
      <w:r w:rsidRPr="00113486">
        <w:rPr>
          <w:rFonts w:eastAsia="Calibri" w:cstheme="minorHAnsi"/>
          <w:color w:val="000000"/>
          <w:spacing w:val="-3"/>
          <w:sz w:val="24"/>
          <w:szCs w:val="24"/>
          <w:lang w:val="en-GB" w:eastAsia="en-GB"/>
        </w:rPr>
        <w:t xml:space="preserve"> </w:t>
      </w:r>
      <w:r w:rsidR="00C22EF1" w:rsidRPr="00113486">
        <w:rPr>
          <w:rFonts w:eastAsia="Calibri" w:cstheme="minorHAnsi"/>
          <w:color w:val="000000"/>
          <w:spacing w:val="-3"/>
          <w:sz w:val="24"/>
          <w:szCs w:val="24"/>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37E12EB9" w:rsidR="00C22EF1" w:rsidRPr="00113486" w:rsidRDefault="00C22EF1" w:rsidP="00C50B46">
      <w:pPr>
        <w:tabs>
          <w:tab w:val="left" w:pos="-1440"/>
          <w:tab w:val="left" w:pos="1980"/>
        </w:tabs>
        <w:suppressAutoHyphens/>
        <w:spacing w:after="0" w:line="240" w:lineRule="auto"/>
        <w:ind w:hanging="105"/>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All proposals should be sent by email to the following secure email address: </w:t>
      </w:r>
      <w:hyperlink r:id="rId12" w:history="1">
        <w:r w:rsidR="00B1190A" w:rsidRPr="00113486">
          <w:rPr>
            <w:rStyle w:val="Hyperlink"/>
            <w:rFonts w:eastAsia="Calibri" w:cstheme="minorHAnsi"/>
            <w:b/>
            <w:bCs/>
            <w:sz w:val="24"/>
            <w:szCs w:val="24"/>
          </w:rPr>
          <w:t>iraq@unwomen.org</w:t>
        </w:r>
      </w:hyperlink>
      <w:r w:rsidR="00B1190A" w:rsidRPr="00113486">
        <w:rPr>
          <w:rFonts w:eastAsia="Calibri" w:cstheme="minorHAnsi"/>
          <w:b/>
          <w:bCs/>
          <w:sz w:val="24"/>
          <w:szCs w:val="24"/>
        </w:rPr>
        <w:t xml:space="preserve"> </w:t>
      </w:r>
      <w:r w:rsidR="00B1190A" w:rsidRPr="00113486">
        <w:rPr>
          <w:rFonts w:eastAsia="Calibri" w:cstheme="minorHAnsi"/>
          <w:sz w:val="24"/>
          <w:szCs w:val="24"/>
          <w:lang w:val="en-CA"/>
        </w:rPr>
        <w:t xml:space="preserve"> </w:t>
      </w:r>
    </w:p>
    <w:p w14:paraId="6B11A513" w14:textId="77777777" w:rsidR="00C22EF1" w:rsidRPr="00113486" w:rsidRDefault="00C22EF1" w:rsidP="00C22EF1">
      <w:pPr>
        <w:tabs>
          <w:tab w:val="left" w:pos="-1440"/>
          <w:tab w:val="left" w:pos="1980"/>
        </w:tabs>
        <w:suppressAutoHyphens/>
        <w:spacing w:after="0" w:line="240" w:lineRule="auto"/>
        <w:ind w:left="1381" w:hanging="211"/>
        <w:rPr>
          <w:rFonts w:eastAsia="Calibri" w:cstheme="minorHAnsi"/>
          <w:color w:val="000000"/>
          <w:spacing w:val="-3"/>
          <w:sz w:val="24"/>
          <w:szCs w:val="24"/>
          <w:lang w:val="en-GB" w:eastAsia="en-GB"/>
        </w:rPr>
      </w:pPr>
    </w:p>
    <w:p w14:paraId="1EF6B63E" w14:textId="5941A688" w:rsidR="00C22EF1" w:rsidRPr="00113486" w:rsidRDefault="00F569F3" w:rsidP="00C22EF1">
      <w:pPr>
        <w:tabs>
          <w:tab w:val="left" w:pos="-1440"/>
        </w:tabs>
        <w:suppressAutoHyphens/>
        <w:spacing w:after="12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113486" w:rsidRDefault="00F569F3" w:rsidP="00C22EF1">
      <w:pPr>
        <w:tabs>
          <w:tab w:val="left" w:pos="-1440"/>
        </w:tabs>
        <w:suppressAutoHyphens/>
        <w:spacing w:after="12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113486" w:rsidRDefault="00C22EF1" w:rsidP="00C22EF1">
      <w:pPr>
        <w:tabs>
          <w:tab w:val="left" w:pos="-1440"/>
        </w:tabs>
        <w:suppressAutoHyphens/>
        <w:spacing w:after="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w:t>
      </w:r>
    </w:p>
    <w:p w14:paraId="62B4C41D" w14:textId="0420D91D" w:rsidR="00F74F39" w:rsidRPr="00113486" w:rsidRDefault="00F569F3"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w:t>
      </w:r>
      <w:r w:rsidR="00FA051D" w:rsidRPr="00113486">
        <w:rPr>
          <w:rFonts w:eastAsia="Calibri" w:cstheme="minorHAnsi"/>
          <w:color w:val="000000"/>
          <w:spacing w:val="-3"/>
          <w:sz w:val="24"/>
          <w:szCs w:val="24"/>
          <w:lang w:val="en-GB" w:eastAsia="en-GB"/>
        </w:rPr>
        <w:t>4</w:t>
      </w:r>
      <w:r w:rsidR="00C22EF1" w:rsidRPr="00113486">
        <w:rPr>
          <w:rFonts w:eastAsia="Calibri" w:cstheme="minorHAnsi"/>
          <w:b/>
          <w:bCs/>
          <w:color w:val="000000"/>
          <w:spacing w:val="-3"/>
          <w:sz w:val="24"/>
          <w:szCs w:val="24"/>
          <w:lang w:val="en-GB" w:eastAsia="en-GB"/>
        </w:rPr>
        <w:t xml:space="preserve"> Late proposals:</w:t>
      </w:r>
      <w:r w:rsidR="00C22EF1" w:rsidRPr="00113486">
        <w:rPr>
          <w:rFonts w:eastAsia="Calibri" w:cstheme="minorHAnsi"/>
          <w:color w:val="000000"/>
          <w:spacing w:val="-3"/>
          <w:sz w:val="24"/>
          <w:szCs w:val="24"/>
          <w:lang w:val="en-GB" w:eastAsia="en-GB"/>
        </w:rPr>
        <w:t xml:space="preserve"> Any proposals received by UNWOMEN after the deadline for submission of proposals prescribed in this document, may be rejected.</w:t>
      </w:r>
    </w:p>
    <w:p w14:paraId="3EA4904E"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36A4C34F"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400C3380"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3F583C01"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72D0B36E" w14:textId="77777777" w:rsidR="00D95A20" w:rsidRPr="00113486" w:rsidRDefault="00F74F39" w:rsidP="00D95A20">
      <w:pPr>
        <w:tabs>
          <w:tab w:val="left" w:pos="-1440"/>
          <w:tab w:val="left" w:pos="720"/>
        </w:tabs>
        <w:suppressAutoHyphens/>
        <w:spacing w:after="0" w:line="240" w:lineRule="auto"/>
        <w:rPr>
          <w:rFonts w:eastAsia="Calibri" w:cstheme="minorHAnsi"/>
          <w:color w:val="000000"/>
          <w:spacing w:val="-3"/>
          <w:sz w:val="24"/>
          <w:szCs w:val="24"/>
          <w:lang w:val="en-GB" w:eastAsia="en-GB"/>
        </w:rPr>
      </w:pPr>
      <w:r w:rsidRPr="00113486">
        <w:rPr>
          <w:rFonts w:eastAsia="Calibri" w:cstheme="minorHAnsi"/>
          <w:b/>
          <w:color w:val="000000"/>
          <w:spacing w:val="-3"/>
          <w:sz w:val="24"/>
          <w:szCs w:val="24"/>
          <w:lang w:val="en-GB" w:eastAsia="en-GB"/>
        </w:rPr>
        <w:t xml:space="preserve">9. </w:t>
      </w:r>
      <w:r w:rsidR="00C22EF1" w:rsidRPr="00113486">
        <w:rPr>
          <w:rFonts w:eastAsia="Times New Roman" w:cstheme="minorHAnsi"/>
          <w:b/>
          <w:bCs/>
          <w:color w:val="000000"/>
          <w:sz w:val="24"/>
          <w:szCs w:val="24"/>
          <w:lang w:val="en-GB" w:eastAsia="en-GB"/>
        </w:rPr>
        <w:t>Clarification of proposals</w:t>
      </w:r>
    </w:p>
    <w:p w14:paraId="0CD16AF4" w14:textId="208D966E" w:rsidR="00C22EF1" w:rsidRPr="00113486" w:rsidRDefault="00BC672E" w:rsidP="00D95A20">
      <w:pPr>
        <w:tabs>
          <w:tab w:val="left" w:pos="-1440"/>
          <w:tab w:val="left" w:pos="720"/>
        </w:tabs>
        <w:suppressAutoHyphens/>
        <w:spacing w:after="0" w:line="240" w:lineRule="auto"/>
        <w:rPr>
          <w:rFonts w:eastAsia="Calibri" w:cstheme="minorHAnsi"/>
          <w:color w:val="000000"/>
          <w:spacing w:val="-3"/>
          <w:sz w:val="24"/>
          <w:szCs w:val="24"/>
          <w:lang w:val="en-GB" w:eastAsia="en-GB"/>
        </w:rPr>
      </w:pPr>
      <w:r w:rsidRPr="00113486">
        <w:rPr>
          <w:rFonts w:eastAsia="Times New Roman" w:cstheme="minorHAnsi"/>
          <w:color w:val="000000"/>
          <w:spacing w:val="-2"/>
          <w:sz w:val="24"/>
          <w:szCs w:val="24"/>
          <w:lang w:val="en-GB" w:eastAsia="en-GB"/>
        </w:rPr>
        <w:t xml:space="preserve">9.1 </w:t>
      </w:r>
      <w:r w:rsidR="00C22EF1" w:rsidRPr="00113486">
        <w:rPr>
          <w:rFonts w:eastAsia="Times New Roman" w:cstheme="minorHAnsi"/>
          <w:color w:val="000000"/>
          <w:spacing w:val="-2"/>
          <w:sz w:val="24"/>
          <w:szCs w:val="24"/>
          <w:lang w:val="en-GB" w:eastAsia="en-GB"/>
        </w:rPr>
        <w:t xml:space="preserve">To assist in the examination, </w:t>
      </w:r>
      <w:proofErr w:type="gramStart"/>
      <w:r w:rsidR="00C22EF1" w:rsidRPr="00113486">
        <w:rPr>
          <w:rFonts w:eastAsia="Times New Roman" w:cstheme="minorHAnsi"/>
          <w:color w:val="000000"/>
          <w:spacing w:val="-2"/>
          <w:sz w:val="24"/>
          <w:szCs w:val="24"/>
          <w:lang w:val="en-GB" w:eastAsia="en-GB"/>
        </w:rPr>
        <w:t>evaluation</w:t>
      </w:r>
      <w:proofErr w:type="gramEnd"/>
      <w:r w:rsidR="00C22EF1" w:rsidRPr="00113486">
        <w:rPr>
          <w:rFonts w:eastAsia="Times New Roman" w:cstheme="minorHAnsi"/>
          <w:color w:val="000000"/>
          <w:spacing w:val="-2"/>
          <w:sz w:val="24"/>
          <w:szCs w:val="24"/>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113486">
        <w:rPr>
          <w:rFonts w:eastAsia="Times New Roman" w:cstheme="minorHAnsi"/>
          <w:color w:val="000000"/>
          <w:spacing w:val="-2"/>
          <w:sz w:val="24"/>
          <w:szCs w:val="24"/>
          <w:lang w:val="en-GB" w:eastAsia="en-GB"/>
        </w:rPr>
        <w:t>offered</w:t>
      </w:r>
      <w:proofErr w:type="gramEnd"/>
      <w:r w:rsidR="00C22EF1" w:rsidRPr="00113486">
        <w:rPr>
          <w:rFonts w:eastAsia="Times New Roman" w:cstheme="minorHAnsi"/>
          <w:color w:val="000000"/>
          <w:spacing w:val="-2"/>
          <w:sz w:val="24"/>
          <w:szCs w:val="24"/>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Pr="00113486" w:rsidRDefault="00BC672E" w:rsidP="00BC672E">
      <w:pPr>
        <w:keepNext/>
        <w:keepLines/>
        <w:spacing w:after="0" w:line="240" w:lineRule="auto"/>
        <w:jc w:val="both"/>
        <w:outlineLvl w:val="0"/>
        <w:rPr>
          <w:rFonts w:eastAsia="Times New Roman" w:cstheme="minorHAnsi"/>
          <w:color w:val="000000"/>
          <w:spacing w:val="-2"/>
          <w:sz w:val="24"/>
          <w:szCs w:val="24"/>
          <w:lang w:val="en-GB" w:eastAsia="en-GB"/>
        </w:rPr>
      </w:pPr>
    </w:p>
    <w:p w14:paraId="105B0071" w14:textId="19E48104" w:rsidR="00C22EF1" w:rsidRPr="00113486" w:rsidRDefault="00C22EF1" w:rsidP="005745A2">
      <w:pPr>
        <w:pStyle w:val="ListParagraph"/>
        <w:keepNext/>
        <w:keepLines/>
        <w:numPr>
          <w:ilvl w:val="0"/>
          <w:numId w:val="14"/>
        </w:numPr>
        <w:spacing w:after="0" w:line="240" w:lineRule="auto"/>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Proposal currencies</w:t>
      </w:r>
    </w:p>
    <w:p w14:paraId="0E2CA0F5" w14:textId="18498138" w:rsidR="00C22EF1" w:rsidRPr="00113486" w:rsidRDefault="00C22EF1" w:rsidP="00C22EF1">
      <w:pPr>
        <w:keepNext/>
        <w:keepLines/>
        <w:spacing w:after="0" w:line="240" w:lineRule="auto"/>
        <w:ind w:left="-3"/>
        <w:contextualSpacing/>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      </w:t>
      </w:r>
      <w:proofErr w:type="gramStart"/>
      <w:r w:rsidR="00BC672E" w:rsidRPr="00113486">
        <w:rPr>
          <w:rFonts w:eastAsia="Times New Roman" w:cstheme="minorHAnsi"/>
          <w:color w:val="000000"/>
          <w:sz w:val="24"/>
          <w:szCs w:val="24"/>
          <w:lang w:val="en-GB" w:eastAsia="en-GB"/>
        </w:rPr>
        <w:t xml:space="preserve">10.1 </w:t>
      </w:r>
      <w:r w:rsidRPr="00113486">
        <w:rPr>
          <w:rFonts w:eastAsia="Times New Roman" w:cstheme="minorHAnsi"/>
          <w:color w:val="000000"/>
          <w:sz w:val="24"/>
          <w:szCs w:val="24"/>
          <w:lang w:val="en-GB" w:eastAsia="en-GB"/>
        </w:rPr>
        <w:t xml:space="preserve"> All</w:t>
      </w:r>
      <w:proofErr w:type="gramEnd"/>
      <w:r w:rsidRPr="00113486">
        <w:rPr>
          <w:rFonts w:eastAsia="Times New Roman" w:cstheme="minorHAnsi"/>
          <w:color w:val="000000"/>
          <w:sz w:val="24"/>
          <w:szCs w:val="24"/>
          <w:lang w:val="en-GB" w:eastAsia="en-GB"/>
        </w:rPr>
        <w:t xml:space="preserve"> prices shall be quoted in (</w:t>
      </w:r>
      <w:r w:rsidR="0063433F" w:rsidRPr="00113486">
        <w:rPr>
          <w:rFonts w:eastAsia="Times New Roman" w:cstheme="minorHAnsi"/>
          <w:color w:val="000000"/>
          <w:sz w:val="24"/>
          <w:szCs w:val="24"/>
          <w:lang w:val="en-GB" w:eastAsia="en-GB"/>
        </w:rPr>
        <w:t xml:space="preserve">local </w:t>
      </w:r>
      <w:r w:rsidRPr="00113486">
        <w:rPr>
          <w:rFonts w:eastAsia="Times New Roman" w:cstheme="minorHAnsi"/>
          <w:color w:val="000000"/>
          <w:sz w:val="24"/>
          <w:szCs w:val="24"/>
          <w:lang w:val="en-GB" w:eastAsia="en-GB"/>
        </w:rPr>
        <w:t>currency)___</w:t>
      </w:r>
      <w:r w:rsidR="00B1190A" w:rsidRPr="00113486">
        <w:rPr>
          <w:rFonts w:eastAsia="Times New Roman" w:cstheme="minorHAnsi"/>
          <w:b/>
          <w:bCs/>
          <w:color w:val="000000"/>
          <w:sz w:val="24"/>
          <w:szCs w:val="24"/>
          <w:lang w:val="en-GB" w:eastAsia="en-GB"/>
        </w:rPr>
        <w:t>USD</w:t>
      </w:r>
      <w:r w:rsidRPr="00113486">
        <w:rPr>
          <w:rFonts w:eastAsia="Times New Roman" w:cstheme="minorHAnsi"/>
          <w:color w:val="000000"/>
          <w:sz w:val="24"/>
          <w:szCs w:val="24"/>
          <w:lang w:val="en-GB" w:eastAsia="en-GB"/>
        </w:rPr>
        <w:t>_</w:t>
      </w:r>
    </w:p>
    <w:p w14:paraId="6127896E" w14:textId="1A4E4F05" w:rsidR="00C22EF1" w:rsidRPr="00113486" w:rsidRDefault="00BC672E" w:rsidP="00BC672E">
      <w:pPr>
        <w:keepNext/>
        <w:keepLines/>
        <w:spacing w:before="360" w:after="0" w:line="240" w:lineRule="auto"/>
        <w:outlineLvl w:val="0"/>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 xml:space="preserve">10.2 </w:t>
      </w:r>
      <w:r w:rsidR="00C22EF1" w:rsidRPr="00113486">
        <w:rPr>
          <w:rFonts w:eastAsia="Times New Roman" w:cstheme="minorHAnsi"/>
          <w:color w:val="000000"/>
          <w:spacing w:val="-2"/>
          <w:sz w:val="24"/>
          <w:szCs w:val="24"/>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113486" w:rsidRDefault="00BC672E" w:rsidP="00BC672E">
      <w:pPr>
        <w:keepNext/>
        <w:keepLines/>
        <w:spacing w:before="120" w:after="0" w:line="240" w:lineRule="auto"/>
        <w:outlineLvl w:val="0"/>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 xml:space="preserve">10.3 </w:t>
      </w:r>
      <w:r w:rsidR="00C22EF1" w:rsidRPr="00113486">
        <w:rPr>
          <w:rFonts w:eastAsia="Times New Roman" w:cstheme="minorHAnsi"/>
          <w:color w:val="000000"/>
          <w:spacing w:val="-2"/>
          <w:sz w:val="24"/>
          <w:szCs w:val="24"/>
          <w:lang w:val="en-GB" w:eastAsia="en-GB"/>
        </w:rPr>
        <w:t xml:space="preserve">Regardless of the currency of proposals received, the contract will always be </w:t>
      </w:r>
      <w:proofErr w:type="gramStart"/>
      <w:r w:rsidR="00C22EF1" w:rsidRPr="00113486">
        <w:rPr>
          <w:rFonts w:eastAsia="Times New Roman" w:cstheme="minorHAnsi"/>
          <w:color w:val="000000"/>
          <w:spacing w:val="-2"/>
          <w:sz w:val="24"/>
          <w:szCs w:val="24"/>
          <w:lang w:val="en-GB" w:eastAsia="en-GB"/>
        </w:rPr>
        <w:t>issued</w:t>
      </w:r>
      <w:proofErr w:type="gramEnd"/>
      <w:r w:rsidR="00C22EF1" w:rsidRPr="00113486">
        <w:rPr>
          <w:rFonts w:eastAsia="Times New Roman" w:cstheme="minorHAnsi"/>
          <w:color w:val="000000"/>
          <w:spacing w:val="-2"/>
          <w:sz w:val="24"/>
          <w:szCs w:val="24"/>
          <w:lang w:val="en-GB" w:eastAsia="en-GB"/>
        </w:rPr>
        <w:t xml:space="preserve"> and subsequent payments will be made in the mandatory currency for the proposal above.</w:t>
      </w:r>
    </w:p>
    <w:p w14:paraId="00084BFC" w14:textId="77777777" w:rsidR="00C22EF1" w:rsidRPr="00113486" w:rsidRDefault="00C22EF1" w:rsidP="00C22EF1">
      <w:pPr>
        <w:keepNext/>
        <w:keepLines/>
        <w:spacing w:before="120" w:after="0" w:line="240" w:lineRule="auto"/>
        <w:ind w:left="360"/>
        <w:outlineLvl w:val="0"/>
        <w:rPr>
          <w:rFonts w:eastAsia="Times New Roman" w:cstheme="minorHAnsi"/>
          <w:color w:val="000000"/>
          <w:sz w:val="24"/>
          <w:szCs w:val="24"/>
          <w:lang w:val="en-GB" w:eastAsia="en-GB"/>
        </w:rPr>
      </w:pPr>
    </w:p>
    <w:p w14:paraId="06032490" w14:textId="26640D8F" w:rsidR="00C22EF1" w:rsidRPr="00113486" w:rsidRDefault="00C22EF1" w:rsidP="005745A2">
      <w:pPr>
        <w:keepNext/>
        <w:keepLines/>
        <w:numPr>
          <w:ilvl w:val="0"/>
          <w:numId w:val="14"/>
        </w:numPr>
        <w:spacing w:before="360" w:after="120" w:line="240" w:lineRule="auto"/>
        <w:ind w:left="357" w:hanging="357"/>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Evaluation of technical and financial proposal </w:t>
      </w:r>
    </w:p>
    <w:p w14:paraId="419E51AC" w14:textId="224EAB1E" w:rsidR="00C22EF1" w:rsidRPr="00113486" w:rsidRDefault="00C22EF1" w:rsidP="005745A2">
      <w:pPr>
        <w:pStyle w:val="ListParagraph"/>
        <w:numPr>
          <w:ilvl w:val="1"/>
          <w:numId w:val="13"/>
        </w:numPr>
        <w:tabs>
          <w:tab w:val="left" w:pos="-1440"/>
        </w:tabs>
        <w:suppressAutoHyphens/>
        <w:spacing w:before="240" w:after="120" w:line="240" w:lineRule="auto"/>
        <w:jc w:val="both"/>
        <w:rPr>
          <w:rFonts w:eastAsia="Calibri" w:cstheme="minorHAnsi"/>
          <w:color w:val="002060"/>
          <w:spacing w:val="-3"/>
          <w:sz w:val="24"/>
          <w:szCs w:val="24"/>
          <w:lang w:val="en-GB" w:eastAsia="en-GB"/>
        </w:rPr>
      </w:pPr>
      <w:r w:rsidRPr="00113486">
        <w:rPr>
          <w:rFonts w:eastAsia="Calibri" w:cstheme="minorHAnsi"/>
          <w:b/>
          <w:color w:val="002060"/>
          <w:spacing w:val="-3"/>
          <w:sz w:val="24"/>
          <w:szCs w:val="24"/>
          <w:lang w:val="en-GB" w:eastAsia="en-GB"/>
        </w:rPr>
        <w:t>PHASE I – TECHNICAL PROPOSAL</w:t>
      </w:r>
      <w:r w:rsidRPr="00113486">
        <w:rPr>
          <w:rFonts w:eastAsia="Calibri" w:cstheme="minorHAnsi"/>
          <w:color w:val="002060"/>
          <w:spacing w:val="-3"/>
          <w:sz w:val="24"/>
          <w:szCs w:val="24"/>
          <w:lang w:val="en-GB" w:eastAsia="en-GB"/>
        </w:rPr>
        <w:t xml:space="preserve"> (</w:t>
      </w:r>
      <w:r w:rsidRPr="00113486">
        <w:rPr>
          <w:rFonts w:eastAsia="Calibri" w:cstheme="minorHAnsi"/>
          <w:b/>
          <w:bCs/>
          <w:color w:val="002060"/>
          <w:spacing w:val="-3"/>
          <w:sz w:val="24"/>
          <w:szCs w:val="24"/>
          <w:lang w:val="en-GB" w:eastAsia="en-GB"/>
        </w:rPr>
        <w:t>70 points</w:t>
      </w:r>
      <w:r w:rsidRPr="00113486">
        <w:rPr>
          <w:rFonts w:eastAsia="Calibri" w:cstheme="minorHAnsi"/>
          <w:color w:val="002060"/>
          <w:spacing w:val="-3"/>
          <w:sz w:val="24"/>
          <w:szCs w:val="24"/>
          <w:lang w:val="en-GB" w:eastAsia="en-GB"/>
        </w:rPr>
        <w:t>)</w:t>
      </w:r>
    </w:p>
    <w:p w14:paraId="71B01783" w14:textId="1E165E6B" w:rsidR="00C22EF1" w:rsidRPr="00113486" w:rsidRDefault="00C22EF1" w:rsidP="005745A2">
      <w:pPr>
        <w:pStyle w:val="ListParagraph"/>
        <w:numPr>
          <w:ilvl w:val="2"/>
          <w:numId w:val="13"/>
        </w:numPr>
        <w:tabs>
          <w:tab w:val="left" w:pos="-1440"/>
        </w:tabs>
        <w:suppressAutoHyphens/>
        <w:spacing w:before="240"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113486">
        <w:rPr>
          <w:rFonts w:eastAsia="Calibri" w:cstheme="minorHAnsi"/>
          <w:color w:val="000000"/>
          <w:spacing w:val="-3"/>
          <w:sz w:val="24"/>
          <w:szCs w:val="24"/>
          <w:lang w:val="en-GB" w:eastAsia="en-GB"/>
        </w:rPr>
        <w:t>In order to</w:t>
      </w:r>
      <w:proofErr w:type="gramEnd"/>
      <w:r w:rsidRPr="00113486">
        <w:rPr>
          <w:rFonts w:eastAsia="Calibri" w:cstheme="minorHAnsi"/>
          <w:color w:val="000000"/>
          <w:spacing w:val="-3"/>
          <w:sz w:val="24"/>
          <w:szCs w:val="24"/>
          <w:lang w:val="en-GB" w:eastAsia="en-GB"/>
        </w:rPr>
        <w:t xml:space="preserve"> advance beyond Phase I of the detailed evaluation process to Phase II (financial evaluation) a proposal must have achieved a minimum cumulative technical score of </w:t>
      </w:r>
      <w:r w:rsidR="00072E89" w:rsidRPr="00113486">
        <w:rPr>
          <w:rFonts w:eastAsia="Calibri" w:cstheme="minorHAnsi"/>
          <w:color w:val="000000"/>
          <w:spacing w:val="-3"/>
          <w:sz w:val="24"/>
          <w:szCs w:val="24"/>
          <w:lang w:val="en-GB" w:eastAsia="en-GB"/>
        </w:rPr>
        <w:t>5</w:t>
      </w:r>
      <w:r w:rsidRPr="00113486">
        <w:rPr>
          <w:rFonts w:eastAsia="Calibri" w:cstheme="minorHAnsi"/>
          <w:color w:val="000000"/>
          <w:spacing w:val="-3"/>
          <w:sz w:val="24"/>
          <w:szCs w:val="24"/>
          <w:lang w:val="en-GB" w:eastAsia="en-GB"/>
        </w:rPr>
        <w:t>0 points.</w:t>
      </w:r>
    </w:p>
    <w:tbl>
      <w:tblPr>
        <w:tblW w:w="69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35"/>
        <w:gridCol w:w="5289"/>
        <w:gridCol w:w="1346"/>
      </w:tblGrid>
      <w:tr w:rsidR="005379B6" w:rsidRPr="00113486" w14:paraId="37C8A052" w14:textId="77777777" w:rsidTr="00EF71FE">
        <w:trPr>
          <w:jc w:val="center"/>
        </w:trPr>
        <w:tc>
          <w:tcPr>
            <w:tcW w:w="310" w:type="dxa"/>
          </w:tcPr>
          <w:p w14:paraId="2E1EFA7B" w14:textId="77777777"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r w:rsidRPr="00113486">
              <w:rPr>
                <w:rFonts w:eastAsia="Times New Roman" w:cstheme="minorHAnsi"/>
                <w:spacing w:val="-3"/>
                <w:sz w:val="24"/>
                <w:szCs w:val="24"/>
              </w:rPr>
              <w:t>1</w:t>
            </w:r>
          </w:p>
        </w:tc>
        <w:tc>
          <w:tcPr>
            <w:tcW w:w="5310" w:type="dxa"/>
          </w:tcPr>
          <w:p w14:paraId="315D670E" w14:textId="3AE4F379" w:rsidR="005379B6" w:rsidRPr="00113486" w:rsidRDefault="39C40FFB" w:rsidP="39C40FFB">
            <w:pPr>
              <w:tabs>
                <w:tab w:val="left" w:pos="-1440"/>
              </w:tabs>
              <w:suppressAutoHyphens/>
              <w:spacing w:after="120" w:line="480" w:lineRule="auto"/>
              <w:rPr>
                <w:rFonts w:cstheme="minorHAnsi"/>
                <w:b/>
                <w:bCs/>
                <w:sz w:val="24"/>
                <w:szCs w:val="24"/>
                <w:lang w:val="en-CA"/>
              </w:rPr>
            </w:pPr>
            <w:r w:rsidRPr="00113486">
              <w:rPr>
                <w:rFonts w:cstheme="minorHAnsi"/>
                <w:sz w:val="24"/>
                <w:szCs w:val="24"/>
                <w:lang w:val="en-CA"/>
              </w:rPr>
              <w:t xml:space="preserve">Proposal is compliant with </w:t>
            </w:r>
            <w:proofErr w:type="gramStart"/>
            <w:r w:rsidRPr="00113486">
              <w:rPr>
                <w:rFonts w:cstheme="minorHAnsi"/>
                <w:sz w:val="24"/>
                <w:szCs w:val="24"/>
                <w:lang w:val="en-CA"/>
              </w:rPr>
              <w:t>the  Call</w:t>
            </w:r>
            <w:proofErr w:type="gramEnd"/>
            <w:r w:rsidRPr="00113486">
              <w:rPr>
                <w:rFonts w:cstheme="minorHAnsi"/>
                <w:sz w:val="24"/>
                <w:szCs w:val="24"/>
                <w:lang w:val="en-CA"/>
              </w:rPr>
              <w:t xml:space="preserve"> for Proposal (C</w:t>
            </w:r>
            <w:r w:rsidR="00EF18D6" w:rsidRPr="00113486">
              <w:rPr>
                <w:rFonts w:cstheme="minorHAnsi"/>
                <w:sz w:val="24"/>
                <w:szCs w:val="24"/>
                <w:lang w:val="en-CA"/>
              </w:rPr>
              <w:t>FP</w:t>
            </w:r>
            <w:r w:rsidRPr="00113486">
              <w:rPr>
                <w:rFonts w:cstheme="minorHAnsi"/>
                <w:sz w:val="24"/>
                <w:szCs w:val="24"/>
                <w:lang w:val="en-CA"/>
              </w:rPr>
              <w:t xml:space="preserve">) requirements </w:t>
            </w:r>
          </w:p>
        </w:tc>
        <w:tc>
          <w:tcPr>
            <w:tcW w:w="1350" w:type="dxa"/>
          </w:tcPr>
          <w:p w14:paraId="67475D06" w14:textId="43F9B037" w:rsidR="005379B6" w:rsidRPr="00113486" w:rsidRDefault="00305404" w:rsidP="39C40FFB">
            <w:pPr>
              <w:tabs>
                <w:tab w:val="left" w:pos="-1440"/>
              </w:tabs>
              <w:suppressAutoHyphens/>
              <w:spacing w:after="0" w:line="240" w:lineRule="auto"/>
              <w:jc w:val="both"/>
              <w:rPr>
                <w:rFonts w:eastAsia="Arial" w:cstheme="minorHAnsi"/>
                <w:sz w:val="24"/>
                <w:szCs w:val="24"/>
              </w:rPr>
            </w:pPr>
            <w:r w:rsidRPr="00113486">
              <w:rPr>
                <w:rFonts w:eastAsia="Arial" w:cstheme="minorHAnsi"/>
                <w:spacing w:val="-3"/>
                <w:sz w:val="24"/>
                <w:szCs w:val="24"/>
              </w:rPr>
              <w:t>15 points</w:t>
            </w:r>
          </w:p>
        </w:tc>
      </w:tr>
      <w:tr w:rsidR="005379B6" w:rsidRPr="00113486" w14:paraId="2146A269" w14:textId="77777777" w:rsidTr="00EF71FE">
        <w:trPr>
          <w:jc w:val="center"/>
        </w:trPr>
        <w:tc>
          <w:tcPr>
            <w:tcW w:w="310" w:type="dxa"/>
          </w:tcPr>
          <w:p w14:paraId="26BB4E45" w14:textId="77777777"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r w:rsidRPr="00113486">
              <w:rPr>
                <w:rFonts w:eastAsia="Times New Roman" w:cstheme="minorHAnsi"/>
                <w:spacing w:val="-3"/>
                <w:sz w:val="24"/>
                <w:szCs w:val="24"/>
              </w:rPr>
              <w:t>2</w:t>
            </w:r>
          </w:p>
        </w:tc>
        <w:tc>
          <w:tcPr>
            <w:tcW w:w="5310" w:type="dxa"/>
          </w:tcPr>
          <w:p w14:paraId="566B4A80" w14:textId="0421FCC2" w:rsidR="003B47CC" w:rsidRPr="00113486" w:rsidRDefault="39C40FFB" w:rsidP="39C40FFB">
            <w:pPr>
              <w:jc w:val="both"/>
              <w:rPr>
                <w:rFonts w:cstheme="minorHAnsi"/>
                <w:sz w:val="24"/>
                <w:szCs w:val="24"/>
              </w:rPr>
            </w:pPr>
            <w:r w:rsidRPr="00113486">
              <w:rPr>
                <w:rFonts w:cstheme="minorHAnsi"/>
                <w:sz w:val="24"/>
                <w:szCs w:val="24"/>
              </w:rPr>
              <w:t>The Organization’s mandate is relevant to the work to be undertaken in the TORs (</w:t>
            </w:r>
            <w:r w:rsidRPr="00113486">
              <w:rPr>
                <w:rFonts w:cstheme="minorHAnsi"/>
                <w:b/>
                <w:bCs/>
                <w:sz w:val="24"/>
                <w:szCs w:val="24"/>
              </w:rPr>
              <w:t>component 1)</w:t>
            </w:r>
          </w:p>
          <w:p w14:paraId="44F83FC2" w14:textId="77777777" w:rsidR="005379B6" w:rsidRPr="00113486" w:rsidRDefault="005379B6" w:rsidP="00B1190A">
            <w:pPr>
              <w:spacing w:after="0" w:line="240" w:lineRule="auto"/>
              <w:contextualSpacing/>
              <w:jc w:val="both"/>
              <w:rPr>
                <w:rFonts w:eastAsia="Calibri" w:cstheme="minorHAnsi"/>
                <w:sz w:val="24"/>
                <w:szCs w:val="24"/>
              </w:rPr>
            </w:pPr>
          </w:p>
        </w:tc>
        <w:tc>
          <w:tcPr>
            <w:tcW w:w="1350" w:type="dxa"/>
          </w:tcPr>
          <w:p w14:paraId="02B2D29E" w14:textId="46EC8B20" w:rsidR="005379B6" w:rsidRPr="00113486" w:rsidRDefault="00305404" w:rsidP="00B1190A">
            <w:pPr>
              <w:tabs>
                <w:tab w:val="left" w:pos="-1440"/>
              </w:tabs>
              <w:suppressAutoHyphens/>
              <w:spacing w:after="0" w:line="240" w:lineRule="auto"/>
              <w:jc w:val="both"/>
              <w:rPr>
                <w:rFonts w:eastAsia="Arial" w:cstheme="minorHAnsi"/>
                <w:sz w:val="24"/>
                <w:szCs w:val="24"/>
              </w:rPr>
            </w:pPr>
            <w:r w:rsidRPr="00113486">
              <w:rPr>
                <w:rFonts w:eastAsia="Arial" w:cstheme="minorHAnsi"/>
                <w:spacing w:val="-3"/>
                <w:sz w:val="24"/>
                <w:szCs w:val="24"/>
              </w:rPr>
              <w:t>20</w:t>
            </w:r>
            <w:r w:rsidR="005379B6" w:rsidRPr="00113486">
              <w:rPr>
                <w:rFonts w:eastAsia="Arial" w:cstheme="minorHAnsi"/>
                <w:spacing w:val="-3"/>
                <w:sz w:val="24"/>
                <w:szCs w:val="24"/>
              </w:rPr>
              <w:t xml:space="preserve"> points</w:t>
            </w:r>
          </w:p>
        </w:tc>
      </w:tr>
      <w:tr w:rsidR="005379B6" w:rsidRPr="00113486" w14:paraId="5737DB4F" w14:textId="77777777" w:rsidTr="00EF71FE">
        <w:trPr>
          <w:trHeight w:val="350"/>
          <w:jc w:val="center"/>
        </w:trPr>
        <w:tc>
          <w:tcPr>
            <w:tcW w:w="310" w:type="dxa"/>
          </w:tcPr>
          <w:p w14:paraId="2DD153AA" w14:textId="77777777"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r w:rsidRPr="00113486">
              <w:rPr>
                <w:rFonts w:eastAsia="Times New Roman" w:cstheme="minorHAnsi"/>
                <w:spacing w:val="-3"/>
                <w:sz w:val="24"/>
                <w:szCs w:val="24"/>
              </w:rPr>
              <w:t>3</w:t>
            </w:r>
          </w:p>
        </w:tc>
        <w:tc>
          <w:tcPr>
            <w:tcW w:w="5310" w:type="dxa"/>
          </w:tcPr>
          <w:p w14:paraId="5283701B" w14:textId="170F2BE1" w:rsidR="005379B6" w:rsidRPr="00113486" w:rsidRDefault="39C40FFB" w:rsidP="39C40FFB">
            <w:pPr>
              <w:tabs>
                <w:tab w:val="left" w:pos="-1440"/>
              </w:tabs>
              <w:suppressAutoHyphens/>
              <w:spacing w:after="0" w:line="240" w:lineRule="auto"/>
              <w:jc w:val="both"/>
              <w:rPr>
                <w:rFonts w:cstheme="minorHAnsi"/>
                <w:b/>
                <w:bCs/>
                <w:sz w:val="24"/>
                <w:szCs w:val="24"/>
                <w:lang w:val="en-CA"/>
              </w:rPr>
            </w:pPr>
            <w:r w:rsidRPr="00113486">
              <w:rPr>
                <w:rFonts w:cstheme="minorHAnsi"/>
                <w:sz w:val="24"/>
                <w:szCs w:val="24"/>
                <w:lang w:val="en-CA"/>
              </w:rPr>
              <w:t xml:space="preserve">The Proposal demonstrates a sound understanding of the requirements of the TOR and indicates that the organization has the prerequisite capacity to </w:t>
            </w:r>
            <w:r w:rsidRPr="00113486">
              <w:rPr>
                <w:rFonts w:cstheme="minorHAnsi"/>
                <w:sz w:val="24"/>
                <w:szCs w:val="24"/>
                <w:lang w:val="en-CA"/>
              </w:rPr>
              <w:lastRenderedPageBreak/>
              <w:t>undertake the work successfully (</w:t>
            </w:r>
            <w:r w:rsidRPr="00113486">
              <w:rPr>
                <w:rFonts w:cstheme="minorHAnsi"/>
                <w:b/>
                <w:bCs/>
                <w:sz w:val="24"/>
                <w:szCs w:val="24"/>
                <w:lang w:val="en-CA"/>
              </w:rPr>
              <w:t>components 2, 3 and 4)</w:t>
            </w:r>
          </w:p>
        </w:tc>
        <w:tc>
          <w:tcPr>
            <w:tcW w:w="1350" w:type="dxa"/>
          </w:tcPr>
          <w:p w14:paraId="1770A35D" w14:textId="7E6DE8B2" w:rsidR="005379B6" w:rsidRPr="00113486" w:rsidRDefault="005379B6" w:rsidP="39C40FFB">
            <w:pPr>
              <w:tabs>
                <w:tab w:val="left" w:pos="-1440"/>
              </w:tabs>
              <w:suppressAutoHyphens/>
              <w:spacing w:after="0" w:line="240" w:lineRule="auto"/>
              <w:jc w:val="both"/>
              <w:rPr>
                <w:rFonts w:eastAsia="Arial" w:cstheme="minorHAnsi"/>
                <w:sz w:val="24"/>
                <w:szCs w:val="24"/>
              </w:rPr>
            </w:pPr>
            <w:r w:rsidRPr="00113486">
              <w:rPr>
                <w:rFonts w:eastAsia="Arial" w:cstheme="minorHAnsi"/>
                <w:spacing w:val="-3"/>
                <w:sz w:val="24"/>
                <w:szCs w:val="24"/>
              </w:rPr>
              <w:lastRenderedPageBreak/>
              <w:t>35 points</w:t>
            </w:r>
          </w:p>
        </w:tc>
      </w:tr>
      <w:tr w:rsidR="005379B6" w:rsidRPr="00113486" w14:paraId="5C6A3B90" w14:textId="77777777" w:rsidTr="00EF71FE">
        <w:trPr>
          <w:jc w:val="center"/>
        </w:trPr>
        <w:tc>
          <w:tcPr>
            <w:tcW w:w="310" w:type="dxa"/>
          </w:tcPr>
          <w:p w14:paraId="14E54C34" w14:textId="301A4CC1"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p>
        </w:tc>
        <w:tc>
          <w:tcPr>
            <w:tcW w:w="5310" w:type="dxa"/>
          </w:tcPr>
          <w:p w14:paraId="3BA92CF3" w14:textId="4FBD66B7" w:rsidR="005379B6" w:rsidRPr="00113486" w:rsidRDefault="005379B6" w:rsidP="00B1190A">
            <w:pPr>
              <w:spacing w:after="120" w:line="480" w:lineRule="auto"/>
              <w:rPr>
                <w:rFonts w:eastAsia="Calibri" w:cstheme="minorHAnsi"/>
                <w:sz w:val="24"/>
                <w:szCs w:val="24"/>
                <w:lang w:val="en-CA"/>
              </w:rPr>
            </w:pPr>
          </w:p>
        </w:tc>
        <w:tc>
          <w:tcPr>
            <w:tcW w:w="1350" w:type="dxa"/>
          </w:tcPr>
          <w:p w14:paraId="642E39BF" w14:textId="7BFF4C85" w:rsidR="005379B6" w:rsidRPr="00113486" w:rsidRDefault="005379B6" w:rsidP="00B1190A">
            <w:pPr>
              <w:tabs>
                <w:tab w:val="left" w:pos="-1440"/>
              </w:tabs>
              <w:suppressAutoHyphens/>
              <w:spacing w:after="0" w:line="240" w:lineRule="auto"/>
              <w:jc w:val="both"/>
              <w:rPr>
                <w:rFonts w:eastAsia="Arial" w:cstheme="minorHAnsi"/>
                <w:sz w:val="24"/>
                <w:szCs w:val="24"/>
                <w:highlight w:val="yellow"/>
              </w:rPr>
            </w:pPr>
          </w:p>
        </w:tc>
      </w:tr>
      <w:tr w:rsidR="005379B6" w:rsidRPr="00113486" w14:paraId="3BB6019A" w14:textId="77777777" w:rsidTr="00EF71FE">
        <w:trPr>
          <w:jc w:val="center"/>
        </w:trPr>
        <w:tc>
          <w:tcPr>
            <w:tcW w:w="310" w:type="dxa"/>
          </w:tcPr>
          <w:p w14:paraId="727BE1B8" w14:textId="77777777" w:rsidR="005379B6" w:rsidRPr="00113486" w:rsidRDefault="005379B6" w:rsidP="00B1190A">
            <w:pPr>
              <w:tabs>
                <w:tab w:val="left" w:pos="-1440"/>
              </w:tabs>
              <w:suppressAutoHyphens/>
              <w:spacing w:after="0" w:line="240" w:lineRule="auto"/>
              <w:ind w:left="1418"/>
              <w:rPr>
                <w:rFonts w:eastAsia="Times New Roman" w:cstheme="minorHAnsi"/>
                <w:b/>
                <w:spacing w:val="-3"/>
                <w:sz w:val="24"/>
                <w:szCs w:val="24"/>
              </w:rPr>
            </w:pPr>
          </w:p>
        </w:tc>
        <w:tc>
          <w:tcPr>
            <w:tcW w:w="5310" w:type="dxa"/>
          </w:tcPr>
          <w:p w14:paraId="158F4AF4" w14:textId="77777777" w:rsidR="005379B6" w:rsidRPr="00113486" w:rsidRDefault="005379B6" w:rsidP="00B1190A">
            <w:pPr>
              <w:tabs>
                <w:tab w:val="left" w:pos="-1440"/>
              </w:tabs>
              <w:suppressAutoHyphens/>
              <w:spacing w:after="0" w:line="240" w:lineRule="auto"/>
              <w:ind w:left="1418"/>
              <w:jc w:val="both"/>
              <w:rPr>
                <w:rFonts w:eastAsia="Arial" w:cstheme="minorHAnsi"/>
                <w:spacing w:val="-3"/>
                <w:sz w:val="24"/>
                <w:szCs w:val="24"/>
                <w:highlight w:val="lightGray"/>
              </w:rPr>
            </w:pPr>
            <w:r w:rsidRPr="00113486">
              <w:rPr>
                <w:rFonts w:eastAsia="Arial" w:cstheme="minorHAnsi"/>
                <w:spacing w:val="-3"/>
                <w:sz w:val="24"/>
                <w:szCs w:val="24"/>
                <w:highlight w:val="lightGray"/>
              </w:rPr>
              <w:t>TOTAL</w:t>
            </w:r>
          </w:p>
        </w:tc>
        <w:tc>
          <w:tcPr>
            <w:tcW w:w="1350" w:type="dxa"/>
          </w:tcPr>
          <w:p w14:paraId="353B36E7" w14:textId="77777777" w:rsidR="005379B6" w:rsidRPr="00113486" w:rsidRDefault="005379B6" w:rsidP="00B1190A">
            <w:pPr>
              <w:tabs>
                <w:tab w:val="left" w:pos="-1440"/>
              </w:tabs>
              <w:suppressAutoHyphens/>
              <w:spacing w:after="0" w:line="240" w:lineRule="auto"/>
              <w:jc w:val="both"/>
              <w:rPr>
                <w:rFonts w:eastAsia="Arial" w:cstheme="minorHAnsi"/>
                <w:spacing w:val="-3"/>
                <w:sz w:val="24"/>
                <w:szCs w:val="24"/>
                <w:highlight w:val="yellow"/>
              </w:rPr>
            </w:pPr>
            <w:r w:rsidRPr="00113486">
              <w:rPr>
                <w:rFonts w:eastAsia="Arial" w:cstheme="minorHAnsi"/>
                <w:spacing w:val="-3"/>
                <w:sz w:val="24"/>
                <w:szCs w:val="24"/>
              </w:rPr>
              <w:t>70 points</w:t>
            </w:r>
          </w:p>
        </w:tc>
      </w:tr>
    </w:tbl>
    <w:p w14:paraId="4F7D48F4" w14:textId="77777777" w:rsidR="00C22EF1" w:rsidRPr="00113486" w:rsidRDefault="00C22EF1" w:rsidP="00C22EF1">
      <w:pPr>
        <w:spacing w:after="0" w:line="240" w:lineRule="auto"/>
        <w:rPr>
          <w:rFonts w:eastAsia="Calibri" w:cstheme="minorHAnsi"/>
          <w:b/>
          <w:bCs/>
          <w:color w:val="000000"/>
          <w:sz w:val="24"/>
          <w:szCs w:val="24"/>
          <w:highlight w:val="lightGray"/>
          <w:lang w:val="en-CA"/>
        </w:rPr>
      </w:pPr>
    </w:p>
    <w:p w14:paraId="14648B4A" w14:textId="77777777" w:rsidR="00C22EF1" w:rsidRPr="00113486" w:rsidRDefault="00C22EF1" w:rsidP="00C22EF1">
      <w:pPr>
        <w:spacing w:after="0" w:line="240" w:lineRule="auto"/>
        <w:rPr>
          <w:rFonts w:eastAsia="Calibri" w:cstheme="minorHAnsi"/>
          <w:b/>
          <w:bCs/>
          <w:color w:val="000000"/>
          <w:sz w:val="24"/>
          <w:szCs w:val="24"/>
          <w:highlight w:val="lightGray"/>
          <w:lang w:val="en-CA"/>
        </w:rPr>
      </w:pPr>
    </w:p>
    <w:p w14:paraId="704056C5" w14:textId="0B15EA6D" w:rsidR="00C22EF1" w:rsidRPr="00113486" w:rsidRDefault="001079AB" w:rsidP="001079AB">
      <w:pPr>
        <w:tabs>
          <w:tab w:val="left" w:pos="-1440"/>
        </w:tabs>
        <w:suppressAutoHyphens/>
        <w:spacing w:after="120" w:line="240" w:lineRule="auto"/>
        <w:ind w:left="360"/>
        <w:jc w:val="both"/>
        <w:rPr>
          <w:rFonts w:eastAsia="Calibri" w:cstheme="minorHAnsi"/>
          <w:color w:val="002060"/>
          <w:spacing w:val="-3"/>
          <w:sz w:val="24"/>
          <w:szCs w:val="24"/>
          <w:lang w:val="en-GB" w:eastAsia="en-GB"/>
        </w:rPr>
      </w:pPr>
      <w:r w:rsidRPr="00113486">
        <w:rPr>
          <w:rFonts w:eastAsia="Calibri" w:cstheme="minorHAnsi"/>
          <w:b/>
          <w:color w:val="002060"/>
          <w:spacing w:val="-3"/>
          <w:sz w:val="24"/>
          <w:szCs w:val="24"/>
          <w:lang w:val="en-GB" w:eastAsia="en-GB"/>
        </w:rPr>
        <w:t xml:space="preserve">11.2 </w:t>
      </w:r>
      <w:r w:rsidR="00C22EF1" w:rsidRPr="00113486">
        <w:rPr>
          <w:rFonts w:eastAsia="Calibri" w:cstheme="minorHAnsi"/>
          <w:b/>
          <w:color w:val="002060"/>
          <w:spacing w:val="-3"/>
          <w:sz w:val="24"/>
          <w:szCs w:val="24"/>
          <w:lang w:val="en-GB" w:eastAsia="en-GB"/>
        </w:rPr>
        <w:t>PHASE II - FINANCIAL PROPOSAL</w:t>
      </w:r>
      <w:r w:rsidR="00C22EF1" w:rsidRPr="00113486">
        <w:rPr>
          <w:rFonts w:eastAsia="Calibri" w:cstheme="minorHAnsi"/>
          <w:color w:val="002060"/>
          <w:spacing w:val="-3"/>
          <w:sz w:val="24"/>
          <w:szCs w:val="24"/>
          <w:lang w:val="en-GB" w:eastAsia="en-GB"/>
        </w:rPr>
        <w:t xml:space="preserve"> (</w:t>
      </w:r>
      <w:r w:rsidR="00C22EF1" w:rsidRPr="00113486">
        <w:rPr>
          <w:rFonts w:eastAsia="Calibri" w:cstheme="minorHAnsi"/>
          <w:b/>
          <w:bCs/>
          <w:color w:val="002060"/>
          <w:spacing w:val="-3"/>
          <w:sz w:val="24"/>
          <w:szCs w:val="24"/>
          <w:lang w:val="en-GB" w:eastAsia="en-GB"/>
        </w:rPr>
        <w:t>30 points</w:t>
      </w:r>
      <w:r w:rsidR="00C22EF1" w:rsidRPr="00113486">
        <w:rPr>
          <w:rFonts w:eastAsia="Calibri" w:cstheme="minorHAnsi"/>
          <w:color w:val="002060"/>
          <w:spacing w:val="-3"/>
          <w:sz w:val="24"/>
          <w:szCs w:val="24"/>
          <w:lang w:val="en-GB" w:eastAsia="en-GB"/>
        </w:rPr>
        <w:t xml:space="preserve">) </w:t>
      </w:r>
    </w:p>
    <w:p w14:paraId="6F4DA8F1" w14:textId="77777777" w:rsidR="00C22EF1" w:rsidRPr="00113486" w:rsidRDefault="00C22EF1" w:rsidP="00C22EF1">
      <w:pPr>
        <w:tabs>
          <w:tab w:val="left" w:pos="-1440"/>
        </w:tabs>
        <w:suppressAutoHyphens/>
        <w:spacing w:after="0" w:line="240" w:lineRule="auto"/>
        <w:ind w:left="322"/>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113486">
        <w:rPr>
          <w:rFonts w:eastAsia="Calibri" w:cstheme="minorHAnsi"/>
          <w:color w:val="000000"/>
          <w:spacing w:val="-3"/>
          <w:sz w:val="24"/>
          <w:szCs w:val="24"/>
          <w:lang w:val="en-GB" w:eastAsia="en-GB"/>
        </w:rPr>
        <w:br/>
      </w:r>
      <w:r w:rsidRPr="00113486">
        <w:rPr>
          <w:rFonts w:eastAsia="Calibri" w:cstheme="minorHAnsi"/>
          <w:color w:val="000000"/>
          <w:spacing w:val="-3"/>
          <w:sz w:val="24"/>
          <w:szCs w:val="24"/>
          <w:lang w:val="en-GB" w:eastAsia="en-GB"/>
        </w:rPr>
        <w:br/>
        <w:t>Formula for computing points:</w:t>
      </w:r>
      <w:r w:rsidRPr="00113486">
        <w:rPr>
          <w:rFonts w:eastAsia="Calibri" w:cstheme="minorHAnsi"/>
          <w:color w:val="000000"/>
          <w:spacing w:val="-3"/>
          <w:sz w:val="24"/>
          <w:szCs w:val="24"/>
          <w:lang w:val="en-GB" w:eastAsia="en-GB"/>
        </w:rPr>
        <w:br/>
        <w:t>Points = (A/B) Financial Points</w:t>
      </w:r>
      <w:r w:rsidRPr="00113486">
        <w:rPr>
          <w:rFonts w:eastAsia="Calibri" w:cstheme="minorHAnsi"/>
          <w:color w:val="000000"/>
          <w:spacing w:val="-3"/>
          <w:sz w:val="24"/>
          <w:szCs w:val="24"/>
          <w:lang w:val="en-GB" w:eastAsia="en-GB"/>
        </w:rPr>
        <w:br/>
      </w:r>
      <w:r w:rsidRPr="00113486">
        <w:rPr>
          <w:rFonts w:eastAsia="Calibri" w:cstheme="minorHAnsi"/>
          <w:color w:val="000000"/>
          <w:spacing w:val="-3"/>
          <w:sz w:val="24"/>
          <w:szCs w:val="24"/>
          <w:lang w:val="en-GB" w:eastAsia="en-GB"/>
        </w:rPr>
        <w:br/>
        <w:t>Example:  Proponent A’s price is the lowest at $10.00.  Proponent A receives 30 points.  Proponent B’s price is $20.00.  Proponent B receives ($10.00/$20.00) x 30 points = 15 points</w:t>
      </w:r>
      <w:r w:rsidRPr="00113486">
        <w:rPr>
          <w:rFonts w:eastAsia="Calibri" w:cstheme="minorHAnsi"/>
          <w:color w:val="000000"/>
          <w:spacing w:val="-3"/>
          <w:sz w:val="24"/>
          <w:szCs w:val="24"/>
          <w:lang w:val="en-GB" w:eastAsia="en-GB"/>
        </w:rPr>
        <w:br/>
      </w:r>
    </w:p>
    <w:p w14:paraId="11571C9D" w14:textId="6D6216FD" w:rsidR="00C22EF1" w:rsidRPr="00113486" w:rsidRDefault="00C22EF1" w:rsidP="005745A2">
      <w:pPr>
        <w:pStyle w:val="ListParagraph"/>
        <w:numPr>
          <w:ilvl w:val="0"/>
          <w:numId w:val="14"/>
        </w:numPr>
        <w:tabs>
          <w:tab w:val="left" w:pos="-1440"/>
        </w:tabs>
        <w:suppressAutoHyphens/>
        <w:spacing w:after="0" w:line="240" w:lineRule="auto"/>
        <w:jc w:val="both"/>
        <w:rPr>
          <w:rFonts w:eastAsia="Calibri" w:cstheme="minorHAnsi"/>
          <w:b/>
          <w:bCs/>
          <w:color w:val="000000"/>
          <w:spacing w:val="-3"/>
          <w:sz w:val="24"/>
          <w:szCs w:val="24"/>
          <w:lang w:val="en-GB" w:eastAsia="en-GB"/>
        </w:rPr>
      </w:pPr>
      <w:r w:rsidRPr="00113486">
        <w:rPr>
          <w:rFonts w:eastAsia="Calibri" w:cstheme="minorHAnsi"/>
          <w:b/>
          <w:bCs/>
          <w:color w:val="000000"/>
          <w:spacing w:val="-3"/>
          <w:sz w:val="24"/>
          <w:szCs w:val="24"/>
          <w:lang w:val="en-GB" w:eastAsia="en-GB"/>
        </w:rPr>
        <w:t xml:space="preserve"> Preparation of proposal</w:t>
      </w:r>
    </w:p>
    <w:p w14:paraId="55F17EA3" w14:textId="77777777" w:rsidR="00C22EF1" w:rsidRPr="00113486" w:rsidRDefault="00C22EF1" w:rsidP="005745A2">
      <w:pPr>
        <w:numPr>
          <w:ilvl w:val="1"/>
          <w:numId w:val="7"/>
        </w:numPr>
        <w:tabs>
          <w:tab w:val="left" w:pos="-1440"/>
        </w:tabs>
        <w:suppressAutoHyphens/>
        <w:spacing w:after="0" w:line="240" w:lineRule="auto"/>
        <w:ind w:left="375"/>
        <w:contextualSpacing/>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You are expected to examine all terms and instructions included in the CFP documents. </w:t>
      </w:r>
    </w:p>
    <w:p w14:paraId="2C94179F" w14:textId="77777777" w:rsidR="00C22EF1" w:rsidRPr="00113486" w:rsidRDefault="00C22EF1" w:rsidP="00C22EF1">
      <w:pPr>
        <w:numPr>
          <w:ilvl w:val="1"/>
          <w:numId w:val="0"/>
        </w:numPr>
        <w:tabs>
          <w:tab w:val="left" w:pos="-1440"/>
        </w:tabs>
        <w:suppressAutoHyphens/>
        <w:spacing w:after="0" w:line="240" w:lineRule="auto"/>
        <w:ind w:left="807" w:hanging="432"/>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Failure to provide all requested information will be at proponent’s own risk and may result in rejection of proponent’s proposal.</w:t>
      </w:r>
    </w:p>
    <w:p w14:paraId="485AF186" w14:textId="77777777" w:rsidR="00C22EF1" w:rsidRPr="00113486" w:rsidRDefault="00C22EF1" w:rsidP="00C22EF1">
      <w:pPr>
        <w:tabs>
          <w:tab w:val="left" w:pos="-1440"/>
        </w:tabs>
        <w:suppressAutoHyphens/>
        <w:spacing w:after="0" w:line="240" w:lineRule="auto"/>
        <w:ind w:left="252"/>
        <w:rPr>
          <w:rFonts w:eastAsia="Calibri" w:cstheme="minorHAnsi"/>
          <w:color w:val="000000"/>
          <w:spacing w:val="-3"/>
          <w:sz w:val="24"/>
          <w:szCs w:val="24"/>
          <w:lang w:val="en-GB" w:eastAsia="en-GB"/>
        </w:rPr>
      </w:pPr>
    </w:p>
    <w:p w14:paraId="63F07573"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113486" w:rsidRDefault="00C22EF1" w:rsidP="00C22EF1">
      <w:pPr>
        <w:tabs>
          <w:tab w:val="left" w:pos="-1440"/>
        </w:tabs>
        <w:suppressAutoHyphens/>
        <w:spacing w:after="120" w:line="240" w:lineRule="auto"/>
        <w:rPr>
          <w:rFonts w:eastAsia="Calibri" w:cstheme="minorHAnsi"/>
          <w:color w:val="000000"/>
          <w:spacing w:val="-3"/>
          <w:sz w:val="24"/>
          <w:szCs w:val="24"/>
          <w:lang w:val="en-GB" w:eastAsia="en-GB"/>
        </w:rPr>
      </w:pPr>
    </w:p>
    <w:p w14:paraId="35CA3828"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113486" w:rsidRDefault="00C22EF1" w:rsidP="00C22EF1">
      <w:pPr>
        <w:tabs>
          <w:tab w:val="left" w:pos="-1440"/>
        </w:tabs>
        <w:suppressAutoHyphens/>
        <w:spacing w:after="0" w:line="240" w:lineRule="auto"/>
        <w:ind w:left="252" w:hanging="432"/>
        <w:rPr>
          <w:rFonts w:eastAsia="Calibri" w:cstheme="minorHAnsi"/>
          <w:color w:val="000000"/>
          <w:spacing w:val="-3"/>
          <w:sz w:val="24"/>
          <w:szCs w:val="24"/>
          <w:lang w:val="en-GB" w:eastAsia="en-GB"/>
        </w:rPr>
      </w:pPr>
    </w:p>
    <w:p w14:paraId="0B978465"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113486" w:rsidRDefault="00C22EF1" w:rsidP="00C22EF1">
      <w:pPr>
        <w:tabs>
          <w:tab w:val="left" w:pos="-1440"/>
        </w:tabs>
        <w:suppressAutoHyphens/>
        <w:spacing w:after="0" w:line="240" w:lineRule="auto"/>
        <w:ind w:left="252"/>
        <w:rPr>
          <w:rFonts w:eastAsia="Calibri" w:cstheme="minorHAnsi"/>
          <w:color w:val="000000"/>
          <w:spacing w:val="-3"/>
          <w:sz w:val="24"/>
          <w:szCs w:val="24"/>
          <w:lang w:val="en-GB" w:eastAsia="en-GB"/>
        </w:rPr>
      </w:pPr>
    </w:p>
    <w:p w14:paraId="09335BBA"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lastRenderedPageBreak/>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113486" w:rsidRDefault="00C22EF1" w:rsidP="00C22EF1">
      <w:pPr>
        <w:tabs>
          <w:tab w:val="left" w:pos="-1440"/>
        </w:tabs>
        <w:suppressAutoHyphens/>
        <w:spacing w:after="120" w:line="240" w:lineRule="auto"/>
        <w:ind w:left="252"/>
        <w:rPr>
          <w:rFonts w:eastAsia="Calibri" w:cstheme="minorHAnsi"/>
          <w:color w:val="000000"/>
          <w:spacing w:val="-3"/>
          <w:sz w:val="24"/>
          <w:szCs w:val="24"/>
          <w:lang w:val="en-GB" w:eastAsia="en-GB"/>
        </w:rPr>
      </w:pPr>
    </w:p>
    <w:p w14:paraId="0758F573" w14:textId="77777777" w:rsidR="00C22EF1" w:rsidRPr="00113486" w:rsidRDefault="00C22EF1" w:rsidP="005745A2">
      <w:pPr>
        <w:numPr>
          <w:ilvl w:val="1"/>
          <w:numId w:val="7"/>
        </w:numPr>
        <w:tabs>
          <w:tab w:val="left" w:pos="-1440"/>
        </w:tabs>
        <w:suppressAutoHyphens/>
        <w:spacing w:after="12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Proponent’s proposal shall include </w:t>
      </w:r>
      <w:proofErr w:type="gramStart"/>
      <w:r w:rsidRPr="00113486">
        <w:rPr>
          <w:rFonts w:eastAsia="Calibri" w:cstheme="minorHAnsi"/>
          <w:color w:val="000000"/>
          <w:spacing w:val="-3"/>
          <w:sz w:val="24"/>
          <w:szCs w:val="24"/>
          <w:lang w:val="en-GB" w:eastAsia="en-GB"/>
        </w:rPr>
        <w:t>all of</w:t>
      </w:r>
      <w:proofErr w:type="gramEnd"/>
      <w:r w:rsidRPr="00113486">
        <w:rPr>
          <w:rFonts w:eastAsia="Calibri" w:cstheme="minorHAnsi"/>
          <w:color w:val="000000"/>
          <w:spacing w:val="-3"/>
          <w:sz w:val="24"/>
          <w:szCs w:val="24"/>
          <w:lang w:val="en-GB" w:eastAsia="en-GB"/>
        </w:rPr>
        <w:t xml:space="preserve"> the following labelled annexes:</w:t>
      </w:r>
      <w:r w:rsidRPr="00113486">
        <w:rPr>
          <w:rFonts w:eastAsia="Calibri" w:cstheme="minorHAnsi"/>
          <w:color w:val="000000"/>
          <w:spacing w:val="-3"/>
          <w:sz w:val="24"/>
          <w:szCs w:val="24"/>
          <w:lang w:val="en-GB" w:eastAsia="en-GB"/>
        </w:rPr>
        <w:tab/>
      </w:r>
    </w:p>
    <w:p w14:paraId="7ACCEA1B" w14:textId="77777777" w:rsidR="00C22EF1" w:rsidRPr="00113486" w:rsidRDefault="00C22EF1" w:rsidP="00C22EF1">
      <w:pPr>
        <w:tabs>
          <w:tab w:val="left" w:pos="-1440"/>
        </w:tabs>
        <w:suppressAutoHyphens/>
        <w:spacing w:after="120" w:line="240" w:lineRule="auto"/>
        <w:ind w:left="252"/>
        <w:rPr>
          <w:rFonts w:eastAsia="Calibri" w:cstheme="minorHAnsi"/>
          <w:color w:val="000000"/>
          <w:spacing w:val="-3"/>
          <w:sz w:val="24"/>
          <w:szCs w:val="24"/>
          <w:lang w:val="en-GB" w:eastAsia="en-GB"/>
        </w:rPr>
      </w:pPr>
    </w:p>
    <w:p w14:paraId="223E09E4" w14:textId="77777777" w:rsidR="00C22EF1" w:rsidRPr="00113486" w:rsidRDefault="00C22EF1" w:rsidP="00C22EF1">
      <w:pPr>
        <w:tabs>
          <w:tab w:val="left" w:pos="-720"/>
        </w:tabs>
        <w:suppressAutoHyphens/>
        <w:spacing w:after="0" w:line="240" w:lineRule="auto"/>
        <w:rPr>
          <w:rFonts w:eastAsia="Calibri" w:cstheme="minorHAnsi"/>
          <w:color w:val="000000"/>
          <w:spacing w:val="-2"/>
          <w:sz w:val="24"/>
          <w:szCs w:val="24"/>
          <w:lang w:val="en-CA"/>
        </w:rPr>
      </w:pPr>
      <w:r w:rsidRPr="00113486">
        <w:rPr>
          <w:rFonts w:eastAsia="Calibri" w:cstheme="minorHAnsi"/>
          <w:b/>
          <w:bCs/>
          <w:color w:val="000000"/>
          <w:spacing w:val="-2"/>
          <w:sz w:val="24"/>
          <w:szCs w:val="24"/>
          <w:lang w:val="en-CA"/>
        </w:rPr>
        <w:t>CFP submission</w:t>
      </w:r>
      <w:r w:rsidRPr="00113486">
        <w:rPr>
          <w:rFonts w:eastAsia="Calibri" w:cstheme="minorHAnsi"/>
          <w:color w:val="000000"/>
          <w:spacing w:val="-2"/>
          <w:sz w:val="24"/>
          <w:szCs w:val="24"/>
          <w:lang w:val="en-CA"/>
        </w:rPr>
        <w:t xml:space="preserve"> (on or before proposal due date):</w:t>
      </w:r>
    </w:p>
    <w:p w14:paraId="410E41E0" w14:textId="77777777" w:rsidR="00C22EF1" w:rsidRPr="00113486" w:rsidRDefault="00C22EF1" w:rsidP="00C22EF1">
      <w:pPr>
        <w:tabs>
          <w:tab w:val="left" w:pos="-720"/>
        </w:tabs>
        <w:suppressAutoHyphens/>
        <w:spacing w:after="0" w:line="240" w:lineRule="auto"/>
        <w:ind w:left="398"/>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 xml:space="preserve">As a minimum, proponents shall complete and return the below listed documents (Annexes to this CFP) </w:t>
      </w:r>
      <w:r w:rsidRPr="00113486">
        <w:rPr>
          <w:rFonts w:eastAsia="Times New Roman" w:cstheme="minorHAnsi"/>
          <w:b/>
          <w:color w:val="000000"/>
          <w:spacing w:val="-2"/>
          <w:sz w:val="24"/>
          <w:szCs w:val="24"/>
          <w:lang w:val="en-GB" w:eastAsia="en-GB"/>
        </w:rPr>
        <w:t>as an integral part of their proposal</w:t>
      </w:r>
      <w:r w:rsidRPr="00113486">
        <w:rPr>
          <w:rFonts w:eastAsia="Times New Roman" w:cstheme="minorHAnsi"/>
          <w:color w:val="000000"/>
          <w:spacing w:val="-2"/>
          <w:sz w:val="24"/>
          <w:szCs w:val="24"/>
          <w:lang w:val="en-GB" w:eastAsia="en-GB"/>
        </w:rPr>
        <w:t>. Proponents may add additional documentation to their proposals as they deem appropriate.</w:t>
      </w:r>
    </w:p>
    <w:p w14:paraId="5B02043E" w14:textId="77777777" w:rsidR="00C22EF1" w:rsidRPr="00113486" w:rsidRDefault="00C22EF1" w:rsidP="00C22EF1">
      <w:pPr>
        <w:tabs>
          <w:tab w:val="left" w:pos="-720"/>
        </w:tabs>
        <w:suppressAutoHyphens/>
        <w:spacing w:after="0" w:line="240" w:lineRule="auto"/>
        <w:ind w:left="398"/>
        <w:rPr>
          <w:rFonts w:eastAsia="Times New Roman" w:cstheme="minorHAnsi"/>
          <w:color w:val="000000"/>
          <w:spacing w:val="-2"/>
          <w:sz w:val="24"/>
          <w:szCs w:val="24"/>
          <w:lang w:val="en-GB" w:eastAsia="en-GB"/>
        </w:rPr>
      </w:pPr>
    </w:p>
    <w:p w14:paraId="77699E81" w14:textId="77777777" w:rsidR="00C22EF1" w:rsidRPr="00113486" w:rsidRDefault="00C22EF1" w:rsidP="00C22EF1">
      <w:pPr>
        <w:tabs>
          <w:tab w:val="left" w:pos="-720"/>
        </w:tabs>
        <w:suppressAutoHyphens/>
        <w:spacing w:after="0" w:line="240" w:lineRule="auto"/>
        <w:ind w:left="398"/>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Failure to complete and return the below listed documents as part of the proposal may result in proposal rejection.</w:t>
      </w:r>
    </w:p>
    <w:p w14:paraId="29F2AEDB" w14:textId="77777777" w:rsidR="00C22EF1" w:rsidRPr="00113486" w:rsidRDefault="00C22EF1" w:rsidP="00C22EF1">
      <w:pPr>
        <w:tabs>
          <w:tab w:val="left" w:pos="-720"/>
        </w:tabs>
        <w:suppressAutoHyphens/>
        <w:spacing w:after="0" w:line="240" w:lineRule="auto"/>
        <w:rPr>
          <w:rFonts w:eastAsia="Calibri" w:cstheme="minorHAnsi"/>
          <w:color w:val="000000"/>
          <w:sz w:val="24"/>
          <w:szCs w:val="24"/>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113486" w14:paraId="52F9BD6E" w14:textId="77777777" w:rsidTr="004618C5">
        <w:trPr>
          <w:trHeight w:val="20"/>
        </w:trPr>
        <w:tc>
          <w:tcPr>
            <w:tcW w:w="1638" w:type="dxa"/>
          </w:tcPr>
          <w:p w14:paraId="5E2AC1ED" w14:textId="77777777" w:rsidR="00C22EF1" w:rsidRPr="00113486" w:rsidRDefault="00C22EF1"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2B7C19E2" w14:textId="340592EB" w:rsidR="00C22EF1" w:rsidRPr="00113486" w:rsidRDefault="008A4449"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-1</w:t>
            </w:r>
            <w:r w:rsidRPr="00113486">
              <w:rPr>
                <w:rFonts w:eastAsia="Calibri" w:cstheme="minorHAnsi"/>
                <w:spacing w:val="-2"/>
                <w:sz w:val="24"/>
                <w:szCs w:val="24"/>
                <w:lang w:val="en-CA" w:eastAsia="en-GB"/>
              </w:rPr>
              <w:t xml:space="preserve"> Mandatory requirements/pre-qualification criteria</w:t>
            </w:r>
            <w:r w:rsidRPr="00113486">
              <w:rPr>
                <w:rFonts w:eastAsia="Calibri" w:cstheme="minorHAnsi"/>
                <w:color w:val="000000"/>
                <w:spacing w:val="-3"/>
                <w:sz w:val="24"/>
                <w:szCs w:val="24"/>
                <w:lang w:val="en-CA"/>
              </w:rPr>
              <w:t xml:space="preserve"> </w:t>
            </w:r>
          </w:p>
        </w:tc>
      </w:tr>
      <w:tr w:rsidR="00C22EF1" w:rsidRPr="00113486" w14:paraId="2918AA56" w14:textId="77777777" w:rsidTr="004618C5">
        <w:trPr>
          <w:trHeight w:val="20"/>
        </w:trPr>
        <w:tc>
          <w:tcPr>
            <w:tcW w:w="1638" w:type="dxa"/>
          </w:tcPr>
          <w:p w14:paraId="51E505FE" w14:textId="77777777" w:rsidR="00C22EF1" w:rsidRPr="00113486" w:rsidRDefault="00C22EF1"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5A23C3BA" w14:textId="0B8BE44A" w:rsidR="00C22EF1" w:rsidRPr="00113486" w:rsidRDefault="008A4449" w:rsidP="008A4449">
            <w:pPr>
              <w:tabs>
                <w:tab w:val="left" w:pos="-720"/>
                <w:tab w:val="left" w:pos="1440"/>
              </w:tabs>
              <w:suppressAutoHyphens/>
              <w:spacing w:after="0" w:line="240" w:lineRule="auto"/>
              <w:rPr>
                <w:rFonts w:eastAsia="Calibri" w:cstheme="minorHAnsi"/>
                <w:spacing w:val="-2"/>
                <w:sz w:val="24"/>
                <w:szCs w:val="24"/>
                <w:lang w:val="en-CA" w:eastAsia="en-GB"/>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-2</w:t>
            </w:r>
            <w:r w:rsidRPr="00113486">
              <w:rPr>
                <w:rFonts w:eastAsia="Calibri" w:cstheme="minorHAnsi"/>
                <w:spacing w:val="-2"/>
                <w:sz w:val="24"/>
                <w:szCs w:val="24"/>
                <w:lang w:val="en-CA" w:eastAsia="en-GB"/>
              </w:rPr>
              <w:t xml:space="preserve"> </w:t>
            </w:r>
            <w:r w:rsidRPr="00113486">
              <w:rPr>
                <w:rFonts w:cstheme="minorHAnsi"/>
                <w:spacing w:val="-2"/>
                <w:sz w:val="24"/>
                <w:szCs w:val="24"/>
                <w:lang w:val="en-CA"/>
              </w:rPr>
              <w:t>Template for proposal submission</w:t>
            </w:r>
          </w:p>
        </w:tc>
      </w:tr>
      <w:tr w:rsidR="00C22EF1" w:rsidRPr="00113486" w14:paraId="3C297BCF" w14:textId="77777777" w:rsidTr="004618C5">
        <w:trPr>
          <w:trHeight w:val="20"/>
        </w:trPr>
        <w:tc>
          <w:tcPr>
            <w:tcW w:w="1638" w:type="dxa"/>
          </w:tcPr>
          <w:p w14:paraId="324B7112" w14:textId="77777777" w:rsidR="00C22EF1" w:rsidRPr="00113486" w:rsidRDefault="00C22EF1"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133D927D" w14:textId="5A7B6DED" w:rsidR="00C22EF1" w:rsidRPr="00113486" w:rsidRDefault="008A4449" w:rsidP="008A4449">
            <w:pPr>
              <w:tabs>
                <w:tab w:val="left" w:pos="-720"/>
                <w:tab w:val="left" w:pos="1440"/>
              </w:tabs>
              <w:suppressAutoHyphens/>
              <w:spacing w:after="0" w:line="240" w:lineRule="auto"/>
              <w:rPr>
                <w:rFonts w:eastAsia="Calibri" w:cstheme="minorHAnsi"/>
                <w:spacing w:val="-2"/>
                <w:sz w:val="24"/>
                <w:szCs w:val="24"/>
                <w:lang w:val="en-CA" w:eastAsia="en-GB"/>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w:t>
            </w:r>
            <w:r w:rsidRPr="00113486">
              <w:rPr>
                <w:rFonts w:cstheme="minorHAnsi"/>
                <w:b/>
                <w:spacing w:val="-2"/>
                <w:sz w:val="24"/>
                <w:szCs w:val="24"/>
                <w:lang w:val="en-CA"/>
              </w:rPr>
              <w:t>3</w:t>
            </w:r>
            <w:r w:rsidRPr="00113486">
              <w:rPr>
                <w:rFonts w:eastAsia="Calibri" w:cstheme="minorHAnsi"/>
                <w:spacing w:val="-2"/>
                <w:sz w:val="24"/>
                <w:szCs w:val="24"/>
                <w:lang w:val="en-CA" w:eastAsia="en-GB"/>
              </w:rPr>
              <w:t xml:space="preserve"> Format of resume for proposed staff</w:t>
            </w:r>
          </w:p>
        </w:tc>
      </w:tr>
      <w:tr w:rsidR="00D70D29" w:rsidRPr="00113486" w14:paraId="312727F1" w14:textId="77777777" w:rsidTr="004618C5">
        <w:trPr>
          <w:trHeight w:val="20"/>
        </w:trPr>
        <w:tc>
          <w:tcPr>
            <w:tcW w:w="1638" w:type="dxa"/>
          </w:tcPr>
          <w:p w14:paraId="1E7F8918" w14:textId="77777777" w:rsidR="00D70D29" w:rsidRPr="00113486" w:rsidRDefault="00D70D29" w:rsidP="00D70D29">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1DBB2FD8" w14:textId="2D80A742" w:rsidR="00D70D29" w:rsidRPr="00113486" w:rsidRDefault="00D70D29" w:rsidP="00D70D29">
            <w:pPr>
              <w:tabs>
                <w:tab w:val="left" w:pos="-720"/>
                <w:tab w:val="left" w:pos="1440"/>
              </w:tabs>
              <w:suppressAutoHyphens/>
              <w:spacing w:after="0" w:line="240" w:lineRule="auto"/>
              <w:rPr>
                <w:rFonts w:eastAsia="Calibri" w:cstheme="minorHAnsi"/>
                <w:spacing w:val="-2"/>
                <w:sz w:val="24"/>
                <w:szCs w:val="24"/>
                <w:lang w:val="en-CA" w:eastAsia="en-GB"/>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w:t>
            </w:r>
            <w:r w:rsidRPr="00113486">
              <w:rPr>
                <w:rFonts w:cstheme="minorHAnsi"/>
                <w:b/>
                <w:spacing w:val="-2"/>
                <w:sz w:val="24"/>
                <w:szCs w:val="24"/>
                <w:lang w:val="en-CA"/>
              </w:rPr>
              <w:t>4</w:t>
            </w:r>
            <w:r w:rsidRPr="00113486">
              <w:rPr>
                <w:rFonts w:eastAsia="Calibri" w:cstheme="minorHAnsi"/>
                <w:spacing w:val="-2"/>
                <w:sz w:val="24"/>
                <w:szCs w:val="24"/>
                <w:lang w:val="en-CA" w:eastAsia="en-GB"/>
              </w:rPr>
              <w:t xml:space="preserve"> Capacity Assessment minimum Documents</w:t>
            </w:r>
          </w:p>
        </w:tc>
      </w:tr>
    </w:tbl>
    <w:p w14:paraId="4634246A" w14:textId="77777777" w:rsidR="00C22EF1" w:rsidRPr="00113486" w:rsidRDefault="00C22EF1" w:rsidP="00C22EF1">
      <w:pPr>
        <w:widowControl w:val="0"/>
        <w:spacing w:after="0" w:line="240" w:lineRule="auto"/>
        <w:rPr>
          <w:rFonts w:eastAsia="Calibri" w:cstheme="minorHAnsi"/>
          <w:color w:val="000000"/>
          <w:sz w:val="24"/>
          <w:szCs w:val="24"/>
          <w:lang w:val="en-CA"/>
        </w:rPr>
      </w:pPr>
    </w:p>
    <w:p w14:paraId="5965C482" w14:textId="77777777" w:rsidR="00C22EF1" w:rsidRPr="00113486" w:rsidRDefault="00C22EF1" w:rsidP="005745A2">
      <w:pPr>
        <w:numPr>
          <w:ilvl w:val="0"/>
          <w:numId w:val="14"/>
        </w:numPr>
        <w:tabs>
          <w:tab w:val="left" w:pos="720"/>
        </w:tabs>
        <w:suppressAutoHyphens/>
        <w:spacing w:after="0" w:line="240" w:lineRule="auto"/>
        <w:ind w:left="720"/>
        <w:jc w:val="both"/>
        <w:rPr>
          <w:rFonts w:eastAsia="Arial" w:cstheme="minorHAnsi"/>
          <w:color w:val="000000"/>
          <w:spacing w:val="-2"/>
          <w:sz w:val="24"/>
          <w:szCs w:val="24"/>
        </w:rPr>
      </w:pPr>
      <w:r w:rsidRPr="00113486">
        <w:rPr>
          <w:rFonts w:eastAsia="Arial" w:cstheme="minorHAnsi"/>
          <w:color w:val="000000"/>
          <w:spacing w:val="-2"/>
          <w:sz w:val="24"/>
          <w:szCs w:val="24"/>
        </w:rPr>
        <w:t>If after assessing this opportunity you have made the determination not to submit your proposal, we would appreciate it if you could return this form indicating your reasons for non-participation.</w:t>
      </w:r>
    </w:p>
    <w:p w14:paraId="30308C70" w14:textId="77777777" w:rsidR="00C22EF1" w:rsidRPr="00113486" w:rsidRDefault="00C22EF1" w:rsidP="00C22EF1">
      <w:pPr>
        <w:tabs>
          <w:tab w:val="left" w:pos="720"/>
        </w:tabs>
        <w:suppressAutoHyphens/>
        <w:spacing w:after="0" w:line="240" w:lineRule="auto"/>
        <w:ind w:left="720"/>
        <w:jc w:val="both"/>
        <w:rPr>
          <w:rFonts w:eastAsia="Times New Roman" w:cstheme="minorHAnsi"/>
          <w:color w:val="000000"/>
          <w:spacing w:val="-2"/>
          <w:sz w:val="24"/>
          <w:szCs w:val="24"/>
        </w:rPr>
      </w:pPr>
    </w:p>
    <w:p w14:paraId="0BA24A0F" w14:textId="77777777" w:rsidR="00C22EF1" w:rsidRPr="00113486" w:rsidRDefault="00C22EF1" w:rsidP="00C22EF1">
      <w:pPr>
        <w:tabs>
          <w:tab w:val="left" w:pos="0"/>
          <w:tab w:val="left" w:pos="720"/>
        </w:tabs>
        <w:suppressAutoHyphens/>
        <w:spacing w:after="0" w:line="240" w:lineRule="auto"/>
        <w:ind w:left="720"/>
        <w:jc w:val="both"/>
        <w:rPr>
          <w:rFonts w:eastAsia="Times New Roman" w:cstheme="minorHAnsi"/>
          <w:color w:val="000000"/>
          <w:spacing w:val="-2"/>
          <w:sz w:val="24"/>
          <w:szCs w:val="24"/>
          <w:highlight w:val="yellow"/>
        </w:rPr>
      </w:pPr>
    </w:p>
    <w:p w14:paraId="6BFFE841" w14:textId="77777777" w:rsidR="00C22EF1" w:rsidRPr="00113486" w:rsidRDefault="00C22EF1" w:rsidP="00395435">
      <w:pPr>
        <w:tabs>
          <w:tab w:val="left" w:pos="0"/>
          <w:tab w:val="left" w:pos="720"/>
        </w:tabs>
        <w:suppressAutoHyphens/>
        <w:spacing w:after="0" w:line="240" w:lineRule="auto"/>
        <w:ind w:left="-270"/>
        <w:jc w:val="both"/>
        <w:rPr>
          <w:rFonts w:eastAsia="Times New Roman" w:cstheme="minorHAnsi"/>
          <w:color w:val="000000"/>
          <w:spacing w:val="-2"/>
          <w:sz w:val="24"/>
          <w:szCs w:val="24"/>
          <w:highlight w:val="yellow"/>
        </w:rPr>
      </w:pPr>
    </w:p>
    <w:p w14:paraId="35158C63" w14:textId="77777777" w:rsidR="00C22EF1" w:rsidRPr="00113486" w:rsidRDefault="00C22EF1" w:rsidP="00C22EF1">
      <w:pPr>
        <w:tabs>
          <w:tab w:val="left" w:pos="1350"/>
        </w:tabs>
        <w:spacing w:after="0" w:line="240" w:lineRule="auto"/>
        <w:rPr>
          <w:rFonts w:eastAsia="Calibri" w:cstheme="minorHAnsi"/>
          <w:sz w:val="24"/>
          <w:szCs w:val="24"/>
          <w:lang w:val="en-CA"/>
        </w:rPr>
      </w:pPr>
    </w:p>
    <w:p w14:paraId="16B78E48" w14:textId="77777777" w:rsidR="00C22EF1" w:rsidRPr="00113486" w:rsidRDefault="00C22EF1" w:rsidP="005745A2">
      <w:pPr>
        <w:keepNext/>
        <w:keepLines/>
        <w:numPr>
          <w:ilvl w:val="0"/>
          <w:numId w:val="7"/>
        </w:numPr>
        <w:spacing w:after="0" w:line="240" w:lineRule="auto"/>
        <w:ind w:left="360" w:hanging="357"/>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Format and signing of proposal</w:t>
      </w:r>
    </w:p>
    <w:p w14:paraId="1ADA0B3E" w14:textId="77777777" w:rsidR="00C22EF1" w:rsidRPr="00113486" w:rsidRDefault="00C22EF1" w:rsidP="00C22EF1">
      <w:pPr>
        <w:keepNext/>
        <w:keepLines/>
        <w:spacing w:after="0" w:line="240" w:lineRule="auto"/>
        <w:ind w:left="360"/>
        <w:contextualSpacing/>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113486" w:rsidRDefault="00C22EF1" w:rsidP="00C22EF1">
      <w:pPr>
        <w:keepNext/>
        <w:keepLines/>
        <w:spacing w:before="360" w:after="120" w:line="240" w:lineRule="auto"/>
        <w:ind w:left="450" w:hanging="90"/>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113486">
        <w:rPr>
          <w:rFonts w:eastAsia="Calibri" w:cstheme="minorHAnsi"/>
          <w:sz w:val="24"/>
          <w:szCs w:val="24"/>
          <w:lang w:val="en-CA"/>
        </w:rPr>
        <w:tab/>
      </w:r>
    </w:p>
    <w:p w14:paraId="7C9C3D50" w14:textId="77777777" w:rsidR="00C22EF1" w:rsidRPr="00113486" w:rsidRDefault="00C22EF1" w:rsidP="005745A2">
      <w:pPr>
        <w:keepNext/>
        <w:keepLines/>
        <w:numPr>
          <w:ilvl w:val="0"/>
          <w:numId w:val="7"/>
        </w:numPr>
        <w:spacing w:after="0" w:line="240" w:lineRule="auto"/>
        <w:ind w:left="450" w:hanging="357"/>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Award</w:t>
      </w:r>
    </w:p>
    <w:p w14:paraId="10E9170F" w14:textId="77777777" w:rsidR="00C22EF1" w:rsidRPr="00113486" w:rsidRDefault="00C22EF1" w:rsidP="00C22EF1">
      <w:pPr>
        <w:numPr>
          <w:ilvl w:val="1"/>
          <w:numId w:val="0"/>
        </w:numPr>
        <w:tabs>
          <w:tab w:val="left" w:pos="-1440"/>
        </w:tabs>
        <w:suppressAutoHyphens/>
        <w:spacing w:after="0" w:line="240" w:lineRule="auto"/>
        <w:ind w:left="543" w:hanging="450"/>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14.1 Award will be made to the responsible and responsive proponent with the highest evaluated proposal following negotiation of an acceptable contract. UNWOMEN reserves the right to conduct negotiations </w:t>
      </w:r>
      <w:r w:rsidRPr="00113486">
        <w:rPr>
          <w:rFonts w:eastAsia="Arial" w:cstheme="minorHAnsi"/>
          <w:color w:val="000000"/>
          <w:spacing w:val="-2"/>
          <w:sz w:val="24"/>
          <w:szCs w:val="24"/>
          <w:lang w:val="en-GB" w:eastAsia="en-GB"/>
        </w:rPr>
        <w:t>w</w:t>
      </w:r>
      <w:r w:rsidRPr="00113486">
        <w:rPr>
          <w:rFonts w:eastAsia="Arial" w:cstheme="minorHAnsi"/>
          <w:color w:val="000000"/>
          <w:spacing w:val="-1"/>
          <w:sz w:val="24"/>
          <w:szCs w:val="24"/>
          <w:lang w:val="en-GB" w:eastAsia="en-GB"/>
        </w:rPr>
        <w:t>i</w:t>
      </w:r>
      <w:r w:rsidRPr="00113486">
        <w:rPr>
          <w:rFonts w:eastAsia="Arial" w:cstheme="minorHAnsi"/>
          <w:color w:val="000000"/>
          <w:spacing w:val="2"/>
          <w:sz w:val="24"/>
          <w:szCs w:val="24"/>
          <w:lang w:val="en-GB" w:eastAsia="en-GB"/>
        </w:rPr>
        <w:t>t</w:t>
      </w:r>
      <w:r w:rsidRPr="00113486">
        <w:rPr>
          <w:rFonts w:eastAsia="Arial" w:cstheme="minorHAnsi"/>
          <w:color w:val="000000"/>
          <w:spacing w:val="-3"/>
          <w:sz w:val="24"/>
          <w:szCs w:val="24"/>
          <w:lang w:val="en-GB" w:eastAsia="en-GB"/>
        </w:rPr>
        <w:t>h</w:t>
      </w:r>
      <w:r w:rsidRPr="00113486">
        <w:rPr>
          <w:rFonts w:eastAsia="Arial" w:cstheme="minorHAnsi"/>
          <w:color w:val="000000"/>
          <w:spacing w:val="-4"/>
          <w:sz w:val="24"/>
          <w:szCs w:val="24"/>
          <w:lang w:val="en-GB" w:eastAsia="en-GB"/>
        </w:rPr>
        <w:t xml:space="preserve"> </w:t>
      </w:r>
      <w:r w:rsidRPr="00113486">
        <w:rPr>
          <w:rFonts w:eastAsia="Arial" w:cstheme="minorHAnsi"/>
          <w:color w:val="000000"/>
          <w:spacing w:val="-1"/>
          <w:sz w:val="24"/>
          <w:szCs w:val="24"/>
          <w:lang w:val="en-GB" w:eastAsia="en-GB"/>
        </w:rPr>
        <w:t>t</w:t>
      </w:r>
      <w:r w:rsidRPr="00113486">
        <w:rPr>
          <w:rFonts w:eastAsia="Arial" w:cstheme="minorHAnsi"/>
          <w:color w:val="000000"/>
          <w:spacing w:val="2"/>
          <w:sz w:val="24"/>
          <w:szCs w:val="24"/>
          <w:lang w:val="en-GB" w:eastAsia="en-GB"/>
        </w:rPr>
        <w:t>h</w:t>
      </w:r>
      <w:r w:rsidRPr="00113486">
        <w:rPr>
          <w:rFonts w:eastAsia="Arial" w:cstheme="minorHAnsi"/>
          <w:color w:val="000000"/>
          <w:spacing w:val="-3"/>
          <w:sz w:val="24"/>
          <w:szCs w:val="24"/>
          <w:lang w:val="en-GB" w:eastAsia="en-GB"/>
        </w:rPr>
        <w:t>e proponent</w:t>
      </w:r>
      <w:r w:rsidRPr="00113486">
        <w:rPr>
          <w:rFonts w:eastAsia="Arial" w:cstheme="minorHAnsi"/>
          <w:color w:val="000000"/>
          <w:spacing w:val="-7"/>
          <w:sz w:val="24"/>
          <w:szCs w:val="24"/>
          <w:lang w:val="en-GB" w:eastAsia="en-GB"/>
        </w:rPr>
        <w:t xml:space="preserve"> </w:t>
      </w:r>
      <w:r w:rsidRPr="00113486">
        <w:rPr>
          <w:rFonts w:eastAsia="Arial" w:cstheme="minorHAnsi"/>
          <w:color w:val="000000"/>
          <w:spacing w:val="1"/>
          <w:sz w:val="24"/>
          <w:szCs w:val="24"/>
          <w:lang w:val="en-GB" w:eastAsia="en-GB"/>
        </w:rPr>
        <w:t>r</w:t>
      </w:r>
      <w:r w:rsidRPr="00113486">
        <w:rPr>
          <w:rFonts w:eastAsia="Arial" w:cstheme="minorHAnsi"/>
          <w:color w:val="000000"/>
          <w:spacing w:val="-3"/>
          <w:sz w:val="24"/>
          <w:szCs w:val="24"/>
          <w:lang w:val="en-GB" w:eastAsia="en-GB"/>
        </w:rPr>
        <w:t>e</w:t>
      </w:r>
      <w:r w:rsidRPr="00113486">
        <w:rPr>
          <w:rFonts w:eastAsia="Arial" w:cstheme="minorHAnsi"/>
          <w:color w:val="000000"/>
          <w:spacing w:val="-1"/>
          <w:sz w:val="24"/>
          <w:szCs w:val="24"/>
          <w:lang w:val="en-GB" w:eastAsia="en-GB"/>
        </w:rPr>
        <w:t>g</w:t>
      </w:r>
      <w:r w:rsidRPr="00113486">
        <w:rPr>
          <w:rFonts w:eastAsia="Arial" w:cstheme="minorHAnsi"/>
          <w:color w:val="000000"/>
          <w:spacing w:val="-3"/>
          <w:sz w:val="24"/>
          <w:szCs w:val="24"/>
          <w:lang w:val="en-GB" w:eastAsia="en-GB"/>
        </w:rPr>
        <w:t>ar</w:t>
      </w:r>
      <w:r w:rsidRPr="00113486">
        <w:rPr>
          <w:rFonts w:eastAsia="Arial" w:cstheme="minorHAnsi"/>
          <w:color w:val="000000"/>
          <w:spacing w:val="2"/>
          <w:sz w:val="24"/>
          <w:szCs w:val="24"/>
          <w:lang w:val="en-GB" w:eastAsia="en-GB"/>
        </w:rPr>
        <w:t>d</w:t>
      </w:r>
      <w:r w:rsidRPr="00113486">
        <w:rPr>
          <w:rFonts w:eastAsia="Arial" w:cstheme="minorHAnsi"/>
          <w:color w:val="000000"/>
          <w:spacing w:val="-1"/>
          <w:sz w:val="24"/>
          <w:szCs w:val="24"/>
          <w:lang w:val="en-GB" w:eastAsia="en-GB"/>
        </w:rPr>
        <w:t>i</w:t>
      </w:r>
      <w:r w:rsidRPr="00113486">
        <w:rPr>
          <w:rFonts w:eastAsia="Arial" w:cstheme="minorHAnsi"/>
          <w:color w:val="000000"/>
          <w:spacing w:val="-3"/>
          <w:sz w:val="24"/>
          <w:szCs w:val="24"/>
          <w:lang w:val="en-GB" w:eastAsia="en-GB"/>
        </w:rPr>
        <w:t>ng</w:t>
      </w:r>
      <w:r w:rsidRPr="00113486">
        <w:rPr>
          <w:rFonts w:eastAsia="Arial" w:cstheme="minorHAnsi"/>
          <w:color w:val="000000"/>
          <w:spacing w:val="-7"/>
          <w:sz w:val="24"/>
          <w:szCs w:val="24"/>
          <w:lang w:val="en-GB" w:eastAsia="en-GB"/>
        </w:rPr>
        <w:t xml:space="preserve"> </w:t>
      </w:r>
      <w:r w:rsidRPr="00113486">
        <w:rPr>
          <w:rFonts w:eastAsia="Arial" w:cstheme="minorHAnsi"/>
          <w:color w:val="000000"/>
          <w:spacing w:val="-3"/>
          <w:sz w:val="24"/>
          <w:szCs w:val="24"/>
          <w:lang w:val="en-GB" w:eastAsia="en-GB"/>
        </w:rPr>
        <w:t>t</w:t>
      </w:r>
      <w:r w:rsidRPr="00113486">
        <w:rPr>
          <w:rFonts w:eastAsia="Arial" w:cstheme="minorHAnsi"/>
          <w:color w:val="000000"/>
          <w:spacing w:val="-1"/>
          <w:sz w:val="24"/>
          <w:szCs w:val="24"/>
          <w:lang w:val="en-GB" w:eastAsia="en-GB"/>
        </w:rPr>
        <w:t>h</w:t>
      </w:r>
      <w:r w:rsidRPr="00113486">
        <w:rPr>
          <w:rFonts w:eastAsia="Arial" w:cstheme="minorHAnsi"/>
          <w:color w:val="000000"/>
          <w:spacing w:val="-3"/>
          <w:sz w:val="24"/>
          <w:szCs w:val="24"/>
          <w:lang w:val="en-GB" w:eastAsia="en-GB"/>
        </w:rPr>
        <w:t>e</w:t>
      </w:r>
      <w:r w:rsidRPr="00113486">
        <w:rPr>
          <w:rFonts w:eastAsia="Arial" w:cstheme="minorHAnsi"/>
          <w:color w:val="000000"/>
          <w:spacing w:val="-1"/>
          <w:sz w:val="24"/>
          <w:szCs w:val="24"/>
          <w:lang w:val="en-GB" w:eastAsia="en-GB"/>
        </w:rPr>
        <w:t xml:space="preserve"> </w:t>
      </w:r>
      <w:r w:rsidRPr="00113486">
        <w:rPr>
          <w:rFonts w:eastAsia="Arial" w:cstheme="minorHAnsi"/>
          <w:color w:val="000000"/>
          <w:spacing w:val="1"/>
          <w:sz w:val="24"/>
          <w:szCs w:val="24"/>
          <w:lang w:val="en-GB" w:eastAsia="en-GB"/>
        </w:rPr>
        <w:t>c</w:t>
      </w:r>
      <w:r w:rsidRPr="00113486">
        <w:rPr>
          <w:rFonts w:eastAsia="Arial" w:cstheme="minorHAnsi"/>
          <w:color w:val="000000"/>
          <w:spacing w:val="-3"/>
          <w:sz w:val="24"/>
          <w:szCs w:val="24"/>
          <w:lang w:val="en-GB" w:eastAsia="en-GB"/>
        </w:rPr>
        <w:t>o</w:t>
      </w:r>
      <w:r w:rsidRPr="00113486">
        <w:rPr>
          <w:rFonts w:eastAsia="Arial" w:cstheme="minorHAnsi"/>
          <w:color w:val="000000"/>
          <w:spacing w:val="-1"/>
          <w:sz w:val="24"/>
          <w:szCs w:val="24"/>
          <w:lang w:val="en-GB" w:eastAsia="en-GB"/>
        </w:rPr>
        <w:t>n</w:t>
      </w:r>
      <w:r w:rsidRPr="00113486">
        <w:rPr>
          <w:rFonts w:eastAsia="Arial" w:cstheme="minorHAnsi"/>
          <w:color w:val="000000"/>
          <w:spacing w:val="-3"/>
          <w:sz w:val="24"/>
          <w:szCs w:val="24"/>
          <w:lang w:val="en-GB" w:eastAsia="en-GB"/>
        </w:rPr>
        <w:t>t</w:t>
      </w:r>
      <w:r w:rsidRPr="00113486">
        <w:rPr>
          <w:rFonts w:eastAsia="Arial" w:cstheme="minorHAnsi"/>
          <w:color w:val="000000"/>
          <w:spacing w:val="2"/>
          <w:sz w:val="24"/>
          <w:szCs w:val="24"/>
          <w:lang w:val="en-GB" w:eastAsia="en-GB"/>
        </w:rPr>
        <w:t>e</w:t>
      </w:r>
      <w:r w:rsidRPr="00113486">
        <w:rPr>
          <w:rFonts w:eastAsia="Arial" w:cstheme="minorHAnsi"/>
          <w:color w:val="000000"/>
          <w:spacing w:val="-3"/>
          <w:sz w:val="24"/>
          <w:szCs w:val="24"/>
          <w:lang w:val="en-GB" w:eastAsia="en-GB"/>
        </w:rPr>
        <w:t>nts</w:t>
      </w:r>
      <w:r w:rsidRPr="00113486">
        <w:rPr>
          <w:rFonts w:eastAsia="Arial" w:cstheme="minorHAnsi"/>
          <w:color w:val="000000"/>
          <w:spacing w:val="-8"/>
          <w:sz w:val="24"/>
          <w:szCs w:val="24"/>
          <w:lang w:val="en-GB" w:eastAsia="en-GB"/>
        </w:rPr>
        <w:t xml:space="preserve"> </w:t>
      </w:r>
      <w:r w:rsidRPr="00113486">
        <w:rPr>
          <w:rFonts w:eastAsia="Arial" w:cstheme="minorHAnsi"/>
          <w:color w:val="000000"/>
          <w:spacing w:val="-3"/>
          <w:sz w:val="24"/>
          <w:szCs w:val="24"/>
          <w:lang w:val="en-GB" w:eastAsia="en-GB"/>
        </w:rPr>
        <w:t>of</w:t>
      </w:r>
      <w:r w:rsidRPr="00113486">
        <w:rPr>
          <w:rFonts w:eastAsia="Arial" w:cstheme="minorHAnsi"/>
          <w:color w:val="000000"/>
          <w:spacing w:val="-1"/>
          <w:sz w:val="24"/>
          <w:szCs w:val="24"/>
          <w:lang w:val="en-GB" w:eastAsia="en-GB"/>
        </w:rPr>
        <w:t xml:space="preserve"> </w:t>
      </w:r>
      <w:r w:rsidRPr="00113486">
        <w:rPr>
          <w:rFonts w:eastAsia="Arial" w:cstheme="minorHAnsi"/>
          <w:color w:val="000000"/>
          <w:spacing w:val="-3"/>
          <w:sz w:val="24"/>
          <w:szCs w:val="24"/>
          <w:lang w:val="en-GB" w:eastAsia="en-GB"/>
        </w:rPr>
        <w:t>t</w:t>
      </w:r>
      <w:r w:rsidRPr="00113486">
        <w:rPr>
          <w:rFonts w:eastAsia="Arial" w:cstheme="minorHAnsi"/>
          <w:color w:val="000000"/>
          <w:spacing w:val="-1"/>
          <w:sz w:val="24"/>
          <w:szCs w:val="24"/>
          <w:lang w:val="en-GB" w:eastAsia="en-GB"/>
        </w:rPr>
        <w:t>h</w:t>
      </w:r>
      <w:r w:rsidRPr="00113486">
        <w:rPr>
          <w:rFonts w:eastAsia="Arial" w:cstheme="minorHAnsi"/>
          <w:color w:val="000000"/>
          <w:spacing w:val="2"/>
          <w:sz w:val="24"/>
          <w:szCs w:val="24"/>
          <w:lang w:val="en-GB" w:eastAsia="en-GB"/>
        </w:rPr>
        <w:t>e</w:t>
      </w:r>
      <w:r w:rsidRPr="00113486">
        <w:rPr>
          <w:rFonts w:eastAsia="Arial" w:cstheme="minorHAnsi"/>
          <w:color w:val="000000"/>
          <w:spacing w:val="-1"/>
          <w:sz w:val="24"/>
          <w:szCs w:val="24"/>
          <w:lang w:val="en-GB" w:eastAsia="en-GB"/>
        </w:rPr>
        <w:t>i</w:t>
      </w:r>
      <w:r w:rsidRPr="00113486">
        <w:rPr>
          <w:rFonts w:eastAsia="Arial" w:cstheme="minorHAnsi"/>
          <w:color w:val="000000"/>
          <w:spacing w:val="-3"/>
          <w:sz w:val="24"/>
          <w:szCs w:val="24"/>
          <w:lang w:val="en-GB" w:eastAsia="en-GB"/>
        </w:rPr>
        <w:t>r</w:t>
      </w:r>
      <w:r w:rsidRPr="00113486">
        <w:rPr>
          <w:rFonts w:eastAsia="Arial" w:cstheme="minorHAnsi"/>
          <w:color w:val="000000"/>
          <w:spacing w:val="-4"/>
          <w:sz w:val="24"/>
          <w:szCs w:val="24"/>
          <w:lang w:val="en-GB" w:eastAsia="en-GB"/>
        </w:rPr>
        <w:t xml:space="preserve"> </w:t>
      </w:r>
      <w:r w:rsidRPr="00113486">
        <w:rPr>
          <w:rFonts w:eastAsia="Arial" w:cstheme="minorHAnsi"/>
          <w:color w:val="000000"/>
          <w:spacing w:val="-3"/>
          <w:sz w:val="24"/>
          <w:szCs w:val="24"/>
          <w:lang w:val="en-GB" w:eastAsia="en-GB"/>
        </w:rPr>
        <w:t xml:space="preserve">proposal. </w:t>
      </w:r>
      <w:r w:rsidRPr="00113486">
        <w:rPr>
          <w:rFonts w:eastAsia="Calibri" w:cstheme="minorHAnsi"/>
          <w:color w:val="000000"/>
          <w:spacing w:val="-3"/>
          <w:sz w:val="24"/>
          <w:szCs w:val="24"/>
          <w:lang w:val="en-GB" w:eastAsia="en-GB"/>
        </w:rPr>
        <w:t xml:space="preserve">The award will be in effect only after acceptance by the selected proponent of the terms and conditions and the terms of reference. </w:t>
      </w:r>
      <w:r w:rsidRPr="00113486">
        <w:rPr>
          <w:rFonts w:eastAsia="Calibri" w:cstheme="minorHAnsi"/>
          <w:b/>
          <w:bCs/>
          <w:color w:val="000000"/>
          <w:spacing w:val="-3"/>
          <w:sz w:val="24"/>
          <w:szCs w:val="24"/>
          <w:lang w:val="en-GB" w:eastAsia="en-GB"/>
        </w:rPr>
        <w:t xml:space="preserve">The agreement will </w:t>
      </w:r>
      <w:r w:rsidRPr="00113486">
        <w:rPr>
          <w:rFonts w:eastAsia="Calibri" w:cstheme="minorHAnsi"/>
          <w:b/>
          <w:bCs/>
          <w:color w:val="000000"/>
          <w:spacing w:val="-3"/>
          <w:sz w:val="24"/>
          <w:szCs w:val="24"/>
          <w:lang w:val="en-GB" w:eastAsia="en-GB"/>
        </w:rPr>
        <w:lastRenderedPageBreak/>
        <w:t>reflect the name of the proponent whose financials were provided in response to this CFP</w:t>
      </w:r>
      <w:r w:rsidRPr="00113486">
        <w:rPr>
          <w:rFonts w:eastAsia="Calibri" w:cstheme="minorHAnsi"/>
          <w:color w:val="000000"/>
          <w:spacing w:val="-3"/>
          <w:sz w:val="24"/>
          <w:szCs w:val="24"/>
          <w:lang w:val="en-GB" w:eastAsia="en-GB"/>
        </w:rPr>
        <w:t>.  Upon execution of agreement UNWOMEN will promptly notify the unsuccessful proponents.</w:t>
      </w:r>
    </w:p>
    <w:p w14:paraId="59264AA0" w14:textId="77777777" w:rsidR="00C22EF1" w:rsidRPr="00113486" w:rsidRDefault="00C22EF1" w:rsidP="00C22EF1">
      <w:pPr>
        <w:tabs>
          <w:tab w:val="left" w:pos="-1440"/>
        </w:tabs>
        <w:suppressAutoHyphens/>
        <w:spacing w:after="0" w:line="240" w:lineRule="auto"/>
        <w:rPr>
          <w:rFonts w:eastAsia="Calibri" w:cstheme="minorHAnsi"/>
          <w:color w:val="000000"/>
          <w:spacing w:val="-3"/>
          <w:sz w:val="24"/>
          <w:szCs w:val="24"/>
          <w:lang w:val="en-GB" w:eastAsia="en-GB"/>
        </w:rPr>
      </w:pPr>
    </w:p>
    <w:p w14:paraId="2D09D476" w14:textId="77777777" w:rsidR="00C22EF1" w:rsidRPr="00113486" w:rsidRDefault="00C22EF1" w:rsidP="00C22EF1">
      <w:pPr>
        <w:numPr>
          <w:ilvl w:val="1"/>
          <w:numId w:val="0"/>
        </w:numPr>
        <w:tabs>
          <w:tab w:val="left" w:pos="-1440"/>
        </w:tabs>
        <w:suppressAutoHyphens/>
        <w:spacing w:after="0" w:line="240" w:lineRule="auto"/>
        <w:ind w:left="543" w:hanging="848"/>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14.2 The selected proponent is expected to commence providing services as of the date and time stipulated in this CFP.</w:t>
      </w:r>
    </w:p>
    <w:p w14:paraId="6D2881C4" w14:textId="77777777" w:rsidR="00C22EF1" w:rsidRPr="00113486" w:rsidRDefault="00C22EF1" w:rsidP="00C22EF1">
      <w:pPr>
        <w:tabs>
          <w:tab w:val="left" w:pos="-1440"/>
        </w:tabs>
        <w:suppressAutoHyphens/>
        <w:spacing w:after="0" w:line="240" w:lineRule="auto"/>
        <w:rPr>
          <w:rFonts w:eastAsia="Calibri" w:cstheme="minorHAnsi"/>
          <w:color w:val="000000"/>
          <w:spacing w:val="-3"/>
          <w:sz w:val="24"/>
          <w:szCs w:val="24"/>
          <w:lang w:val="en-GB" w:eastAsia="en-GB"/>
        </w:rPr>
      </w:pPr>
    </w:p>
    <w:p w14:paraId="4607204F" w14:textId="1C3F3FF3" w:rsidR="00C22EF1" w:rsidRPr="00113486" w:rsidRDefault="00C22EF1" w:rsidP="24287CD5">
      <w:pPr>
        <w:tabs>
          <w:tab w:val="left" w:pos="-1440"/>
        </w:tabs>
        <w:suppressAutoHyphens/>
        <w:spacing w:after="0" w:line="240" w:lineRule="auto"/>
        <w:ind w:left="477" w:hanging="384"/>
        <w:rPr>
          <w:rFonts w:eastAsia="Calibri" w:cstheme="minorHAnsi"/>
          <w:color w:val="000000" w:themeColor="text1"/>
          <w:sz w:val="24"/>
          <w:szCs w:val="24"/>
          <w:lang w:val="en-GB" w:eastAsia="en-GB"/>
        </w:rPr>
      </w:pPr>
      <w:r w:rsidRPr="00113486">
        <w:rPr>
          <w:rFonts w:eastAsia="Calibri" w:cstheme="minorHAnsi"/>
          <w:color w:val="000000"/>
          <w:spacing w:val="-3"/>
          <w:sz w:val="24"/>
          <w:szCs w:val="24"/>
          <w:lang w:val="en-GB" w:eastAsia="en-GB"/>
        </w:rPr>
        <w:t xml:space="preserve">14.3 The award will be for an agreement with an original term </w:t>
      </w:r>
      <w:r w:rsidR="00AA09CA" w:rsidRPr="00113486">
        <w:rPr>
          <w:rFonts w:eastAsia="Calibri" w:cstheme="minorHAnsi"/>
          <w:color w:val="000000"/>
          <w:spacing w:val="-3"/>
          <w:sz w:val="24"/>
          <w:szCs w:val="24"/>
          <w:lang w:val="en-GB" w:eastAsia="en-GB"/>
        </w:rPr>
        <w:t>of</w:t>
      </w:r>
      <w:r w:rsidR="00C50999" w:rsidRPr="00113486">
        <w:rPr>
          <w:rFonts w:eastAsia="Calibri" w:cstheme="minorHAnsi"/>
          <w:color w:val="000000"/>
          <w:spacing w:val="-3"/>
          <w:sz w:val="24"/>
          <w:szCs w:val="24"/>
          <w:lang w:val="en-GB" w:eastAsia="en-GB"/>
        </w:rPr>
        <w:t xml:space="preserve"> </w:t>
      </w:r>
      <w:r w:rsidR="00126F3C">
        <w:rPr>
          <w:rFonts w:eastAsia="Calibri" w:cstheme="minorHAnsi"/>
          <w:color w:val="000000"/>
          <w:spacing w:val="-3"/>
          <w:sz w:val="24"/>
          <w:szCs w:val="24"/>
          <w:lang w:val="en-GB" w:eastAsia="en-GB"/>
        </w:rPr>
        <w:t>four</w:t>
      </w:r>
      <w:r w:rsidR="00AA09CA" w:rsidRPr="00113486">
        <w:rPr>
          <w:rFonts w:eastAsia="Calibri" w:cstheme="minorHAnsi"/>
          <w:color w:val="000000"/>
          <w:spacing w:val="-3"/>
          <w:sz w:val="24"/>
          <w:szCs w:val="24"/>
          <w:lang w:val="en-GB" w:eastAsia="en-GB"/>
        </w:rPr>
        <w:t xml:space="preserve"> months </w:t>
      </w:r>
      <w:r w:rsidRPr="00113486">
        <w:rPr>
          <w:rFonts w:eastAsia="Calibri" w:cstheme="minorHAnsi"/>
          <w:color w:val="000000"/>
          <w:spacing w:val="-3"/>
          <w:sz w:val="24"/>
          <w:szCs w:val="24"/>
          <w:lang w:val="en-GB" w:eastAsia="en-GB"/>
        </w:rPr>
        <w:t>with the option to renew under the same terms and conditions for an additional period or periods as indicated by UNWOMEN.</w:t>
      </w:r>
    </w:p>
    <w:p w14:paraId="1A6F43F4"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5216F503"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55C250ED" w14:textId="77777777" w:rsidR="00C22EF1" w:rsidRPr="00126F3C" w:rsidRDefault="00C22EF1" w:rsidP="00C22EF1">
      <w:pPr>
        <w:tabs>
          <w:tab w:val="left" w:pos="6168"/>
        </w:tabs>
        <w:jc w:val="both"/>
        <w:rPr>
          <w:rFonts w:eastAsia="Calibri" w:cstheme="minorHAnsi"/>
          <w:sz w:val="24"/>
          <w:szCs w:val="24"/>
          <w:lang w:val="en-GB"/>
          <w:rPrChange w:id="2" w:author="Teresa Salvadoretti" w:date="2021-07-12T14:09:00Z">
            <w:rPr>
              <w:rFonts w:eastAsia="Calibri" w:cstheme="minorHAnsi"/>
              <w:sz w:val="24"/>
              <w:szCs w:val="24"/>
              <w:lang w:val="en-CA"/>
            </w:rPr>
          </w:rPrChange>
        </w:rPr>
        <w:sectPr w:rsidR="00C22EF1" w:rsidRPr="00126F3C" w:rsidSect="004618C5">
          <w:footerReference w:type="even" r:id="rId13"/>
          <w:footerReference w:type="default" r:id="rId14"/>
          <w:headerReference w:type="first" r:id="rId15"/>
          <w:footerReference w:type="first" r:id="rId16"/>
          <w:pgSz w:w="11907" w:h="16839" w:code="9"/>
          <w:pgMar w:top="1080" w:right="1440" w:bottom="1440" w:left="1584" w:header="720" w:footer="720" w:gutter="0"/>
          <w:pgNumType w:start="1"/>
          <w:cols w:space="720"/>
          <w:titlePg/>
        </w:sectPr>
      </w:pPr>
    </w:p>
    <w:p w14:paraId="1AA786F7" w14:textId="77777777" w:rsidR="00C22EF1" w:rsidRPr="00113486" w:rsidRDefault="00C22EF1" w:rsidP="00C22EF1">
      <w:pPr>
        <w:keepNext/>
        <w:keepLines/>
        <w:spacing w:before="360" w:after="120" w:line="240" w:lineRule="auto"/>
        <w:outlineLvl w:val="0"/>
        <w:rPr>
          <w:rFonts w:eastAsia="Times New Roman" w:cstheme="minorHAnsi"/>
          <w:b/>
          <w:color w:val="000000"/>
          <w:sz w:val="24"/>
          <w:szCs w:val="24"/>
          <w:lang w:val="en-GB" w:eastAsia="en-GB"/>
        </w:rPr>
      </w:pPr>
    </w:p>
    <w:p w14:paraId="2B6AF2D5" w14:textId="3EA00832" w:rsidR="00C22EF1" w:rsidRPr="00113486" w:rsidRDefault="00C22EF1" w:rsidP="00397A6C">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113486">
        <w:rPr>
          <w:rFonts w:eastAsia="Times New Roman" w:cstheme="minorHAnsi"/>
          <w:b/>
          <w:bCs/>
          <w:color w:val="002060"/>
          <w:sz w:val="24"/>
          <w:szCs w:val="24"/>
          <w:lang w:val="en-GB" w:eastAsia="en-GB"/>
        </w:rPr>
        <w:t>Annex B-</w:t>
      </w:r>
      <w:r w:rsidR="00397A6C" w:rsidRPr="00113486">
        <w:rPr>
          <w:rFonts w:eastAsia="Times New Roman" w:cstheme="minorHAnsi"/>
          <w:b/>
          <w:bCs/>
          <w:color w:val="002060"/>
          <w:sz w:val="24"/>
          <w:szCs w:val="24"/>
          <w:lang w:val="en-GB" w:eastAsia="en-GB"/>
        </w:rPr>
        <w:t>2</w:t>
      </w:r>
    </w:p>
    <w:p w14:paraId="22EF3D88" w14:textId="77777777" w:rsidR="00397A6C" w:rsidRPr="00113486" w:rsidRDefault="00397A6C" w:rsidP="00397A6C">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Template for proposal submission</w:t>
      </w:r>
    </w:p>
    <w:p w14:paraId="40F2A6C0" w14:textId="77777777" w:rsidR="00C22EF1" w:rsidRPr="00113486" w:rsidRDefault="00C22EF1" w:rsidP="00C22EF1">
      <w:pPr>
        <w:tabs>
          <w:tab w:val="center" w:pos="4320"/>
          <w:tab w:val="right" w:pos="8640"/>
        </w:tabs>
        <w:spacing w:after="0" w:line="240" w:lineRule="auto"/>
        <w:jc w:val="center"/>
        <w:rPr>
          <w:rFonts w:eastAsia="Times New Roman" w:cstheme="minorHAnsi"/>
          <w:b/>
          <w:color w:val="000000"/>
          <w:sz w:val="24"/>
          <w:szCs w:val="24"/>
          <w:lang w:val="en-GB" w:eastAsia="en-GB"/>
        </w:rPr>
      </w:pPr>
    </w:p>
    <w:p w14:paraId="19775532" w14:textId="63B30FB1"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676DF6E1" w14:textId="550035FC" w:rsidR="002707F6" w:rsidRPr="00113486" w:rsidRDefault="002707F6"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Gender-responsive Management and Response to the COVID-19 Pandemic in the Iraq</w:t>
      </w:r>
    </w:p>
    <w:p w14:paraId="0524D15F" w14:textId="77777777" w:rsidR="00904243" w:rsidRPr="00113486" w:rsidRDefault="00904243" w:rsidP="00904243">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w:t>
      </w:r>
      <w:r>
        <w:rPr>
          <w:rFonts w:eastAsia="Times New Roman" w:cstheme="minorHAnsi"/>
          <w:b/>
          <w:bCs/>
          <w:sz w:val="24"/>
          <w:szCs w:val="24"/>
          <w:lang w:eastAsia="en-GB"/>
        </w:rPr>
        <w:t>&amp;YEM</w:t>
      </w:r>
      <w:r w:rsidRPr="00113486">
        <w:rPr>
          <w:rFonts w:eastAsia="Times New Roman" w:cstheme="minorHAnsi"/>
          <w:b/>
          <w:bCs/>
          <w:sz w:val="24"/>
          <w:szCs w:val="24"/>
          <w:lang w:eastAsia="en-GB"/>
        </w:rPr>
        <w:t>/2021/</w:t>
      </w:r>
      <w:r>
        <w:rPr>
          <w:rFonts w:eastAsia="Times New Roman" w:cstheme="minorHAnsi"/>
          <w:b/>
          <w:bCs/>
          <w:sz w:val="24"/>
          <w:szCs w:val="24"/>
          <w:lang w:eastAsia="en-GB"/>
        </w:rPr>
        <w:t>3</w:t>
      </w:r>
    </w:p>
    <w:p w14:paraId="20F5D2B9" w14:textId="662C544D" w:rsidR="00C22EF1" w:rsidRPr="00113486" w:rsidRDefault="00C22EF1" w:rsidP="001B5735">
      <w:pPr>
        <w:tabs>
          <w:tab w:val="center" w:pos="4320"/>
          <w:tab w:val="right" w:pos="8640"/>
        </w:tabs>
        <w:spacing w:after="0" w:line="240" w:lineRule="auto"/>
        <w:rPr>
          <w:rFonts w:eastAsia="Times New Roman" w:cstheme="minorHAnsi"/>
          <w:b/>
          <w:color w:val="000000"/>
          <w:sz w:val="24"/>
          <w:szCs w:val="24"/>
          <w:lang w:val="en-CA" w:eastAsia="en-GB"/>
        </w:rPr>
      </w:pPr>
    </w:p>
    <w:p w14:paraId="05D2D344"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03FF80B1" w14:textId="77777777" w:rsidR="00C22EF1" w:rsidRPr="00113486" w:rsidRDefault="00C22EF1" w:rsidP="00C22EF1">
      <w:pPr>
        <w:tabs>
          <w:tab w:val="center" w:pos="4320"/>
          <w:tab w:val="right" w:pos="8640"/>
        </w:tabs>
        <w:spacing w:after="0" w:line="240" w:lineRule="auto"/>
        <w:rPr>
          <w:rFonts w:eastAsia="Times New Roman" w:cstheme="minorHAnsi"/>
          <w:b/>
          <w:color w:val="000000"/>
          <w:spacing w:val="-3"/>
          <w:sz w:val="24"/>
          <w:szCs w:val="24"/>
          <w:lang w:val="en-GB" w:eastAsia="en-GB"/>
        </w:rPr>
      </w:pPr>
    </w:p>
    <w:tbl>
      <w:tblPr>
        <w:tblStyle w:val="TableGrid4"/>
        <w:tblW w:w="0" w:type="auto"/>
        <w:tblLook w:val="04A0" w:firstRow="1" w:lastRow="0" w:firstColumn="1" w:lastColumn="0" w:noHBand="0" w:noVBand="1"/>
      </w:tblPr>
      <w:tblGrid>
        <w:gridCol w:w="9350"/>
      </w:tblGrid>
      <w:tr w:rsidR="00C22EF1" w:rsidRPr="00113486" w14:paraId="1209E14D" w14:textId="77777777" w:rsidTr="004618C5">
        <w:trPr>
          <w:trHeight w:val="256"/>
        </w:trPr>
        <w:tc>
          <w:tcPr>
            <w:tcW w:w="9350" w:type="dxa"/>
          </w:tcPr>
          <w:p w14:paraId="7BF8C77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Mandatory requirements/pre-qualification criteria </w:t>
            </w:r>
          </w:p>
        </w:tc>
      </w:tr>
    </w:tbl>
    <w:p w14:paraId="20150730" w14:textId="75A070F3"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u w:val="single"/>
          <w:lang w:val="en-CA"/>
        </w:rPr>
        <w:t xml:space="preserve">Proponents are requested to complete </w:t>
      </w:r>
      <w:r w:rsidR="001D0D64" w:rsidRPr="00113486">
        <w:rPr>
          <w:rFonts w:eastAsia="Calibri" w:cstheme="minorHAnsi"/>
          <w:color w:val="000000"/>
          <w:sz w:val="24"/>
          <w:szCs w:val="24"/>
          <w:u w:val="single"/>
          <w:lang w:val="en-CA"/>
        </w:rPr>
        <w:t xml:space="preserve">this </w:t>
      </w:r>
      <w:r w:rsidRPr="00113486">
        <w:rPr>
          <w:rFonts w:eastAsia="Calibri" w:cstheme="minorHAnsi"/>
          <w:color w:val="000000"/>
          <w:sz w:val="24"/>
          <w:szCs w:val="24"/>
          <w:u w:val="single"/>
          <w:lang w:val="en-CA"/>
        </w:rPr>
        <w:t xml:space="preserve">form </w:t>
      </w:r>
      <w:r w:rsidR="001D0D64" w:rsidRPr="00113486">
        <w:rPr>
          <w:rFonts w:eastAsia="Calibri" w:cstheme="minorHAnsi"/>
          <w:color w:val="000000"/>
          <w:sz w:val="24"/>
          <w:szCs w:val="24"/>
          <w:u w:val="single"/>
          <w:lang w:val="en-CA"/>
        </w:rPr>
        <w:t>(</w:t>
      </w:r>
      <w:r w:rsidRPr="00113486">
        <w:rPr>
          <w:rFonts w:eastAsia="Calibri" w:cstheme="minorHAnsi"/>
          <w:b/>
          <w:color w:val="000000"/>
          <w:sz w:val="24"/>
          <w:szCs w:val="24"/>
          <w:u w:val="single"/>
          <w:lang w:val="en-CA"/>
        </w:rPr>
        <w:t>Annex B</w:t>
      </w:r>
      <w:r w:rsidR="005F78B8" w:rsidRPr="00113486">
        <w:rPr>
          <w:rFonts w:eastAsia="Calibri" w:cstheme="minorHAnsi"/>
          <w:b/>
          <w:color w:val="000000"/>
          <w:sz w:val="24"/>
          <w:szCs w:val="24"/>
          <w:u w:val="single"/>
          <w:lang w:val="en-CA"/>
        </w:rPr>
        <w:t>-2</w:t>
      </w:r>
      <w:r w:rsidR="001D0D64" w:rsidRPr="00113486">
        <w:rPr>
          <w:rFonts w:eastAsia="Calibri" w:cstheme="minorHAnsi"/>
          <w:b/>
          <w:color w:val="000000"/>
          <w:sz w:val="24"/>
          <w:szCs w:val="24"/>
          <w:u w:val="single"/>
          <w:lang w:val="en-CA"/>
        </w:rPr>
        <w:t>)</w:t>
      </w:r>
      <w:r w:rsidRPr="00113486">
        <w:rPr>
          <w:rFonts w:eastAsia="Calibri" w:cstheme="minorHAnsi"/>
          <w:color w:val="000000"/>
          <w:sz w:val="24"/>
          <w:szCs w:val="24"/>
          <w:u w:val="single"/>
          <w:lang w:val="en-CA"/>
        </w:rPr>
        <w:t xml:space="preserve"> and return it as part of their submission.</w:t>
      </w:r>
      <w:r w:rsidRPr="00113486">
        <w:rPr>
          <w:rFonts w:eastAsia="Calibri" w:cstheme="minorHAnsi"/>
          <w:color w:val="000000"/>
          <w:sz w:val="24"/>
          <w:szCs w:val="24"/>
          <w:lang w:val="en-CA"/>
        </w:rPr>
        <w:t xml:space="preserve"> Proponents must meet all mandatory requirements/pre-qualification criteria as set out in </w:t>
      </w:r>
      <w:r w:rsidRPr="00113486">
        <w:rPr>
          <w:rFonts w:eastAsia="Calibri" w:cstheme="minorHAnsi"/>
          <w:b/>
          <w:color w:val="000000"/>
          <w:sz w:val="24"/>
          <w:szCs w:val="24"/>
          <w:lang w:val="en-CA"/>
        </w:rPr>
        <w:t>Annex B</w:t>
      </w:r>
      <w:r w:rsidR="00A96C25" w:rsidRPr="00113486">
        <w:rPr>
          <w:rFonts w:eastAsia="Calibri" w:cstheme="minorHAnsi"/>
          <w:b/>
          <w:color w:val="000000"/>
          <w:sz w:val="24"/>
          <w:szCs w:val="24"/>
          <w:lang w:val="en-CA"/>
        </w:rPr>
        <w:t>-1</w:t>
      </w:r>
      <w:r w:rsidRPr="00113486">
        <w:rPr>
          <w:rFonts w:eastAsia="Calibri" w:cstheme="minorHAnsi"/>
          <w:color w:val="000000"/>
          <w:sz w:val="24"/>
          <w:szCs w:val="24"/>
          <w:lang w:val="en-CA"/>
        </w:rPr>
        <w:t>. Proponents will receive a pass/fail rating on this section. To be considered, proponents must meet all the mandatory criteria described in Annex B</w:t>
      </w:r>
      <w:r w:rsidR="00385EA3" w:rsidRPr="00113486">
        <w:rPr>
          <w:rFonts w:eastAsia="Calibri" w:cstheme="minorHAnsi"/>
          <w:color w:val="000000"/>
          <w:sz w:val="24"/>
          <w:szCs w:val="24"/>
          <w:lang w:val="en-CA"/>
        </w:rPr>
        <w:t>-1</w:t>
      </w:r>
      <w:r w:rsidRPr="00113486">
        <w:rPr>
          <w:rFonts w:eastAsia="Calibri" w:cstheme="minorHAnsi"/>
          <w:color w:val="000000"/>
          <w:sz w:val="24"/>
          <w:szCs w:val="24"/>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113486" w14:paraId="58C36994" w14:textId="77777777" w:rsidTr="004618C5">
        <w:tc>
          <w:tcPr>
            <w:tcW w:w="9350" w:type="dxa"/>
          </w:tcPr>
          <w:p w14:paraId="61C1897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1: Organizational Background and Capacity to implement activities to achieve planned results </w:t>
            </w:r>
            <w:r w:rsidRPr="00113486">
              <w:rPr>
                <w:rFonts w:asciiTheme="minorHAnsi" w:hAnsiTheme="minorHAnsi" w:cstheme="minorHAnsi"/>
                <w:color w:val="000000"/>
                <w:sz w:val="24"/>
                <w:szCs w:val="24"/>
              </w:rPr>
              <w:t xml:space="preserve">(max 1.5 pages) </w:t>
            </w:r>
          </w:p>
        </w:tc>
      </w:tr>
    </w:tbl>
    <w:p w14:paraId="5BB63A51"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should provide an overview with relevant annexes that clearly demonstrate that the proposing organization has the capacity and commitment to </w:t>
      </w:r>
      <w:proofErr w:type="gramStart"/>
      <w:r w:rsidRPr="00113486">
        <w:rPr>
          <w:rFonts w:eastAsia="Calibri" w:cstheme="minorHAnsi"/>
          <w:color w:val="000000"/>
          <w:sz w:val="24"/>
          <w:szCs w:val="24"/>
          <w:lang w:val="en-CA"/>
        </w:rPr>
        <w:t>implement successfully</w:t>
      </w:r>
      <w:proofErr w:type="gramEnd"/>
      <w:r w:rsidRPr="00113486">
        <w:rPr>
          <w:rFonts w:eastAsia="Calibri" w:cstheme="minorHAnsi"/>
          <w:color w:val="000000"/>
          <w:sz w:val="24"/>
          <w:szCs w:val="24"/>
          <w:lang w:val="en-CA"/>
        </w:rPr>
        <w:t xml:space="preserve"> the proposed activities and produce results. Key elements to be covered in this section include: </w:t>
      </w:r>
    </w:p>
    <w:p w14:paraId="78E81050"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Nature of the proposing organization – Is it a community-based organization, national or sub-national NGO, </w:t>
      </w:r>
      <w:proofErr w:type="gramStart"/>
      <w:r w:rsidRPr="00113486">
        <w:rPr>
          <w:rFonts w:eastAsia="Calibri" w:cstheme="minorHAnsi"/>
          <w:color w:val="000000"/>
          <w:sz w:val="24"/>
          <w:szCs w:val="24"/>
          <w:lang w:val="en-CA"/>
        </w:rPr>
        <w:t>research</w:t>
      </w:r>
      <w:proofErr w:type="gramEnd"/>
      <w:r w:rsidRPr="00113486">
        <w:rPr>
          <w:rFonts w:eastAsia="Calibri" w:cstheme="minorHAnsi"/>
          <w:color w:val="000000"/>
          <w:sz w:val="24"/>
          <w:szCs w:val="24"/>
          <w:lang w:val="en-CA"/>
        </w:rPr>
        <w:t xml:space="preserve"> or training institution, etc.? </w:t>
      </w:r>
      <w:r w:rsidRPr="00113486">
        <w:rPr>
          <w:rFonts w:ascii="Tahoma" w:eastAsia="MS Mincho" w:hAnsi="Tahoma" w:cs="Tahoma"/>
          <w:color w:val="000000"/>
          <w:sz w:val="24"/>
          <w:szCs w:val="24"/>
          <w:lang w:val="en-CA"/>
        </w:rPr>
        <w:t> </w:t>
      </w:r>
    </w:p>
    <w:p w14:paraId="79C6B390"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Overall mission, purpose, and core programmes/services of the organization </w:t>
      </w:r>
      <w:r w:rsidRPr="00113486">
        <w:rPr>
          <w:rFonts w:ascii="Tahoma" w:eastAsia="MS Mincho" w:hAnsi="Tahoma" w:cs="Tahoma"/>
          <w:color w:val="000000"/>
          <w:sz w:val="24"/>
          <w:szCs w:val="24"/>
          <w:lang w:val="en-CA"/>
        </w:rPr>
        <w:t> </w:t>
      </w:r>
    </w:p>
    <w:p w14:paraId="56E387BC"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Target population groups (women, indigenous peoples, youth, etc.) </w:t>
      </w:r>
      <w:r w:rsidRPr="00113486">
        <w:rPr>
          <w:rFonts w:ascii="Tahoma" w:eastAsia="MS Mincho" w:hAnsi="Tahoma" w:cs="Tahoma"/>
          <w:color w:val="000000"/>
          <w:sz w:val="24"/>
          <w:szCs w:val="24"/>
          <w:lang w:val="en-CA"/>
        </w:rPr>
        <w:t> </w:t>
      </w:r>
    </w:p>
    <w:p w14:paraId="71DB0AD7"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Organizational approach (philosophy) - how does the organization deliver its projects,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e.g., gender-sensitive, rights-based, etc. </w:t>
      </w:r>
      <w:r w:rsidRPr="00113486">
        <w:rPr>
          <w:rFonts w:ascii="Tahoma" w:eastAsia="MS Mincho" w:hAnsi="Tahoma" w:cs="Tahoma"/>
          <w:color w:val="000000"/>
          <w:sz w:val="24"/>
          <w:szCs w:val="24"/>
          <w:lang w:val="en-CA"/>
        </w:rPr>
        <w:t> </w:t>
      </w:r>
    </w:p>
    <w:p w14:paraId="7B3BC83F"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Length of existence and relevant experience </w:t>
      </w:r>
      <w:r w:rsidRPr="00113486">
        <w:rPr>
          <w:rFonts w:ascii="Tahoma" w:eastAsia="MS Mincho" w:hAnsi="Tahoma" w:cs="Tahoma"/>
          <w:color w:val="000000"/>
          <w:sz w:val="24"/>
          <w:szCs w:val="24"/>
          <w:lang w:val="en-CA"/>
        </w:rPr>
        <w:t> </w:t>
      </w:r>
    </w:p>
    <w:p w14:paraId="3F7E19B0"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Overview of organizational capacity relevant to the proposed engagement with UN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Women</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(e.g., technical, governance and management, and financial and administrative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management) </w:t>
      </w:r>
      <w:r w:rsidRPr="00113486">
        <w:rPr>
          <w:rFonts w:ascii="Tahoma" w:eastAsia="MS Mincho" w:hAnsi="Tahoma" w:cs="Tahoma"/>
          <w:color w:val="000000"/>
          <w:sz w:val="24"/>
          <w:szCs w:val="24"/>
          <w:lang w:val="en-CA"/>
        </w:rPr>
        <w:t> </w:t>
      </w:r>
    </w:p>
    <w:p w14:paraId="63AC5811" w14:textId="0C9D2D81" w:rsidR="00C22EF1" w:rsidRPr="00113486"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24"/>
          <w:szCs w:val="24"/>
          <w:lang w:val="en-CA"/>
        </w:rPr>
      </w:pPr>
    </w:p>
    <w:p w14:paraId="04E76B3C" w14:textId="77777777" w:rsidR="00C2345D" w:rsidRPr="00113486" w:rsidRDefault="00C2345D" w:rsidP="00C22EF1">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24"/>
          <w:szCs w:val="24"/>
          <w:lang w:val="en-CA"/>
        </w:rPr>
      </w:pPr>
    </w:p>
    <w:tbl>
      <w:tblPr>
        <w:tblStyle w:val="TableGrid4"/>
        <w:tblW w:w="0" w:type="auto"/>
        <w:tblLook w:val="04A0" w:firstRow="1" w:lastRow="0" w:firstColumn="1" w:lastColumn="0" w:noHBand="0" w:noVBand="1"/>
      </w:tblPr>
      <w:tblGrid>
        <w:gridCol w:w="9350"/>
      </w:tblGrid>
      <w:tr w:rsidR="00C22EF1" w:rsidRPr="00113486" w14:paraId="61DB9C8F" w14:textId="77777777" w:rsidTr="004618C5">
        <w:tc>
          <w:tcPr>
            <w:tcW w:w="9350" w:type="dxa"/>
          </w:tcPr>
          <w:p w14:paraId="65BB69E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lastRenderedPageBreak/>
              <w:t xml:space="preserve">Component 2: Expected Results and Indicators </w:t>
            </w:r>
            <w:r w:rsidRPr="00113486">
              <w:rPr>
                <w:rFonts w:asciiTheme="minorHAnsi" w:hAnsiTheme="minorHAnsi" w:cstheme="minorHAnsi"/>
                <w:color w:val="000000"/>
                <w:sz w:val="24"/>
                <w:szCs w:val="24"/>
              </w:rPr>
              <w:t xml:space="preserve">(max 1.5 pages) </w:t>
            </w:r>
          </w:p>
        </w:tc>
      </w:tr>
    </w:tbl>
    <w:p w14:paraId="411216A1"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113486" w:rsidRDefault="00C22EF1" w:rsidP="005745A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w:t>
      </w:r>
      <w:r w:rsidRPr="00113486">
        <w:rPr>
          <w:rFonts w:eastAsia="Calibri" w:cstheme="minorHAnsi"/>
          <w:b/>
          <w:bCs/>
          <w:color w:val="000000"/>
          <w:sz w:val="24"/>
          <w:szCs w:val="24"/>
          <w:lang w:val="en-CA"/>
        </w:rPr>
        <w:t xml:space="preserve">problem statement </w:t>
      </w:r>
      <w:r w:rsidRPr="00113486">
        <w:rPr>
          <w:rFonts w:eastAsia="Calibri" w:cstheme="minorHAnsi"/>
          <w:color w:val="000000"/>
          <w:sz w:val="24"/>
          <w:szCs w:val="24"/>
          <w:lang w:val="en-CA"/>
        </w:rPr>
        <w:t xml:space="preserve">or challenges to be addressed given the context described in the TOR. </w:t>
      </w:r>
      <w:r w:rsidRPr="00113486">
        <w:rPr>
          <w:rFonts w:ascii="Tahoma" w:eastAsia="MS Mincho" w:hAnsi="Tahoma" w:cs="Tahoma"/>
          <w:color w:val="000000"/>
          <w:sz w:val="24"/>
          <w:szCs w:val="24"/>
          <w:lang w:val="en-CA"/>
        </w:rPr>
        <w:t> </w:t>
      </w:r>
    </w:p>
    <w:p w14:paraId="51856FA2" w14:textId="77777777" w:rsidR="00C22EF1" w:rsidRPr="00113486" w:rsidRDefault="00C22EF1" w:rsidP="005745A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specific </w:t>
      </w:r>
      <w:r w:rsidRPr="00113486">
        <w:rPr>
          <w:rFonts w:eastAsia="Calibri" w:cstheme="minorHAnsi"/>
          <w:b/>
          <w:bCs/>
          <w:color w:val="000000"/>
          <w:sz w:val="24"/>
          <w:szCs w:val="24"/>
          <w:lang w:val="en-CA"/>
        </w:rPr>
        <w:t xml:space="preserve">results </w:t>
      </w:r>
      <w:r w:rsidRPr="00113486">
        <w:rPr>
          <w:rFonts w:eastAsia="Calibri" w:cstheme="minorHAnsi"/>
          <w:color w:val="000000"/>
          <w:sz w:val="24"/>
          <w:szCs w:val="24"/>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part of the agreement between the proposing organization and UNWOMEN. </w:t>
      </w:r>
      <w:r w:rsidRPr="00113486">
        <w:rPr>
          <w:rFonts w:ascii="Tahoma" w:eastAsia="MS Mincho" w:hAnsi="Tahoma" w:cs="Tahoma"/>
          <w:color w:val="000000"/>
          <w:sz w:val="24"/>
          <w:szCs w:val="24"/>
          <w:lang w:val="en-CA"/>
        </w:rPr>
        <w:t> </w:t>
      </w:r>
    </w:p>
    <w:tbl>
      <w:tblPr>
        <w:tblStyle w:val="TableGrid4"/>
        <w:tblW w:w="0" w:type="auto"/>
        <w:tblLook w:val="04A0" w:firstRow="1" w:lastRow="0" w:firstColumn="1" w:lastColumn="0" w:noHBand="0" w:noVBand="1"/>
      </w:tblPr>
      <w:tblGrid>
        <w:gridCol w:w="9350"/>
      </w:tblGrid>
      <w:tr w:rsidR="00C22EF1" w:rsidRPr="00113486" w14:paraId="517F8EEF" w14:textId="77777777" w:rsidTr="004618C5">
        <w:tc>
          <w:tcPr>
            <w:tcW w:w="9350" w:type="dxa"/>
          </w:tcPr>
          <w:p w14:paraId="07187CF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3: Description of the Technical Approach and Activities </w:t>
            </w:r>
            <w:r w:rsidRPr="00113486">
              <w:rPr>
                <w:rFonts w:asciiTheme="minorHAnsi" w:hAnsiTheme="minorHAnsi" w:cstheme="minorHAnsi"/>
                <w:color w:val="000000"/>
                <w:sz w:val="24"/>
                <w:szCs w:val="24"/>
              </w:rPr>
              <w:t xml:space="preserve">(max 2.5 pages) </w:t>
            </w:r>
          </w:p>
        </w:tc>
      </w:tr>
    </w:tbl>
    <w:p w14:paraId="259B5A4A"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should describe the technical approach and should be able to show the soundness and adequacy of the proposed approach, what will </w:t>
      </w:r>
      <w:proofErr w:type="gramStart"/>
      <w:r w:rsidRPr="00113486">
        <w:rPr>
          <w:rFonts w:eastAsia="Calibri" w:cstheme="minorHAnsi"/>
          <w:color w:val="000000"/>
          <w:sz w:val="24"/>
          <w:szCs w:val="24"/>
          <w:lang w:val="en-CA"/>
        </w:rPr>
        <w:t>actually be</w:t>
      </w:r>
      <w:proofErr w:type="gramEnd"/>
      <w:r w:rsidRPr="00113486">
        <w:rPr>
          <w:rFonts w:eastAsia="Calibri" w:cstheme="minorHAnsi"/>
          <w:color w:val="000000"/>
          <w:sz w:val="24"/>
          <w:szCs w:val="24"/>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Activity descriptions should be as specific as necessary, identifying </w:t>
      </w:r>
      <w:r w:rsidRPr="00113486">
        <w:rPr>
          <w:rFonts w:eastAsia="Calibri" w:cstheme="minorHAnsi"/>
          <w:b/>
          <w:bCs/>
          <w:color w:val="000000"/>
          <w:sz w:val="24"/>
          <w:szCs w:val="24"/>
          <w:lang w:val="en-CA"/>
        </w:rPr>
        <w:t xml:space="preserve">what </w:t>
      </w:r>
      <w:r w:rsidRPr="00113486">
        <w:rPr>
          <w:rFonts w:eastAsia="Calibri" w:cstheme="minorHAnsi"/>
          <w:color w:val="000000"/>
          <w:sz w:val="24"/>
          <w:szCs w:val="24"/>
          <w:lang w:val="en-CA"/>
        </w:rPr>
        <w:t xml:space="preserve">will be done, </w:t>
      </w:r>
      <w:r w:rsidRPr="00113486">
        <w:rPr>
          <w:rFonts w:eastAsia="Calibri" w:cstheme="minorHAnsi"/>
          <w:b/>
          <w:bCs/>
          <w:color w:val="000000"/>
          <w:sz w:val="24"/>
          <w:szCs w:val="24"/>
          <w:lang w:val="en-CA"/>
        </w:rPr>
        <w:t xml:space="preserve">who </w:t>
      </w:r>
      <w:r w:rsidRPr="00113486">
        <w:rPr>
          <w:rFonts w:eastAsia="Calibri" w:cstheme="minorHAnsi"/>
          <w:color w:val="000000"/>
          <w:sz w:val="24"/>
          <w:szCs w:val="24"/>
          <w:lang w:val="en-CA"/>
        </w:rPr>
        <w:t xml:space="preserve">will do it, </w:t>
      </w:r>
      <w:r w:rsidRPr="00113486">
        <w:rPr>
          <w:rFonts w:eastAsia="Calibri" w:cstheme="minorHAnsi"/>
          <w:b/>
          <w:bCs/>
          <w:color w:val="000000"/>
          <w:sz w:val="24"/>
          <w:szCs w:val="24"/>
          <w:lang w:val="en-CA"/>
        </w:rPr>
        <w:t xml:space="preserve">when </w:t>
      </w:r>
      <w:r w:rsidRPr="00113486">
        <w:rPr>
          <w:rFonts w:eastAsia="Calibri" w:cstheme="minorHAnsi"/>
          <w:color w:val="000000"/>
          <w:sz w:val="24"/>
          <w:szCs w:val="24"/>
          <w:lang w:val="en-CA"/>
        </w:rPr>
        <w:t xml:space="preserve">it will be done (beginning, duration, completion), and </w:t>
      </w:r>
      <w:r w:rsidRPr="00113486">
        <w:rPr>
          <w:rFonts w:eastAsia="Calibri" w:cstheme="minorHAnsi"/>
          <w:b/>
          <w:bCs/>
          <w:color w:val="000000"/>
          <w:sz w:val="24"/>
          <w:szCs w:val="24"/>
          <w:lang w:val="en-CA"/>
        </w:rPr>
        <w:t xml:space="preserve">where </w:t>
      </w:r>
      <w:r w:rsidRPr="00113486">
        <w:rPr>
          <w:rFonts w:eastAsia="Calibri" w:cstheme="minorHAnsi"/>
          <w:color w:val="000000"/>
          <w:sz w:val="24"/>
          <w:szCs w:val="24"/>
          <w:lang w:val="en-CA"/>
        </w:rPr>
        <w:t xml:space="preserve">it will be done. In describing the activities, an indication should be made regarding the organizations and individuals involved in or benefiting from the activity. </w:t>
      </w:r>
    </w:p>
    <w:p w14:paraId="5E5F4AF5" w14:textId="4FE92951"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narrative is to be complemented by a tabular presentation that will serve as Implementation Plan, as described in Component </w:t>
      </w:r>
      <w:r w:rsidR="00B910FE" w:rsidRPr="00113486">
        <w:rPr>
          <w:rFonts w:eastAsia="Calibri" w:cstheme="minorHAnsi"/>
          <w:color w:val="000000"/>
          <w:sz w:val="24"/>
          <w:szCs w:val="24"/>
          <w:lang w:val="en-CA"/>
        </w:rPr>
        <w:t>4.</w:t>
      </w:r>
    </w:p>
    <w:tbl>
      <w:tblPr>
        <w:tblStyle w:val="TableGrid4"/>
        <w:tblW w:w="0" w:type="auto"/>
        <w:tblLook w:val="04A0" w:firstRow="1" w:lastRow="0" w:firstColumn="1" w:lastColumn="0" w:noHBand="0" w:noVBand="1"/>
      </w:tblPr>
      <w:tblGrid>
        <w:gridCol w:w="9350"/>
      </w:tblGrid>
      <w:tr w:rsidR="00C22EF1" w:rsidRPr="00113486" w14:paraId="003837B0" w14:textId="77777777" w:rsidTr="004618C5">
        <w:tc>
          <w:tcPr>
            <w:tcW w:w="9350" w:type="dxa"/>
          </w:tcPr>
          <w:p w14:paraId="08CB744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lang w:val="fr-FR"/>
              </w:rPr>
            </w:pPr>
            <w:r w:rsidRPr="00113486">
              <w:rPr>
                <w:rFonts w:asciiTheme="minorHAnsi" w:hAnsiTheme="minorHAnsi" w:cstheme="minorHAnsi"/>
                <w:b/>
                <w:bCs/>
                <w:color w:val="000000"/>
                <w:sz w:val="24"/>
                <w:szCs w:val="24"/>
                <w:lang w:val="fr-FR"/>
              </w:rPr>
              <w:t xml:space="preserve">Component </w:t>
            </w:r>
            <w:proofErr w:type="gramStart"/>
            <w:r w:rsidRPr="00113486">
              <w:rPr>
                <w:rFonts w:asciiTheme="minorHAnsi" w:hAnsiTheme="minorHAnsi" w:cstheme="minorHAnsi"/>
                <w:b/>
                <w:bCs/>
                <w:color w:val="000000"/>
                <w:sz w:val="24"/>
                <w:szCs w:val="24"/>
                <w:lang w:val="fr-FR"/>
              </w:rPr>
              <w:t>4:</w:t>
            </w:r>
            <w:proofErr w:type="gramEnd"/>
            <w:r w:rsidRPr="00113486">
              <w:rPr>
                <w:rFonts w:asciiTheme="minorHAnsi" w:hAnsiTheme="minorHAnsi" w:cstheme="minorHAnsi"/>
                <w:b/>
                <w:bCs/>
                <w:color w:val="000000"/>
                <w:sz w:val="24"/>
                <w:szCs w:val="24"/>
                <w:lang w:val="fr-FR"/>
              </w:rPr>
              <w:t xml:space="preserve"> </w:t>
            </w:r>
            <w:proofErr w:type="spellStart"/>
            <w:r w:rsidRPr="00113486">
              <w:rPr>
                <w:rFonts w:asciiTheme="minorHAnsi" w:hAnsiTheme="minorHAnsi" w:cstheme="minorHAnsi"/>
                <w:b/>
                <w:bCs/>
                <w:color w:val="000000"/>
                <w:sz w:val="24"/>
                <w:szCs w:val="24"/>
                <w:lang w:val="fr-FR"/>
              </w:rPr>
              <w:t>Implementation</w:t>
            </w:r>
            <w:proofErr w:type="spellEnd"/>
            <w:r w:rsidRPr="00113486">
              <w:rPr>
                <w:rFonts w:asciiTheme="minorHAnsi" w:hAnsiTheme="minorHAnsi" w:cstheme="minorHAnsi"/>
                <w:b/>
                <w:bCs/>
                <w:color w:val="000000"/>
                <w:sz w:val="24"/>
                <w:szCs w:val="24"/>
                <w:lang w:val="fr-FR"/>
              </w:rPr>
              <w:t xml:space="preserve"> Plan </w:t>
            </w:r>
            <w:r w:rsidRPr="00113486">
              <w:rPr>
                <w:rFonts w:asciiTheme="minorHAnsi" w:hAnsiTheme="minorHAnsi" w:cstheme="minorHAnsi"/>
                <w:color w:val="000000"/>
                <w:sz w:val="24"/>
                <w:szCs w:val="24"/>
                <w:lang w:val="fr-FR"/>
              </w:rPr>
              <w:t xml:space="preserve">(max 1.5 pages) </w:t>
            </w:r>
          </w:p>
        </w:tc>
      </w:tr>
    </w:tbl>
    <w:p w14:paraId="07BD0C65"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is presented in tabular form and can be attached as an Annex. It should indicate the </w:t>
      </w:r>
      <w:r w:rsidRPr="00113486">
        <w:rPr>
          <w:rFonts w:eastAsia="Calibri" w:cstheme="minorHAnsi"/>
          <w:b/>
          <w:bCs/>
          <w:color w:val="000000"/>
          <w:sz w:val="24"/>
          <w:szCs w:val="24"/>
          <w:lang w:val="en-CA"/>
        </w:rPr>
        <w:t xml:space="preserve">sequence of all major activities and timeframe (duration). </w:t>
      </w:r>
      <w:r w:rsidRPr="00113486">
        <w:rPr>
          <w:rFonts w:eastAsia="Calibri" w:cstheme="minorHAnsi"/>
          <w:color w:val="000000"/>
          <w:sz w:val="24"/>
          <w:szCs w:val="24"/>
          <w:lang w:val="en-CA"/>
        </w:rPr>
        <w:t xml:space="preserve">Provide as much detail as necessary. The Implementation Plan should show a logical flow of activities. Please include in the Implementation Plan all required milestone reports and monitoring reviews. </w:t>
      </w:r>
    </w:p>
    <w:p w14:paraId="7CCEB476" w14:textId="77777777" w:rsidR="00114403" w:rsidRPr="00113486" w:rsidRDefault="00114403" w:rsidP="00C22EF1">
      <w:pPr>
        <w:widowControl w:val="0"/>
        <w:autoSpaceDE w:val="0"/>
        <w:autoSpaceDN w:val="0"/>
        <w:adjustRightInd w:val="0"/>
        <w:spacing w:after="240" w:line="340" w:lineRule="atLeast"/>
        <w:jc w:val="both"/>
        <w:rPr>
          <w:rFonts w:eastAsia="Calibri" w:cstheme="minorHAnsi"/>
          <w:b/>
          <w:bCs/>
          <w:color w:val="000000"/>
          <w:sz w:val="24"/>
          <w:szCs w:val="24"/>
          <w:lang w:val="en-CA"/>
        </w:rPr>
      </w:pPr>
    </w:p>
    <w:p w14:paraId="7A912DAB" w14:textId="6251F271"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b/>
          <w:bCs/>
          <w:color w:val="000000"/>
          <w:sz w:val="24"/>
          <w:szCs w:val="24"/>
          <w:lang w:val="en-CA"/>
        </w:rPr>
        <w:lastRenderedPageBreak/>
        <w:t xml:space="preserve">Implementation Plan </w:t>
      </w:r>
    </w:p>
    <w:tbl>
      <w:tblPr>
        <w:tblStyle w:val="TableGrid4"/>
        <w:tblW w:w="0" w:type="auto"/>
        <w:tblLook w:val="04A0" w:firstRow="1" w:lastRow="0" w:firstColumn="1" w:lastColumn="0" w:noHBand="0" w:noVBand="1"/>
      </w:tblPr>
      <w:tblGrid>
        <w:gridCol w:w="457"/>
        <w:gridCol w:w="1913"/>
        <w:gridCol w:w="2225"/>
        <w:gridCol w:w="333"/>
        <w:gridCol w:w="338"/>
        <w:gridCol w:w="338"/>
        <w:gridCol w:w="338"/>
        <w:gridCol w:w="338"/>
        <w:gridCol w:w="338"/>
        <w:gridCol w:w="338"/>
        <w:gridCol w:w="338"/>
        <w:gridCol w:w="338"/>
        <w:gridCol w:w="338"/>
        <w:gridCol w:w="460"/>
        <w:gridCol w:w="460"/>
        <w:gridCol w:w="460"/>
      </w:tblGrid>
      <w:tr w:rsidR="00C22EF1" w:rsidRPr="00113486" w14:paraId="68CE4BD5" w14:textId="77777777" w:rsidTr="004618C5">
        <w:tc>
          <w:tcPr>
            <w:tcW w:w="2386" w:type="dxa"/>
            <w:gridSpan w:val="2"/>
          </w:tcPr>
          <w:p w14:paraId="2E92036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Project No:</w:t>
            </w:r>
          </w:p>
        </w:tc>
        <w:tc>
          <w:tcPr>
            <w:tcW w:w="6964" w:type="dxa"/>
            <w:gridSpan w:val="14"/>
          </w:tcPr>
          <w:p w14:paraId="329A698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Project Name:</w:t>
            </w:r>
          </w:p>
        </w:tc>
      </w:tr>
      <w:tr w:rsidR="00C22EF1" w:rsidRPr="00113486" w14:paraId="26A898D4" w14:textId="77777777" w:rsidTr="004618C5">
        <w:tc>
          <w:tcPr>
            <w:tcW w:w="457" w:type="dxa"/>
          </w:tcPr>
          <w:p w14:paraId="4D401FA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8893" w:type="dxa"/>
            <w:gridSpan w:val="15"/>
          </w:tcPr>
          <w:p w14:paraId="300ABAA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Name of Proponent Organization: </w:t>
            </w:r>
          </w:p>
        </w:tc>
      </w:tr>
      <w:tr w:rsidR="00C22EF1" w:rsidRPr="00113486" w14:paraId="7CFCA49A" w14:textId="77777777" w:rsidTr="004618C5">
        <w:tc>
          <w:tcPr>
            <w:tcW w:w="457" w:type="dxa"/>
          </w:tcPr>
          <w:p w14:paraId="2CFBBAE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8893" w:type="dxa"/>
            <w:gridSpan w:val="15"/>
          </w:tcPr>
          <w:p w14:paraId="503E317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Brief description of Project </w:t>
            </w:r>
          </w:p>
        </w:tc>
      </w:tr>
      <w:tr w:rsidR="00C22EF1" w:rsidRPr="00113486" w14:paraId="1B281586" w14:textId="77777777" w:rsidTr="004618C5">
        <w:tc>
          <w:tcPr>
            <w:tcW w:w="4623" w:type="dxa"/>
            <w:gridSpan w:val="3"/>
          </w:tcPr>
          <w:p w14:paraId="0343AA4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727" w:type="dxa"/>
            <w:gridSpan w:val="13"/>
          </w:tcPr>
          <w:p w14:paraId="55E707E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Project Start and End Dates:</w:t>
            </w:r>
          </w:p>
        </w:tc>
      </w:tr>
      <w:tr w:rsidR="00C22EF1" w:rsidRPr="00113486" w14:paraId="328FAD71" w14:textId="77777777" w:rsidTr="004618C5">
        <w:tc>
          <w:tcPr>
            <w:tcW w:w="457" w:type="dxa"/>
          </w:tcPr>
          <w:p w14:paraId="6BCE7AE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8893" w:type="dxa"/>
            <w:gridSpan w:val="15"/>
          </w:tcPr>
          <w:p w14:paraId="6B4E368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Brief Description of Specific Results (e.g., Outputs) with corresponding indicators, </w:t>
            </w:r>
            <w:proofErr w:type="gramStart"/>
            <w:r w:rsidRPr="00113486">
              <w:rPr>
                <w:rFonts w:asciiTheme="minorHAnsi" w:hAnsiTheme="minorHAnsi" w:cstheme="minorHAnsi"/>
                <w:color w:val="000000"/>
                <w:sz w:val="24"/>
                <w:szCs w:val="24"/>
              </w:rPr>
              <w:t>baselines</w:t>
            </w:r>
            <w:proofErr w:type="gramEnd"/>
            <w:r w:rsidRPr="00113486">
              <w:rPr>
                <w:rFonts w:asciiTheme="minorHAnsi" w:hAnsiTheme="minorHAnsi" w:cstheme="minorHAnsi"/>
                <w:color w:val="000000"/>
                <w:sz w:val="24"/>
                <w:szCs w:val="24"/>
              </w:rPr>
              <w:t xml:space="preserve"> and targets. Repeat for each result </w:t>
            </w:r>
          </w:p>
        </w:tc>
      </w:tr>
      <w:tr w:rsidR="00C22EF1" w:rsidRPr="00113486" w14:paraId="5A1B59F4" w14:textId="77777777" w:rsidTr="004618C5">
        <w:tc>
          <w:tcPr>
            <w:tcW w:w="4958" w:type="dxa"/>
            <w:gridSpan w:val="4"/>
          </w:tcPr>
          <w:p w14:paraId="4CFDA96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List the activities necessary to produce the results Indicate who is responsible for each activity </w:t>
            </w:r>
          </w:p>
        </w:tc>
        <w:tc>
          <w:tcPr>
            <w:tcW w:w="4392" w:type="dxa"/>
            <w:gridSpan w:val="12"/>
          </w:tcPr>
          <w:p w14:paraId="3A57EC9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Duration of Activity in Months (or Quarters) </w:t>
            </w:r>
          </w:p>
        </w:tc>
      </w:tr>
      <w:tr w:rsidR="00C22EF1" w:rsidRPr="00113486" w14:paraId="34CC9E51" w14:textId="77777777" w:rsidTr="004618C5">
        <w:tc>
          <w:tcPr>
            <w:tcW w:w="2386" w:type="dxa"/>
            <w:gridSpan w:val="2"/>
          </w:tcPr>
          <w:p w14:paraId="6656D95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Activity</w:t>
            </w:r>
          </w:p>
        </w:tc>
        <w:tc>
          <w:tcPr>
            <w:tcW w:w="2572" w:type="dxa"/>
            <w:gridSpan w:val="2"/>
          </w:tcPr>
          <w:p w14:paraId="2CDC56B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Responsible </w:t>
            </w:r>
          </w:p>
        </w:tc>
        <w:tc>
          <w:tcPr>
            <w:tcW w:w="336" w:type="dxa"/>
          </w:tcPr>
          <w:p w14:paraId="1BF867B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w:t>
            </w:r>
          </w:p>
        </w:tc>
        <w:tc>
          <w:tcPr>
            <w:tcW w:w="336" w:type="dxa"/>
          </w:tcPr>
          <w:p w14:paraId="23B026F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2</w:t>
            </w:r>
          </w:p>
        </w:tc>
        <w:tc>
          <w:tcPr>
            <w:tcW w:w="336" w:type="dxa"/>
          </w:tcPr>
          <w:p w14:paraId="37D35D6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3</w:t>
            </w:r>
          </w:p>
        </w:tc>
        <w:tc>
          <w:tcPr>
            <w:tcW w:w="336" w:type="dxa"/>
          </w:tcPr>
          <w:p w14:paraId="42B3B89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4</w:t>
            </w:r>
          </w:p>
        </w:tc>
        <w:tc>
          <w:tcPr>
            <w:tcW w:w="336" w:type="dxa"/>
          </w:tcPr>
          <w:p w14:paraId="03BDA08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5</w:t>
            </w:r>
          </w:p>
        </w:tc>
        <w:tc>
          <w:tcPr>
            <w:tcW w:w="336" w:type="dxa"/>
          </w:tcPr>
          <w:p w14:paraId="1CC4E1F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6</w:t>
            </w:r>
          </w:p>
        </w:tc>
        <w:tc>
          <w:tcPr>
            <w:tcW w:w="336" w:type="dxa"/>
          </w:tcPr>
          <w:p w14:paraId="481DA90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7</w:t>
            </w:r>
          </w:p>
        </w:tc>
        <w:tc>
          <w:tcPr>
            <w:tcW w:w="336" w:type="dxa"/>
          </w:tcPr>
          <w:p w14:paraId="34EA6BC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8</w:t>
            </w:r>
          </w:p>
        </w:tc>
        <w:tc>
          <w:tcPr>
            <w:tcW w:w="336" w:type="dxa"/>
          </w:tcPr>
          <w:p w14:paraId="2034886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9</w:t>
            </w:r>
          </w:p>
        </w:tc>
        <w:tc>
          <w:tcPr>
            <w:tcW w:w="456" w:type="dxa"/>
          </w:tcPr>
          <w:p w14:paraId="1A61C797"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10</w:t>
            </w:r>
          </w:p>
        </w:tc>
        <w:tc>
          <w:tcPr>
            <w:tcW w:w="456" w:type="dxa"/>
          </w:tcPr>
          <w:p w14:paraId="34329C1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11</w:t>
            </w:r>
          </w:p>
        </w:tc>
        <w:tc>
          <w:tcPr>
            <w:tcW w:w="456" w:type="dxa"/>
          </w:tcPr>
          <w:p w14:paraId="149BB71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12</w:t>
            </w:r>
          </w:p>
        </w:tc>
      </w:tr>
      <w:tr w:rsidR="00C22EF1" w:rsidRPr="00113486" w14:paraId="6CF13377" w14:textId="77777777" w:rsidTr="004618C5">
        <w:tc>
          <w:tcPr>
            <w:tcW w:w="2386" w:type="dxa"/>
            <w:gridSpan w:val="2"/>
          </w:tcPr>
          <w:p w14:paraId="28E2478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1.1</w:t>
            </w:r>
          </w:p>
        </w:tc>
        <w:tc>
          <w:tcPr>
            <w:tcW w:w="2572" w:type="dxa"/>
            <w:gridSpan w:val="2"/>
          </w:tcPr>
          <w:p w14:paraId="0BDF693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4D4A5B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CE660E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D206EA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043179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78EC40B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A7C607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08C712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6DD64B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66DBD3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7B01913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062C024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61614DC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r w:rsidR="00C22EF1" w:rsidRPr="00113486" w14:paraId="46841F6F" w14:textId="77777777" w:rsidTr="004618C5">
        <w:tc>
          <w:tcPr>
            <w:tcW w:w="2386" w:type="dxa"/>
            <w:gridSpan w:val="2"/>
          </w:tcPr>
          <w:p w14:paraId="7C503F3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1.2</w:t>
            </w:r>
          </w:p>
        </w:tc>
        <w:tc>
          <w:tcPr>
            <w:tcW w:w="2572" w:type="dxa"/>
            <w:gridSpan w:val="2"/>
          </w:tcPr>
          <w:p w14:paraId="2D95D28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7B9A19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5779DC73"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790B0E8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83845D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1DB9D4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12D564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354B9F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46E1097"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D7F59F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49ABDCF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614876B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33FE86B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r w:rsidR="00C22EF1" w:rsidRPr="00113486" w14:paraId="51549A30" w14:textId="77777777" w:rsidTr="004618C5">
        <w:tc>
          <w:tcPr>
            <w:tcW w:w="2386" w:type="dxa"/>
            <w:gridSpan w:val="2"/>
          </w:tcPr>
          <w:p w14:paraId="55B6BB3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1.3</w:t>
            </w:r>
          </w:p>
        </w:tc>
        <w:tc>
          <w:tcPr>
            <w:tcW w:w="2572" w:type="dxa"/>
            <w:gridSpan w:val="2"/>
          </w:tcPr>
          <w:p w14:paraId="5E3826C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B34BAA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0E92CA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C63AF6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74DECDA"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53840B2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BAD04E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7A2DA8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DA746F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55B23B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7476DC9A"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0EFA0313"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28549E9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r w:rsidR="00C22EF1" w:rsidRPr="00113486" w14:paraId="55CAE505" w14:textId="77777777" w:rsidTr="004618C5">
        <w:tc>
          <w:tcPr>
            <w:tcW w:w="2386" w:type="dxa"/>
            <w:gridSpan w:val="2"/>
          </w:tcPr>
          <w:p w14:paraId="35ABF80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1.4</w:t>
            </w:r>
          </w:p>
        </w:tc>
        <w:tc>
          <w:tcPr>
            <w:tcW w:w="2572" w:type="dxa"/>
            <w:gridSpan w:val="2"/>
          </w:tcPr>
          <w:p w14:paraId="2157278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793E04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F0FB7CA"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90AC2D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CE1485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9A1C93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EB1FE8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D7D706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04F166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551C7E6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412B478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34650D9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23C849F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bl>
    <w:p w14:paraId="63C0CB8D"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p>
    <w:p w14:paraId="764DDF26"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b/>
          <w:bCs/>
          <w:color w:val="000000"/>
          <w:sz w:val="24"/>
          <w:szCs w:val="24"/>
          <w:lang w:val="en-CA"/>
        </w:rPr>
        <w:t xml:space="preserve">Monitoring and Evaluation Plan </w:t>
      </w:r>
      <w:r w:rsidRPr="00113486">
        <w:rPr>
          <w:rFonts w:eastAsia="Calibri" w:cstheme="minorHAnsi"/>
          <w:color w:val="000000"/>
          <w:sz w:val="24"/>
          <w:szCs w:val="24"/>
          <w:lang w:val="en-CA"/>
        </w:rPr>
        <w:t xml:space="preserve">(max. 1 page) </w:t>
      </w:r>
    </w:p>
    <w:p w14:paraId="2476A978"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 How the performance of the activities will be tracked in terms of achievement of the steps and milestones set forth in the Implementation Plan </w:t>
      </w:r>
    </w:p>
    <w:p w14:paraId="5AD05227"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 How any mid-course correction and adjustment of the design and plans will be facilitated </w:t>
      </w:r>
      <w:proofErr w:type="gramStart"/>
      <w:r w:rsidRPr="00113486">
        <w:rPr>
          <w:rFonts w:eastAsia="Calibri" w:cstheme="minorHAnsi"/>
          <w:color w:val="000000"/>
          <w:sz w:val="24"/>
          <w:szCs w:val="24"/>
          <w:lang w:val="en-CA"/>
        </w:rPr>
        <w:t>on the basis of</w:t>
      </w:r>
      <w:proofErr w:type="gramEnd"/>
      <w:r w:rsidRPr="00113486">
        <w:rPr>
          <w:rFonts w:eastAsia="Calibri" w:cstheme="minorHAnsi"/>
          <w:color w:val="000000"/>
          <w:sz w:val="24"/>
          <w:szCs w:val="24"/>
          <w:lang w:val="en-CA"/>
        </w:rPr>
        <w:t xml:space="preserve"> feedback received </w:t>
      </w:r>
    </w:p>
    <w:p w14:paraId="04EC7F4F"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 How the participation of community members in the monitoring and evaluation processes will be achieved </w:t>
      </w:r>
    </w:p>
    <w:p w14:paraId="7FDCA4B4"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p>
    <w:tbl>
      <w:tblPr>
        <w:tblStyle w:val="TableGrid4"/>
        <w:tblW w:w="0" w:type="auto"/>
        <w:tblLook w:val="04A0" w:firstRow="1" w:lastRow="0" w:firstColumn="1" w:lastColumn="0" w:noHBand="0" w:noVBand="1"/>
      </w:tblPr>
      <w:tblGrid>
        <w:gridCol w:w="9350"/>
      </w:tblGrid>
      <w:tr w:rsidR="00C22EF1" w:rsidRPr="00113486" w14:paraId="0E7100A4" w14:textId="77777777" w:rsidTr="004618C5">
        <w:tc>
          <w:tcPr>
            <w:tcW w:w="9350" w:type="dxa"/>
          </w:tcPr>
          <w:p w14:paraId="4EA797A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5: Risks to Successful Implementation </w:t>
            </w:r>
            <w:r w:rsidRPr="00113486">
              <w:rPr>
                <w:rFonts w:asciiTheme="minorHAnsi" w:hAnsiTheme="minorHAnsi" w:cstheme="minorHAnsi"/>
                <w:color w:val="000000"/>
                <w:sz w:val="24"/>
                <w:szCs w:val="24"/>
              </w:rPr>
              <w:t xml:space="preserve">(1 page) </w:t>
            </w:r>
          </w:p>
        </w:tc>
      </w:tr>
    </w:tbl>
    <w:p w14:paraId="20323E70"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Include in this section also the key </w:t>
      </w:r>
      <w:r w:rsidRPr="00113486">
        <w:rPr>
          <w:rFonts w:eastAsia="Calibri" w:cstheme="minorHAnsi"/>
          <w:b/>
          <w:bCs/>
          <w:color w:val="000000"/>
          <w:sz w:val="24"/>
          <w:szCs w:val="24"/>
          <w:lang w:val="en-CA"/>
        </w:rPr>
        <w:t xml:space="preserve">assumptions </w:t>
      </w:r>
      <w:r w:rsidRPr="00113486">
        <w:rPr>
          <w:rFonts w:eastAsia="Calibri" w:cstheme="minorHAnsi"/>
          <w:color w:val="000000"/>
          <w:sz w:val="24"/>
          <w:szCs w:val="24"/>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113486" w14:paraId="7BED878D" w14:textId="77777777" w:rsidTr="004618C5">
        <w:tc>
          <w:tcPr>
            <w:tcW w:w="9350" w:type="dxa"/>
          </w:tcPr>
          <w:p w14:paraId="7B941B7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6: Results-Based Budget </w:t>
            </w:r>
            <w:r w:rsidRPr="00113486">
              <w:rPr>
                <w:rFonts w:asciiTheme="minorHAnsi" w:hAnsiTheme="minorHAnsi" w:cstheme="minorHAnsi"/>
                <w:color w:val="000000"/>
                <w:sz w:val="24"/>
                <w:szCs w:val="24"/>
              </w:rPr>
              <w:t xml:space="preserve">(max. 1.5 pages) </w:t>
            </w:r>
          </w:p>
        </w:tc>
      </w:tr>
    </w:tbl>
    <w:p w14:paraId="627633C4"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113486" w:rsidRDefault="09B1F48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 xml:space="preserve">Include costs which relate to efficiently carrying out the activities and producing the results which are set forth in the proposal. Other associated costs should be funded from other sources. </w:t>
      </w:r>
      <w:r w:rsidRPr="00113486">
        <w:rPr>
          <w:rFonts w:ascii="Tahoma" w:eastAsia="MS Mincho" w:hAnsi="Tahoma" w:cs="Tahoma"/>
          <w:color w:val="000000" w:themeColor="text1"/>
          <w:sz w:val="24"/>
          <w:szCs w:val="24"/>
          <w:lang w:val="en-CA"/>
        </w:rPr>
        <w:t> </w:t>
      </w:r>
    </w:p>
    <w:p w14:paraId="60B4509C" w14:textId="67AE6791" w:rsidR="00C22EF1" w:rsidRPr="00113486" w:rsidRDefault="09B1F48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 xml:space="preserve">The budget should be realistic. Find out what planned activities will </w:t>
      </w:r>
      <w:proofErr w:type="gramStart"/>
      <w:r w:rsidRPr="00113486">
        <w:rPr>
          <w:rFonts w:eastAsia="Calibri" w:cstheme="minorHAnsi"/>
          <w:color w:val="000000" w:themeColor="text1"/>
          <w:sz w:val="24"/>
          <w:szCs w:val="24"/>
          <w:lang w:val="en-CA"/>
        </w:rPr>
        <w:t>actually cost</w:t>
      </w:r>
      <w:proofErr w:type="gramEnd"/>
      <w:r w:rsidRPr="00113486">
        <w:rPr>
          <w:rFonts w:eastAsia="Calibri" w:cstheme="minorHAnsi"/>
          <w:color w:val="000000" w:themeColor="text1"/>
          <w:sz w:val="24"/>
          <w:szCs w:val="24"/>
          <w:lang w:val="en-CA"/>
        </w:rPr>
        <w:t xml:space="preserve">, and do not assume that would cost less. </w:t>
      </w:r>
    </w:p>
    <w:p w14:paraId="46BB8873" w14:textId="30C23FD6" w:rsidR="09B1F481" w:rsidRPr="00113486" w:rsidRDefault="09B1F481" w:rsidP="005745A2">
      <w:pPr>
        <w:numPr>
          <w:ilvl w:val="0"/>
          <w:numId w:val="4"/>
        </w:numPr>
        <w:spacing w:after="266" w:line="240" w:lineRule="auto"/>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 xml:space="preserve">The budget should include all costs associated with managing and administering the activity or results, particularly include the cost of monitoring and evaluation. </w:t>
      </w:r>
      <w:r w:rsidRPr="00113486">
        <w:rPr>
          <w:rFonts w:ascii="Tahoma" w:eastAsia="MS Mincho" w:hAnsi="Tahoma" w:cs="Tahoma"/>
          <w:color w:val="000000" w:themeColor="text1"/>
          <w:sz w:val="24"/>
          <w:szCs w:val="24"/>
          <w:lang w:val="en-CA"/>
        </w:rPr>
        <w:t> </w:t>
      </w:r>
    </w:p>
    <w:p w14:paraId="66A22D09" w14:textId="4D5B3E45" w:rsidR="09B1F481" w:rsidRPr="00113486" w:rsidRDefault="09B1F481" w:rsidP="005745A2">
      <w:pPr>
        <w:numPr>
          <w:ilvl w:val="0"/>
          <w:numId w:val="4"/>
        </w:numPr>
        <w:spacing w:after="266" w:line="240" w:lineRule="auto"/>
        <w:jc w:val="both"/>
        <w:rPr>
          <w:rFonts w:cstheme="minorHAnsi"/>
          <w:color w:val="000000" w:themeColor="text1"/>
          <w:sz w:val="24"/>
          <w:szCs w:val="24"/>
          <w:lang w:val="en-CA"/>
        </w:rPr>
      </w:pPr>
      <w:r w:rsidRPr="00113486">
        <w:rPr>
          <w:rFonts w:eastAsia="Calibri" w:cstheme="minorHAnsi"/>
          <w:color w:val="000000" w:themeColor="text1"/>
          <w:sz w:val="24"/>
          <w:szCs w:val="24"/>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113486" w:rsidRDefault="24287CD5" w:rsidP="005745A2">
      <w:pPr>
        <w:numPr>
          <w:ilvl w:val="0"/>
          <w:numId w:val="4"/>
        </w:numPr>
        <w:jc w:val="both"/>
        <w:rPr>
          <w:rFonts w:cstheme="minorHAnsi"/>
          <w:color w:val="000000" w:themeColor="text1"/>
          <w:sz w:val="24"/>
          <w:szCs w:val="24"/>
          <w:lang w:val="en-CA"/>
        </w:rPr>
      </w:pPr>
      <w:r w:rsidRPr="00113486">
        <w:rPr>
          <w:rFonts w:eastAsia="Calibri" w:cstheme="minorHAnsi"/>
          <w:color w:val="000000" w:themeColor="text1"/>
          <w:sz w:val="24"/>
          <w:szCs w:val="24"/>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113486" w:rsidRDefault="00C22EF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lastRenderedPageBreak/>
        <w:t xml:space="preserve">The budget line items are general categories intended to assist in thinking through where money will be spent. If a planned expenditure does not appear to fit in any of the standard </w:t>
      </w:r>
      <w:proofErr w:type="gramStart"/>
      <w:r w:rsidRPr="00113486">
        <w:rPr>
          <w:rFonts w:eastAsia="Calibri" w:cstheme="minorHAnsi"/>
          <w:color w:val="000000"/>
          <w:sz w:val="24"/>
          <w:szCs w:val="24"/>
          <w:lang w:val="en-CA"/>
        </w:rPr>
        <w:t>line item</w:t>
      </w:r>
      <w:proofErr w:type="gramEnd"/>
      <w:r w:rsidRPr="00113486">
        <w:rPr>
          <w:rFonts w:eastAsia="Calibri" w:cstheme="minorHAnsi"/>
          <w:color w:val="000000"/>
          <w:sz w:val="24"/>
          <w:szCs w:val="24"/>
          <w:lang w:val="en-CA"/>
        </w:rPr>
        <w:t xml:space="preserve"> categories, list the item under other costs, and state what the money is to be used for. </w:t>
      </w:r>
      <w:r w:rsidRPr="00113486">
        <w:rPr>
          <w:rFonts w:ascii="Tahoma" w:eastAsia="MS Mincho" w:hAnsi="Tahoma" w:cs="Tahoma"/>
          <w:color w:val="000000"/>
          <w:sz w:val="24"/>
          <w:szCs w:val="24"/>
          <w:lang w:val="en-CA"/>
        </w:rPr>
        <w:t> </w:t>
      </w:r>
    </w:p>
    <w:p w14:paraId="246ECC70" w14:textId="77777777" w:rsidR="00C22EF1" w:rsidRPr="00113486" w:rsidRDefault="00C22EF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figures contained in the Budget Sheet should agree with those on the proposal header and text. </w:t>
      </w:r>
      <w:r w:rsidRPr="00113486">
        <w:rPr>
          <w:rFonts w:ascii="Tahoma" w:eastAsia="MS Mincho" w:hAnsi="Tahoma" w:cs="Tahoma"/>
          <w:color w:val="000000"/>
          <w:sz w:val="24"/>
          <w:szCs w:val="24"/>
          <w:lang w:val="en-CA"/>
        </w:rPr>
        <w:t> </w:t>
      </w:r>
    </w:p>
    <w:tbl>
      <w:tblPr>
        <w:tblW w:w="0" w:type="auto"/>
        <w:tblInd w:w="-24" w:type="dxa"/>
        <w:tblBorders>
          <w:left w:val="nil"/>
          <w:right w:val="nil"/>
        </w:tblBorders>
        <w:tblLook w:val="0000" w:firstRow="0" w:lastRow="0" w:firstColumn="0" w:lastColumn="0" w:noHBand="0" w:noVBand="0"/>
      </w:tblPr>
      <w:tblGrid>
        <w:gridCol w:w="2659"/>
        <w:gridCol w:w="2551"/>
        <w:gridCol w:w="1887"/>
        <w:gridCol w:w="902"/>
        <w:gridCol w:w="1375"/>
      </w:tblGrid>
      <w:tr w:rsidR="00C22EF1" w:rsidRPr="00113486"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b/>
                <w:bCs/>
                <w:color w:val="000000"/>
                <w:sz w:val="24"/>
                <w:szCs w:val="24"/>
                <w:lang w:val="en-CA"/>
              </w:rPr>
            </w:pPr>
            <w:r w:rsidRPr="00113486">
              <w:rPr>
                <w:rFonts w:eastAsia="Calibri" w:cstheme="minorHAnsi"/>
                <w:b/>
                <w:bCs/>
                <w:color w:val="000000"/>
                <w:sz w:val="24"/>
                <w:szCs w:val="24"/>
                <w:lang w:val="en-CA"/>
              </w:rPr>
              <w:t>Result 1 (</w:t>
            </w:r>
            <w:proofErr w:type="gramStart"/>
            <w:r w:rsidRPr="00113486">
              <w:rPr>
                <w:rFonts w:eastAsia="Calibri" w:cstheme="minorHAnsi"/>
                <w:b/>
                <w:bCs/>
                <w:color w:val="000000"/>
                <w:sz w:val="24"/>
                <w:szCs w:val="24"/>
                <w:lang w:val="en-CA"/>
              </w:rPr>
              <w:t>e.g.</w:t>
            </w:r>
            <w:proofErr w:type="gramEnd"/>
            <w:r w:rsidRPr="00113486">
              <w:rPr>
                <w:rFonts w:eastAsia="Calibri" w:cstheme="minorHAnsi"/>
                <w:b/>
                <w:bCs/>
                <w:color w:val="000000"/>
                <w:sz w:val="24"/>
                <w:szCs w:val="24"/>
                <w:lang w:val="en-CA"/>
              </w:rPr>
              <w:t xml:space="preserve"> Output) </w:t>
            </w:r>
            <w:r w:rsidRPr="00113486">
              <w:rPr>
                <w:rFonts w:eastAsia="Calibri" w:cstheme="minorHAnsi"/>
                <w:color w:val="000000"/>
                <w:sz w:val="24"/>
                <w:szCs w:val="24"/>
                <w:lang w:val="en-CA"/>
              </w:rPr>
              <w:t>Repeat this table for each result.</w:t>
            </w:r>
          </w:p>
        </w:tc>
      </w:tr>
      <w:tr w:rsidR="00C22EF1" w:rsidRPr="00113486"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Total, [local currency</w:t>
            </w:r>
            <w:r w:rsidR="00133097" w:rsidRPr="00113486">
              <w:rPr>
                <w:rFonts w:eastAsia="Calibri" w:cstheme="minorHAnsi"/>
                <w:b/>
                <w:bCs/>
                <w:color w:val="000000"/>
                <w:sz w:val="24"/>
                <w:szCs w:val="24"/>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 Total </w:t>
            </w:r>
          </w:p>
        </w:tc>
      </w:tr>
      <w:tr w:rsidR="00C22EF1" w:rsidRPr="00113486"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r w:rsidRPr="00113486">
              <w:rPr>
                <w:rFonts w:cstheme="minorHAnsi"/>
                <w:noProof/>
                <w:sz w:val="24"/>
                <w:szCs w:val="24"/>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r w:rsidRPr="00113486">
              <w:rPr>
                <w:rFonts w:cstheme="minorHAnsi"/>
                <w:noProof/>
                <w:sz w:val="24"/>
                <w:szCs w:val="24"/>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5. Other costs</w:t>
            </w:r>
            <w:r w:rsidRPr="00113486">
              <w:rPr>
                <w:rFonts w:eastAsia="Calibri" w:cstheme="minorHAnsi"/>
                <w:color w:val="000000"/>
                <w:position w:val="10"/>
                <w:sz w:val="24"/>
                <w:szCs w:val="24"/>
                <w:lang w:val="en-CA"/>
              </w:rPr>
              <w:t xml:space="preserve"> </w:t>
            </w:r>
            <w:r w:rsidRPr="00113486">
              <w:rPr>
                <w:rFonts w:eastAsia="Calibri" w:cstheme="minorHAnsi"/>
                <w:color w:val="000000"/>
                <w:position w:val="10"/>
                <w:sz w:val="24"/>
                <w:szCs w:val="24"/>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r w:rsidRPr="00113486">
              <w:rPr>
                <w:rFonts w:cstheme="minorHAnsi"/>
                <w:noProof/>
                <w:sz w:val="24"/>
                <w:szCs w:val="24"/>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r w:rsidRPr="00113486">
              <w:rPr>
                <w:rFonts w:cstheme="minorHAnsi"/>
                <w:noProof/>
                <w:sz w:val="24"/>
                <w:szCs w:val="24"/>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113486" w:rsidRDefault="08B8052E" w:rsidP="08B8052E">
            <w:pPr>
              <w:widowControl w:val="0"/>
              <w:autoSpaceDE w:val="0"/>
              <w:autoSpaceDN w:val="0"/>
              <w:adjustRightInd w:val="0"/>
              <w:spacing w:after="240" w:line="340" w:lineRule="atLeast"/>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b/>
                <w:bCs/>
                <w:color w:val="000000"/>
                <w:sz w:val="24"/>
                <w:szCs w:val="24"/>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bl>
    <w:p w14:paraId="24D65034" w14:textId="4CCF9B54" w:rsidR="001B462F" w:rsidRPr="00113486" w:rsidRDefault="001B462F" w:rsidP="003F1451">
      <w:pPr>
        <w:spacing w:after="0" w:line="240" w:lineRule="auto"/>
        <w:rPr>
          <w:rFonts w:eastAsia="Arial" w:cstheme="minorHAnsi"/>
          <w:sz w:val="24"/>
          <w:szCs w:val="24"/>
        </w:rPr>
      </w:pPr>
    </w:p>
    <w:p w14:paraId="5386C772" w14:textId="77777777" w:rsidR="001B462F" w:rsidRPr="00113486" w:rsidRDefault="001B462F" w:rsidP="003F1451">
      <w:pPr>
        <w:spacing w:after="0" w:line="240" w:lineRule="auto"/>
        <w:rPr>
          <w:rFonts w:eastAsia="Arial" w:cstheme="minorHAnsi"/>
          <w:sz w:val="24"/>
          <w:szCs w:val="24"/>
        </w:rPr>
      </w:pPr>
    </w:p>
    <w:p w14:paraId="7E2A6E09"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 xml:space="preserve">I, (Name) _______________________________________________ certify that I am (Position) __________________________ of (Name of Organization) ____________________________________; that by signing this Proposal for and on behalf of </w:t>
      </w:r>
      <w:r w:rsidRPr="00113486">
        <w:rPr>
          <w:rFonts w:eastAsia="Arial" w:cstheme="minorHAnsi"/>
          <w:sz w:val="24"/>
          <w:szCs w:val="24"/>
        </w:rPr>
        <w:lastRenderedPageBreak/>
        <w:t>(Name of Organization) ___________________________, I am certifying that all information contained herein is accurate and truthful and that the signing of this Proposal is within the scope of my powers.</w:t>
      </w:r>
    </w:p>
    <w:p w14:paraId="3CCC492E" w14:textId="2FBDCFC2"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I, by signing this Proposal, commit to be bound by this Technical Proposal for carrying out the range of services as specified in the CFP package</w:t>
      </w:r>
      <w:r w:rsidR="00B73FDA" w:rsidRPr="00113486">
        <w:rPr>
          <w:rFonts w:eastAsia="Arial" w:cstheme="minorHAnsi"/>
          <w:sz w:val="24"/>
          <w:szCs w:val="24"/>
        </w:rPr>
        <w:t xml:space="preserve"> and </w:t>
      </w:r>
      <w:r w:rsidR="00060AFD" w:rsidRPr="00113486">
        <w:rPr>
          <w:rFonts w:eastAsia="Arial" w:cstheme="minorHAnsi"/>
          <w:sz w:val="24"/>
          <w:szCs w:val="24"/>
        </w:rPr>
        <w:t>respecting the Terms and Conditions  stated in the UN Women Partner Agreement template (Document attached).</w:t>
      </w:r>
    </w:p>
    <w:p w14:paraId="04203192"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_____________________________________</w:t>
      </w:r>
      <w:r w:rsidRPr="00113486">
        <w:rPr>
          <w:rFonts w:eastAsia="Times New Roman" w:cstheme="minorHAnsi"/>
          <w:sz w:val="24"/>
          <w:szCs w:val="24"/>
        </w:rPr>
        <w:tab/>
      </w:r>
      <w:r w:rsidRPr="00113486">
        <w:rPr>
          <w:rFonts w:eastAsia="Times New Roman" w:cstheme="minorHAnsi"/>
          <w:sz w:val="24"/>
          <w:szCs w:val="24"/>
        </w:rPr>
        <w:tab/>
      </w:r>
      <w:r w:rsidRPr="00113486">
        <w:rPr>
          <w:rFonts w:eastAsia="Times New Roman" w:cstheme="minorHAnsi"/>
          <w:sz w:val="24"/>
          <w:szCs w:val="24"/>
        </w:rPr>
        <w:tab/>
      </w:r>
      <w:r w:rsidRPr="00113486">
        <w:rPr>
          <w:rFonts w:eastAsia="Arial" w:cstheme="minorHAnsi"/>
          <w:sz w:val="24"/>
          <w:szCs w:val="24"/>
        </w:rPr>
        <w:t>(Seal)</w:t>
      </w:r>
    </w:p>
    <w:p w14:paraId="621A68EE"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(Signature)</w:t>
      </w:r>
    </w:p>
    <w:p w14:paraId="2A3869D3" w14:textId="77777777" w:rsidR="00212550" w:rsidRPr="00113486" w:rsidRDefault="00212550" w:rsidP="00212550">
      <w:pPr>
        <w:spacing w:after="240" w:line="240" w:lineRule="auto"/>
        <w:rPr>
          <w:rFonts w:eastAsia="Times New Roman" w:cstheme="minorHAnsi"/>
          <w:sz w:val="24"/>
          <w:szCs w:val="24"/>
        </w:rPr>
      </w:pPr>
    </w:p>
    <w:p w14:paraId="514084B0"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(Printed Name and Title)</w:t>
      </w:r>
    </w:p>
    <w:p w14:paraId="332F4741" w14:textId="77777777" w:rsidR="00212550" w:rsidRPr="00113486" w:rsidRDefault="00212550" w:rsidP="00212550">
      <w:pPr>
        <w:spacing w:after="240" w:line="240" w:lineRule="auto"/>
        <w:rPr>
          <w:rFonts w:eastAsia="Times New Roman" w:cstheme="minorHAnsi"/>
          <w:sz w:val="24"/>
          <w:szCs w:val="24"/>
        </w:rPr>
      </w:pPr>
    </w:p>
    <w:p w14:paraId="37CD50FF"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(Date)</w:t>
      </w:r>
    </w:p>
    <w:p w14:paraId="3E9F6FFF" w14:textId="06A93346" w:rsidR="24287CD5" w:rsidRPr="00113486" w:rsidRDefault="24287CD5" w:rsidP="24287CD5">
      <w:pPr>
        <w:spacing w:after="0" w:line="240" w:lineRule="auto"/>
        <w:jc w:val="both"/>
        <w:rPr>
          <w:rFonts w:eastAsia="Calibri" w:cstheme="minorHAnsi"/>
          <w:color w:val="000000" w:themeColor="text1"/>
          <w:sz w:val="24"/>
          <w:szCs w:val="24"/>
          <w:lang w:val="en-CA"/>
        </w:rPr>
      </w:pPr>
    </w:p>
    <w:p w14:paraId="712BD73B" w14:textId="20C0394E" w:rsidR="00C22EF1" w:rsidRPr="00113486" w:rsidRDefault="00C22EF1"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9633331" w14:textId="3DAF87B6"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1F631B4" w14:textId="2CDD7F0A"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485F6266" w14:textId="0E4EACA3"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B41AAEC" w14:textId="21472B67"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4258D813" w14:textId="399E7583"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F0EE548" w14:textId="497EA198"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A0A2507" w14:textId="123B4B19"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7BCB17D" w14:textId="6CF1ACBF"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E7D1F44" w14:textId="71251B3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3790F613" w14:textId="4F3D17A2"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5C08ECB" w14:textId="773305FE"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B79D20A" w14:textId="0B7BB1B6"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235D5222" w14:textId="4E24B2F9"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0F2E561" w14:textId="31569BCC"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62A3A7C4" w14:textId="3B67EF0F"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D4AD8A9" w14:textId="5B66867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74055A0" w14:textId="4A2193EC"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5349270" w14:textId="4CE29406"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2B559302" w14:textId="0CF56BA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3E2E9FEF" w14:textId="1DBA6041"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20B5B95" w14:textId="58C51EEC"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D401BA1" w14:textId="3F70A57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5F878B22" w14:textId="6DF18232"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651CB91D" w14:textId="19F67E9B"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5B8E0632" w14:textId="11CC5D44" w:rsidR="009504BD" w:rsidRPr="00113486" w:rsidRDefault="009504BD" w:rsidP="009504BD">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CA"/>
        </w:rPr>
      </w:pPr>
      <w:r w:rsidRPr="00113486">
        <w:rPr>
          <w:rFonts w:eastAsia="Calibri" w:cstheme="minorHAnsi"/>
          <w:b/>
          <w:bCs/>
          <w:iCs/>
          <w:color w:val="002060"/>
          <w:spacing w:val="-3"/>
          <w:sz w:val="24"/>
          <w:szCs w:val="24"/>
          <w:lang w:val="en-CA"/>
        </w:rPr>
        <w:t xml:space="preserve">Annex </w:t>
      </w:r>
      <w:r w:rsidR="00FC3F11" w:rsidRPr="00113486">
        <w:rPr>
          <w:rFonts w:eastAsia="Calibri" w:cstheme="minorHAnsi"/>
          <w:b/>
          <w:bCs/>
          <w:iCs/>
          <w:color w:val="002060"/>
          <w:spacing w:val="-3"/>
          <w:sz w:val="24"/>
          <w:szCs w:val="24"/>
          <w:lang w:val="en-CA"/>
        </w:rPr>
        <w:t>B</w:t>
      </w:r>
      <w:r w:rsidRPr="00113486">
        <w:rPr>
          <w:rFonts w:eastAsia="Calibri" w:cstheme="minorHAnsi"/>
          <w:b/>
          <w:bCs/>
          <w:iCs/>
          <w:color w:val="002060"/>
          <w:spacing w:val="-3"/>
          <w:sz w:val="24"/>
          <w:szCs w:val="24"/>
          <w:lang w:val="en-CA"/>
        </w:rPr>
        <w:t>-3</w:t>
      </w:r>
    </w:p>
    <w:p w14:paraId="51C3A9DF" w14:textId="58D5DF39" w:rsidR="00C22EF1" w:rsidRPr="00113486" w:rsidRDefault="00C22EF1" w:rsidP="009504BD">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CA"/>
        </w:rPr>
      </w:pPr>
      <w:r w:rsidRPr="00113486">
        <w:rPr>
          <w:rFonts w:eastAsia="Calibri" w:cstheme="minorHAnsi"/>
          <w:b/>
          <w:bCs/>
          <w:color w:val="002060"/>
          <w:spacing w:val="-3"/>
          <w:sz w:val="24"/>
          <w:szCs w:val="24"/>
          <w:lang w:val="en-CA"/>
        </w:rPr>
        <w:t>Format of resum</w:t>
      </w:r>
      <w:r w:rsidR="009504BD" w:rsidRPr="00113486">
        <w:rPr>
          <w:rFonts w:eastAsia="Calibri" w:cstheme="minorHAnsi"/>
          <w:b/>
          <w:bCs/>
          <w:color w:val="002060"/>
          <w:spacing w:val="-3"/>
          <w:sz w:val="24"/>
          <w:szCs w:val="24"/>
          <w:lang w:val="en-CA"/>
        </w:rPr>
        <w:t>e</w:t>
      </w:r>
      <w:r w:rsidRPr="00113486">
        <w:rPr>
          <w:rFonts w:eastAsia="Calibri" w:cstheme="minorHAnsi"/>
          <w:b/>
          <w:bCs/>
          <w:color w:val="002060"/>
          <w:spacing w:val="-3"/>
          <w:sz w:val="24"/>
          <w:szCs w:val="24"/>
          <w:lang w:val="en-CA"/>
        </w:rPr>
        <w:t xml:space="preserve"> for proposed staff</w:t>
      </w:r>
    </w:p>
    <w:p w14:paraId="5A589F0F" w14:textId="6CE23DC4" w:rsidR="00C22EF1" w:rsidRPr="00113486" w:rsidRDefault="00C22EF1" w:rsidP="00C22EF1">
      <w:pPr>
        <w:tabs>
          <w:tab w:val="left" w:pos="-1440"/>
          <w:tab w:val="left" w:pos="7200"/>
        </w:tabs>
        <w:suppressAutoHyphens/>
        <w:spacing w:after="0" w:line="240" w:lineRule="auto"/>
        <w:ind w:left="630" w:right="634"/>
        <w:rPr>
          <w:rFonts w:eastAsia="Times New Roman" w:cstheme="minorHAnsi"/>
          <w:b/>
          <w:color w:val="000000"/>
          <w:spacing w:val="-3"/>
          <w:sz w:val="24"/>
          <w:szCs w:val="24"/>
        </w:rPr>
      </w:pPr>
    </w:p>
    <w:p w14:paraId="02E19AC0" w14:textId="3744B248"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61783FE8" w14:textId="5D38999F" w:rsidR="00C164F8" w:rsidRPr="00113486" w:rsidRDefault="00C164F8"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Gender-responsive Management and Response to the COVID-19 Pandemic in the Iraq</w:t>
      </w:r>
    </w:p>
    <w:p w14:paraId="50B2173E" w14:textId="77777777" w:rsidR="00904243" w:rsidRPr="00113486" w:rsidRDefault="00904243" w:rsidP="00904243">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w:t>
      </w:r>
      <w:r>
        <w:rPr>
          <w:rFonts w:eastAsia="Times New Roman" w:cstheme="minorHAnsi"/>
          <w:b/>
          <w:bCs/>
          <w:sz w:val="24"/>
          <w:szCs w:val="24"/>
          <w:lang w:eastAsia="en-GB"/>
        </w:rPr>
        <w:t>&amp;YEM</w:t>
      </w:r>
      <w:r w:rsidRPr="00113486">
        <w:rPr>
          <w:rFonts w:eastAsia="Times New Roman" w:cstheme="minorHAnsi"/>
          <w:b/>
          <w:bCs/>
          <w:sz w:val="24"/>
          <w:szCs w:val="24"/>
          <w:lang w:eastAsia="en-GB"/>
        </w:rPr>
        <w:t>/2021/</w:t>
      </w:r>
      <w:r>
        <w:rPr>
          <w:rFonts w:eastAsia="Times New Roman" w:cstheme="minorHAnsi"/>
          <w:b/>
          <w:bCs/>
          <w:sz w:val="24"/>
          <w:szCs w:val="24"/>
          <w:lang w:eastAsia="en-GB"/>
        </w:rPr>
        <w:t>3</w:t>
      </w:r>
    </w:p>
    <w:p w14:paraId="0EE6BD25" w14:textId="77777777" w:rsidR="007737D7" w:rsidRPr="00113486" w:rsidRDefault="007737D7" w:rsidP="006C3247">
      <w:pPr>
        <w:tabs>
          <w:tab w:val="left" w:pos="-1440"/>
          <w:tab w:val="left" w:pos="7200"/>
        </w:tabs>
        <w:suppressAutoHyphens/>
        <w:spacing w:after="0" w:line="240" w:lineRule="auto"/>
        <w:ind w:right="634"/>
        <w:rPr>
          <w:rFonts w:eastAsia="Times New Roman" w:cstheme="minorHAnsi"/>
          <w:b/>
          <w:color w:val="000000"/>
          <w:spacing w:val="-3"/>
          <w:sz w:val="24"/>
          <w:szCs w:val="24"/>
        </w:rPr>
      </w:pPr>
    </w:p>
    <w:p w14:paraId="14DAF47E" w14:textId="77777777" w:rsidR="00C22EF1" w:rsidRPr="00113486" w:rsidRDefault="00C22EF1" w:rsidP="00C22EF1">
      <w:pPr>
        <w:tabs>
          <w:tab w:val="left" w:pos="-1440"/>
          <w:tab w:val="left" w:pos="7200"/>
        </w:tabs>
        <w:suppressAutoHyphens/>
        <w:spacing w:after="0" w:line="240" w:lineRule="auto"/>
        <w:ind w:left="630" w:right="634"/>
        <w:rPr>
          <w:rFonts w:eastAsia="Times New Roman" w:cstheme="minorHAnsi"/>
          <w:b/>
          <w:color w:val="000000"/>
          <w:spacing w:val="-3"/>
          <w:sz w:val="24"/>
          <w:szCs w:val="24"/>
        </w:rPr>
      </w:pPr>
    </w:p>
    <w:p w14:paraId="2EE24AC9" w14:textId="77777777" w:rsidR="00C22EF1" w:rsidRPr="00113486" w:rsidRDefault="00C22EF1" w:rsidP="00C22EF1">
      <w:pPr>
        <w:tabs>
          <w:tab w:val="left" w:pos="-1440"/>
          <w:tab w:val="left" w:pos="7200"/>
        </w:tabs>
        <w:suppressAutoHyphens/>
        <w:spacing w:after="0" w:line="240" w:lineRule="auto"/>
        <w:ind w:right="634"/>
        <w:rPr>
          <w:rFonts w:eastAsia="Arial" w:cstheme="minorHAnsi"/>
          <w:b/>
          <w:color w:val="000000"/>
          <w:spacing w:val="-3"/>
          <w:sz w:val="24"/>
          <w:szCs w:val="24"/>
        </w:rPr>
      </w:pPr>
      <w:r w:rsidRPr="00113486">
        <w:rPr>
          <w:rFonts w:eastAsia="Arial" w:cstheme="minorHAnsi"/>
          <w:color w:val="000000"/>
          <w:spacing w:val="-3"/>
          <w:sz w:val="24"/>
          <w:szCs w:val="24"/>
        </w:rPr>
        <w:t>Name of Staff: ___________________________________________________</w:t>
      </w:r>
      <w:r w:rsidRPr="00113486">
        <w:rPr>
          <w:rFonts w:eastAsia="Arial" w:cstheme="minorHAnsi"/>
          <w:b/>
          <w:color w:val="000000"/>
          <w:spacing w:val="-3"/>
          <w:sz w:val="24"/>
          <w:szCs w:val="24"/>
        </w:rPr>
        <w:t xml:space="preserve">_    </w:t>
      </w:r>
    </w:p>
    <w:p w14:paraId="3A5BBFA9"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b/>
          <w:color w:val="000000"/>
          <w:spacing w:val="-3"/>
          <w:sz w:val="24"/>
          <w:szCs w:val="24"/>
        </w:rPr>
      </w:pPr>
    </w:p>
    <w:p w14:paraId="6CD48A89" w14:textId="77777777" w:rsidR="00C22EF1" w:rsidRPr="00113486" w:rsidRDefault="00C22EF1" w:rsidP="00C22EF1">
      <w:pPr>
        <w:tabs>
          <w:tab w:val="left" w:pos="-1440"/>
          <w:tab w:val="left" w:pos="1890"/>
          <w:tab w:val="left" w:pos="7200"/>
        </w:tabs>
        <w:suppressAutoHyphens/>
        <w:spacing w:after="0" w:line="240" w:lineRule="auto"/>
        <w:ind w:right="634"/>
        <w:rPr>
          <w:rFonts w:eastAsia="Arial" w:cstheme="minorHAnsi"/>
          <w:color w:val="000000"/>
          <w:spacing w:val="-3"/>
          <w:sz w:val="24"/>
          <w:szCs w:val="24"/>
        </w:rPr>
      </w:pPr>
      <w:r w:rsidRPr="00113486">
        <w:rPr>
          <w:rFonts w:eastAsia="Arial" w:cstheme="minorHAnsi"/>
          <w:color w:val="000000"/>
          <w:spacing w:val="-3"/>
          <w:sz w:val="24"/>
          <w:szCs w:val="24"/>
        </w:rPr>
        <w:t>Title:</w:t>
      </w:r>
      <w:r w:rsidRPr="00113486">
        <w:rPr>
          <w:rFonts w:eastAsia="Times New Roman" w:cstheme="minorHAnsi"/>
          <w:color w:val="000000"/>
          <w:spacing w:val="-3"/>
          <w:sz w:val="24"/>
          <w:szCs w:val="24"/>
        </w:rPr>
        <w:tab/>
      </w:r>
      <w:r w:rsidRPr="00113486">
        <w:rPr>
          <w:rFonts w:eastAsia="Arial" w:cstheme="minorHAnsi"/>
          <w:color w:val="000000"/>
          <w:spacing w:val="-3"/>
          <w:sz w:val="24"/>
          <w:szCs w:val="24"/>
        </w:rPr>
        <w:t>_______________________________________________</w:t>
      </w:r>
    </w:p>
    <w:p w14:paraId="30D3A94C"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4312A871" w14:textId="77777777" w:rsidR="00C22EF1" w:rsidRPr="00113486" w:rsidRDefault="00C22EF1" w:rsidP="00C22EF1">
      <w:pPr>
        <w:tabs>
          <w:tab w:val="left" w:pos="-1440"/>
          <w:tab w:val="left" w:pos="7200"/>
        </w:tabs>
        <w:suppressAutoHyphens/>
        <w:spacing w:after="0" w:line="240" w:lineRule="auto"/>
        <w:ind w:right="634"/>
        <w:rPr>
          <w:rFonts w:eastAsia="Arial" w:cstheme="minorHAnsi"/>
          <w:color w:val="000000"/>
          <w:spacing w:val="-3"/>
          <w:sz w:val="24"/>
          <w:szCs w:val="24"/>
        </w:rPr>
      </w:pPr>
      <w:r w:rsidRPr="00113486">
        <w:rPr>
          <w:rFonts w:eastAsia="Arial" w:cstheme="minorHAnsi"/>
          <w:color w:val="000000"/>
          <w:spacing w:val="-3"/>
          <w:sz w:val="24"/>
          <w:szCs w:val="24"/>
        </w:rPr>
        <w:t>Years with NGO: _____________________   Nationality: ____________________</w:t>
      </w:r>
    </w:p>
    <w:p w14:paraId="3DD4DD1B"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2A33176C"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05165012" w14:textId="77777777" w:rsidR="00C22EF1" w:rsidRPr="00113486" w:rsidRDefault="00C22EF1" w:rsidP="00C22EF1">
      <w:pPr>
        <w:tabs>
          <w:tab w:val="left" w:pos="-1440"/>
          <w:tab w:val="left" w:pos="7200"/>
        </w:tabs>
        <w:suppressAutoHyphens/>
        <w:spacing w:after="0" w:line="240" w:lineRule="auto"/>
        <w:ind w:right="634"/>
        <w:jc w:val="both"/>
        <w:rPr>
          <w:rFonts w:eastAsia="Arial" w:cstheme="minorHAnsi"/>
          <w:color w:val="000000"/>
          <w:spacing w:val="-3"/>
          <w:sz w:val="24"/>
          <w:szCs w:val="24"/>
        </w:rPr>
      </w:pPr>
      <w:r w:rsidRPr="00113486">
        <w:rPr>
          <w:rFonts w:eastAsia="Arial" w:cstheme="minorHAnsi"/>
          <w:b/>
          <w:color w:val="000000"/>
          <w:spacing w:val="-3"/>
          <w:sz w:val="24"/>
          <w:szCs w:val="24"/>
        </w:rPr>
        <w:t>Education/Qualifications</w:t>
      </w:r>
      <w:r w:rsidRPr="00113486">
        <w:rPr>
          <w:rFonts w:eastAsia="Arial" w:cstheme="minorHAnsi"/>
          <w:color w:val="000000"/>
          <w:spacing w:val="-3"/>
          <w:sz w:val="24"/>
          <w:szCs w:val="24"/>
        </w:rPr>
        <w:t xml:space="preserve">: (Summarize college/university and other specialized education of staff member, giving names of schools, dates </w:t>
      </w:r>
      <w:proofErr w:type="gramStart"/>
      <w:r w:rsidRPr="00113486">
        <w:rPr>
          <w:rFonts w:eastAsia="Arial" w:cstheme="minorHAnsi"/>
          <w:color w:val="000000"/>
          <w:spacing w:val="-3"/>
          <w:sz w:val="24"/>
          <w:szCs w:val="24"/>
        </w:rPr>
        <w:t>attended</w:t>
      </w:r>
      <w:proofErr w:type="gramEnd"/>
      <w:r w:rsidRPr="00113486">
        <w:rPr>
          <w:rFonts w:eastAsia="Arial" w:cstheme="minorHAnsi"/>
          <w:color w:val="000000"/>
          <w:spacing w:val="-3"/>
          <w:sz w:val="24"/>
          <w:szCs w:val="24"/>
        </w:rPr>
        <w:t xml:space="preserve"> and degrees-professional qualifications obtained).</w:t>
      </w:r>
    </w:p>
    <w:p w14:paraId="440A811B"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6207B5FC" w14:textId="77777777" w:rsidR="00C22EF1" w:rsidRPr="00113486" w:rsidRDefault="00C22EF1" w:rsidP="00C22EF1">
      <w:pPr>
        <w:tabs>
          <w:tab w:val="left" w:pos="-1440"/>
          <w:tab w:val="left" w:pos="7200"/>
        </w:tabs>
        <w:suppressAutoHyphens/>
        <w:spacing w:after="0" w:line="240" w:lineRule="auto"/>
        <w:ind w:right="634"/>
        <w:rPr>
          <w:rFonts w:eastAsia="Arial" w:cstheme="minorHAnsi"/>
          <w:b/>
          <w:color w:val="000000"/>
          <w:spacing w:val="-3"/>
          <w:sz w:val="24"/>
          <w:szCs w:val="24"/>
        </w:rPr>
      </w:pPr>
      <w:r w:rsidRPr="00113486">
        <w:rPr>
          <w:rFonts w:eastAsia="Arial" w:cstheme="minorHAnsi"/>
          <w:b/>
          <w:color w:val="000000"/>
          <w:spacing w:val="-3"/>
          <w:sz w:val="24"/>
          <w:szCs w:val="24"/>
        </w:rPr>
        <w:t>Employment Record/Experience</w:t>
      </w:r>
    </w:p>
    <w:p w14:paraId="5CDD61D5"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33FF07B0" w14:textId="77777777" w:rsidR="00C22EF1" w:rsidRPr="00113486" w:rsidRDefault="00C22EF1" w:rsidP="00C22EF1">
      <w:pPr>
        <w:tabs>
          <w:tab w:val="left" w:pos="-1440"/>
          <w:tab w:val="left" w:pos="7200"/>
        </w:tabs>
        <w:suppressAutoHyphens/>
        <w:spacing w:after="0" w:line="240" w:lineRule="auto"/>
        <w:ind w:right="634"/>
        <w:jc w:val="both"/>
        <w:rPr>
          <w:rFonts w:eastAsia="Arial" w:cstheme="minorHAnsi"/>
          <w:color w:val="000000"/>
          <w:spacing w:val="-3"/>
          <w:sz w:val="24"/>
          <w:szCs w:val="24"/>
        </w:rPr>
      </w:pPr>
      <w:r w:rsidRPr="00113486">
        <w:rPr>
          <w:rFonts w:eastAsia="Arial" w:cstheme="minorHAnsi"/>
          <w:color w:val="000000"/>
          <w:spacing w:val="-3"/>
          <w:sz w:val="24"/>
          <w:szCs w:val="24"/>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1F8CD4DD" w14:textId="77777777" w:rsidR="00C22EF1" w:rsidRPr="00113486" w:rsidRDefault="00C22EF1" w:rsidP="00C22EF1">
      <w:pPr>
        <w:tabs>
          <w:tab w:val="left" w:pos="-1440"/>
          <w:tab w:val="left" w:pos="6300"/>
          <w:tab w:val="left" w:pos="7200"/>
        </w:tabs>
        <w:suppressAutoHyphens/>
        <w:spacing w:after="0" w:line="240" w:lineRule="auto"/>
        <w:ind w:right="634"/>
        <w:rPr>
          <w:rFonts w:eastAsia="Arial" w:cstheme="minorHAnsi"/>
          <w:b/>
          <w:color w:val="000000"/>
          <w:spacing w:val="-3"/>
          <w:sz w:val="24"/>
          <w:szCs w:val="24"/>
        </w:rPr>
      </w:pPr>
      <w:r w:rsidRPr="00113486">
        <w:rPr>
          <w:rFonts w:eastAsia="Arial" w:cstheme="minorHAnsi"/>
          <w:b/>
          <w:color w:val="000000"/>
          <w:spacing w:val="-3"/>
          <w:sz w:val="24"/>
          <w:szCs w:val="24"/>
        </w:rPr>
        <w:t>References</w:t>
      </w:r>
    </w:p>
    <w:p w14:paraId="78CEE57E" w14:textId="77777777" w:rsidR="00C22EF1" w:rsidRPr="00113486" w:rsidRDefault="00C22EF1" w:rsidP="00C22EF1">
      <w:pPr>
        <w:tabs>
          <w:tab w:val="left" w:pos="-1440"/>
          <w:tab w:val="left" w:pos="6300"/>
          <w:tab w:val="left" w:pos="7200"/>
        </w:tabs>
        <w:suppressAutoHyphens/>
        <w:spacing w:after="0" w:line="240" w:lineRule="auto"/>
        <w:ind w:right="634"/>
        <w:rPr>
          <w:rFonts w:eastAsia="Times New Roman" w:cstheme="minorHAnsi"/>
          <w:color w:val="000000"/>
          <w:spacing w:val="-3"/>
          <w:sz w:val="24"/>
          <w:szCs w:val="24"/>
        </w:rPr>
      </w:pPr>
    </w:p>
    <w:p w14:paraId="3447105B" w14:textId="6B8BA4BD" w:rsidR="00C22EF1" w:rsidRPr="00113486" w:rsidRDefault="00C22EF1"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r w:rsidRPr="00113486">
        <w:rPr>
          <w:rFonts w:eastAsia="Arial" w:cstheme="minorHAnsi"/>
          <w:color w:val="000000"/>
          <w:spacing w:val="-3"/>
          <w:sz w:val="24"/>
          <w:szCs w:val="24"/>
        </w:rPr>
        <w:t>Provide names and addresses for two (2) references.</w:t>
      </w:r>
    </w:p>
    <w:p w14:paraId="673BE284" w14:textId="7F6DC58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313FDB9B" w14:textId="79D8A40B"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71A38EE" w14:textId="1406AA8D"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5EC99D84" w14:textId="77ACB6ED"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37F2AA78" w14:textId="7382878C"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7196EA69" w14:textId="45ABB55B"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67593D99" w14:textId="659CF2BE"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51194CE5" w14:textId="52A7E048"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D540400" w14:textId="6B2A1F4E"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49FFF317" w14:textId="7B1D87A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36EA0AC1" w14:textId="4BAB55F8"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70DEC5B" w14:textId="3C3109B1"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404DB2B4" w14:textId="7FCD705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75BA85A" w14:textId="7777777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6DD99E63" w14:textId="2AEAB48C" w:rsidR="0080766A" w:rsidRPr="00113486" w:rsidRDefault="00C22EF1" w:rsidP="00BA537E">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Annex B-</w:t>
      </w:r>
      <w:r w:rsidR="00BA537E" w:rsidRPr="00113486">
        <w:rPr>
          <w:rFonts w:eastAsia="Times New Roman" w:cstheme="minorHAnsi"/>
          <w:b/>
          <w:color w:val="002060"/>
          <w:sz w:val="24"/>
          <w:szCs w:val="24"/>
          <w:lang w:val="en-GB" w:eastAsia="en-GB"/>
        </w:rPr>
        <w:t>4</w:t>
      </w:r>
    </w:p>
    <w:p w14:paraId="59F2CB5D" w14:textId="77777777" w:rsidR="0080766A" w:rsidRPr="00113486" w:rsidRDefault="0080766A" w:rsidP="0080766A">
      <w:pPr>
        <w:spacing w:after="0" w:line="240" w:lineRule="auto"/>
        <w:jc w:val="center"/>
        <w:rPr>
          <w:rFonts w:eastAsia="Calibri" w:cstheme="minorHAnsi"/>
          <w:b/>
          <w:bCs/>
          <w:color w:val="002060"/>
          <w:sz w:val="24"/>
          <w:szCs w:val="24"/>
          <w:u w:val="single"/>
          <w:lang w:val="en-CA"/>
        </w:rPr>
      </w:pPr>
      <w:r w:rsidRPr="00113486">
        <w:rPr>
          <w:rFonts w:eastAsia="Calibri" w:cstheme="minorHAnsi"/>
          <w:b/>
          <w:bCs/>
          <w:color w:val="002060"/>
          <w:sz w:val="24"/>
          <w:szCs w:val="24"/>
          <w:u w:val="single"/>
          <w:lang w:val="en-CA"/>
        </w:rPr>
        <w:t xml:space="preserve">Capacity Assessment minimum Documents </w:t>
      </w:r>
    </w:p>
    <w:p w14:paraId="5270A638" w14:textId="77777777" w:rsidR="0080766A" w:rsidRPr="00113486" w:rsidRDefault="0080766A" w:rsidP="0080766A">
      <w:pPr>
        <w:spacing w:after="0" w:line="240" w:lineRule="auto"/>
        <w:jc w:val="center"/>
        <w:rPr>
          <w:rFonts w:eastAsia="Calibri" w:cstheme="minorHAnsi"/>
          <w:b/>
          <w:bCs/>
          <w:sz w:val="24"/>
          <w:szCs w:val="24"/>
          <w:u w:val="single"/>
          <w:lang w:val="en-CA"/>
        </w:rPr>
      </w:pPr>
      <w:r w:rsidRPr="00113486">
        <w:rPr>
          <w:rFonts w:eastAsia="Calibri" w:cstheme="minorHAnsi"/>
          <w:b/>
          <w:bCs/>
          <w:sz w:val="24"/>
          <w:szCs w:val="24"/>
          <w:u w:val="single"/>
          <w:lang w:val="en-CA"/>
        </w:rPr>
        <w:t>(to be submitted by potential Responsible Parties and submission assessed by the reviewer)</w:t>
      </w:r>
    </w:p>
    <w:p w14:paraId="2D953E71" w14:textId="77777777" w:rsidR="0080766A" w:rsidRPr="00113486" w:rsidRDefault="0080766A" w:rsidP="00C22EF1">
      <w:pPr>
        <w:tabs>
          <w:tab w:val="center" w:pos="4320"/>
          <w:tab w:val="right" w:pos="8640"/>
        </w:tabs>
        <w:spacing w:after="0" w:line="240" w:lineRule="auto"/>
        <w:rPr>
          <w:rFonts w:eastAsia="Times New Roman" w:cstheme="minorHAnsi"/>
          <w:b/>
          <w:color w:val="000000"/>
          <w:sz w:val="24"/>
          <w:szCs w:val="24"/>
          <w:lang w:val="en-GB" w:eastAsia="en-GB"/>
        </w:rPr>
      </w:pPr>
    </w:p>
    <w:p w14:paraId="4B3FF0E2" w14:textId="77777777" w:rsidR="00C22EF1" w:rsidRPr="00113486" w:rsidRDefault="00C22EF1" w:rsidP="00C22EF1">
      <w:pPr>
        <w:tabs>
          <w:tab w:val="center" w:pos="4320"/>
          <w:tab w:val="right" w:pos="8640"/>
        </w:tabs>
        <w:spacing w:after="0" w:line="240" w:lineRule="auto"/>
        <w:rPr>
          <w:rFonts w:eastAsia="Times New Roman" w:cstheme="minorHAnsi"/>
          <w:b/>
          <w:bCs/>
          <w:iCs/>
          <w:color w:val="000000"/>
          <w:sz w:val="24"/>
          <w:szCs w:val="24"/>
          <w:lang w:val="en-GB" w:eastAsia="en-GB"/>
        </w:rPr>
      </w:pPr>
    </w:p>
    <w:p w14:paraId="51488974" w14:textId="2301ACD8"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12509092" w14:textId="5D7801DB" w:rsidR="00725AD3" w:rsidRPr="00113486" w:rsidRDefault="00725AD3"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Gender-responsive Management and Response to the COVID-19 Pandemic in the Iraq</w:t>
      </w:r>
    </w:p>
    <w:p w14:paraId="30BDD7EC" w14:textId="77777777" w:rsidR="00904243" w:rsidRPr="00113486" w:rsidRDefault="00904243" w:rsidP="00904243">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w:t>
      </w:r>
      <w:r>
        <w:rPr>
          <w:rFonts w:eastAsia="Times New Roman" w:cstheme="minorHAnsi"/>
          <w:b/>
          <w:bCs/>
          <w:sz w:val="24"/>
          <w:szCs w:val="24"/>
          <w:lang w:eastAsia="en-GB"/>
        </w:rPr>
        <w:t>&amp;YEM</w:t>
      </w:r>
      <w:r w:rsidRPr="00113486">
        <w:rPr>
          <w:rFonts w:eastAsia="Times New Roman" w:cstheme="minorHAnsi"/>
          <w:b/>
          <w:bCs/>
          <w:sz w:val="24"/>
          <w:szCs w:val="24"/>
          <w:lang w:eastAsia="en-GB"/>
        </w:rPr>
        <w:t>/2021/</w:t>
      </w:r>
      <w:r>
        <w:rPr>
          <w:rFonts w:eastAsia="Times New Roman" w:cstheme="minorHAnsi"/>
          <w:b/>
          <w:bCs/>
          <w:sz w:val="24"/>
          <w:szCs w:val="24"/>
          <w:lang w:eastAsia="en-GB"/>
        </w:rPr>
        <w:t>3</w:t>
      </w:r>
    </w:p>
    <w:p w14:paraId="13D4E7E4" w14:textId="77777777" w:rsidR="00C22EF1" w:rsidRPr="00113486" w:rsidRDefault="00C22EF1" w:rsidP="00C22EF1">
      <w:pPr>
        <w:tabs>
          <w:tab w:val="center" w:pos="4320"/>
          <w:tab w:val="right" w:pos="8640"/>
        </w:tabs>
        <w:spacing w:after="0" w:line="240" w:lineRule="auto"/>
        <w:rPr>
          <w:rFonts w:eastAsia="Times New Roman" w:cstheme="minorHAnsi"/>
          <w:color w:val="000000"/>
          <w:sz w:val="24"/>
          <w:szCs w:val="24"/>
          <w:lang w:val="en-GB" w:eastAsia="en-GB"/>
        </w:rPr>
      </w:pPr>
    </w:p>
    <w:p w14:paraId="054267C4" w14:textId="77777777" w:rsidR="00C22EF1" w:rsidRPr="00113486" w:rsidRDefault="00C22EF1" w:rsidP="00C22EF1">
      <w:pPr>
        <w:spacing w:after="0" w:line="240" w:lineRule="auto"/>
        <w:jc w:val="center"/>
        <w:rPr>
          <w:rFonts w:eastAsia="Calibri" w:cstheme="minorHAnsi"/>
          <w:b/>
          <w:color w:val="000000"/>
          <w:sz w:val="24"/>
          <w:szCs w:val="24"/>
          <w:lang w:val="en-CA"/>
        </w:rPr>
      </w:pPr>
    </w:p>
    <w:p w14:paraId="5F938E03"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113486" w14:paraId="01065233" w14:textId="77777777" w:rsidTr="3BBAE892">
        <w:trPr>
          <w:jc w:val="center"/>
        </w:trPr>
        <w:tc>
          <w:tcPr>
            <w:tcW w:w="5305" w:type="dxa"/>
          </w:tcPr>
          <w:p w14:paraId="3ABBF1B1"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Document</w:t>
            </w:r>
          </w:p>
        </w:tc>
        <w:tc>
          <w:tcPr>
            <w:tcW w:w="1980" w:type="dxa"/>
          </w:tcPr>
          <w:p w14:paraId="5733DCA8"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03756B33" w14:textId="77777777" w:rsidTr="3BBAE892">
        <w:trPr>
          <w:jc w:val="center"/>
        </w:trPr>
        <w:tc>
          <w:tcPr>
            <w:tcW w:w="5305" w:type="dxa"/>
          </w:tcPr>
          <w:p w14:paraId="6A8C10C4"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Legal registration</w:t>
            </w:r>
          </w:p>
        </w:tc>
        <w:tc>
          <w:tcPr>
            <w:tcW w:w="1980" w:type="dxa"/>
          </w:tcPr>
          <w:p w14:paraId="1A6C2FC9" w14:textId="77777777" w:rsidR="000E707B" w:rsidRPr="00113486" w:rsidRDefault="000E707B" w:rsidP="00E06B72">
            <w:pPr>
              <w:contextualSpacing/>
              <w:jc w:val="center"/>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Mandatory</w:t>
            </w:r>
          </w:p>
        </w:tc>
      </w:tr>
      <w:tr w:rsidR="000E707B" w:rsidRPr="00113486" w14:paraId="5475E6DC" w14:textId="77777777" w:rsidTr="3BBAE892">
        <w:trPr>
          <w:jc w:val="center"/>
        </w:trPr>
        <w:tc>
          <w:tcPr>
            <w:tcW w:w="5305" w:type="dxa"/>
          </w:tcPr>
          <w:p w14:paraId="4A9E42EB"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Rules of Governance / Statues of the organization</w:t>
            </w:r>
          </w:p>
        </w:tc>
        <w:tc>
          <w:tcPr>
            <w:tcW w:w="1980" w:type="dxa"/>
          </w:tcPr>
          <w:p w14:paraId="3479FE79" w14:textId="77777777" w:rsidR="000E707B" w:rsidRPr="00113486" w:rsidRDefault="000E707B" w:rsidP="00E06B72">
            <w:pPr>
              <w:contextualSpacing/>
              <w:jc w:val="center"/>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Mandatory</w:t>
            </w:r>
          </w:p>
        </w:tc>
      </w:tr>
      <w:tr w:rsidR="000E707B" w:rsidRPr="00113486" w14:paraId="14206644" w14:textId="77777777" w:rsidTr="3BBAE892">
        <w:trPr>
          <w:jc w:val="center"/>
        </w:trPr>
        <w:tc>
          <w:tcPr>
            <w:tcW w:w="5305" w:type="dxa"/>
          </w:tcPr>
          <w:p w14:paraId="4A26612F"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Organigram of the organization</w:t>
            </w:r>
          </w:p>
        </w:tc>
        <w:tc>
          <w:tcPr>
            <w:tcW w:w="1980" w:type="dxa"/>
          </w:tcPr>
          <w:p w14:paraId="3D6B2B0E"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754D0AF0" w14:textId="77777777" w:rsidTr="3BBAE892">
        <w:trPr>
          <w:trHeight w:val="305"/>
          <w:jc w:val="center"/>
        </w:trPr>
        <w:tc>
          <w:tcPr>
            <w:tcW w:w="5305" w:type="dxa"/>
          </w:tcPr>
          <w:p w14:paraId="39FFEDE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List of Key management</w:t>
            </w:r>
          </w:p>
        </w:tc>
        <w:tc>
          <w:tcPr>
            <w:tcW w:w="1980" w:type="dxa"/>
          </w:tcPr>
          <w:p w14:paraId="2A56C7C2"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32BA9058" w14:textId="77777777" w:rsidTr="3BBAE892">
        <w:trPr>
          <w:jc w:val="center"/>
        </w:trPr>
        <w:tc>
          <w:tcPr>
            <w:tcW w:w="5305" w:type="dxa"/>
          </w:tcPr>
          <w:p w14:paraId="27A9943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CVs of Key Staff proposed for the engagement with UN Women</w:t>
            </w:r>
          </w:p>
        </w:tc>
        <w:tc>
          <w:tcPr>
            <w:tcW w:w="1980" w:type="dxa"/>
          </w:tcPr>
          <w:p w14:paraId="2FA80C13"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621F8339" w14:textId="77777777" w:rsidTr="3BBAE892">
        <w:trPr>
          <w:jc w:val="center"/>
        </w:trPr>
        <w:tc>
          <w:tcPr>
            <w:tcW w:w="5305" w:type="dxa"/>
          </w:tcPr>
          <w:p w14:paraId="3A405949" w14:textId="7A28E5FF"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Anti-Fraud Policy Framework which is consistent with UN women’s one</w:t>
            </w:r>
            <w:r w:rsidR="006D621A" w:rsidRPr="00113486">
              <w:rPr>
                <w:rFonts w:asciiTheme="minorHAnsi" w:hAnsiTheme="minorHAnsi" w:cstheme="minorHAnsi"/>
                <w:color w:val="000000"/>
                <w:sz w:val="24"/>
                <w:szCs w:val="24"/>
              </w:rPr>
              <w:t xml:space="preserve"> or adoption of UN Women anti-fraud policy</w:t>
            </w:r>
          </w:p>
        </w:tc>
        <w:tc>
          <w:tcPr>
            <w:tcW w:w="1980" w:type="dxa"/>
          </w:tcPr>
          <w:p w14:paraId="51AE0CC7"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69FD08E9" w14:textId="77777777" w:rsidTr="3BBAE892">
        <w:trPr>
          <w:jc w:val="center"/>
        </w:trPr>
        <w:tc>
          <w:tcPr>
            <w:tcW w:w="5305" w:type="dxa"/>
          </w:tcPr>
          <w:p w14:paraId="6DFA061C" w14:textId="2A159B47" w:rsidR="000E707B" w:rsidRPr="00113486" w:rsidRDefault="3BBAE892" w:rsidP="3BBAE892">
            <w:pPr>
              <w:rPr>
                <w:rFonts w:asciiTheme="minorHAnsi" w:hAnsiTheme="minorHAnsi" w:cstheme="minorHAnsi"/>
                <w:color w:val="000000" w:themeColor="text1"/>
                <w:sz w:val="24"/>
                <w:szCs w:val="24"/>
              </w:rPr>
            </w:pPr>
            <w:r w:rsidRPr="00113486">
              <w:rPr>
                <w:rFonts w:asciiTheme="minorHAnsi" w:hAnsiTheme="minorHAnsi" w:cstheme="minorHAnsi"/>
                <w:color w:val="000000" w:themeColor="text1"/>
                <w:sz w:val="24"/>
                <w:szCs w:val="24"/>
              </w:rPr>
              <w:t>S</w:t>
            </w:r>
            <w:r w:rsidR="00DD1BAD" w:rsidRPr="00113486">
              <w:rPr>
                <w:rFonts w:asciiTheme="minorHAnsi" w:hAnsiTheme="minorHAnsi" w:cstheme="minorHAnsi"/>
                <w:color w:val="000000" w:themeColor="text1"/>
                <w:sz w:val="24"/>
                <w:szCs w:val="24"/>
              </w:rPr>
              <w:t xml:space="preserve">exual </w:t>
            </w:r>
            <w:r w:rsidRPr="00113486">
              <w:rPr>
                <w:rFonts w:asciiTheme="minorHAnsi" w:hAnsiTheme="minorHAnsi" w:cstheme="minorHAnsi"/>
                <w:color w:val="000000" w:themeColor="text1"/>
                <w:sz w:val="24"/>
                <w:szCs w:val="24"/>
              </w:rPr>
              <w:t>E</w:t>
            </w:r>
            <w:r w:rsidR="00DD1BAD" w:rsidRPr="00113486">
              <w:rPr>
                <w:rFonts w:asciiTheme="minorHAnsi" w:hAnsiTheme="minorHAnsi" w:cstheme="minorHAnsi"/>
                <w:color w:val="000000" w:themeColor="text1"/>
                <w:sz w:val="24"/>
                <w:szCs w:val="24"/>
              </w:rPr>
              <w:t xml:space="preserve">xploitation and </w:t>
            </w:r>
            <w:r w:rsidRPr="00113486">
              <w:rPr>
                <w:rFonts w:asciiTheme="minorHAnsi" w:hAnsiTheme="minorHAnsi" w:cstheme="minorHAnsi"/>
                <w:color w:val="000000" w:themeColor="text1"/>
                <w:sz w:val="24"/>
                <w:szCs w:val="24"/>
              </w:rPr>
              <w:t>A</w:t>
            </w:r>
            <w:r w:rsidR="00DD1BAD" w:rsidRPr="00113486">
              <w:rPr>
                <w:rFonts w:asciiTheme="minorHAnsi" w:hAnsiTheme="minorHAnsi" w:cstheme="minorHAnsi"/>
                <w:color w:val="000000" w:themeColor="text1"/>
                <w:sz w:val="24"/>
                <w:szCs w:val="24"/>
              </w:rPr>
              <w:t>buse</w:t>
            </w:r>
            <w:r w:rsidRPr="00113486">
              <w:rPr>
                <w:rFonts w:asciiTheme="minorHAnsi" w:hAnsiTheme="minorHAnsi" w:cstheme="minorHAnsi"/>
                <w:color w:val="000000" w:themeColor="text1"/>
                <w:sz w:val="24"/>
                <w:szCs w:val="24"/>
              </w:rPr>
              <w:t xml:space="preserve"> </w:t>
            </w:r>
            <w:r w:rsidR="00DD492E" w:rsidRPr="00113486">
              <w:rPr>
                <w:rFonts w:asciiTheme="minorHAnsi" w:hAnsiTheme="minorHAnsi" w:cstheme="minorHAnsi"/>
                <w:color w:val="000000" w:themeColor="text1"/>
                <w:sz w:val="24"/>
                <w:szCs w:val="24"/>
              </w:rPr>
              <w:t xml:space="preserve">(SEA) </w:t>
            </w:r>
            <w:r w:rsidRPr="00113486">
              <w:rPr>
                <w:rFonts w:asciiTheme="minorHAnsi" w:hAnsiTheme="minorHAnsi" w:cstheme="minorHAnsi"/>
                <w:color w:val="000000" w:themeColor="text1"/>
                <w:sz w:val="24"/>
                <w:szCs w:val="24"/>
              </w:rPr>
              <w:t xml:space="preserve">policy </w:t>
            </w:r>
            <w:r w:rsidR="00470698" w:rsidRPr="00113486">
              <w:rPr>
                <w:rFonts w:asciiTheme="minorHAnsi" w:hAnsiTheme="minorHAnsi" w:cstheme="minorHAnsi"/>
                <w:color w:val="000000" w:themeColor="text1"/>
                <w:sz w:val="24"/>
                <w:szCs w:val="24"/>
              </w:rPr>
              <w:t xml:space="preserve">consistent with </w:t>
            </w:r>
            <w:r w:rsidR="0067364E" w:rsidRPr="00113486">
              <w:rPr>
                <w:rFonts w:asciiTheme="minorHAnsi" w:hAnsiTheme="minorHAnsi" w:cstheme="minorHAnsi"/>
                <w:color w:val="000000" w:themeColor="text1"/>
                <w:sz w:val="24"/>
                <w:szCs w:val="24"/>
              </w:rPr>
              <w:t xml:space="preserve">the </w:t>
            </w:r>
            <w:r w:rsidR="00470698" w:rsidRPr="00113486">
              <w:rPr>
                <w:rFonts w:asciiTheme="minorHAnsi" w:hAnsiTheme="minorHAnsi" w:cstheme="minorHAnsi"/>
                <w:color w:val="000000" w:themeColor="text1"/>
                <w:sz w:val="24"/>
                <w:szCs w:val="24"/>
              </w:rPr>
              <w:t xml:space="preserve">UN </w:t>
            </w:r>
            <w:r w:rsidRPr="00113486">
              <w:rPr>
                <w:rFonts w:asciiTheme="minorHAnsi" w:hAnsiTheme="minorHAnsi" w:cstheme="minorHAnsi"/>
                <w:color w:val="000000" w:themeColor="text1"/>
                <w:sz w:val="24"/>
                <w:szCs w:val="24"/>
              </w:rPr>
              <w:t xml:space="preserve">SEA </w:t>
            </w:r>
            <w:r w:rsidR="00324981" w:rsidRPr="00113486">
              <w:rPr>
                <w:rFonts w:asciiTheme="minorHAnsi" w:hAnsiTheme="minorHAnsi" w:cstheme="minorHAnsi"/>
                <w:color w:val="000000" w:themeColor="text1"/>
                <w:sz w:val="24"/>
                <w:szCs w:val="24"/>
              </w:rPr>
              <w:t xml:space="preserve">bulletin </w:t>
            </w:r>
            <w:hyperlink r:id="rId18" w:history="1">
              <w:r w:rsidR="00324981" w:rsidRPr="00113486">
                <w:rPr>
                  <w:rStyle w:val="Hyperlink"/>
                  <w:rFonts w:asciiTheme="minorHAnsi" w:hAnsiTheme="minorHAnsi" w:cstheme="minorHAnsi"/>
                  <w:sz w:val="24"/>
                  <w:szCs w:val="24"/>
                </w:rPr>
                <w:t>ST/SGB/2003/13</w:t>
              </w:r>
            </w:hyperlink>
            <w:r w:rsidR="00324981" w:rsidRPr="00113486">
              <w:rPr>
                <w:rFonts w:asciiTheme="minorHAnsi" w:hAnsiTheme="minorHAnsi" w:cstheme="minorHAnsi"/>
                <w:color w:val="000000" w:themeColor="text1"/>
                <w:sz w:val="24"/>
                <w:szCs w:val="24"/>
              </w:rPr>
              <w:cr/>
            </w:r>
          </w:p>
          <w:p w14:paraId="2BC9494C" w14:textId="1F81F4E1" w:rsidR="000E707B" w:rsidRPr="00113486" w:rsidRDefault="3BBAE892" w:rsidP="3BBAE892">
            <w:pPr>
              <w:rPr>
                <w:rFonts w:asciiTheme="minorHAnsi" w:hAnsiTheme="minorHAnsi" w:cstheme="minorHAnsi"/>
                <w:color w:val="000000" w:themeColor="text1"/>
                <w:sz w:val="24"/>
                <w:szCs w:val="24"/>
                <w:highlight w:val="yellow"/>
              </w:rPr>
            </w:pPr>
            <w:r w:rsidRPr="00113486">
              <w:rPr>
                <w:rFonts w:asciiTheme="minorHAnsi" w:hAnsiTheme="minorHAnsi" w:cstheme="minorHAnsi"/>
                <w:color w:val="000000" w:themeColor="text1"/>
                <w:sz w:val="24"/>
                <w:szCs w:val="24"/>
              </w:rPr>
              <w:t xml:space="preserve">Where RP has adopted UN Women SEA Protocol, RP </w:t>
            </w:r>
            <w:proofErr w:type="gramStart"/>
            <w:r w:rsidRPr="00113486">
              <w:rPr>
                <w:rFonts w:asciiTheme="minorHAnsi" w:hAnsiTheme="minorHAnsi" w:cstheme="minorHAnsi"/>
                <w:color w:val="000000" w:themeColor="text1"/>
                <w:sz w:val="24"/>
                <w:szCs w:val="24"/>
              </w:rPr>
              <w:t>has to</w:t>
            </w:r>
            <w:proofErr w:type="gramEnd"/>
            <w:r w:rsidRPr="00113486">
              <w:rPr>
                <w:rFonts w:asciiTheme="minorHAnsi" w:hAnsiTheme="minorHAnsi" w:cstheme="minorHAnsi"/>
                <w:color w:val="000000" w:themeColor="text1"/>
                <w:sz w:val="24"/>
                <w:szCs w:val="24"/>
              </w:rPr>
              <w:t xml:space="preserve"> ensure to have developed a SEA policy</w:t>
            </w:r>
            <w:r w:rsidRPr="00113486">
              <w:rPr>
                <w:rFonts w:asciiTheme="minorHAnsi" w:hAnsiTheme="minorHAnsi" w:cstheme="minorHAnsi"/>
                <w:sz w:val="24"/>
                <w:szCs w:val="24"/>
              </w:rPr>
              <w:t xml:space="preserve">; </w:t>
            </w:r>
          </w:p>
        </w:tc>
        <w:tc>
          <w:tcPr>
            <w:tcW w:w="1980" w:type="dxa"/>
          </w:tcPr>
          <w:p w14:paraId="640DBC74"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bl>
    <w:p w14:paraId="2B4BCFB4" w14:textId="77777777" w:rsidR="00C22EF1" w:rsidRPr="00113486" w:rsidRDefault="00C22EF1" w:rsidP="00C22EF1">
      <w:pPr>
        <w:spacing w:after="0" w:line="240" w:lineRule="auto"/>
        <w:rPr>
          <w:rFonts w:eastAsia="Calibri" w:cstheme="minorHAnsi"/>
          <w:color w:val="000000"/>
          <w:sz w:val="24"/>
          <w:szCs w:val="24"/>
          <w:lang w:val="en-CA"/>
        </w:rPr>
      </w:pPr>
    </w:p>
    <w:p w14:paraId="166BE5F0"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113486" w14:paraId="291C89D5" w14:textId="77777777" w:rsidTr="00BA537E">
        <w:trPr>
          <w:jc w:val="center"/>
        </w:trPr>
        <w:tc>
          <w:tcPr>
            <w:tcW w:w="5305" w:type="dxa"/>
          </w:tcPr>
          <w:p w14:paraId="4460EED8"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Document</w:t>
            </w:r>
          </w:p>
        </w:tc>
        <w:tc>
          <w:tcPr>
            <w:tcW w:w="1980" w:type="dxa"/>
          </w:tcPr>
          <w:p w14:paraId="55B7B952"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785894AA" w14:textId="77777777" w:rsidTr="00BA537E">
        <w:trPr>
          <w:trHeight w:val="242"/>
          <w:jc w:val="center"/>
        </w:trPr>
        <w:tc>
          <w:tcPr>
            <w:tcW w:w="5305" w:type="dxa"/>
          </w:tcPr>
          <w:p w14:paraId="46E068F3"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Administrative and Financial Rules of the organization</w:t>
            </w:r>
          </w:p>
        </w:tc>
        <w:tc>
          <w:tcPr>
            <w:tcW w:w="1980" w:type="dxa"/>
          </w:tcPr>
          <w:p w14:paraId="2A271170"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481C2BFA" w14:textId="77777777" w:rsidTr="00BA537E">
        <w:trPr>
          <w:trHeight w:val="242"/>
          <w:jc w:val="center"/>
        </w:trPr>
        <w:tc>
          <w:tcPr>
            <w:tcW w:w="5305" w:type="dxa"/>
          </w:tcPr>
          <w:p w14:paraId="794C2694"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Internal Control Framework   </w:t>
            </w:r>
          </w:p>
        </w:tc>
        <w:tc>
          <w:tcPr>
            <w:tcW w:w="1980" w:type="dxa"/>
          </w:tcPr>
          <w:p w14:paraId="79710076"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07A35708" w14:textId="77777777" w:rsidTr="00BA537E">
        <w:trPr>
          <w:trHeight w:val="305"/>
          <w:jc w:val="center"/>
        </w:trPr>
        <w:tc>
          <w:tcPr>
            <w:tcW w:w="5305" w:type="dxa"/>
          </w:tcPr>
          <w:p w14:paraId="7BCFFD71"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Audited Statements of last 3 years</w:t>
            </w:r>
          </w:p>
        </w:tc>
        <w:tc>
          <w:tcPr>
            <w:tcW w:w="1980" w:type="dxa"/>
          </w:tcPr>
          <w:p w14:paraId="753AE044"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2071F495" w14:textId="77777777" w:rsidTr="00BA537E">
        <w:trPr>
          <w:jc w:val="center"/>
        </w:trPr>
        <w:tc>
          <w:tcPr>
            <w:tcW w:w="5305" w:type="dxa"/>
          </w:tcPr>
          <w:p w14:paraId="204E764B"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List of Banks</w:t>
            </w:r>
          </w:p>
        </w:tc>
        <w:tc>
          <w:tcPr>
            <w:tcW w:w="1980" w:type="dxa"/>
          </w:tcPr>
          <w:p w14:paraId="7D1CF169" w14:textId="1832EBBD" w:rsidR="000E707B" w:rsidRPr="00113486" w:rsidRDefault="00E06B72"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3EDEE732" w14:textId="77777777" w:rsidTr="00BA537E">
        <w:trPr>
          <w:jc w:val="center"/>
        </w:trPr>
        <w:tc>
          <w:tcPr>
            <w:tcW w:w="5305" w:type="dxa"/>
          </w:tcPr>
          <w:p w14:paraId="4EC0BAF7"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Name of External Auditors</w:t>
            </w:r>
          </w:p>
        </w:tc>
        <w:tc>
          <w:tcPr>
            <w:tcW w:w="1980" w:type="dxa"/>
          </w:tcPr>
          <w:p w14:paraId="52D17078" w14:textId="77777777" w:rsidR="000E707B" w:rsidRPr="00113486" w:rsidRDefault="000E707B" w:rsidP="00E06B72">
            <w:pPr>
              <w:contextualSpacing/>
              <w:jc w:val="center"/>
              <w:rPr>
                <w:rFonts w:asciiTheme="minorHAnsi" w:hAnsiTheme="minorHAnsi" w:cstheme="minorHAnsi"/>
                <w:color w:val="000000"/>
                <w:sz w:val="24"/>
                <w:szCs w:val="24"/>
              </w:rPr>
            </w:pPr>
          </w:p>
        </w:tc>
      </w:tr>
    </w:tbl>
    <w:p w14:paraId="08583BE3" w14:textId="2A1FB34D" w:rsidR="00C22EF1" w:rsidRPr="00113486" w:rsidRDefault="00C22EF1" w:rsidP="00C22EF1">
      <w:pPr>
        <w:spacing w:after="0" w:line="240" w:lineRule="auto"/>
        <w:rPr>
          <w:rFonts w:eastAsia="Calibri" w:cstheme="minorHAnsi"/>
          <w:color w:val="000000"/>
          <w:sz w:val="24"/>
          <w:szCs w:val="24"/>
          <w:lang w:val="en-CA"/>
        </w:rPr>
      </w:pPr>
    </w:p>
    <w:p w14:paraId="1D2E6532" w14:textId="17ECE8F0" w:rsidR="001F410C" w:rsidRPr="00113486" w:rsidRDefault="001F410C" w:rsidP="00C22EF1">
      <w:pPr>
        <w:spacing w:after="0" w:line="240" w:lineRule="auto"/>
        <w:rPr>
          <w:rFonts w:eastAsia="Calibri" w:cstheme="minorHAnsi"/>
          <w:color w:val="000000"/>
          <w:sz w:val="24"/>
          <w:szCs w:val="24"/>
          <w:lang w:val="en-CA"/>
        </w:rPr>
      </w:pPr>
    </w:p>
    <w:p w14:paraId="76B0F462" w14:textId="7D9C5274" w:rsidR="001F410C" w:rsidRPr="00113486" w:rsidRDefault="001F410C" w:rsidP="00C22EF1">
      <w:pPr>
        <w:spacing w:after="0" w:line="240" w:lineRule="auto"/>
        <w:rPr>
          <w:rFonts w:eastAsia="Calibri" w:cstheme="minorHAnsi"/>
          <w:color w:val="000000"/>
          <w:sz w:val="24"/>
          <w:szCs w:val="24"/>
          <w:lang w:val="en-CA"/>
        </w:rPr>
      </w:pPr>
    </w:p>
    <w:p w14:paraId="711419E8" w14:textId="77777777" w:rsidR="001F410C" w:rsidRPr="00113486" w:rsidRDefault="001F410C" w:rsidP="00C22EF1">
      <w:pPr>
        <w:spacing w:after="0" w:line="240" w:lineRule="auto"/>
        <w:rPr>
          <w:rFonts w:eastAsia="Calibri" w:cstheme="minorHAnsi"/>
          <w:color w:val="000000"/>
          <w:sz w:val="24"/>
          <w:szCs w:val="24"/>
          <w:lang w:val="en-CA"/>
        </w:rPr>
      </w:pPr>
    </w:p>
    <w:p w14:paraId="3BFE3B52"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lastRenderedPageBreak/>
        <w:t>Procurement</w:t>
      </w:r>
    </w:p>
    <w:tbl>
      <w:tblPr>
        <w:tblStyle w:val="TableGrid4"/>
        <w:tblW w:w="0" w:type="auto"/>
        <w:jc w:val="center"/>
        <w:tblLook w:val="04A0" w:firstRow="1" w:lastRow="0" w:firstColumn="1" w:lastColumn="0" w:noHBand="0" w:noVBand="1"/>
      </w:tblPr>
      <w:tblGrid>
        <w:gridCol w:w="5305"/>
        <w:gridCol w:w="1980"/>
      </w:tblGrid>
      <w:tr w:rsidR="000E707B" w:rsidRPr="00113486" w14:paraId="5601E4D2" w14:textId="77777777" w:rsidTr="00BA537E">
        <w:trPr>
          <w:jc w:val="center"/>
        </w:trPr>
        <w:tc>
          <w:tcPr>
            <w:tcW w:w="5305" w:type="dxa"/>
          </w:tcPr>
          <w:p w14:paraId="23369A0C"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Document</w:t>
            </w:r>
          </w:p>
        </w:tc>
        <w:tc>
          <w:tcPr>
            <w:tcW w:w="1980" w:type="dxa"/>
          </w:tcPr>
          <w:p w14:paraId="00C08F5C"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346E526E" w14:textId="77777777" w:rsidTr="00BA537E">
        <w:trPr>
          <w:jc w:val="center"/>
        </w:trPr>
        <w:tc>
          <w:tcPr>
            <w:tcW w:w="5305" w:type="dxa"/>
          </w:tcPr>
          <w:p w14:paraId="21B4204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Procurement Policy/Manual</w:t>
            </w:r>
          </w:p>
        </w:tc>
        <w:tc>
          <w:tcPr>
            <w:tcW w:w="1980" w:type="dxa"/>
          </w:tcPr>
          <w:p w14:paraId="16475BC0"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3034CD1D" w14:textId="77777777" w:rsidTr="00BA537E">
        <w:trPr>
          <w:jc w:val="center"/>
        </w:trPr>
        <w:tc>
          <w:tcPr>
            <w:tcW w:w="5305" w:type="dxa"/>
          </w:tcPr>
          <w:p w14:paraId="075D17DD"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Templates of the solicitation documents for procurement of goods/services, </w:t>
            </w:r>
            <w:proofErr w:type="gramStart"/>
            <w:r w:rsidRPr="00113486">
              <w:rPr>
                <w:rFonts w:asciiTheme="minorHAnsi" w:hAnsiTheme="minorHAnsi" w:cstheme="minorHAnsi"/>
                <w:color w:val="000000"/>
                <w:sz w:val="24"/>
                <w:szCs w:val="24"/>
              </w:rPr>
              <w:t>e.g.</w:t>
            </w:r>
            <w:proofErr w:type="gramEnd"/>
            <w:r w:rsidRPr="00113486">
              <w:rPr>
                <w:rFonts w:asciiTheme="minorHAnsi" w:hAnsiTheme="minorHAnsi" w:cstheme="minorHAnsi"/>
                <w:color w:val="000000"/>
                <w:sz w:val="24"/>
                <w:szCs w:val="24"/>
              </w:rPr>
              <w:t xml:space="preserve"> Request for Quotation (FRQ), Request for Proposal (RFP) etc. </w:t>
            </w:r>
          </w:p>
        </w:tc>
        <w:tc>
          <w:tcPr>
            <w:tcW w:w="1980" w:type="dxa"/>
          </w:tcPr>
          <w:p w14:paraId="19691ADB" w14:textId="4FA55015"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5F04D285" w14:textId="77777777" w:rsidTr="00BA537E">
        <w:trPr>
          <w:jc w:val="center"/>
        </w:trPr>
        <w:tc>
          <w:tcPr>
            <w:tcW w:w="5305" w:type="dxa"/>
          </w:tcPr>
          <w:p w14:paraId="74AD9318" w14:textId="18BEDF51"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List of main suppliers / vendors and copy of their contract(s) including evidence of their selection processes </w:t>
            </w:r>
          </w:p>
        </w:tc>
        <w:tc>
          <w:tcPr>
            <w:tcW w:w="1980" w:type="dxa"/>
          </w:tcPr>
          <w:p w14:paraId="41F0FD73" w14:textId="77777777" w:rsidR="000E707B" w:rsidRPr="00113486" w:rsidRDefault="000E707B" w:rsidP="004618C5">
            <w:pPr>
              <w:contextualSpacing/>
              <w:rPr>
                <w:rFonts w:asciiTheme="minorHAnsi" w:hAnsiTheme="minorHAnsi" w:cstheme="minorHAnsi"/>
                <w:color w:val="000000"/>
                <w:sz w:val="24"/>
                <w:szCs w:val="24"/>
              </w:rPr>
            </w:pPr>
          </w:p>
        </w:tc>
      </w:tr>
    </w:tbl>
    <w:p w14:paraId="570D184C" w14:textId="77777777" w:rsidR="00C22EF1" w:rsidRPr="00113486" w:rsidRDefault="00C22EF1" w:rsidP="00C22EF1">
      <w:pPr>
        <w:spacing w:after="0" w:line="240" w:lineRule="auto"/>
        <w:rPr>
          <w:rFonts w:eastAsia="Calibri" w:cstheme="minorHAnsi"/>
          <w:color w:val="000000"/>
          <w:sz w:val="24"/>
          <w:szCs w:val="24"/>
          <w:lang w:val="en-CA"/>
        </w:rPr>
      </w:pPr>
    </w:p>
    <w:p w14:paraId="2C6A0F9A"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113486" w14:paraId="3DC2521B" w14:textId="77777777" w:rsidTr="00BA537E">
        <w:trPr>
          <w:jc w:val="center"/>
        </w:trPr>
        <w:tc>
          <w:tcPr>
            <w:tcW w:w="5305" w:type="dxa"/>
          </w:tcPr>
          <w:p w14:paraId="7BE54150"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Document</w:t>
            </w:r>
          </w:p>
        </w:tc>
        <w:tc>
          <w:tcPr>
            <w:tcW w:w="1980" w:type="dxa"/>
          </w:tcPr>
          <w:p w14:paraId="25078703"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4D33F701" w14:textId="77777777" w:rsidTr="00BA537E">
        <w:trPr>
          <w:jc w:val="center"/>
        </w:trPr>
        <w:tc>
          <w:tcPr>
            <w:tcW w:w="5305" w:type="dxa"/>
          </w:tcPr>
          <w:p w14:paraId="62D4AE9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List of main clients / donors</w:t>
            </w:r>
          </w:p>
        </w:tc>
        <w:tc>
          <w:tcPr>
            <w:tcW w:w="1980" w:type="dxa"/>
          </w:tcPr>
          <w:p w14:paraId="143B06CA"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65BB5B19" w14:textId="77777777" w:rsidTr="00BA537E">
        <w:trPr>
          <w:trHeight w:val="305"/>
          <w:jc w:val="center"/>
        </w:trPr>
        <w:tc>
          <w:tcPr>
            <w:tcW w:w="5305" w:type="dxa"/>
          </w:tcPr>
          <w:p w14:paraId="5D97B80E"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Two references</w:t>
            </w:r>
          </w:p>
        </w:tc>
        <w:tc>
          <w:tcPr>
            <w:tcW w:w="1980" w:type="dxa"/>
          </w:tcPr>
          <w:p w14:paraId="207CD0FF"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7E2DD64E" w14:textId="77777777" w:rsidTr="00BA537E">
        <w:trPr>
          <w:trHeight w:val="305"/>
          <w:jc w:val="center"/>
        </w:trPr>
        <w:tc>
          <w:tcPr>
            <w:tcW w:w="5305" w:type="dxa"/>
          </w:tcPr>
          <w:p w14:paraId="5FA2BACD"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Past reports to clients / donors for last 3 years</w:t>
            </w:r>
          </w:p>
        </w:tc>
        <w:tc>
          <w:tcPr>
            <w:tcW w:w="1980" w:type="dxa"/>
          </w:tcPr>
          <w:p w14:paraId="00E539D2" w14:textId="77777777" w:rsidR="000E707B" w:rsidRPr="00113486" w:rsidRDefault="000E707B" w:rsidP="004618C5">
            <w:pPr>
              <w:contextualSpacing/>
              <w:rPr>
                <w:rFonts w:asciiTheme="minorHAnsi" w:hAnsiTheme="minorHAnsi" w:cstheme="minorHAnsi"/>
                <w:color w:val="000000"/>
                <w:sz w:val="24"/>
                <w:szCs w:val="24"/>
              </w:rPr>
            </w:pPr>
          </w:p>
        </w:tc>
      </w:tr>
    </w:tbl>
    <w:p w14:paraId="22F4B241" w14:textId="1268D6AB" w:rsidR="00795652" w:rsidRPr="00113486" w:rsidRDefault="00795652" w:rsidP="00795652">
      <w:pPr>
        <w:spacing w:after="151" w:line="248" w:lineRule="auto"/>
        <w:ind w:right="14"/>
        <w:rPr>
          <w:rFonts w:eastAsia="Times New Roman" w:cstheme="minorHAnsi"/>
          <w:color w:val="000000"/>
          <w:sz w:val="24"/>
          <w:szCs w:val="24"/>
        </w:rPr>
        <w:sectPr w:rsidR="00795652" w:rsidRPr="00113486" w:rsidSect="004618C5">
          <w:footerReference w:type="default" r:id="rId19"/>
          <w:pgSz w:w="12240" w:h="15840"/>
          <w:pgMar w:top="1440" w:right="1440" w:bottom="1440" w:left="1440" w:header="720" w:footer="720" w:gutter="0"/>
          <w:cols w:space="720"/>
          <w:docGrid w:linePitch="360"/>
        </w:sectPr>
      </w:pPr>
    </w:p>
    <w:p w14:paraId="08C5AE95" w14:textId="77777777" w:rsidR="00ED25ED" w:rsidRPr="00113486" w:rsidRDefault="00ED25ED" w:rsidP="00CE39E3">
      <w:pPr>
        <w:rPr>
          <w:rFonts w:cstheme="minorHAnsi"/>
          <w:sz w:val="24"/>
          <w:szCs w:val="24"/>
        </w:rPr>
      </w:pPr>
    </w:p>
    <w:sectPr w:rsidR="00ED25ED" w:rsidRPr="00113486" w:rsidSect="00DA4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E68E" w14:textId="77777777" w:rsidR="00C27728" w:rsidRDefault="00C27728" w:rsidP="00C22EF1">
      <w:pPr>
        <w:spacing w:after="0" w:line="240" w:lineRule="auto"/>
      </w:pPr>
      <w:r>
        <w:separator/>
      </w:r>
    </w:p>
  </w:endnote>
  <w:endnote w:type="continuationSeparator" w:id="0">
    <w:p w14:paraId="266AF232" w14:textId="77777777" w:rsidR="00C27728" w:rsidRDefault="00C27728" w:rsidP="00C22EF1">
      <w:pPr>
        <w:spacing w:after="0" w:line="240" w:lineRule="auto"/>
      </w:pPr>
      <w:r>
        <w:continuationSeparator/>
      </w:r>
    </w:p>
  </w:endnote>
  <w:endnote w:type="continuationNotice" w:id="1">
    <w:p w14:paraId="2256DB38" w14:textId="77777777" w:rsidR="00C27728" w:rsidRDefault="00C27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653FB" w:rsidRDefault="00C653FB"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653FB" w:rsidRDefault="00C653FB"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653FB" w:rsidRDefault="00C653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653FB" w:rsidRDefault="00C65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653FB" w:rsidRPr="00B71955" w:rsidRDefault="00C653FB"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C653FB" w:rsidRDefault="00C653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C653FB" w:rsidRDefault="00C6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40F2" w14:textId="77777777" w:rsidR="00C27728" w:rsidRDefault="00C27728" w:rsidP="00C22EF1">
      <w:pPr>
        <w:spacing w:after="0" w:line="240" w:lineRule="auto"/>
      </w:pPr>
      <w:r>
        <w:separator/>
      </w:r>
    </w:p>
  </w:footnote>
  <w:footnote w:type="continuationSeparator" w:id="0">
    <w:p w14:paraId="48433B08" w14:textId="77777777" w:rsidR="00C27728" w:rsidRDefault="00C27728" w:rsidP="00C22EF1">
      <w:pPr>
        <w:spacing w:after="0" w:line="240" w:lineRule="auto"/>
      </w:pPr>
      <w:r>
        <w:continuationSeparator/>
      </w:r>
    </w:p>
  </w:footnote>
  <w:footnote w:type="continuationNotice" w:id="1">
    <w:p w14:paraId="6B9D4673" w14:textId="77777777" w:rsidR="00C27728" w:rsidRDefault="00C27728">
      <w:pPr>
        <w:spacing w:after="0" w:line="240" w:lineRule="auto"/>
      </w:pPr>
    </w:p>
  </w:footnote>
  <w:footnote w:id="2">
    <w:p w14:paraId="18BA03B1" w14:textId="0B822BF5" w:rsidR="00C653FB" w:rsidRDefault="00C653FB">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3">
    <w:p w14:paraId="2175F67C" w14:textId="20113F4E" w:rsidR="00C653FB" w:rsidRPr="00467202" w:rsidRDefault="00C653FB"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653FB" w:rsidRPr="00105E40" w:rsidRDefault="00C653FB"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C653FB" w:rsidRPr="00A53E99" w:rsidRDefault="00C653FB"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46085"/>
    <w:multiLevelType w:val="hybridMultilevel"/>
    <w:tmpl w:val="4340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66C66"/>
    <w:multiLevelType w:val="hybridMultilevel"/>
    <w:tmpl w:val="0B52B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0348C"/>
    <w:multiLevelType w:val="hybridMultilevel"/>
    <w:tmpl w:val="1634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F11F0"/>
    <w:multiLevelType w:val="hybridMultilevel"/>
    <w:tmpl w:val="AE76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A2DC6"/>
    <w:multiLevelType w:val="hybridMultilevel"/>
    <w:tmpl w:val="893E7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60843"/>
    <w:multiLevelType w:val="hybridMultilevel"/>
    <w:tmpl w:val="5DDAE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02AEB"/>
    <w:multiLevelType w:val="hybridMultilevel"/>
    <w:tmpl w:val="225C9848"/>
    <w:lvl w:ilvl="0" w:tplc="0002B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D71F9"/>
    <w:multiLevelType w:val="hybridMultilevel"/>
    <w:tmpl w:val="313AF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523BA"/>
    <w:multiLevelType w:val="hybridMultilevel"/>
    <w:tmpl w:val="CEBA3FEE"/>
    <w:lvl w:ilvl="0" w:tplc="8F702DC8">
      <w:start w:val="4"/>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937FB"/>
    <w:multiLevelType w:val="hybridMultilevel"/>
    <w:tmpl w:val="A900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874F1"/>
    <w:multiLevelType w:val="hybridMultilevel"/>
    <w:tmpl w:val="47783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7C55BA"/>
    <w:multiLevelType w:val="hybridMultilevel"/>
    <w:tmpl w:val="D3A2A992"/>
    <w:lvl w:ilvl="0" w:tplc="97C8512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CAD0937"/>
    <w:multiLevelType w:val="hybridMultilevel"/>
    <w:tmpl w:val="4340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3" w15:restartNumberingAfterBreak="0">
    <w:nsid w:val="43D16ADB"/>
    <w:multiLevelType w:val="hybridMultilevel"/>
    <w:tmpl w:val="47AADBA8"/>
    <w:lvl w:ilvl="0" w:tplc="04090011">
      <w:start w:val="1"/>
      <w:numFmt w:val="decimal"/>
      <w:lvlText w:val="%1)"/>
      <w:lvlJc w:val="left"/>
      <w:pPr>
        <w:ind w:left="360" w:hanging="360"/>
      </w:p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59E86750"/>
    <w:multiLevelType w:val="hybridMultilevel"/>
    <w:tmpl w:val="A2702796"/>
    <w:lvl w:ilvl="0" w:tplc="6B005DF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C2EBF"/>
    <w:multiLevelType w:val="hybridMultilevel"/>
    <w:tmpl w:val="20E43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14888"/>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F534C"/>
    <w:multiLevelType w:val="hybridMultilevel"/>
    <w:tmpl w:val="D408DC70"/>
    <w:lvl w:ilvl="0" w:tplc="8898A1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85147"/>
    <w:multiLevelType w:val="hybridMultilevel"/>
    <w:tmpl w:val="D0529A34"/>
    <w:lvl w:ilvl="0" w:tplc="E690BB60">
      <w:start w:val="1"/>
      <w:numFmt w:val="upperLetter"/>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628563E2"/>
    <w:multiLevelType w:val="hybridMultilevel"/>
    <w:tmpl w:val="3C608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60664"/>
    <w:multiLevelType w:val="hybridMultilevel"/>
    <w:tmpl w:val="B8B239AE"/>
    <w:lvl w:ilvl="0" w:tplc="1E6C700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0C39E7"/>
    <w:multiLevelType w:val="hybridMultilevel"/>
    <w:tmpl w:val="EC587F02"/>
    <w:lvl w:ilvl="0" w:tplc="FC12F990">
      <w:start w:val="1"/>
      <w:numFmt w:val="decimal"/>
      <w:lvlText w:val="%1."/>
      <w:lvlJc w:val="left"/>
      <w:pPr>
        <w:ind w:left="36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91BA26B2">
      <w:start w:val="2"/>
      <w:numFmt w:val="upp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15:restartNumberingAfterBreak="0">
    <w:nsid w:val="6F8D3985"/>
    <w:multiLevelType w:val="hybridMultilevel"/>
    <w:tmpl w:val="AD30845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3876051"/>
    <w:multiLevelType w:val="hybridMultilevel"/>
    <w:tmpl w:val="89DE9D66"/>
    <w:lvl w:ilvl="0" w:tplc="D26880E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0" w15:restartNumberingAfterBreak="0">
    <w:nsid w:val="7D8951EA"/>
    <w:multiLevelType w:val="multilevel"/>
    <w:tmpl w:val="C9008A6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1" w15:restartNumberingAfterBreak="0">
    <w:nsid w:val="7F8850C2"/>
    <w:multiLevelType w:val="multilevel"/>
    <w:tmpl w:val="7BBEA162"/>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2"/>
  </w:num>
  <w:num w:numId="2">
    <w:abstractNumId w:val="33"/>
  </w:num>
  <w:num w:numId="3">
    <w:abstractNumId w:val="0"/>
  </w:num>
  <w:num w:numId="4">
    <w:abstractNumId w:val="38"/>
  </w:num>
  <w:num w:numId="5">
    <w:abstractNumId w:val="15"/>
  </w:num>
  <w:num w:numId="6">
    <w:abstractNumId w:val="25"/>
  </w:num>
  <w:num w:numId="7">
    <w:abstractNumId w:val="39"/>
  </w:num>
  <w:num w:numId="8">
    <w:abstractNumId w:val="14"/>
  </w:num>
  <w:num w:numId="9">
    <w:abstractNumId w:val="8"/>
  </w:num>
  <w:num w:numId="10">
    <w:abstractNumId w:val="7"/>
  </w:num>
  <w:num w:numId="11">
    <w:abstractNumId w:val="3"/>
  </w:num>
  <w:num w:numId="12">
    <w:abstractNumId w:val="6"/>
  </w:num>
  <w:num w:numId="13">
    <w:abstractNumId w:val="20"/>
  </w:num>
  <w:num w:numId="14">
    <w:abstractNumId w:val="35"/>
  </w:num>
  <w:num w:numId="15">
    <w:abstractNumId w:val="34"/>
    <w:lvlOverride w:ilvl="0">
      <w:startOverride w:val="1"/>
    </w:lvlOverride>
    <w:lvlOverride w:ilvl="1"/>
    <w:lvlOverride w:ilvl="2">
      <w:startOverride w:val="2"/>
    </w:lvlOverride>
    <w:lvlOverride w:ilvl="3"/>
    <w:lvlOverride w:ilvl="4"/>
    <w:lvlOverride w:ilvl="5"/>
    <w:lvlOverride w:ilvl="6"/>
    <w:lvlOverride w:ilvl="7"/>
    <w:lvlOverride w:ilvl="8"/>
  </w:num>
  <w:num w:numId="16">
    <w:abstractNumId w:val="30"/>
  </w:num>
  <w:num w:numId="17">
    <w:abstractNumId w:val="41"/>
  </w:num>
  <w:num w:numId="18">
    <w:abstractNumId w:val="29"/>
  </w:num>
  <w:num w:numId="19">
    <w:abstractNumId w:val="2"/>
  </w:num>
  <w:num w:numId="20">
    <w:abstractNumId w:val="23"/>
  </w:num>
  <w:num w:numId="21">
    <w:abstractNumId w:val="24"/>
  </w:num>
  <w:num w:numId="22">
    <w:abstractNumId w:val="21"/>
  </w:num>
  <w:num w:numId="23">
    <w:abstractNumId w:val="11"/>
  </w:num>
  <w:num w:numId="24">
    <w:abstractNumId w:val="28"/>
  </w:num>
  <w:num w:numId="25">
    <w:abstractNumId w:val="32"/>
  </w:num>
  <w:num w:numId="26">
    <w:abstractNumId w:val="13"/>
  </w:num>
  <w:num w:numId="27">
    <w:abstractNumId w:val="5"/>
  </w:num>
  <w:num w:numId="28">
    <w:abstractNumId w:val="36"/>
  </w:num>
  <w:num w:numId="29">
    <w:abstractNumId w:val="40"/>
  </w:num>
  <w:num w:numId="30">
    <w:abstractNumId w:val="37"/>
  </w:num>
  <w:num w:numId="31">
    <w:abstractNumId w:val="18"/>
  </w:num>
  <w:num w:numId="32">
    <w:abstractNumId w:val="12"/>
  </w:num>
  <w:num w:numId="33">
    <w:abstractNumId w:val="9"/>
  </w:num>
  <w:num w:numId="34">
    <w:abstractNumId w:val="17"/>
  </w:num>
  <w:num w:numId="35">
    <w:abstractNumId w:val="4"/>
  </w:num>
  <w:num w:numId="36">
    <w:abstractNumId w:val="1"/>
  </w:num>
  <w:num w:numId="37">
    <w:abstractNumId w:val="19"/>
  </w:num>
  <w:num w:numId="38">
    <w:abstractNumId w:val="31"/>
  </w:num>
  <w:num w:numId="39">
    <w:abstractNumId w:val="10"/>
  </w:num>
  <w:num w:numId="40">
    <w:abstractNumId w:val="26"/>
  </w:num>
  <w:num w:numId="41">
    <w:abstractNumId w:val="16"/>
  </w:num>
  <w:num w:numId="42">
    <w:abstractNumId w:val="2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esa Salvadoretti">
    <w15:presenceInfo w15:providerId="AD" w15:userId="S::teresa.salvadoretti@unwomen.org::249a1f4e-0677-4812-a030-754967080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xtTQyMDE3tzA0NDJT0lEKTi0uzszPAykwtKwFAHrYWKEtAAAA"/>
  </w:docVars>
  <w:rsids>
    <w:rsidRoot w:val="00393BC9"/>
    <w:rsid w:val="00001ADA"/>
    <w:rsid w:val="0000223B"/>
    <w:rsid w:val="00003E3F"/>
    <w:rsid w:val="00005167"/>
    <w:rsid w:val="000052EF"/>
    <w:rsid w:val="0000645F"/>
    <w:rsid w:val="000215F5"/>
    <w:rsid w:val="000235AF"/>
    <w:rsid w:val="00023AE5"/>
    <w:rsid w:val="00027B16"/>
    <w:rsid w:val="00032758"/>
    <w:rsid w:val="0004294D"/>
    <w:rsid w:val="0004726C"/>
    <w:rsid w:val="00057D76"/>
    <w:rsid w:val="00060AFD"/>
    <w:rsid w:val="000620E9"/>
    <w:rsid w:val="0006677E"/>
    <w:rsid w:val="0006700D"/>
    <w:rsid w:val="0006749D"/>
    <w:rsid w:val="00072E89"/>
    <w:rsid w:val="00072E9A"/>
    <w:rsid w:val="00074750"/>
    <w:rsid w:val="000771C4"/>
    <w:rsid w:val="00084FAF"/>
    <w:rsid w:val="00085D98"/>
    <w:rsid w:val="000865CB"/>
    <w:rsid w:val="000879F8"/>
    <w:rsid w:val="00092698"/>
    <w:rsid w:val="000970E9"/>
    <w:rsid w:val="000A261C"/>
    <w:rsid w:val="000A417C"/>
    <w:rsid w:val="000A52BB"/>
    <w:rsid w:val="000A5493"/>
    <w:rsid w:val="000B2B02"/>
    <w:rsid w:val="000B3016"/>
    <w:rsid w:val="000B79FC"/>
    <w:rsid w:val="000B7E10"/>
    <w:rsid w:val="000C6ABF"/>
    <w:rsid w:val="000D064A"/>
    <w:rsid w:val="000D1C17"/>
    <w:rsid w:val="000D4292"/>
    <w:rsid w:val="000D4F7A"/>
    <w:rsid w:val="000D62ED"/>
    <w:rsid w:val="000D7785"/>
    <w:rsid w:val="000E57B0"/>
    <w:rsid w:val="000E707B"/>
    <w:rsid w:val="000F566B"/>
    <w:rsid w:val="00104E08"/>
    <w:rsid w:val="001079AB"/>
    <w:rsid w:val="00113486"/>
    <w:rsid w:val="00114403"/>
    <w:rsid w:val="00115451"/>
    <w:rsid w:val="00116EAB"/>
    <w:rsid w:val="001265F6"/>
    <w:rsid w:val="00126F3C"/>
    <w:rsid w:val="0013257F"/>
    <w:rsid w:val="00133097"/>
    <w:rsid w:val="00134858"/>
    <w:rsid w:val="00135319"/>
    <w:rsid w:val="00136CC6"/>
    <w:rsid w:val="001378D9"/>
    <w:rsid w:val="00141770"/>
    <w:rsid w:val="00144F21"/>
    <w:rsid w:val="001466A5"/>
    <w:rsid w:val="00152014"/>
    <w:rsid w:val="00152765"/>
    <w:rsid w:val="00157C8D"/>
    <w:rsid w:val="00166329"/>
    <w:rsid w:val="0017327A"/>
    <w:rsid w:val="00173924"/>
    <w:rsid w:val="00176569"/>
    <w:rsid w:val="00177BD5"/>
    <w:rsid w:val="0018061B"/>
    <w:rsid w:val="00185983"/>
    <w:rsid w:val="001876E0"/>
    <w:rsid w:val="00191EDB"/>
    <w:rsid w:val="00194DF5"/>
    <w:rsid w:val="00195478"/>
    <w:rsid w:val="00195678"/>
    <w:rsid w:val="001A0ADF"/>
    <w:rsid w:val="001A1CF4"/>
    <w:rsid w:val="001A39FD"/>
    <w:rsid w:val="001A4388"/>
    <w:rsid w:val="001A45E9"/>
    <w:rsid w:val="001A467D"/>
    <w:rsid w:val="001B1013"/>
    <w:rsid w:val="001B462F"/>
    <w:rsid w:val="001B5735"/>
    <w:rsid w:val="001C1575"/>
    <w:rsid w:val="001C7843"/>
    <w:rsid w:val="001D0D64"/>
    <w:rsid w:val="001D555F"/>
    <w:rsid w:val="001D7867"/>
    <w:rsid w:val="001E38D9"/>
    <w:rsid w:val="001E5DE8"/>
    <w:rsid w:val="001F33CE"/>
    <w:rsid w:val="001F410C"/>
    <w:rsid w:val="001F4CA2"/>
    <w:rsid w:val="001F764D"/>
    <w:rsid w:val="00201E07"/>
    <w:rsid w:val="00206749"/>
    <w:rsid w:val="002071F0"/>
    <w:rsid w:val="00210BDA"/>
    <w:rsid w:val="00212550"/>
    <w:rsid w:val="0021362C"/>
    <w:rsid w:val="0021494A"/>
    <w:rsid w:val="0022038C"/>
    <w:rsid w:val="00220D52"/>
    <w:rsid w:val="00221560"/>
    <w:rsid w:val="00221632"/>
    <w:rsid w:val="0022224B"/>
    <w:rsid w:val="0022288A"/>
    <w:rsid w:val="00226E70"/>
    <w:rsid w:val="00230B42"/>
    <w:rsid w:val="00230B6C"/>
    <w:rsid w:val="00232F44"/>
    <w:rsid w:val="00233422"/>
    <w:rsid w:val="00235797"/>
    <w:rsid w:val="0024088F"/>
    <w:rsid w:val="00246E98"/>
    <w:rsid w:val="0025306E"/>
    <w:rsid w:val="00253DBE"/>
    <w:rsid w:val="002550EF"/>
    <w:rsid w:val="00257AE4"/>
    <w:rsid w:val="00262248"/>
    <w:rsid w:val="002703DB"/>
    <w:rsid w:val="002707F6"/>
    <w:rsid w:val="0027315C"/>
    <w:rsid w:val="00273507"/>
    <w:rsid w:val="00275964"/>
    <w:rsid w:val="00284E15"/>
    <w:rsid w:val="00285CC7"/>
    <w:rsid w:val="0029136C"/>
    <w:rsid w:val="00296691"/>
    <w:rsid w:val="002A2113"/>
    <w:rsid w:val="002A59AF"/>
    <w:rsid w:val="002A6247"/>
    <w:rsid w:val="002B2F41"/>
    <w:rsid w:val="002C0819"/>
    <w:rsid w:val="002C61F7"/>
    <w:rsid w:val="002D7DD4"/>
    <w:rsid w:val="002E3189"/>
    <w:rsid w:val="002E5383"/>
    <w:rsid w:val="002E7D7D"/>
    <w:rsid w:val="002F409F"/>
    <w:rsid w:val="00300325"/>
    <w:rsid w:val="00302F49"/>
    <w:rsid w:val="00305404"/>
    <w:rsid w:val="003076BF"/>
    <w:rsid w:val="00313197"/>
    <w:rsid w:val="00324981"/>
    <w:rsid w:val="00325207"/>
    <w:rsid w:val="003266D8"/>
    <w:rsid w:val="00334DEA"/>
    <w:rsid w:val="0033504B"/>
    <w:rsid w:val="00344D7F"/>
    <w:rsid w:val="0034534A"/>
    <w:rsid w:val="0034564E"/>
    <w:rsid w:val="003473BD"/>
    <w:rsid w:val="00353B00"/>
    <w:rsid w:val="00357253"/>
    <w:rsid w:val="00357287"/>
    <w:rsid w:val="00361DF5"/>
    <w:rsid w:val="00363233"/>
    <w:rsid w:val="00363E96"/>
    <w:rsid w:val="00364370"/>
    <w:rsid w:val="003673D7"/>
    <w:rsid w:val="00376061"/>
    <w:rsid w:val="0038331D"/>
    <w:rsid w:val="0038575D"/>
    <w:rsid w:val="00385CE5"/>
    <w:rsid w:val="00385EA3"/>
    <w:rsid w:val="00390120"/>
    <w:rsid w:val="00393BC9"/>
    <w:rsid w:val="0039402C"/>
    <w:rsid w:val="00395435"/>
    <w:rsid w:val="00397A6C"/>
    <w:rsid w:val="00397D8E"/>
    <w:rsid w:val="003A5415"/>
    <w:rsid w:val="003A6646"/>
    <w:rsid w:val="003A746F"/>
    <w:rsid w:val="003B023B"/>
    <w:rsid w:val="003B090E"/>
    <w:rsid w:val="003B0DFE"/>
    <w:rsid w:val="003B2FD1"/>
    <w:rsid w:val="003B4290"/>
    <w:rsid w:val="003B47CC"/>
    <w:rsid w:val="003B5707"/>
    <w:rsid w:val="003B599D"/>
    <w:rsid w:val="003B6537"/>
    <w:rsid w:val="003B6BCD"/>
    <w:rsid w:val="003B7A27"/>
    <w:rsid w:val="003C0700"/>
    <w:rsid w:val="003C0C21"/>
    <w:rsid w:val="003C273A"/>
    <w:rsid w:val="003D14E5"/>
    <w:rsid w:val="003D1ABD"/>
    <w:rsid w:val="003D1C60"/>
    <w:rsid w:val="003D2918"/>
    <w:rsid w:val="003D4057"/>
    <w:rsid w:val="003E04FD"/>
    <w:rsid w:val="003E078C"/>
    <w:rsid w:val="003E64F3"/>
    <w:rsid w:val="003F0B37"/>
    <w:rsid w:val="003F1451"/>
    <w:rsid w:val="003F442B"/>
    <w:rsid w:val="003F52DE"/>
    <w:rsid w:val="00402C86"/>
    <w:rsid w:val="00410BE0"/>
    <w:rsid w:val="00412442"/>
    <w:rsid w:val="00413454"/>
    <w:rsid w:val="00421E7B"/>
    <w:rsid w:val="00426E45"/>
    <w:rsid w:val="00433654"/>
    <w:rsid w:val="0044435B"/>
    <w:rsid w:val="0044486A"/>
    <w:rsid w:val="00444D43"/>
    <w:rsid w:val="004452AB"/>
    <w:rsid w:val="00447768"/>
    <w:rsid w:val="004479CD"/>
    <w:rsid w:val="00447CFE"/>
    <w:rsid w:val="004524BF"/>
    <w:rsid w:val="00452D3A"/>
    <w:rsid w:val="004571D2"/>
    <w:rsid w:val="004618C5"/>
    <w:rsid w:val="00465CB5"/>
    <w:rsid w:val="00470698"/>
    <w:rsid w:val="00474586"/>
    <w:rsid w:val="00475421"/>
    <w:rsid w:val="00476261"/>
    <w:rsid w:val="004806DA"/>
    <w:rsid w:val="004807D7"/>
    <w:rsid w:val="00481A09"/>
    <w:rsid w:val="00483E71"/>
    <w:rsid w:val="00486144"/>
    <w:rsid w:val="00490A08"/>
    <w:rsid w:val="00492733"/>
    <w:rsid w:val="00493013"/>
    <w:rsid w:val="004A0405"/>
    <w:rsid w:val="004A495E"/>
    <w:rsid w:val="004A5BB6"/>
    <w:rsid w:val="004A6585"/>
    <w:rsid w:val="004B0ECF"/>
    <w:rsid w:val="004B1152"/>
    <w:rsid w:val="004B3D2F"/>
    <w:rsid w:val="004B547E"/>
    <w:rsid w:val="004D3249"/>
    <w:rsid w:val="004D74B1"/>
    <w:rsid w:val="004E1851"/>
    <w:rsid w:val="004E5686"/>
    <w:rsid w:val="004E568D"/>
    <w:rsid w:val="004E7071"/>
    <w:rsid w:val="004E7D51"/>
    <w:rsid w:val="004F0ACE"/>
    <w:rsid w:val="004F2B32"/>
    <w:rsid w:val="004F4129"/>
    <w:rsid w:val="005015A2"/>
    <w:rsid w:val="00503D99"/>
    <w:rsid w:val="00504665"/>
    <w:rsid w:val="00520C54"/>
    <w:rsid w:val="0052371C"/>
    <w:rsid w:val="005379B6"/>
    <w:rsid w:val="0054622E"/>
    <w:rsid w:val="00551EBF"/>
    <w:rsid w:val="00555CD1"/>
    <w:rsid w:val="00567FDD"/>
    <w:rsid w:val="005733D3"/>
    <w:rsid w:val="005745A2"/>
    <w:rsid w:val="005801B3"/>
    <w:rsid w:val="005846E7"/>
    <w:rsid w:val="005849F0"/>
    <w:rsid w:val="00585381"/>
    <w:rsid w:val="00595E0C"/>
    <w:rsid w:val="00596511"/>
    <w:rsid w:val="00597BB9"/>
    <w:rsid w:val="005A1943"/>
    <w:rsid w:val="005A4A3A"/>
    <w:rsid w:val="005A524F"/>
    <w:rsid w:val="005B5078"/>
    <w:rsid w:val="005B5B8F"/>
    <w:rsid w:val="005B6773"/>
    <w:rsid w:val="005B76FB"/>
    <w:rsid w:val="005C4A5A"/>
    <w:rsid w:val="005D2BD9"/>
    <w:rsid w:val="005D3D4F"/>
    <w:rsid w:val="005E14D7"/>
    <w:rsid w:val="005E15B1"/>
    <w:rsid w:val="005E19F6"/>
    <w:rsid w:val="005E3CA2"/>
    <w:rsid w:val="005F04F2"/>
    <w:rsid w:val="005F28F7"/>
    <w:rsid w:val="005F3C89"/>
    <w:rsid w:val="005F4193"/>
    <w:rsid w:val="005F47F8"/>
    <w:rsid w:val="005F78B8"/>
    <w:rsid w:val="006003A8"/>
    <w:rsid w:val="00600521"/>
    <w:rsid w:val="0060316A"/>
    <w:rsid w:val="0060635E"/>
    <w:rsid w:val="00612FAF"/>
    <w:rsid w:val="00613A61"/>
    <w:rsid w:val="00614EEB"/>
    <w:rsid w:val="00615A78"/>
    <w:rsid w:val="006165AB"/>
    <w:rsid w:val="00625074"/>
    <w:rsid w:val="00627D52"/>
    <w:rsid w:val="00630E35"/>
    <w:rsid w:val="00634145"/>
    <w:rsid w:val="0063433F"/>
    <w:rsid w:val="006371A7"/>
    <w:rsid w:val="00637BD9"/>
    <w:rsid w:val="00646973"/>
    <w:rsid w:val="006471E4"/>
    <w:rsid w:val="00650DD1"/>
    <w:rsid w:val="006548AA"/>
    <w:rsid w:val="00656EDE"/>
    <w:rsid w:val="00657A16"/>
    <w:rsid w:val="0066383F"/>
    <w:rsid w:val="00667B77"/>
    <w:rsid w:val="00673499"/>
    <w:rsid w:val="0067364E"/>
    <w:rsid w:val="00677647"/>
    <w:rsid w:val="00684F41"/>
    <w:rsid w:val="006877BB"/>
    <w:rsid w:val="006A0BAB"/>
    <w:rsid w:val="006A1CAC"/>
    <w:rsid w:val="006A36FF"/>
    <w:rsid w:val="006A5A4D"/>
    <w:rsid w:val="006B1658"/>
    <w:rsid w:val="006B2CBD"/>
    <w:rsid w:val="006B3899"/>
    <w:rsid w:val="006B590E"/>
    <w:rsid w:val="006B7959"/>
    <w:rsid w:val="006C2938"/>
    <w:rsid w:val="006C3247"/>
    <w:rsid w:val="006C6B28"/>
    <w:rsid w:val="006D34E6"/>
    <w:rsid w:val="006D370F"/>
    <w:rsid w:val="006D621A"/>
    <w:rsid w:val="006E4BB5"/>
    <w:rsid w:val="006E6133"/>
    <w:rsid w:val="006E62D6"/>
    <w:rsid w:val="006F5546"/>
    <w:rsid w:val="006F6A52"/>
    <w:rsid w:val="006F74CB"/>
    <w:rsid w:val="007012BF"/>
    <w:rsid w:val="00701984"/>
    <w:rsid w:val="00701D63"/>
    <w:rsid w:val="00706668"/>
    <w:rsid w:val="00712805"/>
    <w:rsid w:val="007144C3"/>
    <w:rsid w:val="00715003"/>
    <w:rsid w:val="007157F2"/>
    <w:rsid w:val="00716512"/>
    <w:rsid w:val="00717731"/>
    <w:rsid w:val="0072080C"/>
    <w:rsid w:val="00721E97"/>
    <w:rsid w:val="00725AD3"/>
    <w:rsid w:val="00730937"/>
    <w:rsid w:val="00732368"/>
    <w:rsid w:val="007348E3"/>
    <w:rsid w:val="00736493"/>
    <w:rsid w:val="00744A4D"/>
    <w:rsid w:val="00751E09"/>
    <w:rsid w:val="007566C4"/>
    <w:rsid w:val="00761AF9"/>
    <w:rsid w:val="007646F3"/>
    <w:rsid w:val="00766659"/>
    <w:rsid w:val="00767AC6"/>
    <w:rsid w:val="007737D7"/>
    <w:rsid w:val="00775583"/>
    <w:rsid w:val="00775C11"/>
    <w:rsid w:val="00780CB6"/>
    <w:rsid w:val="007828BE"/>
    <w:rsid w:val="007829F6"/>
    <w:rsid w:val="00784D07"/>
    <w:rsid w:val="00785942"/>
    <w:rsid w:val="00793615"/>
    <w:rsid w:val="00793AFE"/>
    <w:rsid w:val="00795652"/>
    <w:rsid w:val="007A0CFD"/>
    <w:rsid w:val="007A0DDC"/>
    <w:rsid w:val="007A2010"/>
    <w:rsid w:val="007A25A3"/>
    <w:rsid w:val="007A4A0A"/>
    <w:rsid w:val="007A554F"/>
    <w:rsid w:val="007A746E"/>
    <w:rsid w:val="007B6334"/>
    <w:rsid w:val="007B69C0"/>
    <w:rsid w:val="007D424B"/>
    <w:rsid w:val="007E073F"/>
    <w:rsid w:val="007E1B02"/>
    <w:rsid w:val="007E247A"/>
    <w:rsid w:val="007E2536"/>
    <w:rsid w:val="007F007C"/>
    <w:rsid w:val="007F6830"/>
    <w:rsid w:val="00801ABA"/>
    <w:rsid w:val="00801F81"/>
    <w:rsid w:val="0080346D"/>
    <w:rsid w:val="00803EFF"/>
    <w:rsid w:val="008055E1"/>
    <w:rsid w:val="0080736C"/>
    <w:rsid w:val="0080766A"/>
    <w:rsid w:val="008108FC"/>
    <w:rsid w:val="008116EB"/>
    <w:rsid w:val="00811B54"/>
    <w:rsid w:val="0081223C"/>
    <w:rsid w:val="00812D8B"/>
    <w:rsid w:val="00815099"/>
    <w:rsid w:val="00817268"/>
    <w:rsid w:val="00817737"/>
    <w:rsid w:val="00817B73"/>
    <w:rsid w:val="00822B82"/>
    <w:rsid w:val="00822F39"/>
    <w:rsid w:val="0082479F"/>
    <w:rsid w:val="00824C52"/>
    <w:rsid w:val="00825B63"/>
    <w:rsid w:val="00831004"/>
    <w:rsid w:val="00835970"/>
    <w:rsid w:val="00840A7B"/>
    <w:rsid w:val="00842F20"/>
    <w:rsid w:val="008454FD"/>
    <w:rsid w:val="00850D67"/>
    <w:rsid w:val="00856EF1"/>
    <w:rsid w:val="00860049"/>
    <w:rsid w:val="008603A7"/>
    <w:rsid w:val="008610BB"/>
    <w:rsid w:val="00865F17"/>
    <w:rsid w:val="008661D9"/>
    <w:rsid w:val="00870348"/>
    <w:rsid w:val="00873EBC"/>
    <w:rsid w:val="00874A74"/>
    <w:rsid w:val="0087592D"/>
    <w:rsid w:val="00875C30"/>
    <w:rsid w:val="0087605D"/>
    <w:rsid w:val="008842A9"/>
    <w:rsid w:val="0088532D"/>
    <w:rsid w:val="0089088F"/>
    <w:rsid w:val="008A2C90"/>
    <w:rsid w:val="008A3360"/>
    <w:rsid w:val="008A4449"/>
    <w:rsid w:val="008A4EC7"/>
    <w:rsid w:val="008C0E2F"/>
    <w:rsid w:val="008C13D9"/>
    <w:rsid w:val="008C1AE7"/>
    <w:rsid w:val="008C3824"/>
    <w:rsid w:val="008C748C"/>
    <w:rsid w:val="008D4494"/>
    <w:rsid w:val="008D7BA2"/>
    <w:rsid w:val="008E03B5"/>
    <w:rsid w:val="008E11AB"/>
    <w:rsid w:val="008E1F8A"/>
    <w:rsid w:val="008E2919"/>
    <w:rsid w:val="008E2E05"/>
    <w:rsid w:val="008E4532"/>
    <w:rsid w:val="008E4BDD"/>
    <w:rsid w:val="008E5585"/>
    <w:rsid w:val="008F05E3"/>
    <w:rsid w:val="008F1225"/>
    <w:rsid w:val="008F14F0"/>
    <w:rsid w:val="008F66C4"/>
    <w:rsid w:val="00904243"/>
    <w:rsid w:val="0090533A"/>
    <w:rsid w:val="00905EE7"/>
    <w:rsid w:val="009077CF"/>
    <w:rsid w:val="0091014F"/>
    <w:rsid w:val="00910D72"/>
    <w:rsid w:val="00913B3F"/>
    <w:rsid w:val="0091403E"/>
    <w:rsid w:val="009164B4"/>
    <w:rsid w:val="009174F9"/>
    <w:rsid w:val="00917D6F"/>
    <w:rsid w:val="00920A93"/>
    <w:rsid w:val="00921D5B"/>
    <w:rsid w:val="00925E4B"/>
    <w:rsid w:val="00926AD5"/>
    <w:rsid w:val="00932D5D"/>
    <w:rsid w:val="0093412F"/>
    <w:rsid w:val="0094187E"/>
    <w:rsid w:val="00943EE4"/>
    <w:rsid w:val="009504BD"/>
    <w:rsid w:val="00950729"/>
    <w:rsid w:val="00951CF8"/>
    <w:rsid w:val="00961D91"/>
    <w:rsid w:val="00962755"/>
    <w:rsid w:val="00963682"/>
    <w:rsid w:val="009637CA"/>
    <w:rsid w:val="00964DC3"/>
    <w:rsid w:val="00965754"/>
    <w:rsid w:val="00973F54"/>
    <w:rsid w:val="0097460C"/>
    <w:rsid w:val="00976B5D"/>
    <w:rsid w:val="00977744"/>
    <w:rsid w:val="009812E6"/>
    <w:rsid w:val="009835FE"/>
    <w:rsid w:val="00983814"/>
    <w:rsid w:val="00984EF6"/>
    <w:rsid w:val="00985C8E"/>
    <w:rsid w:val="00985EB5"/>
    <w:rsid w:val="00986645"/>
    <w:rsid w:val="00995628"/>
    <w:rsid w:val="009A0753"/>
    <w:rsid w:val="009A3295"/>
    <w:rsid w:val="009A3FBC"/>
    <w:rsid w:val="009B2706"/>
    <w:rsid w:val="009B3A32"/>
    <w:rsid w:val="009B53FE"/>
    <w:rsid w:val="009B60E1"/>
    <w:rsid w:val="009B6377"/>
    <w:rsid w:val="009D01FC"/>
    <w:rsid w:val="009D370B"/>
    <w:rsid w:val="009E3687"/>
    <w:rsid w:val="009E6522"/>
    <w:rsid w:val="009F323E"/>
    <w:rsid w:val="009F3604"/>
    <w:rsid w:val="009F5E22"/>
    <w:rsid w:val="00A00B2B"/>
    <w:rsid w:val="00A01DCF"/>
    <w:rsid w:val="00A048D4"/>
    <w:rsid w:val="00A05C5B"/>
    <w:rsid w:val="00A124C4"/>
    <w:rsid w:val="00A15123"/>
    <w:rsid w:val="00A15534"/>
    <w:rsid w:val="00A227D9"/>
    <w:rsid w:val="00A22CB9"/>
    <w:rsid w:val="00A23991"/>
    <w:rsid w:val="00A24477"/>
    <w:rsid w:val="00A251F0"/>
    <w:rsid w:val="00A27AF7"/>
    <w:rsid w:val="00A33E3A"/>
    <w:rsid w:val="00A45D4A"/>
    <w:rsid w:val="00A46699"/>
    <w:rsid w:val="00A53E99"/>
    <w:rsid w:val="00A64756"/>
    <w:rsid w:val="00A657A1"/>
    <w:rsid w:val="00A65B12"/>
    <w:rsid w:val="00A66E6A"/>
    <w:rsid w:val="00A703D4"/>
    <w:rsid w:val="00A71607"/>
    <w:rsid w:val="00A725E4"/>
    <w:rsid w:val="00A72EF5"/>
    <w:rsid w:val="00A7319B"/>
    <w:rsid w:val="00A77B17"/>
    <w:rsid w:val="00A77FB0"/>
    <w:rsid w:val="00A912DA"/>
    <w:rsid w:val="00A96C25"/>
    <w:rsid w:val="00AA09CA"/>
    <w:rsid w:val="00AA1095"/>
    <w:rsid w:val="00AA687A"/>
    <w:rsid w:val="00AA7E2B"/>
    <w:rsid w:val="00AB0EED"/>
    <w:rsid w:val="00AB0EFF"/>
    <w:rsid w:val="00AB2237"/>
    <w:rsid w:val="00AB40F9"/>
    <w:rsid w:val="00AC1A6F"/>
    <w:rsid w:val="00AC28C2"/>
    <w:rsid w:val="00AC30E6"/>
    <w:rsid w:val="00AC4DD6"/>
    <w:rsid w:val="00AC6A15"/>
    <w:rsid w:val="00AE127B"/>
    <w:rsid w:val="00AE1D47"/>
    <w:rsid w:val="00AE54AF"/>
    <w:rsid w:val="00AE76A6"/>
    <w:rsid w:val="00AF0CA7"/>
    <w:rsid w:val="00AF7F78"/>
    <w:rsid w:val="00B00601"/>
    <w:rsid w:val="00B0124E"/>
    <w:rsid w:val="00B05410"/>
    <w:rsid w:val="00B10D97"/>
    <w:rsid w:val="00B1190A"/>
    <w:rsid w:val="00B1392B"/>
    <w:rsid w:val="00B20F1A"/>
    <w:rsid w:val="00B25368"/>
    <w:rsid w:val="00B35CBD"/>
    <w:rsid w:val="00B36A12"/>
    <w:rsid w:val="00B44740"/>
    <w:rsid w:val="00B4560D"/>
    <w:rsid w:val="00B45A08"/>
    <w:rsid w:val="00B462E6"/>
    <w:rsid w:val="00B47885"/>
    <w:rsid w:val="00B51EAD"/>
    <w:rsid w:val="00B52511"/>
    <w:rsid w:val="00B53821"/>
    <w:rsid w:val="00B57B0A"/>
    <w:rsid w:val="00B73FDA"/>
    <w:rsid w:val="00B75F61"/>
    <w:rsid w:val="00B76123"/>
    <w:rsid w:val="00B82F75"/>
    <w:rsid w:val="00B9058A"/>
    <w:rsid w:val="00B910FE"/>
    <w:rsid w:val="00B922FA"/>
    <w:rsid w:val="00B9370A"/>
    <w:rsid w:val="00B93CB0"/>
    <w:rsid w:val="00BA1066"/>
    <w:rsid w:val="00BA2F01"/>
    <w:rsid w:val="00BA537E"/>
    <w:rsid w:val="00BB7126"/>
    <w:rsid w:val="00BC1325"/>
    <w:rsid w:val="00BC1C73"/>
    <w:rsid w:val="00BC4E14"/>
    <w:rsid w:val="00BC672E"/>
    <w:rsid w:val="00BC7821"/>
    <w:rsid w:val="00BD2F12"/>
    <w:rsid w:val="00BD39F1"/>
    <w:rsid w:val="00BD53F5"/>
    <w:rsid w:val="00BE0D24"/>
    <w:rsid w:val="00BE28B0"/>
    <w:rsid w:val="00BE4E90"/>
    <w:rsid w:val="00BE7D3D"/>
    <w:rsid w:val="00BF0379"/>
    <w:rsid w:val="00BF539B"/>
    <w:rsid w:val="00BF647E"/>
    <w:rsid w:val="00C0034C"/>
    <w:rsid w:val="00C00D13"/>
    <w:rsid w:val="00C016CE"/>
    <w:rsid w:val="00C01746"/>
    <w:rsid w:val="00C0502F"/>
    <w:rsid w:val="00C164F8"/>
    <w:rsid w:val="00C17C2A"/>
    <w:rsid w:val="00C22005"/>
    <w:rsid w:val="00C22EF1"/>
    <w:rsid w:val="00C2345D"/>
    <w:rsid w:val="00C27728"/>
    <w:rsid w:val="00C33D8D"/>
    <w:rsid w:val="00C347F6"/>
    <w:rsid w:val="00C35043"/>
    <w:rsid w:val="00C35094"/>
    <w:rsid w:val="00C37EAD"/>
    <w:rsid w:val="00C404E8"/>
    <w:rsid w:val="00C41F68"/>
    <w:rsid w:val="00C45DDD"/>
    <w:rsid w:val="00C50999"/>
    <w:rsid w:val="00C50B46"/>
    <w:rsid w:val="00C51078"/>
    <w:rsid w:val="00C6136F"/>
    <w:rsid w:val="00C653FB"/>
    <w:rsid w:val="00C720D3"/>
    <w:rsid w:val="00C812E7"/>
    <w:rsid w:val="00C81DF4"/>
    <w:rsid w:val="00C8420B"/>
    <w:rsid w:val="00C86F4C"/>
    <w:rsid w:val="00C90EC5"/>
    <w:rsid w:val="00C949AE"/>
    <w:rsid w:val="00CA050B"/>
    <w:rsid w:val="00CB12E8"/>
    <w:rsid w:val="00CB4F6A"/>
    <w:rsid w:val="00CB718E"/>
    <w:rsid w:val="00CC0C73"/>
    <w:rsid w:val="00CC1654"/>
    <w:rsid w:val="00CC4760"/>
    <w:rsid w:val="00CC5C8E"/>
    <w:rsid w:val="00CC6F33"/>
    <w:rsid w:val="00CC788C"/>
    <w:rsid w:val="00CD0545"/>
    <w:rsid w:val="00CD13F3"/>
    <w:rsid w:val="00CD19AF"/>
    <w:rsid w:val="00CD6031"/>
    <w:rsid w:val="00CD6495"/>
    <w:rsid w:val="00CD6E78"/>
    <w:rsid w:val="00CE39E3"/>
    <w:rsid w:val="00CE77DE"/>
    <w:rsid w:val="00CF2C9D"/>
    <w:rsid w:val="00CF6806"/>
    <w:rsid w:val="00D01E03"/>
    <w:rsid w:val="00D06566"/>
    <w:rsid w:val="00D108DD"/>
    <w:rsid w:val="00D13266"/>
    <w:rsid w:val="00D13D10"/>
    <w:rsid w:val="00D2185E"/>
    <w:rsid w:val="00D223F6"/>
    <w:rsid w:val="00D321D6"/>
    <w:rsid w:val="00D32229"/>
    <w:rsid w:val="00D32E82"/>
    <w:rsid w:val="00D443D6"/>
    <w:rsid w:val="00D44895"/>
    <w:rsid w:val="00D45B16"/>
    <w:rsid w:val="00D46EE2"/>
    <w:rsid w:val="00D50A0D"/>
    <w:rsid w:val="00D531E3"/>
    <w:rsid w:val="00D54E06"/>
    <w:rsid w:val="00D61716"/>
    <w:rsid w:val="00D64C76"/>
    <w:rsid w:val="00D65D46"/>
    <w:rsid w:val="00D661DB"/>
    <w:rsid w:val="00D662C6"/>
    <w:rsid w:val="00D671E4"/>
    <w:rsid w:val="00D70331"/>
    <w:rsid w:val="00D70AFD"/>
    <w:rsid w:val="00D70D29"/>
    <w:rsid w:val="00D72971"/>
    <w:rsid w:val="00D73579"/>
    <w:rsid w:val="00D761B7"/>
    <w:rsid w:val="00D80CE7"/>
    <w:rsid w:val="00D81356"/>
    <w:rsid w:val="00D86CEF"/>
    <w:rsid w:val="00D95A20"/>
    <w:rsid w:val="00DA22DA"/>
    <w:rsid w:val="00DA25CE"/>
    <w:rsid w:val="00DA42C4"/>
    <w:rsid w:val="00DA49B9"/>
    <w:rsid w:val="00DA5148"/>
    <w:rsid w:val="00DA55AB"/>
    <w:rsid w:val="00DA592A"/>
    <w:rsid w:val="00DA6374"/>
    <w:rsid w:val="00DB04C1"/>
    <w:rsid w:val="00DB3108"/>
    <w:rsid w:val="00DB38CA"/>
    <w:rsid w:val="00DB3C21"/>
    <w:rsid w:val="00DB47C1"/>
    <w:rsid w:val="00DC0261"/>
    <w:rsid w:val="00DC494D"/>
    <w:rsid w:val="00DC5FFE"/>
    <w:rsid w:val="00DD1BAD"/>
    <w:rsid w:val="00DD24E8"/>
    <w:rsid w:val="00DD492E"/>
    <w:rsid w:val="00DD7617"/>
    <w:rsid w:val="00DE5241"/>
    <w:rsid w:val="00DE630E"/>
    <w:rsid w:val="00E014BC"/>
    <w:rsid w:val="00E01D4E"/>
    <w:rsid w:val="00E02350"/>
    <w:rsid w:val="00E0257E"/>
    <w:rsid w:val="00E034CC"/>
    <w:rsid w:val="00E06B72"/>
    <w:rsid w:val="00E10A58"/>
    <w:rsid w:val="00E117A3"/>
    <w:rsid w:val="00E15BA4"/>
    <w:rsid w:val="00E26A0C"/>
    <w:rsid w:val="00E27076"/>
    <w:rsid w:val="00E27B0D"/>
    <w:rsid w:val="00E31BCD"/>
    <w:rsid w:val="00E3385C"/>
    <w:rsid w:val="00E40E18"/>
    <w:rsid w:val="00E54C19"/>
    <w:rsid w:val="00E56C7C"/>
    <w:rsid w:val="00E57885"/>
    <w:rsid w:val="00E636B0"/>
    <w:rsid w:val="00E64271"/>
    <w:rsid w:val="00E647E9"/>
    <w:rsid w:val="00E65ABD"/>
    <w:rsid w:val="00E666CA"/>
    <w:rsid w:val="00E67145"/>
    <w:rsid w:val="00E73CD8"/>
    <w:rsid w:val="00E761A0"/>
    <w:rsid w:val="00E76585"/>
    <w:rsid w:val="00E76BC2"/>
    <w:rsid w:val="00E84186"/>
    <w:rsid w:val="00E862AC"/>
    <w:rsid w:val="00E864CF"/>
    <w:rsid w:val="00E93C72"/>
    <w:rsid w:val="00E93FC4"/>
    <w:rsid w:val="00E93FF5"/>
    <w:rsid w:val="00E94962"/>
    <w:rsid w:val="00E96A77"/>
    <w:rsid w:val="00EA6628"/>
    <w:rsid w:val="00EA73CD"/>
    <w:rsid w:val="00EB3324"/>
    <w:rsid w:val="00EB53D3"/>
    <w:rsid w:val="00EB5C96"/>
    <w:rsid w:val="00EB7C9F"/>
    <w:rsid w:val="00EC1D2E"/>
    <w:rsid w:val="00EC3A19"/>
    <w:rsid w:val="00EC4235"/>
    <w:rsid w:val="00EC4AFB"/>
    <w:rsid w:val="00EC66F3"/>
    <w:rsid w:val="00EC7CB6"/>
    <w:rsid w:val="00ED1E80"/>
    <w:rsid w:val="00ED25ED"/>
    <w:rsid w:val="00ED447A"/>
    <w:rsid w:val="00ED44E2"/>
    <w:rsid w:val="00ED4E3D"/>
    <w:rsid w:val="00ED5455"/>
    <w:rsid w:val="00ED6A80"/>
    <w:rsid w:val="00EE11D9"/>
    <w:rsid w:val="00EE272E"/>
    <w:rsid w:val="00EE5899"/>
    <w:rsid w:val="00EE66EE"/>
    <w:rsid w:val="00EF0E45"/>
    <w:rsid w:val="00EF18D6"/>
    <w:rsid w:val="00EF71FE"/>
    <w:rsid w:val="00F00A1C"/>
    <w:rsid w:val="00F029E7"/>
    <w:rsid w:val="00F1072F"/>
    <w:rsid w:val="00F1103E"/>
    <w:rsid w:val="00F13A8B"/>
    <w:rsid w:val="00F24CA0"/>
    <w:rsid w:val="00F30542"/>
    <w:rsid w:val="00F31906"/>
    <w:rsid w:val="00F4101A"/>
    <w:rsid w:val="00F45708"/>
    <w:rsid w:val="00F54468"/>
    <w:rsid w:val="00F55695"/>
    <w:rsid w:val="00F569F3"/>
    <w:rsid w:val="00F736EB"/>
    <w:rsid w:val="00F747AB"/>
    <w:rsid w:val="00F74F39"/>
    <w:rsid w:val="00F75D43"/>
    <w:rsid w:val="00F77A7C"/>
    <w:rsid w:val="00F80991"/>
    <w:rsid w:val="00F81AE1"/>
    <w:rsid w:val="00F81D2F"/>
    <w:rsid w:val="00F86982"/>
    <w:rsid w:val="00F911B0"/>
    <w:rsid w:val="00FA051D"/>
    <w:rsid w:val="00FA0847"/>
    <w:rsid w:val="00FA184E"/>
    <w:rsid w:val="00FA5DFA"/>
    <w:rsid w:val="00FB1880"/>
    <w:rsid w:val="00FB1A18"/>
    <w:rsid w:val="00FB1DF9"/>
    <w:rsid w:val="00FB42D0"/>
    <w:rsid w:val="00FB4B98"/>
    <w:rsid w:val="00FC2D6F"/>
    <w:rsid w:val="00FC3F11"/>
    <w:rsid w:val="00FC41DE"/>
    <w:rsid w:val="00FD20DF"/>
    <w:rsid w:val="00FD4DD1"/>
    <w:rsid w:val="00FD5C21"/>
    <w:rsid w:val="00FD64C2"/>
    <w:rsid w:val="00FD6E98"/>
    <w:rsid w:val="00FE2840"/>
    <w:rsid w:val="00FE68C9"/>
    <w:rsid w:val="00FF3611"/>
    <w:rsid w:val="00FF52C2"/>
    <w:rsid w:val="00FF5B3E"/>
    <w:rsid w:val="00FF760C"/>
    <w:rsid w:val="00FF77A8"/>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References,WB List Paragraph,Dot pt,F5 List Paragraph,No Spacing1,List Paragraph Char Char Char,Indicator Text,Numbered Para 1,Bullet 1,Bullet Points,Bullets,BPList,Recommendation,List Paragraph11,Bullit,列出段落"/>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customStyle="1" w:styleId="MediumGrid23">
    <w:name w:val="Medium Grid 23"/>
    <w:link w:val="MediumGrid2Char2"/>
    <w:uiPriority w:val="1"/>
    <w:qFormat/>
    <w:rsid w:val="00B1190A"/>
    <w:pPr>
      <w:spacing w:after="0" w:line="240" w:lineRule="auto"/>
      <w:jc w:val="both"/>
    </w:pPr>
    <w:rPr>
      <w:rFonts w:ascii="Calibri" w:eastAsia="MS Mincho" w:hAnsi="Calibri" w:cs="Times New Roman"/>
    </w:rPr>
  </w:style>
  <w:style w:type="character" w:customStyle="1" w:styleId="MediumGrid2Char2">
    <w:name w:val="Medium Grid 2 Char2"/>
    <w:link w:val="MediumGrid23"/>
    <w:uiPriority w:val="1"/>
    <w:rsid w:val="00B1190A"/>
    <w:rPr>
      <w:rFonts w:ascii="Calibri" w:eastAsia="MS Mincho" w:hAnsi="Calibri" w:cs="Times New Roman"/>
    </w:rPr>
  </w:style>
  <w:style w:type="paragraph" w:styleId="NoSpacing">
    <w:name w:val="No Spacing"/>
    <w:link w:val="NoSpacingChar"/>
    <w:uiPriority w:val="1"/>
    <w:qFormat/>
    <w:rsid w:val="00BD2F1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D2F12"/>
    <w:rPr>
      <w:rFonts w:ascii="Calibri" w:eastAsia="Times New Roman" w:hAnsi="Calibri" w:cs="Times New Roman"/>
    </w:rPr>
  </w:style>
  <w:style w:type="character" w:customStyle="1" w:styleId="textrun">
    <w:name w:val="textrun"/>
    <w:basedOn w:val="DefaultParagraphFont"/>
    <w:rsid w:val="00BD2F12"/>
  </w:style>
  <w:style w:type="character" w:customStyle="1" w:styleId="spellingerror">
    <w:name w:val="spellingerror"/>
    <w:basedOn w:val="DefaultParagraphFont"/>
    <w:rsid w:val="00BD2F12"/>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ets Char"/>
    <w:link w:val="ListParagraph"/>
    <w:qFormat/>
    <w:locked/>
    <w:rsid w:val="00BD2F12"/>
  </w:style>
  <w:style w:type="paragraph" w:customStyle="1" w:styleId="paragraph">
    <w:name w:val="paragraph"/>
    <w:basedOn w:val="Normal"/>
    <w:rsid w:val="00865F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905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486">
      <w:bodyDiv w:val="1"/>
      <w:marLeft w:val="0"/>
      <w:marRight w:val="0"/>
      <w:marTop w:val="0"/>
      <w:marBottom w:val="0"/>
      <w:divBdr>
        <w:top w:val="none" w:sz="0" w:space="0" w:color="auto"/>
        <w:left w:val="none" w:sz="0" w:space="0" w:color="auto"/>
        <w:bottom w:val="none" w:sz="0" w:space="0" w:color="auto"/>
        <w:right w:val="none" w:sz="0" w:space="0" w:color="auto"/>
      </w:divBdr>
    </w:div>
    <w:div w:id="279342800">
      <w:bodyDiv w:val="1"/>
      <w:marLeft w:val="0"/>
      <w:marRight w:val="0"/>
      <w:marTop w:val="0"/>
      <w:marBottom w:val="0"/>
      <w:divBdr>
        <w:top w:val="none" w:sz="0" w:space="0" w:color="auto"/>
        <w:left w:val="none" w:sz="0" w:space="0" w:color="auto"/>
        <w:bottom w:val="none" w:sz="0" w:space="0" w:color="auto"/>
        <w:right w:val="none" w:sz="0" w:space="0" w:color="auto"/>
      </w:divBdr>
    </w:div>
    <w:div w:id="309290235">
      <w:bodyDiv w:val="1"/>
      <w:marLeft w:val="0"/>
      <w:marRight w:val="0"/>
      <w:marTop w:val="0"/>
      <w:marBottom w:val="0"/>
      <w:divBdr>
        <w:top w:val="none" w:sz="0" w:space="0" w:color="auto"/>
        <w:left w:val="none" w:sz="0" w:space="0" w:color="auto"/>
        <w:bottom w:val="none" w:sz="0" w:space="0" w:color="auto"/>
        <w:right w:val="none" w:sz="0" w:space="0" w:color="auto"/>
      </w:divBdr>
    </w:div>
    <w:div w:id="320425413">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595789192">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076510186">
      <w:bodyDiv w:val="1"/>
      <w:marLeft w:val="0"/>
      <w:marRight w:val="0"/>
      <w:marTop w:val="0"/>
      <w:marBottom w:val="0"/>
      <w:divBdr>
        <w:top w:val="none" w:sz="0" w:space="0" w:color="auto"/>
        <w:left w:val="none" w:sz="0" w:space="0" w:color="auto"/>
        <w:bottom w:val="none" w:sz="0" w:space="0" w:color="auto"/>
        <w:right w:val="none" w:sz="0" w:space="0" w:color="auto"/>
      </w:divBdr>
    </w:div>
    <w:div w:id="1192451219">
      <w:bodyDiv w:val="1"/>
      <w:marLeft w:val="0"/>
      <w:marRight w:val="0"/>
      <w:marTop w:val="0"/>
      <w:marBottom w:val="0"/>
      <w:divBdr>
        <w:top w:val="none" w:sz="0" w:space="0" w:color="auto"/>
        <w:left w:val="none" w:sz="0" w:space="0" w:color="auto"/>
        <w:bottom w:val="none" w:sz="0" w:space="0" w:color="auto"/>
        <w:right w:val="none" w:sz="0" w:space="0" w:color="auto"/>
      </w:divBdr>
    </w:div>
    <w:div w:id="1207179075">
      <w:bodyDiv w:val="1"/>
      <w:marLeft w:val="0"/>
      <w:marRight w:val="0"/>
      <w:marTop w:val="0"/>
      <w:marBottom w:val="0"/>
      <w:divBdr>
        <w:top w:val="none" w:sz="0" w:space="0" w:color="auto"/>
        <w:left w:val="none" w:sz="0" w:space="0" w:color="auto"/>
        <w:bottom w:val="none" w:sz="0" w:space="0" w:color="auto"/>
        <w:right w:val="none" w:sz="0" w:space="0" w:color="auto"/>
      </w:divBdr>
    </w:div>
    <w:div w:id="1253586808">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491866887">
      <w:bodyDiv w:val="1"/>
      <w:marLeft w:val="0"/>
      <w:marRight w:val="0"/>
      <w:marTop w:val="0"/>
      <w:marBottom w:val="0"/>
      <w:divBdr>
        <w:top w:val="none" w:sz="0" w:space="0" w:color="auto"/>
        <w:left w:val="none" w:sz="0" w:space="0" w:color="auto"/>
        <w:bottom w:val="none" w:sz="0" w:space="0" w:color="auto"/>
        <w:right w:val="none" w:sz="0" w:space="0" w:color="auto"/>
      </w:divBdr>
    </w:div>
    <w:div w:id="1752576965">
      <w:bodyDiv w:val="1"/>
      <w:marLeft w:val="0"/>
      <w:marRight w:val="0"/>
      <w:marTop w:val="0"/>
      <w:marBottom w:val="0"/>
      <w:divBdr>
        <w:top w:val="none" w:sz="0" w:space="0" w:color="auto"/>
        <w:left w:val="none" w:sz="0" w:space="0" w:color="auto"/>
        <w:bottom w:val="none" w:sz="0" w:space="0" w:color="auto"/>
        <w:right w:val="none" w:sz="0" w:space="0" w:color="auto"/>
      </w:divBdr>
    </w:div>
    <w:div w:id="1787119221">
      <w:bodyDiv w:val="1"/>
      <w:marLeft w:val="0"/>
      <w:marRight w:val="0"/>
      <w:marTop w:val="0"/>
      <w:marBottom w:val="0"/>
      <w:divBdr>
        <w:top w:val="none" w:sz="0" w:space="0" w:color="auto"/>
        <w:left w:val="none" w:sz="0" w:space="0" w:color="auto"/>
        <w:bottom w:val="none" w:sz="0" w:space="0" w:color="auto"/>
        <w:right w:val="none" w:sz="0" w:space="0" w:color="auto"/>
      </w:divBdr>
    </w:div>
    <w:div w:id="1913925909">
      <w:bodyDiv w:val="1"/>
      <w:marLeft w:val="0"/>
      <w:marRight w:val="0"/>
      <w:marTop w:val="0"/>
      <w:marBottom w:val="0"/>
      <w:divBdr>
        <w:top w:val="none" w:sz="0" w:space="0" w:color="auto"/>
        <w:left w:val="none" w:sz="0" w:space="0" w:color="auto"/>
        <w:bottom w:val="none" w:sz="0" w:space="0" w:color="auto"/>
        <w:right w:val="none" w:sz="0" w:space="0" w:color="auto"/>
      </w:divBdr>
    </w:div>
    <w:div w:id="1991061370">
      <w:bodyDiv w:val="1"/>
      <w:marLeft w:val="0"/>
      <w:marRight w:val="0"/>
      <w:marTop w:val="0"/>
      <w:marBottom w:val="0"/>
      <w:divBdr>
        <w:top w:val="none" w:sz="0" w:space="0" w:color="auto"/>
        <w:left w:val="none" w:sz="0" w:space="0" w:color="auto"/>
        <w:bottom w:val="none" w:sz="0" w:space="0" w:color="auto"/>
        <w:right w:val="none" w:sz="0" w:space="0" w:color="auto"/>
      </w:divBdr>
    </w:div>
    <w:div w:id="2025085372">
      <w:bodyDiv w:val="1"/>
      <w:marLeft w:val="0"/>
      <w:marRight w:val="0"/>
      <w:marTop w:val="0"/>
      <w:marBottom w:val="0"/>
      <w:divBdr>
        <w:top w:val="none" w:sz="0" w:space="0" w:color="auto"/>
        <w:left w:val="none" w:sz="0" w:space="0" w:color="auto"/>
        <w:bottom w:val="none" w:sz="0" w:space="0" w:color="auto"/>
        <w:right w:val="none" w:sz="0" w:space="0" w:color="auto"/>
      </w:divBdr>
    </w:div>
    <w:div w:id="20931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docs.org/ST/SGB/2003/13"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iraq@unwomen.or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unwome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A558093F75A4B8CDF07E6E0CF340D" ma:contentTypeVersion="13" ma:contentTypeDescription="Create a new document." ma:contentTypeScope="" ma:versionID="81bd5b7723bfbafc3103cf271ca47fc5">
  <xsd:schema xmlns:xsd="http://www.w3.org/2001/XMLSchema" xmlns:xs="http://www.w3.org/2001/XMLSchema" xmlns:p="http://schemas.microsoft.com/office/2006/metadata/properties" xmlns:ns3="56237901-68d0-4623-ba81-4258dbfcd80e" xmlns:ns4="818c0c59-565e-47da-8a9f-24591e101e50" targetNamespace="http://schemas.microsoft.com/office/2006/metadata/properties" ma:root="true" ma:fieldsID="06e8f66d6b434e78f8d553e7c88b02cd" ns3:_="" ns4:_="">
    <xsd:import namespace="56237901-68d0-4623-ba81-4258dbfcd80e"/>
    <xsd:import namespace="818c0c59-565e-47da-8a9f-24591e101e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7901-68d0-4623-ba81-4258dbfcd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c0c59-565e-47da-8a9f-24591e101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8FA5F-1DCC-481E-B1E4-530775053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7901-68d0-4623-ba81-4258dbfcd80e"/>
    <ds:schemaRef ds:uri="818c0c59-565e-47da-8a9f-24591e10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44675-7A91-4375-80C6-4CACD9A93FF0}">
  <ds:schemaRefs>
    <ds:schemaRef ds:uri="http://schemas.openxmlformats.org/officeDocument/2006/bibliography"/>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Teresa Salvadoretti</cp:lastModifiedBy>
  <cp:revision>2</cp:revision>
  <cp:lastPrinted>2020-11-29T11:54:00Z</cp:lastPrinted>
  <dcterms:created xsi:type="dcterms:W3CDTF">2021-07-12T11:10:00Z</dcterms:created>
  <dcterms:modified xsi:type="dcterms:W3CDTF">2021-07-12T11:10:00Z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0x010100738A558093F75A4B8CDF07E6E0CF340D</vt:lpwstr>
  </property>
  <property fmtid="{D5CDD505-2E9C-101B-9397-08002B2CF9AE}" pid="3" name="_dlc_DocIdItemGuid">
    <vt:lpwstr>9ff37445-b86b-4228-b219-40ee6563279d</vt:lpwstr>
  </property>
</Properties>
</file>