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Default Extension="png" ContentType="image/png"/>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header28.xml" ContentType="application/vnd.openxmlformats-officedocument.wordprocessingml.header+xml"/>
  <Override PartName="/word/footer31.xml" ContentType="application/vnd.openxmlformats-officedocument.wordprocessingml.foot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Override PartName="/word/header35.xml" ContentType="application/vnd.openxmlformats-officedocument.wordprocessingml.header+xml"/>
  <Override PartName="/word/footer38.xml" ContentType="application/vnd.openxmlformats-officedocument.wordprocessingml.footer+xml"/>
  <Override PartName="/word/header36.xml" ContentType="application/vnd.openxmlformats-officedocument.wordprocessingml.header+xml"/>
  <Override PartName="/word/footer39.xml" ContentType="application/vnd.openxmlformats-officedocument.wordprocessingml.footer+xml"/>
  <Override PartName="/word/header37.xml" ContentType="application/vnd.openxmlformats-officedocument.wordprocessingml.header+xml"/>
  <Override PartName="/word/footer40.xml" ContentType="application/vnd.openxmlformats-officedocument.wordprocessingml.foot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header40.xml" ContentType="application/vnd.openxmlformats-officedocument.wordprocessingml.header+xml"/>
  <Override PartName="/word/footer43.xml" ContentType="application/vnd.openxmlformats-officedocument.wordprocessingml.foot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header43.xml" ContentType="application/vnd.openxmlformats-officedocument.wordprocessingml.header+xml"/>
  <Override PartName="/word/footer46.xml" ContentType="application/vnd.openxmlformats-officedocument.wordprocessingml.foot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header46.xml" ContentType="application/vnd.openxmlformats-officedocument.wordprocessingml.header+xml"/>
  <Override PartName="/word/footer49.xml" ContentType="application/vnd.openxmlformats-officedocument.wordprocessingml.foot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header49.xml" ContentType="application/vnd.openxmlformats-officedocument.wordprocessingml.header+xml"/>
  <Override PartName="/word/footer52.xml" ContentType="application/vnd.openxmlformats-officedocument.wordprocessingml.footer+xml"/>
  <Override PartName="/word/header50.xml" ContentType="application/vnd.openxmlformats-officedocument.wordprocessingml.header+xml"/>
  <Override PartName="/word/footer53.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52.xml" ContentType="application/vnd.openxmlformats-officedocument.wordprocessingml.header+xml"/>
  <Override PartName="/word/footer55.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54.xml" ContentType="application/vnd.openxmlformats-officedocument.wordprocessingml.header+xml"/>
  <Override PartName="/word/footer57.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56.xml" ContentType="application/vnd.openxmlformats-officedocument.wordprocessingml.header+xml"/>
  <Override PartName="/word/footer59.xml" ContentType="application/vnd.openxmlformats-officedocument.wordprocessingml.footer+xml"/>
  <Override PartName="/word/header57.xml" ContentType="application/vnd.openxmlformats-officedocument.wordprocessingml.header+xml"/>
  <Override PartName="/word/footer60.xml" ContentType="application/vnd.openxmlformats-officedocument.wordprocessingml.footer+xml"/>
  <Override PartName="/word/header58.xml" ContentType="application/vnd.openxmlformats-officedocument.wordprocessingml.header+xml"/>
  <Override PartName="/word/footer61.xml" ContentType="application/vnd.openxmlformats-officedocument.wordprocessingml.footer+xml"/>
  <Override PartName="/word/header59.xml" ContentType="application/vnd.openxmlformats-officedocument.wordprocessingml.head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header61.xml" ContentType="application/vnd.openxmlformats-officedocument.wordprocessingml.header+xml"/>
  <Override PartName="/word/footer6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2"/>
        <w:ind w:left="307" w:right="2652" w:firstLine="0"/>
        <w:jc w:val="left"/>
        <w:rPr>
          <w:b/>
          <w:i/>
          <w:sz w:val="24"/>
        </w:rPr>
      </w:pPr>
      <w:r>
        <w:rPr>
          <w:b/>
          <w:i/>
          <w:sz w:val="24"/>
        </w:rPr>
        <w:drawing>
          <wp:anchor distT="0" distB="0" distL="0" distR="0" allowOverlap="1" layoutInCell="1" locked="0" behindDoc="0" simplePos="0" relativeHeight="15729152">
            <wp:simplePos x="0" y="0"/>
            <wp:positionH relativeFrom="page">
              <wp:posOffset>5495925</wp:posOffset>
            </wp:positionH>
            <wp:positionV relativeFrom="paragraph">
              <wp:posOffset>-825</wp:posOffset>
            </wp:positionV>
            <wp:extent cx="1647825" cy="6264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47825" cy="626438"/>
                    </a:xfrm>
                    <a:prstGeom prst="rect">
                      <a:avLst/>
                    </a:prstGeom>
                  </pic:spPr>
                </pic:pic>
              </a:graphicData>
            </a:graphic>
          </wp:anchor>
        </w:drawing>
      </w:r>
      <w:bookmarkStart w:name="UNW-HQ-WPP-CFP-2025-001-WYDE-Women-Leade" w:id="1"/>
      <w:bookmarkEnd w:id="1"/>
      <w:r>
        <w:rPr/>
      </w:r>
      <w:r>
        <w:rPr>
          <w:b/>
          <w:i/>
          <w:color w:val="001F5F"/>
          <w:sz w:val="18"/>
        </w:rPr>
        <w:t>This is a translation of the English version of this document. If there are inconsistencies or</w:t>
      </w:r>
      <w:r>
        <w:rPr>
          <w:b/>
          <w:i/>
          <w:color w:val="001F5F"/>
          <w:sz w:val="18"/>
        </w:rPr>
        <w:t> conflicts</w:t>
      </w:r>
      <w:r>
        <w:rPr>
          <w:b/>
          <w:i/>
          <w:color w:val="001F5F"/>
          <w:spacing w:val="-2"/>
          <w:sz w:val="18"/>
        </w:rPr>
        <w:t> </w:t>
      </w:r>
      <w:r>
        <w:rPr>
          <w:b/>
          <w:i/>
          <w:color w:val="001F5F"/>
          <w:sz w:val="18"/>
        </w:rPr>
        <w:t>between</w:t>
      </w:r>
      <w:r>
        <w:rPr>
          <w:b/>
          <w:i/>
          <w:color w:val="001F5F"/>
          <w:spacing w:val="-2"/>
          <w:sz w:val="18"/>
        </w:rPr>
        <w:t> </w:t>
      </w:r>
      <w:r>
        <w:rPr>
          <w:b/>
          <w:i/>
          <w:color w:val="001F5F"/>
          <w:sz w:val="18"/>
        </w:rPr>
        <w:t>the</w:t>
      </w:r>
      <w:r>
        <w:rPr>
          <w:b/>
          <w:i/>
          <w:color w:val="001F5F"/>
          <w:spacing w:val="-4"/>
          <w:sz w:val="18"/>
        </w:rPr>
        <w:t> </w:t>
      </w:r>
      <w:r>
        <w:rPr>
          <w:b/>
          <w:i/>
          <w:color w:val="001F5F"/>
          <w:sz w:val="18"/>
        </w:rPr>
        <w:t>English</w:t>
      </w:r>
      <w:r>
        <w:rPr>
          <w:b/>
          <w:i/>
          <w:color w:val="001F5F"/>
          <w:spacing w:val="-2"/>
          <w:sz w:val="18"/>
        </w:rPr>
        <w:t> </w:t>
      </w:r>
      <w:r>
        <w:rPr>
          <w:b/>
          <w:i/>
          <w:color w:val="001F5F"/>
          <w:sz w:val="18"/>
        </w:rPr>
        <w:t>document</w:t>
      </w:r>
      <w:r>
        <w:rPr>
          <w:b/>
          <w:i/>
          <w:color w:val="001F5F"/>
          <w:spacing w:val="-4"/>
          <w:sz w:val="18"/>
        </w:rPr>
        <w:t> </w:t>
      </w:r>
      <w:r>
        <w:rPr>
          <w:b/>
          <w:i/>
          <w:color w:val="001F5F"/>
          <w:sz w:val="18"/>
        </w:rPr>
        <w:t>and</w:t>
      </w:r>
      <w:r>
        <w:rPr>
          <w:b/>
          <w:i/>
          <w:color w:val="001F5F"/>
          <w:spacing w:val="-2"/>
          <w:sz w:val="18"/>
        </w:rPr>
        <w:t> </w:t>
      </w:r>
      <w:r>
        <w:rPr>
          <w:b/>
          <w:i/>
          <w:color w:val="001F5F"/>
          <w:sz w:val="18"/>
        </w:rPr>
        <w:t>the</w:t>
      </w:r>
      <w:r>
        <w:rPr>
          <w:b/>
          <w:i/>
          <w:color w:val="001F5F"/>
          <w:spacing w:val="-4"/>
          <w:sz w:val="18"/>
        </w:rPr>
        <w:t> </w:t>
      </w:r>
      <w:r>
        <w:rPr>
          <w:b/>
          <w:i/>
          <w:color w:val="001F5F"/>
          <w:sz w:val="18"/>
        </w:rPr>
        <w:t>translated</w:t>
      </w:r>
      <w:r>
        <w:rPr>
          <w:b/>
          <w:i/>
          <w:color w:val="001F5F"/>
          <w:spacing w:val="-2"/>
          <w:sz w:val="18"/>
        </w:rPr>
        <w:t> </w:t>
      </w:r>
      <w:r>
        <w:rPr>
          <w:b/>
          <w:i/>
          <w:color w:val="001F5F"/>
          <w:sz w:val="18"/>
        </w:rPr>
        <w:t>document,</w:t>
      </w:r>
      <w:r>
        <w:rPr>
          <w:b/>
          <w:i/>
          <w:color w:val="001F5F"/>
          <w:spacing w:val="-4"/>
          <w:sz w:val="18"/>
        </w:rPr>
        <w:t> </w:t>
      </w:r>
      <w:r>
        <w:rPr>
          <w:b/>
          <w:i/>
          <w:color w:val="001F5F"/>
          <w:sz w:val="18"/>
        </w:rPr>
        <w:t>the</w:t>
      </w:r>
      <w:r>
        <w:rPr>
          <w:b/>
          <w:i/>
          <w:color w:val="001F5F"/>
          <w:spacing w:val="-4"/>
          <w:sz w:val="18"/>
        </w:rPr>
        <w:t> </w:t>
      </w:r>
      <w:r>
        <w:rPr>
          <w:b/>
          <w:i/>
          <w:color w:val="001F5F"/>
          <w:sz w:val="18"/>
        </w:rPr>
        <w:t>English</w:t>
      </w:r>
      <w:r>
        <w:rPr>
          <w:b/>
          <w:i/>
          <w:color w:val="001F5F"/>
          <w:spacing w:val="-4"/>
          <w:sz w:val="18"/>
        </w:rPr>
        <w:t> </w:t>
      </w:r>
      <w:r>
        <w:rPr>
          <w:b/>
          <w:i/>
          <w:color w:val="001F5F"/>
          <w:sz w:val="18"/>
        </w:rPr>
        <w:t>document </w:t>
      </w:r>
      <w:r>
        <w:rPr>
          <w:b/>
          <w:i/>
          <w:color w:val="001F5F"/>
          <w:spacing w:val="-2"/>
          <w:sz w:val="18"/>
        </w:rPr>
        <w:t>prevails</w:t>
      </w:r>
      <w:r>
        <w:rPr>
          <w:b/>
          <w:i/>
          <w:color w:val="001F5F"/>
          <w:spacing w:val="-2"/>
          <w:sz w:val="24"/>
        </w:rPr>
        <w:t>.</w:t>
      </w:r>
    </w:p>
    <w:p>
      <w:pPr>
        <w:pStyle w:val="BodyText"/>
        <w:rPr>
          <w:b/>
          <w:i/>
        </w:rPr>
      </w:pPr>
    </w:p>
    <w:p>
      <w:pPr>
        <w:pStyle w:val="BodyText"/>
        <w:spacing w:before="72"/>
        <w:rPr>
          <w:b/>
          <w:i/>
        </w:rPr>
      </w:pPr>
    </w:p>
    <w:p>
      <w:pPr>
        <w:spacing w:before="0"/>
        <w:ind w:left="0" w:right="2557" w:firstLine="0"/>
        <w:jc w:val="center"/>
        <w:rPr>
          <w:b/>
          <w:sz w:val="18"/>
        </w:rPr>
      </w:pPr>
      <w:r>
        <w:rPr>
          <w:b/>
          <w:color w:val="001F5F"/>
          <w:sz w:val="18"/>
        </w:rPr>
        <w:t>Annexe</w:t>
      </w:r>
      <w:r>
        <w:rPr>
          <w:b/>
          <w:color w:val="001F5F"/>
          <w:spacing w:val="-4"/>
          <w:sz w:val="18"/>
        </w:rPr>
        <w:t> </w:t>
      </w:r>
      <w:r>
        <w:rPr>
          <w:b/>
          <w:color w:val="001F5F"/>
          <w:spacing w:val="-10"/>
          <w:sz w:val="18"/>
        </w:rPr>
        <w:t>B</w:t>
      </w:r>
    </w:p>
    <w:p>
      <w:pPr>
        <w:spacing w:before="1"/>
        <w:ind w:left="2190" w:right="2759" w:firstLine="0"/>
        <w:jc w:val="center"/>
        <w:rPr>
          <w:b/>
          <w:sz w:val="18"/>
        </w:rPr>
      </w:pPr>
      <w:r>
        <w:rPr>
          <w:b/>
          <w:color w:val="001F5F"/>
          <w:sz w:val="18"/>
        </w:rPr>
        <w:t>Modèle</w:t>
      </w:r>
      <w:r>
        <w:rPr>
          <w:b/>
          <w:color w:val="001F5F"/>
          <w:spacing w:val="-5"/>
          <w:sz w:val="18"/>
        </w:rPr>
        <w:t> </w:t>
      </w:r>
      <w:r>
        <w:rPr>
          <w:b/>
          <w:color w:val="001F5F"/>
          <w:sz w:val="18"/>
        </w:rPr>
        <w:t>d’appel</w:t>
      </w:r>
      <w:r>
        <w:rPr>
          <w:b/>
          <w:color w:val="001F5F"/>
          <w:spacing w:val="-4"/>
          <w:sz w:val="18"/>
        </w:rPr>
        <w:t> </w:t>
      </w:r>
      <w:r>
        <w:rPr>
          <w:b/>
          <w:color w:val="001F5F"/>
          <w:sz w:val="18"/>
        </w:rPr>
        <w:t>à</w:t>
      </w:r>
      <w:r>
        <w:rPr>
          <w:b/>
          <w:color w:val="001F5F"/>
          <w:spacing w:val="-5"/>
          <w:sz w:val="18"/>
        </w:rPr>
        <w:t> </w:t>
      </w:r>
      <w:r>
        <w:rPr>
          <w:b/>
          <w:color w:val="001F5F"/>
          <w:sz w:val="18"/>
        </w:rPr>
        <w:t>propositions</w:t>
      </w:r>
      <w:r>
        <w:rPr>
          <w:b/>
          <w:color w:val="001F5F"/>
          <w:spacing w:val="-6"/>
          <w:sz w:val="18"/>
        </w:rPr>
        <w:t> </w:t>
      </w:r>
      <w:r>
        <w:rPr>
          <w:b/>
          <w:color w:val="001F5F"/>
          <w:sz w:val="18"/>
        </w:rPr>
        <w:t>(CFP)</w:t>
      </w:r>
      <w:r>
        <w:rPr>
          <w:b/>
          <w:color w:val="001F5F"/>
          <w:spacing w:val="-6"/>
          <w:sz w:val="18"/>
        </w:rPr>
        <w:t> </w:t>
      </w:r>
      <w:r>
        <w:rPr>
          <w:b/>
          <w:color w:val="001F5F"/>
          <w:sz w:val="18"/>
        </w:rPr>
        <w:t>pour</w:t>
      </w:r>
      <w:r>
        <w:rPr>
          <w:b/>
          <w:color w:val="001F5F"/>
          <w:spacing w:val="-4"/>
          <w:sz w:val="18"/>
        </w:rPr>
        <w:t> </w:t>
      </w:r>
      <w:r>
        <w:rPr>
          <w:b/>
          <w:color w:val="001F5F"/>
          <w:sz w:val="18"/>
        </w:rPr>
        <w:t>les</w:t>
      </w:r>
      <w:r>
        <w:rPr>
          <w:b/>
          <w:color w:val="001F5F"/>
          <w:spacing w:val="-6"/>
          <w:sz w:val="18"/>
        </w:rPr>
        <w:t> </w:t>
      </w:r>
      <w:r>
        <w:rPr>
          <w:b/>
          <w:color w:val="001F5F"/>
          <w:sz w:val="18"/>
        </w:rPr>
        <w:t>parties</w:t>
      </w:r>
      <w:r>
        <w:rPr>
          <w:b/>
          <w:color w:val="001F5F"/>
          <w:spacing w:val="-6"/>
          <w:sz w:val="18"/>
        </w:rPr>
        <w:t> </w:t>
      </w:r>
      <w:r>
        <w:rPr>
          <w:b/>
          <w:color w:val="001F5F"/>
          <w:sz w:val="18"/>
        </w:rPr>
        <w:t>responsables (pour les organisations de la société civile - OSC)</w:t>
      </w:r>
    </w:p>
    <w:p>
      <w:pPr>
        <w:pStyle w:val="BodyText"/>
        <w:rPr>
          <w:b/>
        </w:rPr>
      </w:pPr>
    </w:p>
    <w:p>
      <w:pPr>
        <w:spacing w:before="1"/>
        <w:ind w:left="2192" w:right="2759" w:firstLine="0"/>
        <w:jc w:val="center"/>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1</w:t>
      </w:r>
    </w:p>
    <w:p>
      <w:pPr>
        <w:spacing w:before="220"/>
        <w:ind w:left="307" w:right="0" w:firstLine="0"/>
        <w:jc w:val="both"/>
        <w:rPr>
          <w:sz w:val="22"/>
        </w:rPr>
      </w:pPr>
      <w:r>
        <w:rPr>
          <w:b/>
          <w:sz w:val="18"/>
        </w:rPr>
        <w:t>CFP</w:t>
      </w:r>
      <w:r>
        <w:rPr>
          <w:b/>
          <w:spacing w:val="-7"/>
          <w:sz w:val="18"/>
        </w:rPr>
        <w:t> </w:t>
      </w:r>
      <w:r>
        <w:rPr>
          <w:b/>
          <w:sz w:val="18"/>
        </w:rPr>
        <w:t>n°</w:t>
      </w:r>
      <w:r>
        <w:rPr>
          <w:b/>
          <w:spacing w:val="-6"/>
          <w:sz w:val="18"/>
        </w:rPr>
        <w:t> </w:t>
      </w:r>
      <w:r>
        <w:rPr>
          <w:sz w:val="22"/>
        </w:rPr>
        <w:t>UNW-HQ-WPP-CFP-2025-</w:t>
      </w:r>
      <w:r>
        <w:rPr>
          <w:spacing w:val="-5"/>
          <w:sz w:val="22"/>
        </w:rPr>
        <w:t>001</w:t>
      </w:r>
    </w:p>
    <w:p>
      <w:pPr>
        <w:numPr>
          <w:ilvl w:val="0"/>
          <w:numId w:val="1"/>
        </w:numPr>
        <w:tabs>
          <w:tab w:pos="666" w:val="left" w:leader="none"/>
        </w:tabs>
        <w:spacing w:before="219"/>
        <w:ind w:left="666" w:right="0" w:hanging="359"/>
        <w:jc w:val="left"/>
        <w:rPr>
          <w:b/>
          <w:sz w:val="18"/>
        </w:rPr>
      </w:pPr>
      <w:r>
        <w:rPr>
          <w:b/>
          <w:color w:val="006FC0"/>
          <w:sz w:val="18"/>
        </w:rPr>
        <w:t>Lettre</w:t>
      </w:r>
      <w:r>
        <w:rPr>
          <w:b/>
          <w:color w:val="006FC0"/>
          <w:spacing w:val="-3"/>
          <w:sz w:val="18"/>
        </w:rPr>
        <w:t> </w:t>
      </w:r>
      <w:r>
        <w:rPr>
          <w:b/>
          <w:color w:val="006FC0"/>
          <w:sz w:val="18"/>
        </w:rPr>
        <w:t>de</w:t>
      </w:r>
      <w:r>
        <w:rPr>
          <w:b/>
          <w:color w:val="006FC0"/>
          <w:spacing w:val="-4"/>
          <w:sz w:val="18"/>
        </w:rPr>
        <w:t> </w:t>
      </w:r>
      <w:r>
        <w:rPr>
          <w:b/>
          <w:color w:val="006FC0"/>
          <w:sz w:val="18"/>
        </w:rPr>
        <w:t>CFP</w:t>
      </w:r>
      <w:r>
        <w:rPr>
          <w:b/>
          <w:color w:val="006FC0"/>
          <w:spacing w:val="-1"/>
          <w:sz w:val="18"/>
        </w:rPr>
        <w:t> </w:t>
      </w:r>
      <w:r>
        <w:rPr>
          <w:b/>
          <w:color w:val="006FC0"/>
          <w:sz w:val="18"/>
        </w:rPr>
        <w:t>à</w:t>
      </w:r>
      <w:r>
        <w:rPr>
          <w:b/>
          <w:color w:val="006FC0"/>
          <w:spacing w:val="-4"/>
          <w:sz w:val="18"/>
        </w:rPr>
        <w:t> </w:t>
      </w:r>
      <w:r>
        <w:rPr>
          <w:b/>
          <w:color w:val="006FC0"/>
          <w:sz w:val="18"/>
        </w:rPr>
        <w:t>l’intention</w:t>
      </w:r>
      <w:r>
        <w:rPr>
          <w:b/>
          <w:color w:val="006FC0"/>
          <w:spacing w:val="-2"/>
          <w:sz w:val="18"/>
        </w:rPr>
        <w:t> </w:t>
      </w:r>
      <w:r>
        <w:rPr>
          <w:b/>
          <w:color w:val="006FC0"/>
          <w:sz w:val="18"/>
        </w:rPr>
        <w:t>des</w:t>
      </w:r>
      <w:r>
        <w:rPr>
          <w:b/>
          <w:color w:val="006FC0"/>
          <w:spacing w:val="-3"/>
          <w:sz w:val="18"/>
        </w:rPr>
        <w:t> </w:t>
      </w:r>
      <w:r>
        <w:rPr>
          <w:b/>
          <w:color w:val="006FC0"/>
          <w:sz w:val="18"/>
        </w:rPr>
        <w:t>parties</w:t>
      </w:r>
      <w:r>
        <w:rPr>
          <w:b/>
          <w:color w:val="006FC0"/>
          <w:spacing w:val="-3"/>
          <w:sz w:val="18"/>
        </w:rPr>
        <w:t> </w:t>
      </w:r>
      <w:r>
        <w:rPr>
          <w:b/>
          <w:color w:val="006FC0"/>
          <w:spacing w:val="-2"/>
          <w:sz w:val="18"/>
        </w:rPr>
        <w:t>responsables</w:t>
      </w:r>
    </w:p>
    <w:p>
      <w:pPr>
        <w:pStyle w:val="BodyText"/>
        <w:spacing w:before="219"/>
        <w:ind w:left="307" w:right="872"/>
        <w:jc w:val="both"/>
      </w:pPr>
      <w:r>
        <w:rPr/>
        <w:t>ONU Femmes prévoit d’engager une </w:t>
      </w:r>
      <w:r>
        <w:rPr>
          <w:u w:val="single"/>
        </w:rPr>
        <w:t>partie responsable</w:t>
      </w:r>
      <w:r>
        <w:rPr>
          <w:u w:val="none"/>
        </w:rPr>
        <w:t> telle que définie conformément à ces documents. ONU Femmes souhaite maintenant recevoir des propositions cachetées de soumissionnaires qualifiés à répondre aux exigences définies dans les termes de référence d’ONU Femmes.</w:t>
      </w:r>
    </w:p>
    <w:p>
      <w:pPr>
        <w:pStyle w:val="BodyText"/>
      </w:pPr>
    </w:p>
    <w:p>
      <w:pPr>
        <w:pStyle w:val="BodyText"/>
        <w:spacing w:before="1"/>
        <w:ind w:left="307" w:right="870"/>
        <w:jc w:val="both"/>
      </w:pPr>
      <w:r>
        <w:rPr/>
        <w:t>Les</w:t>
      </w:r>
      <w:r>
        <w:rPr>
          <w:spacing w:val="-8"/>
        </w:rPr>
        <w:t> </w:t>
      </w:r>
      <w:r>
        <w:rPr/>
        <w:t>propositions</w:t>
      </w:r>
      <w:r>
        <w:rPr>
          <w:spacing w:val="-8"/>
        </w:rPr>
        <w:t> </w:t>
      </w:r>
      <w:r>
        <w:rPr/>
        <w:t>doivent</w:t>
      </w:r>
      <w:r>
        <w:rPr>
          <w:spacing w:val="-7"/>
        </w:rPr>
        <w:t> </w:t>
      </w:r>
      <w:r>
        <w:rPr/>
        <w:t>être</w:t>
      </w:r>
      <w:r>
        <w:rPr>
          <w:spacing w:val="-7"/>
        </w:rPr>
        <w:t> </w:t>
      </w:r>
      <w:r>
        <w:rPr/>
        <w:t>reçues</w:t>
      </w:r>
      <w:r>
        <w:rPr>
          <w:spacing w:val="-8"/>
        </w:rPr>
        <w:t> </w:t>
      </w:r>
      <w:r>
        <w:rPr/>
        <w:t>par</w:t>
      </w:r>
      <w:r>
        <w:rPr>
          <w:spacing w:val="-8"/>
        </w:rPr>
        <w:t> </w:t>
      </w:r>
      <w:r>
        <w:rPr/>
        <w:t>ONU</w:t>
      </w:r>
      <w:r>
        <w:rPr>
          <w:spacing w:val="-7"/>
        </w:rPr>
        <w:t> </w:t>
      </w:r>
      <w:r>
        <w:rPr/>
        <w:t>Femmes</w:t>
      </w:r>
      <w:r>
        <w:rPr>
          <w:spacing w:val="-6"/>
        </w:rPr>
        <w:t> </w:t>
      </w:r>
      <w:r>
        <w:rPr/>
        <w:t>à</w:t>
      </w:r>
      <w:r>
        <w:rPr>
          <w:spacing w:val="-7"/>
        </w:rPr>
        <w:t> </w:t>
      </w:r>
      <w:r>
        <w:rPr/>
        <w:t>l’adresse</w:t>
      </w:r>
      <w:r>
        <w:rPr>
          <w:spacing w:val="-5"/>
        </w:rPr>
        <w:t> </w:t>
      </w:r>
      <w:r>
        <w:rPr/>
        <w:t>indiquée</w:t>
      </w:r>
      <w:r>
        <w:rPr>
          <w:spacing w:val="-7"/>
        </w:rPr>
        <w:t> </w:t>
      </w:r>
      <w:r>
        <w:rPr/>
        <w:t>au</w:t>
      </w:r>
      <w:r>
        <w:rPr>
          <w:spacing w:val="-6"/>
        </w:rPr>
        <w:t> </w:t>
      </w:r>
      <w:r>
        <w:rPr/>
        <w:t>plus</w:t>
      </w:r>
      <w:r>
        <w:rPr>
          <w:spacing w:val="-6"/>
        </w:rPr>
        <w:t> </w:t>
      </w:r>
      <w:r>
        <w:rPr/>
        <w:t>tard</w:t>
      </w:r>
      <w:r>
        <w:rPr>
          <w:spacing w:val="-8"/>
        </w:rPr>
        <w:t> </w:t>
      </w:r>
      <w:r>
        <w:rPr/>
        <w:t>(heure)</w:t>
      </w:r>
      <w:r>
        <w:rPr>
          <w:spacing w:val="-6"/>
        </w:rPr>
        <w:t> </w:t>
      </w:r>
      <w:r>
        <w:rPr/>
        <w:t>à</w:t>
      </w:r>
      <w:r>
        <w:rPr>
          <w:spacing w:val="-10"/>
        </w:rPr>
        <w:t> </w:t>
      </w:r>
      <w:r>
        <w:rPr>
          <w:b/>
        </w:rPr>
        <w:t>23</w:t>
      </w:r>
      <w:r>
        <w:rPr>
          <w:b/>
          <w:spacing w:val="-6"/>
        </w:rPr>
        <w:t> </w:t>
      </w:r>
      <w:r>
        <w:rPr>
          <w:b/>
        </w:rPr>
        <w:t>h</w:t>
      </w:r>
      <w:r>
        <w:rPr>
          <w:b/>
          <w:spacing w:val="-8"/>
        </w:rPr>
        <w:t> </w:t>
      </w:r>
      <w:r>
        <w:rPr>
          <w:b/>
        </w:rPr>
        <w:t>59</w:t>
      </w:r>
      <w:r>
        <w:rPr>
          <w:b/>
          <w:spacing w:val="-6"/>
        </w:rPr>
        <w:t> </w:t>
      </w:r>
      <w:r>
        <w:rPr>
          <w:b/>
        </w:rPr>
        <w:t>EDT</w:t>
      </w:r>
      <w:r>
        <w:rPr>
          <w:b/>
          <w:spacing w:val="-6"/>
        </w:rPr>
        <w:t> </w:t>
      </w:r>
      <w:r>
        <w:rPr/>
        <w:t>(heure</w:t>
      </w:r>
      <w:r>
        <w:rPr>
          <w:spacing w:val="-11"/>
        </w:rPr>
        <w:t> </w:t>
      </w:r>
      <w:r>
        <w:rPr/>
        <w:t>de</w:t>
      </w:r>
      <w:r>
        <w:rPr>
          <w:spacing w:val="-10"/>
        </w:rPr>
        <w:t> </w:t>
      </w:r>
      <w:r>
        <w:rPr/>
        <w:t>New York) le </w:t>
      </w:r>
      <w:r>
        <w:rPr>
          <w:b/>
        </w:rPr>
        <w:t>10 novembre 2025</w:t>
      </w:r>
      <w:r>
        <w:rPr/>
        <w:t>.</w:t>
      </w:r>
    </w:p>
    <w:p>
      <w:pPr>
        <w:spacing w:before="219"/>
        <w:ind w:left="307" w:right="0" w:firstLine="0"/>
        <w:jc w:val="both"/>
        <w:rPr>
          <w:sz w:val="18"/>
        </w:rPr>
      </w:pPr>
      <w:r>
        <w:rPr>
          <w:b/>
          <w:sz w:val="18"/>
        </w:rPr>
        <w:t>La</w:t>
      </w:r>
      <w:r>
        <w:rPr>
          <w:b/>
          <w:spacing w:val="-6"/>
          <w:sz w:val="18"/>
        </w:rPr>
        <w:t> </w:t>
      </w:r>
      <w:r>
        <w:rPr>
          <w:b/>
          <w:sz w:val="18"/>
        </w:rPr>
        <w:t>fourchette</w:t>
      </w:r>
      <w:r>
        <w:rPr>
          <w:b/>
          <w:spacing w:val="-1"/>
          <w:sz w:val="18"/>
        </w:rPr>
        <w:t> </w:t>
      </w:r>
      <w:r>
        <w:rPr>
          <w:b/>
          <w:sz w:val="18"/>
        </w:rPr>
        <w:t>budgétaire</w:t>
      </w:r>
      <w:r>
        <w:rPr>
          <w:b/>
          <w:spacing w:val="-1"/>
          <w:sz w:val="18"/>
        </w:rPr>
        <w:t> </w:t>
      </w:r>
      <w:r>
        <w:rPr>
          <w:b/>
          <w:sz w:val="18"/>
        </w:rPr>
        <w:t>pour</w:t>
      </w:r>
      <w:r>
        <w:rPr>
          <w:b/>
          <w:spacing w:val="-2"/>
          <w:sz w:val="18"/>
        </w:rPr>
        <w:t> </w:t>
      </w:r>
      <w:r>
        <w:rPr>
          <w:b/>
          <w:sz w:val="18"/>
        </w:rPr>
        <w:t>cette</w:t>
      </w:r>
      <w:r>
        <w:rPr>
          <w:b/>
          <w:spacing w:val="-3"/>
          <w:sz w:val="18"/>
        </w:rPr>
        <w:t> </w:t>
      </w:r>
      <w:r>
        <w:rPr>
          <w:b/>
          <w:sz w:val="18"/>
        </w:rPr>
        <w:t>proposition</w:t>
      </w:r>
      <w:r>
        <w:rPr>
          <w:b/>
          <w:spacing w:val="-1"/>
          <w:sz w:val="18"/>
        </w:rPr>
        <w:t> </w:t>
      </w:r>
      <w:r>
        <w:rPr>
          <w:b/>
          <w:sz w:val="18"/>
        </w:rPr>
        <w:t>doit</w:t>
      </w:r>
      <w:r>
        <w:rPr>
          <w:b/>
          <w:spacing w:val="-1"/>
          <w:sz w:val="18"/>
        </w:rPr>
        <w:t> </w:t>
      </w:r>
      <w:r>
        <w:rPr>
          <w:b/>
          <w:sz w:val="18"/>
        </w:rPr>
        <w:t>être</w:t>
      </w:r>
      <w:r>
        <w:rPr>
          <w:b/>
          <w:spacing w:val="-4"/>
          <w:sz w:val="18"/>
        </w:rPr>
        <w:t> </w:t>
      </w:r>
      <w:r>
        <w:rPr>
          <w:b/>
          <w:sz w:val="18"/>
        </w:rPr>
        <w:t>de</w:t>
      </w:r>
      <w:r>
        <w:rPr>
          <w:b/>
          <w:spacing w:val="-2"/>
          <w:sz w:val="18"/>
        </w:rPr>
        <w:t> </w:t>
      </w:r>
      <w:r>
        <w:rPr>
          <w:rFonts w:ascii="Segoe UI" w:hAnsi="Segoe UI"/>
          <w:sz w:val="18"/>
        </w:rPr>
        <w:t>45 000 USD</w:t>
      </w:r>
      <w:r>
        <w:rPr>
          <w:rFonts w:ascii="Segoe UI" w:hAnsi="Segoe UI"/>
          <w:spacing w:val="-12"/>
          <w:sz w:val="18"/>
        </w:rPr>
        <w:t> </w:t>
      </w:r>
      <w:r>
        <w:rPr>
          <w:sz w:val="18"/>
        </w:rPr>
        <w:t>minimum</w:t>
      </w:r>
      <w:r>
        <w:rPr>
          <w:spacing w:val="-2"/>
          <w:sz w:val="18"/>
        </w:rPr>
        <w:t> </w:t>
      </w:r>
      <w:r>
        <w:rPr>
          <w:rFonts w:ascii="Segoe UI" w:hAnsi="Segoe UI"/>
          <w:sz w:val="18"/>
        </w:rPr>
        <w:t>et 150</w:t>
      </w:r>
      <w:r>
        <w:rPr>
          <w:rFonts w:ascii="Segoe UI" w:hAnsi="Segoe UI"/>
          <w:spacing w:val="-3"/>
          <w:sz w:val="18"/>
        </w:rPr>
        <w:t> </w:t>
      </w:r>
      <w:r>
        <w:rPr>
          <w:rFonts w:ascii="Segoe UI" w:hAnsi="Segoe UI"/>
          <w:sz w:val="18"/>
        </w:rPr>
        <w:t>000 USD</w:t>
      </w:r>
      <w:r>
        <w:rPr>
          <w:rFonts w:ascii="Segoe UI" w:hAnsi="Segoe UI"/>
          <w:spacing w:val="-3"/>
          <w:sz w:val="18"/>
        </w:rPr>
        <w:t> </w:t>
      </w:r>
      <w:r>
        <w:rPr>
          <w:sz w:val="18"/>
        </w:rPr>
        <w:t>maximum</w:t>
      </w:r>
      <w:r>
        <w:rPr>
          <w:spacing w:val="-2"/>
          <w:sz w:val="18"/>
        </w:rPr>
        <w:t> </w:t>
      </w:r>
      <w:r>
        <w:rPr>
          <w:sz w:val="18"/>
        </w:rPr>
        <w:t>(</w:t>
      </w:r>
      <w:hyperlink w:history="true" w:anchor="_bookmark0">
        <w:r>
          <w:rPr>
            <w:sz w:val="18"/>
            <w:vertAlign w:val="superscript"/>
          </w:rPr>
          <w:t>1</w:t>
        </w:r>
      </w:hyperlink>
      <w:r>
        <w:rPr>
          <w:spacing w:val="-3"/>
          <w:sz w:val="18"/>
          <w:vertAlign w:val="baseline"/>
        </w:rPr>
        <w:t> </w:t>
      </w:r>
      <w:r>
        <w:rPr>
          <w:spacing w:val="-5"/>
          <w:sz w:val="18"/>
          <w:vertAlign w:val="baseline"/>
        </w:rPr>
        <w:t>).</w:t>
      </w:r>
    </w:p>
    <w:p>
      <w:pPr>
        <w:pStyle w:val="BodyText"/>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6"/>
        <w:gridCol w:w="4326"/>
      </w:tblGrid>
      <w:tr>
        <w:trPr>
          <w:trHeight w:val="658" w:hRule="atLeast"/>
        </w:trPr>
        <w:tc>
          <w:tcPr>
            <w:tcW w:w="5126" w:type="dxa"/>
            <w:tcBorders>
              <w:bottom w:val="nil"/>
            </w:tcBorders>
            <w:shd w:val="clear" w:color="auto" w:fill="D4DCE3"/>
          </w:tcPr>
          <w:p>
            <w:pPr>
              <w:pStyle w:val="TableParagraph"/>
              <w:ind w:left="109"/>
              <w:rPr>
                <w:b/>
                <w:sz w:val="18"/>
              </w:rPr>
            </w:pPr>
            <w:r>
              <w:rPr>
                <w:b/>
                <w:sz w:val="18"/>
              </w:rPr>
              <w:t>Cet</w:t>
            </w:r>
            <w:r>
              <w:rPr>
                <w:b/>
                <w:spacing w:val="-6"/>
                <w:sz w:val="18"/>
              </w:rPr>
              <w:t> </w:t>
            </w:r>
            <w:r>
              <w:rPr>
                <w:b/>
                <w:sz w:val="18"/>
              </w:rPr>
              <w:t>appel</w:t>
            </w:r>
            <w:r>
              <w:rPr>
                <w:b/>
                <w:spacing w:val="-3"/>
                <w:sz w:val="18"/>
              </w:rPr>
              <w:t> </w:t>
            </w:r>
            <w:r>
              <w:rPr>
                <w:b/>
                <w:sz w:val="18"/>
              </w:rPr>
              <w:t>à</w:t>
            </w:r>
            <w:r>
              <w:rPr>
                <w:b/>
                <w:spacing w:val="-6"/>
                <w:sz w:val="18"/>
              </w:rPr>
              <w:t> </w:t>
            </w:r>
            <w:r>
              <w:rPr>
                <w:b/>
                <w:sz w:val="18"/>
              </w:rPr>
              <w:t>propositions</w:t>
            </w:r>
            <w:r>
              <w:rPr>
                <w:b/>
                <w:spacing w:val="-3"/>
                <w:sz w:val="18"/>
              </w:rPr>
              <w:t> </w:t>
            </w:r>
            <w:r>
              <w:rPr>
                <w:b/>
                <w:sz w:val="18"/>
              </w:rPr>
              <w:t>d’ONU</w:t>
            </w:r>
            <w:r>
              <w:rPr>
                <w:b/>
                <w:spacing w:val="-5"/>
                <w:sz w:val="18"/>
              </w:rPr>
              <w:t> </w:t>
            </w:r>
            <w:r>
              <w:rPr>
                <w:b/>
                <w:sz w:val="18"/>
              </w:rPr>
              <w:t>Femmes</w:t>
            </w:r>
            <w:r>
              <w:rPr>
                <w:b/>
                <w:spacing w:val="-5"/>
                <w:sz w:val="18"/>
              </w:rPr>
              <w:t> </w:t>
            </w:r>
            <w:r>
              <w:rPr>
                <w:b/>
                <w:sz w:val="18"/>
              </w:rPr>
              <w:t>est</w:t>
            </w:r>
            <w:r>
              <w:rPr>
                <w:b/>
                <w:spacing w:val="-4"/>
                <w:sz w:val="18"/>
              </w:rPr>
              <w:t> </w:t>
            </w:r>
            <w:r>
              <w:rPr>
                <w:b/>
                <w:sz w:val="18"/>
              </w:rPr>
              <w:t>constitué</w:t>
            </w:r>
            <w:r>
              <w:rPr>
                <w:b/>
                <w:spacing w:val="-4"/>
                <w:sz w:val="18"/>
              </w:rPr>
              <w:t> </w:t>
            </w:r>
            <w:r>
              <w:rPr>
                <w:b/>
                <w:sz w:val="18"/>
              </w:rPr>
              <w:t>de</w:t>
            </w:r>
            <w:r>
              <w:rPr>
                <w:b/>
                <w:spacing w:val="-4"/>
                <w:sz w:val="18"/>
              </w:rPr>
              <w:t> </w:t>
            </w:r>
            <w:r>
              <w:rPr>
                <w:b/>
                <w:sz w:val="18"/>
                <w:u w:val="single"/>
              </w:rPr>
              <w:t>deux</w:t>
            </w:r>
            <w:r>
              <w:rPr>
                <w:b/>
                <w:sz w:val="18"/>
                <w:u w:val="none"/>
              </w:rPr>
              <w:t> sections</w:t>
            </w:r>
            <w:r>
              <w:rPr>
                <w:b/>
                <w:spacing w:val="-2"/>
                <w:sz w:val="18"/>
                <w:u w:val="none"/>
              </w:rPr>
              <w:t> </w:t>
            </w:r>
            <w:r>
              <w:rPr>
                <w:b/>
                <w:sz w:val="18"/>
                <w:u w:val="none"/>
              </w:rPr>
              <w:t>:</w:t>
            </w:r>
          </w:p>
        </w:tc>
        <w:tc>
          <w:tcPr>
            <w:tcW w:w="4326" w:type="dxa"/>
            <w:tcBorders>
              <w:bottom w:val="nil"/>
            </w:tcBorders>
            <w:shd w:val="clear" w:color="auto" w:fill="D4DCE3"/>
          </w:tcPr>
          <w:p>
            <w:pPr>
              <w:pStyle w:val="TableParagraph"/>
              <w:ind w:left="20" w:right="9"/>
              <w:jc w:val="center"/>
              <w:rPr>
                <w:b/>
                <w:sz w:val="18"/>
              </w:rPr>
            </w:pPr>
            <w:r>
              <w:rPr>
                <w:b/>
                <w:sz w:val="18"/>
              </w:rPr>
              <w:t>Documents</w:t>
            </w:r>
            <w:r>
              <w:rPr>
                <w:b/>
                <w:spacing w:val="-6"/>
                <w:sz w:val="18"/>
              </w:rPr>
              <w:t> </w:t>
            </w:r>
            <w:r>
              <w:rPr>
                <w:b/>
                <w:sz w:val="18"/>
              </w:rPr>
              <w:t>à</w:t>
            </w:r>
            <w:r>
              <w:rPr>
                <w:b/>
                <w:spacing w:val="-8"/>
                <w:sz w:val="18"/>
              </w:rPr>
              <w:t> </w:t>
            </w:r>
            <w:r>
              <w:rPr>
                <w:b/>
                <w:sz w:val="18"/>
              </w:rPr>
              <w:t>remplir</w:t>
            </w:r>
            <w:r>
              <w:rPr>
                <w:b/>
                <w:spacing w:val="-6"/>
                <w:sz w:val="18"/>
              </w:rPr>
              <w:t> </w:t>
            </w:r>
            <w:r>
              <w:rPr>
                <w:b/>
                <w:sz w:val="18"/>
              </w:rPr>
              <w:t>par</w:t>
            </w:r>
            <w:r>
              <w:rPr>
                <w:b/>
                <w:spacing w:val="-6"/>
                <w:sz w:val="18"/>
              </w:rPr>
              <w:t> </w:t>
            </w:r>
            <w:r>
              <w:rPr>
                <w:b/>
                <w:sz w:val="18"/>
              </w:rPr>
              <w:t>les</w:t>
            </w:r>
            <w:r>
              <w:rPr>
                <w:b/>
                <w:spacing w:val="-8"/>
                <w:sz w:val="18"/>
              </w:rPr>
              <w:t> </w:t>
            </w:r>
            <w:r>
              <w:rPr>
                <w:b/>
                <w:sz w:val="18"/>
              </w:rPr>
              <w:t>soumissionnaires</w:t>
            </w:r>
            <w:r>
              <w:rPr>
                <w:b/>
                <w:spacing w:val="-8"/>
                <w:sz w:val="18"/>
              </w:rPr>
              <w:t> </w:t>
            </w:r>
            <w:r>
              <w:rPr>
                <w:b/>
                <w:sz w:val="18"/>
              </w:rPr>
              <w:t>et retournés dans le cadre de leur proposition</w:t>
            </w:r>
          </w:p>
          <w:p>
            <w:pPr>
              <w:pStyle w:val="TableParagraph"/>
              <w:spacing w:line="198" w:lineRule="exact"/>
              <w:ind w:left="20" w:right="14"/>
              <w:jc w:val="center"/>
              <w:rPr>
                <w:b/>
                <w:sz w:val="18"/>
              </w:rPr>
            </w:pPr>
            <w:r>
              <w:rPr>
                <w:b/>
                <w:spacing w:val="-2"/>
                <w:sz w:val="18"/>
              </w:rPr>
              <w:t>(obligatoire)</w:t>
            </w:r>
          </w:p>
        </w:tc>
      </w:tr>
      <w:tr>
        <w:trPr>
          <w:trHeight w:val="1977" w:hRule="atLeast"/>
        </w:trPr>
        <w:tc>
          <w:tcPr>
            <w:tcW w:w="5126" w:type="dxa"/>
            <w:tcBorders>
              <w:top w:val="nil"/>
            </w:tcBorders>
          </w:tcPr>
          <w:p>
            <w:pPr>
              <w:pStyle w:val="TableParagraph"/>
              <w:ind w:left="109"/>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1</w:t>
            </w:r>
          </w:p>
          <w:p>
            <w:pPr>
              <w:pStyle w:val="TableParagraph"/>
              <w:numPr>
                <w:ilvl w:val="0"/>
                <w:numId w:val="2"/>
              </w:numPr>
              <w:tabs>
                <w:tab w:pos="446" w:val="left" w:leader="none"/>
              </w:tabs>
              <w:spacing w:line="240" w:lineRule="auto" w:before="1" w:after="0"/>
              <w:ind w:left="446" w:right="0" w:hanging="359"/>
              <w:jc w:val="left"/>
              <w:rPr>
                <w:sz w:val="18"/>
              </w:rPr>
            </w:pPr>
            <w:r>
              <w:rPr>
                <w:sz w:val="18"/>
              </w:rPr>
              <w:t>Lettre</w:t>
            </w:r>
            <w:r>
              <w:rPr>
                <w:spacing w:val="-3"/>
                <w:sz w:val="18"/>
              </w:rPr>
              <w:t> </w:t>
            </w:r>
            <w:r>
              <w:rPr>
                <w:sz w:val="18"/>
              </w:rPr>
              <w:t>de</w:t>
            </w:r>
            <w:r>
              <w:rPr>
                <w:spacing w:val="-2"/>
                <w:sz w:val="18"/>
              </w:rPr>
              <w:t> </w:t>
            </w:r>
            <w:r>
              <w:rPr>
                <w:sz w:val="18"/>
              </w:rPr>
              <w:t>CFP</w:t>
            </w:r>
            <w:r>
              <w:rPr>
                <w:spacing w:val="-2"/>
                <w:sz w:val="18"/>
              </w:rPr>
              <w:t> </w:t>
            </w:r>
            <w:r>
              <w:rPr>
                <w:sz w:val="18"/>
              </w:rPr>
              <w:t>à</w:t>
            </w:r>
            <w:r>
              <w:rPr>
                <w:spacing w:val="-2"/>
                <w:sz w:val="18"/>
              </w:rPr>
              <w:t> </w:t>
            </w:r>
            <w:r>
              <w:rPr>
                <w:sz w:val="18"/>
              </w:rPr>
              <w:t>l’intention</w:t>
            </w:r>
            <w:r>
              <w:rPr>
                <w:spacing w:val="-4"/>
                <w:sz w:val="18"/>
              </w:rPr>
              <w:t> </w:t>
            </w:r>
            <w:r>
              <w:rPr>
                <w:sz w:val="18"/>
              </w:rPr>
              <w:t>des</w:t>
            </w:r>
            <w:r>
              <w:rPr>
                <w:spacing w:val="-3"/>
                <w:sz w:val="18"/>
              </w:rPr>
              <w:t> </w:t>
            </w:r>
            <w:r>
              <w:rPr>
                <w:sz w:val="18"/>
              </w:rPr>
              <w:t>parties</w:t>
            </w:r>
            <w:r>
              <w:rPr>
                <w:spacing w:val="-1"/>
                <w:sz w:val="18"/>
              </w:rPr>
              <w:t> </w:t>
            </w:r>
            <w:r>
              <w:rPr>
                <w:spacing w:val="-2"/>
                <w:sz w:val="18"/>
              </w:rPr>
              <w:t>responsables</w:t>
            </w:r>
          </w:p>
          <w:p>
            <w:pPr>
              <w:pStyle w:val="TableParagraph"/>
              <w:numPr>
                <w:ilvl w:val="0"/>
                <w:numId w:val="2"/>
              </w:numPr>
              <w:tabs>
                <w:tab w:pos="447" w:val="left" w:leader="none"/>
              </w:tabs>
              <w:spacing w:line="240" w:lineRule="auto" w:before="0" w:after="0"/>
              <w:ind w:left="447" w:right="97" w:hanging="360"/>
              <w:jc w:val="left"/>
              <w:rPr>
                <w:sz w:val="18"/>
              </w:rPr>
            </w:pPr>
            <w:r>
              <w:rPr>
                <w:sz w:val="18"/>
              </w:rPr>
              <w:t>Fiche</w:t>
            </w:r>
            <w:r>
              <w:rPr>
                <w:spacing w:val="23"/>
                <w:sz w:val="18"/>
              </w:rPr>
              <w:t> </w:t>
            </w:r>
            <w:r>
              <w:rPr>
                <w:sz w:val="18"/>
              </w:rPr>
              <w:t>de</w:t>
            </w:r>
            <w:r>
              <w:rPr>
                <w:spacing w:val="23"/>
                <w:sz w:val="18"/>
              </w:rPr>
              <w:t> </w:t>
            </w:r>
            <w:r>
              <w:rPr>
                <w:sz w:val="18"/>
              </w:rPr>
              <w:t>données</w:t>
            </w:r>
            <w:r>
              <w:rPr>
                <w:spacing w:val="22"/>
                <w:sz w:val="18"/>
              </w:rPr>
              <w:t> </w:t>
            </w:r>
            <w:r>
              <w:rPr>
                <w:sz w:val="18"/>
              </w:rPr>
              <w:t>de</w:t>
            </w:r>
            <w:r>
              <w:rPr>
                <w:spacing w:val="23"/>
                <w:sz w:val="18"/>
              </w:rPr>
              <w:t> </w:t>
            </w:r>
            <w:r>
              <w:rPr>
                <w:sz w:val="18"/>
              </w:rPr>
              <w:t>la</w:t>
            </w:r>
            <w:r>
              <w:rPr>
                <w:spacing w:val="22"/>
                <w:sz w:val="18"/>
              </w:rPr>
              <w:t> </w:t>
            </w:r>
            <w:r>
              <w:rPr>
                <w:sz w:val="18"/>
              </w:rPr>
              <w:t>proposition</w:t>
            </w:r>
            <w:r>
              <w:rPr>
                <w:spacing w:val="22"/>
                <w:sz w:val="18"/>
              </w:rPr>
              <w:t> </w:t>
            </w:r>
            <w:r>
              <w:rPr>
                <w:sz w:val="18"/>
              </w:rPr>
              <w:t>à</w:t>
            </w:r>
            <w:r>
              <w:rPr>
                <w:spacing w:val="22"/>
                <w:sz w:val="18"/>
              </w:rPr>
              <w:t> </w:t>
            </w:r>
            <w:r>
              <w:rPr>
                <w:sz w:val="18"/>
              </w:rPr>
              <w:t>l’intention</w:t>
            </w:r>
            <w:r>
              <w:rPr>
                <w:spacing w:val="22"/>
                <w:sz w:val="18"/>
              </w:rPr>
              <w:t> </w:t>
            </w:r>
            <w:r>
              <w:rPr>
                <w:sz w:val="18"/>
              </w:rPr>
              <w:t>des</w:t>
            </w:r>
            <w:r>
              <w:rPr>
                <w:spacing w:val="22"/>
                <w:sz w:val="18"/>
              </w:rPr>
              <w:t> </w:t>
            </w:r>
            <w:r>
              <w:rPr>
                <w:sz w:val="18"/>
              </w:rPr>
              <w:t>parties </w:t>
            </w:r>
            <w:r>
              <w:rPr>
                <w:spacing w:val="-2"/>
                <w:sz w:val="18"/>
              </w:rPr>
              <w:t>responsables</w:t>
            </w:r>
          </w:p>
          <w:p>
            <w:pPr>
              <w:pStyle w:val="TableParagraph"/>
              <w:numPr>
                <w:ilvl w:val="0"/>
                <w:numId w:val="2"/>
              </w:numPr>
              <w:tabs>
                <w:tab w:pos="446" w:val="left" w:leader="none"/>
              </w:tabs>
              <w:spacing w:line="240" w:lineRule="auto" w:before="0" w:after="0"/>
              <w:ind w:left="446" w:right="0" w:hanging="359"/>
              <w:jc w:val="left"/>
              <w:rPr>
                <w:sz w:val="18"/>
              </w:rPr>
            </w:pPr>
            <w:r>
              <w:rPr>
                <w:sz w:val="18"/>
              </w:rPr>
              <w:t>Termes</w:t>
            </w:r>
            <w:r>
              <w:rPr>
                <w:spacing w:val="-4"/>
                <w:sz w:val="18"/>
              </w:rPr>
              <w:t> </w:t>
            </w:r>
            <w:r>
              <w:rPr>
                <w:sz w:val="18"/>
              </w:rPr>
              <w:t>de</w:t>
            </w:r>
            <w:r>
              <w:rPr>
                <w:spacing w:val="-2"/>
                <w:sz w:val="18"/>
              </w:rPr>
              <w:t> </w:t>
            </w:r>
            <w:r>
              <w:rPr>
                <w:sz w:val="18"/>
              </w:rPr>
              <w:t>référence</w:t>
            </w:r>
            <w:r>
              <w:rPr>
                <w:spacing w:val="-3"/>
                <w:sz w:val="18"/>
              </w:rPr>
              <w:t> </w:t>
            </w:r>
            <w:r>
              <w:rPr>
                <w:sz w:val="18"/>
              </w:rPr>
              <w:t>ONU</w:t>
            </w:r>
            <w:r>
              <w:rPr>
                <w:spacing w:val="-2"/>
                <w:sz w:val="18"/>
              </w:rPr>
              <w:t> Femmes</w:t>
            </w:r>
          </w:p>
          <w:p>
            <w:pPr>
              <w:pStyle w:val="TableParagraph"/>
              <w:numPr>
                <w:ilvl w:val="0"/>
                <w:numId w:val="2"/>
              </w:numPr>
              <w:tabs>
                <w:tab w:pos="447" w:val="left" w:leader="none"/>
              </w:tabs>
              <w:spacing w:line="240" w:lineRule="auto" w:before="1" w:after="0"/>
              <w:ind w:left="447" w:right="98" w:hanging="360"/>
              <w:jc w:val="left"/>
              <w:rPr>
                <w:sz w:val="18"/>
              </w:rPr>
            </w:pPr>
            <w:r>
              <w:rPr>
                <w:sz w:val="18"/>
              </w:rPr>
              <w:t>Acceptation</w:t>
            </w:r>
            <w:r>
              <w:rPr>
                <w:spacing w:val="36"/>
                <w:sz w:val="18"/>
              </w:rPr>
              <w:t> </w:t>
            </w:r>
            <w:r>
              <w:rPr>
                <w:sz w:val="18"/>
              </w:rPr>
              <w:t>des</w:t>
            </w:r>
            <w:r>
              <w:rPr>
                <w:spacing w:val="36"/>
                <w:sz w:val="18"/>
              </w:rPr>
              <w:t> </w:t>
            </w:r>
            <w:r>
              <w:rPr>
                <w:sz w:val="18"/>
              </w:rPr>
              <w:t>conditions</w:t>
            </w:r>
            <w:r>
              <w:rPr>
                <w:spacing w:val="36"/>
                <w:sz w:val="18"/>
              </w:rPr>
              <w:t> </w:t>
            </w:r>
            <w:r>
              <w:rPr>
                <w:sz w:val="18"/>
              </w:rPr>
              <w:t>et</w:t>
            </w:r>
            <w:r>
              <w:rPr>
                <w:spacing w:val="36"/>
                <w:sz w:val="18"/>
              </w:rPr>
              <w:t> </w:t>
            </w:r>
            <w:r>
              <w:rPr>
                <w:sz w:val="18"/>
              </w:rPr>
              <w:t>des</w:t>
            </w:r>
            <w:r>
              <w:rPr>
                <w:spacing w:val="36"/>
                <w:sz w:val="18"/>
              </w:rPr>
              <w:t> </w:t>
            </w:r>
            <w:r>
              <w:rPr>
                <w:sz w:val="18"/>
              </w:rPr>
              <w:t>conditions</w:t>
            </w:r>
            <w:r>
              <w:rPr>
                <w:spacing w:val="36"/>
                <w:sz w:val="18"/>
              </w:rPr>
              <w:t> </w:t>
            </w:r>
            <w:r>
              <w:rPr>
                <w:sz w:val="18"/>
              </w:rPr>
              <w:t>prévues</w:t>
            </w:r>
            <w:r>
              <w:rPr>
                <w:spacing w:val="36"/>
                <w:sz w:val="18"/>
              </w:rPr>
              <w:t> </w:t>
            </w:r>
            <w:r>
              <w:rPr>
                <w:sz w:val="18"/>
              </w:rPr>
              <w:t>dans l’accord de partenariat</w:t>
            </w:r>
          </w:p>
          <w:p>
            <w:pPr>
              <w:pStyle w:val="TableParagraph"/>
              <w:numPr>
                <w:ilvl w:val="0"/>
                <w:numId w:val="2"/>
              </w:numPr>
              <w:tabs>
                <w:tab w:pos="446" w:val="left" w:leader="none"/>
              </w:tabs>
              <w:spacing w:line="218" w:lineRule="exact" w:before="0" w:after="0"/>
              <w:ind w:left="446" w:right="0" w:hanging="359"/>
              <w:jc w:val="left"/>
              <w:rPr>
                <w:sz w:val="18"/>
              </w:rPr>
            </w:pPr>
            <w:r>
              <w:rPr>
                <w:b/>
                <w:sz w:val="18"/>
              </w:rPr>
              <w:t>Annexe</w:t>
            </w:r>
            <w:r>
              <w:rPr>
                <w:b/>
                <w:spacing w:val="-3"/>
                <w:sz w:val="18"/>
              </w:rPr>
              <w:t> </w:t>
            </w:r>
            <w:r>
              <w:rPr>
                <w:b/>
                <w:sz w:val="18"/>
              </w:rPr>
              <w:t>B-1</w:t>
            </w:r>
            <w:r>
              <w:rPr>
                <w:b/>
                <w:spacing w:val="-3"/>
                <w:sz w:val="18"/>
              </w:rPr>
              <w:t> </w:t>
            </w:r>
            <w:r>
              <w:rPr>
                <w:sz w:val="18"/>
              </w:rPr>
              <w:t>Exigences</w:t>
            </w:r>
            <w:r>
              <w:rPr>
                <w:spacing w:val="-4"/>
                <w:sz w:val="18"/>
              </w:rPr>
              <w:t> </w:t>
            </w:r>
            <w:r>
              <w:rPr>
                <w:spacing w:val="-2"/>
                <w:sz w:val="18"/>
              </w:rPr>
              <w:t>obligatoires/Préqualification</w:t>
            </w:r>
          </w:p>
          <w:p>
            <w:pPr>
              <w:pStyle w:val="TableParagraph"/>
              <w:spacing w:line="199" w:lineRule="exact"/>
              <w:ind w:left="447"/>
              <w:rPr>
                <w:sz w:val="18"/>
              </w:rPr>
            </w:pPr>
            <w:r>
              <w:rPr>
                <w:sz w:val="18"/>
              </w:rPr>
              <w:t>Critères</w:t>
            </w:r>
            <w:r>
              <w:rPr>
                <w:spacing w:val="-4"/>
                <w:sz w:val="18"/>
              </w:rPr>
              <w:t> </w:t>
            </w:r>
            <w:r>
              <w:rPr>
                <w:sz w:val="18"/>
              </w:rPr>
              <w:t>et</w:t>
            </w:r>
            <w:r>
              <w:rPr>
                <w:spacing w:val="-4"/>
                <w:sz w:val="18"/>
              </w:rPr>
              <w:t> </w:t>
            </w:r>
            <w:r>
              <w:rPr>
                <w:sz w:val="18"/>
              </w:rPr>
              <w:t>aspects</w:t>
            </w:r>
            <w:r>
              <w:rPr>
                <w:spacing w:val="-4"/>
                <w:sz w:val="18"/>
              </w:rPr>
              <w:t> </w:t>
            </w:r>
            <w:r>
              <w:rPr>
                <w:spacing w:val="-2"/>
                <w:sz w:val="18"/>
              </w:rPr>
              <w:t>contractuels</w:t>
            </w:r>
          </w:p>
        </w:tc>
        <w:tc>
          <w:tcPr>
            <w:tcW w:w="4326" w:type="dxa"/>
            <w:tcBorders>
              <w:top w:val="nil"/>
            </w:tcBorders>
          </w:tcPr>
          <w:p>
            <w:pPr>
              <w:pStyle w:val="TableParagraph"/>
              <w:rPr>
                <w:sz w:val="18"/>
              </w:rPr>
            </w:pPr>
          </w:p>
          <w:p>
            <w:pPr>
              <w:pStyle w:val="TableParagraph"/>
              <w:spacing w:before="1"/>
              <w:ind w:left="920" w:right="470" w:hanging="812"/>
              <w:rPr>
                <w:sz w:val="18"/>
              </w:rPr>
            </w:pPr>
            <w:r>
              <w:rPr>
                <w:b/>
                <w:sz w:val="18"/>
              </w:rPr>
              <w:t>Annexe</w:t>
            </w:r>
            <w:r>
              <w:rPr>
                <w:b/>
                <w:spacing w:val="-11"/>
                <w:sz w:val="18"/>
              </w:rPr>
              <w:t> </w:t>
            </w:r>
            <w:r>
              <w:rPr>
                <w:b/>
                <w:sz w:val="18"/>
              </w:rPr>
              <w:t>B-1</w:t>
            </w:r>
            <w:r>
              <w:rPr>
                <w:b/>
                <w:spacing w:val="-10"/>
                <w:sz w:val="18"/>
              </w:rPr>
              <w:t> </w:t>
            </w:r>
            <w:r>
              <w:rPr>
                <w:sz w:val="18"/>
              </w:rPr>
              <w:t>Exigences</w:t>
            </w:r>
            <w:r>
              <w:rPr>
                <w:spacing w:val="-10"/>
                <w:sz w:val="18"/>
              </w:rPr>
              <w:t> </w:t>
            </w:r>
            <w:r>
              <w:rPr>
                <w:sz w:val="18"/>
              </w:rPr>
              <w:t>obligatoires/Préqualification Critères et aspects contractuels</w:t>
            </w:r>
          </w:p>
        </w:tc>
      </w:tr>
      <w:tr>
        <w:trPr>
          <w:trHeight w:val="2418" w:hRule="atLeast"/>
        </w:trPr>
        <w:tc>
          <w:tcPr>
            <w:tcW w:w="5126" w:type="dxa"/>
          </w:tcPr>
          <w:p>
            <w:pPr>
              <w:pStyle w:val="TableParagraph"/>
              <w:ind w:left="109"/>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2</w:t>
            </w:r>
          </w:p>
          <w:p>
            <w:pPr>
              <w:pStyle w:val="TableParagraph"/>
              <w:numPr>
                <w:ilvl w:val="0"/>
                <w:numId w:val="3"/>
              </w:numPr>
              <w:tabs>
                <w:tab w:pos="469" w:val="left" w:leader="none"/>
              </w:tabs>
              <w:spacing w:line="240" w:lineRule="auto" w:before="1" w:after="0"/>
              <w:ind w:left="469" w:right="95" w:hanging="360"/>
              <w:jc w:val="left"/>
              <w:rPr>
                <w:sz w:val="18"/>
              </w:rPr>
            </w:pPr>
            <w:r>
              <w:rPr>
                <w:sz w:val="18"/>
              </w:rPr>
              <w:t>Instructions</w:t>
            </w:r>
            <w:r>
              <w:rPr>
                <w:spacing w:val="80"/>
                <w:sz w:val="18"/>
              </w:rPr>
              <w:t> </w:t>
            </w:r>
            <w:r>
              <w:rPr>
                <w:sz w:val="18"/>
              </w:rPr>
              <w:t>aux</w:t>
            </w:r>
            <w:r>
              <w:rPr>
                <w:spacing w:val="80"/>
                <w:sz w:val="18"/>
              </w:rPr>
              <w:t> </w:t>
            </w:r>
            <w:r>
              <w:rPr>
                <w:sz w:val="18"/>
              </w:rPr>
              <w:t>soumissionnaires,</w:t>
            </w:r>
            <w:r>
              <w:rPr>
                <w:spacing w:val="80"/>
                <w:sz w:val="18"/>
              </w:rPr>
              <w:t> </w:t>
            </w:r>
            <w:r>
              <w:rPr>
                <w:sz w:val="18"/>
              </w:rPr>
              <w:t>qui</w:t>
            </w:r>
            <w:r>
              <w:rPr>
                <w:spacing w:val="80"/>
                <w:sz w:val="18"/>
              </w:rPr>
              <w:t> </w:t>
            </w:r>
            <w:r>
              <w:rPr>
                <w:sz w:val="18"/>
              </w:rPr>
              <w:t>comprennent</w:t>
            </w:r>
            <w:r>
              <w:rPr>
                <w:spacing w:val="80"/>
                <w:sz w:val="18"/>
              </w:rPr>
              <w:t> </w:t>
            </w:r>
            <w:r>
              <w:rPr>
                <w:sz w:val="18"/>
              </w:rPr>
              <w:t>les éléments suivants :</w:t>
            </w:r>
          </w:p>
          <w:p>
            <w:pPr>
              <w:pStyle w:val="TableParagraph"/>
              <w:ind w:left="468" w:right="98"/>
              <w:rPr>
                <w:sz w:val="18"/>
              </w:rPr>
            </w:pPr>
            <w:r>
              <w:rPr>
                <w:b/>
                <w:sz w:val="18"/>
              </w:rPr>
              <w:t>Annexe B-2 </w:t>
            </w:r>
            <w:r>
              <w:rPr>
                <w:sz w:val="18"/>
              </w:rPr>
              <w:t>Modèle pour la soumission de proposition</w:t>
            </w:r>
            <w:r>
              <w:rPr>
                <w:spacing w:val="40"/>
                <w:sz w:val="18"/>
              </w:rPr>
              <w:t> </w:t>
            </w:r>
            <w:r>
              <w:rPr>
                <w:b/>
                <w:sz w:val="18"/>
              </w:rPr>
              <w:t>Annexe</w:t>
            </w:r>
            <w:r>
              <w:rPr>
                <w:b/>
                <w:spacing w:val="38"/>
                <w:sz w:val="18"/>
              </w:rPr>
              <w:t> </w:t>
            </w:r>
            <w:r>
              <w:rPr>
                <w:b/>
                <w:sz w:val="18"/>
              </w:rPr>
              <w:t>B-3</w:t>
            </w:r>
            <w:r>
              <w:rPr>
                <w:b/>
                <w:spacing w:val="37"/>
                <w:sz w:val="18"/>
              </w:rPr>
              <w:t> </w:t>
            </w:r>
            <w:r>
              <w:rPr>
                <w:sz w:val="18"/>
              </w:rPr>
              <w:t>Format</w:t>
            </w:r>
            <w:r>
              <w:rPr>
                <w:spacing w:val="36"/>
                <w:sz w:val="18"/>
              </w:rPr>
              <w:t> </w:t>
            </w:r>
            <w:r>
              <w:rPr>
                <w:sz w:val="18"/>
              </w:rPr>
              <w:t>du</w:t>
            </w:r>
            <w:r>
              <w:rPr>
                <w:spacing w:val="38"/>
                <w:sz w:val="18"/>
              </w:rPr>
              <w:t> </w:t>
            </w:r>
            <w:r>
              <w:rPr>
                <w:sz w:val="18"/>
              </w:rPr>
              <w:t>curriculum</w:t>
            </w:r>
            <w:r>
              <w:rPr>
                <w:spacing w:val="36"/>
                <w:sz w:val="18"/>
              </w:rPr>
              <w:t> </w:t>
            </w:r>
            <w:r>
              <w:rPr>
                <w:sz w:val="18"/>
              </w:rPr>
              <w:t>vitae</w:t>
            </w:r>
            <w:r>
              <w:rPr>
                <w:spacing w:val="37"/>
                <w:sz w:val="18"/>
              </w:rPr>
              <w:t> </w:t>
            </w:r>
            <w:r>
              <w:rPr>
                <w:sz w:val="18"/>
              </w:rPr>
              <w:t>pour</w:t>
            </w:r>
            <w:r>
              <w:rPr>
                <w:spacing w:val="35"/>
                <w:sz w:val="18"/>
              </w:rPr>
              <w:t> </w:t>
            </w:r>
            <w:r>
              <w:rPr>
                <w:sz w:val="18"/>
              </w:rPr>
              <w:t>le</w:t>
            </w:r>
            <w:r>
              <w:rPr>
                <w:spacing w:val="37"/>
                <w:sz w:val="18"/>
              </w:rPr>
              <w:t> </w:t>
            </w:r>
            <w:r>
              <w:rPr>
                <w:sz w:val="18"/>
              </w:rPr>
              <w:t>personnel </w:t>
            </w:r>
            <w:r>
              <w:rPr>
                <w:spacing w:val="-2"/>
                <w:sz w:val="18"/>
              </w:rPr>
              <w:t>proposé</w:t>
            </w:r>
          </w:p>
          <w:p>
            <w:pPr>
              <w:pStyle w:val="TableParagraph"/>
              <w:ind w:left="469"/>
              <w:rPr>
                <w:b/>
                <w:sz w:val="18"/>
              </w:rPr>
            </w:pPr>
            <w:r>
              <w:rPr>
                <w:b/>
                <w:sz w:val="18"/>
              </w:rPr>
              <w:t>Annexe B-4 </w:t>
            </w:r>
            <w:r>
              <w:rPr>
                <w:sz w:val="18"/>
              </w:rPr>
              <w:t>Documents minimaux d’évaluation de la capacité </w:t>
            </w:r>
            <w:r>
              <w:rPr>
                <w:b/>
                <w:sz w:val="18"/>
              </w:rPr>
              <w:t>Annexe B-5 </w:t>
            </w:r>
            <w:r>
              <w:rPr>
                <w:sz w:val="18"/>
              </w:rPr>
              <w:t>Modèle d’accord de partenariat d’ONU Femmes </w:t>
            </w:r>
            <w:r>
              <w:rPr>
                <w:b/>
                <w:color w:val="000000"/>
                <w:sz w:val="18"/>
                <w:highlight w:val="yellow"/>
              </w:rPr>
              <w:t>[ONU Femmes doit </w:t>
            </w:r>
            <w:r>
              <w:rPr>
                <w:b/>
                <w:color w:val="FF0000"/>
                <w:sz w:val="18"/>
                <w:highlight w:val="yellow"/>
                <w:u w:val="single" w:color="FF0000"/>
              </w:rPr>
              <w:t>joindre </w:t>
            </w:r>
            <w:r>
              <w:rPr>
                <w:b/>
                <w:color w:val="000000"/>
                <w:sz w:val="18"/>
                <w:highlight w:val="yellow"/>
                <w:u w:val="none"/>
              </w:rPr>
              <w:t>la version la plus récente]</w:t>
            </w:r>
          </w:p>
          <w:p>
            <w:pPr>
              <w:pStyle w:val="TableParagraph"/>
              <w:spacing w:line="220" w:lineRule="atLeast"/>
              <w:ind w:left="469"/>
              <w:rPr>
                <w:b/>
                <w:sz w:val="18"/>
              </w:rPr>
            </w:pPr>
            <w:r>
              <w:rPr>
                <w:b/>
                <w:sz w:val="18"/>
              </w:rPr>
              <w:t>Annexe</w:t>
            </w:r>
            <w:r>
              <w:rPr>
                <w:b/>
                <w:spacing w:val="80"/>
                <w:sz w:val="18"/>
              </w:rPr>
              <w:t> </w:t>
            </w:r>
            <w:r>
              <w:rPr>
                <w:b/>
                <w:sz w:val="18"/>
              </w:rPr>
              <w:t>B-6</w:t>
            </w:r>
            <w:r>
              <w:rPr>
                <w:b/>
                <w:spacing w:val="80"/>
                <w:sz w:val="18"/>
              </w:rPr>
              <w:t> </w:t>
            </w:r>
            <w:r>
              <w:rPr>
                <w:sz w:val="18"/>
              </w:rPr>
              <w:t>Politique</w:t>
            </w:r>
            <w:r>
              <w:rPr>
                <w:spacing w:val="80"/>
                <w:sz w:val="18"/>
              </w:rPr>
              <w:t> </w:t>
            </w:r>
            <w:r>
              <w:rPr>
                <w:sz w:val="18"/>
              </w:rPr>
              <w:t>antifraude</w:t>
            </w:r>
            <w:r>
              <w:rPr>
                <w:spacing w:val="80"/>
                <w:sz w:val="18"/>
              </w:rPr>
              <w:t> </w:t>
            </w:r>
            <w:r>
              <w:rPr>
                <w:sz w:val="18"/>
              </w:rPr>
              <w:t>d’ONU</w:t>
            </w:r>
            <w:r>
              <w:rPr>
                <w:spacing w:val="80"/>
                <w:sz w:val="18"/>
              </w:rPr>
              <w:t> </w:t>
            </w:r>
            <w:r>
              <w:rPr>
                <w:sz w:val="18"/>
              </w:rPr>
              <w:t>Femmes</w:t>
            </w:r>
            <w:r>
              <w:rPr>
                <w:spacing w:val="80"/>
                <w:sz w:val="18"/>
              </w:rPr>
              <w:t> </w:t>
            </w:r>
            <w:r>
              <w:rPr>
                <w:b/>
                <w:color w:val="000000"/>
                <w:sz w:val="18"/>
                <w:highlight w:val="yellow"/>
              </w:rPr>
              <w:t>[ONU</w:t>
            </w:r>
            <w:r>
              <w:rPr>
                <w:b/>
                <w:color w:val="000000"/>
                <w:sz w:val="18"/>
              </w:rPr>
              <w:t> </w:t>
            </w:r>
            <w:r>
              <w:rPr>
                <w:b/>
                <w:color w:val="000000"/>
                <w:sz w:val="18"/>
                <w:highlight w:val="yellow"/>
              </w:rPr>
              <w:t>Femmes doit </w:t>
            </w:r>
            <w:r>
              <w:rPr>
                <w:b/>
                <w:color w:val="FF0000"/>
                <w:sz w:val="18"/>
                <w:highlight w:val="yellow"/>
                <w:u w:val="single" w:color="FF0000"/>
              </w:rPr>
              <w:t>joindre </w:t>
            </w:r>
            <w:r>
              <w:rPr>
                <w:b/>
                <w:color w:val="000000"/>
                <w:sz w:val="18"/>
                <w:highlight w:val="yellow"/>
                <w:u w:val="none"/>
              </w:rPr>
              <w:t>la version la plus récente]</w:t>
            </w:r>
          </w:p>
        </w:tc>
        <w:tc>
          <w:tcPr>
            <w:tcW w:w="4326" w:type="dxa"/>
          </w:tcPr>
          <w:p>
            <w:pPr>
              <w:pStyle w:val="TableParagraph"/>
              <w:rPr>
                <w:sz w:val="18"/>
              </w:rPr>
            </w:pPr>
          </w:p>
          <w:p>
            <w:pPr>
              <w:pStyle w:val="TableParagraph"/>
              <w:spacing w:before="1"/>
              <w:ind w:left="109"/>
              <w:rPr>
                <w:sz w:val="18"/>
              </w:rPr>
            </w:pPr>
            <w:r>
              <w:rPr>
                <w:b/>
                <w:sz w:val="18"/>
              </w:rPr>
              <w:t>Annexe B-2 </w:t>
            </w:r>
            <w:r>
              <w:rPr>
                <w:sz w:val="18"/>
              </w:rPr>
              <w:t>Modèle pour la soumission de proposition </w:t>
            </w:r>
            <w:r>
              <w:rPr>
                <w:b/>
                <w:sz w:val="18"/>
              </w:rPr>
              <w:t>Annexe</w:t>
            </w:r>
            <w:r>
              <w:rPr>
                <w:b/>
                <w:spacing w:val="80"/>
                <w:sz w:val="18"/>
              </w:rPr>
              <w:t> </w:t>
            </w:r>
            <w:r>
              <w:rPr>
                <w:b/>
                <w:sz w:val="18"/>
              </w:rPr>
              <w:t>B-3</w:t>
            </w:r>
            <w:r>
              <w:rPr>
                <w:b/>
                <w:spacing w:val="80"/>
                <w:sz w:val="18"/>
              </w:rPr>
              <w:t> </w:t>
            </w:r>
            <w:r>
              <w:rPr>
                <w:sz w:val="18"/>
              </w:rPr>
              <w:t>Format</w:t>
            </w:r>
            <w:r>
              <w:rPr>
                <w:spacing w:val="80"/>
                <w:sz w:val="18"/>
              </w:rPr>
              <w:t> </w:t>
            </w:r>
            <w:r>
              <w:rPr>
                <w:sz w:val="18"/>
              </w:rPr>
              <w:t>du</w:t>
            </w:r>
            <w:r>
              <w:rPr>
                <w:spacing w:val="80"/>
                <w:sz w:val="18"/>
              </w:rPr>
              <w:t> </w:t>
            </w:r>
            <w:r>
              <w:rPr>
                <w:sz w:val="18"/>
              </w:rPr>
              <w:t>curriculum</w:t>
            </w:r>
            <w:r>
              <w:rPr>
                <w:spacing w:val="80"/>
                <w:sz w:val="18"/>
              </w:rPr>
              <w:t> </w:t>
            </w:r>
            <w:r>
              <w:rPr>
                <w:sz w:val="18"/>
              </w:rPr>
              <w:t>vitae</w:t>
            </w:r>
            <w:r>
              <w:rPr>
                <w:spacing w:val="80"/>
                <w:sz w:val="18"/>
              </w:rPr>
              <w:t> </w:t>
            </w:r>
            <w:r>
              <w:rPr>
                <w:sz w:val="18"/>
              </w:rPr>
              <w:t>pour</w:t>
            </w:r>
            <w:r>
              <w:rPr>
                <w:spacing w:val="80"/>
                <w:sz w:val="18"/>
              </w:rPr>
              <w:t> </w:t>
            </w:r>
            <w:r>
              <w:rPr>
                <w:sz w:val="18"/>
              </w:rPr>
              <w:t>le personnel</w:t>
            </w:r>
            <w:r>
              <w:rPr>
                <w:spacing w:val="-2"/>
                <w:sz w:val="18"/>
              </w:rPr>
              <w:t> </w:t>
            </w:r>
            <w:r>
              <w:rPr>
                <w:sz w:val="18"/>
              </w:rPr>
              <w:t>proposé</w:t>
            </w:r>
          </w:p>
          <w:p>
            <w:pPr>
              <w:pStyle w:val="TableParagraph"/>
              <w:ind w:left="109"/>
              <w:rPr>
                <w:sz w:val="18"/>
              </w:rPr>
            </w:pPr>
            <w:r>
              <w:rPr>
                <w:b/>
                <w:sz w:val="18"/>
              </w:rPr>
              <w:t>Annexe</w:t>
            </w:r>
            <w:r>
              <w:rPr>
                <w:b/>
                <w:spacing w:val="40"/>
                <w:sz w:val="18"/>
              </w:rPr>
              <w:t> </w:t>
            </w:r>
            <w:r>
              <w:rPr>
                <w:b/>
                <w:sz w:val="18"/>
              </w:rPr>
              <w:t>B-4</w:t>
            </w:r>
            <w:r>
              <w:rPr>
                <w:b/>
                <w:spacing w:val="39"/>
                <w:sz w:val="18"/>
              </w:rPr>
              <w:t> </w:t>
            </w:r>
            <w:r>
              <w:rPr>
                <w:sz w:val="18"/>
              </w:rPr>
              <w:t>Documents</w:t>
            </w:r>
            <w:r>
              <w:rPr>
                <w:spacing w:val="38"/>
                <w:sz w:val="18"/>
              </w:rPr>
              <w:t> </w:t>
            </w:r>
            <w:r>
              <w:rPr>
                <w:sz w:val="18"/>
              </w:rPr>
              <w:t>minimaux</w:t>
            </w:r>
            <w:r>
              <w:rPr>
                <w:spacing w:val="38"/>
                <w:sz w:val="18"/>
              </w:rPr>
              <w:t> </w:t>
            </w:r>
            <w:r>
              <w:rPr>
                <w:sz w:val="18"/>
              </w:rPr>
              <w:t>d’évaluation</w:t>
            </w:r>
            <w:r>
              <w:rPr>
                <w:spacing w:val="38"/>
                <w:sz w:val="18"/>
              </w:rPr>
              <w:t> </w:t>
            </w:r>
            <w:r>
              <w:rPr>
                <w:sz w:val="18"/>
              </w:rPr>
              <w:t>de</w:t>
            </w:r>
            <w:r>
              <w:rPr>
                <w:spacing w:val="39"/>
                <w:sz w:val="18"/>
              </w:rPr>
              <w:t> </w:t>
            </w:r>
            <w:r>
              <w:rPr>
                <w:sz w:val="18"/>
              </w:rPr>
              <w:t>la </w:t>
            </w:r>
            <w:r>
              <w:rPr>
                <w:spacing w:val="-2"/>
                <w:sz w:val="18"/>
              </w:rPr>
              <w:t>capacité</w:t>
            </w:r>
          </w:p>
        </w:tc>
      </w:tr>
    </w:tbl>
    <w:p>
      <w:pPr>
        <w:pStyle w:val="BodyText"/>
        <w:spacing w:before="219"/>
        <w:ind w:left="307"/>
      </w:pPr>
      <w:r>
        <w:rPr/>
        <w:t>Les</w:t>
      </w:r>
      <w:r>
        <w:rPr>
          <w:spacing w:val="-7"/>
        </w:rPr>
        <w:t> </w:t>
      </w:r>
      <w:r>
        <w:rPr/>
        <w:t>soumissionnaires</w:t>
      </w:r>
      <w:r>
        <w:rPr>
          <w:spacing w:val="-4"/>
        </w:rPr>
        <w:t> </w:t>
      </w:r>
      <w:r>
        <w:rPr/>
        <w:t>intéressés</w:t>
      </w:r>
      <w:r>
        <w:rPr>
          <w:spacing w:val="-4"/>
        </w:rPr>
        <w:t> </w:t>
      </w:r>
      <w:r>
        <w:rPr/>
        <w:t>peuvent</w:t>
      </w:r>
      <w:r>
        <w:rPr>
          <w:spacing w:val="-4"/>
        </w:rPr>
        <w:t> </w:t>
      </w:r>
      <w:r>
        <w:rPr/>
        <w:t>obtenir</w:t>
      </w:r>
      <w:r>
        <w:rPr>
          <w:spacing w:val="-3"/>
        </w:rPr>
        <w:t> </w:t>
      </w:r>
      <w:r>
        <w:rPr/>
        <w:t>de</w:t>
      </w:r>
      <w:r>
        <w:rPr>
          <w:spacing w:val="-3"/>
        </w:rPr>
        <w:t> </w:t>
      </w:r>
      <w:r>
        <w:rPr/>
        <w:t>plus</w:t>
      </w:r>
      <w:r>
        <w:rPr>
          <w:spacing w:val="-4"/>
        </w:rPr>
        <w:t> </w:t>
      </w:r>
      <w:r>
        <w:rPr/>
        <w:t>amples</w:t>
      </w:r>
      <w:r>
        <w:rPr>
          <w:spacing w:val="-5"/>
        </w:rPr>
        <w:t> </w:t>
      </w:r>
      <w:r>
        <w:rPr/>
        <w:t>renseignements</w:t>
      </w:r>
      <w:r>
        <w:rPr>
          <w:spacing w:val="-4"/>
        </w:rPr>
        <w:t> </w:t>
      </w:r>
      <w:r>
        <w:rPr/>
        <w:t>en</w:t>
      </w:r>
      <w:r>
        <w:rPr>
          <w:spacing w:val="-4"/>
        </w:rPr>
        <w:t> </w:t>
      </w:r>
      <w:r>
        <w:rPr/>
        <w:t>écrivant</w:t>
      </w:r>
      <w:r>
        <w:rPr>
          <w:spacing w:val="-4"/>
        </w:rPr>
        <w:t> </w:t>
      </w:r>
      <w:r>
        <w:rPr/>
        <w:t>à</w:t>
      </w:r>
      <w:r>
        <w:rPr>
          <w:spacing w:val="-4"/>
        </w:rPr>
        <w:t> </w:t>
      </w:r>
      <w:r>
        <w:rPr/>
        <w:t>l’adresse</w:t>
      </w:r>
      <w:r>
        <w:rPr>
          <w:spacing w:val="-3"/>
        </w:rPr>
        <w:t> </w:t>
      </w:r>
      <w:r>
        <w:rPr/>
        <w:t>courriel</w:t>
      </w:r>
      <w:r>
        <w:rPr>
          <w:spacing w:val="-3"/>
        </w:rPr>
        <w:t> </w:t>
      </w:r>
      <w:r>
        <w:rPr/>
        <w:t>suivante</w:t>
      </w:r>
      <w:r>
        <w:rPr>
          <w:spacing w:val="-3"/>
        </w:rPr>
        <w:t> </w:t>
      </w:r>
      <w:r>
        <w:rPr>
          <w:spacing w:val="-10"/>
        </w:rPr>
        <w:t>:</w:t>
      </w:r>
    </w:p>
    <w:p>
      <w:pPr>
        <w:pStyle w:val="BodyText"/>
        <w:spacing w:before="1"/>
        <w:ind w:left="306"/>
      </w:pPr>
      <w:r>
        <w:rPr/>
        <mc:AlternateContent>
          <mc:Choice Requires="wps">
            <w:drawing>
              <wp:anchor distT="0" distB="0" distL="0" distR="0" allowOverlap="1" layoutInCell="1" locked="0" behindDoc="0" simplePos="0" relativeHeight="15729664">
                <wp:simplePos x="0" y="0"/>
                <wp:positionH relativeFrom="page">
                  <wp:posOffset>971550</wp:posOffset>
                </wp:positionH>
                <wp:positionV relativeFrom="paragraph">
                  <wp:posOffset>122093</wp:posOffset>
                </wp:positionV>
                <wp:extent cx="2945130" cy="825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945130" cy="8255"/>
                          <a:chExt cx="2945130" cy="8255"/>
                        </a:xfrm>
                      </wpg:grpSpPr>
                      <wps:wsp>
                        <wps:cNvPr id="3" name="Graphic 3"/>
                        <wps:cNvSpPr/>
                        <wps:spPr>
                          <a:xfrm>
                            <a:off x="1064234" y="3959"/>
                            <a:ext cx="1880870" cy="1270"/>
                          </a:xfrm>
                          <a:custGeom>
                            <a:avLst/>
                            <a:gdLst/>
                            <a:ahLst/>
                            <a:cxnLst/>
                            <a:rect l="l" t="t" r="r" b="b"/>
                            <a:pathLst>
                              <a:path w="1880870" h="0">
                                <a:moveTo>
                                  <a:pt x="0" y="0"/>
                                </a:moveTo>
                                <a:lnTo>
                                  <a:pt x="1880875" y="0"/>
                                </a:lnTo>
                              </a:path>
                            </a:pathLst>
                          </a:custGeom>
                          <a:ln w="7422">
                            <a:solidFill>
                              <a:srgbClr val="000000"/>
                            </a:solidFill>
                            <a:prstDash val="solid"/>
                          </a:ln>
                        </wps:spPr>
                        <wps:bodyPr wrap="square" lIns="0" tIns="0" rIns="0" bIns="0" rtlCol="0">
                          <a:prstTxWarp prst="textNoShape">
                            <a:avLst/>
                          </a:prstTxWarp>
                          <a:noAutofit/>
                        </wps:bodyPr>
                      </wps:wsp>
                      <wps:wsp>
                        <wps:cNvPr id="4" name="Graphic 4"/>
                        <wps:cNvSpPr/>
                        <wps:spPr>
                          <a:xfrm>
                            <a:off x="0" y="0"/>
                            <a:ext cx="1038860" cy="7620"/>
                          </a:xfrm>
                          <a:custGeom>
                            <a:avLst/>
                            <a:gdLst/>
                            <a:ahLst/>
                            <a:cxnLst/>
                            <a:rect l="l" t="t" r="r" b="b"/>
                            <a:pathLst>
                              <a:path w="1038860" h="7620">
                                <a:moveTo>
                                  <a:pt x="1038860" y="0"/>
                                </a:moveTo>
                                <a:lnTo>
                                  <a:pt x="0" y="0"/>
                                </a:lnTo>
                                <a:lnTo>
                                  <a:pt x="0" y="7620"/>
                                </a:lnTo>
                                <a:lnTo>
                                  <a:pt x="1038860" y="7620"/>
                                </a:lnTo>
                                <a:lnTo>
                                  <a:pt x="1038860" y="0"/>
                                </a:lnTo>
                                <a:close/>
                              </a:path>
                            </a:pathLst>
                          </a:custGeom>
                          <a:solidFill>
                            <a:srgbClr val="0562C1"/>
                          </a:solidFill>
                        </wps:spPr>
                        <wps:bodyPr wrap="square" lIns="0" tIns="0" rIns="0" bIns="0" rtlCol="0">
                          <a:prstTxWarp prst="textNoShape">
                            <a:avLst/>
                          </a:prstTxWarp>
                          <a:noAutofit/>
                        </wps:bodyPr>
                      </wps:wsp>
                    </wpg:wgp>
                  </a:graphicData>
                </a:graphic>
              </wp:anchor>
            </w:drawing>
          </mc:Choice>
          <mc:Fallback>
            <w:pict>
              <v:group style="position:absolute;margin-left:76.5pt;margin-top:9.613672pt;width:231.9pt;height:.65pt;mso-position-horizontal-relative:page;mso-position-vertical-relative:paragraph;z-index:15729664" id="docshapegroup1" coordorigin="1530,192" coordsize="4638,13">
                <v:line style="position:absolute" from="3206,199" to="6168,199" stroked="true" strokeweight=".584438pt" strokecolor="#000000">
                  <v:stroke dashstyle="solid"/>
                </v:line>
                <v:rect style="position:absolute;left:1530;top:192;width:1636;height:12" id="docshape2" filled="true" fillcolor="#0562c1" stroked="false">
                  <v:fill type="solid"/>
                </v:rect>
                <w10:wrap type="none"/>
              </v:group>
            </w:pict>
          </mc:Fallback>
        </mc:AlternateContent>
      </w:r>
      <w:r>
        <w:rPr>
          <w:spacing w:val="-2"/>
        </w:rPr>
        <w:t>_</w:t>
      </w:r>
      <w:hyperlink r:id="rId6">
        <w:r>
          <w:rPr>
            <w:color w:val="0562C1"/>
            <w:spacing w:val="-2"/>
          </w:rPr>
          <w:t>WYDE@unwomen.org</w:t>
        </w:r>
      </w:hyperlink>
    </w:p>
    <w:p>
      <w:pPr>
        <w:pStyle w:val="BodyText"/>
      </w:pPr>
    </w:p>
    <w:p>
      <w:pPr>
        <w:numPr>
          <w:ilvl w:val="0"/>
          <w:numId w:val="1"/>
        </w:numPr>
        <w:tabs>
          <w:tab w:pos="666" w:val="left" w:leader="none"/>
        </w:tabs>
        <w:spacing w:before="0"/>
        <w:ind w:left="666" w:right="0" w:hanging="359"/>
        <w:jc w:val="left"/>
        <w:rPr>
          <w:b/>
          <w:sz w:val="18"/>
        </w:rPr>
      </w:pPr>
      <w:r>
        <w:rPr>
          <w:b/>
          <w:color w:val="006FC0"/>
          <w:sz w:val="18"/>
        </w:rPr>
        <w:t>Fiche</w:t>
      </w:r>
      <w:r>
        <w:rPr>
          <w:b/>
          <w:color w:val="006FC0"/>
          <w:spacing w:val="-4"/>
          <w:sz w:val="18"/>
        </w:rPr>
        <w:t> </w:t>
      </w:r>
      <w:r>
        <w:rPr>
          <w:b/>
          <w:color w:val="006FC0"/>
          <w:sz w:val="18"/>
        </w:rPr>
        <w:t>de</w:t>
      </w:r>
      <w:r>
        <w:rPr>
          <w:b/>
          <w:color w:val="006FC0"/>
          <w:spacing w:val="-3"/>
          <w:sz w:val="18"/>
        </w:rPr>
        <w:t> </w:t>
      </w:r>
      <w:r>
        <w:rPr>
          <w:b/>
          <w:color w:val="006FC0"/>
          <w:sz w:val="18"/>
        </w:rPr>
        <w:t>données</w:t>
      </w:r>
      <w:r>
        <w:rPr>
          <w:b/>
          <w:color w:val="006FC0"/>
          <w:spacing w:val="-3"/>
          <w:sz w:val="18"/>
        </w:rPr>
        <w:t> </w:t>
      </w:r>
      <w:r>
        <w:rPr>
          <w:b/>
          <w:color w:val="006FC0"/>
          <w:sz w:val="18"/>
        </w:rPr>
        <w:t>de</w:t>
      </w:r>
      <w:r>
        <w:rPr>
          <w:b/>
          <w:color w:val="006FC0"/>
          <w:spacing w:val="-3"/>
          <w:sz w:val="18"/>
        </w:rPr>
        <w:t> </w:t>
      </w:r>
      <w:r>
        <w:rPr>
          <w:b/>
          <w:color w:val="006FC0"/>
          <w:sz w:val="18"/>
        </w:rPr>
        <w:t>la</w:t>
      </w:r>
      <w:r>
        <w:rPr>
          <w:b/>
          <w:color w:val="006FC0"/>
          <w:spacing w:val="-4"/>
          <w:sz w:val="18"/>
        </w:rPr>
        <w:t> </w:t>
      </w:r>
      <w:r>
        <w:rPr>
          <w:b/>
          <w:color w:val="006FC0"/>
          <w:sz w:val="18"/>
        </w:rPr>
        <w:t>proposition</w:t>
      </w:r>
      <w:r>
        <w:rPr>
          <w:b/>
          <w:color w:val="006FC0"/>
          <w:spacing w:val="-3"/>
          <w:sz w:val="18"/>
        </w:rPr>
        <w:t> </w:t>
      </w:r>
      <w:r>
        <w:rPr>
          <w:b/>
          <w:color w:val="006FC0"/>
          <w:sz w:val="18"/>
        </w:rPr>
        <w:t>à</w:t>
      </w:r>
      <w:r>
        <w:rPr>
          <w:b/>
          <w:color w:val="006FC0"/>
          <w:spacing w:val="-2"/>
          <w:sz w:val="18"/>
        </w:rPr>
        <w:t> </w:t>
      </w:r>
      <w:r>
        <w:rPr>
          <w:b/>
          <w:color w:val="006FC0"/>
          <w:sz w:val="18"/>
        </w:rPr>
        <w:t>l’intention</w:t>
      </w:r>
      <w:r>
        <w:rPr>
          <w:b/>
          <w:color w:val="006FC0"/>
          <w:spacing w:val="-1"/>
          <w:sz w:val="18"/>
        </w:rPr>
        <w:t> </w:t>
      </w:r>
      <w:r>
        <w:rPr>
          <w:b/>
          <w:color w:val="006FC0"/>
          <w:sz w:val="18"/>
        </w:rPr>
        <w:t>des</w:t>
      </w:r>
      <w:r>
        <w:rPr>
          <w:b/>
          <w:color w:val="006FC0"/>
          <w:spacing w:val="-1"/>
          <w:sz w:val="18"/>
        </w:rPr>
        <w:t> </w:t>
      </w:r>
      <w:r>
        <w:rPr>
          <w:b/>
          <w:color w:val="006FC0"/>
          <w:sz w:val="18"/>
        </w:rPr>
        <w:t>parties</w:t>
      </w:r>
      <w:r>
        <w:rPr>
          <w:b/>
          <w:color w:val="006FC0"/>
          <w:spacing w:val="-2"/>
          <w:sz w:val="18"/>
        </w:rPr>
        <w:t> responsables</w:t>
      </w:r>
    </w:p>
    <w:p>
      <w:pPr>
        <w:pStyle w:val="BodyText"/>
        <w:rPr>
          <w:b/>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0"/>
        <w:gridCol w:w="2964"/>
        <w:gridCol w:w="1440"/>
      </w:tblGrid>
      <w:tr>
        <w:trPr>
          <w:trHeight w:val="313" w:hRule="atLeast"/>
        </w:trPr>
        <w:tc>
          <w:tcPr>
            <w:tcW w:w="4590" w:type="dxa"/>
            <w:shd w:val="clear" w:color="auto" w:fill="D9E1F3"/>
          </w:tcPr>
          <w:p>
            <w:pPr>
              <w:pStyle w:val="TableParagraph"/>
              <w:ind w:left="106"/>
              <w:rPr>
                <w:b/>
                <w:sz w:val="18"/>
              </w:rPr>
            </w:pPr>
            <w:r>
              <w:rPr>
                <w:b/>
                <w:sz w:val="18"/>
              </w:rPr>
              <w:t>Programme/Projet</w:t>
            </w:r>
            <w:r>
              <w:rPr>
                <w:b/>
                <w:spacing w:val="-7"/>
                <w:sz w:val="18"/>
              </w:rPr>
              <w:t> </w:t>
            </w:r>
            <w:r>
              <w:rPr>
                <w:b/>
                <w:spacing w:val="-10"/>
                <w:sz w:val="18"/>
              </w:rPr>
              <w:t>:</w:t>
            </w:r>
          </w:p>
        </w:tc>
        <w:tc>
          <w:tcPr>
            <w:tcW w:w="4404" w:type="dxa"/>
            <w:gridSpan w:val="2"/>
            <w:shd w:val="clear" w:color="auto" w:fill="D4DCE3"/>
          </w:tcPr>
          <w:p>
            <w:pPr>
              <w:pStyle w:val="TableParagraph"/>
              <w:ind w:left="107"/>
              <w:rPr>
                <w:b/>
                <w:sz w:val="18"/>
              </w:rPr>
            </w:pPr>
            <w:r>
              <w:rPr>
                <w:b/>
                <w:sz w:val="18"/>
              </w:rPr>
              <w:t>Demandes</w:t>
            </w:r>
            <w:r>
              <w:rPr>
                <w:b/>
                <w:spacing w:val="-5"/>
                <w:sz w:val="18"/>
              </w:rPr>
              <w:t> </w:t>
            </w:r>
            <w:r>
              <w:rPr>
                <w:b/>
                <w:sz w:val="18"/>
              </w:rPr>
              <w:t>d’explications</w:t>
            </w:r>
            <w:r>
              <w:rPr>
                <w:b/>
                <w:spacing w:val="-5"/>
                <w:sz w:val="18"/>
              </w:rPr>
              <w:t> </w:t>
            </w:r>
            <w:r>
              <w:rPr>
                <w:b/>
                <w:sz w:val="18"/>
              </w:rPr>
              <w:t>dues</w:t>
            </w:r>
            <w:r>
              <w:rPr>
                <w:b/>
                <w:spacing w:val="-4"/>
                <w:sz w:val="18"/>
              </w:rPr>
              <w:t> </w:t>
            </w:r>
            <w:r>
              <w:rPr>
                <w:b/>
                <w:spacing w:val="-10"/>
                <w:sz w:val="18"/>
              </w:rPr>
              <w:t>:</w:t>
            </w:r>
          </w:p>
        </w:tc>
      </w:tr>
      <w:tr>
        <w:trPr>
          <w:trHeight w:val="660" w:hRule="atLeast"/>
        </w:trPr>
        <w:tc>
          <w:tcPr>
            <w:tcW w:w="4590" w:type="dxa"/>
          </w:tcPr>
          <w:p>
            <w:pPr>
              <w:pStyle w:val="TableParagraph"/>
              <w:ind w:left="106" w:right="59"/>
              <w:rPr>
                <w:sz w:val="18"/>
              </w:rPr>
            </w:pPr>
            <w:r>
              <w:rPr>
                <w:color w:val="001F5F"/>
                <w:sz w:val="18"/>
              </w:rPr>
              <w:t>Engagement</w:t>
            </w:r>
            <w:r>
              <w:rPr>
                <w:color w:val="001F5F"/>
                <w:spacing w:val="-5"/>
                <w:sz w:val="18"/>
              </w:rPr>
              <w:t> </w:t>
            </w:r>
            <w:r>
              <w:rPr>
                <w:color w:val="001F5F"/>
                <w:sz w:val="18"/>
              </w:rPr>
              <w:t>démocratique</w:t>
            </w:r>
            <w:r>
              <w:rPr>
                <w:color w:val="001F5F"/>
                <w:spacing w:val="-5"/>
                <w:sz w:val="18"/>
              </w:rPr>
              <w:t> </w:t>
            </w:r>
            <w:r>
              <w:rPr>
                <w:color w:val="001F5F"/>
                <w:sz w:val="18"/>
              </w:rPr>
              <w:t>des</w:t>
            </w:r>
            <w:r>
              <w:rPr>
                <w:color w:val="001F5F"/>
                <w:spacing w:val="-8"/>
                <w:sz w:val="18"/>
              </w:rPr>
              <w:t> </w:t>
            </w:r>
            <w:r>
              <w:rPr>
                <w:color w:val="001F5F"/>
                <w:sz w:val="18"/>
              </w:rPr>
              <w:t>femmes</w:t>
            </w:r>
            <w:r>
              <w:rPr>
                <w:color w:val="001F5F"/>
                <w:spacing w:val="-8"/>
                <w:sz w:val="18"/>
              </w:rPr>
              <w:t> </w:t>
            </w:r>
            <w:r>
              <w:rPr>
                <w:color w:val="001F5F"/>
                <w:sz w:val="18"/>
              </w:rPr>
              <w:t>et</w:t>
            </w:r>
            <w:r>
              <w:rPr>
                <w:color w:val="001F5F"/>
                <w:spacing w:val="-8"/>
                <w:sz w:val="18"/>
              </w:rPr>
              <w:t> </w:t>
            </w:r>
            <w:r>
              <w:rPr>
                <w:color w:val="001F5F"/>
                <w:sz w:val="18"/>
              </w:rPr>
              <w:t>des</w:t>
            </w:r>
            <w:r>
              <w:rPr>
                <w:color w:val="001F5F"/>
                <w:spacing w:val="-8"/>
                <w:sz w:val="18"/>
              </w:rPr>
              <w:t> </w:t>
            </w:r>
            <w:r>
              <w:rPr>
                <w:color w:val="001F5F"/>
                <w:sz w:val="18"/>
              </w:rPr>
              <w:t>jeunes (WYDE) | Leadership des femmes</w:t>
            </w:r>
          </w:p>
        </w:tc>
        <w:tc>
          <w:tcPr>
            <w:tcW w:w="2964" w:type="dxa"/>
          </w:tcPr>
          <w:p>
            <w:pPr>
              <w:pStyle w:val="TableParagraph"/>
              <w:ind w:left="107" w:right="224"/>
              <w:rPr>
                <w:b/>
                <w:sz w:val="18"/>
              </w:rPr>
            </w:pPr>
            <w:r>
              <w:rPr>
                <w:b/>
                <w:color w:val="000000"/>
                <w:sz w:val="18"/>
                <w:highlight w:val="yellow"/>
              </w:rPr>
              <w:t>Date</w:t>
            </w:r>
            <w:r>
              <w:rPr>
                <w:b/>
                <w:color w:val="000000"/>
                <w:spacing w:val="-8"/>
                <w:sz w:val="18"/>
                <w:highlight w:val="yellow"/>
              </w:rPr>
              <w:t> </w:t>
            </w:r>
            <w:r>
              <w:rPr>
                <w:b/>
                <w:color w:val="000000"/>
                <w:sz w:val="18"/>
                <w:highlight w:val="yellow"/>
              </w:rPr>
              <w:t>:</w:t>
            </w:r>
            <w:r>
              <w:rPr>
                <w:b/>
                <w:color w:val="000000"/>
                <w:spacing w:val="-4"/>
                <w:sz w:val="18"/>
                <w:highlight w:val="yellow"/>
              </w:rPr>
              <w:t> </w:t>
            </w:r>
            <w:r>
              <w:rPr>
                <w:b/>
                <w:color w:val="000000"/>
                <w:sz w:val="18"/>
              </w:rPr>
              <w:t>20</w:t>
            </w:r>
            <w:r>
              <w:rPr>
                <w:b/>
                <w:color w:val="000000"/>
                <w:spacing w:val="-6"/>
                <w:sz w:val="18"/>
              </w:rPr>
              <w:t> </w:t>
            </w:r>
            <w:r>
              <w:rPr>
                <w:b/>
                <w:color w:val="000000"/>
                <w:sz w:val="18"/>
              </w:rPr>
              <w:t>octobre</w:t>
            </w:r>
            <w:r>
              <w:rPr>
                <w:b/>
                <w:color w:val="000000"/>
                <w:spacing w:val="-8"/>
                <w:sz w:val="18"/>
              </w:rPr>
              <w:t> </w:t>
            </w:r>
            <w:r>
              <w:rPr>
                <w:b/>
                <w:color w:val="000000"/>
                <w:sz w:val="18"/>
              </w:rPr>
              <w:t>2025</w:t>
            </w:r>
            <w:r>
              <w:rPr>
                <w:b/>
                <w:color w:val="000000"/>
                <w:spacing w:val="-6"/>
                <w:sz w:val="18"/>
              </w:rPr>
              <w:t> </w:t>
            </w:r>
            <w:r>
              <w:rPr>
                <w:b/>
                <w:color w:val="000000"/>
                <w:sz w:val="18"/>
              </w:rPr>
              <w:t>et</w:t>
            </w:r>
            <w:r>
              <w:rPr>
                <w:b/>
                <w:color w:val="000000"/>
                <w:spacing w:val="-8"/>
                <w:sz w:val="18"/>
              </w:rPr>
              <w:t> </w:t>
            </w:r>
            <w:r>
              <w:rPr>
                <w:b/>
                <w:color w:val="000000"/>
                <w:sz w:val="18"/>
              </w:rPr>
              <w:t>27 </w:t>
            </w:r>
            <w:r>
              <w:rPr>
                <w:b/>
                <w:color w:val="000000"/>
                <w:spacing w:val="-2"/>
                <w:sz w:val="18"/>
              </w:rPr>
              <w:t>octobre</w:t>
            </w:r>
          </w:p>
        </w:tc>
        <w:tc>
          <w:tcPr>
            <w:tcW w:w="1440" w:type="dxa"/>
          </w:tcPr>
          <w:p>
            <w:pPr>
              <w:pStyle w:val="TableParagraph"/>
              <w:ind w:left="108"/>
              <w:rPr>
                <w:b/>
                <w:sz w:val="18"/>
              </w:rPr>
            </w:pPr>
            <w:r>
              <w:rPr>
                <w:b/>
                <w:color w:val="000000"/>
                <w:sz w:val="18"/>
                <w:highlight w:val="yellow"/>
              </w:rPr>
              <w:t>Heure</w:t>
            </w:r>
            <w:r>
              <w:rPr>
                <w:b/>
                <w:color w:val="000000"/>
                <w:spacing w:val="-3"/>
                <w:sz w:val="18"/>
                <w:highlight w:val="yellow"/>
              </w:rPr>
              <w:t> </w:t>
            </w:r>
            <w:r>
              <w:rPr>
                <w:b/>
                <w:color w:val="000000"/>
                <w:sz w:val="18"/>
                <w:highlight w:val="yellow"/>
              </w:rPr>
              <w:t>:</w:t>
            </w:r>
            <w:r>
              <w:rPr>
                <w:b/>
                <w:color w:val="000000"/>
                <w:spacing w:val="-2"/>
                <w:sz w:val="18"/>
                <w:highlight w:val="yellow"/>
              </w:rPr>
              <w:t> </w:t>
            </w:r>
            <w:r>
              <w:rPr>
                <w:b/>
                <w:color w:val="000000"/>
                <w:spacing w:val="-2"/>
                <w:sz w:val="18"/>
              </w:rPr>
              <w:t>Heure</w:t>
            </w:r>
          </w:p>
          <w:p>
            <w:pPr>
              <w:pStyle w:val="TableParagraph"/>
              <w:spacing w:before="1"/>
              <w:ind w:left="108"/>
              <w:rPr>
                <w:b/>
                <w:sz w:val="18"/>
              </w:rPr>
            </w:pPr>
            <w:r>
              <w:rPr>
                <w:b/>
                <w:sz w:val="18"/>
              </w:rPr>
              <w:t>:</w:t>
            </w:r>
            <w:r>
              <w:rPr>
                <w:b/>
                <w:spacing w:val="-1"/>
                <w:sz w:val="18"/>
              </w:rPr>
              <w:t> </w:t>
            </w:r>
            <w:r>
              <w:rPr>
                <w:b/>
                <w:sz w:val="18"/>
              </w:rPr>
              <w:t>23 h</w:t>
            </w:r>
            <w:r>
              <w:rPr>
                <w:b/>
                <w:spacing w:val="-2"/>
                <w:sz w:val="18"/>
              </w:rPr>
              <w:t> </w:t>
            </w:r>
            <w:r>
              <w:rPr>
                <w:b/>
                <w:sz w:val="18"/>
              </w:rPr>
              <w:t>59 </w:t>
            </w:r>
            <w:r>
              <w:rPr>
                <w:b/>
                <w:spacing w:val="-5"/>
                <w:sz w:val="18"/>
              </w:rPr>
              <w:t>HAE</w:t>
            </w:r>
          </w:p>
        </w:tc>
      </w:tr>
      <w:tr>
        <w:trPr>
          <w:trHeight w:val="220" w:hRule="atLeast"/>
        </w:trPr>
        <w:tc>
          <w:tcPr>
            <w:tcW w:w="4590" w:type="dxa"/>
          </w:tcPr>
          <w:p>
            <w:pPr>
              <w:pStyle w:val="TableParagraph"/>
              <w:spacing w:line="199" w:lineRule="exact"/>
              <w:ind w:left="106"/>
              <w:rPr>
                <w:b/>
                <w:sz w:val="18"/>
              </w:rPr>
            </w:pPr>
            <w:r>
              <w:rPr>
                <w:b/>
                <w:sz w:val="18"/>
              </w:rPr>
              <w:t>Nom</w:t>
            </w:r>
            <w:r>
              <w:rPr>
                <w:b/>
                <w:spacing w:val="-3"/>
                <w:sz w:val="18"/>
              </w:rPr>
              <w:t> </w:t>
            </w:r>
            <w:r>
              <w:rPr>
                <w:b/>
                <w:sz w:val="18"/>
              </w:rPr>
              <w:t>du</w:t>
            </w:r>
            <w:r>
              <w:rPr>
                <w:b/>
                <w:spacing w:val="-3"/>
                <w:sz w:val="18"/>
              </w:rPr>
              <w:t> </w:t>
            </w:r>
            <w:r>
              <w:rPr>
                <w:b/>
                <w:sz w:val="18"/>
              </w:rPr>
              <w:t>responsable</w:t>
            </w:r>
            <w:r>
              <w:rPr>
                <w:b/>
                <w:spacing w:val="-2"/>
                <w:sz w:val="18"/>
              </w:rPr>
              <w:t> </w:t>
            </w:r>
            <w:r>
              <w:rPr>
                <w:b/>
                <w:sz w:val="18"/>
              </w:rPr>
              <w:t>du</w:t>
            </w:r>
            <w:r>
              <w:rPr>
                <w:b/>
                <w:spacing w:val="-2"/>
                <w:sz w:val="18"/>
              </w:rPr>
              <w:t> </w:t>
            </w:r>
            <w:r>
              <w:rPr>
                <w:b/>
                <w:sz w:val="18"/>
              </w:rPr>
              <w:t>programme</w:t>
            </w:r>
            <w:r>
              <w:rPr>
                <w:b/>
                <w:spacing w:val="-2"/>
                <w:sz w:val="18"/>
              </w:rPr>
              <w:t> </w:t>
            </w:r>
            <w:r>
              <w:rPr>
                <w:b/>
                <w:spacing w:val="-10"/>
                <w:sz w:val="18"/>
              </w:rPr>
              <w:t>:</w:t>
            </w:r>
          </w:p>
        </w:tc>
        <w:tc>
          <w:tcPr>
            <w:tcW w:w="4404" w:type="dxa"/>
            <w:gridSpan w:val="2"/>
          </w:tcPr>
          <w:p>
            <w:pPr>
              <w:pStyle w:val="TableParagraph"/>
              <w:spacing w:line="199" w:lineRule="exact"/>
              <w:ind w:left="107"/>
              <w:rPr>
                <w:b/>
                <w:sz w:val="18"/>
              </w:rPr>
            </w:pPr>
            <w:hyperlink r:id="rId7">
              <w:r>
                <w:rPr>
                  <w:b/>
                  <w:spacing w:val="-2"/>
                  <w:sz w:val="18"/>
                </w:rPr>
                <w:t>wyde@unwomen.org</w:t>
              </w:r>
            </w:hyperlink>
          </w:p>
        </w:tc>
      </w:tr>
      <w:tr>
        <w:trPr>
          <w:trHeight w:val="440" w:hRule="atLeast"/>
        </w:trPr>
        <w:tc>
          <w:tcPr>
            <w:tcW w:w="4590" w:type="dxa"/>
          </w:tcPr>
          <w:p>
            <w:pPr>
              <w:pStyle w:val="TableParagraph"/>
              <w:ind w:left="106"/>
              <w:rPr>
                <w:sz w:val="18"/>
              </w:rPr>
            </w:pPr>
            <w:r>
              <w:rPr>
                <w:b/>
                <w:sz w:val="18"/>
              </w:rPr>
              <w:t>Adresse</w:t>
            </w:r>
            <w:r>
              <w:rPr>
                <w:b/>
                <w:spacing w:val="-4"/>
                <w:sz w:val="18"/>
              </w:rPr>
              <w:t> </w:t>
            </w:r>
            <w:r>
              <w:rPr>
                <w:b/>
                <w:sz w:val="18"/>
              </w:rPr>
              <w:t>courriel</w:t>
            </w:r>
            <w:r>
              <w:rPr>
                <w:b/>
                <w:spacing w:val="-2"/>
                <w:sz w:val="18"/>
              </w:rPr>
              <w:t> </w:t>
            </w:r>
            <w:r>
              <w:rPr>
                <w:b/>
                <w:sz w:val="18"/>
              </w:rPr>
              <w:t>:</w:t>
            </w:r>
            <w:r>
              <w:rPr>
                <w:b/>
                <w:spacing w:val="-3"/>
                <w:sz w:val="18"/>
              </w:rPr>
              <w:t> </w:t>
            </w:r>
            <w:hyperlink r:id="rId7">
              <w:r>
                <w:rPr>
                  <w:spacing w:val="-2"/>
                  <w:sz w:val="18"/>
                </w:rPr>
                <w:t>wyde@unwomen.org</w:t>
              </w:r>
            </w:hyperlink>
          </w:p>
        </w:tc>
        <w:tc>
          <w:tcPr>
            <w:tcW w:w="4404" w:type="dxa"/>
            <w:gridSpan w:val="2"/>
            <w:shd w:val="clear" w:color="auto" w:fill="D4DCE3"/>
          </w:tcPr>
          <w:p>
            <w:pPr>
              <w:pStyle w:val="TableParagraph"/>
              <w:spacing w:line="220" w:lineRule="atLeast"/>
              <w:ind w:left="107" w:right="247"/>
              <w:rPr>
                <w:b/>
                <w:sz w:val="18"/>
              </w:rPr>
            </w:pPr>
            <w:r>
              <w:rPr>
                <w:b/>
                <w:sz w:val="18"/>
              </w:rPr>
              <w:t>Explications</w:t>
            </w:r>
            <w:r>
              <w:rPr>
                <w:b/>
                <w:spacing w:val="-11"/>
                <w:sz w:val="18"/>
              </w:rPr>
              <w:t> </w:t>
            </w:r>
            <w:r>
              <w:rPr>
                <w:b/>
                <w:sz w:val="18"/>
              </w:rPr>
              <w:t>d’ONU</w:t>
            </w:r>
            <w:r>
              <w:rPr>
                <w:b/>
                <w:spacing w:val="-10"/>
                <w:sz w:val="18"/>
              </w:rPr>
              <w:t> </w:t>
            </w:r>
            <w:r>
              <w:rPr>
                <w:b/>
                <w:sz w:val="18"/>
              </w:rPr>
              <w:t>Femmes</w:t>
            </w:r>
            <w:r>
              <w:rPr>
                <w:b/>
                <w:spacing w:val="-10"/>
                <w:sz w:val="18"/>
              </w:rPr>
              <w:t> </w:t>
            </w:r>
            <w:r>
              <w:rPr>
                <w:b/>
                <w:sz w:val="18"/>
              </w:rPr>
              <w:t>aux</w:t>
            </w:r>
            <w:r>
              <w:rPr>
                <w:b/>
                <w:spacing w:val="-10"/>
                <w:sz w:val="18"/>
              </w:rPr>
              <w:t> </w:t>
            </w:r>
            <w:r>
              <w:rPr>
                <w:b/>
                <w:sz w:val="18"/>
              </w:rPr>
              <w:t>soumissionnaires dues : [le cas échéant]</w:t>
            </w:r>
          </w:p>
        </w:tc>
      </w:tr>
      <w:tr>
        <w:trPr>
          <w:trHeight w:val="438" w:hRule="atLeast"/>
        </w:trPr>
        <w:tc>
          <w:tcPr>
            <w:tcW w:w="4590" w:type="dxa"/>
          </w:tcPr>
          <w:p>
            <w:pPr>
              <w:pStyle w:val="TableParagraph"/>
              <w:spacing w:line="218" w:lineRule="exact"/>
              <w:ind w:left="106"/>
              <w:rPr>
                <w:b/>
                <w:sz w:val="18"/>
              </w:rPr>
            </w:pPr>
            <w:r>
              <w:rPr>
                <w:b/>
                <w:sz w:val="18"/>
              </w:rPr>
              <w:t>Numéro</w:t>
            </w:r>
            <w:r>
              <w:rPr>
                <w:b/>
                <w:spacing w:val="-3"/>
                <w:sz w:val="18"/>
              </w:rPr>
              <w:t> </w:t>
            </w:r>
            <w:r>
              <w:rPr>
                <w:b/>
                <w:sz w:val="18"/>
              </w:rPr>
              <w:t>de</w:t>
            </w:r>
            <w:r>
              <w:rPr>
                <w:b/>
                <w:spacing w:val="-3"/>
                <w:sz w:val="18"/>
              </w:rPr>
              <w:t> </w:t>
            </w:r>
            <w:r>
              <w:rPr>
                <w:b/>
                <w:sz w:val="18"/>
              </w:rPr>
              <w:t>téléphone</w:t>
            </w:r>
            <w:r>
              <w:rPr>
                <w:b/>
                <w:spacing w:val="-3"/>
                <w:sz w:val="18"/>
              </w:rPr>
              <w:t> </w:t>
            </w:r>
            <w:r>
              <w:rPr>
                <w:b/>
                <w:spacing w:val="-10"/>
                <w:sz w:val="18"/>
              </w:rPr>
              <w:t>:</w:t>
            </w:r>
          </w:p>
        </w:tc>
        <w:tc>
          <w:tcPr>
            <w:tcW w:w="2964" w:type="dxa"/>
          </w:tcPr>
          <w:p>
            <w:pPr>
              <w:pStyle w:val="TableParagraph"/>
              <w:spacing w:line="218" w:lineRule="exact"/>
              <w:ind w:left="107"/>
              <w:rPr>
                <w:b/>
                <w:sz w:val="18"/>
              </w:rPr>
            </w:pPr>
            <w:r>
              <w:rPr>
                <w:b/>
                <w:color w:val="000000"/>
                <w:sz w:val="18"/>
                <w:highlight w:val="yellow"/>
              </w:rPr>
              <w:t>Date</w:t>
            </w:r>
            <w:r>
              <w:rPr>
                <w:b/>
                <w:color w:val="000000"/>
                <w:spacing w:val="-3"/>
                <w:sz w:val="18"/>
                <w:highlight w:val="yellow"/>
              </w:rPr>
              <w:t> </w:t>
            </w:r>
            <w:r>
              <w:rPr>
                <w:b/>
                <w:color w:val="000000"/>
                <w:sz w:val="18"/>
                <w:highlight w:val="yellow"/>
              </w:rPr>
              <w:t>:</w:t>
            </w:r>
            <w:r>
              <w:rPr>
                <w:b/>
                <w:color w:val="000000"/>
                <w:spacing w:val="-2"/>
                <w:sz w:val="18"/>
                <w:highlight w:val="yellow"/>
              </w:rPr>
              <w:t> </w:t>
            </w:r>
            <w:r>
              <w:rPr>
                <w:b/>
                <w:color w:val="000000"/>
                <w:sz w:val="18"/>
              </w:rPr>
              <w:t>27</w:t>
            </w:r>
            <w:r>
              <w:rPr>
                <w:b/>
                <w:color w:val="000000"/>
                <w:spacing w:val="-1"/>
                <w:sz w:val="18"/>
              </w:rPr>
              <w:t> </w:t>
            </w:r>
            <w:r>
              <w:rPr>
                <w:b/>
                <w:color w:val="000000"/>
                <w:sz w:val="18"/>
              </w:rPr>
              <w:t>octobre</w:t>
            </w:r>
            <w:r>
              <w:rPr>
                <w:b/>
                <w:color w:val="000000"/>
                <w:spacing w:val="-3"/>
                <w:sz w:val="18"/>
              </w:rPr>
              <w:t> </w:t>
            </w:r>
            <w:r>
              <w:rPr>
                <w:b/>
                <w:color w:val="000000"/>
                <w:sz w:val="18"/>
              </w:rPr>
              <w:t>2025</w:t>
            </w:r>
            <w:r>
              <w:rPr>
                <w:b/>
                <w:color w:val="000000"/>
                <w:spacing w:val="-1"/>
                <w:sz w:val="18"/>
              </w:rPr>
              <w:t> </w:t>
            </w:r>
            <w:r>
              <w:rPr>
                <w:b/>
                <w:color w:val="000000"/>
                <w:sz w:val="18"/>
              </w:rPr>
              <w:t>et</w:t>
            </w:r>
            <w:r>
              <w:rPr>
                <w:b/>
                <w:color w:val="000000"/>
                <w:spacing w:val="-2"/>
                <w:sz w:val="18"/>
              </w:rPr>
              <w:t> </w:t>
            </w:r>
            <w:r>
              <w:rPr>
                <w:b/>
                <w:color w:val="000000"/>
                <w:spacing w:val="-10"/>
                <w:sz w:val="18"/>
              </w:rPr>
              <w:t>5</w:t>
            </w:r>
          </w:p>
          <w:p>
            <w:pPr>
              <w:pStyle w:val="TableParagraph"/>
              <w:spacing w:line="199" w:lineRule="exact"/>
              <w:ind w:left="107"/>
              <w:rPr>
                <w:b/>
                <w:sz w:val="18"/>
              </w:rPr>
            </w:pPr>
            <w:r>
              <w:rPr>
                <w:b/>
                <w:sz w:val="18"/>
              </w:rPr>
              <w:t>novembre</w:t>
            </w:r>
            <w:r>
              <w:rPr>
                <w:b/>
                <w:spacing w:val="-5"/>
                <w:sz w:val="18"/>
              </w:rPr>
              <w:t> </w:t>
            </w:r>
            <w:r>
              <w:rPr>
                <w:b/>
                <w:spacing w:val="-4"/>
                <w:sz w:val="18"/>
              </w:rPr>
              <w:t>2025</w:t>
            </w:r>
          </w:p>
        </w:tc>
        <w:tc>
          <w:tcPr>
            <w:tcW w:w="1440" w:type="dxa"/>
          </w:tcPr>
          <w:p>
            <w:pPr>
              <w:pStyle w:val="TableParagraph"/>
              <w:spacing w:line="218" w:lineRule="exact"/>
              <w:ind w:left="108"/>
              <w:rPr>
                <w:b/>
                <w:sz w:val="18"/>
              </w:rPr>
            </w:pPr>
            <w:r>
              <w:rPr>
                <w:b/>
                <w:color w:val="000000"/>
                <w:sz w:val="18"/>
                <w:highlight w:val="yellow"/>
              </w:rPr>
              <w:t>Heure</w:t>
            </w:r>
            <w:r>
              <w:rPr>
                <w:b/>
                <w:color w:val="000000"/>
                <w:spacing w:val="-3"/>
                <w:sz w:val="18"/>
                <w:highlight w:val="yellow"/>
              </w:rPr>
              <w:t> </w:t>
            </w:r>
            <w:r>
              <w:rPr>
                <w:b/>
                <w:color w:val="000000"/>
                <w:sz w:val="18"/>
                <w:highlight w:val="yellow"/>
              </w:rPr>
              <w:t>:</w:t>
            </w:r>
            <w:r>
              <w:rPr>
                <w:b/>
                <w:color w:val="000000"/>
                <w:spacing w:val="-2"/>
                <w:sz w:val="18"/>
                <w:highlight w:val="yellow"/>
              </w:rPr>
              <w:t> </w:t>
            </w:r>
            <w:r>
              <w:rPr>
                <w:b/>
                <w:color w:val="000000"/>
                <w:sz w:val="18"/>
              </w:rPr>
              <w:t>23 </w:t>
            </w:r>
            <w:r>
              <w:rPr>
                <w:b/>
                <w:color w:val="000000"/>
                <w:spacing w:val="-10"/>
                <w:sz w:val="18"/>
              </w:rPr>
              <w:t>h</w:t>
            </w:r>
          </w:p>
          <w:p>
            <w:pPr>
              <w:pStyle w:val="TableParagraph"/>
              <w:spacing w:line="199" w:lineRule="exact"/>
              <w:ind w:left="108"/>
              <w:rPr>
                <w:b/>
                <w:sz w:val="18"/>
              </w:rPr>
            </w:pPr>
            <w:r>
              <w:rPr>
                <w:b/>
                <w:sz w:val="18"/>
              </w:rPr>
              <w:t>59 </w:t>
            </w:r>
            <w:r>
              <w:rPr>
                <w:b/>
                <w:spacing w:val="-5"/>
                <w:sz w:val="18"/>
              </w:rPr>
              <w:t>EDT</w:t>
            </w:r>
          </w:p>
        </w:tc>
      </w:tr>
    </w:tbl>
    <w:p>
      <w:pPr>
        <w:pStyle w:val="BodyText"/>
        <w:spacing w:before="76"/>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219075</wp:posOffset>
                </wp:positionV>
                <wp:extent cx="1828800" cy="889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8890"/>
                        </a:xfrm>
                        <a:custGeom>
                          <a:avLst/>
                          <a:gdLst/>
                          <a:ahLst/>
                          <a:cxnLst/>
                          <a:rect l="l" t="t" r="r" b="b"/>
                          <a:pathLst>
                            <a:path w="1828800" h="8890">
                              <a:moveTo>
                                <a:pt x="1828800" y="0"/>
                              </a:moveTo>
                              <a:lnTo>
                                <a:pt x="0" y="0"/>
                              </a:lnTo>
                              <a:lnTo>
                                <a:pt x="0" y="8889"/>
                              </a:lnTo>
                              <a:lnTo>
                                <a:pt x="1828800" y="888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25pt;width:144pt;height:.7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before="99"/>
        <w:ind w:left="307" w:right="0" w:firstLine="0"/>
        <w:jc w:val="left"/>
        <w:rPr>
          <w:sz w:val="16"/>
        </w:rPr>
      </w:pPr>
      <w:bookmarkStart w:name="_bookmark0" w:id="2"/>
      <w:bookmarkEnd w:id="2"/>
      <w:r>
        <w:rPr/>
      </w:r>
      <w:r>
        <w:rPr>
          <w:sz w:val="16"/>
          <w:vertAlign w:val="superscript"/>
        </w:rPr>
        <w:t>1</w:t>
      </w:r>
      <w:r>
        <w:rPr>
          <w:spacing w:val="-4"/>
          <w:sz w:val="16"/>
          <w:vertAlign w:val="baseline"/>
        </w:rPr>
        <w:t> </w:t>
      </w:r>
      <w:r>
        <w:rPr>
          <w:sz w:val="16"/>
          <w:vertAlign w:val="baseline"/>
        </w:rPr>
        <w:t>Si</w:t>
      </w:r>
      <w:r>
        <w:rPr>
          <w:spacing w:val="-3"/>
          <w:sz w:val="16"/>
          <w:vertAlign w:val="baseline"/>
        </w:rPr>
        <w:t> </w:t>
      </w:r>
      <w:r>
        <w:rPr>
          <w:sz w:val="16"/>
          <w:vertAlign w:val="baseline"/>
        </w:rPr>
        <w:t>le</w:t>
      </w:r>
      <w:r>
        <w:rPr>
          <w:spacing w:val="-3"/>
          <w:sz w:val="16"/>
          <w:vertAlign w:val="baseline"/>
        </w:rPr>
        <w:t> </w:t>
      </w:r>
      <w:r>
        <w:rPr>
          <w:sz w:val="16"/>
          <w:vertAlign w:val="baseline"/>
        </w:rPr>
        <w:t>budget</w:t>
      </w:r>
      <w:r>
        <w:rPr>
          <w:spacing w:val="-2"/>
          <w:sz w:val="16"/>
          <w:vertAlign w:val="baseline"/>
        </w:rPr>
        <w:t> </w:t>
      </w:r>
      <w:r>
        <w:rPr>
          <w:sz w:val="16"/>
          <w:vertAlign w:val="baseline"/>
        </w:rPr>
        <w:t>proposé</w:t>
      </w:r>
      <w:r>
        <w:rPr>
          <w:spacing w:val="-2"/>
          <w:sz w:val="16"/>
          <w:vertAlign w:val="baseline"/>
        </w:rPr>
        <w:t> </w:t>
      </w:r>
      <w:r>
        <w:rPr>
          <w:sz w:val="16"/>
          <w:vertAlign w:val="baseline"/>
        </w:rPr>
        <w:t>dépasse</w:t>
      </w:r>
      <w:r>
        <w:rPr>
          <w:spacing w:val="-1"/>
          <w:sz w:val="16"/>
          <w:vertAlign w:val="baseline"/>
        </w:rPr>
        <w:t> </w:t>
      </w:r>
      <w:r>
        <w:rPr>
          <w:sz w:val="16"/>
          <w:vertAlign w:val="baseline"/>
        </w:rPr>
        <w:t>la</w:t>
      </w:r>
      <w:r>
        <w:rPr>
          <w:spacing w:val="-3"/>
          <w:sz w:val="16"/>
          <w:vertAlign w:val="baseline"/>
        </w:rPr>
        <w:t> </w:t>
      </w:r>
      <w:r>
        <w:rPr>
          <w:sz w:val="16"/>
          <w:vertAlign w:val="baseline"/>
        </w:rPr>
        <w:t>fourchette</w:t>
      </w:r>
      <w:r>
        <w:rPr>
          <w:spacing w:val="-3"/>
          <w:sz w:val="16"/>
          <w:vertAlign w:val="baseline"/>
        </w:rPr>
        <w:t> </w:t>
      </w:r>
      <w:r>
        <w:rPr>
          <w:sz w:val="16"/>
          <w:vertAlign w:val="baseline"/>
        </w:rPr>
        <w:t>maximale,</w:t>
      </w:r>
      <w:r>
        <w:rPr>
          <w:spacing w:val="-3"/>
          <w:sz w:val="16"/>
          <w:vertAlign w:val="baseline"/>
        </w:rPr>
        <w:t> </w:t>
      </w:r>
      <w:r>
        <w:rPr>
          <w:sz w:val="16"/>
          <w:vertAlign w:val="baseline"/>
        </w:rPr>
        <w:t>la</w:t>
      </w:r>
      <w:r>
        <w:rPr>
          <w:spacing w:val="-2"/>
          <w:sz w:val="16"/>
          <w:vertAlign w:val="baseline"/>
        </w:rPr>
        <w:t> </w:t>
      </w:r>
      <w:r>
        <w:rPr>
          <w:sz w:val="16"/>
          <w:vertAlign w:val="baseline"/>
        </w:rPr>
        <w:t>proposition</w:t>
      </w:r>
      <w:r>
        <w:rPr>
          <w:spacing w:val="-1"/>
          <w:sz w:val="16"/>
          <w:vertAlign w:val="baseline"/>
        </w:rPr>
        <w:t> </w:t>
      </w:r>
      <w:r>
        <w:rPr>
          <w:sz w:val="16"/>
          <w:vertAlign w:val="baseline"/>
        </w:rPr>
        <w:t>sera</w:t>
      </w:r>
      <w:r>
        <w:rPr>
          <w:spacing w:val="-3"/>
          <w:sz w:val="16"/>
          <w:vertAlign w:val="baseline"/>
        </w:rPr>
        <w:t> </w:t>
      </w:r>
      <w:r>
        <w:rPr>
          <w:spacing w:val="-2"/>
          <w:sz w:val="16"/>
          <w:vertAlign w:val="baseline"/>
        </w:rPr>
        <w:t>rejetée.</w:t>
      </w:r>
    </w:p>
    <w:p>
      <w:pPr>
        <w:spacing w:after="0"/>
        <w:jc w:val="left"/>
        <w:rPr>
          <w:sz w:val="16"/>
        </w:rPr>
        <w:sectPr>
          <w:type w:val="continuous"/>
          <w:pgSz w:w="11910" w:h="16840"/>
          <w:pgMar w:top="660" w:bottom="28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4"/>
        <w:gridCol w:w="1716"/>
        <w:gridCol w:w="2964"/>
        <w:gridCol w:w="1440"/>
      </w:tblGrid>
      <w:tr>
        <w:trPr>
          <w:trHeight w:val="277" w:hRule="atLeast"/>
        </w:trPr>
        <w:tc>
          <w:tcPr>
            <w:tcW w:w="4590" w:type="dxa"/>
            <w:gridSpan w:val="2"/>
          </w:tcPr>
          <w:p>
            <w:pPr>
              <w:pStyle w:val="TableParagraph"/>
              <w:rPr>
                <w:rFonts w:ascii="Times New Roman"/>
                <w:sz w:val="20"/>
              </w:rPr>
            </w:pPr>
          </w:p>
        </w:tc>
        <w:tc>
          <w:tcPr>
            <w:tcW w:w="4404" w:type="dxa"/>
            <w:gridSpan w:val="2"/>
            <w:shd w:val="clear" w:color="auto" w:fill="D4DCE3"/>
          </w:tcPr>
          <w:p>
            <w:pPr>
              <w:pStyle w:val="TableParagraph"/>
              <w:ind w:left="107"/>
              <w:rPr>
                <w:b/>
                <w:sz w:val="18"/>
              </w:rPr>
            </w:pPr>
            <w:r>
              <w:rPr>
                <w:b/>
                <w:sz w:val="18"/>
              </w:rPr>
              <w:t>Proposition</w:t>
            </w:r>
            <w:r>
              <w:rPr>
                <w:b/>
                <w:spacing w:val="-4"/>
                <w:sz w:val="18"/>
              </w:rPr>
              <w:t> </w:t>
            </w:r>
            <w:r>
              <w:rPr>
                <w:b/>
                <w:sz w:val="18"/>
              </w:rPr>
              <w:t>due</w:t>
            </w:r>
            <w:r>
              <w:rPr>
                <w:b/>
                <w:spacing w:val="-3"/>
                <w:sz w:val="18"/>
              </w:rPr>
              <w:t> </w:t>
            </w:r>
            <w:r>
              <w:rPr>
                <w:b/>
                <w:spacing w:val="-10"/>
                <w:sz w:val="18"/>
              </w:rPr>
              <w:t>:</w:t>
            </w:r>
          </w:p>
        </w:tc>
      </w:tr>
      <w:tr>
        <w:trPr>
          <w:trHeight w:val="220" w:hRule="atLeast"/>
        </w:trPr>
        <w:tc>
          <w:tcPr>
            <w:tcW w:w="4590" w:type="dxa"/>
            <w:gridSpan w:val="2"/>
          </w:tcPr>
          <w:p>
            <w:pPr>
              <w:pStyle w:val="TableParagraph"/>
              <w:spacing w:line="199" w:lineRule="exact"/>
              <w:ind w:left="106"/>
              <w:rPr>
                <w:b/>
                <w:sz w:val="18"/>
              </w:rPr>
            </w:pPr>
            <w:r>
              <w:rPr>
                <w:b/>
                <w:sz w:val="18"/>
              </w:rPr>
              <w:t>Date</w:t>
            </w:r>
            <w:r>
              <w:rPr>
                <w:b/>
                <w:spacing w:val="-7"/>
                <w:sz w:val="18"/>
              </w:rPr>
              <w:t> </w:t>
            </w:r>
            <w:r>
              <w:rPr>
                <w:b/>
                <w:sz w:val="18"/>
              </w:rPr>
              <w:t>d’édition</w:t>
            </w:r>
            <w:r>
              <w:rPr>
                <w:b/>
                <w:spacing w:val="-3"/>
                <w:sz w:val="18"/>
              </w:rPr>
              <w:t> </w:t>
            </w:r>
            <w:r>
              <w:rPr>
                <w:b/>
                <w:spacing w:val="-10"/>
                <w:sz w:val="18"/>
              </w:rPr>
              <w:t>:</w:t>
            </w:r>
          </w:p>
        </w:tc>
        <w:tc>
          <w:tcPr>
            <w:tcW w:w="2964" w:type="dxa"/>
          </w:tcPr>
          <w:p>
            <w:pPr>
              <w:pStyle w:val="TableParagraph"/>
              <w:spacing w:line="199" w:lineRule="exact"/>
              <w:ind w:left="107"/>
              <w:rPr>
                <w:b/>
                <w:sz w:val="18"/>
              </w:rPr>
            </w:pPr>
            <w:r>
              <w:rPr>
                <w:b/>
                <w:color w:val="000000"/>
                <w:sz w:val="18"/>
                <w:highlight w:val="yellow"/>
              </w:rPr>
              <w:t>Date</w:t>
            </w:r>
            <w:r>
              <w:rPr>
                <w:b/>
                <w:color w:val="000000"/>
                <w:spacing w:val="-6"/>
                <w:sz w:val="18"/>
                <w:highlight w:val="yellow"/>
              </w:rPr>
              <w:t> </w:t>
            </w:r>
            <w:r>
              <w:rPr>
                <w:b/>
                <w:color w:val="000000"/>
                <w:spacing w:val="-10"/>
                <w:sz w:val="18"/>
                <w:highlight w:val="yellow"/>
              </w:rPr>
              <w:t>:</w:t>
            </w:r>
          </w:p>
        </w:tc>
        <w:tc>
          <w:tcPr>
            <w:tcW w:w="1440" w:type="dxa"/>
          </w:tcPr>
          <w:p>
            <w:pPr>
              <w:pStyle w:val="TableParagraph"/>
              <w:spacing w:line="199" w:lineRule="exact"/>
              <w:ind w:left="108"/>
              <w:rPr>
                <w:b/>
                <w:sz w:val="18"/>
              </w:rPr>
            </w:pPr>
            <w:r>
              <w:rPr>
                <w:b/>
                <w:color w:val="000000"/>
                <w:sz w:val="18"/>
                <w:highlight w:val="yellow"/>
              </w:rPr>
              <w:t>Heure</w:t>
            </w:r>
            <w:r>
              <w:rPr>
                <w:b/>
                <w:color w:val="000000"/>
                <w:spacing w:val="-6"/>
                <w:sz w:val="18"/>
                <w:highlight w:val="yellow"/>
              </w:rPr>
              <w:t> </w:t>
            </w:r>
            <w:r>
              <w:rPr>
                <w:b/>
                <w:color w:val="000000"/>
                <w:spacing w:val="-10"/>
                <w:sz w:val="18"/>
                <w:highlight w:val="yellow"/>
              </w:rPr>
              <w:t>:</w:t>
            </w:r>
          </w:p>
        </w:tc>
      </w:tr>
      <w:tr>
        <w:trPr>
          <w:trHeight w:val="220" w:hRule="atLeast"/>
        </w:trPr>
        <w:tc>
          <w:tcPr>
            <w:tcW w:w="4590" w:type="dxa"/>
            <w:gridSpan w:val="2"/>
          </w:tcPr>
          <w:p>
            <w:pPr>
              <w:pStyle w:val="TableParagraph"/>
              <w:rPr>
                <w:rFonts w:ascii="Times New Roman"/>
                <w:sz w:val="14"/>
              </w:rPr>
            </w:pPr>
          </w:p>
        </w:tc>
        <w:tc>
          <w:tcPr>
            <w:tcW w:w="4404" w:type="dxa"/>
            <w:gridSpan w:val="2"/>
          </w:tcPr>
          <w:p>
            <w:pPr>
              <w:pStyle w:val="TableParagraph"/>
              <w:rPr>
                <w:rFonts w:ascii="Times New Roman"/>
                <w:sz w:val="14"/>
              </w:rPr>
            </w:pPr>
          </w:p>
        </w:tc>
      </w:tr>
      <w:tr>
        <w:trPr>
          <w:trHeight w:val="660" w:hRule="atLeast"/>
        </w:trPr>
        <w:tc>
          <w:tcPr>
            <w:tcW w:w="2874" w:type="dxa"/>
            <w:shd w:val="clear" w:color="auto" w:fill="D4DCE3"/>
          </w:tcPr>
          <w:p>
            <w:pPr>
              <w:pStyle w:val="TableParagraph"/>
              <w:spacing w:line="220" w:lineRule="atLeast"/>
              <w:ind w:left="106" w:right="164"/>
              <w:rPr>
                <w:b/>
                <w:sz w:val="18"/>
              </w:rPr>
            </w:pPr>
            <w:r>
              <w:rPr>
                <w:b/>
                <w:sz w:val="18"/>
              </w:rPr>
              <w:t>Conférence</w:t>
            </w:r>
            <w:r>
              <w:rPr>
                <w:b/>
                <w:spacing w:val="-11"/>
                <w:sz w:val="18"/>
              </w:rPr>
              <w:t> </w:t>
            </w:r>
            <w:r>
              <w:rPr>
                <w:b/>
                <w:sz w:val="18"/>
              </w:rPr>
              <w:t>de</w:t>
            </w:r>
            <w:r>
              <w:rPr>
                <w:b/>
                <w:spacing w:val="-10"/>
                <w:sz w:val="18"/>
              </w:rPr>
              <w:t> </w:t>
            </w:r>
            <w:r>
              <w:rPr>
                <w:b/>
                <w:sz w:val="18"/>
              </w:rPr>
              <w:t>pré-proposition avec les soumissionnaires </w:t>
            </w:r>
            <w:r>
              <w:rPr>
                <w:b/>
                <w:color w:val="000000"/>
                <w:sz w:val="18"/>
                <w:highlight w:val="yellow"/>
              </w:rPr>
              <w:t>[supprimer si non applicable]</w:t>
            </w:r>
          </w:p>
        </w:tc>
        <w:tc>
          <w:tcPr>
            <w:tcW w:w="1716" w:type="dxa"/>
          </w:tcPr>
          <w:p>
            <w:pPr>
              <w:pStyle w:val="TableParagraph"/>
              <w:rPr>
                <w:rFonts w:ascii="Times New Roman"/>
                <w:sz w:val="20"/>
              </w:rPr>
            </w:pPr>
          </w:p>
        </w:tc>
        <w:tc>
          <w:tcPr>
            <w:tcW w:w="2964" w:type="dxa"/>
            <w:shd w:val="clear" w:color="auto" w:fill="D4DCE3"/>
          </w:tcPr>
          <w:p>
            <w:pPr>
              <w:pStyle w:val="TableParagraph"/>
              <w:ind w:left="107"/>
              <w:rPr>
                <w:b/>
                <w:sz w:val="18"/>
              </w:rPr>
            </w:pPr>
            <w:r>
              <w:rPr>
                <w:b/>
                <w:sz w:val="18"/>
              </w:rPr>
              <w:t>Date</w:t>
            </w:r>
            <w:r>
              <w:rPr>
                <w:b/>
                <w:spacing w:val="-6"/>
                <w:sz w:val="18"/>
              </w:rPr>
              <w:t> </w:t>
            </w:r>
            <w:r>
              <w:rPr>
                <w:b/>
                <w:sz w:val="18"/>
              </w:rPr>
              <w:t>prévue</w:t>
            </w:r>
            <w:r>
              <w:rPr>
                <w:b/>
                <w:spacing w:val="-3"/>
                <w:sz w:val="18"/>
              </w:rPr>
              <w:t> </w:t>
            </w:r>
            <w:r>
              <w:rPr>
                <w:b/>
                <w:sz w:val="18"/>
              </w:rPr>
              <w:t>de</w:t>
            </w:r>
            <w:r>
              <w:rPr>
                <w:b/>
                <w:spacing w:val="-3"/>
                <w:sz w:val="18"/>
              </w:rPr>
              <w:t> </w:t>
            </w:r>
            <w:r>
              <w:rPr>
                <w:b/>
                <w:sz w:val="18"/>
              </w:rPr>
              <w:t>l’attribution</w:t>
            </w:r>
            <w:r>
              <w:rPr>
                <w:b/>
                <w:spacing w:val="-2"/>
                <w:sz w:val="18"/>
              </w:rPr>
              <w:t> </w:t>
            </w:r>
            <w:r>
              <w:rPr>
                <w:b/>
                <w:spacing w:val="-10"/>
                <w:sz w:val="18"/>
              </w:rPr>
              <w:t>:</w:t>
            </w:r>
          </w:p>
        </w:tc>
        <w:tc>
          <w:tcPr>
            <w:tcW w:w="1440" w:type="dxa"/>
          </w:tcPr>
          <w:p>
            <w:pPr>
              <w:pStyle w:val="TableParagraph"/>
              <w:rPr>
                <w:rFonts w:ascii="Times New Roman"/>
                <w:sz w:val="20"/>
              </w:rPr>
            </w:pPr>
          </w:p>
        </w:tc>
      </w:tr>
      <w:tr>
        <w:trPr>
          <w:trHeight w:val="220" w:hRule="atLeast"/>
        </w:trPr>
        <w:tc>
          <w:tcPr>
            <w:tcW w:w="2874" w:type="dxa"/>
          </w:tcPr>
          <w:p>
            <w:pPr>
              <w:pStyle w:val="TableParagraph"/>
              <w:spacing w:line="199" w:lineRule="exact"/>
              <w:ind w:left="106"/>
              <w:rPr>
                <w:b/>
                <w:sz w:val="18"/>
              </w:rPr>
            </w:pPr>
            <w:r>
              <w:rPr>
                <w:b/>
                <w:sz w:val="18"/>
              </w:rPr>
              <w:t>Lieu</w:t>
            </w:r>
            <w:r>
              <w:rPr>
                <w:b/>
                <w:spacing w:val="-5"/>
                <w:sz w:val="18"/>
              </w:rPr>
              <w:t> </w:t>
            </w:r>
            <w:r>
              <w:rPr>
                <w:b/>
                <w:spacing w:val="-10"/>
                <w:sz w:val="18"/>
              </w:rPr>
              <w:t>:</w:t>
            </w:r>
          </w:p>
        </w:tc>
        <w:tc>
          <w:tcPr>
            <w:tcW w:w="1716" w:type="dxa"/>
          </w:tcPr>
          <w:p>
            <w:pPr>
              <w:pStyle w:val="TableParagraph"/>
              <w:rPr>
                <w:rFonts w:ascii="Times New Roman"/>
                <w:sz w:val="14"/>
              </w:rPr>
            </w:pPr>
          </w:p>
        </w:tc>
        <w:tc>
          <w:tcPr>
            <w:tcW w:w="2964" w:type="dxa"/>
            <w:vMerge w:val="restart"/>
            <w:shd w:val="clear" w:color="auto" w:fill="D4DCE3"/>
          </w:tcPr>
          <w:p>
            <w:pPr>
              <w:pStyle w:val="TableParagraph"/>
              <w:ind w:left="107" w:right="224"/>
              <w:rPr>
                <w:b/>
                <w:sz w:val="18"/>
              </w:rPr>
            </w:pPr>
            <w:r>
              <w:rPr>
                <w:b/>
                <w:sz w:val="18"/>
              </w:rPr>
              <w:t>Date de début/date de livraison prévue</w:t>
            </w:r>
            <w:r>
              <w:rPr>
                <w:b/>
                <w:spacing w:val="-9"/>
                <w:sz w:val="18"/>
              </w:rPr>
              <w:t> </w:t>
            </w:r>
            <w:r>
              <w:rPr>
                <w:b/>
                <w:sz w:val="18"/>
              </w:rPr>
              <w:t>du</w:t>
            </w:r>
            <w:r>
              <w:rPr>
                <w:b/>
                <w:spacing w:val="-9"/>
                <w:sz w:val="18"/>
              </w:rPr>
              <w:t> </w:t>
            </w:r>
            <w:r>
              <w:rPr>
                <w:b/>
                <w:sz w:val="18"/>
              </w:rPr>
              <w:t>contrat</w:t>
            </w:r>
            <w:r>
              <w:rPr>
                <w:b/>
                <w:spacing w:val="-7"/>
                <w:sz w:val="18"/>
              </w:rPr>
              <w:t> </w:t>
            </w:r>
            <w:r>
              <w:rPr>
                <w:b/>
                <w:sz w:val="18"/>
              </w:rPr>
              <w:t>(au</w:t>
            </w:r>
            <w:r>
              <w:rPr>
                <w:b/>
                <w:spacing w:val="-7"/>
                <w:sz w:val="18"/>
              </w:rPr>
              <w:t> </w:t>
            </w:r>
            <w:r>
              <w:rPr>
                <w:b/>
                <w:sz w:val="18"/>
              </w:rPr>
              <w:t>plus</w:t>
            </w:r>
            <w:r>
              <w:rPr>
                <w:b/>
                <w:spacing w:val="-4"/>
                <w:sz w:val="18"/>
              </w:rPr>
              <w:t> </w:t>
            </w:r>
            <w:r>
              <w:rPr>
                <w:b/>
                <w:sz w:val="18"/>
              </w:rPr>
              <w:t>tard)</w:t>
            </w:r>
            <w:r>
              <w:rPr>
                <w:b/>
                <w:spacing w:val="-8"/>
                <w:sz w:val="18"/>
              </w:rPr>
              <w:t> </w:t>
            </w:r>
            <w:r>
              <w:rPr>
                <w:b/>
                <w:sz w:val="18"/>
              </w:rPr>
              <w:t>:</w:t>
            </w:r>
          </w:p>
        </w:tc>
        <w:tc>
          <w:tcPr>
            <w:tcW w:w="1440" w:type="dxa"/>
            <w:vMerge w:val="restart"/>
          </w:tcPr>
          <w:p>
            <w:pPr>
              <w:pStyle w:val="TableParagraph"/>
              <w:ind w:left="108"/>
              <w:rPr>
                <w:b/>
                <w:sz w:val="18"/>
              </w:rPr>
            </w:pPr>
            <w:r>
              <w:rPr>
                <w:b/>
                <w:sz w:val="18"/>
              </w:rPr>
              <w:t>28 </w:t>
            </w:r>
            <w:r>
              <w:rPr>
                <w:b/>
                <w:spacing w:val="-2"/>
                <w:sz w:val="18"/>
              </w:rPr>
              <w:t>février</w:t>
            </w:r>
          </w:p>
          <w:p>
            <w:pPr>
              <w:pStyle w:val="TableParagraph"/>
              <w:spacing w:before="1"/>
              <w:ind w:left="108"/>
              <w:rPr>
                <w:b/>
                <w:sz w:val="18"/>
              </w:rPr>
            </w:pPr>
            <w:r>
              <w:rPr>
                <w:b/>
                <w:spacing w:val="-4"/>
                <w:sz w:val="18"/>
              </w:rPr>
              <w:t>2026</w:t>
            </w:r>
          </w:p>
        </w:tc>
      </w:tr>
      <w:tr>
        <w:trPr>
          <w:trHeight w:val="220" w:hRule="atLeast"/>
        </w:trPr>
        <w:tc>
          <w:tcPr>
            <w:tcW w:w="2874" w:type="dxa"/>
          </w:tcPr>
          <w:p>
            <w:pPr>
              <w:pStyle w:val="TableParagraph"/>
              <w:spacing w:line="199" w:lineRule="exact"/>
              <w:ind w:left="106"/>
              <w:rPr>
                <w:b/>
                <w:sz w:val="18"/>
              </w:rPr>
            </w:pPr>
            <w:r>
              <w:rPr>
                <w:b/>
                <w:sz w:val="18"/>
              </w:rPr>
              <w:t>Date</w:t>
            </w:r>
            <w:r>
              <w:rPr>
                <w:b/>
                <w:spacing w:val="-6"/>
                <w:sz w:val="18"/>
              </w:rPr>
              <w:t> </w:t>
            </w:r>
            <w:r>
              <w:rPr>
                <w:b/>
                <w:spacing w:val="-10"/>
                <w:sz w:val="18"/>
              </w:rPr>
              <w:t>:</w:t>
            </w: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r>
        <w:trPr>
          <w:trHeight w:val="217" w:hRule="atLeast"/>
        </w:trPr>
        <w:tc>
          <w:tcPr>
            <w:tcW w:w="2874" w:type="dxa"/>
          </w:tcPr>
          <w:p>
            <w:pPr>
              <w:pStyle w:val="TableParagraph"/>
              <w:spacing w:line="198" w:lineRule="exact"/>
              <w:ind w:left="106"/>
              <w:rPr>
                <w:b/>
                <w:sz w:val="18"/>
              </w:rPr>
            </w:pPr>
            <w:r>
              <w:rPr>
                <w:b/>
                <w:sz w:val="18"/>
              </w:rPr>
              <w:t>Contact</w:t>
            </w:r>
            <w:r>
              <w:rPr>
                <w:b/>
                <w:spacing w:val="-6"/>
                <w:sz w:val="18"/>
              </w:rPr>
              <w:t> </w:t>
            </w:r>
            <w:r>
              <w:rPr>
                <w:b/>
                <w:spacing w:val="-10"/>
                <w:sz w:val="18"/>
              </w:rPr>
              <w:t>:</w:t>
            </w: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bl>
    <w:p>
      <w:pPr>
        <w:pStyle w:val="BodyText"/>
      </w:pPr>
    </w:p>
    <w:p>
      <w:pPr>
        <w:pStyle w:val="BodyText"/>
      </w:pPr>
    </w:p>
    <w:p>
      <w:pPr>
        <w:pStyle w:val="BodyText"/>
      </w:pPr>
    </w:p>
    <w:p>
      <w:pPr>
        <w:pStyle w:val="BodyText"/>
      </w:pPr>
    </w:p>
    <w:p>
      <w:pPr>
        <w:pStyle w:val="BodyText"/>
        <w:spacing w:before="25"/>
      </w:pPr>
    </w:p>
    <w:p>
      <w:pPr>
        <w:numPr>
          <w:ilvl w:val="0"/>
          <w:numId w:val="1"/>
        </w:numPr>
        <w:tabs>
          <w:tab w:pos="666" w:val="left" w:leader="none"/>
        </w:tabs>
        <w:spacing w:before="0"/>
        <w:ind w:left="666" w:right="0" w:hanging="359"/>
        <w:jc w:val="left"/>
        <w:rPr>
          <w:b/>
          <w:sz w:val="18"/>
        </w:rPr>
      </w:pPr>
      <w:r>
        <w:rPr>
          <w:b/>
          <w:color w:val="006FC0"/>
          <w:sz w:val="18"/>
        </w:rPr>
        <w:t>Termes</w:t>
      </w:r>
      <w:r>
        <w:rPr>
          <w:b/>
          <w:color w:val="006FC0"/>
          <w:spacing w:val="-3"/>
          <w:sz w:val="18"/>
        </w:rPr>
        <w:t> </w:t>
      </w:r>
      <w:r>
        <w:rPr>
          <w:b/>
          <w:color w:val="006FC0"/>
          <w:sz w:val="18"/>
        </w:rPr>
        <w:t>de</w:t>
      </w:r>
      <w:r>
        <w:rPr>
          <w:b/>
          <w:color w:val="006FC0"/>
          <w:spacing w:val="-2"/>
          <w:sz w:val="18"/>
        </w:rPr>
        <w:t> </w:t>
      </w:r>
      <w:r>
        <w:rPr>
          <w:b/>
          <w:color w:val="006FC0"/>
          <w:sz w:val="18"/>
        </w:rPr>
        <w:t>référence</w:t>
      </w:r>
      <w:r>
        <w:rPr>
          <w:b/>
          <w:color w:val="006FC0"/>
          <w:spacing w:val="-2"/>
          <w:sz w:val="18"/>
        </w:rPr>
        <w:t> </w:t>
      </w:r>
      <w:r>
        <w:rPr>
          <w:b/>
          <w:color w:val="006FC0"/>
          <w:sz w:val="18"/>
        </w:rPr>
        <w:t>ONU</w:t>
      </w:r>
      <w:r>
        <w:rPr>
          <w:b/>
          <w:color w:val="006FC0"/>
          <w:spacing w:val="-1"/>
          <w:sz w:val="18"/>
        </w:rPr>
        <w:t> </w:t>
      </w:r>
      <w:r>
        <w:rPr>
          <w:b/>
          <w:color w:val="006FC0"/>
          <w:spacing w:val="-2"/>
          <w:sz w:val="18"/>
        </w:rPr>
        <w:t>Femmes</w:t>
      </w:r>
    </w:p>
    <w:p>
      <w:pPr>
        <w:pStyle w:val="BodyText"/>
        <w:spacing w:before="11"/>
        <w:rPr>
          <w:b/>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9132" w:hRule="atLeast"/>
        </w:trPr>
        <w:tc>
          <w:tcPr>
            <w:tcW w:w="9016" w:type="dxa"/>
          </w:tcPr>
          <w:p>
            <w:pPr>
              <w:pStyle w:val="TableParagraph"/>
              <w:numPr>
                <w:ilvl w:val="0"/>
                <w:numId w:val="4"/>
              </w:numPr>
              <w:tabs>
                <w:tab w:pos="464" w:val="left" w:leader="none"/>
              </w:tabs>
              <w:spacing w:line="240" w:lineRule="auto" w:before="0" w:after="0"/>
              <w:ind w:left="464" w:right="0" w:hanging="358"/>
              <w:jc w:val="left"/>
              <w:rPr>
                <w:b/>
                <w:sz w:val="22"/>
              </w:rPr>
            </w:pPr>
            <w:r>
              <w:rPr>
                <w:b/>
                <w:spacing w:val="-2"/>
                <w:sz w:val="22"/>
              </w:rPr>
              <w:t>Introduction</w:t>
            </w:r>
          </w:p>
          <w:p>
            <w:pPr>
              <w:pStyle w:val="TableParagraph"/>
              <w:numPr>
                <w:ilvl w:val="1"/>
                <w:numId w:val="4"/>
              </w:numPr>
              <w:tabs>
                <w:tab w:pos="526" w:val="left" w:leader="none"/>
              </w:tabs>
              <w:spacing w:line="240" w:lineRule="auto" w:before="2" w:after="0"/>
              <w:ind w:left="526" w:right="0" w:hanging="360"/>
              <w:jc w:val="left"/>
              <w:rPr>
                <w:b/>
                <w:sz w:val="22"/>
              </w:rPr>
            </w:pPr>
            <w:r>
              <w:rPr>
                <w:b/>
                <w:spacing w:val="-2"/>
                <w:sz w:val="22"/>
              </w:rPr>
              <w:t>Contexte</w:t>
            </w:r>
          </w:p>
          <w:p>
            <w:pPr>
              <w:pStyle w:val="TableParagraph"/>
              <w:spacing w:before="267"/>
              <w:ind w:left="106" w:right="98"/>
              <w:rPr>
                <w:sz w:val="22"/>
              </w:rPr>
            </w:pPr>
            <w:r>
              <w:rPr>
                <w:sz w:val="22"/>
              </w:rPr>
              <w:t>L'</w:t>
            </w:r>
            <w:r>
              <w:rPr>
                <w:b/>
                <w:sz w:val="22"/>
              </w:rPr>
              <w:t>initiative</w:t>
            </w:r>
            <w:r>
              <w:rPr>
                <w:b/>
                <w:spacing w:val="-4"/>
                <w:sz w:val="22"/>
              </w:rPr>
              <w:t> </w:t>
            </w:r>
            <w:r>
              <w:rPr>
                <w:b/>
                <w:sz w:val="22"/>
              </w:rPr>
              <w:t>WYDE</w:t>
            </w:r>
            <w:r>
              <w:rPr>
                <w:b/>
                <w:spacing w:val="-3"/>
                <w:sz w:val="22"/>
              </w:rPr>
              <w:t> </w:t>
            </w:r>
            <w:r>
              <w:rPr>
                <w:b/>
                <w:sz w:val="22"/>
              </w:rPr>
              <w:t>|</w:t>
            </w:r>
            <w:r>
              <w:rPr>
                <w:b/>
                <w:spacing w:val="-4"/>
                <w:sz w:val="22"/>
              </w:rPr>
              <w:t> </w:t>
            </w:r>
            <w:r>
              <w:rPr>
                <w:b/>
                <w:sz w:val="22"/>
              </w:rPr>
              <w:t>Women's</w:t>
            </w:r>
            <w:r>
              <w:rPr>
                <w:b/>
                <w:spacing w:val="-3"/>
                <w:sz w:val="22"/>
              </w:rPr>
              <w:t> </w:t>
            </w:r>
            <w:r>
              <w:rPr>
                <w:b/>
                <w:sz w:val="22"/>
              </w:rPr>
              <w:t>Leadership</w:t>
            </w:r>
            <w:r>
              <w:rPr>
                <w:b/>
                <w:spacing w:val="-3"/>
                <w:sz w:val="22"/>
              </w:rPr>
              <w:t> </w:t>
            </w:r>
            <w:r>
              <w:rPr>
                <w:sz w:val="22"/>
              </w:rPr>
              <w:t>est</w:t>
            </w:r>
            <w:r>
              <w:rPr>
                <w:spacing w:val="-3"/>
                <w:sz w:val="22"/>
              </w:rPr>
              <w:t> </w:t>
            </w:r>
            <w:r>
              <w:rPr>
                <w:sz w:val="22"/>
              </w:rPr>
              <w:t>un</w:t>
            </w:r>
            <w:r>
              <w:rPr>
                <w:spacing w:val="-3"/>
                <w:sz w:val="22"/>
              </w:rPr>
              <w:t> </w:t>
            </w:r>
            <w:r>
              <w:rPr>
                <w:sz w:val="22"/>
              </w:rPr>
              <w:t>effort</w:t>
            </w:r>
            <w:r>
              <w:rPr>
                <w:spacing w:val="-3"/>
                <w:sz w:val="22"/>
              </w:rPr>
              <w:t> </w:t>
            </w:r>
            <w:r>
              <w:rPr>
                <w:sz w:val="22"/>
              </w:rPr>
              <w:t>mondial</w:t>
            </w:r>
            <w:r>
              <w:rPr>
                <w:spacing w:val="-6"/>
                <w:sz w:val="22"/>
              </w:rPr>
              <w:t> </w:t>
            </w:r>
            <w:r>
              <w:rPr>
                <w:sz w:val="22"/>
              </w:rPr>
              <w:t>collaboratif</w:t>
            </w:r>
            <w:r>
              <w:rPr>
                <w:spacing w:val="-2"/>
                <w:sz w:val="22"/>
              </w:rPr>
              <w:t> </w:t>
            </w:r>
            <w:r>
              <w:rPr>
                <w:sz w:val="22"/>
              </w:rPr>
              <w:t>visant</w:t>
            </w:r>
            <w:r>
              <w:rPr>
                <w:spacing w:val="-3"/>
                <w:sz w:val="22"/>
              </w:rPr>
              <w:t> </w:t>
            </w:r>
            <w:r>
              <w:rPr>
                <w:sz w:val="22"/>
              </w:rPr>
              <w:t>à</w:t>
            </w:r>
            <w:r>
              <w:rPr>
                <w:spacing w:val="-3"/>
                <w:sz w:val="22"/>
              </w:rPr>
              <w:t> </w:t>
            </w:r>
            <w:r>
              <w:rPr>
                <w:sz w:val="22"/>
              </w:rPr>
              <w:t>promouvoir</w:t>
            </w:r>
            <w:r>
              <w:rPr>
                <w:spacing w:val="-4"/>
                <w:sz w:val="22"/>
              </w:rPr>
              <w:t> </w:t>
            </w:r>
            <w:r>
              <w:rPr>
                <w:sz w:val="22"/>
              </w:rPr>
              <w:t>la participation</w:t>
            </w:r>
            <w:r>
              <w:rPr>
                <w:spacing w:val="-2"/>
                <w:sz w:val="22"/>
              </w:rPr>
              <w:t> </w:t>
            </w:r>
            <w:r>
              <w:rPr>
                <w:sz w:val="22"/>
              </w:rPr>
              <w:t>politique</w:t>
            </w:r>
            <w:r>
              <w:rPr>
                <w:spacing w:val="-6"/>
                <w:sz w:val="22"/>
              </w:rPr>
              <w:t> </w:t>
            </w:r>
            <w:r>
              <w:rPr>
                <w:sz w:val="22"/>
              </w:rPr>
              <w:t>et</w:t>
            </w:r>
            <w:r>
              <w:rPr>
                <w:spacing w:val="-2"/>
                <w:sz w:val="22"/>
              </w:rPr>
              <w:t> </w:t>
            </w:r>
            <w:r>
              <w:rPr>
                <w:sz w:val="22"/>
              </w:rPr>
              <w:t>la</w:t>
            </w:r>
            <w:r>
              <w:rPr>
                <w:spacing w:val="-2"/>
                <w:sz w:val="22"/>
              </w:rPr>
              <w:t> </w:t>
            </w:r>
            <w:r>
              <w:rPr>
                <w:sz w:val="22"/>
              </w:rPr>
              <w:t>prise</w:t>
            </w:r>
            <w:r>
              <w:rPr>
                <w:spacing w:val="-2"/>
                <w:sz w:val="22"/>
              </w:rPr>
              <w:t> </w:t>
            </w:r>
            <w:r>
              <w:rPr>
                <w:sz w:val="22"/>
              </w:rPr>
              <w:t>de</w:t>
            </w:r>
            <w:r>
              <w:rPr>
                <w:spacing w:val="-4"/>
                <w:sz w:val="22"/>
              </w:rPr>
              <w:t> </w:t>
            </w:r>
            <w:r>
              <w:rPr>
                <w:sz w:val="22"/>
              </w:rPr>
              <w:t>décision</w:t>
            </w:r>
            <w:r>
              <w:rPr>
                <w:spacing w:val="-4"/>
                <w:sz w:val="22"/>
              </w:rPr>
              <w:t> </w:t>
            </w:r>
            <w:r>
              <w:rPr>
                <w:sz w:val="22"/>
              </w:rPr>
              <w:t>pleine</w:t>
            </w:r>
            <w:r>
              <w:rPr>
                <w:spacing w:val="-2"/>
                <w:sz w:val="22"/>
              </w:rPr>
              <w:t> </w:t>
            </w:r>
            <w:r>
              <w:rPr>
                <w:sz w:val="22"/>
              </w:rPr>
              <w:t>et</w:t>
            </w:r>
            <w:r>
              <w:rPr>
                <w:spacing w:val="-2"/>
                <w:sz w:val="22"/>
              </w:rPr>
              <w:t> </w:t>
            </w:r>
            <w:r>
              <w:rPr>
                <w:sz w:val="22"/>
              </w:rPr>
              <w:t>effective</w:t>
            </w:r>
            <w:r>
              <w:rPr>
                <w:spacing w:val="-2"/>
                <w:sz w:val="22"/>
              </w:rPr>
              <w:t> </w:t>
            </w:r>
            <w:r>
              <w:rPr>
                <w:sz w:val="22"/>
              </w:rPr>
              <w:t>des</w:t>
            </w:r>
            <w:r>
              <w:rPr>
                <w:spacing w:val="-4"/>
                <w:sz w:val="22"/>
              </w:rPr>
              <w:t> </w:t>
            </w:r>
            <w:r>
              <w:rPr>
                <w:sz w:val="22"/>
              </w:rPr>
              <w:t>femmes</w:t>
            </w:r>
            <w:r>
              <w:rPr>
                <w:spacing w:val="-4"/>
                <w:sz w:val="22"/>
              </w:rPr>
              <w:t> </w:t>
            </w:r>
            <w:r>
              <w:rPr>
                <w:sz w:val="22"/>
              </w:rPr>
              <w:t>à</w:t>
            </w:r>
            <w:r>
              <w:rPr>
                <w:spacing w:val="-2"/>
                <w:sz w:val="22"/>
              </w:rPr>
              <w:t> </w:t>
            </w:r>
            <w:r>
              <w:rPr>
                <w:sz w:val="22"/>
              </w:rPr>
              <w:t>tous</w:t>
            </w:r>
            <w:r>
              <w:rPr>
                <w:spacing w:val="-2"/>
                <w:sz w:val="22"/>
              </w:rPr>
              <w:t> </w:t>
            </w:r>
            <w:r>
              <w:rPr>
                <w:sz w:val="22"/>
              </w:rPr>
              <w:t>les</w:t>
            </w:r>
            <w:r>
              <w:rPr>
                <w:spacing w:val="-4"/>
                <w:sz w:val="22"/>
              </w:rPr>
              <w:t> </w:t>
            </w:r>
            <w:r>
              <w:rPr>
                <w:sz w:val="22"/>
              </w:rPr>
              <w:t>niveaux,</w:t>
            </w:r>
            <w:r>
              <w:rPr>
                <w:spacing w:val="-3"/>
                <w:sz w:val="22"/>
              </w:rPr>
              <w:t> </w:t>
            </w:r>
            <w:r>
              <w:rPr>
                <w:sz w:val="22"/>
              </w:rPr>
              <w:t>en particulier celles qui sont le plus souvent laissées pour compte. Les</w:t>
            </w:r>
            <w:r>
              <w:rPr>
                <w:spacing w:val="-3"/>
                <w:sz w:val="22"/>
              </w:rPr>
              <w:t> </w:t>
            </w:r>
            <w:r>
              <w:rPr>
                <w:sz w:val="22"/>
              </w:rPr>
              <w:t>femmes</w:t>
            </w:r>
            <w:r>
              <w:rPr>
                <w:spacing w:val="-1"/>
                <w:sz w:val="22"/>
              </w:rPr>
              <w:t> </w:t>
            </w:r>
            <w:r>
              <w:rPr>
                <w:sz w:val="22"/>
              </w:rPr>
              <w:t>et les jeunes femmes leaders restent sous-représentées dans la prise de décision à l'échelle mondiale en raison d'obstacles profondément enracinés qui empêchent leur participation pleine et effective à la vie publique. Bien que la participation politique des femmes ait augmenté au cours des 30 dernières années, les déséquilibres de pouvoir persistent et les progrès sont inégaux d'un pays à l'autre. Au 1er janvier 2025, la proportion de femmes à la tête de ministères était tombée à 22,9 %, contre 23,3 % un an auparavant, et seuls 25 pays étaient dirigés par des femmes. Les femmes restent nettement sous-représentées dans la plupart des régions en ce qui concerne les cabinets ministériels, neuf cabinets ne comptant aucune femme parmi leurs membres.</w:t>
            </w:r>
            <w:hyperlink w:history="true" w:anchor="_bookmark1">
              <w:r>
                <w:rPr>
                  <w:sz w:val="22"/>
                  <w:vertAlign w:val="superscript"/>
                </w:rPr>
                <w:t>2</w:t>
              </w:r>
            </w:hyperlink>
            <w:r>
              <w:rPr>
                <w:spacing w:val="40"/>
                <w:sz w:val="22"/>
                <w:vertAlign w:val="baseline"/>
              </w:rPr>
              <w:t> </w:t>
            </w:r>
            <w:r>
              <w:rPr>
                <w:sz w:val="22"/>
                <w:vertAlign w:val="baseline"/>
              </w:rPr>
              <w:t>C'est dans ce contexte que s'inscrit la poursuite de la mise en œuvre de WYDE | Women's Leadership, qui montre l'ampleur du travail qui reste à accomplir pour atteindre la parité, comme le prévoit la recommandation générale n° 40 du Comité CEDAW récemment adoptée, intitulée « Représentation égale et inclusive des femmes dans les systèmes de décision ».</w:t>
            </w:r>
            <w:hyperlink w:history="true" w:anchor="_bookmark2">
              <w:r>
                <w:rPr>
                  <w:sz w:val="22"/>
                  <w:vertAlign w:val="superscript"/>
                </w:rPr>
                <w:t>3</w:t>
              </w:r>
            </w:hyperlink>
            <w:r>
              <w:rPr>
                <w:sz w:val="22"/>
                <w:vertAlign w:val="baseline"/>
              </w:rPr>
              <w:t> Adoptée en 2024 et élaborée en partenariat avec ONU Femmes et l'UIP, cette recommandation représente une feuille de route visionnaire des mesures législatives et politiques entre autres que les gouvernements devraient prendre pour parvenir à la parité dans le leadership, notamment l'engagement des jeunes, les approches intersectionnelles et la transformation structurelle.</w:t>
            </w:r>
          </w:p>
          <w:p>
            <w:pPr>
              <w:pStyle w:val="TableParagraph"/>
              <w:spacing w:before="1"/>
              <w:rPr>
                <w:b/>
                <w:sz w:val="22"/>
              </w:rPr>
            </w:pPr>
          </w:p>
          <w:p>
            <w:pPr>
              <w:pStyle w:val="TableParagraph"/>
              <w:ind w:left="106" w:right="98"/>
              <w:rPr>
                <w:sz w:val="22"/>
              </w:rPr>
            </w:pPr>
            <w:r>
              <w:rPr>
                <w:sz w:val="22"/>
              </w:rPr>
              <w:t>En</w:t>
            </w:r>
            <w:r>
              <w:rPr>
                <w:spacing w:val="-3"/>
                <w:sz w:val="22"/>
              </w:rPr>
              <w:t> </w:t>
            </w:r>
            <w:r>
              <w:rPr>
                <w:sz w:val="22"/>
              </w:rPr>
              <w:t>tant</w:t>
            </w:r>
            <w:r>
              <w:rPr>
                <w:spacing w:val="-5"/>
                <w:sz w:val="22"/>
              </w:rPr>
              <w:t> </w:t>
            </w:r>
            <w:r>
              <w:rPr>
                <w:sz w:val="22"/>
              </w:rPr>
              <w:t>qu'initiative</w:t>
            </w:r>
            <w:r>
              <w:rPr>
                <w:spacing w:val="-3"/>
                <w:sz w:val="22"/>
              </w:rPr>
              <w:t> </w:t>
            </w:r>
            <w:r>
              <w:rPr>
                <w:sz w:val="22"/>
              </w:rPr>
              <w:t>multipartite</w:t>
            </w:r>
            <w:r>
              <w:rPr>
                <w:spacing w:val="-3"/>
                <w:sz w:val="22"/>
              </w:rPr>
              <w:t> </w:t>
            </w:r>
            <w:r>
              <w:rPr>
                <w:sz w:val="22"/>
              </w:rPr>
              <w:t>financée</w:t>
            </w:r>
            <w:r>
              <w:rPr>
                <w:spacing w:val="-5"/>
                <w:sz w:val="22"/>
              </w:rPr>
              <w:t> </w:t>
            </w:r>
            <w:r>
              <w:rPr>
                <w:sz w:val="22"/>
              </w:rPr>
              <w:t>par</w:t>
            </w:r>
            <w:r>
              <w:rPr>
                <w:spacing w:val="-4"/>
                <w:sz w:val="22"/>
              </w:rPr>
              <w:t> </w:t>
            </w:r>
            <w:r>
              <w:rPr>
                <w:sz w:val="22"/>
              </w:rPr>
              <w:t>l'Union</w:t>
            </w:r>
            <w:r>
              <w:rPr>
                <w:spacing w:val="-3"/>
                <w:sz w:val="22"/>
              </w:rPr>
              <w:t> </w:t>
            </w:r>
            <w:r>
              <w:rPr>
                <w:sz w:val="22"/>
              </w:rPr>
              <w:t>européenne,</w:t>
            </w:r>
            <w:r>
              <w:rPr>
                <w:spacing w:val="-4"/>
                <w:sz w:val="22"/>
              </w:rPr>
              <w:t> </w:t>
            </w:r>
            <w:r>
              <w:rPr>
                <w:sz w:val="22"/>
              </w:rPr>
              <w:t>ONU</w:t>
            </w:r>
            <w:r>
              <w:rPr>
                <w:spacing w:val="-2"/>
                <w:sz w:val="22"/>
              </w:rPr>
              <w:t> </w:t>
            </w:r>
            <w:r>
              <w:rPr>
                <w:sz w:val="22"/>
              </w:rPr>
              <w:t>Femmes,</w:t>
            </w:r>
            <w:r>
              <w:rPr>
                <w:spacing w:val="-4"/>
                <w:sz w:val="22"/>
              </w:rPr>
              <w:t> </w:t>
            </w:r>
            <w:r>
              <w:rPr>
                <w:sz w:val="22"/>
              </w:rPr>
              <w:t>en</w:t>
            </w:r>
            <w:r>
              <w:rPr>
                <w:spacing w:val="-5"/>
                <w:sz w:val="22"/>
              </w:rPr>
              <w:t> </w:t>
            </w:r>
            <w:r>
              <w:rPr>
                <w:sz w:val="22"/>
              </w:rPr>
              <w:t>collaboration avec l'Institut international pour la démocratie et l'assistance électorale (International IDEA), l'Union interparlementaire (UIP) et Cités et gouvernements locaux unis (CGLU), met en œuvre le volet « Engagement démocratique des femmes et des jeunes » (WYDE) | Leadership des femmes dans le cadre du projet intitulé « Promouvoir la participation politique et la prise de décision des femmes grâce à l'évolution des normes sociales, au réseautage et à la sensibilisation mondiale ».</w:t>
            </w:r>
          </w:p>
          <w:p>
            <w:pPr>
              <w:pStyle w:val="TableParagraph"/>
              <w:rPr>
                <w:b/>
                <w:sz w:val="22"/>
              </w:rPr>
            </w:pPr>
          </w:p>
          <w:p>
            <w:pPr>
              <w:pStyle w:val="TableParagraph"/>
              <w:ind w:left="106" w:right="92"/>
              <w:jc w:val="both"/>
              <w:rPr>
                <w:sz w:val="22"/>
              </w:rPr>
            </w:pPr>
            <w:r>
              <w:rPr>
                <w:sz w:val="22"/>
              </w:rPr>
              <w:t>Sur</w:t>
            </w:r>
            <w:r>
              <w:rPr>
                <w:spacing w:val="-1"/>
                <w:sz w:val="22"/>
              </w:rPr>
              <w:t> </w:t>
            </w:r>
            <w:r>
              <w:rPr>
                <w:sz w:val="22"/>
              </w:rPr>
              <w:t>trois ans,</w:t>
            </w:r>
            <w:r>
              <w:rPr>
                <w:spacing w:val="-1"/>
                <w:sz w:val="22"/>
              </w:rPr>
              <w:t> </w:t>
            </w:r>
            <w:r>
              <w:rPr>
                <w:sz w:val="22"/>
              </w:rPr>
              <w:t>cette initiative vise à relever</w:t>
            </w:r>
            <w:r>
              <w:rPr>
                <w:spacing w:val="-1"/>
                <w:sz w:val="22"/>
              </w:rPr>
              <w:t> </w:t>
            </w:r>
            <w:r>
              <w:rPr>
                <w:sz w:val="22"/>
              </w:rPr>
              <w:t>les</w:t>
            </w:r>
            <w:r>
              <w:rPr>
                <w:spacing w:val="-2"/>
                <w:sz w:val="22"/>
              </w:rPr>
              <w:t> </w:t>
            </w:r>
            <w:r>
              <w:rPr>
                <w:sz w:val="22"/>
              </w:rPr>
              <w:t>multiples défis liés à la participation des femmes par le</w:t>
            </w:r>
            <w:r>
              <w:rPr>
                <w:spacing w:val="-13"/>
                <w:sz w:val="22"/>
              </w:rPr>
              <w:t> </w:t>
            </w:r>
            <w:r>
              <w:rPr>
                <w:sz w:val="22"/>
              </w:rPr>
              <w:t>biais</w:t>
            </w:r>
            <w:r>
              <w:rPr>
                <w:spacing w:val="-12"/>
                <w:sz w:val="22"/>
              </w:rPr>
              <w:t> </w:t>
            </w:r>
            <w:r>
              <w:rPr>
                <w:sz w:val="22"/>
              </w:rPr>
              <w:t>de</w:t>
            </w:r>
            <w:r>
              <w:rPr>
                <w:spacing w:val="-13"/>
                <w:sz w:val="22"/>
              </w:rPr>
              <w:t> </w:t>
            </w:r>
            <w:r>
              <w:rPr>
                <w:sz w:val="22"/>
              </w:rPr>
              <w:t>la</w:t>
            </w:r>
            <w:r>
              <w:rPr>
                <w:spacing w:val="-12"/>
                <w:sz w:val="22"/>
              </w:rPr>
              <w:t> </w:t>
            </w:r>
            <w:r>
              <w:rPr>
                <w:sz w:val="22"/>
              </w:rPr>
              <w:t>sensibilisation,</w:t>
            </w:r>
            <w:r>
              <w:rPr>
                <w:spacing w:val="-13"/>
                <w:sz w:val="22"/>
              </w:rPr>
              <w:t> </w:t>
            </w:r>
            <w:r>
              <w:rPr>
                <w:sz w:val="22"/>
              </w:rPr>
              <w:t>du</w:t>
            </w:r>
            <w:r>
              <w:rPr>
                <w:spacing w:val="-12"/>
                <w:sz w:val="22"/>
              </w:rPr>
              <w:t> </w:t>
            </w:r>
            <w:r>
              <w:rPr>
                <w:sz w:val="22"/>
              </w:rPr>
              <w:t>réseautage</w:t>
            </w:r>
            <w:r>
              <w:rPr>
                <w:spacing w:val="-13"/>
                <w:sz w:val="22"/>
              </w:rPr>
              <w:t> </w:t>
            </w:r>
            <w:r>
              <w:rPr>
                <w:sz w:val="22"/>
              </w:rPr>
              <w:t>et</w:t>
            </w:r>
            <w:r>
              <w:rPr>
                <w:spacing w:val="-12"/>
                <w:sz w:val="22"/>
              </w:rPr>
              <w:t> </w:t>
            </w:r>
            <w:r>
              <w:rPr>
                <w:sz w:val="22"/>
              </w:rPr>
              <w:t>d'un</w:t>
            </w:r>
            <w:r>
              <w:rPr>
                <w:spacing w:val="-12"/>
                <w:sz w:val="22"/>
              </w:rPr>
              <w:t> </w:t>
            </w:r>
            <w:r>
              <w:rPr>
                <w:sz w:val="22"/>
              </w:rPr>
              <w:t>changement</w:t>
            </w:r>
            <w:r>
              <w:rPr>
                <w:spacing w:val="-13"/>
                <w:sz w:val="22"/>
              </w:rPr>
              <w:t> </w:t>
            </w:r>
            <w:r>
              <w:rPr>
                <w:sz w:val="22"/>
              </w:rPr>
              <w:t>transformateur</w:t>
            </w:r>
            <w:r>
              <w:rPr>
                <w:spacing w:val="-12"/>
                <w:sz w:val="22"/>
              </w:rPr>
              <w:t> </w:t>
            </w:r>
            <w:r>
              <w:rPr>
                <w:sz w:val="22"/>
              </w:rPr>
              <w:t>des</w:t>
            </w:r>
            <w:r>
              <w:rPr>
                <w:spacing w:val="-13"/>
                <w:sz w:val="22"/>
              </w:rPr>
              <w:t> </w:t>
            </w:r>
            <w:r>
              <w:rPr>
                <w:sz w:val="22"/>
              </w:rPr>
              <w:t>normes</w:t>
            </w:r>
            <w:r>
              <w:rPr>
                <w:spacing w:val="-12"/>
                <w:sz w:val="22"/>
              </w:rPr>
              <w:t> </w:t>
            </w:r>
            <w:r>
              <w:rPr>
                <w:sz w:val="22"/>
              </w:rPr>
              <w:t>sociales. Le programme s'appuie sur l'action collective, les partenariats, la coordination, les connaissances</w:t>
            </w:r>
          </w:p>
          <w:p>
            <w:pPr>
              <w:pStyle w:val="TableParagraph"/>
              <w:spacing w:line="247" w:lineRule="exact"/>
              <w:ind w:left="106"/>
              <w:jc w:val="both"/>
              <w:rPr>
                <w:sz w:val="22"/>
              </w:rPr>
            </w:pPr>
            <w:r>
              <w:rPr>
                <w:sz w:val="22"/>
              </w:rPr>
              <w:t>et</w:t>
            </w:r>
            <w:r>
              <w:rPr>
                <w:spacing w:val="-5"/>
                <w:sz w:val="22"/>
              </w:rPr>
              <w:t> </w:t>
            </w:r>
            <w:r>
              <w:rPr>
                <w:sz w:val="22"/>
              </w:rPr>
              <w:t>les</w:t>
            </w:r>
            <w:r>
              <w:rPr>
                <w:spacing w:val="-3"/>
                <w:sz w:val="22"/>
              </w:rPr>
              <w:t> </w:t>
            </w:r>
            <w:r>
              <w:rPr>
                <w:sz w:val="22"/>
              </w:rPr>
              <w:t>ressources</w:t>
            </w:r>
            <w:r>
              <w:rPr>
                <w:spacing w:val="-3"/>
                <w:sz w:val="22"/>
              </w:rPr>
              <w:t> </w:t>
            </w:r>
            <w:r>
              <w:rPr>
                <w:b/>
                <w:sz w:val="22"/>
              </w:rPr>
              <w:t>aux</w:t>
            </w:r>
            <w:r>
              <w:rPr>
                <w:b/>
                <w:spacing w:val="-4"/>
                <w:sz w:val="22"/>
              </w:rPr>
              <w:t> </w:t>
            </w:r>
            <w:r>
              <w:rPr>
                <w:b/>
                <w:sz w:val="22"/>
              </w:rPr>
              <w:t>niveaux</w:t>
            </w:r>
            <w:r>
              <w:rPr>
                <w:b/>
                <w:spacing w:val="-2"/>
                <w:sz w:val="22"/>
              </w:rPr>
              <w:t> </w:t>
            </w:r>
            <w:r>
              <w:rPr>
                <w:b/>
                <w:sz w:val="22"/>
              </w:rPr>
              <w:t>mondial</w:t>
            </w:r>
            <w:r>
              <w:rPr>
                <w:b/>
                <w:spacing w:val="-3"/>
                <w:sz w:val="22"/>
              </w:rPr>
              <w:t> </w:t>
            </w:r>
            <w:r>
              <w:rPr>
                <w:b/>
                <w:sz w:val="22"/>
              </w:rPr>
              <w:t>et</w:t>
            </w:r>
            <w:r>
              <w:rPr>
                <w:b/>
                <w:spacing w:val="-4"/>
                <w:sz w:val="22"/>
              </w:rPr>
              <w:t> </w:t>
            </w:r>
            <w:r>
              <w:rPr>
                <w:b/>
                <w:sz w:val="22"/>
              </w:rPr>
              <w:t>régional</w:t>
            </w:r>
            <w:r>
              <w:rPr>
                <w:sz w:val="22"/>
              </w:rPr>
              <w:t>,</w:t>
            </w:r>
            <w:r>
              <w:rPr>
                <w:spacing w:val="-4"/>
                <w:sz w:val="22"/>
              </w:rPr>
              <w:t> </w:t>
            </w:r>
            <w:r>
              <w:rPr>
                <w:sz w:val="22"/>
              </w:rPr>
              <w:t>et</w:t>
            </w:r>
            <w:r>
              <w:rPr>
                <w:spacing w:val="-3"/>
                <w:sz w:val="22"/>
              </w:rPr>
              <w:t> </w:t>
            </w:r>
            <w:r>
              <w:rPr>
                <w:sz w:val="22"/>
              </w:rPr>
              <w:t>plus</w:t>
            </w:r>
            <w:r>
              <w:rPr>
                <w:spacing w:val="-3"/>
                <w:sz w:val="22"/>
              </w:rPr>
              <w:t> </w:t>
            </w:r>
            <w:r>
              <w:rPr>
                <w:sz w:val="22"/>
              </w:rPr>
              <w:t>particulièrement</w:t>
            </w:r>
            <w:r>
              <w:rPr>
                <w:spacing w:val="-3"/>
                <w:sz w:val="22"/>
              </w:rPr>
              <w:t> </w:t>
            </w:r>
            <w:r>
              <w:rPr>
                <w:sz w:val="22"/>
              </w:rPr>
              <w:t>à</w:t>
            </w:r>
            <w:r>
              <w:rPr>
                <w:spacing w:val="-3"/>
                <w:sz w:val="22"/>
              </w:rPr>
              <w:t> </w:t>
            </w:r>
            <w:r>
              <w:rPr>
                <w:sz w:val="22"/>
              </w:rPr>
              <w:t>travers</w:t>
            </w:r>
            <w:r>
              <w:rPr>
                <w:spacing w:val="-2"/>
                <w:sz w:val="22"/>
              </w:rPr>
              <w:t> </w:t>
            </w:r>
            <w:r>
              <w:rPr>
                <w:spacing w:val="-10"/>
                <w:sz w:val="22"/>
              </w:rPr>
              <w:t>:</w:t>
            </w:r>
          </w:p>
        </w:tc>
      </w:tr>
    </w:tbl>
    <w:p>
      <w:pPr>
        <w:pStyle w:val="BodyText"/>
        <w:spacing w:before="61"/>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209550</wp:posOffset>
                </wp:positionV>
                <wp:extent cx="1828800" cy="889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5pt;width:144pt;height:.7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line="247" w:lineRule="auto" w:before="118"/>
        <w:ind w:left="306" w:right="3242"/>
      </w:pPr>
      <w:bookmarkStart w:name="_bookmark1" w:id="3"/>
      <w:bookmarkEnd w:id="3"/>
      <w:r>
        <w:rPr/>
      </w:r>
      <w:r>
        <w:rPr>
          <w:vertAlign w:val="superscript"/>
        </w:rPr>
        <w:t>2</w:t>
      </w:r>
      <w:r>
        <w:rPr>
          <w:spacing w:val="-4"/>
          <w:vertAlign w:val="baseline"/>
        </w:rPr>
        <w:t> </w:t>
      </w:r>
      <w:r>
        <w:rPr>
          <w:vertAlign w:val="baseline"/>
        </w:rPr>
        <w:t>Union</w:t>
      </w:r>
      <w:r>
        <w:rPr>
          <w:spacing w:val="-5"/>
          <w:vertAlign w:val="baseline"/>
        </w:rPr>
        <w:t> </w:t>
      </w:r>
      <w:r>
        <w:rPr>
          <w:vertAlign w:val="baseline"/>
        </w:rPr>
        <w:t>interparlementaire</w:t>
      </w:r>
      <w:r>
        <w:rPr>
          <w:spacing w:val="-4"/>
          <w:vertAlign w:val="baseline"/>
        </w:rPr>
        <w:t> </w:t>
      </w:r>
      <w:r>
        <w:rPr>
          <w:vertAlign w:val="baseline"/>
        </w:rPr>
        <w:t>et</w:t>
      </w:r>
      <w:r>
        <w:rPr>
          <w:spacing w:val="-5"/>
          <w:vertAlign w:val="baseline"/>
        </w:rPr>
        <w:t> </w:t>
      </w:r>
      <w:r>
        <w:rPr>
          <w:vertAlign w:val="baseline"/>
        </w:rPr>
        <w:t>ONU</w:t>
      </w:r>
      <w:r>
        <w:rPr>
          <w:spacing w:val="-4"/>
          <w:vertAlign w:val="baseline"/>
        </w:rPr>
        <w:t> </w:t>
      </w:r>
      <w:r>
        <w:rPr>
          <w:vertAlign w:val="baseline"/>
        </w:rPr>
        <w:t>Femmes,</w:t>
      </w:r>
      <w:r>
        <w:rPr>
          <w:spacing w:val="-5"/>
          <w:vertAlign w:val="baseline"/>
        </w:rPr>
        <w:t> </w:t>
      </w:r>
      <w:r>
        <w:rPr>
          <w:vertAlign w:val="baseline"/>
        </w:rPr>
        <w:t>2025</w:t>
      </w:r>
      <w:r>
        <w:rPr>
          <w:spacing w:val="-3"/>
          <w:vertAlign w:val="baseline"/>
        </w:rPr>
        <w:t> </w:t>
      </w:r>
      <w:r>
        <w:rPr>
          <w:vertAlign w:val="baseline"/>
        </w:rPr>
        <w:t>:</w:t>
      </w:r>
      <w:r>
        <w:rPr>
          <w:spacing w:val="-4"/>
          <w:vertAlign w:val="baseline"/>
        </w:rPr>
        <w:t> </w:t>
      </w:r>
      <w:r>
        <w:rPr>
          <w:vertAlign w:val="baseline"/>
        </w:rPr>
        <w:t>https://</w:t>
      </w:r>
      <w:hyperlink r:id="rId9">
        <w:r>
          <w:rPr>
            <w:vertAlign w:val="baseline"/>
          </w:rPr>
          <w:t>www.unwomen.org/en/digital-</w:t>
        </w:r>
      </w:hyperlink>
      <w:r>
        <w:rPr>
          <w:vertAlign w:val="baseline"/>
        </w:rPr>
        <w:t> </w:t>
      </w:r>
      <w:r>
        <w:rPr>
          <w:spacing w:val="-2"/>
          <w:vertAlign w:val="baseline"/>
        </w:rPr>
        <w:t>library/publications/2025/03/women-in-politics-map-2025</w:t>
      </w:r>
    </w:p>
    <w:p>
      <w:pPr>
        <w:spacing w:line="236" w:lineRule="exact" w:before="0"/>
        <w:ind w:left="307" w:right="0" w:firstLine="0"/>
        <w:jc w:val="left"/>
        <w:rPr>
          <w:sz w:val="20"/>
        </w:rPr>
      </w:pPr>
      <w:bookmarkStart w:name="_bookmark2" w:id="4"/>
      <w:bookmarkEnd w:id="4"/>
      <w:r>
        <w:rPr/>
      </w:r>
      <w:r>
        <w:rPr>
          <w:sz w:val="20"/>
          <w:vertAlign w:val="superscript"/>
        </w:rPr>
        <w:t>3</w:t>
      </w:r>
      <w:r>
        <w:rPr>
          <w:sz w:val="20"/>
          <w:vertAlign w:val="baseline"/>
        </w:rPr>
        <w:t> </w:t>
      </w:r>
      <w:r>
        <w:rPr>
          <w:spacing w:val="-2"/>
          <w:sz w:val="20"/>
          <w:vertAlign w:val="baseline"/>
        </w:rPr>
        <w:t>https://docs.un.org/fr/CEDAW/C/GC/40</w:t>
      </w:r>
    </w:p>
    <w:p>
      <w:pPr>
        <w:spacing w:after="0" w:line="236" w:lineRule="exact"/>
        <w:jc w:val="left"/>
        <w:rPr>
          <w:sz w:val="20"/>
        </w:rPr>
        <w:sectPr>
          <w:footerReference w:type="default" r:id="rId8"/>
          <w:pgSz w:w="11910" w:h="16840"/>
          <w:pgMar w:header="0" w:footer="950" w:top="1400" w:bottom="1140" w:left="1133" w:right="566"/>
          <w:pgNumType w:start="2"/>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13680" w:hRule="atLeast"/>
        </w:trPr>
        <w:tc>
          <w:tcPr>
            <w:tcW w:w="9016" w:type="dxa"/>
          </w:tcPr>
          <w:p>
            <w:pPr>
              <w:pStyle w:val="TableParagraph"/>
              <w:numPr>
                <w:ilvl w:val="0"/>
                <w:numId w:val="5"/>
              </w:numPr>
              <w:tabs>
                <w:tab w:pos="1907" w:val="left" w:leader="none"/>
              </w:tabs>
              <w:spacing w:line="240" w:lineRule="auto" w:before="0" w:after="0"/>
              <w:ind w:left="1907" w:right="93" w:hanging="466"/>
              <w:jc w:val="both"/>
              <w:rPr>
                <w:sz w:val="22"/>
              </w:rPr>
            </w:pPr>
            <w:r>
              <w:rPr>
                <w:i/>
                <w:sz w:val="22"/>
                <w:u w:val="single"/>
              </w:rPr>
              <w:t>Plaidoyer et réseautage </w:t>
            </w:r>
            <w:r>
              <w:rPr>
                <w:i/>
                <w:sz w:val="22"/>
                <w:u w:val="none"/>
              </w:rPr>
              <w:t>: </w:t>
            </w:r>
            <w:r>
              <w:rPr>
                <w:sz w:val="22"/>
                <w:u w:val="none"/>
              </w:rPr>
              <w:t>soutenir le leadership des femmes grâce à </w:t>
            </w:r>
            <w:r>
              <w:rPr>
                <w:b/>
                <w:sz w:val="22"/>
                <w:u w:val="none"/>
              </w:rPr>
              <w:t>un plaidoyer </w:t>
            </w:r>
            <w:r>
              <w:rPr>
                <w:sz w:val="22"/>
                <w:u w:val="none"/>
              </w:rPr>
              <w:t>coordonné, à </w:t>
            </w:r>
            <w:r>
              <w:rPr>
                <w:b/>
                <w:sz w:val="22"/>
                <w:u w:val="none"/>
              </w:rPr>
              <w:t>la mise en réseau </w:t>
            </w:r>
            <w:r>
              <w:rPr>
                <w:sz w:val="22"/>
                <w:u w:val="none"/>
              </w:rPr>
              <w:t>intergénérationnel et à l'accès aux connaissances et aux ressources.</w:t>
            </w:r>
          </w:p>
          <w:p>
            <w:pPr>
              <w:pStyle w:val="TableParagraph"/>
              <w:numPr>
                <w:ilvl w:val="0"/>
                <w:numId w:val="5"/>
              </w:numPr>
              <w:tabs>
                <w:tab w:pos="1905" w:val="left" w:leader="none"/>
                <w:tab w:pos="1907" w:val="left" w:leader="none"/>
              </w:tabs>
              <w:spacing w:line="240" w:lineRule="auto" w:before="0" w:after="0"/>
              <w:ind w:left="1907" w:right="94" w:hanging="516"/>
              <w:jc w:val="both"/>
              <w:rPr>
                <w:sz w:val="22"/>
              </w:rPr>
            </w:pPr>
            <w:r>
              <w:rPr>
                <w:i/>
                <w:sz w:val="22"/>
                <w:u w:val="single"/>
              </w:rPr>
              <w:t>Partage mondial des connaissances </w:t>
            </w:r>
            <w:r>
              <w:rPr>
                <w:i/>
                <w:sz w:val="22"/>
                <w:u w:val="none"/>
              </w:rPr>
              <w:t>: </w:t>
            </w:r>
            <w:r>
              <w:rPr>
                <w:b/>
                <w:sz w:val="22"/>
                <w:u w:val="none"/>
              </w:rPr>
              <w:t>accroître et partager les connaissances mondiales</w:t>
            </w:r>
            <w:r>
              <w:rPr>
                <w:b/>
                <w:spacing w:val="-10"/>
                <w:sz w:val="22"/>
                <w:u w:val="none"/>
              </w:rPr>
              <w:t> </w:t>
            </w:r>
            <w:r>
              <w:rPr>
                <w:sz w:val="22"/>
                <w:u w:val="none"/>
              </w:rPr>
              <w:t>sur</w:t>
            </w:r>
            <w:r>
              <w:rPr>
                <w:spacing w:val="-11"/>
                <w:sz w:val="22"/>
                <w:u w:val="none"/>
              </w:rPr>
              <w:t> </w:t>
            </w:r>
            <w:r>
              <w:rPr>
                <w:sz w:val="22"/>
                <w:u w:val="none"/>
              </w:rPr>
              <w:t>la</w:t>
            </w:r>
            <w:r>
              <w:rPr>
                <w:spacing w:val="-10"/>
                <w:sz w:val="22"/>
                <w:u w:val="none"/>
              </w:rPr>
              <w:t> </w:t>
            </w:r>
            <w:r>
              <w:rPr>
                <w:sz w:val="22"/>
                <w:u w:val="none"/>
              </w:rPr>
              <w:t>participation</w:t>
            </w:r>
            <w:r>
              <w:rPr>
                <w:spacing w:val="-10"/>
                <w:sz w:val="22"/>
                <w:u w:val="none"/>
              </w:rPr>
              <w:t> </w:t>
            </w:r>
            <w:r>
              <w:rPr>
                <w:sz w:val="22"/>
                <w:u w:val="none"/>
              </w:rPr>
              <w:t>politique</w:t>
            </w:r>
            <w:r>
              <w:rPr>
                <w:spacing w:val="-10"/>
                <w:sz w:val="22"/>
                <w:u w:val="none"/>
              </w:rPr>
              <w:t> </w:t>
            </w:r>
            <w:r>
              <w:rPr>
                <w:sz w:val="22"/>
                <w:u w:val="none"/>
              </w:rPr>
              <w:t>des</w:t>
            </w:r>
            <w:r>
              <w:rPr>
                <w:spacing w:val="-10"/>
                <w:sz w:val="22"/>
                <w:u w:val="none"/>
              </w:rPr>
              <w:t> </w:t>
            </w:r>
            <w:r>
              <w:rPr>
                <w:sz w:val="22"/>
                <w:u w:val="none"/>
              </w:rPr>
              <w:t>femmes</w:t>
            </w:r>
            <w:r>
              <w:rPr>
                <w:spacing w:val="-10"/>
                <w:sz w:val="22"/>
                <w:u w:val="none"/>
              </w:rPr>
              <w:t> </w:t>
            </w:r>
            <w:r>
              <w:rPr>
                <w:sz w:val="22"/>
                <w:u w:val="none"/>
              </w:rPr>
              <w:t>à</w:t>
            </w:r>
            <w:r>
              <w:rPr>
                <w:spacing w:val="-10"/>
                <w:sz w:val="22"/>
                <w:u w:val="none"/>
              </w:rPr>
              <w:t> </w:t>
            </w:r>
            <w:r>
              <w:rPr>
                <w:sz w:val="22"/>
                <w:u w:val="none"/>
              </w:rPr>
              <w:t>l'intention</w:t>
            </w:r>
            <w:r>
              <w:rPr>
                <w:spacing w:val="-12"/>
                <w:sz w:val="22"/>
                <w:u w:val="none"/>
              </w:rPr>
              <w:t> </w:t>
            </w:r>
            <w:r>
              <w:rPr>
                <w:sz w:val="22"/>
                <w:u w:val="none"/>
              </w:rPr>
              <w:t>des</w:t>
            </w:r>
            <w:r>
              <w:rPr>
                <w:spacing w:val="-12"/>
                <w:sz w:val="22"/>
                <w:u w:val="none"/>
              </w:rPr>
              <w:t> </w:t>
            </w:r>
            <w:r>
              <w:rPr>
                <w:sz w:val="22"/>
                <w:u w:val="none"/>
              </w:rPr>
              <w:t>décideurs politiques et pour éclairer les initiatives de renforcement des capacités.</w:t>
            </w:r>
          </w:p>
          <w:p>
            <w:pPr>
              <w:pStyle w:val="TableParagraph"/>
              <w:numPr>
                <w:ilvl w:val="0"/>
                <w:numId w:val="5"/>
              </w:numPr>
              <w:tabs>
                <w:tab w:pos="1904" w:val="left" w:leader="none"/>
                <w:tab w:pos="1907" w:val="left" w:leader="none"/>
              </w:tabs>
              <w:spacing w:line="240" w:lineRule="auto" w:before="1" w:after="0"/>
              <w:ind w:left="1907" w:right="94" w:hanging="569"/>
              <w:jc w:val="both"/>
              <w:rPr>
                <w:sz w:val="22"/>
              </w:rPr>
            </w:pPr>
            <w:r>
              <w:rPr>
                <w:i/>
                <w:sz w:val="22"/>
                <w:u w:val="single"/>
              </w:rPr>
              <w:t>Changement</w:t>
            </w:r>
            <w:r>
              <w:rPr>
                <w:i/>
                <w:spacing w:val="-13"/>
                <w:sz w:val="22"/>
                <w:u w:val="single"/>
              </w:rPr>
              <w:t> </w:t>
            </w:r>
            <w:r>
              <w:rPr>
                <w:i/>
                <w:sz w:val="22"/>
                <w:u w:val="single"/>
              </w:rPr>
              <w:t>des</w:t>
            </w:r>
            <w:r>
              <w:rPr>
                <w:i/>
                <w:spacing w:val="-12"/>
                <w:sz w:val="22"/>
                <w:u w:val="single"/>
              </w:rPr>
              <w:t> </w:t>
            </w:r>
            <w:r>
              <w:rPr>
                <w:i/>
                <w:sz w:val="22"/>
                <w:u w:val="single"/>
              </w:rPr>
              <w:t>normes</w:t>
            </w:r>
            <w:r>
              <w:rPr>
                <w:i/>
                <w:spacing w:val="-13"/>
                <w:sz w:val="22"/>
                <w:u w:val="single"/>
              </w:rPr>
              <w:t> </w:t>
            </w:r>
            <w:r>
              <w:rPr>
                <w:i/>
                <w:sz w:val="22"/>
                <w:u w:val="single"/>
              </w:rPr>
              <w:t>sociales</w:t>
            </w:r>
            <w:r>
              <w:rPr>
                <w:i/>
                <w:spacing w:val="-12"/>
                <w:sz w:val="22"/>
                <w:u w:val="none"/>
              </w:rPr>
              <w:t> </w:t>
            </w:r>
            <w:r>
              <w:rPr>
                <w:sz w:val="22"/>
                <w:u w:val="none"/>
              </w:rPr>
              <w:t>:</w:t>
            </w:r>
            <w:r>
              <w:rPr>
                <w:spacing w:val="-13"/>
                <w:sz w:val="22"/>
                <w:u w:val="none"/>
              </w:rPr>
              <w:t> </w:t>
            </w:r>
            <w:r>
              <w:rPr>
                <w:sz w:val="22"/>
                <w:u w:val="none"/>
              </w:rPr>
              <w:t>promouvoir</w:t>
            </w:r>
            <w:r>
              <w:rPr>
                <w:spacing w:val="-12"/>
                <w:sz w:val="22"/>
                <w:u w:val="none"/>
              </w:rPr>
              <w:t> </w:t>
            </w:r>
            <w:r>
              <w:rPr>
                <w:b/>
                <w:sz w:val="22"/>
                <w:u w:val="none"/>
              </w:rPr>
              <w:t>un</w:t>
            </w:r>
            <w:r>
              <w:rPr>
                <w:b/>
                <w:spacing w:val="-13"/>
                <w:sz w:val="22"/>
                <w:u w:val="none"/>
              </w:rPr>
              <w:t> </w:t>
            </w:r>
            <w:r>
              <w:rPr>
                <w:b/>
                <w:sz w:val="22"/>
                <w:u w:val="none"/>
              </w:rPr>
              <w:t>changement</w:t>
            </w:r>
            <w:r>
              <w:rPr>
                <w:b/>
                <w:spacing w:val="-12"/>
                <w:sz w:val="22"/>
                <w:u w:val="none"/>
              </w:rPr>
              <w:t> </w:t>
            </w:r>
            <w:r>
              <w:rPr>
                <w:b/>
                <w:sz w:val="22"/>
                <w:u w:val="none"/>
              </w:rPr>
              <w:t>transformateur des</w:t>
            </w:r>
            <w:r>
              <w:rPr>
                <w:b/>
                <w:spacing w:val="-2"/>
                <w:sz w:val="22"/>
                <w:u w:val="none"/>
              </w:rPr>
              <w:t> </w:t>
            </w:r>
            <w:r>
              <w:rPr>
                <w:b/>
                <w:sz w:val="22"/>
                <w:u w:val="none"/>
              </w:rPr>
              <w:t>normes</w:t>
            </w:r>
            <w:r>
              <w:rPr>
                <w:b/>
                <w:spacing w:val="-2"/>
                <w:sz w:val="22"/>
                <w:u w:val="none"/>
              </w:rPr>
              <w:t> </w:t>
            </w:r>
            <w:r>
              <w:rPr>
                <w:b/>
                <w:sz w:val="22"/>
                <w:u w:val="none"/>
              </w:rPr>
              <w:t>sociales</w:t>
            </w:r>
            <w:r>
              <w:rPr>
                <w:b/>
                <w:spacing w:val="-2"/>
                <w:sz w:val="22"/>
                <w:u w:val="none"/>
              </w:rPr>
              <w:t> </w:t>
            </w:r>
            <w:r>
              <w:rPr>
                <w:sz w:val="22"/>
                <w:u w:val="none"/>
              </w:rPr>
              <w:t>en</w:t>
            </w:r>
            <w:r>
              <w:rPr>
                <w:spacing w:val="-2"/>
                <w:sz w:val="22"/>
                <w:u w:val="none"/>
              </w:rPr>
              <w:t> </w:t>
            </w:r>
            <w:r>
              <w:rPr>
                <w:sz w:val="22"/>
                <w:u w:val="none"/>
              </w:rPr>
              <w:t>matière</w:t>
            </w:r>
            <w:r>
              <w:rPr>
                <w:spacing w:val="-4"/>
                <w:sz w:val="22"/>
                <w:u w:val="none"/>
              </w:rPr>
              <w:t> </w:t>
            </w:r>
            <w:r>
              <w:rPr>
                <w:sz w:val="22"/>
                <w:u w:val="none"/>
              </w:rPr>
              <w:t>de</w:t>
            </w:r>
            <w:r>
              <w:rPr>
                <w:spacing w:val="-4"/>
                <w:sz w:val="22"/>
                <w:u w:val="none"/>
              </w:rPr>
              <w:t> </w:t>
            </w:r>
            <w:r>
              <w:rPr>
                <w:sz w:val="22"/>
                <w:u w:val="none"/>
              </w:rPr>
              <w:t>participation</w:t>
            </w:r>
            <w:r>
              <w:rPr>
                <w:spacing w:val="-2"/>
                <w:sz w:val="22"/>
                <w:u w:val="none"/>
              </w:rPr>
              <w:t> </w:t>
            </w:r>
            <w:r>
              <w:rPr>
                <w:sz w:val="22"/>
                <w:u w:val="none"/>
              </w:rPr>
              <w:t>politique</w:t>
            </w:r>
            <w:r>
              <w:rPr>
                <w:spacing w:val="-4"/>
                <w:sz w:val="22"/>
                <w:u w:val="none"/>
              </w:rPr>
              <w:t> </w:t>
            </w:r>
            <w:r>
              <w:rPr>
                <w:sz w:val="22"/>
                <w:u w:val="none"/>
              </w:rPr>
              <w:t>des</w:t>
            </w:r>
            <w:r>
              <w:rPr>
                <w:spacing w:val="-4"/>
                <w:sz w:val="22"/>
                <w:u w:val="none"/>
              </w:rPr>
              <w:t> </w:t>
            </w:r>
            <w:r>
              <w:rPr>
                <w:sz w:val="22"/>
                <w:u w:val="none"/>
              </w:rPr>
              <w:t>femmes</w:t>
            </w:r>
            <w:r>
              <w:rPr>
                <w:spacing w:val="-2"/>
                <w:sz w:val="22"/>
                <w:u w:val="none"/>
              </w:rPr>
              <w:t> </w:t>
            </w:r>
            <w:r>
              <w:rPr>
                <w:sz w:val="22"/>
                <w:u w:val="none"/>
              </w:rPr>
              <w:t>grâce</w:t>
            </w:r>
            <w:r>
              <w:rPr>
                <w:spacing w:val="-4"/>
                <w:sz w:val="22"/>
                <w:u w:val="none"/>
              </w:rPr>
              <w:t> </w:t>
            </w:r>
            <w:r>
              <w:rPr>
                <w:sz w:val="22"/>
                <w:u w:val="none"/>
              </w:rPr>
              <w:t>à un plaidoyer fondé sur des données probantes et au renforcement des </w:t>
            </w:r>
            <w:r>
              <w:rPr>
                <w:spacing w:val="-2"/>
                <w:sz w:val="22"/>
                <w:u w:val="none"/>
              </w:rPr>
              <w:t>capacités.</w:t>
            </w:r>
          </w:p>
          <w:p>
            <w:pPr>
              <w:pStyle w:val="TableParagraph"/>
              <w:spacing w:before="268"/>
              <w:ind w:left="106" w:right="142"/>
              <w:rPr>
                <w:sz w:val="22"/>
              </w:rPr>
            </w:pPr>
            <w:r>
              <w:rPr>
                <w:sz w:val="22"/>
              </w:rPr>
              <w:t>Ce travail repose sur l'objectif de garantir que les femmes soient perçues comme des actrices politiques</w:t>
            </w:r>
            <w:r>
              <w:rPr>
                <w:spacing w:val="-1"/>
                <w:sz w:val="22"/>
              </w:rPr>
              <w:t> </w:t>
            </w:r>
            <w:r>
              <w:rPr>
                <w:sz w:val="22"/>
              </w:rPr>
              <w:t>aussi</w:t>
            </w:r>
            <w:r>
              <w:rPr>
                <w:spacing w:val="-2"/>
                <w:sz w:val="22"/>
              </w:rPr>
              <w:t> </w:t>
            </w:r>
            <w:r>
              <w:rPr>
                <w:sz w:val="22"/>
              </w:rPr>
              <w:t>légitimes</w:t>
            </w:r>
            <w:r>
              <w:rPr>
                <w:spacing w:val="-1"/>
                <w:sz w:val="22"/>
              </w:rPr>
              <w:t> </w:t>
            </w:r>
            <w:r>
              <w:rPr>
                <w:sz w:val="22"/>
              </w:rPr>
              <w:t>que</w:t>
            </w:r>
            <w:r>
              <w:rPr>
                <w:spacing w:val="-1"/>
                <w:sz w:val="22"/>
              </w:rPr>
              <w:t> </w:t>
            </w:r>
            <w:r>
              <w:rPr>
                <w:sz w:val="22"/>
              </w:rPr>
              <w:t>les</w:t>
            </w:r>
            <w:r>
              <w:rPr>
                <w:spacing w:val="-3"/>
                <w:sz w:val="22"/>
              </w:rPr>
              <w:t> </w:t>
            </w:r>
            <w:r>
              <w:rPr>
                <w:sz w:val="22"/>
              </w:rPr>
              <w:t>hommes</w:t>
            </w:r>
            <w:r>
              <w:rPr>
                <w:spacing w:val="-1"/>
                <w:sz w:val="22"/>
              </w:rPr>
              <w:t> </w:t>
            </w:r>
            <w:r>
              <w:rPr>
                <w:sz w:val="22"/>
              </w:rPr>
              <w:t>dans</w:t>
            </w:r>
            <w:r>
              <w:rPr>
                <w:spacing w:val="-1"/>
                <w:sz w:val="22"/>
              </w:rPr>
              <w:t> </w:t>
            </w:r>
            <w:r>
              <w:rPr>
                <w:sz w:val="22"/>
              </w:rPr>
              <w:t>les</w:t>
            </w:r>
            <w:r>
              <w:rPr>
                <w:spacing w:val="-1"/>
                <w:sz w:val="22"/>
              </w:rPr>
              <w:t> </w:t>
            </w:r>
            <w:r>
              <w:rPr>
                <w:sz w:val="22"/>
              </w:rPr>
              <w:t>processus</w:t>
            </w:r>
            <w:r>
              <w:rPr>
                <w:spacing w:val="-3"/>
                <w:sz w:val="22"/>
              </w:rPr>
              <w:t> </w:t>
            </w:r>
            <w:r>
              <w:rPr>
                <w:sz w:val="22"/>
              </w:rPr>
              <w:t>décisionnels</w:t>
            </w:r>
            <w:r>
              <w:rPr>
                <w:spacing w:val="-1"/>
                <w:sz w:val="22"/>
              </w:rPr>
              <w:t> </w:t>
            </w:r>
            <w:r>
              <w:rPr>
                <w:sz w:val="22"/>
              </w:rPr>
              <w:t>et</w:t>
            </w:r>
            <w:r>
              <w:rPr>
                <w:spacing w:val="-1"/>
                <w:sz w:val="22"/>
              </w:rPr>
              <w:t> </w:t>
            </w:r>
            <w:r>
              <w:rPr>
                <w:sz w:val="22"/>
              </w:rPr>
              <w:t>les</w:t>
            </w:r>
            <w:r>
              <w:rPr>
                <w:spacing w:val="-1"/>
                <w:sz w:val="22"/>
              </w:rPr>
              <w:t> </w:t>
            </w:r>
            <w:r>
              <w:rPr>
                <w:sz w:val="22"/>
              </w:rPr>
              <w:t>institutions.</w:t>
            </w:r>
            <w:r>
              <w:rPr>
                <w:spacing w:val="-1"/>
                <w:sz w:val="22"/>
              </w:rPr>
              <w:t> </w:t>
            </w:r>
            <w:r>
              <w:rPr>
                <w:sz w:val="22"/>
              </w:rPr>
              <w:t>Pour atteindre ces objectifs, il est nécessaire de lutter contre les normes sociales profondément ancrées qui limitent les droits et la participation des femmes, et de sensibiliser les dirigeants communautaires,</w:t>
            </w:r>
            <w:r>
              <w:rPr>
                <w:spacing w:val="-3"/>
                <w:sz w:val="22"/>
              </w:rPr>
              <w:t> </w:t>
            </w:r>
            <w:r>
              <w:rPr>
                <w:sz w:val="22"/>
              </w:rPr>
              <w:t>les</w:t>
            </w:r>
            <w:r>
              <w:rPr>
                <w:spacing w:val="-2"/>
                <w:sz w:val="22"/>
              </w:rPr>
              <w:t> </w:t>
            </w:r>
            <w:r>
              <w:rPr>
                <w:sz w:val="22"/>
              </w:rPr>
              <w:t>hommes</w:t>
            </w:r>
            <w:r>
              <w:rPr>
                <w:spacing w:val="-2"/>
                <w:sz w:val="22"/>
              </w:rPr>
              <w:t> </w:t>
            </w:r>
            <w:r>
              <w:rPr>
                <w:sz w:val="22"/>
              </w:rPr>
              <w:t>et</w:t>
            </w:r>
            <w:r>
              <w:rPr>
                <w:spacing w:val="-2"/>
                <w:sz w:val="22"/>
              </w:rPr>
              <w:t> </w:t>
            </w:r>
            <w:r>
              <w:rPr>
                <w:sz w:val="22"/>
              </w:rPr>
              <w:t>les</w:t>
            </w:r>
            <w:r>
              <w:rPr>
                <w:spacing w:val="-4"/>
                <w:sz w:val="22"/>
              </w:rPr>
              <w:t> </w:t>
            </w:r>
            <w:r>
              <w:rPr>
                <w:sz w:val="22"/>
              </w:rPr>
              <w:t>garçons,</w:t>
            </w:r>
            <w:r>
              <w:rPr>
                <w:spacing w:val="-5"/>
                <w:sz w:val="22"/>
              </w:rPr>
              <w:t> </w:t>
            </w:r>
            <w:r>
              <w:rPr>
                <w:sz w:val="22"/>
              </w:rPr>
              <w:t>ainsi</w:t>
            </w:r>
            <w:r>
              <w:rPr>
                <w:spacing w:val="-3"/>
                <w:sz w:val="22"/>
              </w:rPr>
              <w:t> </w:t>
            </w:r>
            <w:r>
              <w:rPr>
                <w:sz w:val="22"/>
              </w:rPr>
              <w:t>que</w:t>
            </w:r>
            <w:r>
              <w:rPr>
                <w:spacing w:val="-2"/>
                <w:sz w:val="22"/>
              </w:rPr>
              <w:t> </w:t>
            </w:r>
            <w:r>
              <w:rPr>
                <w:sz w:val="22"/>
              </w:rPr>
              <w:t>le</w:t>
            </w:r>
            <w:r>
              <w:rPr>
                <w:spacing w:val="-2"/>
                <w:sz w:val="22"/>
              </w:rPr>
              <w:t> </w:t>
            </w:r>
            <w:r>
              <w:rPr>
                <w:sz w:val="22"/>
              </w:rPr>
              <w:t>grand</w:t>
            </w:r>
            <w:r>
              <w:rPr>
                <w:spacing w:val="-2"/>
                <w:sz w:val="22"/>
              </w:rPr>
              <w:t> </w:t>
            </w:r>
            <w:r>
              <w:rPr>
                <w:sz w:val="22"/>
              </w:rPr>
              <w:t>public,</w:t>
            </w:r>
            <w:r>
              <w:rPr>
                <w:spacing w:val="-3"/>
                <w:sz w:val="22"/>
              </w:rPr>
              <w:t> </w:t>
            </w:r>
            <w:r>
              <w:rPr>
                <w:sz w:val="22"/>
              </w:rPr>
              <w:t>par</w:t>
            </w:r>
            <w:r>
              <w:rPr>
                <w:spacing w:val="-3"/>
                <w:sz w:val="22"/>
              </w:rPr>
              <w:t> </w:t>
            </w:r>
            <w:r>
              <w:rPr>
                <w:sz w:val="22"/>
              </w:rPr>
              <w:t>des</w:t>
            </w:r>
            <w:r>
              <w:rPr>
                <w:spacing w:val="-2"/>
                <w:sz w:val="22"/>
              </w:rPr>
              <w:t> </w:t>
            </w:r>
            <w:r>
              <w:rPr>
                <w:sz w:val="22"/>
              </w:rPr>
              <w:t>actions</w:t>
            </w:r>
            <w:r>
              <w:rPr>
                <w:spacing w:val="-2"/>
                <w:sz w:val="22"/>
              </w:rPr>
              <w:t> </w:t>
            </w:r>
            <w:r>
              <w:rPr>
                <w:sz w:val="22"/>
              </w:rPr>
              <w:t>spécifiques et délibérées. La société civile et les organisations de défense des droits des femmes jouent un rôle fondamental dans le changement des normes sociales grâce à des approches axées sur la </w:t>
            </w:r>
            <w:r>
              <w:rPr>
                <w:spacing w:val="-2"/>
                <w:sz w:val="22"/>
              </w:rPr>
              <w:t>demande.</w:t>
            </w:r>
          </w:p>
          <w:p>
            <w:pPr>
              <w:pStyle w:val="TableParagraph"/>
              <w:rPr>
                <w:sz w:val="22"/>
              </w:rPr>
            </w:pPr>
          </w:p>
          <w:p>
            <w:pPr>
              <w:pStyle w:val="TableParagraph"/>
              <w:ind w:left="106" w:right="142"/>
              <w:rPr>
                <w:sz w:val="22"/>
              </w:rPr>
            </w:pPr>
            <w:r>
              <w:rPr>
                <w:sz w:val="22"/>
              </w:rPr>
              <w:t>C'est pourquoi, par le biais de WYDE | Women's Leadership, ONU Femmes et ses partenaires contribueront à renforcer le leadership et le réseautage des femmes dans la vie publique, notamment par le biais des mécanismes de dialogue existants, au niveau mondial, régional et local. L'une des approches utilisées consiste à renforcer les partenariats avec les organisations et les réseaux de femmes afin de soutenir la mise en œuvre des engagements pris par la Coalition d'action du</w:t>
            </w:r>
            <w:r>
              <w:rPr>
                <w:spacing w:val="-2"/>
                <w:sz w:val="22"/>
              </w:rPr>
              <w:t> </w:t>
            </w:r>
            <w:r>
              <w:rPr>
                <w:sz w:val="22"/>
              </w:rPr>
              <w:t>Forum Génération Egalité</w:t>
            </w:r>
            <w:r>
              <w:rPr>
                <w:spacing w:val="-2"/>
                <w:sz w:val="22"/>
              </w:rPr>
              <w:t> </w:t>
            </w:r>
            <w:r>
              <w:rPr>
                <w:sz w:val="22"/>
              </w:rPr>
              <w:t>(GEF)</w:t>
            </w:r>
            <w:r>
              <w:rPr>
                <w:spacing w:val="-1"/>
                <w:sz w:val="22"/>
              </w:rPr>
              <w:t> </w:t>
            </w:r>
            <w:r>
              <w:rPr>
                <w:sz w:val="22"/>
              </w:rPr>
              <w:t>sur</w:t>
            </w:r>
            <w:r>
              <w:rPr>
                <w:spacing w:val="-1"/>
                <w:sz w:val="22"/>
              </w:rPr>
              <w:t> </w:t>
            </w:r>
            <w:r>
              <w:rPr>
                <w:sz w:val="22"/>
              </w:rPr>
              <w:t>les mouvements et</w:t>
            </w:r>
            <w:r>
              <w:rPr>
                <w:spacing w:val="-2"/>
                <w:sz w:val="22"/>
              </w:rPr>
              <w:t> </w:t>
            </w:r>
            <w:r>
              <w:rPr>
                <w:sz w:val="22"/>
              </w:rPr>
              <w:t>le leadership féministes (AC6), en finançant directement les organisations de la société civile et de défense des droits des femmes qui se consacrent à la promotion de la participation politique des femmes, en mettant particulièrement l'accent sur les jeunes femmes. Ce financement, d'un montant d'environ 1 000 000</w:t>
            </w:r>
            <w:r>
              <w:rPr>
                <w:spacing w:val="-3"/>
                <w:sz w:val="22"/>
              </w:rPr>
              <w:t> </w:t>
            </w:r>
            <w:r>
              <w:rPr>
                <w:sz w:val="22"/>
              </w:rPr>
              <w:t>USD,</w:t>
            </w:r>
            <w:r>
              <w:rPr>
                <w:spacing w:val="-3"/>
                <w:sz w:val="22"/>
              </w:rPr>
              <w:t> </w:t>
            </w:r>
            <w:r>
              <w:rPr>
                <w:sz w:val="22"/>
              </w:rPr>
              <w:t>sera</w:t>
            </w:r>
            <w:r>
              <w:rPr>
                <w:spacing w:val="-3"/>
                <w:sz w:val="22"/>
              </w:rPr>
              <w:t> </w:t>
            </w:r>
            <w:r>
              <w:rPr>
                <w:sz w:val="22"/>
              </w:rPr>
              <w:t>directement</w:t>
            </w:r>
            <w:r>
              <w:rPr>
                <w:spacing w:val="-3"/>
                <w:sz w:val="22"/>
              </w:rPr>
              <w:t> </w:t>
            </w:r>
            <w:r>
              <w:rPr>
                <w:sz w:val="22"/>
              </w:rPr>
              <w:t>accordé</w:t>
            </w:r>
            <w:r>
              <w:rPr>
                <w:spacing w:val="-4"/>
                <w:sz w:val="22"/>
              </w:rPr>
              <w:t> </w:t>
            </w:r>
            <w:r>
              <w:rPr>
                <w:sz w:val="22"/>
              </w:rPr>
              <w:t>aux</w:t>
            </w:r>
            <w:r>
              <w:rPr>
                <w:spacing w:val="-3"/>
                <w:sz w:val="22"/>
              </w:rPr>
              <w:t> </w:t>
            </w:r>
            <w:r>
              <w:rPr>
                <w:sz w:val="22"/>
              </w:rPr>
              <w:t>organisations</w:t>
            </w:r>
            <w:r>
              <w:rPr>
                <w:spacing w:val="-3"/>
                <w:sz w:val="22"/>
              </w:rPr>
              <w:t> </w:t>
            </w:r>
            <w:r>
              <w:rPr>
                <w:sz w:val="22"/>
              </w:rPr>
              <w:t>de</w:t>
            </w:r>
            <w:r>
              <w:rPr>
                <w:spacing w:val="-4"/>
                <w:sz w:val="22"/>
              </w:rPr>
              <w:t> </w:t>
            </w:r>
            <w:r>
              <w:rPr>
                <w:sz w:val="22"/>
              </w:rPr>
              <w:t>femmes</w:t>
            </w:r>
            <w:r>
              <w:rPr>
                <w:spacing w:val="-4"/>
                <w:sz w:val="22"/>
              </w:rPr>
              <w:t> </w:t>
            </w:r>
            <w:r>
              <w:rPr>
                <w:sz w:val="22"/>
              </w:rPr>
              <w:t>et</w:t>
            </w:r>
            <w:r>
              <w:rPr>
                <w:spacing w:val="-3"/>
                <w:sz w:val="22"/>
              </w:rPr>
              <w:t> </w:t>
            </w:r>
            <w:r>
              <w:rPr>
                <w:sz w:val="22"/>
              </w:rPr>
              <w:t>aux</w:t>
            </w:r>
            <w:r>
              <w:rPr>
                <w:spacing w:val="-4"/>
                <w:sz w:val="22"/>
              </w:rPr>
              <w:t> </w:t>
            </w:r>
            <w:r>
              <w:rPr>
                <w:sz w:val="22"/>
              </w:rPr>
              <w:t>mouvements</w:t>
            </w:r>
            <w:r>
              <w:rPr>
                <w:spacing w:val="-4"/>
                <w:sz w:val="22"/>
              </w:rPr>
              <w:t> </w:t>
            </w:r>
            <w:r>
              <w:rPr>
                <w:sz w:val="22"/>
              </w:rPr>
              <w:t>de</w:t>
            </w:r>
            <w:r>
              <w:rPr>
                <w:spacing w:val="-3"/>
                <w:sz w:val="22"/>
              </w:rPr>
              <w:t> </w:t>
            </w:r>
            <w:r>
              <w:rPr>
                <w:sz w:val="22"/>
              </w:rPr>
              <w:t>jeunesse qui œuvrent à la réalisation des objectifs de l'AC6 visant à soutenir la participation, le leadership et le pouvoir décisionnel des femmes et des filles.</w:t>
            </w:r>
          </w:p>
          <w:p>
            <w:pPr>
              <w:pStyle w:val="TableParagraph"/>
              <w:spacing w:before="251"/>
              <w:ind w:left="106" w:right="98"/>
              <w:rPr>
                <w:sz w:val="22"/>
              </w:rPr>
            </w:pPr>
            <w:r>
              <w:rPr>
                <w:sz w:val="22"/>
              </w:rPr>
              <w:t>Cet</w:t>
            </w:r>
            <w:r>
              <w:rPr>
                <w:spacing w:val="-3"/>
                <w:sz w:val="22"/>
              </w:rPr>
              <w:t> </w:t>
            </w:r>
            <w:r>
              <w:rPr>
                <w:sz w:val="22"/>
              </w:rPr>
              <w:t>appel</w:t>
            </w:r>
            <w:r>
              <w:rPr>
                <w:spacing w:val="-4"/>
                <w:sz w:val="22"/>
              </w:rPr>
              <w:t> </w:t>
            </w:r>
            <w:r>
              <w:rPr>
                <w:sz w:val="22"/>
              </w:rPr>
              <w:t>à</w:t>
            </w:r>
            <w:r>
              <w:rPr>
                <w:spacing w:val="-3"/>
                <w:sz w:val="22"/>
              </w:rPr>
              <w:t> </w:t>
            </w:r>
            <w:r>
              <w:rPr>
                <w:sz w:val="22"/>
              </w:rPr>
              <w:t>propositions</w:t>
            </w:r>
            <w:r>
              <w:rPr>
                <w:spacing w:val="-3"/>
                <w:sz w:val="22"/>
              </w:rPr>
              <w:t> </w:t>
            </w:r>
            <w:r>
              <w:rPr>
                <w:sz w:val="22"/>
              </w:rPr>
              <w:t>constitue</w:t>
            </w:r>
            <w:r>
              <w:rPr>
                <w:spacing w:val="-3"/>
                <w:sz w:val="22"/>
              </w:rPr>
              <w:t> </w:t>
            </w:r>
            <w:r>
              <w:rPr>
                <w:sz w:val="22"/>
              </w:rPr>
              <w:t>le</w:t>
            </w:r>
            <w:r>
              <w:rPr>
                <w:spacing w:val="-3"/>
                <w:sz w:val="22"/>
              </w:rPr>
              <w:t> </w:t>
            </w:r>
            <w:r>
              <w:rPr>
                <w:sz w:val="22"/>
              </w:rPr>
              <w:t>deuxième</w:t>
            </w:r>
            <w:r>
              <w:rPr>
                <w:spacing w:val="-3"/>
                <w:sz w:val="22"/>
              </w:rPr>
              <w:t> </w:t>
            </w:r>
            <w:r>
              <w:rPr>
                <w:sz w:val="22"/>
              </w:rPr>
              <w:t>cycle</w:t>
            </w:r>
            <w:r>
              <w:rPr>
                <w:spacing w:val="-3"/>
                <w:sz w:val="22"/>
              </w:rPr>
              <w:t> </w:t>
            </w:r>
            <w:r>
              <w:rPr>
                <w:sz w:val="22"/>
              </w:rPr>
              <w:t>de</w:t>
            </w:r>
            <w:r>
              <w:rPr>
                <w:spacing w:val="-5"/>
                <w:sz w:val="22"/>
              </w:rPr>
              <w:t> </w:t>
            </w:r>
            <w:r>
              <w:rPr>
                <w:sz w:val="22"/>
              </w:rPr>
              <w:t>financement</w:t>
            </w:r>
            <w:r>
              <w:rPr>
                <w:spacing w:val="-3"/>
                <w:sz w:val="22"/>
              </w:rPr>
              <w:t> </w:t>
            </w:r>
            <w:r>
              <w:rPr>
                <w:sz w:val="22"/>
              </w:rPr>
              <w:t>dans</w:t>
            </w:r>
            <w:r>
              <w:rPr>
                <w:spacing w:val="-3"/>
                <w:sz w:val="22"/>
              </w:rPr>
              <w:t> </w:t>
            </w:r>
            <w:r>
              <w:rPr>
                <w:sz w:val="22"/>
              </w:rPr>
              <w:t>le</w:t>
            </w:r>
            <w:r>
              <w:rPr>
                <w:spacing w:val="-5"/>
                <w:sz w:val="22"/>
              </w:rPr>
              <w:t> </w:t>
            </w:r>
            <w:r>
              <w:rPr>
                <w:sz w:val="22"/>
              </w:rPr>
              <w:t>cadre</w:t>
            </w:r>
            <w:r>
              <w:rPr>
                <w:spacing w:val="-5"/>
                <w:sz w:val="22"/>
              </w:rPr>
              <w:t> </w:t>
            </w:r>
            <w:r>
              <w:rPr>
                <w:sz w:val="22"/>
              </w:rPr>
              <w:t>du</w:t>
            </w:r>
            <w:r>
              <w:rPr>
                <w:spacing w:val="-3"/>
                <w:sz w:val="22"/>
              </w:rPr>
              <w:t> </w:t>
            </w:r>
            <w:r>
              <w:rPr>
                <w:sz w:val="22"/>
              </w:rPr>
              <w:t>programme WYDE | Women's Leadership pour les organisations de la société civile et de défense des droits des femmes. Le</w:t>
            </w:r>
            <w:r>
              <w:rPr>
                <w:spacing w:val="-2"/>
                <w:sz w:val="22"/>
              </w:rPr>
              <w:t> </w:t>
            </w:r>
            <w:r>
              <w:rPr>
                <w:sz w:val="22"/>
              </w:rPr>
              <w:t>premier</w:t>
            </w:r>
            <w:r>
              <w:rPr>
                <w:spacing w:val="-1"/>
                <w:sz w:val="22"/>
              </w:rPr>
              <w:t> </w:t>
            </w:r>
            <w:r>
              <w:rPr>
                <w:sz w:val="22"/>
              </w:rPr>
              <w:t>cycle</w:t>
            </w:r>
            <w:r>
              <w:rPr>
                <w:spacing w:val="-2"/>
                <w:sz w:val="22"/>
              </w:rPr>
              <w:t> </w:t>
            </w:r>
            <w:r>
              <w:rPr>
                <w:sz w:val="22"/>
              </w:rPr>
              <w:t>de financement a octroyé environ 900 000</w:t>
            </w:r>
            <w:r>
              <w:rPr>
                <w:spacing w:val="-2"/>
                <w:sz w:val="22"/>
              </w:rPr>
              <w:t> </w:t>
            </w:r>
            <w:r>
              <w:rPr>
                <w:sz w:val="22"/>
              </w:rPr>
              <w:t>dollars américains à huit organisations de la société civile et de défense des droits des femmes dans quatre régions.</w:t>
            </w:r>
          </w:p>
          <w:p>
            <w:pPr>
              <w:pStyle w:val="TableParagraph"/>
              <w:spacing w:before="2"/>
              <w:rPr>
                <w:sz w:val="22"/>
              </w:rPr>
            </w:pPr>
          </w:p>
          <w:p>
            <w:pPr>
              <w:pStyle w:val="TableParagraph"/>
              <w:ind w:left="106" w:right="98"/>
              <w:rPr>
                <w:sz w:val="22"/>
              </w:rPr>
            </w:pPr>
            <w:r>
              <w:rPr>
                <w:sz w:val="22"/>
              </w:rPr>
              <w:t>Pour pouvoir réaliser pleinement leur potentiel en tant que leaders et acteurs engagés, les organisations de femmes et les jeunes leaders ont besoin d'un financement à long terme afin de renforcer et de développer les capacités de leurs organisations, de promouvoir le partage des connaissances,</w:t>
            </w:r>
            <w:r>
              <w:rPr>
                <w:spacing w:val="-4"/>
                <w:sz w:val="22"/>
              </w:rPr>
              <w:t> </w:t>
            </w:r>
            <w:r>
              <w:rPr>
                <w:sz w:val="22"/>
              </w:rPr>
              <w:t>l'apprentissage</w:t>
            </w:r>
            <w:r>
              <w:rPr>
                <w:spacing w:val="-3"/>
                <w:sz w:val="22"/>
              </w:rPr>
              <w:t> </w:t>
            </w:r>
            <w:r>
              <w:rPr>
                <w:sz w:val="22"/>
              </w:rPr>
              <w:t>mutuel</w:t>
            </w:r>
            <w:r>
              <w:rPr>
                <w:spacing w:val="-4"/>
                <w:sz w:val="22"/>
              </w:rPr>
              <w:t> </w:t>
            </w:r>
            <w:r>
              <w:rPr>
                <w:sz w:val="22"/>
              </w:rPr>
              <w:t>et</w:t>
            </w:r>
            <w:r>
              <w:rPr>
                <w:spacing w:val="-3"/>
                <w:sz w:val="22"/>
              </w:rPr>
              <w:t> </w:t>
            </w:r>
            <w:r>
              <w:rPr>
                <w:sz w:val="22"/>
              </w:rPr>
              <w:t>l'action</w:t>
            </w:r>
            <w:r>
              <w:rPr>
                <w:spacing w:val="-3"/>
                <w:sz w:val="22"/>
              </w:rPr>
              <w:t> </w:t>
            </w:r>
            <w:r>
              <w:rPr>
                <w:sz w:val="22"/>
              </w:rPr>
              <w:t>commune</w:t>
            </w:r>
            <w:r>
              <w:rPr>
                <w:spacing w:val="-3"/>
                <w:sz w:val="22"/>
              </w:rPr>
              <w:t> </w:t>
            </w:r>
            <w:r>
              <w:rPr>
                <w:sz w:val="22"/>
              </w:rPr>
              <w:t>pour</w:t>
            </w:r>
            <w:r>
              <w:rPr>
                <w:spacing w:val="-4"/>
                <w:sz w:val="22"/>
              </w:rPr>
              <w:t> </w:t>
            </w:r>
            <w:r>
              <w:rPr>
                <w:sz w:val="22"/>
              </w:rPr>
              <w:t>atteindre</w:t>
            </w:r>
            <w:r>
              <w:rPr>
                <w:spacing w:val="-3"/>
                <w:sz w:val="22"/>
              </w:rPr>
              <w:t> </w:t>
            </w:r>
            <w:r>
              <w:rPr>
                <w:sz w:val="22"/>
              </w:rPr>
              <w:t>les</w:t>
            </w:r>
            <w:r>
              <w:rPr>
                <w:spacing w:val="-3"/>
                <w:sz w:val="22"/>
              </w:rPr>
              <w:t> </w:t>
            </w:r>
            <w:r>
              <w:rPr>
                <w:sz w:val="22"/>
              </w:rPr>
              <w:t>objectifs</w:t>
            </w:r>
            <w:r>
              <w:rPr>
                <w:spacing w:val="-3"/>
                <w:sz w:val="22"/>
              </w:rPr>
              <w:t> </w:t>
            </w:r>
            <w:r>
              <w:rPr>
                <w:sz w:val="22"/>
              </w:rPr>
              <w:t>de</w:t>
            </w:r>
            <w:r>
              <w:rPr>
                <w:spacing w:val="-5"/>
                <w:sz w:val="22"/>
              </w:rPr>
              <w:t> </w:t>
            </w:r>
            <w:r>
              <w:rPr>
                <w:sz w:val="22"/>
              </w:rPr>
              <w:t>l'AC6.</w:t>
            </w:r>
            <w:r>
              <w:rPr>
                <w:spacing w:val="-3"/>
                <w:sz w:val="22"/>
              </w:rPr>
              <w:t> </w:t>
            </w:r>
            <w:r>
              <w:rPr>
                <w:sz w:val="22"/>
              </w:rPr>
              <w:t>À une époque où l'espace réservé aux organisations de défense des droits des femmes se réduit de plus en plus à travers le monde et où le financement de ces organisations et des actions visant à promouvoir le leadership des femmes diminue, ce financement vise à mobiliser les mouvements féministes à l'échelle mondiale. L'ambition commune de l'UE et des Nations unies d'accélérer les progrès vers la réalisation des objectifs de développement durable (ODD) 5 en matière d'égalité des sexes et de soutenir les partenaires afin de promouvoir la participation des femmes à la vie publique à l'échelle mondiale, conformément à la recommandation générale n° 40 de la CEDAW, offre une occasion importante de tirer parti de l'action collective, des partenariats, de la</w:t>
            </w:r>
          </w:p>
          <w:p>
            <w:pPr>
              <w:pStyle w:val="TableParagraph"/>
              <w:spacing w:line="247" w:lineRule="exact"/>
              <w:ind w:left="106"/>
              <w:rPr>
                <w:sz w:val="22"/>
              </w:rPr>
            </w:pPr>
            <w:r>
              <w:rPr>
                <w:sz w:val="22"/>
              </w:rPr>
              <w:t>coordination,</w:t>
            </w:r>
            <w:r>
              <w:rPr>
                <w:spacing w:val="-6"/>
                <w:sz w:val="22"/>
              </w:rPr>
              <w:t> </w:t>
            </w:r>
            <w:r>
              <w:rPr>
                <w:sz w:val="22"/>
              </w:rPr>
              <w:t>des</w:t>
            </w:r>
            <w:r>
              <w:rPr>
                <w:spacing w:val="-2"/>
                <w:sz w:val="22"/>
              </w:rPr>
              <w:t> </w:t>
            </w:r>
            <w:r>
              <w:rPr>
                <w:sz w:val="22"/>
              </w:rPr>
              <w:t>connaissances</w:t>
            </w:r>
            <w:r>
              <w:rPr>
                <w:spacing w:val="-4"/>
                <w:sz w:val="22"/>
              </w:rPr>
              <w:t> </w:t>
            </w:r>
            <w:r>
              <w:rPr>
                <w:sz w:val="22"/>
              </w:rPr>
              <w:t>et</w:t>
            </w:r>
            <w:r>
              <w:rPr>
                <w:spacing w:val="-3"/>
                <w:sz w:val="22"/>
              </w:rPr>
              <w:t> </w:t>
            </w:r>
            <w:r>
              <w:rPr>
                <w:sz w:val="22"/>
              </w:rPr>
              <w:t>des</w:t>
            </w:r>
            <w:r>
              <w:rPr>
                <w:spacing w:val="-2"/>
                <w:sz w:val="22"/>
              </w:rPr>
              <w:t> </w:t>
            </w:r>
            <w:r>
              <w:rPr>
                <w:sz w:val="22"/>
              </w:rPr>
              <w:t>ressources</w:t>
            </w:r>
            <w:r>
              <w:rPr>
                <w:spacing w:val="-2"/>
                <w:sz w:val="22"/>
              </w:rPr>
              <w:t> </w:t>
            </w:r>
            <w:r>
              <w:rPr>
                <w:sz w:val="22"/>
              </w:rPr>
              <w:t>au</w:t>
            </w:r>
            <w:r>
              <w:rPr>
                <w:spacing w:val="-5"/>
                <w:sz w:val="22"/>
              </w:rPr>
              <w:t> </w:t>
            </w:r>
            <w:r>
              <w:rPr>
                <w:sz w:val="22"/>
              </w:rPr>
              <w:t>niveau</w:t>
            </w:r>
            <w:r>
              <w:rPr>
                <w:spacing w:val="-4"/>
                <w:sz w:val="22"/>
              </w:rPr>
              <w:t> </w:t>
            </w:r>
            <w:r>
              <w:rPr>
                <w:sz w:val="22"/>
              </w:rPr>
              <w:t>mondial</w:t>
            </w:r>
            <w:r>
              <w:rPr>
                <w:spacing w:val="-3"/>
                <w:sz w:val="22"/>
              </w:rPr>
              <w:t> </w:t>
            </w:r>
            <w:r>
              <w:rPr>
                <w:sz w:val="22"/>
              </w:rPr>
              <w:t>pour</w:t>
            </w:r>
            <w:r>
              <w:rPr>
                <w:spacing w:val="-4"/>
                <w:sz w:val="22"/>
              </w:rPr>
              <w:t> </w:t>
            </w:r>
            <w:r>
              <w:rPr>
                <w:sz w:val="22"/>
              </w:rPr>
              <w:t>aider</w:t>
            </w:r>
            <w:r>
              <w:rPr>
                <w:spacing w:val="-3"/>
                <w:sz w:val="22"/>
              </w:rPr>
              <w:t> </w:t>
            </w:r>
            <w:r>
              <w:rPr>
                <w:sz w:val="22"/>
              </w:rPr>
              <w:t>à</w:t>
            </w:r>
            <w:r>
              <w:rPr>
                <w:spacing w:val="-2"/>
                <w:sz w:val="22"/>
              </w:rPr>
              <w:t> </w:t>
            </w:r>
            <w:r>
              <w:rPr>
                <w:sz w:val="22"/>
              </w:rPr>
              <w:t>surmonter</w:t>
            </w:r>
            <w:r>
              <w:rPr>
                <w:spacing w:val="-3"/>
                <w:sz w:val="22"/>
              </w:rPr>
              <w:t> </w:t>
            </w:r>
            <w:r>
              <w:rPr>
                <w:spacing w:val="-5"/>
                <w:sz w:val="22"/>
              </w:rPr>
              <w:t>les</w:t>
            </w:r>
          </w:p>
        </w:tc>
      </w:tr>
    </w:tbl>
    <w:p>
      <w:pPr>
        <w:pStyle w:val="TableParagraph"/>
        <w:spacing w:after="0" w:line="247" w:lineRule="exact"/>
        <w:rPr>
          <w:sz w:val="22"/>
        </w:rPr>
        <w:sectPr>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987" w:hRule="atLeast"/>
        </w:trPr>
        <w:tc>
          <w:tcPr>
            <w:tcW w:w="9016" w:type="dxa"/>
          </w:tcPr>
          <w:p>
            <w:pPr>
              <w:pStyle w:val="TableParagraph"/>
              <w:ind w:left="106" w:right="98"/>
              <w:rPr>
                <w:sz w:val="22"/>
              </w:rPr>
            </w:pPr>
            <w:r>
              <w:rPr>
                <w:sz w:val="22"/>
              </w:rPr>
              <w:t>principaux</w:t>
            </w:r>
            <w:r>
              <w:rPr>
                <w:spacing w:val="-2"/>
                <w:sz w:val="22"/>
              </w:rPr>
              <w:t> </w:t>
            </w:r>
            <w:r>
              <w:rPr>
                <w:sz w:val="22"/>
              </w:rPr>
              <w:t>obstacles</w:t>
            </w:r>
            <w:r>
              <w:rPr>
                <w:spacing w:val="-4"/>
                <w:sz w:val="22"/>
              </w:rPr>
              <w:t> </w:t>
            </w:r>
            <w:r>
              <w:rPr>
                <w:sz w:val="22"/>
              </w:rPr>
              <w:t>à</w:t>
            </w:r>
            <w:r>
              <w:rPr>
                <w:spacing w:val="-4"/>
                <w:sz w:val="22"/>
              </w:rPr>
              <w:t> </w:t>
            </w:r>
            <w:r>
              <w:rPr>
                <w:sz w:val="22"/>
              </w:rPr>
              <w:t>la</w:t>
            </w:r>
            <w:r>
              <w:rPr>
                <w:spacing w:val="-2"/>
                <w:sz w:val="22"/>
              </w:rPr>
              <w:t> </w:t>
            </w:r>
            <w:r>
              <w:rPr>
                <w:sz w:val="22"/>
              </w:rPr>
              <w:t>participation</w:t>
            </w:r>
            <w:r>
              <w:rPr>
                <w:spacing w:val="-4"/>
                <w:sz w:val="22"/>
              </w:rPr>
              <w:t> </w:t>
            </w:r>
            <w:r>
              <w:rPr>
                <w:sz w:val="22"/>
              </w:rPr>
              <w:t>et</w:t>
            </w:r>
            <w:r>
              <w:rPr>
                <w:spacing w:val="-2"/>
                <w:sz w:val="22"/>
              </w:rPr>
              <w:t> </w:t>
            </w:r>
            <w:r>
              <w:rPr>
                <w:sz w:val="22"/>
              </w:rPr>
              <w:t>à</w:t>
            </w:r>
            <w:r>
              <w:rPr>
                <w:spacing w:val="-2"/>
                <w:sz w:val="22"/>
              </w:rPr>
              <w:t> </w:t>
            </w:r>
            <w:r>
              <w:rPr>
                <w:sz w:val="22"/>
              </w:rPr>
              <w:t>la</w:t>
            </w:r>
            <w:r>
              <w:rPr>
                <w:spacing w:val="-4"/>
                <w:sz w:val="22"/>
              </w:rPr>
              <w:t> </w:t>
            </w:r>
            <w:r>
              <w:rPr>
                <w:sz w:val="22"/>
              </w:rPr>
              <w:t>prise</w:t>
            </w:r>
            <w:r>
              <w:rPr>
                <w:spacing w:val="-2"/>
                <w:sz w:val="22"/>
              </w:rPr>
              <w:t> </w:t>
            </w:r>
            <w:r>
              <w:rPr>
                <w:sz w:val="22"/>
              </w:rPr>
              <w:t>de</w:t>
            </w:r>
            <w:r>
              <w:rPr>
                <w:spacing w:val="-2"/>
                <w:sz w:val="22"/>
              </w:rPr>
              <w:t> </w:t>
            </w:r>
            <w:r>
              <w:rPr>
                <w:sz w:val="22"/>
              </w:rPr>
              <w:t>décision</w:t>
            </w:r>
            <w:r>
              <w:rPr>
                <w:spacing w:val="-2"/>
                <w:sz w:val="22"/>
              </w:rPr>
              <w:t> </w:t>
            </w:r>
            <w:r>
              <w:rPr>
                <w:sz w:val="22"/>
              </w:rPr>
              <w:t>pleines</w:t>
            </w:r>
            <w:r>
              <w:rPr>
                <w:spacing w:val="-2"/>
                <w:sz w:val="22"/>
              </w:rPr>
              <w:t> </w:t>
            </w:r>
            <w:r>
              <w:rPr>
                <w:sz w:val="22"/>
              </w:rPr>
              <w:t>et</w:t>
            </w:r>
            <w:r>
              <w:rPr>
                <w:spacing w:val="-2"/>
                <w:sz w:val="22"/>
              </w:rPr>
              <w:t> </w:t>
            </w:r>
            <w:r>
              <w:rPr>
                <w:sz w:val="22"/>
              </w:rPr>
              <w:t>effectives</w:t>
            </w:r>
            <w:r>
              <w:rPr>
                <w:spacing w:val="-4"/>
                <w:sz w:val="22"/>
              </w:rPr>
              <w:t> </w:t>
            </w:r>
            <w:r>
              <w:rPr>
                <w:sz w:val="22"/>
              </w:rPr>
              <w:t>des</w:t>
            </w:r>
            <w:r>
              <w:rPr>
                <w:spacing w:val="-2"/>
                <w:sz w:val="22"/>
              </w:rPr>
              <w:t> </w:t>
            </w:r>
            <w:r>
              <w:rPr>
                <w:sz w:val="22"/>
              </w:rPr>
              <w:t>femmes</w:t>
            </w:r>
            <w:r>
              <w:rPr>
                <w:spacing w:val="-2"/>
                <w:sz w:val="22"/>
              </w:rPr>
              <w:t> </w:t>
            </w:r>
            <w:r>
              <w:rPr>
                <w:sz w:val="22"/>
              </w:rPr>
              <w:t>et des filles dans toute leur diversité.</w:t>
            </w:r>
          </w:p>
        </w:tc>
      </w:tr>
      <w:tr>
        <w:trPr>
          <w:trHeight w:val="12098" w:hRule="atLeast"/>
        </w:trPr>
        <w:tc>
          <w:tcPr>
            <w:tcW w:w="9016" w:type="dxa"/>
          </w:tcPr>
          <w:p>
            <w:pPr>
              <w:pStyle w:val="TableParagraph"/>
              <w:numPr>
                <w:ilvl w:val="0"/>
                <w:numId w:val="6"/>
              </w:numPr>
              <w:tabs>
                <w:tab w:pos="464" w:val="left" w:leader="none"/>
              </w:tabs>
              <w:spacing w:line="240" w:lineRule="auto" w:before="0" w:after="0"/>
              <w:ind w:left="464" w:right="0" w:hanging="358"/>
              <w:jc w:val="left"/>
              <w:rPr>
                <w:b/>
                <w:sz w:val="22"/>
              </w:rPr>
            </w:pPr>
            <w:r>
              <w:rPr>
                <w:b/>
                <w:spacing w:val="-4"/>
                <w:sz w:val="22"/>
              </w:rPr>
              <w:t>Description</w:t>
            </w:r>
            <w:r>
              <w:rPr>
                <w:b/>
                <w:spacing w:val="-1"/>
                <w:sz w:val="22"/>
              </w:rPr>
              <w:t> </w:t>
            </w:r>
            <w:r>
              <w:rPr>
                <w:b/>
                <w:spacing w:val="-4"/>
                <w:sz w:val="22"/>
              </w:rPr>
              <w:t>des</w:t>
            </w:r>
            <w:r>
              <w:rPr>
                <w:b/>
                <w:spacing w:val="-1"/>
                <w:sz w:val="22"/>
              </w:rPr>
              <w:t> </w:t>
            </w:r>
            <w:r>
              <w:rPr>
                <w:b/>
                <w:spacing w:val="-4"/>
                <w:sz w:val="22"/>
              </w:rPr>
              <w:t>résultats</w:t>
            </w:r>
            <w:r>
              <w:rPr>
                <w:b/>
                <w:sz w:val="22"/>
              </w:rPr>
              <w:t> </w:t>
            </w:r>
            <w:r>
              <w:rPr>
                <w:b/>
                <w:spacing w:val="-4"/>
                <w:sz w:val="22"/>
              </w:rPr>
              <w:t>attendus</w:t>
            </w:r>
          </w:p>
          <w:p>
            <w:pPr>
              <w:pStyle w:val="TableParagraph"/>
              <w:spacing w:before="1"/>
              <w:rPr>
                <w:sz w:val="22"/>
              </w:rPr>
            </w:pPr>
          </w:p>
          <w:p>
            <w:pPr>
              <w:pStyle w:val="TableParagraph"/>
              <w:ind w:left="106" w:right="93"/>
              <w:jc w:val="both"/>
              <w:rPr>
                <w:sz w:val="22"/>
              </w:rPr>
            </w:pPr>
            <w:r>
              <w:rPr>
                <w:sz w:val="22"/>
              </w:rPr>
              <w:t>Ce financement permettra à ONU Femmes de soutenir directement la société civile et les organisations de défense des droits des femmes, y compris les organisations de jeunes femmes, dans un contexte où l'espace réservé aux organisations de défense des droits des femmes et à la société civile ne cesse de se réduire. Les organisations de la société civile et les organisations de défense</w:t>
            </w:r>
            <w:r>
              <w:rPr>
                <w:spacing w:val="-13"/>
                <w:sz w:val="22"/>
              </w:rPr>
              <w:t> </w:t>
            </w:r>
            <w:r>
              <w:rPr>
                <w:sz w:val="22"/>
              </w:rPr>
              <w:t>des</w:t>
            </w:r>
            <w:r>
              <w:rPr>
                <w:spacing w:val="-12"/>
                <w:sz w:val="22"/>
              </w:rPr>
              <w:t> </w:t>
            </w:r>
            <w:r>
              <w:rPr>
                <w:sz w:val="22"/>
              </w:rPr>
              <w:t>droits</w:t>
            </w:r>
            <w:r>
              <w:rPr>
                <w:spacing w:val="-13"/>
                <w:sz w:val="22"/>
              </w:rPr>
              <w:t> </w:t>
            </w:r>
            <w:r>
              <w:rPr>
                <w:sz w:val="22"/>
              </w:rPr>
              <w:t>des</w:t>
            </w:r>
            <w:r>
              <w:rPr>
                <w:spacing w:val="-12"/>
                <w:sz w:val="22"/>
              </w:rPr>
              <w:t> </w:t>
            </w:r>
            <w:r>
              <w:rPr>
                <w:sz w:val="22"/>
              </w:rPr>
              <w:t>femmes</w:t>
            </w:r>
            <w:r>
              <w:rPr>
                <w:spacing w:val="-13"/>
                <w:sz w:val="22"/>
              </w:rPr>
              <w:t> </w:t>
            </w:r>
            <w:r>
              <w:rPr>
                <w:sz w:val="22"/>
              </w:rPr>
              <w:t>sont</w:t>
            </w:r>
            <w:r>
              <w:rPr>
                <w:spacing w:val="-12"/>
                <w:sz w:val="22"/>
              </w:rPr>
              <w:t> </w:t>
            </w:r>
            <w:r>
              <w:rPr>
                <w:sz w:val="22"/>
              </w:rPr>
              <w:t>à</w:t>
            </w:r>
            <w:r>
              <w:rPr>
                <w:spacing w:val="-13"/>
                <w:sz w:val="22"/>
              </w:rPr>
              <w:t> </w:t>
            </w:r>
            <w:r>
              <w:rPr>
                <w:sz w:val="22"/>
              </w:rPr>
              <w:t>l'avant-garde</w:t>
            </w:r>
            <w:r>
              <w:rPr>
                <w:spacing w:val="-12"/>
                <w:sz w:val="22"/>
              </w:rPr>
              <w:t> </w:t>
            </w:r>
            <w:r>
              <w:rPr>
                <w:sz w:val="22"/>
              </w:rPr>
              <w:t>du</w:t>
            </w:r>
            <w:r>
              <w:rPr>
                <w:spacing w:val="-12"/>
                <w:sz w:val="22"/>
              </w:rPr>
              <w:t> </w:t>
            </w:r>
            <w:r>
              <w:rPr>
                <w:sz w:val="22"/>
              </w:rPr>
              <w:t>changement</w:t>
            </w:r>
            <w:r>
              <w:rPr>
                <w:spacing w:val="-13"/>
                <w:sz w:val="22"/>
              </w:rPr>
              <w:t> </w:t>
            </w:r>
            <w:r>
              <w:rPr>
                <w:sz w:val="22"/>
              </w:rPr>
              <w:t>et</w:t>
            </w:r>
            <w:r>
              <w:rPr>
                <w:spacing w:val="-11"/>
                <w:sz w:val="22"/>
              </w:rPr>
              <w:t> </w:t>
            </w:r>
            <w:r>
              <w:rPr>
                <w:sz w:val="22"/>
              </w:rPr>
              <w:t>de</w:t>
            </w:r>
            <w:r>
              <w:rPr>
                <w:spacing w:val="-12"/>
                <w:sz w:val="22"/>
              </w:rPr>
              <w:t> </w:t>
            </w:r>
            <w:r>
              <w:rPr>
                <w:sz w:val="22"/>
              </w:rPr>
              <w:t>la</w:t>
            </w:r>
            <w:r>
              <w:rPr>
                <w:spacing w:val="-12"/>
                <w:sz w:val="22"/>
              </w:rPr>
              <w:t> </w:t>
            </w:r>
            <w:r>
              <w:rPr>
                <w:sz w:val="22"/>
              </w:rPr>
              <w:t>redéfinition</w:t>
            </w:r>
            <w:r>
              <w:rPr>
                <w:spacing w:val="-12"/>
                <w:sz w:val="22"/>
              </w:rPr>
              <w:t> </w:t>
            </w:r>
            <w:r>
              <w:rPr>
                <w:sz w:val="22"/>
              </w:rPr>
              <w:t>des</w:t>
            </w:r>
            <w:r>
              <w:rPr>
                <w:spacing w:val="-12"/>
                <w:sz w:val="22"/>
              </w:rPr>
              <w:t> </w:t>
            </w:r>
            <w:r>
              <w:rPr>
                <w:sz w:val="22"/>
              </w:rPr>
              <w:t>normes sociales afin de promouvoir l'égalité des sexes. Plus précisément, les organisations financées par WYDE | Women's Leadership se concentrent sur la création d'espaces et de consultations visant à autonomiser les réseaux féministes, à renforcer les capacités et à fournir des espaces de mise en réseau afin de créer un changement durable et transformateur des normes sociales au cours des deux prochaines années. En</w:t>
            </w:r>
            <w:r>
              <w:rPr>
                <w:spacing w:val="-1"/>
                <w:sz w:val="22"/>
              </w:rPr>
              <w:t> </w:t>
            </w:r>
            <w:r>
              <w:rPr>
                <w:sz w:val="22"/>
              </w:rPr>
              <w:t>outre, la</w:t>
            </w:r>
            <w:r>
              <w:rPr>
                <w:spacing w:val="-1"/>
                <w:sz w:val="22"/>
              </w:rPr>
              <w:t> </w:t>
            </w:r>
            <w:r>
              <w:rPr>
                <w:sz w:val="22"/>
              </w:rPr>
              <w:t>mise</w:t>
            </w:r>
            <w:r>
              <w:rPr>
                <w:spacing w:val="-1"/>
                <w:sz w:val="22"/>
              </w:rPr>
              <w:t> </w:t>
            </w:r>
            <w:r>
              <w:rPr>
                <w:sz w:val="22"/>
              </w:rPr>
              <w:t>en œuvre des projets</w:t>
            </w:r>
            <w:r>
              <w:rPr>
                <w:spacing w:val="-1"/>
                <w:sz w:val="22"/>
              </w:rPr>
              <w:t> </w:t>
            </w:r>
            <w:r>
              <w:rPr>
                <w:sz w:val="22"/>
              </w:rPr>
              <w:t>financés</w:t>
            </w:r>
            <w:r>
              <w:rPr>
                <w:spacing w:val="-1"/>
                <w:sz w:val="22"/>
              </w:rPr>
              <w:t> </w:t>
            </w:r>
            <w:r>
              <w:rPr>
                <w:sz w:val="22"/>
              </w:rPr>
              <w:t>contribuera</w:t>
            </w:r>
            <w:r>
              <w:rPr>
                <w:spacing w:val="-1"/>
                <w:sz w:val="22"/>
              </w:rPr>
              <w:t> </w:t>
            </w:r>
            <w:r>
              <w:rPr>
                <w:sz w:val="22"/>
              </w:rPr>
              <w:t>directement à</w:t>
            </w:r>
            <w:r>
              <w:rPr>
                <w:spacing w:val="-2"/>
                <w:sz w:val="22"/>
              </w:rPr>
              <w:t> </w:t>
            </w:r>
            <w:r>
              <w:rPr>
                <w:sz w:val="22"/>
              </w:rPr>
              <w:t>renforcer</w:t>
            </w:r>
            <w:r>
              <w:rPr>
                <w:spacing w:val="-3"/>
                <w:sz w:val="22"/>
              </w:rPr>
              <w:t> </w:t>
            </w:r>
            <w:r>
              <w:rPr>
                <w:sz w:val="22"/>
              </w:rPr>
              <w:t>le</w:t>
            </w:r>
            <w:r>
              <w:rPr>
                <w:spacing w:val="-4"/>
                <w:sz w:val="22"/>
              </w:rPr>
              <w:t> </w:t>
            </w:r>
            <w:r>
              <w:rPr>
                <w:sz w:val="22"/>
              </w:rPr>
              <w:t>leadership</w:t>
            </w:r>
            <w:r>
              <w:rPr>
                <w:spacing w:val="-2"/>
                <w:sz w:val="22"/>
              </w:rPr>
              <w:t> </w:t>
            </w:r>
            <w:r>
              <w:rPr>
                <w:sz w:val="22"/>
              </w:rPr>
              <w:t>des</w:t>
            </w:r>
            <w:r>
              <w:rPr>
                <w:spacing w:val="-4"/>
                <w:sz w:val="22"/>
              </w:rPr>
              <w:t> </w:t>
            </w:r>
            <w:r>
              <w:rPr>
                <w:sz w:val="22"/>
              </w:rPr>
              <w:t>femmes</w:t>
            </w:r>
            <w:r>
              <w:rPr>
                <w:spacing w:val="-4"/>
                <w:sz w:val="22"/>
              </w:rPr>
              <w:t> </w:t>
            </w:r>
            <w:r>
              <w:rPr>
                <w:sz w:val="22"/>
              </w:rPr>
              <w:t>dans</w:t>
            </w:r>
            <w:r>
              <w:rPr>
                <w:spacing w:val="-4"/>
                <w:sz w:val="22"/>
              </w:rPr>
              <w:t> </w:t>
            </w:r>
            <w:r>
              <w:rPr>
                <w:sz w:val="22"/>
              </w:rPr>
              <w:t>la</w:t>
            </w:r>
            <w:r>
              <w:rPr>
                <w:spacing w:val="-6"/>
                <w:sz w:val="22"/>
              </w:rPr>
              <w:t> </w:t>
            </w:r>
            <w:r>
              <w:rPr>
                <w:sz w:val="22"/>
              </w:rPr>
              <w:t>vie</w:t>
            </w:r>
            <w:r>
              <w:rPr>
                <w:spacing w:val="-2"/>
                <w:sz w:val="22"/>
              </w:rPr>
              <w:t> </w:t>
            </w:r>
            <w:r>
              <w:rPr>
                <w:sz w:val="22"/>
              </w:rPr>
              <w:t>publique</w:t>
            </w:r>
            <w:r>
              <w:rPr>
                <w:spacing w:val="-4"/>
                <w:sz w:val="22"/>
              </w:rPr>
              <w:t> </w:t>
            </w:r>
            <w:r>
              <w:rPr>
                <w:sz w:val="22"/>
              </w:rPr>
              <w:t>grâce</w:t>
            </w:r>
            <w:r>
              <w:rPr>
                <w:spacing w:val="-3"/>
                <w:sz w:val="22"/>
              </w:rPr>
              <w:t> </w:t>
            </w:r>
            <w:r>
              <w:rPr>
                <w:sz w:val="22"/>
              </w:rPr>
              <w:t>à</w:t>
            </w:r>
            <w:r>
              <w:rPr>
                <w:spacing w:val="-4"/>
                <w:sz w:val="22"/>
              </w:rPr>
              <w:t> </w:t>
            </w:r>
            <w:r>
              <w:rPr>
                <w:sz w:val="22"/>
              </w:rPr>
              <w:t>des</w:t>
            </w:r>
            <w:r>
              <w:rPr>
                <w:spacing w:val="-2"/>
                <w:sz w:val="22"/>
              </w:rPr>
              <w:t> </w:t>
            </w:r>
            <w:r>
              <w:rPr>
                <w:sz w:val="22"/>
              </w:rPr>
              <w:t>mécanismes</w:t>
            </w:r>
            <w:r>
              <w:rPr>
                <w:spacing w:val="-4"/>
                <w:sz w:val="22"/>
              </w:rPr>
              <w:t> </w:t>
            </w:r>
            <w:r>
              <w:rPr>
                <w:sz w:val="22"/>
              </w:rPr>
              <w:t>de</w:t>
            </w:r>
            <w:r>
              <w:rPr>
                <w:spacing w:val="-4"/>
                <w:sz w:val="22"/>
              </w:rPr>
              <w:t> </w:t>
            </w:r>
            <w:r>
              <w:rPr>
                <w:sz w:val="22"/>
              </w:rPr>
              <w:t>dialogue</w:t>
            </w:r>
            <w:r>
              <w:rPr>
                <w:spacing w:val="-4"/>
                <w:sz w:val="22"/>
              </w:rPr>
              <w:t> </w:t>
            </w:r>
            <w:r>
              <w:rPr>
                <w:sz w:val="22"/>
              </w:rPr>
              <w:t>aux niveaux mondial, régional et local.</w:t>
            </w:r>
          </w:p>
          <w:p>
            <w:pPr>
              <w:pStyle w:val="TableParagraph"/>
              <w:spacing w:before="1"/>
              <w:rPr>
                <w:sz w:val="22"/>
              </w:rPr>
            </w:pPr>
          </w:p>
          <w:p>
            <w:pPr>
              <w:pStyle w:val="TableParagraph"/>
              <w:ind w:left="106" w:right="92"/>
              <w:jc w:val="both"/>
              <w:rPr>
                <w:sz w:val="22"/>
              </w:rPr>
            </w:pPr>
            <w:r>
              <w:rPr>
                <w:sz w:val="22"/>
              </w:rPr>
              <w:t>Le travail des organisations candidates doit se concentrer sur des actions visant à accélérer le changement des normes sociales et à modifier les attitudes culturelles qui donnent une image négative</w:t>
            </w:r>
            <w:r>
              <w:rPr>
                <w:spacing w:val="-8"/>
                <w:sz w:val="22"/>
              </w:rPr>
              <w:t> </w:t>
            </w:r>
            <w:r>
              <w:rPr>
                <w:sz w:val="22"/>
              </w:rPr>
              <w:t>du</w:t>
            </w:r>
            <w:r>
              <w:rPr>
                <w:spacing w:val="-10"/>
                <w:sz w:val="22"/>
              </w:rPr>
              <w:t> </w:t>
            </w:r>
            <w:r>
              <w:rPr>
                <w:sz w:val="22"/>
              </w:rPr>
              <w:t>rôle</w:t>
            </w:r>
            <w:r>
              <w:rPr>
                <w:spacing w:val="-10"/>
                <w:sz w:val="22"/>
              </w:rPr>
              <w:t> </w:t>
            </w:r>
            <w:r>
              <w:rPr>
                <w:sz w:val="22"/>
              </w:rPr>
              <w:t>des</w:t>
            </w:r>
            <w:r>
              <w:rPr>
                <w:spacing w:val="-10"/>
                <w:sz w:val="22"/>
              </w:rPr>
              <w:t> </w:t>
            </w:r>
            <w:r>
              <w:rPr>
                <w:sz w:val="22"/>
              </w:rPr>
              <w:t>femmes</w:t>
            </w:r>
            <w:r>
              <w:rPr>
                <w:spacing w:val="-8"/>
                <w:sz w:val="22"/>
              </w:rPr>
              <w:t> </w:t>
            </w:r>
            <w:r>
              <w:rPr>
                <w:sz w:val="22"/>
              </w:rPr>
              <w:t>dans</w:t>
            </w:r>
            <w:r>
              <w:rPr>
                <w:spacing w:val="-8"/>
                <w:sz w:val="22"/>
              </w:rPr>
              <w:t> </w:t>
            </w:r>
            <w:r>
              <w:rPr>
                <w:sz w:val="22"/>
              </w:rPr>
              <w:t>les</w:t>
            </w:r>
            <w:r>
              <w:rPr>
                <w:spacing w:val="-10"/>
                <w:sz w:val="22"/>
              </w:rPr>
              <w:t> </w:t>
            </w:r>
            <w:r>
              <w:rPr>
                <w:sz w:val="22"/>
              </w:rPr>
              <w:t>communautés</w:t>
            </w:r>
            <w:r>
              <w:rPr>
                <w:spacing w:val="-10"/>
                <w:sz w:val="22"/>
              </w:rPr>
              <w:t> </w:t>
            </w:r>
            <w:r>
              <w:rPr>
                <w:sz w:val="22"/>
              </w:rPr>
              <w:t>et</w:t>
            </w:r>
            <w:r>
              <w:rPr>
                <w:spacing w:val="-10"/>
                <w:sz w:val="22"/>
              </w:rPr>
              <w:t> </w:t>
            </w:r>
            <w:r>
              <w:rPr>
                <w:sz w:val="22"/>
              </w:rPr>
              <w:t>la</w:t>
            </w:r>
            <w:r>
              <w:rPr>
                <w:spacing w:val="-8"/>
                <w:sz w:val="22"/>
              </w:rPr>
              <w:t> </w:t>
            </w:r>
            <w:r>
              <w:rPr>
                <w:sz w:val="22"/>
              </w:rPr>
              <w:t>société,</w:t>
            </w:r>
            <w:r>
              <w:rPr>
                <w:spacing w:val="-11"/>
                <w:sz w:val="22"/>
              </w:rPr>
              <w:t> </w:t>
            </w:r>
            <w:r>
              <w:rPr>
                <w:sz w:val="22"/>
              </w:rPr>
              <w:t>tout</w:t>
            </w:r>
            <w:r>
              <w:rPr>
                <w:spacing w:val="-8"/>
                <w:sz w:val="22"/>
              </w:rPr>
              <w:t> </w:t>
            </w:r>
            <w:r>
              <w:rPr>
                <w:sz w:val="22"/>
              </w:rPr>
              <w:t>en</w:t>
            </w:r>
            <w:r>
              <w:rPr>
                <w:spacing w:val="-10"/>
                <w:sz w:val="22"/>
              </w:rPr>
              <w:t> </w:t>
            </w:r>
            <w:r>
              <w:rPr>
                <w:sz w:val="22"/>
              </w:rPr>
              <w:t>s'alignant</w:t>
            </w:r>
            <w:r>
              <w:rPr>
                <w:spacing w:val="-8"/>
                <w:sz w:val="22"/>
              </w:rPr>
              <w:t> </w:t>
            </w:r>
            <w:r>
              <w:rPr>
                <w:sz w:val="22"/>
              </w:rPr>
              <w:t>sur</w:t>
            </w:r>
            <w:r>
              <w:rPr>
                <w:spacing w:val="-11"/>
                <w:sz w:val="22"/>
              </w:rPr>
              <w:t> </w:t>
            </w:r>
            <w:r>
              <w:rPr>
                <w:sz w:val="22"/>
              </w:rPr>
              <w:t>les</w:t>
            </w:r>
            <w:r>
              <w:rPr>
                <w:spacing w:val="-10"/>
                <w:sz w:val="22"/>
              </w:rPr>
              <w:t> </w:t>
            </w:r>
            <w:r>
              <w:rPr>
                <w:sz w:val="22"/>
              </w:rPr>
              <w:t>objectifs et les engagements de la Coalition d'action du Forum Génération Égalité sur les mouvements et le leadership féministes. Grâce à la création de coalitions, les organisations s'efforceront de transformer les normes sociales qui empêchent souvent les femmes leaders de gagner du terrain et d'apporter des changements à long terme. Il est prévu que les organisations financées permettront ces changements d'attitudes sociétales grâce à la mise en œuvre de méthodologies nouvelles ou existantes fondées sur des méthodologies basées sur les données.</w:t>
            </w:r>
          </w:p>
          <w:p>
            <w:pPr>
              <w:pStyle w:val="TableParagraph"/>
              <w:spacing w:before="267"/>
              <w:ind w:left="106" w:right="92"/>
              <w:jc w:val="both"/>
              <w:rPr>
                <w:sz w:val="22"/>
              </w:rPr>
            </w:pPr>
            <w:r>
              <w:rPr>
                <w:sz w:val="22"/>
              </w:rPr>
              <w:t>Un mouvement féministe fort et durable est la base pour atteindre les résultats escomptés du programme WYDE | Women's Leadership. Afin de faire progresser le mouvement féministe, les organisations doivent chercher à promouvoir et à développer une approche transformatrice et intersectionnelle de la prise de décision et du leadership, qui pourrait inclure des échanges intergénérationnels entre des défenseures chevronnées des droits des femmes et de jeunes femmes leaders. Cela peut inclure, par exemple, le mentorat de jeunes leaders afin de former la prochaine génération de leaders féministes forts.</w:t>
            </w:r>
          </w:p>
          <w:p>
            <w:pPr>
              <w:pStyle w:val="TableParagraph"/>
              <w:spacing w:before="1"/>
              <w:rPr>
                <w:sz w:val="22"/>
              </w:rPr>
            </w:pPr>
          </w:p>
          <w:p>
            <w:pPr>
              <w:pStyle w:val="TableParagraph"/>
              <w:ind w:left="106" w:right="93"/>
              <w:jc w:val="both"/>
              <w:rPr>
                <w:sz w:val="22"/>
              </w:rPr>
            </w:pPr>
            <w:r>
              <w:rPr>
                <w:sz w:val="22"/>
              </w:rPr>
              <w:t>Par</w:t>
            </w:r>
            <w:r>
              <w:rPr>
                <w:spacing w:val="-8"/>
                <w:sz w:val="22"/>
              </w:rPr>
              <w:t> </w:t>
            </w:r>
            <w:r>
              <w:rPr>
                <w:sz w:val="22"/>
              </w:rPr>
              <w:t>conséquent,</w:t>
            </w:r>
            <w:r>
              <w:rPr>
                <w:spacing w:val="-8"/>
                <w:sz w:val="22"/>
              </w:rPr>
              <w:t> </w:t>
            </w:r>
            <w:r>
              <w:rPr>
                <w:sz w:val="22"/>
              </w:rPr>
              <w:t>dans</w:t>
            </w:r>
            <w:r>
              <w:rPr>
                <w:spacing w:val="-9"/>
                <w:sz w:val="22"/>
              </w:rPr>
              <w:t> </w:t>
            </w:r>
            <w:r>
              <w:rPr>
                <w:sz w:val="22"/>
              </w:rPr>
              <w:t>le</w:t>
            </w:r>
            <w:r>
              <w:rPr>
                <w:spacing w:val="-7"/>
                <w:sz w:val="22"/>
              </w:rPr>
              <w:t> </w:t>
            </w:r>
            <w:r>
              <w:rPr>
                <w:sz w:val="22"/>
              </w:rPr>
              <w:t>but</w:t>
            </w:r>
            <w:r>
              <w:rPr>
                <w:spacing w:val="-9"/>
                <w:sz w:val="22"/>
              </w:rPr>
              <w:t> </w:t>
            </w:r>
            <w:r>
              <w:rPr>
                <w:sz w:val="22"/>
              </w:rPr>
              <w:t>d'étendre</w:t>
            </w:r>
            <w:r>
              <w:rPr>
                <w:spacing w:val="-7"/>
                <w:sz w:val="22"/>
              </w:rPr>
              <w:t> </w:t>
            </w:r>
            <w:r>
              <w:rPr>
                <w:sz w:val="22"/>
              </w:rPr>
              <w:t>le</w:t>
            </w:r>
            <w:r>
              <w:rPr>
                <w:spacing w:val="-9"/>
                <w:sz w:val="22"/>
              </w:rPr>
              <w:t> </w:t>
            </w:r>
            <w:r>
              <w:rPr>
                <w:sz w:val="22"/>
              </w:rPr>
              <w:t>leadership</w:t>
            </w:r>
            <w:r>
              <w:rPr>
                <w:spacing w:val="-7"/>
                <w:sz w:val="22"/>
              </w:rPr>
              <w:t> </w:t>
            </w:r>
            <w:r>
              <w:rPr>
                <w:sz w:val="22"/>
              </w:rPr>
              <w:t>et</w:t>
            </w:r>
            <w:r>
              <w:rPr>
                <w:spacing w:val="-7"/>
                <w:sz w:val="22"/>
              </w:rPr>
              <w:t> </w:t>
            </w:r>
            <w:r>
              <w:rPr>
                <w:sz w:val="22"/>
              </w:rPr>
              <w:t>la</w:t>
            </w:r>
            <w:r>
              <w:rPr>
                <w:spacing w:val="-7"/>
                <w:sz w:val="22"/>
              </w:rPr>
              <w:t> </w:t>
            </w:r>
            <w:r>
              <w:rPr>
                <w:sz w:val="22"/>
              </w:rPr>
              <w:t>participation</w:t>
            </w:r>
            <w:r>
              <w:rPr>
                <w:spacing w:val="-7"/>
                <w:sz w:val="22"/>
              </w:rPr>
              <w:t> </w:t>
            </w:r>
            <w:r>
              <w:rPr>
                <w:sz w:val="22"/>
              </w:rPr>
              <w:t>politique</w:t>
            </w:r>
            <w:r>
              <w:rPr>
                <w:spacing w:val="-9"/>
                <w:sz w:val="22"/>
              </w:rPr>
              <w:t> </w:t>
            </w:r>
            <w:r>
              <w:rPr>
                <w:sz w:val="22"/>
              </w:rPr>
              <w:t>des</w:t>
            </w:r>
            <w:r>
              <w:rPr>
                <w:spacing w:val="-9"/>
                <w:sz w:val="22"/>
              </w:rPr>
              <w:t> </w:t>
            </w:r>
            <w:r>
              <w:rPr>
                <w:sz w:val="22"/>
              </w:rPr>
              <w:t>femmes,</w:t>
            </w:r>
            <w:r>
              <w:rPr>
                <w:spacing w:val="-8"/>
                <w:sz w:val="22"/>
              </w:rPr>
              <w:t> </w:t>
            </w:r>
            <w:r>
              <w:rPr>
                <w:sz w:val="22"/>
              </w:rPr>
              <w:t>WYDE accueille les candidatures émanant de la société civile (OSC) et des organisations de défense des droits</w:t>
            </w:r>
            <w:r>
              <w:rPr>
                <w:spacing w:val="-8"/>
                <w:sz w:val="22"/>
              </w:rPr>
              <w:t> </w:t>
            </w:r>
            <w:r>
              <w:rPr>
                <w:sz w:val="22"/>
              </w:rPr>
              <w:t>des</w:t>
            </w:r>
            <w:r>
              <w:rPr>
                <w:spacing w:val="-8"/>
                <w:sz w:val="22"/>
              </w:rPr>
              <w:t> </w:t>
            </w:r>
            <w:r>
              <w:rPr>
                <w:sz w:val="22"/>
              </w:rPr>
              <w:t>femmes</w:t>
            </w:r>
            <w:r>
              <w:rPr>
                <w:spacing w:val="-8"/>
                <w:sz w:val="22"/>
              </w:rPr>
              <w:t> </w:t>
            </w:r>
            <w:r>
              <w:rPr>
                <w:sz w:val="22"/>
              </w:rPr>
              <w:t>(ODF),</w:t>
            </w:r>
            <w:r>
              <w:rPr>
                <w:spacing w:val="-9"/>
                <w:sz w:val="22"/>
              </w:rPr>
              <w:t> </w:t>
            </w:r>
            <w:r>
              <w:rPr>
                <w:sz w:val="22"/>
              </w:rPr>
              <w:t>et</w:t>
            </w:r>
            <w:r>
              <w:rPr>
                <w:spacing w:val="-8"/>
                <w:sz w:val="22"/>
              </w:rPr>
              <w:t> </w:t>
            </w:r>
            <w:r>
              <w:rPr>
                <w:sz w:val="22"/>
              </w:rPr>
              <w:t>encourage</w:t>
            </w:r>
            <w:r>
              <w:rPr>
                <w:spacing w:val="-8"/>
                <w:sz w:val="22"/>
              </w:rPr>
              <w:t> </w:t>
            </w:r>
            <w:r>
              <w:rPr>
                <w:sz w:val="22"/>
              </w:rPr>
              <w:t>les</w:t>
            </w:r>
            <w:r>
              <w:rPr>
                <w:spacing w:val="-8"/>
                <w:sz w:val="22"/>
              </w:rPr>
              <w:t> </w:t>
            </w:r>
            <w:r>
              <w:rPr>
                <w:sz w:val="22"/>
              </w:rPr>
              <w:t>signataires</w:t>
            </w:r>
            <w:r>
              <w:rPr>
                <w:spacing w:val="-8"/>
                <w:sz w:val="22"/>
              </w:rPr>
              <w:t> </w:t>
            </w:r>
            <w:r>
              <w:rPr>
                <w:sz w:val="22"/>
              </w:rPr>
              <w:t>de</w:t>
            </w:r>
            <w:r>
              <w:rPr>
                <w:spacing w:val="-8"/>
                <w:sz w:val="22"/>
              </w:rPr>
              <w:t> </w:t>
            </w:r>
            <w:r>
              <w:rPr>
                <w:sz w:val="22"/>
              </w:rPr>
              <w:t>la</w:t>
            </w:r>
            <w:r>
              <w:rPr>
                <w:spacing w:val="-8"/>
                <w:sz w:val="22"/>
              </w:rPr>
              <w:t> </w:t>
            </w:r>
            <w:r>
              <w:rPr>
                <w:sz w:val="22"/>
              </w:rPr>
              <w:t>Coalition</w:t>
            </w:r>
            <w:r>
              <w:rPr>
                <w:spacing w:val="-8"/>
                <w:sz w:val="22"/>
              </w:rPr>
              <w:t> </w:t>
            </w:r>
            <w:r>
              <w:rPr>
                <w:sz w:val="22"/>
              </w:rPr>
              <w:t>d'action</w:t>
            </w:r>
            <w:r>
              <w:rPr>
                <w:spacing w:val="-8"/>
                <w:sz w:val="22"/>
              </w:rPr>
              <w:t> </w:t>
            </w:r>
            <w:r>
              <w:rPr>
                <w:sz w:val="22"/>
              </w:rPr>
              <w:t>du</w:t>
            </w:r>
            <w:r>
              <w:rPr>
                <w:spacing w:val="-8"/>
                <w:sz w:val="22"/>
              </w:rPr>
              <w:t> </w:t>
            </w:r>
            <w:r>
              <w:rPr>
                <w:sz w:val="22"/>
              </w:rPr>
              <w:t>Forum</w:t>
            </w:r>
            <w:r>
              <w:rPr>
                <w:spacing w:val="-8"/>
                <w:sz w:val="22"/>
              </w:rPr>
              <w:t> </w:t>
            </w:r>
            <w:r>
              <w:rPr>
                <w:sz w:val="22"/>
              </w:rPr>
              <w:t>Génération Égalité</w:t>
            </w:r>
            <w:r>
              <w:rPr>
                <w:spacing w:val="-4"/>
                <w:sz w:val="22"/>
              </w:rPr>
              <w:t> </w:t>
            </w:r>
            <w:r>
              <w:rPr>
                <w:sz w:val="22"/>
              </w:rPr>
              <w:t>sur</w:t>
            </w:r>
            <w:r>
              <w:rPr>
                <w:spacing w:val="-5"/>
                <w:sz w:val="22"/>
              </w:rPr>
              <w:t> </w:t>
            </w:r>
            <w:r>
              <w:rPr>
                <w:sz w:val="22"/>
              </w:rPr>
              <w:t>les</w:t>
            </w:r>
            <w:r>
              <w:rPr>
                <w:spacing w:val="-6"/>
                <w:sz w:val="22"/>
              </w:rPr>
              <w:t> </w:t>
            </w:r>
            <w:r>
              <w:rPr>
                <w:sz w:val="22"/>
              </w:rPr>
              <w:t>mouvements</w:t>
            </w:r>
            <w:r>
              <w:rPr>
                <w:spacing w:val="-4"/>
                <w:sz w:val="22"/>
              </w:rPr>
              <w:t> </w:t>
            </w:r>
            <w:r>
              <w:rPr>
                <w:sz w:val="22"/>
              </w:rPr>
              <w:t>et</w:t>
            </w:r>
            <w:r>
              <w:rPr>
                <w:spacing w:val="-6"/>
                <w:sz w:val="22"/>
              </w:rPr>
              <w:t> </w:t>
            </w:r>
            <w:r>
              <w:rPr>
                <w:sz w:val="22"/>
              </w:rPr>
              <w:t>le</w:t>
            </w:r>
            <w:r>
              <w:rPr>
                <w:spacing w:val="-4"/>
                <w:sz w:val="22"/>
              </w:rPr>
              <w:t> </w:t>
            </w:r>
            <w:r>
              <w:rPr>
                <w:sz w:val="22"/>
              </w:rPr>
              <w:t>leadership</w:t>
            </w:r>
            <w:r>
              <w:rPr>
                <w:spacing w:val="-6"/>
                <w:sz w:val="22"/>
              </w:rPr>
              <w:t> </w:t>
            </w:r>
            <w:r>
              <w:rPr>
                <w:sz w:val="22"/>
              </w:rPr>
              <w:t>féministes</w:t>
            </w:r>
            <w:r>
              <w:rPr>
                <w:spacing w:val="-4"/>
                <w:sz w:val="22"/>
              </w:rPr>
              <w:t> </w:t>
            </w:r>
            <w:r>
              <w:rPr>
                <w:sz w:val="22"/>
              </w:rPr>
              <w:t>(AC6)</w:t>
            </w:r>
            <w:r>
              <w:rPr>
                <w:spacing w:val="-5"/>
                <w:sz w:val="22"/>
              </w:rPr>
              <w:t> </w:t>
            </w:r>
            <w:r>
              <w:rPr>
                <w:sz w:val="22"/>
              </w:rPr>
              <w:t>à</w:t>
            </w:r>
            <w:r>
              <w:rPr>
                <w:spacing w:val="-4"/>
                <w:sz w:val="22"/>
              </w:rPr>
              <w:t> </w:t>
            </w:r>
            <w:r>
              <w:rPr>
                <w:sz w:val="22"/>
              </w:rPr>
              <w:t>répondre</w:t>
            </w:r>
            <w:r>
              <w:rPr>
                <w:spacing w:val="-4"/>
                <w:sz w:val="22"/>
              </w:rPr>
              <w:t> </w:t>
            </w:r>
            <w:r>
              <w:rPr>
                <w:sz w:val="22"/>
              </w:rPr>
              <w:t>à</w:t>
            </w:r>
            <w:r>
              <w:rPr>
                <w:spacing w:val="-6"/>
                <w:sz w:val="22"/>
              </w:rPr>
              <w:t> </w:t>
            </w:r>
            <w:r>
              <w:rPr>
                <w:sz w:val="22"/>
              </w:rPr>
              <w:t>cet</w:t>
            </w:r>
            <w:r>
              <w:rPr>
                <w:spacing w:val="-6"/>
                <w:sz w:val="22"/>
              </w:rPr>
              <w:t> </w:t>
            </w:r>
            <w:r>
              <w:rPr>
                <w:sz w:val="22"/>
              </w:rPr>
              <w:t>appel</w:t>
            </w:r>
            <w:r>
              <w:rPr>
                <w:spacing w:val="-5"/>
                <w:sz w:val="22"/>
              </w:rPr>
              <w:t> </w:t>
            </w:r>
            <w:r>
              <w:rPr>
                <w:sz w:val="22"/>
              </w:rPr>
              <w:t>à</w:t>
            </w:r>
            <w:r>
              <w:rPr>
                <w:spacing w:val="-4"/>
                <w:sz w:val="22"/>
              </w:rPr>
              <w:t> </w:t>
            </w:r>
            <w:r>
              <w:rPr>
                <w:sz w:val="22"/>
              </w:rPr>
              <w:t>propositions. Sur</w:t>
            </w:r>
            <w:r>
              <w:rPr>
                <w:spacing w:val="-5"/>
                <w:sz w:val="22"/>
              </w:rPr>
              <w:t> </w:t>
            </w:r>
            <w:r>
              <w:rPr>
                <w:sz w:val="22"/>
              </w:rPr>
              <w:t>la</w:t>
            </w:r>
            <w:r>
              <w:rPr>
                <w:spacing w:val="-4"/>
                <w:sz w:val="22"/>
              </w:rPr>
              <w:t> </w:t>
            </w:r>
            <w:r>
              <w:rPr>
                <w:sz w:val="22"/>
              </w:rPr>
              <w:t>base</w:t>
            </w:r>
            <w:r>
              <w:rPr>
                <w:spacing w:val="-4"/>
                <w:sz w:val="22"/>
              </w:rPr>
              <w:t> </w:t>
            </w:r>
            <w:r>
              <w:rPr>
                <w:sz w:val="22"/>
              </w:rPr>
              <w:t>de</w:t>
            </w:r>
            <w:r>
              <w:rPr>
                <w:spacing w:val="-4"/>
                <w:sz w:val="22"/>
              </w:rPr>
              <w:t> </w:t>
            </w:r>
            <w:r>
              <w:rPr>
                <w:sz w:val="22"/>
              </w:rPr>
              <w:t>leur</w:t>
            </w:r>
            <w:r>
              <w:rPr>
                <w:spacing w:val="-5"/>
                <w:sz w:val="22"/>
              </w:rPr>
              <w:t> </w:t>
            </w:r>
            <w:r>
              <w:rPr>
                <w:sz w:val="22"/>
              </w:rPr>
              <w:t>expertise</w:t>
            </w:r>
            <w:r>
              <w:rPr>
                <w:spacing w:val="-4"/>
                <w:sz w:val="22"/>
              </w:rPr>
              <w:t> </w:t>
            </w:r>
            <w:r>
              <w:rPr>
                <w:sz w:val="22"/>
              </w:rPr>
              <w:t>dans</w:t>
            </w:r>
            <w:r>
              <w:rPr>
                <w:spacing w:val="-4"/>
                <w:sz w:val="22"/>
              </w:rPr>
              <w:t> </w:t>
            </w:r>
            <w:r>
              <w:rPr>
                <w:sz w:val="22"/>
              </w:rPr>
              <w:t>leur</w:t>
            </w:r>
            <w:r>
              <w:rPr>
                <w:spacing w:val="-5"/>
                <w:sz w:val="22"/>
              </w:rPr>
              <w:t> </w:t>
            </w:r>
            <w:r>
              <w:rPr>
                <w:sz w:val="22"/>
              </w:rPr>
              <w:t>contexte</w:t>
            </w:r>
            <w:r>
              <w:rPr>
                <w:spacing w:val="-4"/>
                <w:sz w:val="22"/>
              </w:rPr>
              <w:t> </w:t>
            </w:r>
            <w:r>
              <w:rPr>
                <w:sz w:val="22"/>
              </w:rPr>
              <w:t>spécifique,</w:t>
            </w:r>
            <w:r>
              <w:rPr>
                <w:spacing w:val="-5"/>
                <w:sz w:val="22"/>
              </w:rPr>
              <w:t> </w:t>
            </w:r>
            <w:r>
              <w:rPr>
                <w:sz w:val="22"/>
              </w:rPr>
              <w:t>les</w:t>
            </w:r>
            <w:r>
              <w:rPr>
                <w:spacing w:val="-4"/>
                <w:sz w:val="22"/>
              </w:rPr>
              <w:t> </w:t>
            </w:r>
            <w:r>
              <w:rPr>
                <w:sz w:val="22"/>
              </w:rPr>
              <w:t>candidatures</w:t>
            </w:r>
            <w:r>
              <w:rPr>
                <w:spacing w:val="-4"/>
                <w:sz w:val="22"/>
              </w:rPr>
              <w:t> </w:t>
            </w:r>
            <w:r>
              <w:rPr>
                <w:sz w:val="22"/>
              </w:rPr>
              <w:t>peuvent</w:t>
            </w:r>
            <w:r>
              <w:rPr>
                <w:spacing w:val="-4"/>
                <w:sz w:val="22"/>
              </w:rPr>
              <w:t> </w:t>
            </w:r>
            <w:r>
              <w:rPr>
                <w:sz w:val="22"/>
              </w:rPr>
              <w:t>se</w:t>
            </w:r>
            <w:r>
              <w:rPr>
                <w:spacing w:val="-4"/>
                <w:sz w:val="22"/>
              </w:rPr>
              <w:t> </w:t>
            </w:r>
            <w:r>
              <w:rPr>
                <w:sz w:val="22"/>
              </w:rPr>
              <w:t>concentrer sur des stratégies telles que les suivantes :</w:t>
            </w:r>
          </w:p>
          <w:p>
            <w:pPr>
              <w:pStyle w:val="TableParagraph"/>
              <w:spacing w:before="1"/>
              <w:rPr>
                <w:sz w:val="22"/>
              </w:rPr>
            </w:pPr>
          </w:p>
          <w:p>
            <w:pPr>
              <w:pStyle w:val="TableParagraph"/>
              <w:numPr>
                <w:ilvl w:val="1"/>
                <w:numId w:val="6"/>
              </w:numPr>
              <w:tabs>
                <w:tab w:pos="826" w:val="left" w:leader="none"/>
              </w:tabs>
              <w:spacing w:line="240" w:lineRule="auto" w:before="0" w:after="0"/>
              <w:ind w:left="826" w:right="94" w:hanging="360"/>
              <w:jc w:val="both"/>
              <w:rPr>
                <w:sz w:val="22"/>
              </w:rPr>
            </w:pPr>
            <w:r>
              <w:rPr>
                <w:b/>
                <w:sz w:val="22"/>
              </w:rPr>
              <w:t>Renforcer</w:t>
            </w:r>
            <w:r>
              <w:rPr>
                <w:b/>
                <w:spacing w:val="-7"/>
                <w:sz w:val="22"/>
              </w:rPr>
              <w:t> </w:t>
            </w:r>
            <w:r>
              <w:rPr>
                <w:b/>
                <w:sz w:val="22"/>
              </w:rPr>
              <w:t>les</w:t>
            </w:r>
            <w:r>
              <w:rPr>
                <w:b/>
                <w:spacing w:val="-7"/>
                <w:sz w:val="22"/>
              </w:rPr>
              <w:t> </w:t>
            </w:r>
            <w:r>
              <w:rPr>
                <w:b/>
                <w:sz w:val="22"/>
              </w:rPr>
              <w:t>capacités</w:t>
            </w:r>
            <w:r>
              <w:rPr>
                <w:b/>
                <w:spacing w:val="-7"/>
                <w:sz w:val="22"/>
              </w:rPr>
              <w:t> </w:t>
            </w:r>
            <w:r>
              <w:rPr>
                <w:b/>
                <w:sz w:val="22"/>
              </w:rPr>
              <w:t>de</w:t>
            </w:r>
            <w:r>
              <w:rPr>
                <w:b/>
                <w:spacing w:val="-8"/>
                <w:sz w:val="22"/>
              </w:rPr>
              <w:t> </w:t>
            </w:r>
            <w:r>
              <w:rPr>
                <w:b/>
                <w:sz w:val="22"/>
              </w:rPr>
              <w:t>leadership</w:t>
            </w:r>
            <w:r>
              <w:rPr>
                <w:b/>
                <w:spacing w:val="-8"/>
                <w:sz w:val="22"/>
              </w:rPr>
              <w:t> </w:t>
            </w:r>
            <w:r>
              <w:rPr>
                <w:b/>
                <w:sz w:val="22"/>
              </w:rPr>
              <w:t>politique</w:t>
            </w:r>
            <w:r>
              <w:rPr>
                <w:b/>
                <w:spacing w:val="-8"/>
                <w:sz w:val="22"/>
              </w:rPr>
              <w:t> </w:t>
            </w:r>
            <w:r>
              <w:rPr>
                <w:b/>
                <w:sz w:val="22"/>
              </w:rPr>
              <w:t>des</w:t>
            </w:r>
            <w:r>
              <w:rPr>
                <w:b/>
                <w:spacing w:val="-7"/>
                <w:sz w:val="22"/>
              </w:rPr>
              <w:t> </w:t>
            </w:r>
            <w:r>
              <w:rPr>
                <w:b/>
                <w:sz w:val="22"/>
              </w:rPr>
              <w:t>femmes</w:t>
            </w:r>
            <w:r>
              <w:rPr>
                <w:b/>
                <w:spacing w:val="-7"/>
                <w:sz w:val="22"/>
              </w:rPr>
              <w:t> </w:t>
            </w:r>
            <w:r>
              <w:rPr>
                <w:b/>
                <w:sz w:val="22"/>
              </w:rPr>
              <w:t>:</w:t>
            </w:r>
            <w:r>
              <w:rPr>
                <w:b/>
                <w:spacing w:val="-8"/>
                <w:sz w:val="22"/>
              </w:rPr>
              <w:t> </w:t>
            </w:r>
            <w:r>
              <w:rPr>
                <w:sz w:val="22"/>
              </w:rPr>
              <w:t>les</w:t>
            </w:r>
            <w:r>
              <w:rPr>
                <w:spacing w:val="-7"/>
                <w:sz w:val="22"/>
              </w:rPr>
              <w:t> </w:t>
            </w:r>
            <w:r>
              <w:rPr>
                <w:sz w:val="22"/>
              </w:rPr>
              <w:t>OSC/ODF</w:t>
            </w:r>
            <w:r>
              <w:rPr>
                <w:spacing w:val="-6"/>
                <w:sz w:val="22"/>
              </w:rPr>
              <w:t> </w:t>
            </w:r>
            <w:r>
              <w:rPr>
                <w:sz w:val="22"/>
              </w:rPr>
              <w:t>peuvent</w:t>
            </w:r>
            <w:r>
              <w:rPr>
                <w:spacing w:val="-7"/>
                <w:sz w:val="22"/>
              </w:rPr>
              <w:t> </w:t>
            </w:r>
            <w:r>
              <w:rPr>
                <w:sz w:val="22"/>
              </w:rPr>
              <w:t>choisir de</w:t>
            </w:r>
            <w:r>
              <w:rPr>
                <w:spacing w:val="-7"/>
                <w:sz w:val="22"/>
              </w:rPr>
              <w:t> </w:t>
            </w:r>
            <w:r>
              <w:rPr>
                <w:sz w:val="22"/>
              </w:rPr>
              <w:t>renforcer</w:t>
            </w:r>
            <w:r>
              <w:rPr>
                <w:spacing w:val="-8"/>
                <w:sz w:val="22"/>
              </w:rPr>
              <w:t> </w:t>
            </w:r>
            <w:r>
              <w:rPr>
                <w:sz w:val="22"/>
              </w:rPr>
              <w:t>les</w:t>
            </w:r>
            <w:r>
              <w:rPr>
                <w:spacing w:val="-9"/>
                <w:sz w:val="22"/>
              </w:rPr>
              <w:t> </w:t>
            </w:r>
            <w:r>
              <w:rPr>
                <w:sz w:val="22"/>
              </w:rPr>
              <w:t>compétences</w:t>
            </w:r>
            <w:r>
              <w:rPr>
                <w:spacing w:val="-7"/>
                <w:sz w:val="22"/>
              </w:rPr>
              <w:t> </w:t>
            </w:r>
            <w:r>
              <w:rPr>
                <w:sz w:val="22"/>
              </w:rPr>
              <w:t>de</w:t>
            </w:r>
            <w:r>
              <w:rPr>
                <w:spacing w:val="-7"/>
                <w:sz w:val="22"/>
              </w:rPr>
              <w:t> </w:t>
            </w:r>
            <w:r>
              <w:rPr>
                <w:sz w:val="22"/>
              </w:rPr>
              <w:t>leadership</w:t>
            </w:r>
            <w:r>
              <w:rPr>
                <w:spacing w:val="-9"/>
                <w:sz w:val="22"/>
              </w:rPr>
              <w:t> </w:t>
            </w:r>
            <w:r>
              <w:rPr>
                <w:sz w:val="22"/>
              </w:rPr>
              <w:t>des</w:t>
            </w:r>
            <w:r>
              <w:rPr>
                <w:spacing w:val="-7"/>
                <w:sz w:val="22"/>
              </w:rPr>
              <w:t> </w:t>
            </w:r>
            <w:r>
              <w:rPr>
                <w:sz w:val="22"/>
              </w:rPr>
              <w:t>femmes</w:t>
            </w:r>
            <w:r>
              <w:rPr>
                <w:spacing w:val="-7"/>
                <w:sz w:val="22"/>
              </w:rPr>
              <w:t> </w:t>
            </w:r>
            <w:r>
              <w:rPr>
                <w:sz w:val="22"/>
              </w:rPr>
              <w:t>en</w:t>
            </w:r>
            <w:r>
              <w:rPr>
                <w:spacing w:val="-9"/>
                <w:sz w:val="22"/>
              </w:rPr>
              <w:t> </w:t>
            </w:r>
            <w:r>
              <w:rPr>
                <w:sz w:val="22"/>
              </w:rPr>
              <w:t>améliorant</w:t>
            </w:r>
            <w:r>
              <w:rPr>
                <w:spacing w:val="-7"/>
                <w:sz w:val="22"/>
              </w:rPr>
              <w:t> </w:t>
            </w:r>
            <w:r>
              <w:rPr>
                <w:sz w:val="22"/>
              </w:rPr>
              <w:t>leurs</w:t>
            </w:r>
            <w:r>
              <w:rPr>
                <w:spacing w:val="-7"/>
                <w:sz w:val="22"/>
              </w:rPr>
              <w:t> </w:t>
            </w:r>
            <w:r>
              <w:rPr>
                <w:sz w:val="22"/>
              </w:rPr>
              <w:t>capacités,</w:t>
            </w:r>
            <w:r>
              <w:rPr>
                <w:spacing w:val="-8"/>
                <w:sz w:val="22"/>
              </w:rPr>
              <w:t> </w:t>
            </w:r>
            <w:r>
              <w:rPr>
                <w:sz w:val="22"/>
              </w:rPr>
              <w:t>par exemple</w:t>
            </w:r>
            <w:r>
              <w:rPr>
                <w:spacing w:val="-7"/>
                <w:sz w:val="22"/>
              </w:rPr>
              <w:t> </w:t>
            </w:r>
            <w:r>
              <w:rPr>
                <w:sz w:val="22"/>
              </w:rPr>
              <w:t>en</w:t>
            </w:r>
            <w:r>
              <w:rPr>
                <w:spacing w:val="-6"/>
                <w:sz w:val="22"/>
              </w:rPr>
              <w:t> </w:t>
            </w:r>
            <w:r>
              <w:rPr>
                <w:sz w:val="22"/>
              </w:rPr>
              <w:t>leur</w:t>
            </w:r>
            <w:r>
              <w:rPr>
                <w:spacing w:val="-8"/>
                <w:sz w:val="22"/>
              </w:rPr>
              <w:t> </w:t>
            </w:r>
            <w:r>
              <w:rPr>
                <w:sz w:val="22"/>
              </w:rPr>
              <w:t>fournissant</w:t>
            </w:r>
            <w:r>
              <w:rPr>
                <w:spacing w:val="-6"/>
                <w:sz w:val="22"/>
              </w:rPr>
              <w:t> </w:t>
            </w:r>
            <w:r>
              <w:rPr>
                <w:sz w:val="22"/>
              </w:rPr>
              <w:t>du</w:t>
            </w:r>
            <w:r>
              <w:rPr>
                <w:spacing w:val="-7"/>
                <w:sz w:val="22"/>
              </w:rPr>
              <w:t> </w:t>
            </w:r>
            <w:r>
              <w:rPr>
                <w:sz w:val="22"/>
              </w:rPr>
              <w:t>matériel</w:t>
            </w:r>
            <w:r>
              <w:rPr>
                <w:spacing w:val="-6"/>
                <w:sz w:val="22"/>
              </w:rPr>
              <w:t> </w:t>
            </w:r>
            <w:r>
              <w:rPr>
                <w:sz w:val="22"/>
              </w:rPr>
              <w:t>ou</w:t>
            </w:r>
            <w:r>
              <w:rPr>
                <w:spacing w:val="-7"/>
                <w:sz w:val="22"/>
              </w:rPr>
              <w:t> </w:t>
            </w:r>
            <w:r>
              <w:rPr>
                <w:sz w:val="22"/>
              </w:rPr>
              <w:t>des</w:t>
            </w:r>
            <w:r>
              <w:rPr>
                <w:spacing w:val="-6"/>
                <w:sz w:val="22"/>
              </w:rPr>
              <w:t> </w:t>
            </w:r>
            <w:r>
              <w:rPr>
                <w:sz w:val="22"/>
              </w:rPr>
              <w:t>méthodologies</w:t>
            </w:r>
            <w:r>
              <w:rPr>
                <w:spacing w:val="-7"/>
                <w:sz w:val="22"/>
              </w:rPr>
              <w:t> </w:t>
            </w:r>
            <w:r>
              <w:rPr>
                <w:sz w:val="22"/>
              </w:rPr>
              <w:t>de</w:t>
            </w:r>
            <w:r>
              <w:rPr>
                <w:spacing w:val="-7"/>
                <w:sz w:val="22"/>
              </w:rPr>
              <w:t> </w:t>
            </w:r>
            <w:r>
              <w:rPr>
                <w:sz w:val="22"/>
              </w:rPr>
              <w:t>formation.</w:t>
            </w:r>
            <w:hyperlink w:history="true" w:anchor="_bookmark3">
              <w:r>
                <w:rPr>
                  <w:sz w:val="22"/>
                  <w:vertAlign w:val="superscript"/>
                </w:rPr>
                <w:t>4</w:t>
              </w:r>
            </w:hyperlink>
            <w:r>
              <w:rPr>
                <w:spacing w:val="-5"/>
                <w:sz w:val="22"/>
                <w:vertAlign w:val="baseline"/>
              </w:rPr>
              <w:t> </w:t>
            </w:r>
            <w:r>
              <w:rPr>
                <w:sz w:val="22"/>
                <w:vertAlign w:val="baseline"/>
              </w:rPr>
              <w:t>En</w:t>
            </w:r>
            <w:r>
              <w:rPr>
                <w:spacing w:val="-6"/>
                <w:sz w:val="22"/>
                <w:vertAlign w:val="baseline"/>
              </w:rPr>
              <w:t> </w:t>
            </w:r>
            <w:r>
              <w:rPr>
                <w:sz w:val="22"/>
                <w:vertAlign w:val="baseline"/>
              </w:rPr>
              <w:t>outre,</w:t>
            </w:r>
            <w:r>
              <w:rPr>
                <w:spacing w:val="-6"/>
                <w:sz w:val="22"/>
                <w:vertAlign w:val="baseline"/>
              </w:rPr>
              <w:t> </w:t>
            </w:r>
            <w:r>
              <w:rPr>
                <w:sz w:val="22"/>
                <w:vertAlign w:val="baseline"/>
              </w:rPr>
              <w:t>les organisations</w:t>
            </w:r>
            <w:r>
              <w:rPr>
                <w:spacing w:val="39"/>
                <w:sz w:val="22"/>
                <w:vertAlign w:val="baseline"/>
              </w:rPr>
              <w:t> </w:t>
            </w:r>
            <w:r>
              <w:rPr>
                <w:sz w:val="22"/>
                <w:vertAlign w:val="baseline"/>
              </w:rPr>
              <w:t>qui</w:t>
            </w:r>
            <w:r>
              <w:rPr>
                <w:spacing w:val="39"/>
                <w:sz w:val="22"/>
                <w:vertAlign w:val="baseline"/>
              </w:rPr>
              <w:t> </w:t>
            </w:r>
            <w:r>
              <w:rPr>
                <w:sz w:val="22"/>
                <w:vertAlign w:val="baseline"/>
              </w:rPr>
              <w:t>se</w:t>
            </w:r>
            <w:r>
              <w:rPr>
                <w:spacing w:val="40"/>
                <w:sz w:val="22"/>
                <w:vertAlign w:val="baseline"/>
              </w:rPr>
              <w:t> </w:t>
            </w:r>
            <w:r>
              <w:rPr>
                <w:sz w:val="22"/>
                <w:vertAlign w:val="baseline"/>
              </w:rPr>
              <w:t>concentrent</w:t>
            </w:r>
            <w:r>
              <w:rPr>
                <w:spacing w:val="39"/>
                <w:sz w:val="22"/>
                <w:vertAlign w:val="baseline"/>
              </w:rPr>
              <w:t> </w:t>
            </w:r>
            <w:r>
              <w:rPr>
                <w:sz w:val="22"/>
                <w:vertAlign w:val="baseline"/>
              </w:rPr>
              <w:t>sur</w:t>
            </w:r>
            <w:r>
              <w:rPr>
                <w:spacing w:val="38"/>
                <w:sz w:val="22"/>
                <w:vertAlign w:val="baseline"/>
              </w:rPr>
              <w:t> </w:t>
            </w:r>
            <w:r>
              <w:rPr>
                <w:sz w:val="22"/>
                <w:vertAlign w:val="baseline"/>
              </w:rPr>
              <w:t>le</w:t>
            </w:r>
            <w:r>
              <w:rPr>
                <w:spacing w:val="40"/>
                <w:sz w:val="22"/>
                <w:vertAlign w:val="baseline"/>
              </w:rPr>
              <w:t> </w:t>
            </w:r>
            <w:r>
              <w:rPr>
                <w:sz w:val="22"/>
                <w:vertAlign w:val="baseline"/>
              </w:rPr>
              <w:t>renforcement</w:t>
            </w:r>
            <w:r>
              <w:rPr>
                <w:spacing w:val="39"/>
                <w:sz w:val="22"/>
                <w:vertAlign w:val="baseline"/>
              </w:rPr>
              <w:t> </w:t>
            </w:r>
            <w:r>
              <w:rPr>
                <w:sz w:val="22"/>
                <w:vertAlign w:val="baseline"/>
              </w:rPr>
              <w:t>des</w:t>
            </w:r>
            <w:r>
              <w:rPr>
                <w:spacing w:val="39"/>
                <w:sz w:val="22"/>
                <w:vertAlign w:val="baseline"/>
              </w:rPr>
              <w:t> </w:t>
            </w:r>
            <w:r>
              <w:rPr>
                <w:sz w:val="22"/>
                <w:vertAlign w:val="baseline"/>
              </w:rPr>
              <w:t>capacités</w:t>
            </w:r>
            <w:r>
              <w:rPr>
                <w:spacing w:val="39"/>
                <w:sz w:val="22"/>
                <w:vertAlign w:val="baseline"/>
              </w:rPr>
              <w:t> </w:t>
            </w:r>
            <w:r>
              <w:rPr>
                <w:sz w:val="22"/>
                <w:vertAlign w:val="baseline"/>
              </w:rPr>
              <w:t>de</w:t>
            </w:r>
            <w:r>
              <w:rPr>
                <w:spacing w:val="40"/>
                <w:sz w:val="22"/>
                <w:vertAlign w:val="baseline"/>
              </w:rPr>
              <w:t> </w:t>
            </w:r>
            <w:r>
              <w:rPr>
                <w:sz w:val="22"/>
                <w:vertAlign w:val="baseline"/>
              </w:rPr>
              <w:t>leadership</w:t>
            </w:r>
            <w:r>
              <w:rPr>
                <w:spacing w:val="39"/>
                <w:sz w:val="22"/>
                <w:vertAlign w:val="baseline"/>
              </w:rPr>
              <w:t> </w:t>
            </w:r>
            <w:r>
              <w:rPr>
                <w:sz w:val="22"/>
                <w:vertAlign w:val="baseline"/>
              </w:rPr>
              <w:t>des</w:t>
            </w:r>
          </w:p>
          <w:p>
            <w:pPr>
              <w:pStyle w:val="TableParagraph"/>
              <w:spacing w:line="247" w:lineRule="exact"/>
              <w:ind w:left="826"/>
              <w:jc w:val="both"/>
              <w:rPr>
                <w:sz w:val="22"/>
              </w:rPr>
            </w:pPr>
            <w:r>
              <w:rPr>
                <w:sz w:val="22"/>
              </w:rPr>
              <w:t>femmes</w:t>
            </w:r>
            <w:r>
              <w:rPr>
                <w:spacing w:val="18"/>
                <w:sz w:val="22"/>
              </w:rPr>
              <w:t> </w:t>
            </w:r>
            <w:r>
              <w:rPr>
                <w:sz w:val="22"/>
              </w:rPr>
              <w:t>et</w:t>
            </w:r>
            <w:r>
              <w:rPr>
                <w:spacing w:val="20"/>
                <w:sz w:val="22"/>
              </w:rPr>
              <w:t> </w:t>
            </w:r>
            <w:r>
              <w:rPr>
                <w:sz w:val="22"/>
              </w:rPr>
              <w:t>des</w:t>
            </w:r>
            <w:r>
              <w:rPr>
                <w:spacing w:val="20"/>
                <w:sz w:val="22"/>
              </w:rPr>
              <w:t> </w:t>
            </w:r>
            <w:r>
              <w:rPr>
                <w:sz w:val="22"/>
              </w:rPr>
              <w:t>filles</w:t>
            </w:r>
            <w:r>
              <w:rPr>
                <w:spacing w:val="22"/>
                <w:sz w:val="22"/>
              </w:rPr>
              <w:t> </w:t>
            </w:r>
            <w:r>
              <w:rPr>
                <w:sz w:val="22"/>
              </w:rPr>
              <w:t>défavorisées,</w:t>
            </w:r>
            <w:r>
              <w:rPr>
                <w:spacing w:val="22"/>
                <w:sz w:val="22"/>
              </w:rPr>
              <w:t> </w:t>
            </w:r>
            <w:r>
              <w:rPr>
                <w:sz w:val="22"/>
              </w:rPr>
              <w:t>notamment</w:t>
            </w:r>
            <w:r>
              <w:rPr>
                <w:spacing w:val="22"/>
                <w:sz w:val="22"/>
              </w:rPr>
              <w:t> </w:t>
            </w:r>
            <w:r>
              <w:rPr>
                <w:sz w:val="22"/>
              </w:rPr>
              <w:t>les</w:t>
            </w:r>
            <w:r>
              <w:rPr>
                <w:spacing w:val="20"/>
                <w:sz w:val="22"/>
              </w:rPr>
              <w:t> </w:t>
            </w:r>
            <w:r>
              <w:rPr>
                <w:sz w:val="22"/>
              </w:rPr>
              <w:t>femmes</w:t>
            </w:r>
            <w:r>
              <w:rPr>
                <w:spacing w:val="20"/>
                <w:sz w:val="22"/>
              </w:rPr>
              <w:t> </w:t>
            </w:r>
            <w:r>
              <w:rPr>
                <w:sz w:val="22"/>
              </w:rPr>
              <w:t>en</w:t>
            </w:r>
            <w:r>
              <w:rPr>
                <w:spacing w:val="20"/>
                <w:sz w:val="22"/>
              </w:rPr>
              <w:t> </w:t>
            </w:r>
            <w:r>
              <w:rPr>
                <w:sz w:val="22"/>
              </w:rPr>
              <w:t>situation</w:t>
            </w:r>
            <w:r>
              <w:rPr>
                <w:spacing w:val="22"/>
                <w:sz w:val="22"/>
              </w:rPr>
              <w:t> </w:t>
            </w:r>
            <w:r>
              <w:rPr>
                <w:sz w:val="22"/>
              </w:rPr>
              <w:t>de</w:t>
            </w:r>
            <w:r>
              <w:rPr>
                <w:spacing w:val="20"/>
                <w:sz w:val="22"/>
              </w:rPr>
              <w:t> </w:t>
            </w:r>
            <w:r>
              <w:rPr>
                <w:sz w:val="22"/>
              </w:rPr>
              <w:t>handicap,</w:t>
            </w:r>
            <w:r>
              <w:rPr>
                <w:spacing w:val="22"/>
                <w:sz w:val="22"/>
              </w:rPr>
              <w:t> </w:t>
            </w:r>
            <w:r>
              <w:rPr>
                <w:spacing w:val="-5"/>
                <w:sz w:val="22"/>
              </w:rPr>
              <w:t>les</w:t>
            </w:r>
          </w:p>
        </w:tc>
      </w:tr>
    </w:tbl>
    <w:p>
      <w:pPr>
        <w:pStyle w:val="BodyText"/>
        <w:spacing w:before="7"/>
        <w:rPr>
          <w:sz w:val="19"/>
        </w:rPr>
      </w:pPr>
      <w:r>
        <w:rPr>
          <w:sz w:val="19"/>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167017</wp:posOffset>
                </wp:positionV>
                <wp:extent cx="1828800" cy="889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151pt;width:144pt;height:.699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99"/>
        <w:ind w:left="307" w:right="874" w:firstLine="0"/>
        <w:jc w:val="left"/>
        <w:rPr>
          <w:sz w:val="20"/>
        </w:rPr>
      </w:pPr>
      <w:bookmarkStart w:name="_bookmark3" w:id="5"/>
      <w:bookmarkEnd w:id="5"/>
      <w:r>
        <w:rPr/>
      </w:r>
      <w:r>
        <w:rPr>
          <w:sz w:val="20"/>
          <w:vertAlign w:val="superscript"/>
        </w:rPr>
        <w:t>4</w:t>
      </w:r>
      <w:r>
        <w:rPr>
          <w:spacing w:val="-2"/>
          <w:sz w:val="20"/>
          <w:vertAlign w:val="baseline"/>
        </w:rPr>
        <w:t> </w:t>
      </w:r>
      <w:r>
        <w:rPr>
          <w:sz w:val="20"/>
          <w:vertAlign w:val="baseline"/>
        </w:rPr>
        <w:t>Veuillez</w:t>
      </w:r>
      <w:r>
        <w:rPr>
          <w:spacing w:val="-3"/>
          <w:sz w:val="20"/>
          <w:vertAlign w:val="baseline"/>
        </w:rPr>
        <w:t> </w:t>
      </w:r>
      <w:r>
        <w:rPr>
          <w:sz w:val="20"/>
          <w:vertAlign w:val="baseline"/>
        </w:rPr>
        <w:t>noter</w:t>
      </w:r>
      <w:r>
        <w:rPr>
          <w:spacing w:val="-3"/>
          <w:sz w:val="20"/>
          <w:vertAlign w:val="baseline"/>
        </w:rPr>
        <w:t> </w:t>
      </w:r>
      <w:r>
        <w:rPr>
          <w:sz w:val="20"/>
          <w:vertAlign w:val="baseline"/>
        </w:rPr>
        <w:t>que</w:t>
      </w:r>
      <w:r>
        <w:rPr>
          <w:spacing w:val="-1"/>
          <w:sz w:val="20"/>
          <w:vertAlign w:val="baseline"/>
        </w:rPr>
        <w:t> </w:t>
      </w:r>
      <w:r>
        <w:rPr>
          <w:sz w:val="20"/>
          <w:vertAlign w:val="baseline"/>
        </w:rPr>
        <w:t>certains</w:t>
      </w:r>
      <w:r>
        <w:rPr>
          <w:spacing w:val="-2"/>
          <w:sz w:val="20"/>
          <w:vertAlign w:val="baseline"/>
        </w:rPr>
        <w:t> </w:t>
      </w:r>
      <w:r>
        <w:rPr>
          <w:sz w:val="20"/>
          <w:vertAlign w:val="baseline"/>
        </w:rPr>
        <w:t>outils</w:t>
      </w:r>
      <w:r>
        <w:rPr>
          <w:spacing w:val="-4"/>
          <w:sz w:val="20"/>
          <w:vertAlign w:val="baseline"/>
        </w:rPr>
        <w:t> </w:t>
      </w:r>
      <w:r>
        <w:rPr>
          <w:sz w:val="20"/>
          <w:vertAlign w:val="baseline"/>
        </w:rPr>
        <w:t>et</w:t>
      </w:r>
      <w:r>
        <w:rPr>
          <w:spacing w:val="-1"/>
          <w:sz w:val="20"/>
          <w:vertAlign w:val="baseline"/>
        </w:rPr>
        <w:t> </w:t>
      </w:r>
      <w:r>
        <w:rPr>
          <w:sz w:val="20"/>
          <w:vertAlign w:val="baseline"/>
        </w:rPr>
        <w:t>supports</w:t>
      </w:r>
      <w:r>
        <w:rPr>
          <w:spacing w:val="-2"/>
          <w:sz w:val="20"/>
          <w:vertAlign w:val="baseline"/>
        </w:rPr>
        <w:t> </w:t>
      </w:r>
      <w:r>
        <w:rPr>
          <w:sz w:val="20"/>
          <w:vertAlign w:val="baseline"/>
        </w:rPr>
        <w:t>peuvent</w:t>
      </w:r>
      <w:r>
        <w:rPr>
          <w:spacing w:val="-3"/>
          <w:sz w:val="20"/>
          <w:vertAlign w:val="baseline"/>
        </w:rPr>
        <w:t> </w:t>
      </w:r>
      <w:r>
        <w:rPr>
          <w:sz w:val="20"/>
          <w:vertAlign w:val="baseline"/>
        </w:rPr>
        <w:t>être</w:t>
      </w:r>
      <w:r>
        <w:rPr>
          <w:spacing w:val="-1"/>
          <w:sz w:val="20"/>
          <w:vertAlign w:val="baseline"/>
        </w:rPr>
        <w:t> </w:t>
      </w:r>
      <w:r>
        <w:rPr>
          <w:sz w:val="20"/>
          <w:vertAlign w:val="baseline"/>
        </w:rPr>
        <w:t>mis</w:t>
      </w:r>
      <w:r>
        <w:rPr>
          <w:spacing w:val="-4"/>
          <w:sz w:val="20"/>
          <w:vertAlign w:val="baseline"/>
        </w:rPr>
        <w:t> </w:t>
      </w:r>
      <w:r>
        <w:rPr>
          <w:sz w:val="20"/>
          <w:vertAlign w:val="baseline"/>
        </w:rPr>
        <w:t>à</w:t>
      </w:r>
      <w:r>
        <w:rPr>
          <w:spacing w:val="-2"/>
          <w:sz w:val="20"/>
          <w:vertAlign w:val="baseline"/>
        </w:rPr>
        <w:t> </w:t>
      </w:r>
      <w:r>
        <w:rPr>
          <w:sz w:val="20"/>
          <w:vertAlign w:val="baseline"/>
        </w:rPr>
        <w:t>la</w:t>
      </w:r>
      <w:r>
        <w:rPr>
          <w:spacing w:val="-4"/>
          <w:sz w:val="20"/>
          <w:vertAlign w:val="baseline"/>
        </w:rPr>
        <w:t> </w:t>
      </w:r>
      <w:r>
        <w:rPr>
          <w:sz w:val="20"/>
          <w:vertAlign w:val="baseline"/>
        </w:rPr>
        <w:t>disposition</w:t>
      </w:r>
      <w:r>
        <w:rPr>
          <w:spacing w:val="-3"/>
          <w:sz w:val="20"/>
          <w:vertAlign w:val="baseline"/>
        </w:rPr>
        <w:t> </w:t>
      </w:r>
      <w:r>
        <w:rPr>
          <w:sz w:val="20"/>
          <w:vertAlign w:val="baseline"/>
        </w:rPr>
        <w:t>des</w:t>
      </w:r>
      <w:r>
        <w:rPr>
          <w:spacing w:val="-4"/>
          <w:sz w:val="20"/>
          <w:vertAlign w:val="baseline"/>
        </w:rPr>
        <w:t> </w:t>
      </w:r>
      <w:r>
        <w:rPr>
          <w:sz w:val="20"/>
          <w:vertAlign w:val="baseline"/>
        </w:rPr>
        <w:t>organisations</w:t>
      </w:r>
      <w:r>
        <w:rPr>
          <w:spacing w:val="-4"/>
          <w:sz w:val="20"/>
          <w:vertAlign w:val="baseline"/>
        </w:rPr>
        <w:t> </w:t>
      </w:r>
      <w:r>
        <w:rPr>
          <w:sz w:val="20"/>
          <w:vertAlign w:val="baseline"/>
        </w:rPr>
        <w:t>par</w:t>
      </w:r>
      <w:r>
        <w:rPr>
          <w:spacing w:val="-1"/>
          <w:sz w:val="20"/>
          <w:vertAlign w:val="baseline"/>
        </w:rPr>
        <w:t> </w:t>
      </w:r>
      <w:r>
        <w:rPr>
          <w:sz w:val="20"/>
          <w:vertAlign w:val="baseline"/>
        </w:rPr>
        <w:t>WYDE</w:t>
      </w:r>
      <w:r>
        <w:rPr>
          <w:spacing w:val="-3"/>
          <w:sz w:val="20"/>
          <w:vertAlign w:val="baseline"/>
        </w:rPr>
        <w:t> </w:t>
      </w:r>
      <w:r>
        <w:rPr>
          <w:sz w:val="20"/>
          <w:vertAlign w:val="baseline"/>
        </w:rPr>
        <w:t>| Women's Leadership, notamment les modules de l'académie du leadership féminin.</w:t>
      </w:r>
    </w:p>
    <w:p>
      <w:pPr>
        <w:spacing w:after="0"/>
        <w:jc w:val="left"/>
        <w:rPr>
          <w:sz w:val="20"/>
        </w:rPr>
        <w:sectPr>
          <w:type w:val="continuous"/>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13743" w:hRule="atLeast"/>
        </w:trPr>
        <w:tc>
          <w:tcPr>
            <w:tcW w:w="9016" w:type="dxa"/>
          </w:tcPr>
          <w:p>
            <w:pPr>
              <w:pStyle w:val="TableParagraph"/>
              <w:ind w:left="826" w:right="96"/>
              <w:jc w:val="both"/>
              <w:rPr>
                <w:sz w:val="22"/>
              </w:rPr>
            </w:pPr>
            <w:r>
              <w:rPr>
                <w:sz w:val="22"/>
              </w:rPr>
              <w:t>femmes autochtones et celles représentant la communauté LGBTQI+, pour ne citer que quelques exemples non exhaustifs, devraient être prioritaires afin d'atteindre les objectifs de promotion des mouvements féministes inclusifs.</w:t>
            </w:r>
          </w:p>
          <w:p>
            <w:pPr>
              <w:pStyle w:val="TableParagraph"/>
              <w:rPr>
                <w:sz w:val="22"/>
              </w:rPr>
            </w:pPr>
          </w:p>
          <w:p>
            <w:pPr>
              <w:pStyle w:val="TableParagraph"/>
              <w:numPr>
                <w:ilvl w:val="0"/>
                <w:numId w:val="7"/>
              </w:numPr>
              <w:tabs>
                <w:tab w:pos="826" w:val="left" w:leader="none"/>
              </w:tabs>
              <w:spacing w:line="240" w:lineRule="auto" w:before="0" w:after="0"/>
              <w:ind w:left="826" w:right="94" w:hanging="360"/>
              <w:jc w:val="both"/>
              <w:rPr>
                <w:sz w:val="22"/>
              </w:rPr>
            </w:pPr>
            <w:r>
              <w:rPr>
                <w:b/>
                <w:sz w:val="22"/>
              </w:rPr>
              <w:t>Mentorat pour les leaders émergentes : </w:t>
            </w:r>
            <w:r>
              <w:rPr>
                <w:sz w:val="22"/>
              </w:rPr>
              <w:t>les OSC/ODF peuvent mettre en relation les réseaux</w:t>
            </w:r>
            <w:r>
              <w:rPr>
                <w:spacing w:val="-13"/>
                <w:sz w:val="22"/>
              </w:rPr>
              <w:t> </w:t>
            </w:r>
            <w:r>
              <w:rPr>
                <w:sz w:val="22"/>
              </w:rPr>
              <w:t>ou</w:t>
            </w:r>
            <w:r>
              <w:rPr>
                <w:spacing w:val="-12"/>
                <w:sz w:val="22"/>
              </w:rPr>
              <w:t> </w:t>
            </w:r>
            <w:r>
              <w:rPr>
                <w:sz w:val="22"/>
              </w:rPr>
              <w:t>mouvements</w:t>
            </w:r>
            <w:r>
              <w:rPr>
                <w:spacing w:val="-13"/>
                <w:sz w:val="22"/>
              </w:rPr>
              <w:t> </w:t>
            </w:r>
            <w:r>
              <w:rPr>
                <w:sz w:val="22"/>
              </w:rPr>
              <w:t>féministes</w:t>
            </w:r>
            <w:r>
              <w:rPr>
                <w:spacing w:val="-12"/>
                <w:sz w:val="22"/>
              </w:rPr>
              <w:t> </w:t>
            </w:r>
            <w:r>
              <w:rPr>
                <w:sz w:val="22"/>
              </w:rPr>
              <w:t>existants</w:t>
            </w:r>
            <w:r>
              <w:rPr>
                <w:spacing w:val="-13"/>
                <w:sz w:val="22"/>
              </w:rPr>
              <w:t> </w:t>
            </w:r>
            <w:r>
              <w:rPr>
                <w:sz w:val="22"/>
              </w:rPr>
              <w:t>avec</w:t>
            </w:r>
            <w:r>
              <w:rPr>
                <w:spacing w:val="-12"/>
                <w:sz w:val="22"/>
              </w:rPr>
              <w:t> </w:t>
            </w:r>
            <w:r>
              <w:rPr>
                <w:sz w:val="22"/>
              </w:rPr>
              <w:t>des</w:t>
            </w:r>
            <w:r>
              <w:rPr>
                <w:spacing w:val="-13"/>
                <w:sz w:val="22"/>
              </w:rPr>
              <w:t> </w:t>
            </w:r>
            <w:r>
              <w:rPr>
                <w:sz w:val="22"/>
              </w:rPr>
              <w:t>leaders</w:t>
            </w:r>
            <w:r>
              <w:rPr>
                <w:spacing w:val="-12"/>
                <w:sz w:val="22"/>
              </w:rPr>
              <w:t> </w:t>
            </w:r>
            <w:r>
              <w:rPr>
                <w:sz w:val="22"/>
              </w:rPr>
              <w:t>émergentes,</w:t>
            </w:r>
            <w:r>
              <w:rPr>
                <w:spacing w:val="-12"/>
                <w:sz w:val="22"/>
              </w:rPr>
              <w:t> </w:t>
            </w:r>
            <w:r>
              <w:rPr>
                <w:sz w:val="22"/>
              </w:rPr>
              <w:t>notamment</w:t>
            </w:r>
            <w:r>
              <w:rPr>
                <w:spacing w:val="-13"/>
                <w:sz w:val="22"/>
              </w:rPr>
              <w:t> </w:t>
            </w:r>
            <w:r>
              <w:rPr>
                <w:sz w:val="22"/>
              </w:rPr>
              <w:t>des jeunes, et des activistes expérimentées afin de renforcer leur capacité à apporter des changements collectifs. Par exemple, les organisations de femmes, en particulier celles de jeunes</w:t>
            </w:r>
            <w:r>
              <w:rPr>
                <w:spacing w:val="-4"/>
                <w:sz w:val="22"/>
              </w:rPr>
              <w:t> </w:t>
            </w:r>
            <w:r>
              <w:rPr>
                <w:sz w:val="22"/>
              </w:rPr>
              <w:t>femmes,</w:t>
            </w:r>
            <w:r>
              <w:rPr>
                <w:spacing w:val="-5"/>
                <w:sz w:val="22"/>
              </w:rPr>
              <w:t> </w:t>
            </w:r>
            <w:r>
              <w:rPr>
                <w:sz w:val="22"/>
              </w:rPr>
              <w:t>peuvent</w:t>
            </w:r>
            <w:r>
              <w:rPr>
                <w:spacing w:val="-3"/>
                <w:sz w:val="22"/>
              </w:rPr>
              <w:t> </w:t>
            </w:r>
            <w:r>
              <w:rPr>
                <w:sz w:val="22"/>
              </w:rPr>
              <w:t>tirer</w:t>
            </w:r>
            <w:r>
              <w:rPr>
                <w:spacing w:val="-5"/>
                <w:sz w:val="22"/>
              </w:rPr>
              <w:t> </w:t>
            </w:r>
            <w:r>
              <w:rPr>
                <w:sz w:val="22"/>
              </w:rPr>
              <w:t>profit</w:t>
            </w:r>
            <w:r>
              <w:rPr>
                <w:spacing w:val="-4"/>
                <w:sz w:val="22"/>
              </w:rPr>
              <w:t> </w:t>
            </w:r>
            <w:r>
              <w:rPr>
                <w:sz w:val="22"/>
              </w:rPr>
              <w:t>d'un</w:t>
            </w:r>
            <w:r>
              <w:rPr>
                <w:spacing w:val="-4"/>
                <w:sz w:val="22"/>
              </w:rPr>
              <w:t> </w:t>
            </w:r>
            <w:r>
              <w:rPr>
                <w:sz w:val="22"/>
              </w:rPr>
              <w:t>réseau</w:t>
            </w:r>
            <w:r>
              <w:rPr>
                <w:spacing w:val="-4"/>
                <w:sz w:val="22"/>
              </w:rPr>
              <w:t> </w:t>
            </w:r>
            <w:r>
              <w:rPr>
                <w:sz w:val="22"/>
              </w:rPr>
              <w:t>avec</w:t>
            </w:r>
            <w:r>
              <w:rPr>
                <w:spacing w:val="-3"/>
                <w:sz w:val="22"/>
              </w:rPr>
              <w:t> </w:t>
            </w:r>
            <w:r>
              <w:rPr>
                <w:sz w:val="22"/>
              </w:rPr>
              <w:t>des</w:t>
            </w:r>
            <w:r>
              <w:rPr>
                <w:spacing w:val="-4"/>
                <w:sz w:val="22"/>
              </w:rPr>
              <w:t> </w:t>
            </w:r>
            <w:r>
              <w:rPr>
                <w:sz w:val="22"/>
              </w:rPr>
              <w:t>organisations</w:t>
            </w:r>
            <w:r>
              <w:rPr>
                <w:spacing w:val="-4"/>
                <w:sz w:val="22"/>
              </w:rPr>
              <w:t> </w:t>
            </w:r>
            <w:r>
              <w:rPr>
                <w:sz w:val="22"/>
              </w:rPr>
              <w:t>qui</w:t>
            </w:r>
            <w:r>
              <w:rPr>
                <w:spacing w:val="-5"/>
                <w:sz w:val="22"/>
              </w:rPr>
              <w:t> </w:t>
            </w:r>
            <w:r>
              <w:rPr>
                <w:sz w:val="22"/>
              </w:rPr>
              <w:t>ont</w:t>
            </w:r>
            <w:r>
              <w:rPr>
                <w:spacing w:val="-4"/>
                <w:sz w:val="22"/>
              </w:rPr>
              <w:t> </w:t>
            </w:r>
            <w:r>
              <w:rPr>
                <w:sz w:val="22"/>
              </w:rPr>
              <w:t>une</w:t>
            </w:r>
            <w:r>
              <w:rPr>
                <w:spacing w:val="-4"/>
                <w:sz w:val="22"/>
              </w:rPr>
              <w:t> </w:t>
            </w:r>
            <w:r>
              <w:rPr>
                <w:sz w:val="22"/>
              </w:rPr>
              <w:t>longue histoire de plaidoyer et d'impact dans les mouvements féministes. Les activités peuvent inclure</w:t>
            </w:r>
            <w:r>
              <w:rPr>
                <w:spacing w:val="-13"/>
                <w:sz w:val="22"/>
              </w:rPr>
              <w:t> </w:t>
            </w:r>
            <w:r>
              <w:rPr>
                <w:sz w:val="22"/>
              </w:rPr>
              <w:t>des</w:t>
            </w:r>
            <w:r>
              <w:rPr>
                <w:spacing w:val="-12"/>
                <w:sz w:val="22"/>
              </w:rPr>
              <w:t> </w:t>
            </w:r>
            <w:r>
              <w:rPr>
                <w:sz w:val="22"/>
              </w:rPr>
              <w:t>programmes</w:t>
            </w:r>
            <w:r>
              <w:rPr>
                <w:spacing w:val="-13"/>
                <w:sz w:val="22"/>
              </w:rPr>
              <w:t> </w:t>
            </w:r>
            <w:r>
              <w:rPr>
                <w:sz w:val="22"/>
              </w:rPr>
              <w:t>de</w:t>
            </w:r>
            <w:r>
              <w:rPr>
                <w:spacing w:val="-12"/>
                <w:sz w:val="22"/>
              </w:rPr>
              <w:t> </w:t>
            </w:r>
            <w:r>
              <w:rPr>
                <w:sz w:val="22"/>
              </w:rPr>
              <w:t>financement</w:t>
            </w:r>
            <w:r>
              <w:rPr>
                <w:spacing w:val="-13"/>
                <w:sz w:val="22"/>
              </w:rPr>
              <w:t> </w:t>
            </w:r>
            <w:r>
              <w:rPr>
                <w:sz w:val="22"/>
              </w:rPr>
              <w:t>qui</w:t>
            </w:r>
            <w:r>
              <w:rPr>
                <w:spacing w:val="-12"/>
                <w:sz w:val="22"/>
              </w:rPr>
              <w:t> </w:t>
            </w:r>
            <w:r>
              <w:rPr>
                <w:sz w:val="22"/>
              </w:rPr>
              <w:t>dotent</w:t>
            </w:r>
            <w:r>
              <w:rPr>
                <w:spacing w:val="-13"/>
                <w:sz w:val="22"/>
              </w:rPr>
              <w:t> </w:t>
            </w:r>
            <w:r>
              <w:rPr>
                <w:sz w:val="22"/>
              </w:rPr>
              <w:t>les</w:t>
            </w:r>
            <w:r>
              <w:rPr>
                <w:spacing w:val="-12"/>
                <w:sz w:val="22"/>
              </w:rPr>
              <w:t> </w:t>
            </w:r>
            <w:r>
              <w:rPr>
                <w:sz w:val="22"/>
              </w:rPr>
              <w:t>leaders</w:t>
            </w:r>
            <w:r>
              <w:rPr>
                <w:spacing w:val="-12"/>
                <w:sz w:val="22"/>
              </w:rPr>
              <w:t> </w:t>
            </w:r>
            <w:r>
              <w:rPr>
                <w:sz w:val="22"/>
              </w:rPr>
              <w:t>féministes</w:t>
            </w:r>
            <w:r>
              <w:rPr>
                <w:spacing w:val="-13"/>
                <w:sz w:val="22"/>
              </w:rPr>
              <w:t> </w:t>
            </w:r>
            <w:r>
              <w:rPr>
                <w:sz w:val="22"/>
              </w:rPr>
              <w:t>des</w:t>
            </w:r>
            <w:r>
              <w:rPr>
                <w:spacing w:val="-12"/>
                <w:sz w:val="22"/>
              </w:rPr>
              <w:t> </w:t>
            </w:r>
            <w:r>
              <w:rPr>
                <w:sz w:val="22"/>
              </w:rPr>
              <w:t>compétences nécessaires pour mobiliser les communautés en vue de faire évoluer les normes sociales par le biais du plaidoyer et de la création de coalitions. Cela peut également inclure l'utilisation</w:t>
            </w:r>
            <w:r>
              <w:rPr>
                <w:spacing w:val="-5"/>
                <w:sz w:val="22"/>
              </w:rPr>
              <w:t> </w:t>
            </w:r>
            <w:r>
              <w:rPr>
                <w:sz w:val="22"/>
              </w:rPr>
              <w:t>de</w:t>
            </w:r>
            <w:r>
              <w:rPr>
                <w:spacing w:val="-5"/>
                <w:sz w:val="22"/>
              </w:rPr>
              <w:t> </w:t>
            </w:r>
            <w:r>
              <w:rPr>
                <w:sz w:val="22"/>
              </w:rPr>
              <w:t>technologies</w:t>
            </w:r>
            <w:r>
              <w:rPr>
                <w:spacing w:val="-5"/>
                <w:sz w:val="22"/>
              </w:rPr>
              <w:t> </w:t>
            </w:r>
            <w:r>
              <w:rPr>
                <w:sz w:val="22"/>
              </w:rPr>
              <w:t>nouvelles</w:t>
            </w:r>
            <w:r>
              <w:rPr>
                <w:spacing w:val="-5"/>
                <w:sz w:val="22"/>
              </w:rPr>
              <w:t> </w:t>
            </w:r>
            <w:r>
              <w:rPr>
                <w:sz w:val="22"/>
              </w:rPr>
              <w:t>ou</w:t>
            </w:r>
            <w:r>
              <w:rPr>
                <w:spacing w:val="-5"/>
                <w:sz w:val="22"/>
              </w:rPr>
              <w:t> </w:t>
            </w:r>
            <w:r>
              <w:rPr>
                <w:sz w:val="22"/>
              </w:rPr>
              <w:t>innovantes</w:t>
            </w:r>
            <w:r>
              <w:rPr>
                <w:spacing w:val="-5"/>
                <w:sz w:val="22"/>
              </w:rPr>
              <w:t> </w:t>
            </w:r>
            <w:r>
              <w:rPr>
                <w:sz w:val="22"/>
              </w:rPr>
              <w:t>pour</w:t>
            </w:r>
            <w:r>
              <w:rPr>
                <w:spacing w:val="-6"/>
                <w:sz w:val="22"/>
              </w:rPr>
              <w:t> </w:t>
            </w:r>
            <w:r>
              <w:rPr>
                <w:sz w:val="22"/>
              </w:rPr>
              <w:t>impliquer</w:t>
            </w:r>
            <w:r>
              <w:rPr>
                <w:spacing w:val="-6"/>
                <w:sz w:val="22"/>
              </w:rPr>
              <w:t> </w:t>
            </w:r>
            <w:r>
              <w:rPr>
                <w:sz w:val="22"/>
              </w:rPr>
              <w:t>les</w:t>
            </w:r>
            <w:r>
              <w:rPr>
                <w:spacing w:val="-5"/>
                <w:sz w:val="22"/>
              </w:rPr>
              <w:t> </w:t>
            </w:r>
            <w:r>
              <w:rPr>
                <w:sz w:val="22"/>
              </w:rPr>
              <w:t>jeunes</w:t>
            </w:r>
            <w:r>
              <w:rPr>
                <w:spacing w:val="-5"/>
                <w:sz w:val="22"/>
              </w:rPr>
              <w:t> </w:t>
            </w:r>
            <w:r>
              <w:rPr>
                <w:sz w:val="22"/>
              </w:rPr>
              <w:t>activistes</w:t>
            </w:r>
            <w:r>
              <w:rPr>
                <w:spacing w:val="-7"/>
                <w:sz w:val="22"/>
              </w:rPr>
              <w:t> </w:t>
            </w:r>
            <w:r>
              <w:rPr>
                <w:sz w:val="22"/>
              </w:rPr>
              <w:t>et encourager l'engagement et la participation politiques des jeunes femmes. Les organisations</w:t>
            </w:r>
            <w:r>
              <w:rPr>
                <w:spacing w:val="-7"/>
                <w:sz w:val="22"/>
              </w:rPr>
              <w:t> </w:t>
            </w:r>
            <w:r>
              <w:rPr>
                <w:sz w:val="22"/>
              </w:rPr>
              <w:t>dirigées</w:t>
            </w:r>
            <w:r>
              <w:rPr>
                <w:spacing w:val="-9"/>
                <w:sz w:val="22"/>
              </w:rPr>
              <w:t> </w:t>
            </w:r>
            <w:r>
              <w:rPr>
                <w:sz w:val="22"/>
              </w:rPr>
              <w:t>par</w:t>
            </w:r>
            <w:r>
              <w:rPr>
                <w:spacing w:val="-8"/>
                <w:sz w:val="22"/>
              </w:rPr>
              <w:t> </w:t>
            </w:r>
            <w:r>
              <w:rPr>
                <w:sz w:val="22"/>
              </w:rPr>
              <w:t>des</w:t>
            </w:r>
            <w:r>
              <w:rPr>
                <w:spacing w:val="-7"/>
                <w:sz w:val="22"/>
              </w:rPr>
              <w:t> </w:t>
            </w:r>
            <w:r>
              <w:rPr>
                <w:sz w:val="22"/>
              </w:rPr>
              <w:t>jeunes</w:t>
            </w:r>
            <w:r>
              <w:rPr>
                <w:spacing w:val="-7"/>
                <w:sz w:val="22"/>
              </w:rPr>
              <w:t> </w:t>
            </w:r>
            <w:r>
              <w:rPr>
                <w:sz w:val="22"/>
              </w:rPr>
              <w:t>sont</w:t>
            </w:r>
            <w:r>
              <w:rPr>
                <w:spacing w:val="-7"/>
                <w:sz w:val="22"/>
              </w:rPr>
              <w:t> </w:t>
            </w:r>
            <w:r>
              <w:rPr>
                <w:sz w:val="22"/>
              </w:rPr>
              <w:t>vivement</w:t>
            </w:r>
            <w:r>
              <w:rPr>
                <w:spacing w:val="-7"/>
                <w:sz w:val="22"/>
              </w:rPr>
              <w:t> </w:t>
            </w:r>
            <w:r>
              <w:rPr>
                <w:sz w:val="22"/>
              </w:rPr>
              <w:t>encouragées</w:t>
            </w:r>
            <w:r>
              <w:rPr>
                <w:spacing w:val="-7"/>
                <w:sz w:val="22"/>
              </w:rPr>
              <w:t> </w:t>
            </w:r>
            <w:r>
              <w:rPr>
                <w:sz w:val="22"/>
              </w:rPr>
              <w:t>à</w:t>
            </w:r>
            <w:r>
              <w:rPr>
                <w:spacing w:val="-9"/>
                <w:sz w:val="22"/>
              </w:rPr>
              <w:t> </w:t>
            </w:r>
            <w:r>
              <w:rPr>
                <w:sz w:val="22"/>
              </w:rPr>
              <w:t>se</w:t>
            </w:r>
            <w:r>
              <w:rPr>
                <w:spacing w:val="-7"/>
                <w:sz w:val="22"/>
              </w:rPr>
              <w:t> </w:t>
            </w:r>
            <w:r>
              <w:rPr>
                <w:sz w:val="22"/>
              </w:rPr>
              <w:t>porter</w:t>
            </w:r>
            <w:r>
              <w:rPr>
                <w:spacing w:val="-8"/>
                <w:sz w:val="22"/>
              </w:rPr>
              <w:t> </w:t>
            </w:r>
            <w:r>
              <w:rPr>
                <w:sz w:val="22"/>
              </w:rPr>
              <w:t>candidates</w:t>
            </w:r>
            <w:r>
              <w:rPr>
                <w:spacing w:val="-7"/>
                <w:sz w:val="22"/>
              </w:rPr>
              <w:t> </w:t>
            </w:r>
            <w:r>
              <w:rPr>
                <w:sz w:val="22"/>
              </w:rPr>
              <w:t>en tant qu'organisation chef de file et/ou à être incluses en tant que sous-partenaire ou membre d'un consortium impliqué dans la mise en œuvre.</w:t>
            </w:r>
          </w:p>
          <w:p>
            <w:pPr>
              <w:pStyle w:val="TableParagraph"/>
              <w:rPr>
                <w:sz w:val="22"/>
              </w:rPr>
            </w:pPr>
          </w:p>
          <w:p>
            <w:pPr>
              <w:pStyle w:val="TableParagraph"/>
              <w:numPr>
                <w:ilvl w:val="0"/>
                <w:numId w:val="7"/>
              </w:numPr>
              <w:tabs>
                <w:tab w:pos="826" w:val="left" w:leader="none"/>
              </w:tabs>
              <w:spacing w:line="240" w:lineRule="auto" w:before="0" w:after="0"/>
              <w:ind w:left="826" w:right="92" w:hanging="360"/>
              <w:jc w:val="both"/>
              <w:rPr>
                <w:sz w:val="22"/>
              </w:rPr>
            </w:pPr>
            <w:r>
              <w:rPr>
                <w:b/>
                <w:sz w:val="22"/>
              </w:rPr>
              <w:t>Tirer</w:t>
            </w:r>
            <w:r>
              <w:rPr>
                <w:b/>
                <w:spacing w:val="-5"/>
                <w:sz w:val="22"/>
              </w:rPr>
              <w:t> </w:t>
            </w:r>
            <w:r>
              <w:rPr>
                <w:b/>
                <w:sz w:val="22"/>
              </w:rPr>
              <w:t>parti</w:t>
            </w:r>
            <w:r>
              <w:rPr>
                <w:b/>
                <w:spacing w:val="-5"/>
                <w:sz w:val="22"/>
              </w:rPr>
              <w:t> </w:t>
            </w:r>
            <w:r>
              <w:rPr>
                <w:b/>
                <w:sz w:val="22"/>
              </w:rPr>
              <w:t>du</w:t>
            </w:r>
            <w:r>
              <w:rPr>
                <w:b/>
                <w:spacing w:val="-5"/>
                <w:sz w:val="22"/>
              </w:rPr>
              <w:t> </w:t>
            </w:r>
            <w:r>
              <w:rPr>
                <w:b/>
                <w:sz w:val="22"/>
              </w:rPr>
              <w:t>pouvoir</w:t>
            </w:r>
            <w:r>
              <w:rPr>
                <w:b/>
                <w:spacing w:val="-3"/>
                <w:sz w:val="22"/>
              </w:rPr>
              <w:t> </w:t>
            </w:r>
            <w:r>
              <w:rPr>
                <w:b/>
                <w:sz w:val="22"/>
              </w:rPr>
              <w:t>de</w:t>
            </w:r>
            <w:r>
              <w:rPr>
                <w:b/>
                <w:spacing w:val="-6"/>
                <w:sz w:val="22"/>
              </w:rPr>
              <w:t> </w:t>
            </w:r>
            <w:r>
              <w:rPr>
                <w:b/>
                <w:sz w:val="22"/>
              </w:rPr>
              <w:t>rassemblement</w:t>
            </w:r>
            <w:r>
              <w:rPr>
                <w:b/>
                <w:spacing w:val="-6"/>
                <w:sz w:val="22"/>
              </w:rPr>
              <w:t> </w:t>
            </w:r>
            <w:r>
              <w:rPr>
                <w:b/>
                <w:sz w:val="22"/>
              </w:rPr>
              <w:t>pour</w:t>
            </w:r>
            <w:r>
              <w:rPr>
                <w:b/>
                <w:spacing w:val="-5"/>
                <w:sz w:val="22"/>
              </w:rPr>
              <w:t> </w:t>
            </w:r>
            <w:r>
              <w:rPr>
                <w:b/>
                <w:sz w:val="22"/>
              </w:rPr>
              <w:t>changer</w:t>
            </w:r>
            <w:r>
              <w:rPr>
                <w:b/>
                <w:spacing w:val="-5"/>
                <w:sz w:val="22"/>
              </w:rPr>
              <w:t> </w:t>
            </w:r>
            <w:r>
              <w:rPr>
                <w:b/>
                <w:sz w:val="22"/>
              </w:rPr>
              <w:t>les</w:t>
            </w:r>
            <w:r>
              <w:rPr>
                <w:b/>
                <w:spacing w:val="-5"/>
                <w:sz w:val="22"/>
              </w:rPr>
              <w:t> </w:t>
            </w:r>
            <w:r>
              <w:rPr>
                <w:b/>
                <w:sz w:val="22"/>
              </w:rPr>
              <w:t>normes</w:t>
            </w:r>
            <w:r>
              <w:rPr>
                <w:b/>
                <w:spacing w:val="-5"/>
                <w:sz w:val="22"/>
              </w:rPr>
              <w:t> </w:t>
            </w:r>
            <w:r>
              <w:rPr>
                <w:b/>
                <w:sz w:val="22"/>
              </w:rPr>
              <w:t>sociales</w:t>
            </w:r>
            <w:r>
              <w:rPr>
                <w:b/>
                <w:spacing w:val="-5"/>
                <w:sz w:val="22"/>
              </w:rPr>
              <w:t> </w:t>
            </w:r>
            <w:r>
              <w:rPr>
                <w:sz w:val="22"/>
              </w:rPr>
              <w:t>:</w:t>
            </w:r>
            <w:r>
              <w:rPr>
                <w:spacing w:val="-7"/>
                <w:sz w:val="22"/>
              </w:rPr>
              <w:t> </w:t>
            </w:r>
            <w:r>
              <w:rPr>
                <w:sz w:val="22"/>
              </w:rPr>
              <w:t>Les</w:t>
            </w:r>
            <w:r>
              <w:rPr>
                <w:spacing w:val="-5"/>
                <w:sz w:val="22"/>
              </w:rPr>
              <w:t> </w:t>
            </w:r>
            <w:r>
              <w:rPr>
                <w:sz w:val="22"/>
              </w:rPr>
              <w:t>OSC/ODF partenaires impliqueront les hommes et les garçons ainsi que les principales parties prenantes, telles que les médias, en tant qu'agents du changement et partenaires stratégiques</w:t>
            </w:r>
            <w:r>
              <w:rPr>
                <w:spacing w:val="-11"/>
                <w:sz w:val="22"/>
              </w:rPr>
              <w:t> </w:t>
            </w:r>
            <w:r>
              <w:rPr>
                <w:sz w:val="22"/>
              </w:rPr>
              <w:t>dans</w:t>
            </w:r>
            <w:r>
              <w:rPr>
                <w:spacing w:val="-11"/>
                <w:sz w:val="22"/>
              </w:rPr>
              <w:t> </w:t>
            </w:r>
            <w:r>
              <w:rPr>
                <w:sz w:val="22"/>
              </w:rPr>
              <w:t>l'élimination</w:t>
            </w:r>
            <w:r>
              <w:rPr>
                <w:spacing w:val="-9"/>
                <w:sz w:val="22"/>
              </w:rPr>
              <w:t> </w:t>
            </w:r>
            <w:r>
              <w:rPr>
                <w:sz w:val="22"/>
              </w:rPr>
              <w:t>de</w:t>
            </w:r>
            <w:r>
              <w:rPr>
                <w:spacing w:val="-9"/>
                <w:sz w:val="22"/>
              </w:rPr>
              <w:t> </w:t>
            </w:r>
            <w:r>
              <w:rPr>
                <w:sz w:val="22"/>
              </w:rPr>
              <w:t>toutes</w:t>
            </w:r>
            <w:r>
              <w:rPr>
                <w:spacing w:val="-11"/>
                <w:sz w:val="22"/>
              </w:rPr>
              <w:t> </w:t>
            </w:r>
            <w:r>
              <w:rPr>
                <w:sz w:val="22"/>
              </w:rPr>
              <w:t>les</w:t>
            </w:r>
            <w:r>
              <w:rPr>
                <w:spacing w:val="-11"/>
                <w:sz w:val="22"/>
              </w:rPr>
              <w:t> </w:t>
            </w:r>
            <w:r>
              <w:rPr>
                <w:sz w:val="22"/>
              </w:rPr>
              <w:t>formes</w:t>
            </w:r>
            <w:r>
              <w:rPr>
                <w:spacing w:val="-9"/>
                <w:sz w:val="22"/>
              </w:rPr>
              <w:t> </w:t>
            </w:r>
            <w:r>
              <w:rPr>
                <w:sz w:val="22"/>
              </w:rPr>
              <w:t>de</w:t>
            </w:r>
            <w:r>
              <w:rPr>
                <w:spacing w:val="-9"/>
                <w:sz w:val="22"/>
              </w:rPr>
              <w:t> </w:t>
            </w:r>
            <w:r>
              <w:rPr>
                <w:sz w:val="22"/>
              </w:rPr>
              <w:t>discrimination</w:t>
            </w:r>
            <w:r>
              <w:rPr>
                <w:spacing w:val="-9"/>
                <w:sz w:val="22"/>
              </w:rPr>
              <w:t> </w:t>
            </w:r>
            <w:r>
              <w:rPr>
                <w:sz w:val="22"/>
              </w:rPr>
              <w:t>à</w:t>
            </w:r>
            <w:r>
              <w:rPr>
                <w:spacing w:val="-11"/>
                <w:sz w:val="22"/>
              </w:rPr>
              <w:t> </w:t>
            </w:r>
            <w:r>
              <w:rPr>
                <w:sz w:val="22"/>
              </w:rPr>
              <w:t>l'égard</w:t>
            </w:r>
            <w:r>
              <w:rPr>
                <w:spacing w:val="-11"/>
                <w:sz w:val="22"/>
              </w:rPr>
              <w:t> </w:t>
            </w:r>
            <w:r>
              <w:rPr>
                <w:sz w:val="22"/>
              </w:rPr>
              <w:t>des</w:t>
            </w:r>
            <w:r>
              <w:rPr>
                <w:spacing w:val="-11"/>
                <w:sz w:val="22"/>
              </w:rPr>
              <w:t> </w:t>
            </w:r>
            <w:r>
              <w:rPr>
                <w:sz w:val="22"/>
              </w:rPr>
              <w:t>femmes et des filles, en comprenant et en s'attaquant aux relations de pouvoir inégales, aux stéréotypes et aux</w:t>
            </w:r>
            <w:r>
              <w:rPr>
                <w:spacing w:val="-2"/>
                <w:sz w:val="22"/>
              </w:rPr>
              <w:t> </w:t>
            </w:r>
            <w:r>
              <w:rPr>
                <w:sz w:val="22"/>
              </w:rPr>
              <w:t>pratiques sexistes qui</w:t>
            </w:r>
            <w:r>
              <w:rPr>
                <w:spacing w:val="-1"/>
                <w:sz w:val="22"/>
              </w:rPr>
              <w:t> </w:t>
            </w:r>
            <w:r>
              <w:rPr>
                <w:sz w:val="22"/>
              </w:rPr>
              <w:t>perpétuent la discrimination,</w:t>
            </w:r>
            <w:r>
              <w:rPr>
                <w:spacing w:val="-1"/>
                <w:sz w:val="22"/>
              </w:rPr>
              <w:t> </w:t>
            </w:r>
            <w:r>
              <w:rPr>
                <w:sz w:val="22"/>
              </w:rPr>
              <w:t>en luttant</w:t>
            </w:r>
            <w:r>
              <w:rPr>
                <w:spacing w:val="-2"/>
                <w:sz w:val="22"/>
              </w:rPr>
              <w:t> </w:t>
            </w:r>
            <w:r>
              <w:rPr>
                <w:sz w:val="22"/>
              </w:rPr>
              <w:t>contre la désinformation sexiste et en soutenant la conception et la mise en œuvre de politiques et de programmes qui traitent des rôles et des responsabilités des hommes et des garçons dans la transformation des normes et attitudes sociales négatives. En outre, à titre d'exemple, les organisations peuvent s'efforcer de prévenir et de lutter contre la violence à l'égard des femmes dans la vie publique en transformant les normes sociales à tous les niveaux</w:t>
            </w:r>
            <w:r>
              <w:rPr>
                <w:spacing w:val="-8"/>
                <w:sz w:val="22"/>
              </w:rPr>
              <w:t> </w:t>
            </w:r>
            <w:r>
              <w:rPr>
                <w:sz w:val="22"/>
              </w:rPr>
              <w:t>de</w:t>
            </w:r>
            <w:r>
              <w:rPr>
                <w:spacing w:val="-6"/>
                <w:sz w:val="22"/>
              </w:rPr>
              <w:t> </w:t>
            </w:r>
            <w:r>
              <w:rPr>
                <w:sz w:val="22"/>
              </w:rPr>
              <w:t>la</w:t>
            </w:r>
            <w:r>
              <w:rPr>
                <w:spacing w:val="-6"/>
                <w:sz w:val="22"/>
              </w:rPr>
              <w:t> </w:t>
            </w:r>
            <w:r>
              <w:rPr>
                <w:sz w:val="22"/>
              </w:rPr>
              <w:t>société.</w:t>
            </w:r>
            <w:r>
              <w:rPr>
                <w:spacing w:val="-8"/>
                <w:sz w:val="22"/>
              </w:rPr>
              <w:t> </w:t>
            </w:r>
            <w:r>
              <w:rPr>
                <w:sz w:val="22"/>
              </w:rPr>
              <w:t>De</w:t>
            </w:r>
            <w:r>
              <w:rPr>
                <w:spacing w:val="-6"/>
                <w:sz w:val="22"/>
              </w:rPr>
              <w:t> </w:t>
            </w:r>
            <w:r>
              <w:rPr>
                <w:sz w:val="22"/>
              </w:rPr>
              <w:t>plus,</w:t>
            </w:r>
            <w:r>
              <w:rPr>
                <w:spacing w:val="-7"/>
                <w:sz w:val="22"/>
              </w:rPr>
              <w:t> </w:t>
            </w:r>
            <w:r>
              <w:rPr>
                <w:sz w:val="22"/>
              </w:rPr>
              <w:t>le</w:t>
            </w:r>
            <w:r>
              <w:rPr>
                <w:spacing w:val="-6"/>
                <w:sz w:val="22"/>
              </w:rPr>
              <w:t> </w:t>
            </w:r>
            <w:r>
              <w:rPr>
                <w:sz w:val="22"/>
              </w:rPr>
              <w:t>soutien</w:t>
            </w:r>
            <w:r>
              <w:rPr>
                <w:spacing w:val="-8"/>
                <w:sz w:val="22"/>
              </w:rPr>
              <w:t> </w:t>
            </w:r>
            <w:r>
              <w:rPr>
                <w:sz w:val="22"/>
              </w:rPr>
              <w:t>aux</w:t>
            </w:r>
            <w:r>
              <w:rPr>
                <w:spacing w:val="-8"/>
                <w:sz w:val="22"/>
              </w:rPr>
              <w:t> </w:t>
            </w:r>
            <w:r>
              <w:rPr>
                <w:sz w:val="22"/>
              </w:rPr>
              <w:t>changements</w:t>
            </w:r>
            <w:r>
              <w:rPr>
                <w:spacing w:val="-8"/>
                <w:sz w:val="22"/>
              </w:rPr>
              <w:t> </w:t>
            </w:r>
            <w:r>
              <w:rPr>
                <w:sz w:val="22"/>
              </w:rPr>
              <w:t>de</w:t>
            </w:r>
            <w:r>
              <w:rPr>
                <w:spacing w:val="-6"/>
                <w:sz w:val="22"/>
              </w:rPr>
              <w:t> </w:t>
            </w:r>
            <w:r>
              <w:rPr>
                <w:sz w:val="22"/>
              </w:rPr>
              <w:t>discours</w:t>
            </w:r>
            <w:r>
              <w:rPr>
                <w:spacing w:val="-6"/>
                <w:sz w:val="22"/>
              </w:rPr>
              <w:t> </w:t>
            </w:r>
            <w:r>
              <w:rPr>
                <w:sz w:val="22"/>
              </w:rPr>
              <w:t>est</w:t>
            </w:r>
            <w:r>
              <w:rPr>
                <w:spacing w:val="-6"/>
                <w:sz w:val="22"/>
              </w:rPr>
              <w:t> </w:t>
            </w:r>
            <w:r>
              <w:rPr>
                <w:sz w:val="22"/>
              </w:rPr>
              <w:t>une</w:t>
            </w:r>
            <w:r>
              <w:rPr>
                <w:spacing w:val="-6"/>
                <w:sz w:val="22"/>
              </w:rPr>
              <w:t> </w:t>
            </w:r>
            <w:r>
              <w:rPr>
                <w:sz w:val="22"/>
              </w:rPr>
              <w:t>stratégie</w:t>
            </w:r>
            <w:r>
              <w:rPr>
                <w:spacing w:val="-8"/>
                <w:sz w:val="22"/>
              </w:rPr>
              <w:t> </w:t>
            </w:r>
            <w:r>
              <w:rPr>
                <w:sz w:val="22"/>
              </w:rPr>
              <w:t>clé pour</w:t>
            </w:r>
            <w:r>
              <w:rPr>
                <w:spacing w:val="-2"/>
                <w:sz w:val="22"/>
              </w:rPr>
              <w:t> </w:t>
            </w:r>
            <w:r>
              <w:rPr>
                <w:sz w:val="22"/>
              </w:rPr>
              <w:t>transformer</w:t>
            </w:r>
            <w:r>
              <w:rPr>
                <w:spacing w:val="-2"/>
                <w:sz w:val="22"/>
              </w:rPr>
              <w:t> </w:t>
            </w:r>
            <w:r>
              <w:rPr>
                <w:sz w:val="22"/>
              </w:rPr>
              <w:t>les</w:t>
            </w:r>
            <w:r>
              <w:rPr>
                <w:spacing w:val="-1"/>
                <w:sz w:val="22"/>
              </w:rPr>
              <w:t> </w:t>
            </w:r>
            <w:r>
              <w:rPr>
                <w:sz w:val="22"/>
              </w:rPr>
              <w:t>normes</w:t>
            </w:r>
            <w:r>
              <w:rPr>
                <w:spacing w:val="-1"/>
                <w:sz w:val="22"/>
              </w:rPr>
              <w:t> </w:t>
            </w:r>
            <w:r>
              <w:rPr>
                <w:sz w:val="22"/>
              </w:rPr>
              <w:t>sociales.</w:t>
            </w:r>
            <w:r>
              <w:rPr>
                <w:spacing w:val="-1"/>
                <w:sz w:val="22"/>
              </w:rPr>
              <w:t> </w:t>
            </w:r>
            <w:r>
              <w:rPr>
                <w:sz w:val="22"/>
              </w:rPr>
              <w:t>Par</w:t>
            </w:r>
            <w:r>
              <w:rPr>
                <w:spacing w:val="-2"/>
                <w:sz w:val="22"/>
              </w:rPr>
              <w:t> </w:t>
            </w:r>
            <w:r>
              <w:rPr>
                <w:sz w:val="22"/>
              </w:rPr>
              <w:t>conséquent,</w:t>
            </w:r>
            <w:r>
              <w:rPr>
                <w:spacing w:val="-2"/>
                <w:sz w:val="22"/>
              </w:rPr>
              <w:t> </w:t>
            </w:r>
            <w:r>
              <w:rPr>
                <w:sz w:val="22"/>
              </w:rPr>
              <w:t>les</w:t>
            </w:r>
            <w:r>
              <w:rPr>
                <w:spacing w:val="-3"/>
                <w:sz w:val="22"/>
              </w:rPr>
              <w:t> </w:t>
            </w:r>
            <w:r>
              <w:rPr>
                <w:sz w:val="22"/>
              </w:rPr>
              <w:t>organisations</w:t>
            </w:r>
            <w:r>
              <w:rPr>
                <w:spacing w:val="-1"/>
                <w:sz w:val="22"/>
              </w:rPr>
              <w:t> </w:t>
            </w:r>
            <w:r>
              <w:rPr>
                <w:sz w:val="22"/>
              </w:rPr>
              <w:t>peuvent</w:t>
            </w:r>
            <w:r>
              <w:rPr>
                <w:spacing w:val="-1"/>
                <w:sz w:val="22"/>
              </w:rPr>
              <w:t> </w:t>
            </w:r>
            <w:r>
              <w:rPr>
                <w:sz w:val="22"/>
              </w:rPr>
              <w:t>travailler par le biais des médias, de formations aux médias ou d'autres initiatives liées à des campagnes afin de changer les normes sociales entourant la participation politique des femmes en soutenant les changements de discours au niveau local.</w:t>
            </w:r>
          </w:p>
          <w:p>
            <w:pPr>
              <w:pStyle w:val="TableParagraph"/>
              <w:spacing w:before="1"/>
              <w:rPr>
                <w:sz w:val="22"/>
              </w:rPr>
            </w:pPr>
          </w:p>
          <w:p>
            <w:pPr>
              <w:pStyle w:val="TableParagraph"/>
              <w:numPr>
                <w:ilvl w:val="0"/>
                <w:numId w:val="7"/>
              </w:numPr>
              <w:tabs>
                <w:tab w:pos="826" w:val="left" w:leader="none"/>
              </w:tabs>
              <w:spacing w:line="240" w:lineRule="auto" w:before="0" w:after="0"/>
              <w:ind w:left="826" w:right="93" w:hanging="360"/>
              <w:jc w:val="both"/>
              <w:rPr>
                <w:sz w:val="22"/>
              </w:rPr>
            </w:pPr>
            <w:r>
              <w:rPr>
                <w:b/>
                <w:sz w:val="22"/>
              </w:rPr>
              <w:t>Renforcer la construction du mouvement féministe : </w:t>
            </w:r>
            <w:r>
              <w:rPr>
                <w:sz w:val="22"/>
              </w:rPr>
              <w:t>en renforçant les capacités du mouvement des femmes grâce au soutien des organisations de défense des droits des femmes</w:t>
            </w:r>
            <w:r>
              <w:rPr>
                <w:spacing w:val="-6"/>
                <w:sz w:val="22"/>
              </w:rPr>
              <w:t> </w:t>
            </w:r>
            <w:r>
              <w:rPr>
                <w:sz w:val="22"/>
              </w:rPr>
              <w:t>et</w:t>
            </w:r>
            <w:r>
              <w:rPr>
                <w:spacing w:val="-6"/>
                <w:sz w:val="22"/>
              </w:rPr>
              <w:t> </w:t>
            </w:r>
            <w:r>
              <w:rPr>
                <w:sz w:val="22"/>
              </w:rPr>
              <w:t>de</w:t>
            </w:r>
            <w:r>
              <w:rPr>
                <w:spacing w:val="-4"/>
                <w:sz w:val="22"/>
              </w:rPr>
              <w:t> </w:t>
            </w:r>
            <w:r>
              <w:rPr>
                <w:sz w:val="22"/>
              </w:rPr>
              <w:t>la</w:t>
            </w:r>
            <w:r>
              <w:rPr>
                <w:spacing w:val="-6"/>
                <w:sz w:val="22"/>
              </w:rPr>
              <w:t> </w:t>
            </w:r>
            <w:r>
              <w:rPr>
                <w:sz w:val="22"/>
              </w:rPr>
              <w:t>société</w:t>
            </w:r>
            <w:r>
              <w:rPr>
                <w:spacing w:val="-4"/>
                <w:sz w:val="22"/>
              </w:rPr>
              <w:t> </w:t>
            </w:r>
            <w:r>
              <w:rPr>
                <w:sz w:val="22"/>
              </w:rPr>
              <w:t>civile</w:t>
            </w:r>
            <w:r>
              <w:rPr>
                <w:spacing w:val="-4"/>
                <w:sz w:val="22"/>
              </w:rPr>
              <w:t> </w:t>
            </w:r>
            <w:r>
              <w:rPr>
                <w:sz w:val="22"/>
              </w:rPr>
              <w:t>sous</w:t>
            </w:r>
            <w:r>
              <w:rPr>
                <w:spacing w:val="-4"/>
                <w:sz w:val="22"/>
              </w:rPr>
              <w:t> </w:t>
            </w:r>
            <w:r>
              <w:rPr>
                <w:sz w:val="22"/>
              </w:rPr>
              <w:t>la</w:t>
            </w:r>
            <w:r>
              <w:rPr>
                <w:spacing w:val="-6"/>
                <w:sz w:val="22"/>
              </w:rPr>
              <w:t> </w:t>
            </w:r>
            <w:r>
              <w:rPr>
                <w:sz w:val="22"/>
              </w:rPr>
              <w:t>forme</w:t>
            </w:r>
            <w:r>
              <w:rPr>
                <w:spacing w:val="-6"/>
                <w:sz w:val="22"/>
              </w:rPr>
              <w:t> </w:t>
            </w:r>
            <w:r>
              <w:rPr>
                <w:sz w:val="22"/>
              </w:rPr>
              <w:t>d'un</w:t>
            </w:r>
            <w:r>
              <w:rPr>
                <w:spacing w:val="-4"/>
                <w:sz w:val="22"/>
              </w:rPr>
              <w:t> </w:t>
            </w:r>
            <w:r>
              <w:rPr>
                <w:sz w:val="22"/>
              </w:rPr>
              <w:t>consortium,</w:t>
            </w:r>
            <w:r>
              <w:rPr>
                <w:spacing w:val="-5"/>
                <w:sz w:val="22"/>
              </w:rPr>
              <w:t> </w:t>
            </w:r>
            <w:r>
              <w:rPr>
                <w:sz w:val="22"/>
              </w:rPr>
              <w:t>les</w:t>
            </w:r>
            <w:r>
              <w:rPr>
                <w:spacing w:val="-6"/>
                <w:sz w:val="22"/>
              </w:rPr>
              <w:t> </w:t>
            </w:r>
            <w:r>
              <w:rPr>
                <w:sz w:val="22"/>
              </w:rPr>
              <w:t>organisations</w:t>
            </w:r>
            <w:r>
              <w:rPr>
                <w:spacing w:val="-6"/>
                <w:sz w:val="22"/>
              </w:rPr>
              <w:t> </w:t>
            </w:r>
            <w:r>
              <w:rPr>
                <w:sz w:val="22"/>
              </w:rPr>
              <w:t>chefs</w:t>
            </w:r>
            <w:r>
              <w:rPr>
                <w:spacing w:val="-6"/>
                <w:sz w:val="22"/>
              </w:rPr>
              <w:t> </w:t>
            </w:r>
            <w:r>
              <w:rPr>
                <w:sz w:val="22"/>
              </w:rPr>
              <w:t>de</w:t>
            </w:r>
            <w:r>
              <w:rPr>
                <w:spacing w:val="-6"/>
                <w:sz w:val="22"/>
              </w:rPr>
              <w:t> </w:t>
            </w:r>
            <w:r>
              <w:rPr>
                <w:sz w:val="22"/>
              </w:rPr>
              <w:t>file doivent s'assurer qu'elles s'engagent dans des partenariats directs avec d'autres partenaires de la</w:t>
            </w:r>
            <w:r>
              <w:rPr>
                <w:spacing w:val="-1"/>
                <w:sz w:val="22"/>
              </w:rPr>
              <w:t> </w:t>
            </w:r>
            <w:r>
              <w:rPr>
                <w:sz w:val="22"/>
              </w:rPr>
              <w:t>société civile</w:t>
            </w:r>
            <w:r>
              <w:rPr>
                <w:spacing w:val="-1"/>
                <w:sz w:val="22"/>
              </w:rPr>
              <w:t> </w:t>
            </w:r>
            <w:r>
              <w:rPr>
                <w:sz w:val="22"/>
              </w:rPr>
              <w:t>afin</w:t>
            </w:r>
            <w:r>
              <w:rPr>
                <w:spacing w:val="-1"/>
                <w:sz w:val="22"/>
              </w:rPr>
              <w:t> </w:t>
            </w:r>
            <w:r>
              <w:rPr>
                <w:sz w:val="22"/>
              </w:rPr>
              <w:t>d'obtenir</w:t>
            </w:r>
            <w:r>
              <w:rPr>
                <w:spacing w:val="-2"/>
                <w:sz w:val="22"/>
              </w:rPr>
              <w:t> </w:t>
            </w:r>
            <w:r>
              <w:rPr>
                <w:sz w:val="22"/>
              </w:rPr>
              <w:t>les meilleurs résultats</w:t>
            </w:r>
            <w:r>
              <w:rPr>
                <w:spacing w:val="-2"/>
                <w:sz w:val="22"/>
              </w:rPr>
              <w:t> </w:t>
            </w:r>
            <w:r>
              <w:rPr>
                <w:sz w:val="22"/>
              </w:rPr>
              <w:t>possibles. En</w:t>
            </w:r>
            <w:r>
              <w:rPr>
                <w:spacing w:val="-1"/>
                <w:sz w:val="22"/>
              </w:rPr>
              <w:t> </w:t>
            </w:r>
            <w:r>
              <w:rPr>
                <w:sz w:val="22"/>
              </w:rPr>
              <w:t>outre, les organisations chefs de file et les organisations partenaires issues d'organisations dirigées par des groupes d'intérêt sont encouragées à postuler afin de garantir la représentativité des points de vue dans la mise en œuvre du projet. Par conséquent, les organisations qui soumettent des candidatures avec des partenaires seront prioritaires.</w:t>
            </w:r>
          </w:p>
          <w:p>
            <w:pPr>
              <w:pStyle w:val="TableParagraph"/>
              <w:numPr>
                <w:ilvl w:val="0"/>
                <w:numId w:val="7"/>
              </w:numPr>
              <w:tabs>
                <w:tab w:pos="826" w:val="left" w:leader="none"/>
              </w:tabs>
              <w:spacing w:line="240" w:lineRule="auto" w:before="267" w:after="0"/>
              <w:ind w:left="826" w:right="93" w:hanging="360"/>
              <w:jc w:val="both"/>
              <w:rPr>
                <w:sz w:val="22"/>
              </w:rPr>
            </w:pPr>
            <w:r>
              <w:rPr>
                <w:b/>
                <w:sz w:val="22"/>
              </w:rPr>
              <w:t>Renforcer le leadership politique des femmes : </w:t>
            </w:r>
            <w:r>
              <w:rPr>
                <w:sz w:val="22"/>
              </w:rPr>
              <w:t>les organisations doivent envisager des stratégies de mise en œuvre visant à accroître les possibilités pour les femmes leaders de participer à des consultations sur les nouvelles politiques et législations. Les activités peuvent donc inclure des actions de plaidoyer en faveur de l'intégration des femmes dans</w:t>
            </w:r>
          </w:p>
          <w:p>
            <w:pPr>
              <w:pStyle w:val="TableParagraph"/>
              <w:spacing w:line="249" w:lineRule="exact"/>
              <w:ind w:left="826"/>
              <w:jc w:val="both"/>
              <w:rPr>
                <w:sz w:val="22"/>
              </w:rPr>
            </w:pPr>
            <w:r>
              <w:rPr>
                <w:sz w:val="22"/>
              </w:rPr>
              <w:t>les</w:t>
            </w:r>
            <w:r>
              <w:rPr>
                <w:spacing w:val="55"/>
                <w:sz w:val="22"/>
              </w:rPr>
              <w:t> </w:t>
            </w:r>
            <w:r>
              <w:rPr>
                <w:sz w:val="22"/>
              </w:rPr>
              <w:t>organes</w:t>
            </w:r>
            <w:r>
              <w:rPr>
                <w:spacing w:val="53"/>
                <w:sz w:val="22"/>
              </w:rPr>
              <w:t> </w:t>
            </w:r>
            <w:r>
              <w:rPr>
                <w:sz w:val="22"/>
              </w:rPr>
              <w:t>décisionnels</w:t>
            </w:r>
            <w:r>
              <w:rPr>
                <w:spacing w:val="55"/>
                <w:sz w:val="22"/>
              </w:rPr>
              <w:t> </w:t>
            </w:r>
            <w:r>
              <w:rPr>
                <w:sz w:val="22"/>
              </w:rPr>
              <w:t>grâce</w:t>
            </w:r>
            <w:r>
              <w:rPr>
                <w:spacing w:val="54"/>
                <w:sz w:val="22"/>
              </w:rPr>
              <w:t> </w:t>
            </w:r>
            <w:r>
              <w:rPr>
                <w:sz w:val="22"/>
              </w:rPr>
              <w:t>à</w:t>
            </w:r>
            <w:r>
              <w:rPr>
                <w:spacing w:val="54"/>
                <w:sz w:val="22"/>
              </w:rPr>
              <w:t> </w:t>
            </w:r>
            <w:r>
              <w:rPr>
                <w:sz w:val="22"/>
              </w:rPr>
              <w:t>une</w:t>
            </w:r>
            <w:r>
              <w:rPr>
                <w:spacing w:val="54"/>
                <w:sz w:val="22"/>
              </w:rPr>
              <w:t> </w:t>
            </w:r>
            <w:r>
              <w:rPr>
                <w:sz w:val="22"/>
              </w:rPr>
              <w:t>approche</w:t>
            </w:r>
            <w:r>
              <w:rPr>
                <w:spacing w:val="54"/>
                <w:sz w:val="22"/>
              </w:rPr>
              <w:t> </w:t>
            </w:r>
            <w:r>
              <w:rPr>
                <w:sz w:val="22"/>
              </w:rPr>
              <w:t>de</w:t>
            </w:r>
            <w:r>
              <w:rPr>
                <w:spacing w:val="54"/>
                <w:sz w:val="22"/>
              </w:rPr>
              <w:t> </w:t>
            </w:r>
            <w:r>
              <w:rPr>
                <w:sz w:val="22"/>
              </w:rPr>
              <w:t>changement</w:t>
            </w:r>
            <w:r>
              <w:rPr>
                <w:spacing w:val="53"/>
                <w:sz w:val="22"/>
              </w:rPr>
              <w:t> </w:t>
            </w:r>
            <w:r>
              <w:rPr>
                <w:sz w:val="22"/>
              </w:rPr>
              <w:t>structurel.</w:t>
            </w:r>
            <w:r>
              <w:rPr>
                <w:spacing w:val="54"/>
                <w:sz w:val="22"/>
              </w:rPr>
              <w:t> </w:t>
            </w:r>
            <w:r>
              <w:rPr>
                <w:sz w:val="22"/>
              </w:rPr>
              <w:t>Cela</w:t>
            </w:r>
            <w:r>
              <w:rPr>
                <w:spacing w:val="55"/>
                <w:sz w:val="22"/>
              </w:rPr>
              <w:t> </w:t>
            </w:r>
            <w:r>
              <w:rPr>
                <w:spacing w:val="-4"/>
                <w:sz w:val="22"/>
              </w:rPr>
              <w:t>peut</w:t>
            </w:r>
          </w:p>
        </w:tc>
      </w:tr>
    </w:tbl>
    <w:p>
      <w:pPr>
        <w:pStyle w:val="TableParagraph"/>
        <w:spacing w:after="0" w:line="249" w:lineRule="exact"/>
        <w:jc w:val="both"/>
        <w:rPr>
          <w:sz w:val="22"/>
        </w:rPr>
        <w:sectPr>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10424" w:hRule="atLeast"/>
        </w:trPr>
        <w:tc>
          <w:tcPr>
            <w:tcW w:w="9016" w:type="dxa"/>
          </w:tcPr>
          <w:p>
            <w:pPr>
              <w:pStyle w:val="TableParagraph"/>
              <w:ind w:left="826" w:right="95"/>
              <w:jc w:val="both"/>
              <w:rPr>
                <w:sz w:val="22"/>
              </w:rPr>
            </w:pPr>
            <w:r>
              <w:rPr>
                <w:sz w:val="22"/>
              </w:rPr>
              <w:t>également inclure la création de connaissances et de données factuelles sur le leadership politique des femmes. À titre d'exemple, les activités peuvent inclure la réalisation d'une enquête</w:t>
            </w:r>
            <w:r>
              <w:rPr>
                <w:spacing w:val="-6"/>
                <w:sz w:val="22"/>
              </w:rPr>
              <w:t> </w:t>
            </w:r>
            <w:r>
              <w:rPr>
                <w:sz w:val="22"/>
              </w:rPr>
              <w:t>de</w:t>
            </w:r>
            <w:r>
              <w:rPr>
                <w:spacing w:val="-6"/>
                <w:sz w:val="22"/>
              </w:rPr>
              <w:t> </w:t>
            </w:r>
            <w:r>
              <w:rPr>
                <w:sz w:val="22"/>
              </w:rPr>
              <w:t>perception</w:t>
            </w:r>
            <w:r>
              <w:rPr>
                <w:spacing w:val="-8"/>
                <w:sz w:val="22"/>
              </w:rPr>
              <w:t> </w:t>
            </w:r>
            <w:r>
              <w:rPr>
                <w:sz w:val="22"/>
              </w:rPr>
              <w:t>ou</w:t>
            </w:r>
            <w:r>
              <w:rPr>
                <w:spacing w:val="-6"/>
                <w:sz w:val="22"/>
              </w:rPr>
              <w:t> </w:t>
            </w:r>
            <w:r>
              <w:rPr>
                <w:sz w:val="22"/>
              </w:rPr>
              <w:t>la</w:t>
            </w:r>
            <w:r>
              <w:rPr>
                <w:spacing w:val="-6"/>
                <w:sz w:val="22"/>
              </w:rPr>
              <w:t> </w:t>
            </w:r>
            <w:r>
              <w:rPr>
                <w:sz w:val="22"/>
              </w:rPr>
              <w:t>conduite</w:t>
            </w:r>
            <w:r>
              <w:rPr>
                <w:spacing w:val="-6"/>
                <w:sz w:val="22"/>
              </w:rPr>
              <w:t> </w:t>
            </w:r>
            <w:r>
              <w:rPr>
                <w:sz w:val="22"/>
              </w:rPr>
              <w:t>d’enquêtes</w:t>
            </w:r>
            <w:r>
              <w:rPr>
                <w:spacing w:val="-6"/>
                <w:sz w:val="22"/>
              </w:rPr>
              <w:t> </w:t>
            </w:r>
            <w:r>
              <w:rPr>
                <w:sz w:val="22"/>
              </w:rPr>
              <w:t>de</w:t>
            </w:r>
            <w:r>
              <w:rPr>
                <w:spacing w:val="-6"/>
                <w:sz w:val="22"/>
              </w:rPr>
              <w:t> </w:t>
            </w:r>
            <w:r>
              <w:rPr>
                <w:sz w:val="22"/>
              </w:rPr>
              <w:t>référence</w:t>
            </w:r>
            <w:r>
              <w:rPr>
                <w:spacing w:val="-6"/>
                <w:sz w:val="22"/>
              </w:rPr>
              <w:t> </w:t>
            </w:r>
            <w:r>
              <w:rPr>
                <w:sz w:val="22"/>
              </w:rPr>
              <w:t>afin</w:t>
            </w:r>
            <w:r>
              <w:rPr>
                <w:spacing w:val="-8"/>
                <w:sz w:val="22"/>
              </w:rPr>
              <w:t> </w:t>
            </w:r>
            <w:r>
              <w:rPr>
                <w:sz w:val="22"/>
              </w:rPr>
              <w:t>de</w:t>
            </w:r>
            <w:r>
              <w:rPr>
                <w:spacing w:val="-6"/>
                <w:sz w:val="22"/>
              </w:rPr>
              <w:t> </w:t>
            </w:r>
            <w:r>
              <w:rPr>
                <w:sz w:val="22"/>
              </w:rPr>
              <w:t>modifier</w:t>
            </w:r>
            <w:r>
              <w:rPr>
                <w:spacing w:val="-7"/>
                <w:sz w:val="22"/>
              </w:rPr>
              <w:t> </w:t>
            </w:r>
            <w:r>
              <w:rPr>
                <w:sz w:val="22"/>
              </w:rPr>
              <w:t>les</w:t>
            </w:r>
            <w:r>
              <w:rPr>
                <w:spacing w:val="-6"/>
                <w:sz w:val="22"/>
              </w:rPr>
              <w:t> </w:t>
            </w:r>
            <w:r>
              <w:rPr>
                <w:sz w:val="22"/>
              </w:rPr>
              <w:t>normes sociales en vue d'accroître le leadership politique des femmes.</w:t>
            </w:r>
          </w:p>
          <w:p>
            <w:pPr>
              <w:pStyle w:val="TableParagraph"/>
              <w:spacing w:before="268"/>
              <w:ind w:left="106" w:right="91"/>
              <w:jc w:val="both"/>
              <w:rPr>
                <w:sz w:val="22"/>
              </w:rPr>
            </w:pPr>
            <w:r>
              <w:rPr>
                <w:b/>
                <w:sz w:val="22"/>
              </w:rPr>
              <w:t>Le</w:t>
            </w:r>
            <w:r>
              <w:rPr>
                <w:b/>
                <w:spacing w:val="-12"/>
                <w:sz w:val="22"/>
              </w:rPr>
              <w:t> </w:t>
            </w:r>
            <w:r>
              <w:rPr>
                <w:b/>
                <w:sz w:val="22"/>
              </w:rPr>
              <w:t>travail</w:t>
            </w:r>
            <w:r>
              <w:rPr>
                <w:b/>
                <w:spacing w:val="-11"/>
                <w:sz w:val="22"/>
              </w:rPr>
              <w:t> </w:t>
            </w:r>
            <w:r>
              <w:rPr>
                <w:b/>
                <w:sz w:val="22"/>
              </w:rPr>
              <w:t>des</w:t>
            </w:r>
            <w:r>
              <w:rPr>
                <w:b/>
                <w:spacing w:val="-11"/>
                <w:sz w:val="22"/>
              </w:rPr>
              <w:t> </w:t>
            </w:r>
            <w:r>
              <w:rPr>
                <w:b/>
                <w:sz w:val="22"/>
              </w:rPr>
              <w:t>organisations</w:t>
            </w:r>
            <w:r>
              <w:rPr>
                <w:b/>
                <w:spacing w:val="-11"/>
                <w:sz w:val="22"/>
              </w:rPr>
              <w:t> </w:t>
            </w:r>
            <w:r>
              <w:rPr>
                <w:b/>
                <w:sz w:val="22"/>
              </w:rPr>
              <w:t>doit</w:t>
            </w:r>
            <w:r>
              <w:rPr>
                <w:b/>
                <w:spacing w:val="-11"/>
                <w:sz w:val="22"/>
              </w:rPr>
              <w:t> </w:t>
            </w:r>
            <w:r>
              <w:rPr>
                <w:b/>
                <w:sz w:val="22"/>
              </w:rPr>
              <w:t>encourager</w:t>
            </w:r>
            <w:r>
              <w:rPr>
                <w:b/>
                <w:spacing w:val="-11"/>
                <w:sz w:val="22"/>
              </w:rPr>
              <w:t> </w:t>
            </w:r>
            <w:r>
              <w:rPr>
                <w:b/>
                <w:sz w:val="22"/>
              </w:rPr>
              <w:t>les</w:t>
            </w:r>
            <w:r>
              <w:rPr>
                <w:b/>
                <w:spacing w:val="-11"/>
                <w:sz w:val="22"/>
              </w:rPr>
              <w:t> </w:t>
            </w:r>
            <w:r>
              <w:rPr>
                <w:b/>
                <w:sz w:val="22"/>
              </w:rPr>
              <w:t>mouvements</w:t>
            </w:r>
            <w:r>
              <w:rPr>
                <w:b/>
                <w:spacing w:val="-11"/>
                <w:sz w:val="22"/>
              </w:rPr>
              <w:t> </w:t>
            </w:r>
            <w:r>
              <w:rPr>
                <w:b/>
                <w:sz w:val="22"/>
              </w:rPr>
              <w:t>féministes</w:t>
            </w:r>
            <w:r>
              <w:rPr>
                <w:b/>
                <w:spacing w:val="-11"/>
                <w:sz w:val="22"/>
              </w:rPr>
              <w:t> </w:t>
            </w:r>
            <w:r>
              <w:rPr>
                <w:b/>
                <w:sz w:val="22"/>
              </w:rPr>
              <w:t>inclusifs</w:t>
            </w:r>
            <w:r>
              <w:rPr>
                <w:b/>
                <w:spacing w:val="-11"/>
                <w:sz w:val="22"/>
              </w:rPr>
              <w:t> </w:t>
            </w:r>
            <w:r>
              <w:rPr>
                <w:b/>
                <w:sz w:val="22"/>
              </w:rPr>
              <w:t>en</w:t>
            </w:r>
            <w:r>
              <w:rPr>
                <w:b/>
                <w:spacing w:val="-11"/>
                <w:sz w:val="22"/>
              </w:rPr>
              <w:t> </w:t>
            </w:r>
            <w:r>
              <w:rPr>
                <w:b/>
                <w:sz w:val="22"/>
              </w:rPr>
              <w:t>adoptant</w:t>
            </w:r>
            <w:r>
              <w:rPr>
                <w:b/>
                <w:spacing w:val="-11"/>
                <w:sz w:val="22"/>
              </w:rPr>
              <w:t> </w:t>
            </w:r>
            <w:r>
              <w:rPr>
                <w:b/>
                <w:sz w:val="22"/>
              </w:rPr>
              <w:t>une approche intersectionnelle dans leurs activités programmatiques. </w:t>
            </w:r>
            <w:r>
              <w:rPr>
                <w:sz w:val="22"/>
              </w:rPr>
              <w:t>Par</w:t>
            </w:r>
            <w:r>
              <w:rPr>
                <w:spacing w:val="-1"/>
                <w:sz w:val="22"/>
              </w:rPr>
              <w:t> </w:t>
            </w:r>
            <w:r>
              <w:rPr>
                <w:sz w:val="22"/>
              </w:rPr>
              <w:t>exemple, les organisations doivent garantir la participation active des femmes confrontées à de multiples menaces de discrimination et de désavantages, telles que les femmes en situation d’handicap, les femmes autochtones,</w:t>
            </w:r>
            <w:r>
              <w:rPr>
                <w:spacing w:val="-5"/>
                <w:sz w:val="22"/>
              </w:rPr>
              <w:t> </w:t>
            </w:r>
            <w:r>
              <w:rPr>
                <w:sz w:val="22"/>
              </w:rPr>
              <w:t>les</w:t>
            </w:r>
            <w:r>
              <w:rPr>
                <w:spacing w:val="-4"/>
                <w:sz w:val="22"/>
              </w:rPr>
              <w:t> </w:t>
            </w:r>
            <w:r>
              <w:rPr>
                <w:sz w:val="22"/>
              </w:rPr>
              <w:t>femmes</w:t>
            </w:r>
            <w:r>
              <w:rPr>
                <w:spacing w:val="-4"/>
                <w:sz w:val="22"/>
              </w:rPr>
              <w:t> </w:t>
            </w:r>
            <w:r>
              <w:rPr>
                <w:sz w:val="22"/>
              </w:rPr>
              <w:t>LGBTQI+</w:t>
            </w:r>
            <w:r>
              <w:rPr>
                <w:spacing w:val="-4"/>
                <w:sz w:val="22"/>
              </w:rPr>
              <w:t> </w:t>
            </w:r>
            <w:r>
              <w:rPr>
                <w:sz w:val="22"/>
              </w:rPr>
              <w:t>et</w:t>
            </w:r>
            <w:r>
              <w:rPr>
                <w:spacing w:val="-4"/>
                <w:sz w:val="22"/>
              </w:rPr>
              <w:t> </w:t>
            </w:r>
            <w:r>
              <w:rPr>
                <w:sz w:val="22"/>
              </w:rPr>
              <w:t>autres</w:t>
            </w:r>
            <w:r>
              <w:rPr>
                <w:spacing w:val="-4"/>
                <w:sz w:val="22"/>
              </w:rPr>
              <w:t> </w:t>
            </w:r>
            <w:r>
              <w:rPr>
                <w:sz w:val="22"/>
              </w:rPr>
              <w:t>femmes</w:t>
            </w:r>
            <w:r>
              <w:rPr>
                <w:spacing w:val="-4"/>
                <w:sz w:val="22"/>
              </w:rPr>
              <w:t> </w:t>
            </w:r>
            <w:r>
              <w:rPr>
                <w:sz w:val="22"/>
              </w:rPr>
              <w:t>défavorisées,</w:t>
            </w:r>
            <w:r>
              <w:rPr>
                <w:spacing w:val="-5"/>
                <w:sz w:val="22"/>
              </w:rPr>
              <w:t> </w:t>
            </w:r>
            <w:r>
              <w:rPr>
                <w:sz w:val="22"/>
              </w:rPr>
              <w:t>afin</w:t>
            </w:r>
            <w:r>
              <w:rPr>
                <w:spacing w:val="-4"/>
                <w:sz w:val="22"/>
              </w:rPr>
              <w:t> </w:t>
            </w:r>
            <w:r>
              <w:rPr>
                <w:sz w:val="22"/>
              </w:rPr>
              <w:t>d'encourager</w:t>
            </w:r>
            <w:r>
              <w:rPr>
                <w:spacing w:val="-5"/>
                <w:sz w:val="22"/>
              </w:rPr>
              <w:t> </w:t>
            </w:r>
            <w:r>
              <w:rPr>
                <w:sz w:val="22"/>
              </w:rPr>
              <w:t>un</w:t>
            </w:r>
            <w:r>
              <w:rPr>
                <w:spacing w:val="-4"/>
                <w:sz w:val="22"/>
              </w:rPr>
              <w:t> </w:t>
            </w:r>
            <w:r>
              <w:rPr>
                <w:sz w:val="22"/>
              </w:rPr>
              <w:t>leadership inclusif. En outre, les organisations peuvent adopter une approche spécifique pour mener des changements de normes sociales axés sur la discrimination intersectionnelle subie par les femmes les plus défavorisées.</w:t>
            </w:r>
          </w:p>
          <w:p>
            <w:pPr>
              <w:pStyle w:val="TableParagraph"/>
              <w:spacing w:before="1"/>
              <w:rPr>
                <w:sz w:val="22"/>
              </w:rPr>
            </w:pPr>
          </w:p>
          <w:p>
            <w:pPr>
              <w:pStyle w:val="TableParagraph"/>
              <w:ind w:left="106" w:right="94"/>
              <w:jc w:val="both"/>
              <w:rPr>
                <w:sz w:val="22"/>
              </w:rPr>
            </w:pPr>
            <w:r>
              <w:rPr>
                <w:sz w:val="22"/>
              </w:rPr>
              <w:t>Enfin,</w:t>
            </w:r>
            <w:r>
              <w:rPr>
                <w:spacing w:val="-4"/>
                <w:sz w:val="22"/>
              </w:rPr>
              <w:t> </w:t>
            </w:r>
            <w:r>
              <w:rPr>
                <w:sz w:val="22"/>
              </w:rPr>
              <w:t>toutes</w:t>
            </w:r>
            <w:r>
              <w:rPr>
                <w:spacing w:val="-3"/>
                <w:sz w:val="22"/>
              </w:rPr>
              <w:t> </w:t>
            </w:r>
            <w:r>
              <w:rPr>
                <w:sz w:val="22"/>
              </w:rPr>
              <w:t>les</w:t>
            </w:r>
            <w:r>
              <w:rPr>
                <w:spacing w:val="-5"/>
                <w:sz w:val="22"/>
              </w:rPr>
              <w:t> </w:t>
            </w:r>
            <w:r>
              <w:rPr>
                <w:sz w:val="22"/>
              </w:rPr>
              <w:t>propositions</w:t>
            </w:r>
            <w:r>
              <w:rPr>
                <w:spacing w:val="-3"/>
                <w:sz w:val="22"/>
              </w:rPr>
              <w:t> </w:t>
            </w:r>
            <w:r>
              <w:rPr>
                <w:sz w:val="22"/>
              </w:rPr>
              <w:t>devraient</w:t>
            </w:r>
            <w:r>
              <w:rPr>
                <w:spacing w:val="-3"/>
                <w:sz w:val="22"/>
              </w:rPr>
              <w:t> </w:t>
            </w:r>
            <w:r>
              <w:rPr>
                <w:sz w:val="22"/>
              </w:rPr>
              <w:t>inclure</w:t>
            </w:r>
            <w:r>
              <w:rPr>
                <w:spacing w:val="-3"/>
                <w:sz w:val="22"/>
              </w:rPr>
              <w:t> </w:t>
            </w:r>
            <w:r>
              <w:rPr>
                <w:sz w:val="22"/>
              </w:rPr>
              <w:t>des</w:t>
            </w:r>
            <w:r>
              <w:rPr>
                <w:spacing w:val="-5"/>
                <w:sz w:val="22"/>
              </w:rPr>
              <w:t> </w:t>
            </w:r>
            <w:r>
              <w:rPr>
                <w:sz w:val="22"/>
              </w:rPr>
              <w:t>stratégies</w:t>
            </w:r>
            <w:r>
              <w:rPr>
                <w:spacing w:val="-3"/>
                <w:sz w:val="22"/>
              </w:rPr>
              <w:t> </w:t>
            </w:r>
            <w:r>
              <w:rPr>
                <w:sz w:val="22"/>
              </w:rPr>
              <w:t>et</w:t>
            </w:r>
            <w:r>
              <w:rPr>
                <w:spacing w:val="-3"/>
                <w:sz w:val="22"/>
              </w:rPr>
              <w:t> </w:t>
            </w:r>
            <w:r>
              <w:rPr>
                <w:sz w:val="22"/>
              </w:rPr>
              <w:t>des</w:t>
            </w:r>
            <w:r>
              <w:rPr>
                <w:spacing w:val="-5"/>
                <w:sz w:val="22"/>
              </w:rPr>
              <w:t> </w:t>
            </w:r>
            <w:r>
              <w:rPr>
                <w:sz w:val="22"/>
              </w:rPr>
              <w:t>approches</w:t>
            </w:r>
            <w:r>
              <w:rPr>
                <w:spacing w:val="-5"/>
                <w:sz w:val="22"/>
              </w:rPr>
              <w:t> </w:t>
            </w:r>
            <w:r>
              <w:rPr>
                <w:sz w:val="22"/>
              </w:rPr>
              <w:t>qui</w:t>
            </w:r>
            <w:r>
              <w:rPr>
                <w:spacing w:val="-6"/>
                <w:sz w:val="22"/>
              </w:rPr>
              <w:t> </w:t>
            </w:r>
            <w:r>
              <w:rPr>
                <w:sz w:val="22"/>
              </w:rPr>
              <w:t>contribueront</w:t>
            </w:r>
            <w:r>
              <w:rPr>
                <w:spacing w:val="-3"/>
                <w:sz w:val="22"/>
              </w:rPr>
              <w:t> </w:t>
            </w:r>
            <w:r>
              <w:rPr>
                <w:sz w:val="22"/>
              </w:rPr>
              <w:t>à la réalisation du résultat 1 dans le cadre des résultats de WYDE | Women's Leadership.</w:t>
            </w:r>
          </w:p>
          <w:p>
            <w:pPr>
              <w:pStyle w:val="TableParagraph"/>
              <w:rPr>
                <w:sz w:val="22"/>
              </w:rPr>
            </w:pPr>
          </w:p>
          <w:p>
            <w:pPr>
              <w:pStyle w:val="TableParagraph"/>
              <w:ind w:left="107" w:right="95"/>
              <w:jc w:val="both"/>
              <w:rPr>
                <w:b/>
                <w:sz w:val="22"/>
              </w:rPr>
            </w:pPr>
            <w:r>
              <w:rPr>
                <w:sz w:val="22"/>
              </w:rPr>
              <w:t>WYDE | Leadership des femmes Résultat 1 : « Le </w:t>
            </w:r>
            <w:r>
              <w:rPr>
                <w:b/>
                <w:sz w:val="22"/>
              </w:rPr>
              <w:t>leadership et le réseautage des femmes dans la vie publique sont renforcés, notamment grâce aux mécanismes de</w:t>
            </w:r>
            <w:r>
              <w:rPr>
                <w:b/>
                <w:spacing w:val="-2"/>
                <w:sz w:val="22"/>
              </w:rPr>
              <w:t> </w:t>
            </w:r>
            <w:r>
              <w:rPr>
                <w:b/>
                <w:sz w:val="22"/>
              </w:rPr>
              <w:t>dialogue existants, au niveau mondial, régional et local. »</w:t>
            </w:r>
          </w:p>
          <w:p>
            <w:pPr>
              <w:pStyle w:val="TableParagraph"/>
              <w:rPr>
                <w:sz w:val="22"/>
              </w:rPr>
            </w:pPr>
          </w:p>
          <w:p>
            <w:pPr>
              <w:pStyle w:val="TableParagraph"/>
              <w:ind w:left="107" w:right="95"/>
              <w:jc w:val="both"/>
              <w:rPr>
                <w:b/>
                <w:sz w:val="22"/>
              </w:rPr>
            </w:pPr>
            <w:r>
              <w:rPr>
                <w:b/>
                <w:sz w:val="22"/>
              </w:rPr>
              <w:t>Les organisations candidates sont encouragées à élaborer des propositions directement liées à l'énoncé du résultat ci-dessus et à inclure cet énoncé dans leurs plans de suivi et de rapport.</w:t>
            </w:r>
          </w:p>
          <w:p>
            <w:pPr>
              <w:pStyle w:val="TableParagraph"/>
              <w:rPr>
                <w:sz w:val="22"/>
              </w:rPr>
            </w:pPr>
          </w:p>
          <w:p>
            <w:pPr>
              <w:pStyle w:val="TableParagraph"/>
              <w:ind w:left="107"/>
              <w:jc w:val="both"/>
              <w:rPr>
                <w:b/>
                <w:sz w:val="22"/>
              </w:rPr>
            </w:pPr>
            <w:r>
              <w:rPr>
                <w:sz w:val="22"/>
              </w:rPr>
              <w:t>3.</w:t>
            </w:r>
            <w:r>
              <w:rPr>
                <w:spacing w:val="41"/>
                <w:sz w:val="22"/>
              </w:rPr>
              <w:t>  </w:t>
            </w:r>
            <w:r>
              <w:rPr>
                <w:b/>
                <w:sz w:val="22"/>
              </w:rPr>
              <w:t>Modalités</w:t>
            </w:r>
            <w:r>
              <w:rPr>
                <w:b/>
                <w:spacing w:val="-1"/>
                <w:sz w:val="22"/>
              </w:rPr>
              <w:t> </w:t>
            </w:r>
            <w:r>
              <w:rPr>
                <w:b/>
                <w:sz w:val="22"/>
              </w:rPr>
              <w:t>de</w:t>
            </w:r>
            <w:r>
              <w:rPr>
                <w:b/>
                <w:spacing w:val="-3"/>
                <w:sz w:val="22"/>
              </w:rPr>
              <w:t> </w:t>
            </w:r>
            <w:r>
              <w:rPr>
                <w:b/>
                <w:sz w:val="22"/>
              </w:rPr>
              <w:t>candidature</w:t>
            </w:r>
            <w:r>
              <w:rPr>
                <w:b/>
                <w:spacing w:val="-3"/>
                <w:sz w:val="22"/>
              </w:rPr>
              <w:t> </w:t>
            </w:r>
            <w:r>
              <w:rPr>
                <w:b/>
                <w:spacing w:val="-10"/>
                <w:sz w:val="22"/>
              </w:rPr>
              <w:t>:</w:t>
            </w:r>
          </w:p>
          <w:p>
            <w:pPr>
              <w:pStyle w:val="TableParagraph"/>
              <w:ind w:left="106" w:right="92"/>
              <w:jc w:val="both"/>
              <w:rPr>
                <w:sz w:val="22"/>
              </w:rPr>
            </w:pPr>
            <w:r>
              <w:rPr>
                <w:sz w:val="22"/>
              </w:rPr>
              <w:t>Les candidatures retenues des OSC incluront dans leurs propositions la mesure dans laquelle elles feront appel à des sous-partenaires, ainsi que les noms de tous les sous-partenaires proposés. L'organisation chef de file peut chercher à faire appel à des sous-partenaires pour renforcer les capacités et soutenir un consortium d'organisations. Cette stratégie consistant à faire appel à des sous-partenaires</w:t>
            </w:r>
            <w:r>
              <w:rPr>
                <w:spacing w:val="-6"/>
                <w:sz w:val="22"/>
              </w:rPr>
              <w:t> </w:t>
            </w:r>
            <w:r>
              <w:rPr>
                <w:sz w:val="22"/>
              </w:rPr>
              <w:t>dans</w:t>
            </w:r>
            <w:r>
              <w:rPr>
                <w:spacing w:val="-8"/>
                <w:sz w:val="22"/>
              </w:rPr>
              <w:t> </w:t>
            </w:r>
            <w:r>
              <w:rPr>
                <w:sz w:val="22"/>
              </w:rPr>
              <w:t>le</w:t>
            </w:r>
            <w:r>
              <w:rPr>
                <w:spacing w:val="-6"/>
                <w:sz w:val="22"/>
              </w:rPr>
              <w:t> </w:t>
            </w:r>
            <w:r>
              <w:rPr>
                <w:sz w:val="22"/>
              </w:rPr>
              <w:t>cadre</w:t>
            </w:r>
            <w:r>
              <w:rPr>
                <w:spacing w:val="-6"/>
                <w:sz w:val="22"/>
              </w:rPr>
              <w:t> </w:t>
            </w:r>
            <w:r>
              <w:rPr>
                <w:sz w:val="22"/>
              </w:rPr>
              <w:t>d'un</w:t>
            </w:r>
            <w:r>
              <w:rPr>
                <w:spacing w:val="-6"/>
                <w:sz w:val="22"/>
              </w:rPr>
              <w:t> </w:t>
            </w:r>
            <w:r>
              <w:rPr>
                <w:sz w:val="22"/>
              </w:rPr>
              <w:t>consortium</w:t>
            </w:r>
            <w:r>
              <w:rPr>
                <w:spacing w:val="-6"/>
                <w:sz w:val="22"/>
              </w:rPr>
              <w:t> </w:t>
            </w:r>
            <w:r>
              <w:rPr>
                <w:sz w:val="22"/>
              </w:rPr>
              <w:t>doit</w:t>
            </w:r>
            <w:r>
              <w:rPr>
                <w:spacing w:val="-6"/>
                <w:sz w:val="22"/>
              </w:rPr>
              <w:t> </w:t>
            </w:r>
            <w:r>
              <w:rPr>
                <w:sz w:val="22"/>
              </w:rPr>
              <w:t>être</w:t>
            </w:r>
            <w:r>
              <w:rPr>
                <w:spacing w:val="-6"/>
                <w:sz w:val="22"/>
              </w:rPr>
              <w:t> </w:t>
            </w:r>
            <w:r>
              <w:rPr>
                <w:sz w:val="22"/>
              </w:rPr>
              <w:t>clairement</w:t>
            </w:r>
            <w:r>
              <w:rPr>
                <w:spacing w:val="-8"/>
                <w:sz w:val="22"/>
              </w:rPr>
              <w:t> </w:t>
            </w:r>
            <w:r>
              <w:rPr>
                <w:sz w:val="22"/>
              </w:rPr>
              <w:t>décrite</w:t>
            </w:r>
            <w:r>
              <w:rPr>
                <w:spacing w:val="-6"/>
                <w:sz w:val="22"/>
              </w:rPr>
              <w:t> </w:t>
            </w:r>
            <w:r>
              <w:rPr>
                <w:sz w:val="22"/>
              </w:rPr>
              <w:t>dans</w:t>
            </w:r>
            <w:r>
              <w:rPr>
                <w:spacing w:val="-6"/>
                <w:sz w:val="22"/>
              </w:rPr>
              <w:t> </w:t>
            </w:r>
            <w:r>
              <w:rPr>
                <w:sz w:val="22"/>
              </w:rPr>
              <w:t>les</w:t>
            </w:r>
            <w:r>
              <w:rPr>
                <w:spacing w:val="-6"/>
                <w:sz w:val="22"/>
              </w:rPr>
              <w:t> </w:t>
            </w:r>
            <w:r>
              <w:rPr>
                <w:sz w:val="22"/>
              </w:rPr>
              <w:t>documents</w:t>
            </w:r>
            <w:r>
              <w:rPr>
                <w:spacing w:val="-6"/>
                <w:sz w:val="22"/>
              </w:rPr>
              <w:t> </w:t>
            </w:r>
            <w:r>
              <w:rPr>
                <w:sz w:val="22"/>
              </w:rPr>
              <w:t>de proposition</w:t>
            </w:r>
            <w:r>
              <w:rPr>
                <w:spacing w:val="-9"/>
                <w:sz w:val="22"/>
              </w:rPr>
              <w:t> </w:t>
            </w:r>
            <w:r>
              <w:rPr>
                <w:sz w:val="22"/>
              </w:rPr>
              <w:t>en</w:t>
            </w:r>
            <w:r>
              <w:rPr>
                <w:spacing w:val="-9"/>
                <w:sz w:val="22"/>
              </w:rPr>
              <w:t> </w:t>
            </w:r>
            <w:r>
              <w:rPr>
                <w:sz w:val="22"/>
              </w:rPr>
              <w:t>tant</w:t>
            </w:r>
            <w:r>
              <w:rPr>
                <w:spacing w:val="-11"/>
                <w:sz w:val="22"/>
              </w:rPr>
              <w:t> </w:t>
            </w:r>
            <w:r>
              <w:rPr>
                <w:sz w:val="22"/>
              </w:rPr>
              <w:t>que</w:t>
            </w:r>
            <w:r>
              <w:rPr>
                <w:spacing w:val="-8"/>
                <w:sz w:val="22"/>
              </w:rPr>
              <w:t> </w:t>
            </w:r>
            <w:r>
              <w:rPr>
                <w:sz w:val="22"/>
              </w:rPr>
              <w:t>résultat</w:t>
            </w:r>
            <w:r>
              <w:rPr>
                <w:spacing w:val="-9"/>
                <w:sz w:val="22"/>
              </w:rPr>
              <w:t> </w:t>
            </w:r>
            <w:r>
              <w:rPr>
                <w:sz w:val="22"/>
              </w:rPr>
              <w:t>du</w:t>
            </w:r>
            <w:r>
              <w:rPr>
                <w:spacing w:val="-11"/>
                <w:sz w:val="22"/>
              </w:rPr>
              <w:t> </w:t>
            </w:r>
            <w:r>
              <w:rPr>
                <w:sz w:val="22"/>
              </w:rPr>
              <w:t>financement</w:t>
            </w:r>
            <w:r>
              <w:rPr>
                <w:spacing w:val="-9"/>
                <w:sz w:val="22"/>
              </w:rPr>
              <w:t> </w:t>
            </w:r>
            <w:r>
              <w:rPr>
                <w:sz w:val="22"/>
              </w:rPr>
              <w:t>proposé,</w:t>
            </w:r>
            <w:r>
              <w:rPr>
                <w:spacing w:val="-10"/>
                <w:sz w:val="22"/>
              </w:rPr>
              <w:t> </w:t>
            </w:r>
            <w:r>
              <w:rPr>
                <w:sz w:val="22"/>
              </w:rPr>
              <w:t>en</w:t>
            </w:r>
            <w:r>
              <w:rPr>
                <w:spacing w:val="-11"/>
                <w:sz w:val="22"/>
              </w:rPr>
              <w:t> </w:t>
            </w:r>
            <w:r>
              <w:rPr>
                <w:sz w:val="22"/>
              </w:rPr>
              <w:t>précisant</w:t>
            </w:r>
            <w:r>
              <w:rPr>
                <w:spacing w:val="-9"/>
                <w:sz w:val="22"/>
              </w:rPr>
              <w:t> </w:t>
            </w:r>
            <w:r>
              <w:rPr>
                <w:sz w:val="22"/>
              </w:rPr>
              <w:t>quelles</w:t>
            </w:r>
            <w:r>
              <w:rPr>
                <w:spacing w:val="-9"/>
                <w:sz w:val="22"/>
              </w:rPr>
              <w:t> </w:t>
            </w:r>
            <w:r>
              <w:rPr>
                <w:sz w:val="22"/>
              </w:rPr>
              <w:t>organisations</w:t>
            </w:r>
            <w:r>
              <w:rPr>
                <w:spacing w:val="-9"/>
                <w:sz w:val="22"/>
              </w:rPr>
              <w:t> </w:t>
            </w:r>
            <w:r>
              <w:rPr>
                <w:sz w:val="22"/>
              </w:rPr>
              <w:t>seront les sous-partenaires, les méthodes d'engagement et les résultats attendus en termes de transformation</w:t>
            </w:r>
            <w:r>
              <w:rPr>
                <w:spacing w:val="-13"/>
                <w:sz w:val="22"/>
              </w:rPr>
              <w:t> </w:t>
            </w:r>
            <w:r>
              <w:rPr>
                <w:sz w:val="22"/>
              </w:rPr>
              <w:t>des</w:t>
            </w:r>
            <w:r>
              <w:rPr>
                <w:spacing w:val="-12"/>
                <w:sz w:val="22"/>
              </w:rPr>
              <w:t> </w:t>
            </w:r>
            <w:r>
              <w:rPr>
                <w:sz w:val="22"/>
              </w:rPr>
              <w:t>normes</w:t>
            </w:r>
            <w:r>
              <w:rPr>
                <w:spacing w:val="-13"/>
                <w:sz w:val="22"/>
              </w:rPr>
              <w:t> </w:t>
            </w:r>
            <w:r>
              <w:rPr>
                <w:sz w:val="22"/>
              </w:rPr>
              <w:t>sociales</w:t>
            </w:r>
            <w:r>
              <w:rPr>
                <w:spacing w:val="-12"/>
                <w:sz w:val="22"/>
              </w:rPr>
              <w:t> </w:t>
            </w:r>
            <w:r>
              <w:rPr>
                <w:sz w:val="22"/>
              </w:rPr>
              <w:t>et</w:t>
            </w:r>
            <w:r>
              <w:rPr>
                <w:spacing w:val="-13"/>
                <w:sz w:val="22"/>
              </w:rPr>
              <w:t> </w:t>
            </w:r>
            <w:r>
              <w:rPr>
                <w:sz w:val="22"/>
              </w:rPr>
              <w:t>de</w:t>
            </w:r>
            <w:r>
              <w:rPr>
                <w:spacing w:val="-12"/>
                <w:sz w:val="22"/>
              </w:rPr>
              <w:t> </w:t>
            </w:r>
            <w:r>
              <w:rPr>
                <w:sz w:val="22"/>
              </w:rPr>
              <w:t>renforcement</w:t>
            </w:r>
            <w:r>
              <w:rPr>
                <w:spacing w:val="-12"/>
                <w:sz w:val="22"/>
              </w:rPr>
              <w:t> </w:t>
            </w:r>
            <w:r>
              <w:rPr>
                <w:sz w:val="22"/>
              </w:rPr>
              <w:t>des</w:t>
            </w:r>
            <w:r>
              <w:rPr>
                <w:spacing w:val="-13"/>
                <w:sz w:val="22"/>
              </w:rPr>
              <w:t> </w:t>
            </w:r>
            <w:r>
              <w:rPr>
                <w:sz w:val="22"/>
              </w:rPr>
              <w:t>mouvements</w:t>
            </w:r>
            <w:r>
              <w:rPr>
                <w:spacing w:val="-12"/>
                <w:sz w:val="22"/>
              </w:rPr>
              <w:t> </w:t>
            </w:r>
            <w:r>
              <w:rPr>
                <w:sz w:val="22"/>
              </w:rPr>
              <w:t>féministes</w:t>
            </w:r>
            <w:r>
              <w:rPr>
                <w:spacing w:val="-13"/>
                <w:sz w:val="22"/>
              </w:rPr>
              <w:t> </w:t>
            </w:r>
            <w:r>
              <w:rPr>
                <w:sz w:val="22"/>
              </w:rPr>
              <w:t>et</w:t>
            </w:r>
            <w:r>
              <w:rPr>
                <w:spacing w:val="-12"/>
                <w:sz w:val="22"/>
              </w:rPr>
              <w:t> </w:t>
            </w:r>
            <w:r>
              <w:rPr>
                <w:sz w:val="22"/>
              </w:rPr>
              <w:t>des</w:t>
            </w:r>
            <w:r>
              <w:rPr>
                <w:spacing w:val="-13"/>
                <w:sz w:val="22"/>
              </w:rPr>
              <w:t> </w:t>
            </w:r>
            <w:r>
              <w:rPr>
                <w:sz w:val="22"/>
              </w:rPr>
              <w:t>femmes leaders. En outre, outre les organisations candidates principales, les organisations candidates doivent donner la priorité à l'engagement d'organisations dirigées par des jeunes femmes en tant que sous-partenaires, ainsi qu'à l'engagement d'organisations dirigées par des membres, dans la mesure du possible, et également par des organisations dirigées par des femmes en situation d’handicap et par des femmes autochtones parmi d'autres.</w:t>
            </w:r>
          </w:p>
        </w:tc>
      </w:tr>
      <w:tr>
        <w:trPr>
          <w:trHeight w:val="2124" w:hRule="atLeast"/>
        </w:trPr>
        <w:tc>
          <w:tcPr>
            <w:tcW w:w="9016" w:type="dxa"/>
          </w:tcPr>
          <w:p>
            <w:pPr>
              <w:pStyle w:val="TableParagraph"/>
              <w:numPr>
                <w:ilvl w:val="0"/>
                <w:numId w:val="8"/>
              </w:numPr>
              <w:tabs>
                <w:tab w:pos="464" w:val="left" w:leader="none"/>
              </w:tabs>
              <w:spacing w:line="240" w:lineRule="auto" w:before="0" w:after="0"/>
              <w:ind w:left="464" w:right="0" w:hanging="358"/>
              <w:jc w:val="left"/>
              <w:rPr>
                <w:b/>
                <w:sz w:val="22"/>
              </w:rPr>
            </w:pPr>
            <w:r>
              <w:rPr>
                <w:b/>
                <w:spacing w:val="-4"/>
                <w:sz w:val="22"/>
              </w:rPr>
              <w:t>Calendrier</w:t>
            </w:r>
            <w:r>
              <w:rPr>
                <w:b/>
                <w:sz w:val="22"/>
              </w:rPr>
              <w:t> </w:t>
            </w:r>
            <w:r>
              <w:rPr>
                <w:b/>
                <w:spacing w:val="-4"/>
                <w:sz w:val="22"/>
              </w:rPr>
              <w:t>:</w:t>
            </w:r>
            <w:r>
              <w:rPr>
                <w:b/>
                <w:spacing w:val="-1"/>
                <w:sz w:val="22"/>
              </w:rPr>
              <w:t> </w:t>
            </w:r>
            <w:r>
              <w:rPr>
                <w:b/>
                <w:spacing w:val="-4"/>
                <w:sz w:val="22"/>
              </w:rPr>
              <w:t>date</w:t>
            </w:r>
            <w:r>
              <w:rPr>
                <w:b/>
                <w:spacing w:val="-1"/>
                <w:sz w:val="22"/>
              </w:rPr>
              <w:t> </w:t>
            </w:r>
            <w:r>
              <w:rPr>
                <w:b/>
                <w:spacing w:val="-4"/>
                <w:sz w:val="22"/>
              </w:rPr>
              <w:t>de</w:t>
            </w:r>
            <w:r>
              <w:rPr>
                <w:b/>
                <w:spacing w:val="-1"/>
                <w:sz w:val="22"/>
              </w:rPr>
              <w:t> </w:t>
            </w:r>
            <w:r>
              <w:rPr>
                <w:b/>
                <w:spacing w:val="-4"/>
                <w:sz w:val="22"/>
              </w:rPr>
              <w:t>début</w:t>
            </w:r>
            <w:r>
              <w:rPr>
                <w:b/>
                <w:spacing w:val="-1"/>
                <w:sz w:val="22"/>
              </w:rPr>
              <w:t> </w:t>
            </w:r>
            <w:r>
              <w:rPr>
                <w:b/>
                <w:spacing w:val="-4"/>
                <w:sz w:val="22"/>
              </w:rPr>
              <w:t>et</w:t>
            </w:r>
            <w:r>
              <w:rPr>
                <w:b/>
                <w:spacing w:val="-2"/>
                <w:sz w:val="22"/>
              </w:rPr>
              <w:t> </w:t>
            </w:r>
            <w:r>
              <w:rPr>
                <w:b/>
                <w:spacing w:val="-4"/>
                <w:sz w:val="22"/>
              </w:rPr>
              <w:t>date</w:t>
            </w:r>
            <w:r>
              <w:rPr>
                <w:b/>
                <w:spacing w:val="-1"/>
                <w:sz w:val="22"/>
              </w:rPr>
              <w:t> </w:t>
            </w:r>
            <w:r>
              <w:rPr>
                <w:b/>
                <w:spacing w:val="-4"/>
                <w:sz w:val="22"/>
              </w:rPr>
              <w:t>de</w:t>
            </w:r>
            <w:r>
              <w:rPr>
                <w:b/>
                <w:spacing w:val="-3"/>
                <w:sz w:val="22"/>
              </w:rPr>
              <w:t> </w:t>
            </w:r>
            <w:r>
              <w:rPr>
                <w:b/>
                <w:spacing w:val="-4"/>
                <w:sz w:val="22"/>
              </w:rPr>
              <w:t>fin</w:t>
            </w:r>
            <w:r>
              <w:rPr>
                <w:b/>
                <w:sz w:val="22"/>
              </w:rPr>
              <w:t> </w:t>
            </w:r>
            <w:r>
              <w:rPr>
                <w:b/>
                <w:spacing w:val="-4"/>
                <w:sz w:val="22"/>
              </w:rPr>
              <w:t>pour</w:t>
            </w:r>
            <w:r>
              <w:rPr>
                <w:b/>
                <w:sz w:val="22"/>
              </w:rPr>
              <w:t> </w:t>
            </w:r>
            <w:r>
              <w:rPr>
                <w:b/>
                <w:spacing w:val="-4"/>
                <w:sz w:val="22"/>
              </w:rPr>
              <w:t>la</w:t>
            </w:r>
            <w:r>
              <w:rPr>
                <w:b/>
                <w:spacing w:val="-1"/>
                <w:sz w:val="22"/>
              </w:rPr>
              <w:t> </w:t>
            </w:r>
            <w:r>
              <w:rPr>
                <w:b/>
                <w:spacing w:val="-4"/>
                <w:sz w:val="22"/>
              </w:rPr>
              <w:t>réalisation</w:t>
            </w:r>
            <w:r>
              <w:rPr>
                <w:b/>
                <w:spacing w:val="-2"/>
                <w:sz w:val="22"/>
              </w:rPr>
              <w:t> </w:t>
            </w:r>
            <w:r>
              <w:rPr>
                <w:b/>
                <w:spacing w:val="-4"/>
                <w:sz w:val="22"/>
              </w:rPr>
              <w:t>des</w:t>
            </w:r>
            <w:r>
              <w:rPr>
                <w:b/>
                <w:spacing w:val="-2"/>
                <w:sz w:val="22"/>
              </w:rPr>
              <w:t> </w:t>
            </w:r>
            <w:r>
              <w:rPr>
                <w:b/>
                <w:spacing w:val="-4"/>
                <w:sz w:val="22"/>
              </w:rPr>
              <w:t>services/résultats</w:t>
            </w:r>
            <w:r>
              <w:rPr>
                <w:b/>
                <w:spacing w:val="1"/>
                <w:sz w:val="22"/>
              </w:rPr>
              <w:t> </w:t>
            </w:r>
            <w:r>
              <w:rPr>
                <w:b/>
                <w:spacing w:val="-4"/>
                <w:sz w:val="22"/>
              </w:rPr>
              <w:t>requis</w:t>
            </w:r>
          </w:p>
          <w:p>
            <w:pPr>
              <w:pStyle w:val="TableParagraph"/>
              <w:spacing w:before="1"/>
              <w:rPr>
                <w:sz w:val="22"/>
              </w:rPr>
            </w:pPr>
          </w:p>
          <w:p>
            <w:pPr>
              <w:pStyle w:val="TableParagraph"/>
              <w:numPr>
                <w:ilvl w:val="1"/>
                <w:numId w:val="8"/>
              </w:numPr>
              <w:tabs>
                <w:tab w:pos="876" w:val="left" w:leader="none"/>
              </w:tabs>
              <w:spacing w:line="240" w:lineRule="auto" w:before="0" w:after="0"/>
              <w:ind w:left="876" w:right="338" w:hanging="360"/>
              <w:jc w:val="both"/>
              <w:rPr>
                <w:sz w:val="22"/>
              </w:rPr>
            </w:pPr>
            <w:r>
              <w:rPr>
                <w:sz w:val="22"/>
              </w:rPr>
              <w:t>Le financement est disponible pour des projets d'une durée de 12 à 22 mois, avec un budget</w:t>
            </w:r>
            <w:r>
              <w:rPr>
                <w:spacing w:val="-9"/>
                <w:sz w:val="22"/>
              </w:rPr>
              <w:t> </w:t>
            </w:r>
            <w:r>
              <w:rPr>
                <w:sz w:val="22"/>
              </w:rPr>
              <w:t>compris</w:t>
            </w:r>
            <w:r>
              <w:rPr>
                <w:spacing w:val="-7"/>
                <w:sz w:val="22"/>
              </w:rPr>
              <w:t> </w:t>
            </w:r>
            <w:r>
              <w:rPr>
                <w:sz w:val="22"/>
              </w:rPr>
              <w:t>entre</w:t>
            </w:r>
            <w:r>
              <w:rPr>
                <w:spacing w:val="-9"/>
                <w:sz w:val="22"/>
              </w:rPr>
              <w:t> </w:t>
            </w:r>
            <w:r>
              <w:rPr>
                <w:sz w:val="22"/>
              </w:rPr>
              <w:t>45</w:t>
            </w:r>
            <w:r>
              <w:rPr>
                <w:spacing w:val="-7"/>
                <w:sz w:val="22"/>
              </w:rPr>
              <w:t> </w:t>
            </w:r>
            <w:r>
              <w:rPr>
                <w:sz w:val="22"/>
              </w:rPr>
              <w:t>000</w:t>
            </w:r>
            <w:r>
              <w:rPr>
                <w:spacing w:val="-7"/>
                <w:sz w:val="22"/>
              </w:rPr>
              <w:t> </w:t>
            </w:r>
            <w:r>
              <w:rPr>
                <w:sz w:val="22"/>
              </w:rPr>
              <w:t>et</w:t>
            </w:r>
            <w:r>
              <w:rPr>
                <w:spacing w:val="-9"/>
                <w:sz w:val="22"/>
              </w:rPr>
              <w:t> </w:t>
            </w:r>
            <w:r>
              <w:rPr>
                <w:sz w:val="22"/>
              </w:rPr>
              <w:t>150</w:t>
            </w:r>
            <w:r>
              <w:rPr>
                <w:spacing w:val="-9"/>
                <w:sz w:val="22"/>
              </w:rPr>
              <w:t> </w:t>
            </w:r>
            <w:r>
              <w:rPr>
                <w:sz w:val="22"/>
              </w:rPr>
              <w:t>000</w:t>
            </w:r>
            <w:r>
              <w:rPr>
                <w:spacing w:val="-9"/>
                <w:sz w:val="22"/>
              </w:rPr>
              <w:t> </w:t>
            </w:r>
            <w:r>
              <w:rPr>
                <w:sz w:val="22"/>
              </w:rPr>
              <w:t>dollars.</w:t>
            </w:r>
            <w:r>
              <w:rPr>
                <w:spacing w:val="-7"/>
                <w:sz w:val="22"/>
              </w:rPr>
              <w:t> </w:t>
            </w:r>
            <w:r>
              <w:rPr>
                <w:sz w:val="22"/>
              </w:rPr>
              <w:t>Les</w:t>
            </w:r>
            <w:r>
              <w:rPr>
                <w:spacing w:val="-7"/>
                <w:sz w:val="22"/>
              </w:rPr>
              <w:t> </w:t>
            </w:r>
            <w:r>
              <w:rPr>
                <w:sz w:val="22"/>
              </w:rPr>
              <w:t>accords</w:t>
            </w:r>
            <w:r>
              <w:rPr>
                <w:spacing w:val="-7"/>
                <w:sz w:val="22"/>
              </w:rPr>
              <w:t> </w:t>
            </w:r>
            <w:r>
              <w:rPr>
                <w:sz w:val="22"/>
              </w:rPr>
              <w:t>de</w:t>
            </w:r>
            <w:r>
              <w:rPr>
                <w:spacing w:val="-7"/>
                <w:sz w:val="22"/>
              </w:rPr>
              <w:t> </w:t>
            </w:r>
            <w:r>
              <w:rPr>
                <w:sz w:val="22"/>
              </w:rPr>
              <w:t>partenariat</w:t>
            </w:r>
            <w:r>
              <w:rPr>
                <w:spacing w:val="-7"/>
                <w:sz w:val="22"/>
              </w:rPr>
              <w:t> </w:t>
            </w:r>
            <w:r>
              <w:rPr>
                <w:sz w:val="22"/>
              </w:rPr>
              <w:t>doivent</w:t>
            </w:r>
            <w:r>
              <w:rPr>
                <w:spacing w:val="-9"/>
                <w:sz w:val="22"/>
              </w:rPr>
              <w:t> </w:t>
            </w:r>
            <w:r>
              <w:rPr>
                <w:sz w:val="22"/>
              </w:rPr>
              <w:t>être signés au plus tard le 28 février 2026.</w:t>
            </w:r>
          </w:p>
          <w:p>
            <w:pPr>
              <w:pStyle w:val="TableParagraph"/>
              <w:numPr>
                <w:ilvl w:val="1"/>
                <w:numId w:val="8"/>
              </w:numPr>
              <w:tabs>
                <w:tab w:pos="874" w:val="left" w:leader="none"/>
                <w:tab w:pos="876" w:val="left" w:leader="none"/>
              </w:tabs>
              <w:spacing w:line="240" w:lineRule="auto" w:before="1" w:after="0"/>
              <w:ind w:left="876" w:right="337" w:hanging="361"/>
              <w:jc w:val="both"/>
              <w:rPr>
                <w:sz w:val="22"/>
              </w:rPr>
            </w:pPr>
            <w:r>
              <w:rPr>
                <w:sz w:val="22"/>
              </w:rPr>
              <w:t>La mise en œuvre du projet aura lieu après la signature des accords de partenariat et s'achèvera au plus tard le 31 décembre 2027.</w:t>
            </w:r>
          </w:p>
        </w:tc>
      </w:tr>
      <w:tr>
        <w:trPr>
          <w:trHeight w:val="1074" w:hRule="atLeast"/>
        </w:trPr>
        <w:tc>
          <w:tcPr>
            <w:tcW w:w="9016" w:type="dxa"/>
          </w:tcPr>
          <w:p>
            <w:pPr>
              <w:pStyle w:val="TableParagraph"/>
              <w:spacing w:line="268" w:lineRule="exact"/>
              <w:ind w:left="106"/>
              <w:rPr>
                <w:b/>
                <w:sz w:val="22"/>
              </w:rPr>
            </w:pPr>
            <w:r>
              <w:rPr>
                <w:b/>
                <w:spacing w:val="-4"/>
                <w:sz w:val="22"/>
              </w:rPr>
              <w:t>Compétences</w:t>
            </w:r>
            <w:r>
              <w:rPr>
                <w:b/>
                <w:spacing w:val="2"/>
                <w:sz w:val="22"/>
              </w:rPr>
              <w:t> </w:t>
            </w:r>
            <w:r>
              <w:rPr>
                <w:b/>
                <w:spacing w:val="-10"/>
                <w:sz w:val="22"/>
              </w:rPr>
              <w:t>:</w:t>
            </w:r>
          </w:p>
          <w:p>
            <w:pPr>
              <w:pStyle w:val="TableParagraph"/>
              <w:spacing w:line="268" w:lineRule="exact"/>
              <w:ind w:left="106"/>
              <w:rPr>
                <w:b/>
                <w:i/>
                <w:sz w:val="22"/>
              </w:rPr>
            </w:pPr>
            <w:r>
              <w:rPr>
                <w:b/>
                <w:i/>
                <w:spacing w:val="-4"/>
                <w:sz w:val="22"/>
              </w:rPr>
              <w:t>Critères</w:t>
            </w:r>
            <w:r>
              <w:rPr>
                <w:b/>
                <w:i/>
                <w:sz w:val="22"/>
              </w:rPr>
              <w:t> </w:t>
            </w:r>
            <w:r>
              <w:rPr>
                <w:b/>
                <w:i/>
                <w:spacing w:val="-2"/>
                <w:sz w:val="22"/>
              </w:rPr>
              <w:t>obligatoires</w:t>
            </w:r>
          </w:p>
          <w:p>
            <w:pPr>
              <w:pStyle w:val="TableParagraph"/>
              <w:numPr>
                <w:ilvl w:val="0"/>
                <w:numId w:val="9"/>
              </w:numPr>
              <w:tabs>
                <w:tab w:pos="826" w:val="left" w:leader="none"/>
              </w:tabs>
              <w:spacing w:line="268" w:lineRule="exact" w:before="0" w:after="0"/>
              <w:ind w:left="826" w:right="0" w:hanging="360"/>
              <w:jc w:val="left"/>
              <w:rPr>
                <w:sz w:val="22"/>
              </w:rPr>
            </w:pPr>
            <w:r>
              <w:rPr>
                <w:sz w:val="22"/>
              </w:rPr>
              <w:t>L'organisation</w:t>
            </w:r>
            <w:r>
              <w:rPr>
                <w:spacing w:val="-5"/>
                <w:sz w:val="22"/>
              </w:rPr>
              <w:t> </w:t>
            </w:r>
            <w:r>
              <w:rPr>
                <w:sz w:val="22"/>
              </w:rPr>
              <w:t>chef</w:t>
            </w:r>
            <w:r>
              <w:rPr>
                <w:spacing w:val="-2"/>
                <w:sz w:val="22"/>
              </w:rPr>
              <w:t> </w:t>
            </w:r>
            <w:r>
              <w:rPr>
                <w:sz w:val="22"/>
              </w:rPr>
              <w:t>de</w:t>
            </w:r>
            <w:r>
              <w:rPr>
                <w:spacing w:val="-5"/>
                <w:sz w:val="22"/>
              </w:rPr>
              <w:t> </w:t>
            </w:r>
            <w:r>
              <w:rPr>
                <w:sz w:val="22"/>
              </w:rPr>
              <w:t>file</w:t>
            </w:r>
            <w:r>
              <w:rPr>
                <w:spacing w:val="-3"/>
                <w:sz w:val="22"/>
              </w:rPr>
              <w:t> </w:t>
            </w:r>
            <w:r>
              <w:rPr>
                <w:sz w:val="22"/>
              </w:rPr>
              <w:t>doit</w:t>
            </w:r>
            <w:r>
              <w:rPr>
                <w:spacing w:val="-3"/>
                <w:sz w:val="22"/>
              </w:rPr>
              <w:t> </w:t>
            </w:r>
            <w:r>
              <w:rPr>
                <w:sz w:val="22"/>
              </w:rPr>
              <w:t>être</w:t>
            </w:r>
            <w:r>
              <w:rPr>
                <w:spacing w:val="-3"/>
                <w:sz w:val="22"/>
              </w:rPr>
              <w:t> </w:t>
            </w:r>
            <w:r>
              <w:rPr>
                <w:sz w:val="22"/>
              </w:rPr>
              <w:t>une</w:t>
            </w:r>
            <w:r>
              <w:rPr>
                <w:spacing w:val="-3"/>
                <w:sz w:val="22"/>
              </w:rPr>
              <w:t> </w:t>
            </w:r>
            <w:r>
              <w:rPr>
                <w:sz w:val="22"/>
              </w:rPr>
              <w:t>organisation</w:t>
            </w:r>
            <w:r>
              <w:rPr>
                <w:spacing w:val="-3"/>
                <w:sz w:val="22"/>
              </w:rPr>
              <w:t> </w:t>
            </w:r>
            <w:r>
              <w:rPr>
                <w:sz w:val="22"/>
              </w:rPr>
              <w:t>non</w:t>
            </w:r>
            <w:r>
              <w:rPr>
                <w:spacing w:val="-3"/>
                <w:sz w:val="22"/>
              </w:rPr>
              <w:t> </w:t>
            </w:r>
            <w:r>
              <w:rPr>
                <w:sz w:val="22"/>
              </w:rPr>
              <w:t>gouvernementale</w:t>
            </w:r>
            <w:r>
              <w:rPr>
                <w:spacing w:val="-2"/>
                <w:sz w:val="22"/>
              </w:rPr>
              <w:t> légalement</w:t>
            </w:r>
          </w:p>
          <w:p>
            <w:pPr>
              <w:pStyle w:val="TableParagraph"/>
              <w:spacing w:line="247" w:lineRule="exact" w:before="2"/>
              <w:ind w:left="826"/>
              <w:rPr>
                <w:sz w:val="22"/>
              </w:rPr>
            </w:pPr>
            <w:r>
              <w:rPr>
                <w:sz w:val="22"/>
              </w:rPr>
              <w:t>enregistrée</w:t>
            </w:r>
            <w:r>
              <w:rPr>
                <w:spacing w:val="-5"/>
                <w:sz w:val="22"/>
              </w:rPr>
              <w:t> </w:t>
            </w:r>
            <w:r>
              <w:rPr>
                <w:sz w:val="22"/>
              </w:rPr>
              <w:t>ayant</w:t>
            </w:r>
            <w:r>
              <w:rPr>
                <w:spacing w:val="-4"/>
                <w:sz w:val="22"/>
              </w:rPr>
              <w:t> </w:t>
            </w:r>
            <w:r>
              <w:rPr>
                <w:sz w:val="22"/>
              </w:rPr>
              <w:t>fait</w:t>
            </w:r>
            <w:r>
              <w:rPr>
                <w:spacing w:val="-4"/>
                <w:sz w:val="22"/>
              </w:rPr>
              <w:t> </w:t>
            </w:r>
            <w:r>
              <w:rPr>
                <w:sz w:val="22"/>
              </w:rPr>
              <w:t>ses</w:t>
            </w:r>
            <w:r>
              <w:rPr>
                <w:spacing w:val="-2"/>
                <w:sz w:val="22"/>
              </w:rPr>
              <w:t> </w:t>
            </w:r>
            <w:r>
              <w:rPr>
                <w:sz w:val="22"/>
              </w:rPr>
              <w:t>preuves</w:t>
            </w:r>
            <w:r>
              <w:rPr>
                <w:spacing w:val="-4"/>
                <w:sz w:val="22"/>
              </w:rPr>
              <w:t> </w:t>
            </w:r>
            <w:r>
              <w:rPr>
                <w:sz w:val="22"/>
              </w:rPr>
              <w:t>dans</w:t>
            </w:r>
            <w:r>
              <w:rPr>
                <w:spacing w:val="-2"/>
                <w:sz w:val="22"/>
              </w:rPr>
              <w:t> </w:t>
            </w:r>
            <w:r>
              <w:rPr>
                <w:sz w:val="22"/>
              </w:rPr>
              <w:t>la</w:t>
            </w:r>
            <w:r>
              <w:rPr>
                <w:spacing w:val="-5"/>
                <w:sz w:val="22"/>
              </w:rPr>
              <w:t> </w:t>
            </w:r>
            <w:r>
              <w:rPr>
                <w:sz w:val="22"/>
              </w:rPr>
              <w:t>promotion</w:t>
            </w:r>
            <w:r>
              <w:rPr>
                <w:spacing w:val="-2"/>
                <w:sz w:val="22"/>
              </w:rPr>
              <w:t> </w:t>
            </w:r>
            <w:r>
              <w:rPr>
                <w:sz w:val="22"/>
              </w:rPr>
              <w:t>de</w:t>
            </w:r>
            <w:r>
              <w:rPr>
                <w:spacing w:val="-2"/>
                <w:sz w:val="22"/>
              </w:rPr>
              <w:t> </w:t>
            </w:r>
            <w:r>
              <w:rPr>
                <w:sz w:val="22"/>
              </w:rPr>
              <w:t>la</w:t>
            </w:r>
            <w:r>
              <w:rPr>
                <w:spacing w:val="-2"/>
                <w:sz w:val="22"/>
              </w:rPr>
              <w:t> </w:t>
            </w:r>
            <w:r>
              <w:rPr>
                <w:sz w:val="22"/>
              </w:rPr>
              <w:t>participation</w:t>
            </w:r>
            <w:r>
              <w:rPr>
                <w:spacing w:val="-2"/>
                <w:sz w:val="22"/>
              </w:rPr>
              <w:t> </w:t>
            </w:r>
            <w:r>
              <w:rPr>
                <w:sz w:val="22"/>
              </w:rPr>
              <w:t>politique</w:t>
            </w:r>
            <w:r>
              <w:rPr>
                <w:spacing w:val="-2"/>
                <w:sz w:val="22"/>
              </w:rPr>
              <w:t> </w:t>
            </w:r>
            <w:r>
              <w:rPr>
                <w:spacing w:val="-5"/>
                <w:sz w:val="22"/>
              </w:rPr>
              <w:t>des</w:t>
            </w:r>
          </w:p>
        </w:tc>
      </w:tr>
    </w:tbl>
    <w:p>
      <w:pPr>
        <w:pStyle w:val="TableParagraph"/>
        <w:spacing w:after="0" w:line="247" w:lineRule="exact"/>
        <w:rPr>
          <w:sz w:val="22"/>
        </w:rPr>
        <w:sectPr>
          <w:type w:val="continuous"/>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12890" w:hRule="atLeast"/>
        </w:trPr>
        <w:tc>
          <w:tcPr>
            <w:tcW w:w="9016" w:type="dxa"/>
          </w:tcPr>
          <w:p>
            <w:pPr>
              <w:pStyle w:val="TableParagraph"/>
              <w:ind w:left="826" w:right="98"/>
              <w:rPr>
                <w:sz w:val="22"/>
              </w:rPr>
            </w:pPr>
            <w:r>
              <w:rPr>
                <w:sz w:val="22"/>
              </w:rPr>
              <w:t>femmes,</w:t>
            </w:r>
            <w:r>
              <w:rPr>
                <w:spacing w:val="-4"/>
                <w:sz w:val="22"/>
              </w:rPr>
              <w:t> </w:t>
            </w:r>
            <w:r>
              <w:rPr>
                <w:sz w:val="22"/>
              </w:rPr>
              <w:t>la</w:t>
            </w:r>
            <w:r>
              <w:rPr>
                <w:spacing w:val="-3"/>
                <w:sz w:val="22"/>
              </w:rPr>
              <w:t> </w:t>
            </w:r>
            <w:r>
              <w:rPr>
                <w:sz w:val="22"/>
              </w:rPr>
              <w:t>transformation</w:t>
            </w:r>
            <w:r>
              <w:rPr>
                <w:spacing w:val="-3"/>
                <w:sz w:val="22"/>
              </w:rPr>
              <w:t> </w:t>
            </w:r>
            <w:r>
              <w:rPr>
                <w:sz w:val="22"/>
              </w:rPr>
              <w:t>des</w:t>
            </w:r>
            <w:r>
              <w:rPr>
                <w:spacing w:val="-3"/>
                <w:sz w:val="22"/>
              </w:rPr>
              <w:t> </w:t>
            </w:r>
            <w:r>
              <w:rPr>
                <w:sz w:val="22"/>
              </w:rPr>
              <w:t>normes</w:t>
            </w:r>
            <w:r>
              <w:rPr>
                <w:spacing w:val="-3"/>
                <w:sz w:val="22"/>
              </w:rPr>
              <w:t> </w:t>
            </w:r>
            <w:r>
              <w:rPr>
                <w:sz w:val="22"/>
              </w:rPr>
              <w:t>sociales</w:t>
            </w:r>
            <w:r>
              <w:rPr>
                <w:spacing w:val="-3"/>
                <w:sz w:val="22"/>
              </w:rPr>
              <w:t> </w:t>
            </w:r>
            <w:r>
              <w:rPr>
                <w:sz w:val="22"/>
              </w:rPr>
              <w:t>et</w:t>
            </w:r>
            <w:r>
              <w:rPr>
                <w:spacing w:val="-3"/>
                <w:sz w:val="22"/>
              </w:rPr>
              <w:t> </w:t>
            </w:r>
            <w:r>
              <w:rPr>
                <w:sz w:val="22"/>
              </w:rPr>
              <w:t>du</w:t>
            </w:r>
            <w:r>
              <w:rPr>
                <w:spacing w:val="-3"/>
                <w:sz w:val="22"/>
              </w:rPr>
              <w:t> </w:t>
            </w:r>
            <w:r>
              <w:rPr>
                <w:sz w:val="22"/>
              </w:rPr>
              <w:t>leadership,</w:t>
            </w:r>
            <w:r>
              <w:rPr>
                <w:spacing w:val="-4"/>
                <w:sz w:val="22"/>
              </w:rPr>
              <w:t> </w:t>
            </w:r>
            <w:r>
              <w:rPr>
                <w:sz w:val="22"/>
              </w:rPr>
              <w:t>le</w:t>
            </w:r>
            <w:r>
              <w:rPr>
                <w:spacing w:val="-5"/>
                <w:sz w:val="22"/>
              </w:rPr>
              <w:t> </w:t>
            </w:r>
            <w:r>
              <w:rPr>
                <w:sz w:val="22"/>
              </w:rPr>
              <w:t>renforcement</w:t>
            </w:r>
            <w:r>
              <w:rPr>
                <w:spacing w:val="-3"/>
                <w:sz w:val="22"/>
              </w:rPr>
              <w:t> </w:t>
            </w:r>
            <w:r>
              <w:rPr>
                <w:sz w:val="22"/>
              </w:rPr>
              <w:t>du plaidoyer et la création de mouvements, ou des critères similaires.</w:t>
            </w:r>
          </w:p>
          <w:p>
            <w:pPr>
              <w:pStyle w:val="TableParagraph"/>
              <w:numPr>
                <w:ilvl w:val="0"/>
                <w:numId w:val="10"/>
              </w:numPr>
              <w:tabs>
                <w:tab w:pos="826" w:val="left" w:leader="none"/>
              </w:tabs>
              <w:spacing w:line="240" w:lineRule="auto" w:before="1" w:after="0"/>
              <w:ind w:left="826" w:right="844" w:hanging="360"/>
              <w:jc w:val="left"/>
              <w:rPr>
                <w:sz w:val="22"/>
              </w:rPr>
            </w:pPr>
            <w:r>
              <w:rPr>
                <w:sz w:val="22"/>
              </w:rPr>
              <w:t>L'organisation</w:t>
            </w:r>
            <w:r>
              <w:rPr>
                <w:spacing w:val="-3"/>
                <w:sz w:val="22"/>
              </w:rPr>
              <w:t> </w:t>
            </w:r>
            <w:r>
              <w:rPr>
                <w:sz w:val="22"/>
              </w:rPr>
              <w:t>chef</w:t>
            </w:r>
            <w:r>
              <w:rPr>
                <w:spacing w:val="-2"/>
                <w:sz w:val="22"/>
              </w:rPr>
              <w:t> </w:t>
            </w:r>
            <w:r>
              <w:rPr>
                <w:sz w:val="22"/>
              </w:rPr>
              <w:t>de</w:t>
            </w:r>
            <w:r>
              <w:rPr>
                <w:spacing w:val="-5"/>
                <w:sz w:val="22"/>
              </w:rPr>
              <w:t> </w:t>
            </w:r>
            <w:r>
              <w:rPr>
                <w:sz w:val="22"/>
              </w:rPr>
              <w:t>file</w:t>
            </w:r>
            <w:r>
              <w:rPr>
                <w:spacing w:val="-3"/>
                <w:sz w:val="22"/>
              </w:rPr>
              <w:t> </w:t>
            </w:r>
            <w:r>
              <w:rPr>
                <w:sz w:val="22"/>
              </w:rPr>
              <w:t>doit</w:t>
            </w:r>
            <w:r>
              <w:rPr>
                <w:spacing w:val="-3"/>
                <w:sz w:val="22"/>
              </w:rPr>
              <w:t> </w:t>
            </w:r>
            <w:r>
              <w:rPr>
                <w:sz w:val="22"/>
              </w:rPr>
              <w:t>disposer</w:t>
            </w:r>
            <w:r>
              <w:rPr>
                <w:spacing w:val="-4"/>
                <w:sz w:val="22"/>
              </w:rPr>
              <w:t> </w:t>
            </w:r>
            <w:r>
              <w:rPr>
                <w:sz w:val="22"/>
              </w:rPr>
              <w:t>de</w:t>
            </w:r>
            <w:r>
              <w:rPr>
                <w:spacing w:val="-5"/>
                <w:sz w:val="22"/>
              </w:rPr>
              <w:t> </w:t>
            </w:r>
            <w:r>
              <w:rPr>
                <w:sz w:val="22"/>
              </w:rPr>
              <w:t>comptes</w:t>
            </w:r>
            <w:r>
              <w:rPr>
                <w:spacing w:val="-3"/>
                <w:sz w:val="22"/>
              </w:rPr>
              <w:t> </w:t>
            </w:r>
            <w:r>
              <w:rPr>
                <w:sz w:val="22"/>
              </w:rPr>
              <w:t>annuels</w:t>
            </w:r>
            <w:r>
              <w:rPr>
                <w:spacing w:val="-3"/>
                <w:sz w:val="22"/>
              </w:rPr>
              <w:t> </w:t>
            </w:r>
            <w:r>
              <w:rPr>
                <w:sz w:val="22"/>
              </w:rPr>
              <w:t>certifiés</w:t>
            </w:r>
            <w:r>
              <w:rPr>
                <w:spacing w:val="-3"/>
                <w:sz w:val="22"/>
              </w:rPr>
              <w:t> </w:t>
            </w:r>
            <w:r>
              <w:rPr>
                <w:sz w:val="22"/>
              </w:rPr>
              <w:t>pour</w:t>
            </w:r>
            <w:r>
              <w:rPr>
                <w:spacing w:val="-4"/>
                <w:sz w:val="22"/>
              </w:rPr>
              <w:t> </w:t>
            </w:r>
            <w:r>
              <w:rPr>
                <w:sz w:val="22"/>
              </w:rPr>
              <w:t>les</w:t>
            </w:r>
            <w:r>
              <w:rPr>
                <w:spacing w:val="-3"/>
                <w:sz w:val="22"/>
              </w:rPr>
              <w:t> </w:t>
            </w:r>
            <w:r>
              <w:rPr>
                <w:sz w:val="22"/>
              </w:rPr>
              <w:t>trois dernières années.</w:t>
            </w:r>
          </w:p>
          <w:p>
            <w:pPr>
              <w:pStyle w:val="TableParagraph"/>
              <w:numPr>
                <w:ilvl w:val="0"/>
                <w:numId w:val="10"/>
              </w:numPr>
              <w:tabs>
                <w:tab w:pos="826" w:val="left" w:leader="none"/>
              </w:tabs>
              <w:spacing w:line="240" w:lineRule="auto" w:before="0" w:after="0"/>
              <w:ind w:left="826" w:right="106" w:hanging="360"/>
              <w:jc w:val="left"/>
              <w:rPr>
                <w:sz w:val="22"/>
              </w:rPr>
            </w:pPr>
            <w:r>
              <w:rPr>
                <w:sz w:val="22"/>
              </w:rPr>
              <w:t>L'organisation</w:t>
            </w:r>
            <w:r>
              <w:rPr>
                <w:spacing w:val="-2"/>
                <w:sz w:val="22"/>
              </w:rPr>
              <w:t> </w:t>
            </w:r>
            <w:r>
              <w:rPr>
                <w:sz w:val="22"/>
              </w:rPr>
              <w:t>chef</w:t>
            </w:r>
            <w:r>
              <w:rPr>
                <w:spacing w:val="-1"/>
                <w:sz w:val="22"/>
              </w:rPr>
              <w:t> </w:t>
            </w:r>
            <w:r>
              <w:rPr>
                <w:sz w:val="22"/>
              </w:rPr>
              <w:t>de</w:t>
            </w:r>
            <w:r>
              <w:rPr>
                <w:spacing w:val="-4"/>
                <w:sz w:val="22"/>
              </w:rPr>
              <w:t> </w:t>
            </w:r>
            <w:r>
              <w:rPr>
                <w:sz w:val="22"/>
              </w:rPr>
              <w:t>file</w:t>
            </w:r>
            <w:r>
              <w:rPr>
                <w:spacing w:val="-2"/>
                <w:sz w:val="22"/>
              </w:rPr>
              <w:t> </w:t>
            </w:r>
            <w:r>
              <w:rPr>
                <w:sz w:val="22"/>
              </w:rPr>
              <w:t>doit</w:t>
            </w:r>
            <w:r>
              <w:rPr>
                <w:spacing w:val="-2"/>
                <w:sz w:val="22"/>
              </w:rPr>
              <w:t> </w:t>
            </w:r>
            <w:r>
              <w:rPr>
                <w:sz w:val="22"/>
              </w:rPr>
              <w:t>avoir</w:t>
            </w:r>
            <w:r>
              <w:rPr>
                <w:spacing w:val="-3"/>
                <w:sz w:val="22"/>
              </w:rPr>
              <w:t> </w:t>
            </w:r>
            <w:r>
              <w:rPr>
                <w:sz w:val="22"/>
              </w:rPr>
              <w:t>au</w:t>
            </w:r>
            <w:r>
              <w:rPr>
                <w:spacing w:val="-4"/>
                <w:sz w:val="22"/>
              </w:rPr>
              <w:t> </w:t>
            </w:r>
            <w:r>
              <w:rPr>
                <w:sz w:val="22"/>
              </w:rPr>
              <w:t>moins</w:t>
            </w:r>
            <w:r>
              <w:rPr>
                <w:spacing w:val="-2"/>
                <w:sz w:val="22"/>
              </w:rPr>
              <w:t> </w:t>
            </w:r>
            <w:r>
              <w:rPr>
                <w:sz w:val="22"/>
              </w:rPr>
              <w:t>trois</w:t>
            </w:r>
            <w:r>
              <w:rPr>
                <w:spacing w:val="-2"/>
                <w:sz w:val="22"/>
              </w:rPr>
              <w:t> </w:t>
            </w:r>
            <w:r>
              <w:rPr>
                <w:sz w:val="22"/>
              </w:rPr>
              <w:t>ans</w:t>
            </w:r>
            <w:r>
              <w:rPr>
                <w:spacing w:val="-2"/>
                <w:sz w:val="22"/>
              </w:rPr>
              <w:t> </w:t>
            </w:r>
            <w:r>
              <w:rPr>
                <w:sz w:val="22"/>
              </w:rPr>
              <w:t>d'expérience</w:t>
            </w:r>
            <w:r>
              <w:rPr>
                <w:spacing w:val="-4"/>
                <w:sz w:val="22"/>
              </w:rPr>
              <w:t> </w:t>
            </w:r>
            <w:r>
              <w:rPr>
                <w:sz w:val="22"/>
              </w:rPr>
              <w:t>dans</w:t>
            </w:r>
            <w:r>
              <w:rPr>
                <w:spacing w:val="-2"/>
                <w:sz w:val="22"/>
              </w:rPr>
              <w:t> </w:t>
            </w:r>
            <w:r>
              <w:rPr>
                <w:sz w:val="22"/>
              </w:rPr>
              <w:t>le</w:t>
            </w:r>
            <w:r>
              <w:rPr>
                <w:spacing w:val="-2"/>
                <w:sz w:val="22"/>
              </w:rPr>
              <w:t> </w:t>
            </w:r>
            <w:r>
              <w:rPr>
                <w:sz w:val="22"/>
              </w:rPr>
              <w:t>domaine</w:t>
            </w:r>
            <w:r>
              <w:rPr>
                <w:spacing w:val="-2"/>
                <w:sz w:val="22"/>
              </w:rPr>
              <w:t> </w:t>
            </w:r>
            <w:r>
              <w:rPr>
                <w:sz w:val="22"/>
              </w:rPr>
              <w:t>de</w:t>
            </w:r>
            <w:r>
              <w:rPr>
                <w:spacing w:val="-2"/>
                <w:sz w:val="22"/>
              </w:rPr>
              <w:t> </w:t>
            </w:r>
            <w:r>
              <w:rPr>
                <w:sz w:val="22"/>
              </w:rPr>
              <w:t>la participation politique des femmes, du leadership, des droits humains et/ou du renforcement des mouvements ou dans des domaines connexes.</w:t>
            </w:r>
          </w:p>
          <w:p>
            <w:pPr>
              <w:pStyle w:val="TableParagraph"/>
              <w:numPr>
                <w:ilvl w:val="0"/>
                <w:numId w:val="10"/>
              </w:numPr>
              <w:tabs>
                <w:tab w:pos="826" w:val="left" w:leader="none"/>
              </w:tabs>
              <w:spacing w:line="240" w:lineRule="auto" w:before="0" w:after="0"/>
              <w:ind w:left="826" w:right="400" w:hanging="360"/>
              <w:jc w:val="left"/>
              <w:rPr>
                <w:sz w:val="22"/>
              </w:rPr>
            </w:pPr>
            <w:r>
              <w:rPr>
                <w:sz w:val="22"/>
              </w:rPr>
              <w:t>La</w:t>
            </w:r>
            <w:r>
              <w:rPr>
                <w:spacing w:val="-3"/>
                <w:sz w:val="22"/>
              </w:rPr>
              <w:t> </w:t>
            </w:r>
            <w:r>
              <w:rPr>
                <w:sz w:val="22"/>
              </w:rPr>
              <w:t>proposition</w:t>
            </w:r>
            <w:r>
              <w:rPr>
                <w:spacing w:val="-3"/>
                <w:sz w:val="22"/>
              </w:rPr>
              <w:t> </w:t>
            </w:r>
            <w:r>
              <w:rPr>
                <w:sz w:val="22"/>
              </w:rPr>
              <w:t>doit</w:t>
            </w:r>
            <w:r>
              <w:rPr>
                <w:spacing w:val="-3"/>
                <w:sz w:val="22"/>
              </w:rPr>
              <w:t> </w:t>
            </w:r>
            <w:r>
              <w:rPr>
                <w:sz w:val="22"/>
              </w:rPr>
              <w:t>porter</w:t>
            </w:r>
            <w:r>
              <w:rPr>
                <w:spacing w:val="-4"/>
                <w:sz w:val="22"/>
              </w:rPr>
              <w:t> </w:t>
            </w:r>
            <w:r>
              <w:rPr>
                <w:sz w:val="22"/>
              </w:rPr>
              <w:t>sur</w:t>
            </w:r>
            <w:r>
              <w:rPr>
                <w:spacing w:val="-4"/>
                <w:sz w:val="22"/>
              </w:rPr>
              <w:t> </w:t>
            </w:r>
            <w:r>
              <w:rPr>
                <w:sz w:val="22"/>
              </w:rPr>
              <w:t>une</w:t>
            </w:r>
            <w:r>
              <w:rPr>
                <w:spacing w:val="-3"/>
                <w:sz w:val="22"/>
              </w:rPr>
              <w:t> </w:t>
            </w:r>
            <w:r>
              <w:rPr>
                <w:sz w:val="22"/>
              </w:rPr>
              <w:t>initiative</w:t>
            </w:r>
            <w:r>
              <w:rPr>
                <w:spacing w:val="-5"/>
                <w:sz w:val="22"/>
              </w:rPr>
              <w:t> </w:t>
            </w:r>
            <w:r>
              <w:rPr>
                <w:sz w:val="22"/>
              </w:rPr>
              <w:t>dans</w:t>
            </w:r>
            <w:r>
              <w:rPr>
                <w:spacing w:val="-3"/>
                <w:sz w:val="22"/>
              </w:rPr>
              <w:t> </w:t>
            </w:r>
            <w:r>
              <w:rPr>
                <w:sz w:val="22"/>
              </w:rPr>
              <w:t>un</w:t>
            </w:r>
            <w:r>
              <w:rPr>
                <w:spacing w:val="-3"/>
                <w:sz w:val="22"/>
              </w:rPr>
              <w:t> </w:t>
            </w:r>
            <w:r>
              <w:rPr>
                <w:sz w:val="22"/>
              </w:rPr>
              <w:t>seul</w:t>
            </w:r>
            <w:r>
              <w:rPr>
                <w:spacing w:val="-4"/>
                <w:sz w:val="22"/>
              </w:rPr>
              <w:t> </w:t>
            </w:r>
            <w:r>
              <w:rPr>
                <w:sz w:val="22"/>
              </w:rPr>
              <w:t>pays</w:t>
            </w:r>
            <w:r>
              <w:rPr>
                <w:spacing w:val="-3"/>
                <w:sz w:val="22"/>
              </w:rPr>
              <w:t> </w:t>
            </w:r>
            <w:r>
              <w:rPr>
                <w:sz w:val="22"/>
              </w:rPr>
              <w:t>(les</w:t>
            </w:r>
            <w:r>
              <w:rPr>
                <w:spacing w:val="-5"/>
                <w:sz w:val="22"/>
              </w:rPr>
              <w:t> </w:t>
            </w:r>
            <w:r>
              <w:rPr>
                <w:sz w:val="22"/>
              </w:rPr>
              <w:t>candidatures</w:t>
            </w:r>
            <w:r>
              <w:rPr>
                <w:spacing w:val="-5"/>
                <w:sz w:val="22"/>
              </w:rPr>
              <w:t> </w:t>
            </w:r>
            <w:r>
              <w:rPr>
                <w:sz w:val="22"/>
              </w:rPr>
              <w:t>doivent concerner un seul pays).</w:t>
            </w:r>
          </w:p>
          <w:p>
            <w:pPr>
              <w:pStyle w:val="TableParagraph"/>
              <w:numPr>
                <w:ilvl w:val="0"/>
                <w:numId w:val="10"/>
              </w:numPr>
              <w:tabs>
                <w:tab w:pos="826" w:val="left" w:leader="none"/>
              </w:tabs>
              <w:spacing w:line="267" w:lineRule="exact" w:before="0" w:after="0"/>
              <w:ind w:left="826" w:right="0" w:hanging="360"/>
              <w:jc w:val="left"/>
              <w:rPr>
                <w:sz w:val="22"/>
              </w:rPr>
            </w:pPr>
            <w:r>
              <w:rPr>
                <w:sz w:val="22"/>
              </w:rPr>
              <w:t>Le</w:t>
            </w:r>
            <w:r>
              <w:rPr>
                <w:spacing w:val="-4"/>
                <w:sz w:val="22"/>
              </w:rPr>
              <w:t> </w:t>
            </w:r>
            <w:r>
              <w:rPr>
                <w:sz w:val="22"/>
              </w:rPr>
              <w:t>pays</w:t>
            </w:r>
            <w:r>
              <w:rPr>
                <w:spacing w:val="-2"/>
                <w:sz w:val="22"/>
              </w:rPr>
              <w:t> </w:t>
            </w:r>
            <w:r>
              <w:rPr>
                <w:sz w:val="22"/>
              </w:rPr>
              <w:t>de</w:t>
            </w:r>
            <w:r>
              <w:rPr>
                <w:spacing w:val="-3"/>
                <w:sz w:val="22"/>
              </w:rPr>
              <w:t> </w:t>
            </w:r>
            <w:r>
              <w:rPr>
                <w:sz w:val="22"/>
              </w:rPr>
              <w:t>mise</w:t>
            </w:r>
            <w:r>
              <w:rPr>
                <w:spacing w:val="-2"/>
                <w:sz w:val="22"/>
              </w:rPr>
              <w:t> </w:t>
            </w:r>
            <w:r>
              <w:rPr>
                <w:sz w:val="22"/>
              </w:rPr>
              <w:t>en</w:t>
            </w:r>
            <w:r>
              <w:rPr>
                <w:spacing w:val="-1"/>
                <w:sz w:val="22"/>
              </w:rPr>
              <w:t> </w:t>
            </w:r>
            <w:r>
              <w:rPr>
                <w:sz w:val="22"/>
              </w:rPr>
              <w:t>œuvre</w:t>
            </w:r>
            <w:r>
              <w:rPr>
                <w:spacing w:val="-2"/>
                <w:sz w:val="22"/>
              </w:rPr>
              <w:t> </w:t>
            </w:r>
            <w:r>
              <w:rPr>
                <w:sz w:val="22"/>
              </w:rPr>
              <w:t>doit</w:t>
            </w:r>
            <w:r>
              <w:rPr>
                <w:spacing w:val="-1"/>
                <w:sz w:val="22"/>
              </w:rPr>
              <w:t> </w:t>
            </w:r>
            <w:r>
              <w:rPr>
                <w:sz w:val="22"/>
              </w:rPr>
              <w:t>être</w:t>
            </w:r>
            <w:r>
              <w:rPr>
                <w:spacing w:val="-2"/>
                <w:sz w:val="22"/>
              </w:rPr>
              <w:t> </w:t>
            </w:r>
            <w:r>
              <w:rPr>
                <w:sz w:val="22"/>
              </w:rPr>
              <w:t>éligible</w:t>
            </w:r>
            <w:r>
              <w:rPr>
                <w:spacing w:val="-3"/>
                <w:sz w:val="22"/>
              </w:rPr>
              <w:t> </w:t>
            </w:r>
            <w:r>
              <w:rPr>
                <w:sz w:val="22"/>
              </w:rPr>
              <w:t>à</w:t>
            </w:r>
            <w:r>
              <w:rPr>
                <w:spacing w:val="-4"/>
                <w:sz w:val="22"/>
              </w:rPr>
              <w:t> </w:t>
            </w:r>
            <w:r>
              <w:rPr>
                <w:sz w:val="22"/>
              </w:rPr>
              <w:t>l'aide</w:t>
            </w:r>
            <w:r>
              <w:rPr>
                <w:spacing w:val="-1"/>
                <w:sz w:val="22"/>
              </w:rPr>
              <w:t> </w:t>
            </w:r>
            <w:r>
              <w:rPr>
                <w:sz w:val="22"/>
              </w:rPr>
              <w:t>publique</w:t>
            </w:r>
            <w:r>
              <w:rPr>
                <w:spacing w:val="-2"/>
                <w:sz w:val="22"/>
              </w:rPr>
              <w:t> </w:t>
            </w:r>
            <w:r>
              <w:rPr>
                <w:sz w:val="22"/>
              </w:rPr>
              <w:t>au</w:t>
            </w:r>
            <w:r>
              <w:rPr>
                <w:spacing w:val="-1"/>
                <w:sz w:val="22"/>
              </w:rPr>
              <w:t> </w:t>
            </w:r>
            <w:r>
              <w:rPr>
                <w:spacing w:val="-2"/>
                <w:sz w:val="22"/>
              </w:rPr>
              <w:t>développement.</w:t>
            </w:r>
            <w:hyperlink w:history="true" w:anchor="_bookmark4">
              <w:r>
                <w:rPr>
                  <w:spacing w:val="-2"/>
                  <w:sz w:val="22"/>
                  <w:vertAlign w:val="superscript"/>
                </w:rPr>
                <w:t>5</w:t>
              </w:r>
            </w:hyperlink>
          </w:p>
          <w:p>
            <w:pPr>
              <w:pStyle w:val="TableParagraph"/>
              <w:numPr>
                <w:ilvl w:val="0"/>
                <w:numId w:val="10"/>
              </w:numPr>
              <w:tabs>
                <w:tab w:pos="826" w:val="left" w:leader="none"/>
              </w:tabs>
              <w:spacing w:line="240" w:lineRule="auto" w:before="1" w:after="0"/>
              <w:ind w:left="826" w:right="199" w:hanging="360"/>
              <w:jc w:val="left"/>
              <w:rPr>
                <w:sz w:val="22"/>
              </w:rPr>
            </w:pPr>
            <w:r>
              <w:rPr>
                <w:sz w:val="22"/>
              </w:rPr>
              <w:t>L’organisation chef</w:t>
            </w:r>
            <w:r>
              <w:rPr>
                <w:spacing w:val="-1"/>
                <w:sz w:val="22"/>
              </w:rPr>
              <w:t> </w:t>
            </w:r>
            <w:r>
              <w:rPr>
                <w:sz w:val="22"/>
              </w:rPr>
              <w:t>de</w:t>
            </w:r>
            <w:r>
              <w:rPr>
                <w:spacing w:val="-2"/>
                <w:sz w:val="22"/>
              </w:rPr>
              <w:t> </w:t>
            </w:r>
            <w:r>
              <w:rPr>
                <w:sz w:val="22"/>
              </w:rPr>
              <w:t>file et ses partenaires</w:t>
            </w:r>
            <w:r>
              <w:rPr>
                <w:spacing w:val="-2"/>
                <w:sz w:val="22"/>
              </w:rPr>
              <w:t> </w:t>
            </w:r>
            <w:r>
              <w:rPr>
                <w:sz w:val="22"/>
              </w:rPr>
              <w:t>doivent répondre aux</w:t>
            </w:r>
            <w:r>
              <w:rPr>
                <w:spacing w:val="-4"/>
                <w:sz w:val="22"/>
              </w:rPr>
              <w:t> </w:t>
            </w:r>
            <w:r>
              <w:rPr>
                <w:sz w:val="22"/>
              </w:rPr>
              <w:t>questions obligatoires sur (a) la fraude et les actes répréhensibles, (b) l'exploitation et les abus sexuels et (c) les sanctions.</w:t>
            </w:r>
            <w:r>
              <w:rPr>
                <w:spacing w:val="-2"/>
                <w:sz w:val="22"/>
              </w:rPr>
              <w:t> </w:t>
            </w:r>
            <w:r>
              <w:rPr>
                <w:sz w:val="22"/>
              </w:rPr>
              <w:t>(C'est-à-dire</w:t>
            </w:r>
            <w:r>
              <w:rPr>
                <w:spacing w:val="-2"/>
                <w:sz w:val="22"/>
              </w:rPr>
              <w:t> </w:t>
            </w:r>
            <w:r>
              <w:rPr>
                <w:sz w:val="22"/>
              </w:rPr>
              <w:t>ne</w:t>
            </w:r>
            <w:r>
              <w:rPr>
                <w:spacing w:val="-2"/>
                <w:sz w:val="22"/>
              </w:rPr>
              <w:t> </w:t>
            </w:r>
            <w:r>
              <w:rPr>
                <w:sz w:val="22"/>
              </w:rPr>
              <w:t>pas</w:t>
            </w:r>
            <w:r>
              <w:rPr>
                <w:spacing w:val="-4"/>
                <w:sz w:val="22"/>
              </w:rPr>
              <w:t> </w:t>
            </w:r>
            <w:r>
              <w:rPr>
                <w:sz w:val="22"/>
              </w:rPr>
              <w:t>faire</w:t>
            </w:r>
            <w:r>
              <w:rPr>
                <w:spacing w:val="-2"/>
                <w:sz w:val="22"/>
              </w:rPr>
              <w:t> </w:t>
            </w:r>
            <w:r>
              <w:rPr>
                <w:sz w:val="22"/>
              </w:rPr>
              <w:t>l'objet</w:t>
            </w:r>
            <w:r>
              <w:rPr>
                <w:spacing w:val="-2"/>
                <w:sz w:val="22"/>
              </w:rPr>
              <w:t> </w:t>
            </w:r>
            <w:r>
              <w:rPr>
                <w:sz w:val="22"/>
              </w:rPr>
              <w:t>de</w:t>
            </w:r>
            <w:r>
              <w:rPr>
                <w:spacing w:val="-4"/>
                <w:sz w:val="22"/>
              </w:rPr>
              <w:t> </w:t>
            </w:r>
            <w:r>
              <w:rPr>
                <w:sz w:val="22"/>
              </w:rPr>
              <w:t>sanctions</w:t>
            </w:r>
            <w:r>
              <w:rPr>
                <w:spacing w:val="-2"/>
                <w:sz w:val="22"/>
              </w:rPr>
              <w:t> </w:t>
            </w:r>
            <w:r>
              <w:rPr>
                <w:sz w:val="22"/>
              </w:rPr>
              <w:t>ou</w:t>
            </w:r>
            <w:r>
              <w:rPr>
                <w:spacing w:val="-4"/>
                <w:sz w:val="22"/>
              </w:rPr>
              <w:t> </w:t>
            </w:r>
            <w:r>
              <w:rPr>
                <w:sz w:val="22"/>
              </w:rPr>
              <w:t>d'enquêtes,</w:t>
            </w:r>
            <w:r>
              <w:rPr>
                <w:spacing w:val="-3"/>
                <w:sz w:val="22"/>
              </w:rPr>
              <w:t> </w:t>
            </w:r>
            <w:r>
              <w:rPr>
                <w:sz w:val="22"/>
              </w:rPr>
              <w:t>ni</w:t>
            </w:r>
            <w:r>
              <w:rPr>
                <w:spacing w:val="-3"/>
                <w:sz w:val="22"/>
              </w:rPr>
              <w:t> </w:t>
            </w:r>
            <w:r>
              <w:rPr>
                <w:sz w:val="22"/>
              </w:rPr>
              <w:t>avoir</w:t>
            </w:r>
            <w:r>
              <w:rPr>
                <w:spacing w:val="-3"/>
                <w:sz w:val="22"/>
              </w:rPr>
              <w:t> </w:t>
            </w:r>
            <w:r>
              <w:rPr>
                <w:sz w:val="22"/>
              </w:rPr>
              <w:t>fait</w:t>
            </w:r>
            <w:r>
              <w:rPr>
                <w:spacing w:val="-2"/>
                <w:sz w:val="22"/>
              </w:rPr>
              <w:t> </w:t>
            </w:r>
            <w:r>
              <w:rPr>
                <w:sz w:val="22"/>
              </w:rPr>
              <w:t>l'objet d'une constatation d'actes répréhensibles à la suite d'une enquête). Ces conditions doivent être acceptées afin de signer l'accord de partenariat.</w:t>
            </w:r>
          </w:p>
          <w:p>
            <w:pPr>
              <w:pStyle w:val="TableParagraph"/>
              <w:numPr>
                <w:ilvl w:val="0"/>
                <w:numId w:val="10"/>
              </w:numPr>
              <w:tabs>
                <w:tab w:pos="826" w:val="left" w:leader="none"/>
              </w:tabs>
              <w:spacing w:line="240" w:lineRule="auto" w:before="0" w:after="0"/>
              <w:ind w:left="826" w:right="1157" w:hanging="360"/>
              <w:jc w:val="left"/>
              <w:rPr>
                <w:sz w:val="22"/>
              </w:rPr>
            </w:pPr>
            <w:r>
              <w:rPr>
                <w:sz w:val="22"/>
              </w:rPr>
              <w:t>L'organisation</w:t>
            </w:r>
            <w:r>
              <w:rPr>
                <w:spacing w:val="-3"/>
                <w:sz w:val="22"/>
              </w:rPr>
              <w:t> </w:t>
            </w:r>
            <w:r>
              <w:rPr>
                <w:sz w:val="22"/>
              </w:rPr>
              <w:t>chef</w:t>
            </w:r>
            <w:r>
              <w:rPr>
                <w:spacing w:val="-2"/>
                <w:sz w:val="22"/>
              </w:rPr>
              <w:t> </w:t>
            </w:r>
            <w:r>
              <w:rPr>
                <w:sz w:val="22"/>
              </w:rPr>
              <w:t>de</w:t>
            </w:r>
            <w:r>
              <w:rPr>
                <w:spacing w:val="-5"/>
                <w:sz w:val="22"/>
              </w:rPr>
              <w:t> </w:t>
            </w:r>
            <w:r>
              <w:rPr>
                <w:sz w:val="22"/>
              </w:rPr>
              <w:t>file</w:t>
            </w:r>
            <w:r>
              <w:rPr>
                <w:spacing w:val="-3"/>
                <w:sz w:val="22"/>
              </w:rPr>
              <w:t> </w:t>
            </w:r>
            <w:r>
              <w:rPr>
                <w:sz w:val="22"/>
              </w:rPr>
              <w:t>doit</w:t>
            </w:r>
            <w:r>
              <w:rPr>
                <w:spacing w:val="-3"/>
                <w:sz w:val="22"/>
              </w:rPr>
              <w:t> </w:t>
            </w:r>
            <w:r>
              <w:rPr>
                <w:sz w:val="22"/>
              </w:rPr>
              <w:t>accepter</w:t>
            </w:r>
            <w:r>
              <w:rPr>
                <w:spacing w:val="-4"/>
                <w:sz w:val="22"/>
              </w:rPr>
              <w:t> </w:t>
            </w:r>
            <w:r>
              <w:rPr>
                <w:sz w:val="22"/>
              </w:rPr>
              <w:t>les</w:t>
            </w:r>
            <w:r>
              <w:rPr>
                <w:spacing w:val="-3"/>
                <w:sz w:val="22"/>
              </w:rPr>
              <w:t> </w:t>
            </w:r>
            <w:r>
              <w:rPr>
                <w:sz w:val="22"/>
              </w:rPr>
              <w:t>conditions</w:t>
            </w:r>
            <w:r>
              <w:rPr>
                <w:spacing w:val="-3"/>
                <w:sz w:val="22"/>
              </w:rPr>
              <w:t> </w:t>
            </w:r>
            <w:r>
              <w:rPr>
                <w:sz w:val="22"/>
              </w:rPr>
              <w:t>générales</w:t>
            </w:r>
            <w:r>
              <w:rPr>
                <w:spacing w:val="-5"/>
                <w:sz w:val="22"/>
              </w:rPr>
              <w:t> </w:t>
            </w:r>
            <w:r>
              <w:rPr>
                <w:sz w:val="22"/>
              </w:rPr>
              <w:t>de</w:t>
            </w:r>
            <w:r>
              <w:rPr>
                <w:spacing w:val="-5"/>
                <w:sz w:val="22"/>
              </w:rPr>
              <w:t> </w:t>
            </w:r>
            <w:r>
              <w:rPr>
                <w:sz w:val="22"/>
              </w:rPr>
              <w:t>l'accord</w:t>
            </w:r>
            <w:r>
              <w:rPr>
                <w:spacing w:val="-3"/>
                <w:sz w:val="22"/>
              </w:rPr>
              <w:t> </w:t>
            </w:r>
            <w:r>
              <w:rPr>
                <w:sz w:val="22"/>
              </w:rPr>
              <w:t>de </w:t>
            </w:r>
            <w:r>
              <w:rPr>
                <w:spacing w:val="-2"/>
                <w:sz w:val="22"/>
              </w:rPr>
              <w:t>partenariat.</w:t>
            </w:r>
          </w:p>
          <w:p>
            <w:pPr>
              <w:pStyle w:val="TableParagraph"/>
              <w:numPr>
                <w:ilvl w:val="0"/>
                <w:numId w:val="10"/>
              </w:numPr>
              <w:tabs>
                <w:tab w:pos="826" w:val="left" w:leader="none"/>
              </w:tabs>
              <w:spacing w:line="240" w:lineRule="auto" w:before="0" w:after="0"/>
              <w:ind w:left="826" w:right="117" w:hanging="360"/>
              <w:jc w:val="left"/>
              <w:rPr>
                <w:sz w:val="22"/>
              </w:rPr>
            </w:pPr>
            <w:r>
              <w:rPr>
                <w:sz w:val="22"/>
              </w:rPr>
              <w:t>L'organisation</w:t>
            </w:r>
            <w:r>
              <w:rPr>
                <w:spacing w:val="-4"/>
                <w:sz w:val="22"/>
              </w:rPr>
              <w:t> </w:t>
            </w:r>
            <w:r>
              <w:rPr>
                <w:sz w:val="22"/>
              </w:rPr>
              <w:t>chef</w:t>
            </w:r>
            <w:r>
              <w:rPr>
                <w:spacing w:val="-3"/>
                <w:sz w:val="22"/>
              </w:rPr>
              <w:t> </w:t>
            </w:r>
            <w:r>
              <w:rPr>
                <w:sz w:val="22"/>
              </w:rPr>
              <w:t>de</w:t>
            </w:r>
            <w:r>
              <w:rPr>
                <w:spacing w:val="-6"/>
                <w:sz w:val="22"/>
              </w:rPr>
              <w:t> </w:t>
            </w:r>
            <w:r>
              <w:rPr>
                <w:sz w:val="22"/>
              </w:rPr>
              <w:t>file</w:t>
            </w:r>
            <w:r>
              <w:rPr>
                <w:spacing w:val="-4"/>
                <w:sz w:val="22"/>
              </w:rPr>
              <w:t> </w:t>
            </w:r>
            <w:r>
              <w:rPr>
                <w:sz w:val="22"/>
              </w:rPr>
              <w:t>doit</w:t>
            </w:r>
            <w:r>
              <w:rPr>
                <w:spacing w:val="-4"/>
                <w:sz w:val="22"/>
              </w:rPr>
              <w:t> </w:t>
            </w:r>
            <w:r>
              <w:rPr>
                <w:sz w:val="22"/>
              </w:rPr>
              <w:t>s'assurer</w:t>
            </w:r>
            <w:r>
              <w:rPr>
                <w:spacing w:val="-5"/>
                <w:sz w:val="22"/>
              </w:rPr>
              <w:t> </w:t>
            </w:r>
            <w:r>
              <w:rPr>
                <w:sz w:val="22"/>
              </w:rPr>
              <w:t>que</w:t>
            </w:r>
            <w:r>
              <w:rPr>
                <w:spacing w:val="-4"/>
                <w:sz w:val="22"/>
              </w:rPr>
              <w:t> </w:t>
            </w:r>
            <w:r>
              <w:rPr>
                <w:sz w:val="22"/>
              </w:rPr>
              <w:t>les</w:t>
            </w:r>
            <w:r>
              <w:rPr>
                <w:spacing w:val="-4"/>
                <w:sz w:val="22"/>
              </w:rPr>
              <w:t> </w:t>
            </w:r>
            <w:r>
              <w:rPr>
                <w:sz w:val="22"/>
              </w:rPr>
              <w:t>sous-partenaires</w:t>
            </w:r>
            <w:r>
              <w:rPr>
                <w:spacing w:val="-4"/>
                <w:sz w:val="22"/>
              </w:rPr>
              <w:t> </w:t>
            </w:r>
            <w:r>
              <w:rPr>
                <w:sz w:val="22"/>
              </w:rPr>
              <w:t>respectent</w:t>
            </w:r>
            <w:r>
              <w:rPr>
                <w:spacing w:val="-4"/>
                <w:sz w:val="22"/>
              </w:rPr>
              <w:t> </w:t>
            </w:r>
            <w:r>
              <w:rPr>
                <w:sz w:val="22"/>
              </w:rPr>
              <w:t>les</w:t>
            </w:r>
            <w:r>
              <w:rPr>
                <w:spacing w:val="-4"/>
                <w:sz w:val="22"/>
              </w:rPr>
              <w:t> </w:t>
            </w:r>
            <w:r>
              <w:rPr>
                <w:sz w:val="22"/>
              </w:rPr>
              <w:t>conditions générales de l'accord de partenariat.</w:t>
            </w:r>
          </w:p>
          <w:p>
            <w:pPr>
              <w:pStyle w:val="TableParagraph"/>
              <w:rPr>
                <w:sz w:val="22"/>
              </w:rPr>
            </w:pPr>
          </w:p>
          <w:p>
            <w:pPr>
              <w:pStyle w:val="TableParagraph"/>
              <w:spacing w:line="268" w:lineRule="exact"/>
              <w:ind w:left="106"/>
              <w:rPr>
                <w:b/>
                <w:sz w:val="22"/>
              </w:rPr>
            </w:pPr>
            <w:r>
              <w:rPr>
                <w:b/>
                <w:sz w:val="22"/>
              </w:rPr>
              <w:t>Critères</w:t>
            </w:r>
            <w:r>
              <w:rPr>
                <w:b/>
                <w:spacing w:val="-10"/>
                <w:sz w:val="22"/>
              </w:rPr>
              <w:t> </w:t>
            </w:r>
            <w:r>
              <w:rPr>
                <w:b/>
                <w:sz w:val="22"/>
              </w:rPr>
              <w:t>prioritaires</w:t>
            </w:r>
            <w:r>
              <w:rPr>
                <w:b/>
                <w:spacing w:val="-6"/>
                <w:sz w:val="22"/>
              </w:rPr>
              <w:t> </w:t>
            </w:r>
            <w:r>
              <w:rPr>
                <w:b/>
                <w:spacing w:val="-10"/>
                <w:sz w:val="22"/>
              </w:rPr>
              <w:t>:</w:t>
            </w:r>
          </w:p>
          <w:p>
            <w:pPr>
              <w:pStyle w:val="TableParagraph"/>
              <w:spacing w:line="268" w:lineRule="exact"/>
              <w:ind w:left="106"/>
              <w:rPr>
                <w:b/>
                <w:i/>
                <w:sz w:val="22"/>
              </w:rPr>
            </w:pPr>
            <w:r>
              <w:rPr>
                <w:b/>
                <w:i/>
                <w:sz w:val="22"/>
              </w:rPr>
              <w:t>Expertise</w:t>
            </w:r>
            <w:r>
              <w:rPr>
                <w:b/>
                <w:i/>
                <w:spacing w:val="-5"/>
                <w:sz w:val="22"/>
              </w:rPr>
              <w:t> </w:t>
            </w:r>
            <w:r>
              <w:rPr>
                <w:b/>
                <w:i/>
                <w:spacing w:val="-2"/>
                <w:sz w:val="22"/>
              </w:rPr>
              <w:t>thématique</w:t>
            </w:r>
          </w:p>
          <w:p>
            <w:pPr>
              <w:pStyle w:val="TableParagraph"/>
              <w:numPr>
                <w:ilvl w:val="0"/>
                <w:numId w:val="10"/>
              </w:numPr>
              <w:tabs>
                <w:tab w:pos="826" w:val="left" w:leader="none"/>
              </w:tabs>
              <w:spacing w:line="240" w:lineRule="auto" w:before="0" w:after="0"/>
              <w:ind w:left="826" w:right="245" w:hanging="360"/>
              <w:jc w:val="left"/>
              <w:rPr>
                <w:sz w:val="22"/>
              </w:rPr>
            </w:pPr>
            <w:r>
              <w:rPr>
                <w:sz w:val="22"/>
              </w:rPr>
              <w:t>Expertise</w:t>
            </w:r>
            <w:r>
              <w:rPr>
                <w:spacing w:val="-3"/>
                <w:sz w:val="22"/>
              </w:rPr>
              <w:t> </w:t>
            </w:r>
            <w:r>
              <w:rPr>
                <w:sz w:val="22"/>
              </w:rPr>
              <w:t>dans</w:t>
            </w:r>
            <w:r>
              <w:rPr>
                <w:spacing w:val="-3"/>
                <w:sz w:val="22"/>
              </w:rPr>
              <w:t> </w:t>
            </w:r>
            <w:r>
              <w:rPr>
                <w:sz w:val="22"/>
              </w:rPr>
              <w:t>la</w:t>
            </w:r>
            <w:r>
              <w:rPr>
                <w:spacing w:val="-3"/>
                <w:sz w:val="22"/>
              </w:rPr>
              <w:t> </w:t>
            </w:r>
            <w:r>
              <w:rPr>
                <w:sz w:val="22"/>
              </w:rPr>
              <w:t>mise</w:t>
            </w:r>
            <w:r>
              <w:rPr>
                <w:spacing w:val="-5"/>
                <w:sz w:val="22"/>
              </w:rPr>
              <w:t> </w:t>
            </w:r>
            <w:r>
              <w:rPr>
                <w:sz w:val="22"/>
              </w:rPr>
              <w:t>en</w:t>
            </w:r>
            <w:r>
              <w:rPr>
                <w:spacing w:val="-3"/>
                <w:sz w:val="22"/>
              </w:rPr>
              <w:t> </w:t>
            </w:r>
            <w:r>
              <w:rPr>
                <w:sz w:val="22"/>
              </w:rPr>
              <w:t>œuvre</w:t>
            </w:r>
            <w:r>
              <w:rPr>
                <w:spacing w:val="-3"/>
                <w:sz w:val="22"/>
              </w:rPr>
              <w:t> </w:t>
            </w:r>
            <w:r>
              <w:rPr>
                <w:sz w:val="22"/>
              </w:rPr>
              <w:t>de</w:t>
            </w:r>
            <w:r>
              <w:rPr>
                <w:spacing w:val="-5"/>
                <w:sz w:val="22"/>
              </w:rPr>
              <w:t> </w:t>
            </w:r>
            <w:r>
              <w:rPr>
                <w:sz w:val="22"/>
              </w:rPr>
              <w:t>projets</w:t>
            </w:r>
            <w:r>
              <w:rPr>
                <w:spacing w:val="-3"/>
                <w:sz w:val="22"/>
              </w:rPr>
              <w:t> </w:t>
            </w:r>
            <w:r>
              <w:rPr>
                <w:sz w:val="22"/>
              </w:rPr>
              <w:t>visant</w:t>
            </w:r>
            <w:r>
              <w:rPr>
                <w:spacing w:val="-3"/>
                <w:sz w:val="22"/>
              </w:rPr>
              <w:t> </w:t>
            </w:r>
            <w:r>
              <w:rPr>
                <w:sz w:val="22"/>
              </w:rPr>
              <w:t>à</w:t>
            </w:r>
            <w:r>
              <w:rPr>
                <w:spacing w:val="-3"/>
                <w:sz w:val="22"/>
              </w:rPr>
              <w:t> </w:t>
            </w:r>
            <w:r>
              <w:rPr>
                <w:sz w:val="22"/>
              </w:rPr>
              <w:t>promouvoir</w:t>
            </w:r>
            <w:r>
              <w:rPr>
                <w:spacing w:val="-4"/>
                <w:sz w:val="22"/>
              </w:rPr>
              <w:t> </w:t>
            </w:r>
            <w:r>
              <w:rPr>
                <w:sz w:val="22"/>
              </w:rPr>
              <w:t>la</w:t>
            </w:r>
            <w:r>
              <w:rPr>
                <w:spacing w:val="-3"/>
                <w:sz w:val="22"/>
              </w:rPr>
              <w:t> </w:t>
            </w:r>
            <w:r>
              <w:rPr>
                <w:sz w:val="22"/>
              </w:rPr>
              <w:t>participation</w:t>
            </w:r>
            <w:r>
              <w:rPr>
                <w:spacing w:val="-3"/>
                <w:sz w:val="22"/>
              </w:rPr>
              <w:t> </w:t>
            </w:r>
            <w:r>
              <w:rPr>
                <w:sz w:val="22"/>
              </w:rPr>
              <w:t>politique des femmes.</w:t>
            </w:r>
          </w:p>
          <w:p>
            <w:pPr>
              <w:pStyle w:val="TableParagraph"/>
              <w:numPr>
                <w:ilvl w:val="0"/>
                <w:numId w:val="10"/>
              </w:numPr>
              <w:tabs>
                <w:tab w:pos="826" w:val="left" w:leader="none"/>
              </w:tabs>
              <w:spacing w:line="240" w:lineRule="auto" w:before="1" w:after="0"/>
              <w:ind w:left="826" w:right="140" w:hanging="360"/>
              <w:jc w:val="left"/>
              <w:rPr>
                <w:sz w:val="22"/>
              </w:rPr>
            </w:pPr>
            <w:r>
              <w:rPr>
                <w:sz w:val="22"/>
              </w:rPr>
              <w:t>Expérience</w:t>
            </w:r>
            <w:r>
              <w:rPr>
                <w:spacing w:val="-4"/>
                <w:sz w:val="22"/>
              </w:rPr>
              <w:t> </w:t>
            </w:r>
            <w:r>
              <w:rPr>
                <w:sz w:val="22"/>
              </w:rPr>
              <w:t>avérée</w:t>
            </w:r>
            <w:r>
              <w:rPr>
                <w:spacing w:val="-4"/>
                <w:sz w:val="22"/>
              </w:rPr>
              <w:t> </w:t>
            </w:r>
            <w:r>
              <w:rPr>
                <w:sz w:val="22"/>
              </w:rPr>
              <w:t>et</w:t>
            </w:r>
            <w:r>
              <w:rPr>
                <w:spacing w:val="-4"/>
                <w:sz w:val="22"/>
              </w:rPr>
              <w:t> </w:t>
            </w:r>
            <w:r>
              <w:rPr>
                <w:sz w:val="22"/>
              </w:rPr>
              <w:t>résultats</w:t>
            </w:r>
            <w:r>
              <w:rPr>
                <w:spacing w:val="-4"/>
                <w:sz w:val="22"/>
              </w:rPr>
              <w:t> </w:t>
            </w:r>
            <w:r>
              <w:rPr>
                <w:sz w:val="22"/>
              </w:rPr>
              <w:t>démontrés</w:t>
            </w:r>
            <w:r>
              <w:rPr>
                <w:spacing w:val="-4"/>
                <w:sz w:val="22"/>
              </w:rPr>
              <w:t> </w:t>
            </w:r>
            <w:r>
              <w:rPr>
                <w:sz w:val="22"/>
              </w:rPr>
              <w:t>dans</w:t>
            </w:r>
            <w:r>
              <w:rPr>
                <w:spacing w:val="-4"/>
                <w:sz w:val="22"/>
              </w:rPr>
              <w:t> </w:t>
            </w:r>
            <w:r>
              <w:rPr>
                <w:sz w:val="22"/>
              </w:rPr>
              <w:t>la</w:t>
            </w:r>
            <w:r>
              <w:rPr>
                <w:spacing w:val="-4"/>
                <w:sz w:val="22"/>
              </w:rPr>
              <w:t> </w:t>
            </w:r>
            <w:r>
              <w:rPr>
                <w:sz w:val="22"/>
              </w:rPr>
              <w:t>transformation</w:t>
            </w:r>
            <w:r>
              <w:rPr>
                <w:spacing w:val="-5"/>
                <w:sz w:val="22"/>
              </w:rPr>
              <w:t> </w:t>
            </w:r>
            <w:r>
              <w:rPr>
                <w:sz w:val="22"/>
              </w:rPr>
              <w:t>des</w:t>
            </w:r>
            <w:r>
              <w:rPr>
                <w:spacing w:val="-4"/>
                <w:sz w:val="22"/>
              </w:rPr>
              <w:t> </w:t>
            </w:r>
            <w:r>
              <w:rPr>
                <w:sz w:val="22"/>
              </w:rPr>
              <w:t>normes</w:t>
            </w:r>
            <w:r>
              <w:rPr>
                <w:spacing w:val="-4"/>
                <w:sz w:val="22"/>
              </w:rPr>
              <w:t> </w:t>
            </w:r>
            <w:r>
              <w:rPr>
                <w:sz w:val="22"/>
              </w:rPr>
              <w:t>sociales</w:t>
            </w:r>
            <w:r>
              <w:rPr>
                <w:spacing w:val="-5"/>
                <w:sz w:val="22"/>
              </w:rPr>
              <w:t> </w:t>
            </w:r>
            <w:r>
              <w:rPr>
                <w:sz w:val="22"/>
              </w:rPr>
              <w:t>afin de promouvoir la participation des femmes, y compris les résultats obtenus dans la transformation des normes sociales grâce à un travail avec les hommes, les garçons, les médias et les membres de la communauté.</w:t>
            </w:r>
          </w:p>
          <w:p>
            <w:pPr>
              <w:pStyle w:val="TableParagraph"/>
              <w:numPr>
                <w:ilvl w:val="0"/>
                <w:numId w:val="10"/>
              </w:numPr>
              <w:tabs>
                <w:tab w:pos="826" w:val="left" w:leader="none"/>
              </w:tabs>
              <w:spacing w:line="240" w:lineRule="auto" w:before="0" w:after="0"/>
              <w:ind w:left="826" w:right="270" w:hanging="360"/>
              <w:jc w:val="left"/>
              <w:rPr>
                <w:sz w:val="22"/>
              </w:rPr>
            </w:pPr>
            <w:r>
              <w:rPr>
                <w:sz w:val="22"/>
              </w:rPr>
              <w:t>Expérience dans la mise en œuvre de projets en collaboration avec des réseaux de femmes ou des mouvements féministes et de femmes et, idéalement, en tant que réseaux</w:t>
            </w:r>
            <w:r>
              <w:rPr>
                <w:spacing w:val="-3"/>
                <w:sz w:val="22"/>
              </w:rPr>
              <w:t> </w:t>
            </w:r>
            <w:r>
              <w:rPr>
                <w:sz w:val="22"/>
              </w:rPr>
              <w:t>avec</w:t>
            </w:r>
            <w:r>
              <w:rPr>
                <w:spacing w:val="-2"/>
                <w:sz w:val="22"/>
              </w:rPr>
              <w:t> </w:t>
            </w:r>
            <w:r>
              <w:rPr>
                <w:sz w:val="22"/>
              </w:rPr>
              <w:t>d'autres</w:t>
            </w:r>
            <w:r>
              <w:rPr>
                <w:spacing w:val="-5"/>
                <w:sz w:val="22"/>
              </w:rPr>
              <w:t> </w:t>
            </w:r>
            <w:r>
              <w:rPr>
                <w:sz w:val="22"/>
              </w:rPr>
              <w:t>membres</w:t>
            </w:r>
            <w:r>
              <w:rPr>
                <w:spacing w:val="-3"/>
                <w:sz w:val="22"/>
              </w:rPr>
              <w:t> </w:t>
            </w:r>
            <w:r>
              <w:rPr>
                <w:sz w:val="22"/>
              </w:rPr>
              <w:t>d'OSC.</w:t>
            </w:r>
            <w:r>
              <w:rPr>
                <w:spacing w:val="-3"/>
                <w:sz w:val="22"/>
              </w:rPr>
              <w:t> </w:t>
            </w:r>
            <w:r>
              <w:rPr>
                <w:sz w:val="22"/>
              </w:rPr>
              <w:t>La</w:t>
            </w:r>
            <w:r>
              <w:rPr>
                <w:spacing w:val="-3"/>
                <w:sz w:val="22"/>
              </w:rPr>
              <w:t> </w:t>
            </w:r>
            <w:r>
              <w:rPr>
                <w:sz w:val="22"/>
              </w:rPr>
              <w:t>priorité</w:t>
            </w:r>
            <w:r>
              <w:rPr>
                <w:spacing w:val="-3"/>
                <w:sz w:val="22"/>
              </w:rPr>
              <w:t> </w:t>
            </w:r>
            <w:r>
              <w:rPr>
                <w:sz w:val="22"/>
              </w:rPr>
              <w:t>sera</w:t>
            </w:r>
            <w:r>
              <w:rPr>
                <w:spacing w:val="-3"/>
                <w:sz w:val="22"/>
              </w:rPr>
              <w:t> </w:t>
            </w:r>
            <w:r>
              <w:rPr>
                <w:sz w:val="22"/>
              </w:rPr>
              <w:t>donnée</w:t>
            </w:r>
            <w:r>
              <w:rPr>
                <w:spacing w:val="-5"/>
                <w:sz w:val="22"/>
              </w:rPr>
              <w:t> </w:t>
            </w:r>
            <w:r>
              <w:rPr>
                <w:sz w:val="22"/>
              </w:rPr>
              <w:t>aux</w:t>
            </w:r>
            <w:r>
              <w:rPr>
                <w:spacing w:val="-7"/>
                <w:sz w:val="22"/>
              </w:rPr>
              <w:t> </w:t>
            </w:r>
            <w:r>
              <w:rPr>
                <w:sz w:val="22"/>
              </w:rPr>
              <w:t>candidatures</w:t>
            </w:r>
            <w:r>
              <w:rPr>
                <w:spacing w:val="-3"/>
                <w:sz w:val="22"/>
              </w:rPr>
              <w:t> </w:t>
            </w:r>
            <w:r>
              <w:rPr>
                <w:sz w:val="22"/>
              </w:rPr>
              <w:t>visant</w:t>
            </w:r>
            <w:r>
              <w:rPr>
                <w:spacing w:val="-3"/>
                <w:sz w:val="22"/>
              </w:rPr>
              <w:t> </w:t>
            </w:r>
            <w:r>
              <w:rPr>
                <w:sz w:val="22"/>
              </w:rPr>
              <w:t>à créer et à soutenir des mouvements féministes et de femmes, en particulier ceux qui promeuvent les jeunes femmes. Les interventions pourraient promouvoir, créer ou développer des réseaux et des mouvements.</w:t>
            </w:r>
          </w:p>
          <w:p>
            <w:pPr>
              <w:pStyle w:val="TableParagraph"/>
              <w:numPr>
                <w:ilvl w:val="0"/>
                <w:numId w:val="10"/>
              </w:numPr>
              <w:tabs>
                <w:tab w:pos="826" w:val="left" w:leader="none"/>
              </w:tabs>
              <w:spacing w:line="240" w:lineRule="auto" w:before="0" w:after="0"/>
              <w:ind w:left="826" w:right="165" w:hanging="360"/>
              <w:jc w:val="left"/>
              <w:rPr>
                <w:sz w:val="22"/>
              </w:rPr>
            </w:pPr>
            <w:r>
              <w:rPr>
                <w:sz w:val="22"/>
              </w:rPr>
              <w:t>Expérience organisationnelle avérée dans la création de coalitions d'organisations de la société</w:t>
            </w:r>
            <w:r>
              <w:rPr>
                <w:spacing w:val="-5"/>
                <w:sz w:val="22"/>
              </w:rPr>
              <w:t> </w:t>
            </w:r>
            <w:r>
              <w:rPr>
                <w:sz w:val="22"/>
              </w:rPr>
              <w:t>civile</w:t>
            </w:r>
            <w:r>
              <w:rPr>
                <w:spacing w:val="-3"/>
                <w:sz w:val="22"/>
              </w:rPr>
              <w:t> </w:t>
            </w:r>
            <w:r>
              <w:rPr>
                <w:sz w:val="22"/>
              </w:rPr>
              <w:t>pertinentes,</w:t>
            </w:r>
            <w:r>
              <w:rPr>
                <w:spacing w:val="-4"/>
                <w:sz w:val="22"/>
              </w:rPr>
              <w:t> </w:t>
            </w:r>
            <w:r>
              <w:rPr>
                <w:sz w:val="22"/>
              </w:rPr>
              <w:t>y</w:t>
            </w:r>
            <w:r>
              <w:rPr>
                <w:spacing w:val="-3"/>
                <w:sz w:val="22"/>
              </w:rPr>
              <w:t> </w:t>
            </w:r>
            <w:r>
              <w:rPr>
                <w:sz w:val="22"/>
              </w:rPr>
              <w:t>compris</w:t>
            </w:r>
            <w:r>
              <w:rPr>
                <w:spacing w:val="-3"/>
                <w:sz w:val="22"/>
              </w:rPr>
              <w:t> </w:t>
            </w:r>
            <w:r>
              <w:rPr>
                <w:sz w:val="22"/>
              </w:rPr>
              <w:t>les</w:t>
            </w:r>
            <w:r>
              <w:rPr>
                <w:spacing w:val="-3"/>
                <w:sz w:val="22"/>
              </w:rPr>
              <w:t> </w:t>
            </w:r>
            <w:r>
              <w:rPr>
                <w:sz w:val="22"/>
              </w:rPr>
              <w:t>principales</w:t>
            </w:r>
            <w:r>
              <w:rPr>
                <w:spacing w:val="-3"/>
                <w:sz w:val="22"/>
              </w:rPr>
              <w:t> </w:t>
            </w:r>
            <w:r>
              <w:rPr>
                <w:sz w:val="22"/>
              </w:rPr>
              <w:t>parties</w:t>
            </w:r>
            <w:r>
              <w:rPr>
                <w:spacing w:val="-3"/>
                <w:sz w:val="22"/>
              </w:rPr>
              <w:t> </w:t>
            </w:r>
            <w:r>
              <w:rPr>
                <w:sz w:val="22"/>
              </w:rPr>
              <w:t>prenantes</w:t>
            </w:r>
            <w:r>
              <w:rPr>
                <w:spacing w:val="-3"/>
                <w:sz w:val="22"/>
              </w:rPr>
              <w:t> </w:t>
            </w:r>
            <w:r>
              <w:rPr>
                <w:sz w:val="22"/>
              </w:rPr>
              <w:t>locales</w:t>
            </w:r>
            <w:r>
              <w:rPr>
                <w:spacing w:val="-3"/>
                <w:sz w:val="22"/>
              </w:rPr>
              <w:t> </w:t>
            </w:r>
            <w:r>
              <w:rPr>
                <w:sz w:val="22"/>
              </w:rPr>
              <w:t>telles</w:t>
            </w:r>
            <w:r>
              <w:rPr>
                <w:spacing w:val="-3"/>
                <w:sz w:val="22"/>
              </w:rPr>
              <w:t> </w:t>
            </w:r>
            <w:r>
              <w:rPr>
                <w:sz w:val="22"/>
              </w:rPr>
              <w:t>que</w:t>
            </w:r>
            <w:r>
              <w:rPr>
                <w:spacing w:val="-3"/>
                <w:sz w:val="22"/>
              </w:rPr>
              <w:t> </w:t>
            </w:r>
            <w:r>
              <w:rPr>
                <w:sz w:val="22"/>
              </w:rPr>
              <w:t>les agences gouvernementales locales et nationales.</w:t>
            </w:r>
          </w:p>
          <w:p>
            <w:pPr>
              <w:pStyle w:val="TableParagraph"/>
              <w:numPr>
                <w:ilvl w:val="0"/>
                <w:numId w:val="10"/>
              </w:numPr>
              <w:tabs>
                <w:tab w:pos="826" w:val="left" w:leader="none"/>
              </w:tabs>
              <w:spacing w:line="240" w:lineRule="auto" w:before="0" w:after="0"/>
              <w:ind w:left="826" w:right="418" w:hanging="360"/>
              <w:jc w:val="left"/>
              <w:rPr>
                <w:sz w:val="22"/>
              </w:rPr>
            </w:pPr>
            <w:r>
              <w:rPr>
                <w:sz w:val="22"/>
              </w:rPr>
              <w:t>Promouvoir la diversité des leaders, notamment les femmes leaders en situation d’handicap,</w:t>
            </w:r>
            <w:r>
              <w:rPr>
                <w:spacing w:val="-4"/>
                <w:sz w:val="22"/>
              </w:rPr>
              <w:t> </w:t>
            </w:r>
            <w:r>
              <w:rPr>
                <w:sz w:val="22"/>
              </w:rPr>
              <w:t>les</w:t>
            </w:r>
            <w:r>
              <w:rPr>
                <w:spacing w:val="-5"/>
                <w:sz w:val="22"/>
              </w:rPr>
              <w:t> </w:t>
            </w:r>
            <w:r>
              <w:rPr>
                <w:sz w:val="22"/>
              </w:rPr>
              <w:t>femmes</w:t>
            </w:r>
            <w:r>
              <w:rPr>
                <w:spacing w:val="-3"/>
                <w:sz w:val="22"/>
              </w:rPr>
              <w:t> </w:t>
            </w:r>
            <w:r>
              <w:rPr>
                <w:sz w:val="22"/>
              </w:rPr>
              <w:t>leaders</w:t>
            </w:r>
            <w:r>
              <w:rPr>
                <w:spacing w:val="-3"/>
                <w:sz w:val="22"/>
              </w:rPr>
              <w:t> </w:t>
            </w:r>
            <w:r>
              <w:rPr>
                <w:sz w:val="22"/>
              </w:rPr>
              <w:t>autochtones,</w:t>
            </w:r>
            <w:r>
              <w:rPr>
                <w:spacing w:val="-4"/>
                <w:sz w:val="22"/>
              </w:rPr>
              <w:t> </w:t>
            </w:r>
            <w:r>
              <w:rPr>
                <w:sz w:val="22"/>
              </w:rPr>
              <w:t>les</w:t>
            </w:r>
            <w:r>
              <w:rPr>
                <w:spacing w:val="-3"/>
                <w:sz w:val="22"/>
              </w:rPr>
              <w:t> </w:t>
            </w:r>
            <w:r>
              <w:rPr>
                <w:sz w:val="22"/>
              </w:rPr>
              <w:t>femmes</w:t>
            </w:r>
            <w:r>
              <w:rPr>
                <w:spacing w:val="-5"/>
                <w:sz w:val="22"/>
              </w:rPr>
              <w:t> </w:t>
            </w:r>
            <w:r>
              <w:rPr>
                <w:sz w:val="22"/>
              </w:rPr>
              <w:t>leaders</w:t>
            </w:r>
            <w:r>
              <w:rPr>
                <w:spacing w:val="-3"/>
                <w:sz w:val="22"/>
              </w:rPr>
              <w:t> </w:t>
            </w:r>
            <w:r>
              <w:rPr>
                <w:sz w:val="22"/>
              </w:rPr>
              <w:t>LGBTQI+,</w:t>
            </w:r>
            <w:r>
              <w:rPr>
                <w:spacing w:val="-4"/>
                <w:sz w:val="22"/>
              </w:rPr>
              <w:t> </w:t>
            </w:r>
            <w:r>
              <w:rPr>
                <w:sz w:val="22"/>
              </w:rPr>
              <w:t>les</w:t>
            </w:r>
            <w:r>
              <w:rPr>
                <w:spacing w:val="-3"/>
                <w:sz w:val="22"/>
              </w:rPr>
              <w:t> </w:t>
            </w:r>
            <w:r>
              <w:rPr>
                <w:sz w:val="22"/>
              </w:rPr>
              <w:t>femmes leaders issues des groupes aux revenus les plus faibles, entre autres.</w:t>
            </w:r>
          </w:p>
          <w:p>
            <w:pPr>
              <w:pStyle w:val="TableParagraph"/>
              <w:numPr>
                <w:ilvl w:val="0"/>
                <w:numId w:val="10"/>
              </w:numPr>
              <w:tabs>
                <w:tab w:pos="826" w:val="left" w:leader="none"/>
              </w:tabs>
              <w:spacing w:line="240" w:lineRule="auto" w:before="0" w:after="0"/>
              <w:ind w:left="826" w:right="398" w:hanging="360"/>
              <w:jc w:val="left"/>
              <w:rPr>
                <w:sz w:val="22"/>
              </w:rPr>
            </w:pPr>
            <w:r>
              <w:rPr>
                <w:sz w:val="22"/>
              </w:rPr>
              <w:t>Expérience</w:t>
            </w:r>
            <w:r>
              <w:rPr>
                <w:spacing w:val="-3"/>
                <w:sz w:val="22"/>
              </w:rPr>
              <w:t> </w:t>
            </w:r>
            <w:r>
              <w:rPr>
                <w:sz w:val="22"/>
              </w:rPr>
              <w:t>avérée</w:t>
            </w:r>
            <w:r>
              <w:rPr>
                <w:spacing w:val="-3"/>
                <w:sz w:val="22"/>
              </w:rPr>
              <w:t> </w:t>
            </w:r>
            <w:r>
              <w:rPr>
                <w:sz w:val="22"/>
              </w:rPr>
              <w:t>dans</w:t>
            </w:r>
            <w:r>
              <w:rPr>
                <w:spacing w:val="-3"/>
                <w:sz w:val="22"/>
              </w:rPr>
              <w:t> </w:t>
            </w:r>
            <w:r>
              <w:rPr>
                <w:sz w:val="22"/>
              </w:rPr>
              <w:t>le</w:t>
            </w:r>
            <w:r>
              <w:rPr>
                <w:spacing w:val="-3"/>
                <w:sz w:val="22"/>
              </w:rPr>
              <w:t> </w:t>
            </w:r>
            <w:r>
              <w:rPr>
                <w:sz w:val="22"/>
              </w:rPr>
              <w:t>domaine</w:t>
            </w:r>
            <w:r>
              <w:rPr>
                <w:spacing w:val="-3"/>
                <w:sz w:val="22"/>
              </w:rPr>
              <w:t> </w:t>
            </w:r>
            <w:r>
              <w:rPr>
                <w:sz w:val="22"/>
              </w:rPr>
              <w:t>des</w:t>
            </w:r>
            <w:r>
              <w:rPr>
                <w:spacing w:val="-3"/>
                <w:sz w:val="22"/>
              </w:rPr>
              <w:t> </w:t>
            </w:r>
            <w:r>
              <w:rPr>
                <w:sz w:val="22"/>
              </w:rPr>
              <w:t>droits</w:t>
            </w:r>
            <w:r>
              <w:rPr>
                <w:spacing w:val="-3"/>
                <w:sz w:val="22"/>
              </w:rPr>
              <w:t> </w:t>
            </w:r>
            <w:r>
              <w:rPr>
                <w:sz w:val="22"/>
              </w:rPr>
              <w:t>des</w:t>
            </w:r>
            <w:r>
              <w:rPr>
                <w:spacing w:val="-3"/>
                <w:sz w:val="22"/>
              </w:rPr>
              <w:t> </w:t>
            </w:r>
            <w:r>
              <w:rPr>
                <w:sz w:val="22"/>
              </w:rPr>
              <w:t>femmes</w:t>
            </w:r>
            <w:r>
              <w:rPr>
                <w:spacing w:val="-3"/>
                <w:sz w:val="22"/>
              </w:rPr>
              <w:t> </w:t>
            </w:r>
            <w:r>
              <w:rPr>
                <w:sz w:val="22"/>
              </w:rPr>
              <w:t>et</w:t>
            </w:r>
            <w:r>
              <w:rPr>
                <w:spacing w:val="-5"/>
                <w:sz w:val="22"/>
              </w:rPr>
              <w:t> </w:t>
            </w:r>
            <w:r>
              <w:rPr>
                <w:sz w:val="22"/>
              </w:rPr>
              <w:t>des</w:t>
            </w:r>
            <w:r>
              <w:rPr>
                <w:spacing w:val="-3"/>
                <w:sz w:val="22"/>
              </w:rPr>
              <w:t> </w:t>
            </w:r>
            <w:r>
              <w:rPr>
                <w:sz w:val="22"/>
              </w:rPr>
              <w:t>activités</w:t>
            </w:r>
            <w:r>
              <w:rPr>
                <w:spacing w:val="-3"/>
                <w:sz w:val="22"/>
              </w:rPr>
              <w:t> </w:t>
            </w:r>
            <w:r>
              <w:rPr>
                <w:sz w:val="22"/>
              </w:rPr>
              <w:t>de</w:t>
            </w:r>
            <w:r>
              <w:rPr>
                <w:spacing w:val="-5"/>
                <w:sz w:val="22"/>
              </w:rPr>
              <w:t> </w:t>
            </w:r>
            <w:r>
              <w:rPr>
                <w:sz w:val="22"/>
              </w:rPr>
              <w:t>la</w:t>
            </w:r>
            <w:r>
              <w:rPr>
                <w:spacing w:val="-3"/>
                <w:sz w:val="22"/>
              </w:rPr>
              <w:t> </w:t>
            </w:r>
            <w:r>
              <w:rPr>
                <w:sz w:val="22"/>
              </w:rPr>
              <w:t>société civile dans des contextes et des espaces de plus en plus restreints.</w:t>
            </w:r>
          </w:p>
          <w:p>
            <w:pPr>
              <w:pStyle w:val="TableParagraph"/>
              <w:numPr>
                <w:ilvl w:val="0"/>
                <w:numId w:val="10"/>
              </w:numPr>
              <w:tabs>
                <w:tab w:pos="826" w:val="left" w:leader="none"/>
              </w:tabs>
              <w:spacing w:line="240" w:lineRule="auto" w:before="0" w:after="0"/>
              <w:ind w:left="826" w:right="118" w:hanging="360"/>
              <w:jc w:val="left"/>
              <w:rPr>
                <w:sz w:val="22"/>
              </w:rPr>
            </w:pPr>
            <w:r>
              <w:rPr>
                <w:sz w:val="22"/>
              </w:rPr>
              <w:t>Expérience</w:t>
            </w:r>
            <w:r>
              <w:rPr>
                <w:spacing w:val="-3"/>
                <w:sz w:val="22"/>
              </w:rPr>
              <w:t> </w:t>
            </w:r>
            <w:r>
              <w:rPr>
                <w:sz w:val="22"/>
              </w:rPr>
              <w:t>dans</w:t>
            </w:r>
            <w:r>
              <w:rPr>
                <w:spacing w:val="-3"/>
                <w:sz w:val="22"/>
              </w:rPr>
              <w:t> </w:t>
            </w:r>
            <w:r>
              <w:rPr>
                <w:sz w:val="22"/>
              </w:rPr>
              <w:t>le</w:t>
            </w:r>
            <w:r>
              <w:rPr>
                <w:spacing w:val="-3"/>
                <w:sz w:val="22"/>
              </w:rPr>
              <w:t> </w:t>
            </w:r>
            <w:r>
              <w:rPr>
                <w:sz w:val="22"/>
              </w:rPr>
              <w:t>renforcement</w:t>
            </w:r>
            <w:r>
              <w:rPr>
                <w:spacing w:val="-3"/>
                <w:sz w:val="22"/>
              </w:rPr>
              <w:t> </w:t>
            </w:r>
            <w:r>
              <w:rPr>
                <w:sz w:val="22"/>
              </w:rPr>
              <w:t>du</w:t>
            </w:r>
            <w:r>
              <w:rPr>
                <w:spacing w:val="-3"/>
                <w:sz w:val="22"/>
              </w:rPr>
              <w:t> </w:t>
            </w:r>
            <w:r>
              <w:rPr>
                <w:sz w:val="22"/>
              </w:rPr>
              <w:t>leadership</w:t>
            </w:r>
            <w:r>
              <w:rPr>
                <w:spacing w:val="-3"/>
                <w:sz w:val="22"/>
              </w:rPr>
              <w:t> </w:t>
            </w:r>
            <w:r>
              <w:rPr>
                <w:sz w:val="22"/>
              </w:rPr>
              <w:t>et</w:t>
            </w:r>
            <w:r>
              <w:rPr>
                <w:spacing w:val="-3"/>
                <w:sz w:val="22"/>
              </w:rPr>
              <w:t> </w:t>
            </w:r>
            <w:r>
              <w:rPr>
                <w:sz w:val="22"/>
              </w:rPr>
              <w:t>du</w:t>
            </w:r>
            <w:r>
              <w:rPr>
                <w:spacing w:val="-5"/>
                <w:sz w:val="22"/>
              </w:rPr>
              <w:t> </w:t>
            </w:r>
            <w:r>
              <w:rPr>
                <w:sz w:val="22"/>
              </w:rPr>
              <w:t>capital</w:t>
            </w:r>
            <w:r>
              <w:rPr>
                <w:spacing w:val="-6"/>
                <w:sz w:val="22"/>
              </w:rPr>
              <w:t> </w:t>
            </w:r>
            <w:r>
              <w:rPr>
                <w:sz w:val="22"/>
              </w:rPr>
              <w:t>politique</w:t>
            </w:r>
            <w:r>
              <w:rPr>
                <w:spacing w:val="-3"/>
                <w:sz w:val="22"/>
              </w:rPr>
              <w:t> </w:t>
            </w:r>
            <w:r>
              <w:rPr>
                <w:sz w:val="22"/>
              </w:rPr>
              <w:t>des</w:t>
            </w:r>
            <w:r>
              <w:rPr>
                <w:spacing w:val="-5"/>
                <w:sz w:val="22"/>
              </w:rPr>
              <w:t> </w:t>
            </w:r>
            <w:r>
              <w:rPr>
                <w:sz w:val="22"/>
              </w:rPr>
              <w:t>femmes</w:t>
            </w:r>
            <w:r>
              <w:rPr>
                <w:spacing w:val="-5"/>
                <w:sz w:val="22"/>
              </w:rPr>
              <w:t> </w:t>
            </w:r>
            <w:r>
              <w:rPr>
                <w:sz w:val="22"/>
              </w:rPr>
              <w:t>leaders et/ou dans la formation et le renforcement des capacités des jeunes femmes en matière de leadership politique.</w:t>
            </w:r>
          </w:p>
          <w:p>
            <w:pPr>
              <w:pStyle w:val="TableParagraph"/>
              <w:spacing w:line="268" w:lineRule="exact" w:before="268"/>
              <w:ind w:left="106"/>
              <w:rPr>
                <w:b/>
                <w:i/>
                <w:sz w:val="22"/>
              </w:rPr>
            </w:pPr>
            <w:r>
              <w:rPr>
                <w:b/>
                <w:i/>
                <w:spacing w:val="-2"/>
                <w:sz w:val="22"/>
              </w:rPr>
              <w:t>Organisations</w:t>
            </w:r>
          </w:p>
          <w:p>
            <w:pPr>
              <w:pStyle w:val="TableParagraph"/>
              <w:spacing w:line="247" w:lineRule="exact"/>
              <w:ind w:left="106"/>
              <w:rPr>
                <w:sz w:val="22"/>
              </w:rPr>
            </w:pPr>
            <w:r>
              <w:rPr>
                <w:sz w:val="22"/>
              </w:rPr>
              <w:t>L'appel</w:t>
            </w:r>
            <w:r>
              <w:rPr>
                <w:spacing w:val="-4"/>
                <w:sz w:val="22"/>
              </w:rPr>
              <w:t> </w:t>
            </w:r>
            <w:r>
              <w:rPr>
                <w:sz w:val="22"/>
              </w:rPr>
              <w:t>à</w:t>
            </w:r>
            <w:r>
              <w:rPr>
                <w:spacing w:val="-2"/>
                <w:sz w:val="22"/>
              </w:rPr>
              <w:t> </w:t>
            </w:r>
            <w:r>
              <w:rPr>
                <w:sz w:val="22"/>
              </w:rPr>
              <w:t>propositions</w:t>
            </w:r>
            <w:r>
              <w:rPr>
                <w:spacing w:val="-4"/>
                <w:sz w:val="22"/>
              </w:rPr>
              <w:t> </w:t>
            </w:r>
            <w:r>
              <w:rPr>
                <w:sz w:val="22"/>
              </w:rPr>
              <w:t>donnera</w:t>
            </w:r>
            <w:r>
              <w:rPr>
                <w:spacing w:val="-3"/>
                <w:sz w:val="22"/>
              </w:rPr>
              <w:t> </w:t>
            </w:r>
            <w:r>
              <w:rPr>
                <w:sz w:val="22"/>
              </w:rPr>
              <w:t>la</w:t>
            </w:r>
            <w:r>
              <w:rPr>
                <w:spacing w:val="-2"/>
                <w:sz w:val="22"/>
              </w:rPr>
              <w:t> </w:t>
            </w:r>
            <w:r>
              <w:rPr>
                <w:sz w:val="22"/>
              </w:rPr>
              <w:t>priorité</w:t>
            </w:r>
            <w:r>
              <w:rPr>
                <w:spacing w:val="-3"/>
                <w:sz w:val="22"/>
              </w:rPr>
              <w:t> </w:t>
            </w:r>
            <w:r>
              <w:rPr>
                <w:sz w:val="22"/>
              </w:rPr>
              <w:t>aux</w:t>
            </w:r>
            <w:r>
              <w:rPr>
                <w:spacing w:val="-4"/>
                <w:sz w:val="22"/>
              </w:rPr>
              <w:t> </w:t>
            </w:r>
            <w:r>
              <w:rPr>
                <w:sz w:val="22"/>
              </w:rPr>
              <w:t>éléments</w:t>
            </w:r>
            <w:r>
              <w:rPr>
                <w:spacing w:val="-2"/>
                <w:sz w:val="22"/>
              </w:rPr>
              <w:t> </w:t>
            </w:r>
            <w:r>
              <w:rPr>
                <w:sz w:val="22"/>
              </w:rPr>
              <w:t>suivants</w:t>
            </w:r>
            <w:r>
              <w:rPr>
                <w:spacing w:val="-2"/>
                <w:sz w:val="22"/>
              </w:rPr>
              <w:t> </w:t>
            </w:r>
            <w:r>
              <w:rPr>
                <w:spacing w:val="-10"/>
                <w:sz w:val="22"/>
              </w:rPr>
              <w:t>:</w:t>
            </w:r>
          </w:p>
        </w:tc>
      </w:tr>
    </w:tbl>
    <w:p>
      <w:pPr>
        <w:pStyle w:val="BodyText"/>
        <w:spacing w:before="199"/>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297192</wp:posOffset>
                </wp:positionV>
                <wp:extent cx="1828800" cy="889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400999pt;width:144pt;height:.699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99"/>
        <w:ind w:left="307" w:right="2434" w:firstLine="0"/>
        <w:jc w:val="left"/>
        <w:rPr>
          <w:sz w:val="20"/>
        </w:rPr>
      </w:pPr>
      <w:bookmarkStart w:name="_bookmark4" w:id="6"/>
      <w:bookmarkEnd w:id="6"/>
      <w:r>
        <w:rPr/>
      </w:r>
      <w:r>
        <w:rPr>
          <w:sz w:val="20"/>
          <w:vertAlign w:val="superscript"/>
        </w:rPr>
        <w:t>5</w:t>
      </w:r>
      <w:r>
        <w:rPr>
          <w:spacing w:val="-12"/>
          <w:sz w:val="20"/>
          <w:vertAlign w:val="baseline"/>
        </w:rPr>
        <w:t> </w:t>
      </w:r>
      <w:r>
        <w:rPr>
          <w:sz w:val="20"/>
          <w:vertAlign w:val="baseline"/>
        </w:rPr>
        <w:t>https://</w:t>
      </w:r>
      <w:hyperlink r:id="rId10">
        <w:r>
          <w:rPr>
            <w:sz w:val="20"/>
            <w:vertAlign w:val="baseline"/>
          </w:rPr>
          <w:t>www.oecd.org/en/topics/sub-issues/oda-eligibility-and-conditions/dac-list-of-oda-</w:t>
        </w:r>
      </w:hyperlink>
      <w:r>
        <w:rPr>
          <w:sz w:val="20"/>
          <w:vertAlign w:val="baseline"/>
        </w:rPr>
        <w:t> </w:t>
      </w:r>
      <w:r>
        <w:rPr>
          <w:spacing w:val="-2"/>
          <w:sz w:val="20"/>
          <w:vertAlign w:val="baseline"/>
        </w:rPr>
        <w:t>recipients.html#oda-recipients-list</w:t>
      </w:r>
    </w:p>
    <w:p>
      <w:pPr>
        <w:spacing w:after="0"/>
        <w:jc w:val="left"/>
        <w:rPr>
          <w:sz w:val="20"/>
        </w:rPr>
        <w:sectPr>
          <w:type w:val="continuous"/>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13160" w:hRule="atLeast"/>
        </w:trPr>
        <w:tc>
          <w:tcPr>
            <w:tcW w:w="9016" w:type="dxa"/>
          </w:tcPr>
          <w:p>
            <w:pPr>
              <w:pStyle w:val="TableParagraph"/>
              <w:numPr>
                <w:ilvl w:val="0"/>
                <w:numId w:val="11"/>
              </w:numPr>
              <w:tabs>
                <w:tab w:pos="826" w:val="left" w:leader="none"/>
              </w:tabs>
              <w:spacing w:line="240" w:lineRule="auto" w:before="0" w:after="0"/>
              <w:ind w:left="826" w:right="239" w:hanging="360"/>
              <w:jc w:val="left"/>
              <w:rPr>
                <w:sz w:val="22"/>
              </w:rPr>
            </w:pPr>
            <w:r>
              <w:rPr>
                <w:b/>
                <w:sz w:val="22"/>
              </w:rPr>
              <w:t>Priorité aux organisations de défense des droits des femmes : </w:t>
            </w:r>
            <w:r>
              <w:rPr>
                <w:sz w:val="22"/>
              </w:rPr>
              <w:t>une organisation doit démontrer</w:t>
            </w:r>
            <w:r>
              <w:rPr>
                <w:spacing w:val="-4"/>
                <w:sz w:val="22"/>
              </w:rPr>
              <w:t> </w:t>
            </w:r>
            <w:r>
              <w:rPr>
                <w:sz w:val="22"/>
              </w:rPr>
              <w:t>que</w:t>
            </w:r>
            <w:r>
              <w:rPr>
                <w:spacing w:val="-3"/>
                <w:sz w:val="22"/>
              </w:rPr>
              <w:t> </w:t>
            </w:r>
            <w:r>
              <w:rPr>
                <w:sz w:val="22"/>
              </w:rPr>
              <w:t>son</w:t>
            </w:r>
            <w:r>
              <w:rPr>
                <w:spacing w:val="-3"/>
                <w:sz w:val="22"/>
              </w:rPr>
              <w:t> </w:t>
            </w:r>
            <w:r>
              <w:rPr>
                <w:sz w:val="22"/>
              </w:rPr>
              <w:t>travail</w:t>
            </w:r>
            <w:r>
              <w:rPr>
                <w:spacing w:val="-4"/>
                <w:sz w:val="22"/>
              </w:rPr>
              <w:t> </w:t>
            </w:r>
            <w:r>
              <w:rPr>
                <w:sz w:val="22"/>
              </w:rPr>
              <w:t>principal</w:t>
            </w:r>
            <w:r>
              <w:rPr>
                <w:spacing w:val="-4"/>
                <w:sz w:val="22"/>
              </w:rPr>
              <w:t> </w:t>
            </w:r>
            <w:r>
              <w:rPr>
                <w:sz w:val="22"/>
              </w:rPr>
              <w:t>est</w:t>
            </w:r>
            <w:r>
              <w:rPr>
                <w:spacing w:val="-5"/>
                <w:sz w:val="22"/>
              </w:rPr>
              <w:t> </w:t>
            </w:r>
            <w:r>
              <w:rPr>
                <w:sz w:val="22"/>
              </w:rPr>
              <w:t>consacré</w:t>
            </w:r>
            <w:r>
              <w:rPr>
                <w:spacing w:val="-3"/>
                <w:sz w:val="22"/>
              </w:rPr>
              <w:t> </w:t>
            </w:r>
            <w:r>
              <w:rPr>
                <w:sz w:val="22"/>
              </w:rPr>
              <w:t>aux</w:t>
            </w:r>
            <w:r>
              <w:rPr>
                <w:spacing w:val="-5"/>
                <w:sz w:val="22"/>
              </w:rPr>
              <w:t> </w:t>
            </w:r>
            <w:r>
              <w:rPr>
                <w:sz w:val="22"/>
              </w:rPr>
              <w:t>droits</w:t>
            </w:r>
            <w:r>
              <w:rPr>
                <w:spacing w:val="-3"/>
                <w:sz w:val="22"/>
              </w:rPr>
              <w:t> </w:t>
            </w:r>
            <w:r>
              <w:rPr>
                <w:sz w:val="22"/>
              </w:rPr>
              <w:t>des</w:t>
            </w:r>
            <w:r>
              <w:rPr>
                <w:spacing w:val="-3"/>
                <w:sz w:val="22"/>
              </w:rPr>
              <w:t> </w:t>
            </w:r>
            <w:r>
              <w:rPr>
                <w:sz w:val="22"/>
              </w:rPr>
              <w:t>femmes,</w:t>
            </w:r>
            <w:r>
              <w:rPr>
                <w:spacing w:val="-4"/>
                <w:sz w:val="22"/>
              </w:rPr>
              <w:t> </w:t>
            </w:r>
            <w:r>
              <w:rPr>
                <w:sz w:val="22"/>
              </w:rPr>
              <w:t>au</w:t>
            </w:r>
            <w:r>
              <w:rPr>
                <w:spacing w:val="-3"/>
                <w:sz w:val="22"/>
              </w:rPr>
              <w:t> </w:t>
            </w:r>
            <w:r>
              <w:rPr>
                <w:sz w:val="22"/>
              </w:rPr>
              <w:t>leadership</w:t>
            </w:r>
            <w:r>
              <w:rPr>
                <w:spacing w:val="-3"/>
                <w:sz w:val="22"/>
              </w:rPr>
              <w:t> </w:t>
            </w:r>
            <w:r>
              <w:rPr>
                <w:sz w:val="22"/>
              </w:rPr>
              <w:t>et à la promotion de l'égalité des sexes. Cela peut être démontré par la déclaration de mission ou la déclaration de vision de l'organisation.</w:t>
            </w:r>
          </w:p>
          <w:p>
            <w:pPr>
              <w:pStyle w:val="TableParagraph"/>
              <w:numPr>
                <w:ilvl w:val="0"/>
                <w:numId w:val="11"/>
              </w:numPr>
              <w:tabs>
                <w:tab w:pos="826" w:val="left" w:leader="none"/>
              </w:tabs>
              <w:spacing w:line="240" w:lineRule="auto" w:before="0" w:after="0"/>
              <w:ind w:left="826" w:right="155" w:hanging="360"/>
              <w:jc w:val="left"/>
              <w:rPr>
                <w:sz w:val="22"/>
              </w:rPr>
            </w:pPr>
            <w:r>
              <w:rPr>
                <w:b/>
                <w:sz w:val="22"/>
              </w:rPr>
              <w:t>Priorité aux signataires de l'engagement de la Coalition d'action du Forum Génération Égalité sur les mouvements et le leadership féministes: </w:t>
            </w:r>
            <w:r>
              <w:rPr>
                <w:sz w:val="22"/>
              </w:rPr>
              <w:t>les organisations qui ont signé l'engagement</w:t>
            </w:r>
            <w:r>
              <w:rPr>
                <w:spacing w:val="-3"/>
                <w:sz w:val="22"/>
              </w:rPr>
              <w:t> </w:t>
            </w:r>
            <w:r>
              <w:rPr>
                <w:sz w:val="22"/>
              </w:rPr>
              <w:t>de</w:t>
            </w:r>
            <w:r>
              <w:rPr>
                <w:spacing w:val="-3"/>
                <w:sz w:val="22"/>
              </w:rPr>
              <w:t> </w:t>
            </w:r>
            <w:r>
              <w:rPr>
                <w:sz w:val="22"/>
              </w:rPr>
              <w:t>la</w:t>
            </w:r>
            <w:r>
              <w:rPr>
                <w:spacing w:val="-3"/>
                <w:sz w:val="22"/>
              </w:rPr>
              <w:t> </w:t>
            </w:r>
            <w:r>
              <w:rPr>
                <w:sz w:val="22"/>
              </w:rPr>
              <w:t>Coalition</w:t>
            </w:r>
            <w:r>
              <w:rPr>
                <w:spacing w:val="-3"/>
                <w:sz w:val="22"/>
              </w:rPr>
              <w:t> </w:t>
            </w:r>
            <w:r>
              <w:rPr>
                <w:sz w:val="22"/>
              </w:rPr>
              <w:t>d'action</w:t>
            </w:r>
            <w:r>
              <w:rPr>
                <w:spacing w:val="-3"/>
                <w:sz w:val="22"/>
              </w:rPr>
              <w:t> </w:t>
            </w:r>
            <w:r>
              <w:rPr>
                <w:sz w:val="22"/>
              </w:rPr>
              <w:t>du</w:t>
            </w:r>
            <w:r>
              <w:rPr>
                <w:spacing w:val="-5"/>
                <w:sz w:val="22"/>
              </w:rPr>
              <w:t> </w:t>
            </w:r>
            <w:r>
              <w:rPr>
                <w:sz w:val="22"/>
              </w:rPr>
              <w:t>Forum</w:t>
            </w:r>
            <w:r>
              <w:rPr>
                <w:spacing w:val="-3"/>
                <w:sz w:val="22"/>
              </w:rPr>
              <w:t> </w:t>
            </w:r>
            <w:r>
              <w:rPr>
                <w:sz w:val="22"/>
              </w:rPr>
              <w:t>Génération</w:t>
            </w:r>
            <w:r>
              <w:rPr>
                <w:spacing w:val="-3"/>
                <w:sz w:val="22"/>
              </w:rPr>
              <w:t> </w:t>
            </w:r>
            <w:r>
              <w:rPr>
                <w:sz w:val="22"/>
              </w:rPr>
              <w:t>Égalité</w:t>
            </w:r>
            <w:r>
              <w:rPr>
                <w:spacing w:val="-5"/>
                <w:sz w:val="22"/>
              </w:rPr>
              <w:t> </w:t>
            </w:r>
            <w:r>
              <w:rPr>
                <w:sz w:val="22"/>
              </w:rPr>
              <w:t>sur</w:t>
            </w:r>
            <w:r>
              <w:rPr>
                <w:spacing w:val="-4"/>
                <w:sz w:val="22"/>
              </w:rPr>
              <w:t> </w:t>
            </w:r>
            <w:r>
              <w:rPr>
                <w:sz w:val="22"/>
              </w:rPr>
              <w:t>les</w:t>
            </w:r>
            <w:r>
              <w:rPr>
                <w:spacing w:val="-3"/>
                <w:sz w:val="22"/>
              </w:rPr>
              <w:t> </w:t>
            </w:r>
            <w:r>
              <w:rPr>
                <w:sz w:val="22"/>
              </w:rPr>
              <w:t>mouvements</w:t>
            </w:r>
            <w:r>
              <w:rPr>
                <w:spacing w:val="-3"/>
                <w:sz w:val="22"/>
              </w:rPr>
              <w:t> </w:t>
            </w:r>
            <w:r>
              <w:rPr>
                <w:sz w:val="22"/>
              </w:rPr>
              <w:t>et le leadership féministes et le leadership de l'ONU Femmes seront prioritaires, à l'échelle </w:t>
            </w:r>
            <w:r>
              <w:rPr>
                <w:spacing w:val="-2"/>
                <w:sz w:val="22"/>
              </w:rPr>
              <w:t>mondiale.</w:t>
            </w:r>
          </w:p>
          <w:p>
            <w:pPr>
              <w:pStyle w:val="TableParagraph"/>
              <w:numPr>
                <w:ilvl w:val="0"/>
                <w:numId w:val="11"/>
              </w:numPr>
              <w:tabs>
                <w:tab w:pos="826" w:val="left" w:leader="none"/>
              </w:tabs>
              <w:spacing w:line="240" w:lineRule="auto" w:before="0" w:after="0"/>
              <w:ind w:left="826" w:right="421" w:hanging="360"/>
              <w:jc w:val="left"/>
              <w:rPr>
                <w:sz w:val="22"/>
              </w:rPr>
            </w:pPr>
            <w:r>
              <w:rPr>
                <w:b/>
                <w:sz w:val="22"/>
              </w:rPr>
              <w:t>Donner</w:t>
            </w:r>
            <w:r>
              <w:rPr>
                <w:b/>
                <w:spacing w:val="-3"/>
                <w:sz w:val="22"/>
              </w:rPr>
              <w:t> </w:t>
            </w:r>
            <w:r>
              <w:rPr>
                <w:b/>
                <w:sz w:val="22"/>
              </w:rPr>
              <w:t>la</w:t>
            </w:r>
            <w:r>
              <w:rPr>
                <w:b/>
                <w:spacing w:val="-4"/>
                <w:sz w:val="22"/>
              </w:rPr>
              <w:t> </w:t>
            </w:r>
            <w:r>
              <w:rPr>
                <w:b/>
                <w:sz w:val="22"/>
              </w:rPr>
              <w:t>priorité</w:t>
            </w:r>
            <w:r>
              <w:rPr>
                <w:b/>
                <w:spacing w:val="-4"/>
                <w:sz w:val="22"/>
              </w:rPr>
              <w:t> </w:t>
            </w:r>
            <w:r>
              <w:rPr>
                <w:b/>
                <w:sz w:val="22"/>
              </w:rPr>
              <w:t>aux organisations</w:t>
            </w:r>
            <w:r>
              <w:rPr>
                <w:b/>
                <w:spacing w:val="-3"/>
                <w:sz w:val="22"/>
              </w:rPr>
              <w:t> </w:t>
            </w:r>
            <w:r>
              <w:rPr>
                <w:b/>
                <w:sz w:val="22"/>
              </w:rPr>
              <w:t>opérant</w:t>
            </w:r>
            <w:r>
              <w:rPr>
                <w:b/>
                <w:spacing w:val="-4"/>
                <w:sz w:val="22"/>
              </w:rPr>
              <w:t> </w:t>
            </w:r>
            <w:r>
              <w:rPr>
                <w:b/>
                <w:sz w:val="22"/>
              </w:rPr>
              <w:t>en</w:t>
            </w:r>
            <w:r>
              <w:rPr>
                <w:b/>
                <w:spacing w:val="-3"/>
                <w:sz w:val="22"/>
              </w:rPr>
              <w:t> </w:t>
            </w:r>
            <w:r>
              <w:rPr>
                <w:b/>
                <w:sz w:val="22"/>
              </w:rPr>
              <w:t>Afrique</w:t>
            </w:r>
            <w:r>
              <w:rPr>
                <w:b/>
                <w:spacing w:val="-4"/>
                <w:sz w:val="22"/>
              </w:rPr>
              <w:t> </w:t>
            </w:r>
            <w:r>
              <w:rPr>
                <w:b/>
                <w:sz w:val="22"/>
              </w:rPr>
              <w:t>:</w:t>
            </w:r>
            <w:r>
              <w:rPr>
                <w:b/>
                <w:spacing w:val="-4"/>
                <w:sz w:val="22"/>
              </w:rPr>
              <w:t> </w:t>
            </w:r>
            <w:r>
              <w:rPr>
                <w:sz w:val="22"/>
              </w:rPr>
              <w:t>compte</w:t>
            </w:r>
            <w:r>
              <w:rPr>
                <w:spacing w:val="-5"/>
                <w:sz w:val="22"/>
              </w:rPr>
              <w:t> </w:t>
            </w:r>
            <w:r>
              <w:rPr>
                <w:sz w:val="22"/>
              </w:rPr>
              <w:t>tenu</w:t>
            </w:r>
            <w:r>
              <w:rPr>
                <w:spacing w:val="-3"/>
                <w:sz w:val="22"/>
              </w:rPr>
              <w:t> </w:t>
            </w:r>
            <w:r>
              <w:rPr>
                <w:sz w:val="22"/>
              </w:rPr>
              <w:t>des</w:t>
            </w:r>
            <w:r>
              <w:rPr>
                <w:spacing w:val="-5"/>
                <w:sz w:val="22"/>
              </w:rPr>
              <w:t> </w:t>
            </w:r>
            <w:r>
              <w:rPr>
                <w:sz w:val="22"/>
              </w:rPr>
              <w:t>ressources limitées dont disposent les organisations de défense des droits des femmes et de la société civile en Afrique, les projets nationaux du continent africain seront prioritaires pour le financement.</w:t>
            </w:r>
          </w:p>
          <w:p>
            <w:pPr>
              <w:pStyle w:val="TableParagraph"/>
              <w:numPr>
                <w:ilvl w:val="0"/>
                <w:numId w:val="11"/>
              </w:numPr>
              <w:tabs>
                <w:tab w:pos="826" w:val="left" w:leader="none"/>
              </w:tabs>
              <w:spacing w:line="240" w:lineRule="auto" w:before="1" w:after="0"/>
              <w:ind w:left="826" w:right="128" w:hanging="360"/>
              <w:jc w:val="left"/>
              <w:rPr>
                <w:sz w:val="22"/>
              </w:rPr>
            </w:pPr>
            <w:r>
              <w:rPr>
                <w:b/>
                <w:sz w:val="22"/>
              </w:rPr>
              <w:t>Priorité aux organisations dirigées par des jeunes femmes et/ou dédiées à la promotion du leadership des jeunes femmes </w:t>
            </w:r>
            <w:r>
              <w:rPr>
                <w:sz w:val="22"/>
              </w:rPr>
              <w:t>: une organisation dirigée par des jeunes femmes est définie</w:t>
            </w:r>
            <w:r>
              <w:rPr>
                <w:spacing w:val="-5"/>
                <w:sz w:val="22"/>
              </w:rPr>
              <w:t> </w:t>
            </w:r>
            <w:r>
              <w:rPr>
                <w:sz w:val="22"/>
              </w:rPr>
              <w:t>comme</w:t>
            </w:r>
            <w:r>
              <w:rPr>
                <w:spacing w:val="-3"/>
                <w:sz w:val="22"/>
              </w:rPr>
              <w:t> </w:t>
            </w:r>
            <w:r>
              <w:rPr>
                <w:sz w:val="22"/>
              </w:rPr>
              <w:t>une</w:t>
            </w:r>
            <w:r>
              <w:rPr>
                <w:spacing w:val="-3"/>
                <w:sz w:val="22"/>
              </w:rPr>
              <w:t> </w:t>
            </w:r>
            <w:r>
              <w:rPr>
                <w:sz w:val="22"/>
              </w:rPr>
              <w:t>organisation</w:t>
            </w:r>
            <w:r>
              <w:rPr>
                <w:spacing w:val="-3"/>
                <w:sz w:val="22"/>
              </w:rPr>
              <w:t> </w:t>
            </w:r>
            <w:r>
              <w:rPr>
                <w:sz w:val="22"/>
              </w:rPr>
              <w:t>dont</w:t>
            </w:r>
            <w:r>
              <w:rPr>
                <w:spacing w:val="-3"/>
                <w:sz w:val="22"/>
              </w:rPr>
              <w:t> </w:t>
            </w:r>
            <w:r>
              <w:rPr>
                <w:sz w:val="22"/>
              </w:rPr>
              <w:t>au</w:t>
            </w:r>
            <w:r>
              <w:rPr>
                <w:spacing w:val="-3"/>
                <w:sz w:val="22"/>
              </w:rPr>
              <w:t> </w:t>
            </w:r>
            <w:r>
              <w:rPr>
                <w:sz w:val="22"/>
              </w:rPr>
              <w:t>moins</w:t>
            </w:r>
            <w:r>
              <w:rPr>
                <w:spacing w:val="-3"/>
                <w:sz w:val="22"/>
              </w:rPr>
              <w:t> </w:t>
            </w:r>
            <w:r>
              <w:rPr>
                <w:sz w:val="22"/>
              </w:rPr>
              <w:t>51</w:t>
            </w:r>
            <w:r>
              <w:rPr>
                <w:spacing w:val="-3"/>
                <w:sz w:val="22"/>
              </w:rPr>
              <w:t> </w:t>
            </w:r>
            <w:r>
              <w:rPr>
                <w:sz w:val="22"/>
              </w:rPr>
              <w:t>%</w:t>
            </w:r>
            <w:r>
              <w:rPr>
                <w:spacing w:val="-3"/>
                <w:sz w:val="22"/>
              </w:rPr>
              <w:t> </w:t>
            </w:r>
            <w:r>
              <w:rPr>
                <w:sz w:val="22"/>
              </w:rPr>
              <w:t>des</w:t>
            </w:r>
            <w:r>
              <w:rPr>
                <w:spacing w:val="-3"/>
                <w:sz w:val="22"/>
              </w:rPr>
              <w:t> </w:t>
            </w:r>
            <w:r>
              <w:rPr>
                <w:sz w:val="22"/>
              </w:rPr>
              <w:t>postes</w:t>
            </w:r>
            <w:r>
              <w:rPr>
                <w:spacing w:val="-5"/>
                <w:sz w:val="22"/>
              </w:rPr>
              <w:t> </w:t>
            </w:r>
            <w:r>
              <w:rPr>
                <w:sz w:val="22"/>
              </w:rPr>
              <w:t>de</w:t>
            </w:r>
            <w:r>
              <w:rPr>
                <w:spacing w:val="-5"/>
                <w:sz w:val="22"/>
              </w:rPr>
              <w:t> </w:t>
            </w:r>
            <w:r>
              <w:rPr>
                <w:sz w:val="22"/>
              </w:rPr>
              <w:t>direction</w:t>
            </w:r>
            <w:r>
              <w:rPr>
                <w:spacing w:val="-3"/>
                <w:sz w:val="22"/>
              </w:rPr>
              <w:t> </w:t>
            </w:r>
            <w:r>
              <w:rPr>
                <w:sz w:val="22"/>
              </w:rPr>
              <w:t>sont</w:t>
            </w:r>
            <w:r>
              <w:rPr>
                <w:spacing w:val="-3"/>
                <w:sz w:val="22"/>
              </w:rPr>
              <w:t> </w:t>
            </w:r>
            <w:r>
              <w:rPr>
                <w:sz w:val="22"/>
              </w:rPr>
              <w:t>occupés par des jeunes femmes, y compris les directrices et les membres du conseil d'administration (les jeunes femmes étant définies comme étant âgées de 18 à 35 ans).</w:t>
            </w:r>
            <w:hyperlink w:history="true" w:anchor="_bookmark5">
              <w:r>
                <w:rPr>
                  <w:sz w:val="22"/>
                  <w:vertAlign w:val="superscript"/>
                </w:rPr>
                <w:t>6</w:t>
              </w:r>
            </w:hyperlink>
            <w:r>
              <w:rPr>
                <w:sz w:val="22"/>
                <w:vertAlign w:val="baseline"/>
              </w:rPr>
              <w:t> Les propositions doivent indiquer clairement dans la demande si elles proviennent d'une organisation dirigée par des jeunes et/ou dédiée à la promotion du leadership des jeunes </w:t>
            </w:r>
            <w:r>
              <w:rPr>
                <w:spacing w:val="-2"/>
                <w:sz w:val="22"/>
                <w:vertAlign w:val="baseline"/>
              </w:rPr>
              <w:t>femmes.</w:t>
            </w:r>
          </w:p>
          <w:p>
            <w:pPr>
              <w:pStyle w:val="TableParagraph"/>
              <w:numPr>
                <w:ilvl w:val="0"/>
                <w:numId w:val="11"/>
              </w:numPr>
              <w:tabs>
                <w:tab w:pos="826" w:val="left" w:leader="none"/>
              </w:tabs>
              <w:spacing w:line="240" w:lineRule="auto" w:before="0" w:after="0"/>
              <w:ind w:left="826" w:right="131" w:hanging="360"/>
              <w:jc w:val="left"/>
              <w:rPr>
                <w:sz w:val="22"/>
              </w:rPr>
            </w:pPr>
            <w:r>
              <w:rPr>
                <w:b/>
                <w:sz w:val="22"/>
              </w:rPr>
              <w:t>Donner la priorité aux candidatures dirigées par ou pour des populations marginalisées/défavorisées, en particulier les organisations dirigées par des femmes en situation</w:t>
            </w:r>
            <w:r>
              <w:rPr>
                <w:b/>
                <w:spacing w:val="-3"/>
                <w:sz w:val="22"/>
              </w:rPr>
              <w:t> </w:t>
            </w:r>
            <w:r>
              <w:rPr>
                <w:b/>
                <w:sz w:val="22"/>
              </w:rPr>
              <w:t>d’handicap</w:t>
            </w:r>
            <w:r>
              <w:rPr>
                <w:b/>
                <w:spacing w:val="-3"/>
                <w:sz w:val="22"/>
              </w:rPr>
              <w:t> </w:t>
            </w:r>
            <w:r>
              <w:rPr>
                <w:sz w:val="22"/>
              </w:rPr>
              <w:t>:</w:t>
            </w:r>
            <w:r>
              <w:rPr>
                <w:spacing w:val="-2"/>
                <w:sz w:val="22"/>
              </w:rPr>
              <w:t> </w:t>
            </w:r>
            <w:r>
              <w:rPr>
                <w:sz w:val="22"/>
              </w:rPr>
              <w:t>par</w:t>
            </w:r>
            <w:r>
              <w:rPr>
                <w:spacing w:val="-4"/>
                <w:sz w:val="22"/>
              </w:rPr>
              <w:t> </w:t>
            </w:r>
            <w:r>
              <w:rPr>
                <w:sz w:val="22"/>
              </w:rPr>
              <w:t>exemple,</w:t>
            </w:r>
            <w:r>
              <w:rPr>
                <w:spacing w:val="-4"/>
                <w:sz w:val="22"/>
              </w:rPr>
              <w:t> </w:t>
            </w:r>
            <w:r>
              <w:rPr>
                <w:sz w:val="22"/>
              </w:rPr>
              <w:t>une</w:t>
            </w:r>
            <w:r>
              <w:rPr>
                <w:spacing w:val="-3"/>
                <w:sz w:val="22"/>
              </w:rPr>
              <w:t> </w:t>
            </w:r>
            <w:r>
              <w:rPr>
                <w:sz w:val="22"/>
              </w:rPr>
              <w:t>organisation</w:t>
            </w:r>
            <w:r>
              <w:rPr>
                <w:spacing w:val="-3"/>
                <w:sz w:val="22"/>
              </w:rPr>
              <w:t> </w:t>
            </w:r>
            <w:r>
              <w:rPr>
                <w:sz w:val="22"/>
              </w:rPr>
              <w:t>dirigée</w:t>
            </w:r>
            <w:r>
              <w:rPr>
                <w:spacing w:val="-3"/>
                <w:sz w:val="22"/>
              </w:rPr>
              <w:t> </w:t>
            </w:r>
            <w:r>
              <w:rPr>
                <w:sz w:val="22"/>
              </w:rPr>
              <w:t>par</w:t>
            </w:r>
            <w:r>
              <w:rPr>
                <w:spacing w:val="-4"/>
                <w:sz w:val="22"/>
              </w:rPr>
              <w:t> </w:t>
            </w:r>
            <w:r>
              <w:rPr>
                <w:sz w:val="22"/>
              </w:rPr>
              <w:t>et</w:t>
            </w:r>
            <w:r>
              <w:rPr>
                <w:spacing w:val="-7"/>
                <w:sz w:val="22"/>
              </w:rPr>
              <w:t> </w:t>
            </w:r>
            <w:r>
              <w:rPr>
                <w:sz w:val="22"/>
              </w:rPr>
              <w:t>pour</w:t>
            </w:r>
            <w:r>
              <w:rPr>
                <w:spacing w:val="-4"/>
                <w:sz w:val="22"/>
              </w:rPr>
              <w:t> </w:t>
            </w:r>
            <w:r>
              <w:rPr>
                <w:sz w:val="22"/>
              </w:rPr>
              <w:t>la</w:t>
            </w:r>
            <w:r>
              <w:rPr>
                <w:spacing w:val="-3"/>
                <w:sz w:val="22"/>
              </w:rPr>
              <w:t> </w:t>
            </w:r>
            <w:r>
              <w:rPr>
                <w:sz w:val="22"/>
              </w:rPr>
              <w:t>promotion</w:t>
            </w:r>
            <w:r>
              <w:rPr>
                <w:spacing w:val="-3"/>
                <w:sz w:val="22"/>
              </w:rPr>
              <w:t> </w:t>
            </w:r>
            <w:r>
              <w:rPr>
                <w:sz w:val="22"/>
              </w:rPr>
              <w:t>des femmes LGBTQI+ occupant des postes de direction, les organisations dirigées par et pour les personnes en situation de handicap et les organisations dirigées par des autochtones.</w:t>
            </w:r>
          </w:p>
          <w:p>
            <w:pPr>
              <w:pStyle w:val="TableParagraph"/>
              <w:numPr>
                <w:ilvl w:val="0"/>
                <w:numId w:val="11"/>
              </w:numPr>
              <w:tabs>
                <w:tab w:pos="826" w:val="left" w:leader="none"/>
              </w:tabs>
              <w:spacing w:line="240" w:lineRule="auto" w:before="0" w:after="0"/>
              <w:ind w:left="826" w:right="98" w:hanging="360"/>
              <w:jc w:val="left"/>
              <w:rPr>
                <w:sz w:val="22"/>
              </w:rPr>
            </w:pPr>
            <w:r>
              <w:rPr>
                <w:b/>
                <w:sz w:val="22"/>
              </w:rPr>
              <w:t>L'organisation chef de file doit établir des partenariats avec des organisations partenaires chargées de la mise en œuvre en vue du renforcement des capacités : </w:t>
            </w:r>
            <w:r>
              <w:rPr>
                <w:sz w:val="22"/>
              </w:rPr>
              <w:t>afin d'encourager</w:t>
            </w:r>
            <w:r>
              <w:rPr>
                <w:spacing w:val="-5"/>
                <w:sz w:val="22"/>
              </w:rPr>
              <w:t> </w:t>
            </w:r>
            <w:r>
              <w:rPr>
                <w:sz w:val="22"/>
              </w:rPr>
              <w:t>la</w:t>
            </w:r>
            <w:r>
              <w:rPr>
                <w:spacing w:val="-4"/>
                <w:sz w:val="22"/>
              </w:rPr>
              <w:t> </w:t>
            </w:r>
            <w:r>
              <w:rPr>
                <w:sz w:val="22"/>
              </w:rPr>
              <w:t>création</w:t>
            </w:r>
            <w:r>
              <w:rPr>
                <w:spacing w:val="-4"/>
                <w:sz w:val="22"/>
              </w:rPr>
              <w:t> </w:t>
            </w:r>
            <w:r>
              <w:rPr>
                <w:sz w:val="22"/>
              </w:rPr>
              <w:t>de</w:t>
            </w:r>
            <w:r>
              <w:rPr>
                <w:spacing w:val="-4"/>
                <w:sz w:val="22"/>
              </w:rPr>
              <w:t> </w:t>
            </w:r>
            <w:r>
              <w:rPr>
                <w:sz w:val="22"/>
              </w:rPr>
              <w:t>mouvements</w:t>
            </w:r>
            <w:r>
              <w:rPr>
                <w:spacing w:val="-4"/>
                <w:sz w:val="22"/>
              </w:rPr>
              <w:t> </w:t>
            </w:r>
            <w:r>
              <w:rPr>
                <w:sz w:val="22"/>
              </w:rPr>
              <w:t>de</w:t>
            </w:r>
            <w:r>
              <w:rPr>
                <w:spacing w:val="-6"/>
                <w:sz w:val="22"/>
              </w:rPr>
              <w:t> </w:t>
            </w:r>
            <w:r>
              <w:rPr>
                <w:sz w:val="22"/>
              </w:rPr>
              <w:t>femmes,</w:t>
            </w:r>
            <w:r>
              <w:rPr>
                <w:spacing w:val="-5"/>
                <w:sz w:val="22"/>
              </w:rPr>
              <w:t> </w:t>
            </w:r>
            <w:r>
              <w:rPr>
                <w:sz w:val="22"/>
              </w:rPr>
              <w:t>les</w:t>
            </w:r>
            <w:r>
              <w:rPr>
                <w:spacing w:val="-4"/>
                <w:sz w:val="22"/>
              </w:rPr>
              <w:t> </w:t>
            </w:r>
            <w:r>
              <w:rPr>
                <w:sz w:val="22"/>
              </w:rPr>
              <w:t>organisations</w:t>
            </w:r>
            <w:r>
              <w:rPr>
                <w:spacing w:val="-4"/>
                <w:sz w:val="22"/>
              </w:rPr>
              <w:t> </w:t>
            </w:r>
            <w:r>
              <w:rPr>
                <w:sz w:val="22"/>
              </w:rPr>
              <w:t>principales</w:t>
            </w:r>
            <w:r>
              <w:rPr>
                <w:spacing w:val="-4"/>
                <w:sz w:val="22"/>
              </w:rPr>
              <w:t> </w:t>
            </w:r>
            <w:r>
              <w:rPr>
                <w:sz w:val="22"/>
              </w:rPr>
              <w:t>doivent s'efforcer de renforcer les capacités des organisations grâce à des partenariats pour la mise en œuvre du programme.</w:t>
            </w:r>
          </w:p>
          <w:p>
            <w:pPr>
              <w:pStyle w:val="TableParagraph"/>
              <w:spacing w:line="268" w:lineRule="exact" w:before="268"/>
              <w:ind w:left="106"/>
              <w:rPr>
                <w:sz w:val="22"/>
              </w:rPr>
            </w:pPr>
            <w:r>
              <w:rPr>
                <w:b/>
                <w:i/>
                <w:sz w:val="22"/>
              </w:rPr>
              <w:t>Critères</w:t>
            </w:r>
            <w:r>
              <w:rPr>
                <w:b/>
                <w:i/>
                <w:spacing w:val="-7"/>
                <w:sz w:val="22"/>
              </w:rPr>
              <w:t> </w:t>
            </w:r>
            <w:r>
              <w:rPr>
                <w:b/>
                <w:i/>
                <w:sz w:val="22"/>
              </w:rPr>
              <w:t>d'exclusion</w:t>
            </w:r>
            <w:r>
              <w:rPr>
                <w:b/>
                <w:i/>
                <w:spacing w:val="-4"/>
                <w:sz w:val="22"/>
              </w:rPr>
              <w:t> </w:t>
            </w:r>
            <w:r>
              <w:rPr>
                <w:sz w:val="22"/>
              </w:rPr>
              <w:t>(spécifiques</w:t>
            </w:r>
            <w:r>
              <w:rPr>
                <w:spacing w:val="-4"/>
                <w:sz w:val="22"/>
              </w:rPr>
              <w:t> </w:t>
            </w:r>
            <w:r>
              <w:rPr>
                <w:sz w:val="22"/>
              </w:rPr>
              <w:t>au</w:t>
            </w:r>
            <w:r>
              <w:rPr>
                <w:spacing w:val="-6"/>
                <w:sz w:val="22"/>
              </w:rPr>
              <w:t> </w:t>
            </w:r>
            <w:r>
              <w:rPr>
                <w:sz w:val="22"/>
              </w:rPr>
              <w:t>financement</w:t>
            </w:r>
            <w:r>
              <w:rPr>
                <w:spacing w:val="-4"/>
                <w:sz w:val="22"/>
              </w:rPr>
              <w:t> </w:t>
            </w:r>
            <w:r>
              <w:rPr>
                <w:sz w:val="22"/>
              </w:rPr>
              <w:t>de</w:t>
            </w:r>
            <w:r>
              <w:rPr>
                <w:spacing w:val="-4"/>
                <w:sz w:val="22"/>
              </w:rPr>
              <w:t> </w:t>
            </w:r>
            <w:r>
              <w:rPr>
                <w:sz w:val="22"/>
              </w:rPr>
              <w:t>l'Union</w:t>
            </w:r>
            <w:r>
              <w:rPr>
                <w:spacing w:val="-4"/>
                <w:sz w:val="22"/>
              </w:rPr>
              <w:t> </w:t>
            </w:r>
            <w:r>
              <w:rPr>
                <w:sz w:val="22"/>
              </w:rPr>
              <w:t>européenne)</w:t>
            </w:r>
            <w:r>
              <w:rPr>
                <w:sz w:val="22"/>
                <w:vertAlign w:val="superscript"/>
              </w:rPr>
              <w:t>10</w:t>
            </w:r>
            <w:r>
              <w:rPr>
                <w:spacing w:val="-2"/>
                <w:sz w:val="22"/>
                <w:vertAlign w:val="baseline"/>
              </w:rPr>
              <w:t> </w:t>
            </w:r>
            <w:r>
              <w:rPr>
                <w:spacing w:val="-10"/>
                <w:sz w:val="22"/>
                <w:vertAlign w:val="baseline"/>
              </w:rPr>
              <w:t>:</w:t>
            </w:r>
          </w:p>
          <w:p>
            <w:pPr>
              <w:pStyle w:val="TableParagraph"/>
              <w:ind w:left="106" w:right="98"/>
              <w:rPr>
                <w:sz w:val="22"/>
              </w:rPr>
            </w:pPr>
            <w:r>
              <w:rPr>
                <w:sz w:val="22"/>
              </w:rPr>
              <w:t>Spécifiques au fait que le partenaire ou une personne ayant des pouvoirs de représentation, de décision</w:t>
            </w:r>
            <w:r>
              <w:rPr>
                <w:spacing w:val="-3"/>
                <w:sz w:val="22"/>
              </w:rPr>
              <w:t> </w:t>
            </w:r>
            <w:r>
              <w:rPr>
                <w:sz w:val="22"/>
              </w:rPr>
              <w:t>ou</w:t>
            </w:r>
            <w:r>
              <w:rPr>
                <w:spacing w:val="-3"/>
                <w:sz w:val="22"/>
              </w:rPr>
              <w:t> </w:t>
            </w:r>
            <w:r>
              <w:rPr>
                <w:sz w:val="22"/>
              </w:rPr>
              <w:t>de</w:t>
            </w:r>
            <w:r>
              <w:rPr>
                <w:spacing w:val="-3"/>
                <w:sz w:val="22"/>
              </w:rPr>
              <w:t> </w:t>
            </w:r>
            <w:r>
              <w:rPr>
                <w:sz w:val="22"/>
              </w:rPr>
              <w:t>contrôle</w:t>
            </w:r>
            <w:r>
              <w:rPr>
                <w:spacing w:val="-3"/>
                <w:sz w:val="22"/>
              </w:rPr>
              <w:t> </w:t>
            </w:r>
            <w:r>
              <w:rPr>
                <w:sz w:val="22"/>
              </w:rPr>
              <w:t>sur</w:t>
            </w:r>
            <w:r>
              <w:rPr>
                <w:spacing w:val="-4"/>
                <w:sz w:val="22"/>
              </w:rPr>
              <w:t> </w:t>
            </w:r>
            <w:r>
              <w:rPr>
                <w:sz w:val="22"/>
              </w:rPr>
              <w:t>l'organisation,</w:t>
            </w:r>
            <w:r>
              <w:rPr>
                <w:spacing w:val="-4"/>
                <w:sz w:val="22"/>
              </w:rPr>
              <w:t> </w:t>
            </w:r>
            <w:r>
              <w:rPr>
                <w:sz w:val="22"/>
              </w:rPr>
              <w:t>ou</w:t>
            </w:r>
            <w:r>
              <w:rPr>
                <w:spacing w:val="-3"/>
                <w:sz w:val="22"/>
              </w:rPr>
              <w:t> </w:t>
            </w:r>
            <w:r>
              <w:rPr>
                <w:sz w:val="22"/>
              </w:rPr>
              <w:t>un</w:t>
            </w:r>
            <w:r>
              <w:rPr>
                <w:spacing w:val="-3"/>
                <w:sz w:val="22"/>
              </w:rPr>
              <w:t> </w:t>
            </w:r>
            <w:r>
              <w:rPr>
                <w:sz w:val="22"/>
              </w:rPr>
              <w:t>membre</w:t>
            </w:r>
            <w:r>
              <w:rPr>
                <w:spacing w:val="-5"/>
                <w:sz w:val="22"/>
              </w:rPr>
              <w:t> </w:t>
            </w:r>
            <w:r>
              <w:rPr>
                <w:sz w:val="22"/>
              </w:rPr>
              <w:t>de</w:t>
            </w:r>
            <w:r>
              <w:rPr>
                <w:spacing w:val="-3"/>
                <w:sz w:val="22"/>
              </w:rPr>
              <w:t> </w:t>
            </w:r>
            <w:r>
              <w:rPr>
                <w:sz w:val="22"/>
              </w:rPr>
              <w:t>l'organe</w:t>
            </w:r>
            <w:r>
              <w:rPr>
                <w:spacing w:val="-3"/>
                <w:sz w:val="22"/>
              </w:rPr>
              <w:t> </w:t>
            </w:r>
            <w:r>
              <w:rPr>
                <w:sz w:val="22"/>
              </w:rPr>
              <w:t>administratif,</w:t>
            </w:r>
            <w:r>
              <w:rPr>
                <w:spacing w:val="-4"/>
                <w:sz w:val="22"/>
              </w:rPr>
              <w:t> </w:t>
            </w:r>
            <w:r>
              <w:rPr>
                <w:sz w:val="22"/>
              </w:rPr>
              <w:t>de</w:t>
            </w:r>
            <w:r>
              <w:rPr>
                <w:spacing w:val="-5"/>
                <w:sz w:val="22"/>
              </w:rPr>
              <w:t> </w:t>
            </w:r>
            <w:r>
              <w:rPr>
                <w:sz w:val="22"/>
              </w:rPr>
              <w:t>gestion</w:t>
            </w:r>
            <w:r>
              <w:rPr>
                <w:spacing w:val="-3"/>
                <w:sz w:val="22"/>
              </w:rPr>
              <w:t> </w:t>
            </w:r>
            <w:r>
              <w:rPr>
                <w:sz w:val="22"/>
              </w:rPr>
              <w:t>ou de surveillance de l'organisation, a fait l'objet d'un jugement définitif ou d'une décision administrative définitive pour l'une des raisons suivantes :</w:t>
            </w:r>
          </w:p>
          <w:p>
            <w:pPr>
              <w:pStyle w:val="TableParagraph"/>
              <w:numPr>
                <w:ilvl w:val="0"/>
                <w:numId w:val="11"/>
              </w:numPr>
              <w:tabs>
                <w:tab w:pos="826" w:val="left" w:leader="none"/>
              </w:tabs>
              <w:spacing w:line="268" w:lineRule="exact" w:before="0" w:after="0"/>
              <w:ind w:left="826" w:right="0" w:hanging="360"/>
              <w:jc w:val="left"/>
              <w:rPr>
                <w:sz w:val="22"/>
              </w:rPr>
            </w:pPr>
            <w:r>
              <w:rPr>
                <w:sz w:val="22"/>
              </w:rPr>
              <mc:AlternateContent>
                <mc:Choice Requires="wps">
                  <w:drawing>
                    <wp:anchor distT="0" distB="0" distL="0" distR="0" allowOverlap="1" layoutInCell="1" locked="0" behindDoc="1" simplePos="0" relativeHeight="483676672">
                      <wp:simplePos x="0" y="0"/>
                      <wp:positionH relativeFrom="column">
                        <wp:posOffset>4196715</wp:posOffset>
                      </wp:positionH>
                      <wp:positionV relativeFrom="paragraph">
                        <wp:posOffset>-852643</wp:posOffset>
                      </wp:positionV>
                      <wp:extent cx="90170" cy="17018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90170" cy="170180"/>
                                <a:chExt cx="90170" cy="170180"/>
                              </a:xfrm>
                            </wpg:grpSpPr>
                            <wps:wsp>
                              <wps:cNvPr id="11" name="Graphic 11"/>
                              <wps:cNvSpPr/>
                              <wps:spPr>
                                <a:xfrm>
                                  <a:off x="0" y="0"/>
                                  <a:ext cx="90170" cy="170180"/>
                                </a:xfrm>
                                <a:custGeom>
                                  <a:avLst/>
                                  <a:gdLst/>
                                  <a:ahLst/>
                                  <a:cxnLst/>
                                  <a:rect l="l" t="t" r="r" b="b"/>
                                  <a:pathLst>
                                    <a:path w="90170" h="170180">
                                      <a:moveTo>
                                        <a:pt x="90170" y="0"/>
                                      </a:moveTo>
                                      <a:lnTo>
                                        <a:pt x="0" y="0"/>
                                      </a:lnTo>
                                      <a:lnTo>
                                        <a:pt x="0" y="170179"/>
                                      </a:lnTo>
                                      <a:lnTo>
                                        <a:pt x="90170" y="170179"/>
                                      </a:lnTo>
                                      <a:lnTo>
                                        <a:pt x="9017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style="position:absolute;margin-left:330.450012pt;margin-top:-67.137314pt;width:7.1pt;height:13.4pt;mso-position-horizontal-relative:column;mso-position-vertical-relative:paragraph;z-index:-19639808" id="docshapegroup8" coordorigin="6609,-1343" coordsize="142,268">
                      <v:rect style="position:absolute;left:6609;top:-1343;width:142;height:268" id="docshape9" filled="true" fillcolor="#ffff00" stroked="false">
                        <v:fill type="solid"/>
                      </v:rect>
                      <w10:wrap type="none"/>
                    </v:group>
                  </w:pict>
                </mc:Fallback>
              </mc:AlternateContent>
            </w:r>
            <w:r>
              <w:rPr>
                <w:sz w:val="22"/>
              </w:rPr>
              <w:t>procédures</w:t>
            </w:r>
            <w:r>
              <w:rPr>
                <w:spacing w:val="-4"/>
                <w:sz w:val="22"/>
              </w:rPr>
              <w:t> </w:t>
            </w:r>
            <w:r>
              <w:rPr>
                <w:sz w:val="22"/>
              </w:rPr>
              <w:t>de</w:t>
            </w:r>
            <w:r>
              <w:rPr>
                <w:spacing w:val="-3"/>
                <w:sz w:val="22"/>
              </w:rPr>
              <w:t> </w:t>
            </w:r>
            <w:r>
              <w:rPr>
                <w:sz w:val="22"/>
              </w:rPr>
              <w:t>faillite,</w:t>
            </w:r>
            <w:r>
              <w:rPr>
                <w:spacing w:val="-6"/>
                <w:sz w:val="22"/>
              </w:rPr>
              <w:t> </w:t>
            </w:r>
            <w:r>
              <w:rPr>
                <w:sz w:val="22"/>
              </w:rPr>
              <w:t>d'insolvabilité</w:t>
            </w:r>
            <w:r>
              <w:rPr>
                <w:spacing w:val="-3"/>
                <w:sz w:val="22"/>
              </w:rPr>
              <w:t> </w:t>
            </w:r>
            <w:r>
              <w:rPr>
                <w:sz w:val="22"/>
              </w:rPr>
              <w:t>ou</w:t>
            </w:r>
            <w:r>
              <w:rPr>
                <w:spacing w:val="-3"/>
                <w:sz w:val="22"/>
              </w:rPr>
              <w:t> </w:t>
            </w:r>
            <w:r>
              <w:rPr>
                <w:sz w:val="22"/>
              </w:rPr>
              <w:t>de</w:t>
            </w:r>
            <w:r>
              <w:rPr>
                <w:spacing w:val="-3"/>
                <w:sz w:val="22"/>
              </w:rPr>
              <w:t> </w:t>
            </w:r>
            <w:r>
              <w:rPr>
                <w:sz w:val="22"/>
              </w:rPr>
              <w:t>liquidation</w:t>
            </w:r>
            <w:r>
              <w:rPr>
                <w:spacing w:val="-3"/>
                <w:sz w:val="22"/>
              </w:rPr>
              <w:t> </w:t>
            </w:r>
            <w:r>
              <w:rPr>
                <w:spacing w:val="-10"/>
                <w:sz w:val="22"/>
              </w:rPr>
              <w:t>;</w:t>
            </w:r>
          </w:p>
          <w:p>
            <w:pPr>
              <w:pStyle w:val="TableParagraph"/>
              <w:numPr>
                <w:ilvl w:val="0"/>
                <w:numId w:val="11"/>
              </w:numPr>
              <w:tabs>
                <w:tab w:pos="826" w:val="left" w:leader="none"/>
              </w:tabs>
              <w:spacing w:line="240" w:lineRule="auto" w:before="1" w:after="0"/>
              <w:ind w:left="826" w:right="891" w:hanging="360"/>
              <w:jc w:val="left"/>
              <w:rPr>
                <w:sz w:val="22"/>
              </w:rPr>
            </w:pPr>
            <w:r>
              <w:rPr>
                <w:sz w:val="22"/>
              </w:rPr>
              <w:t>manquement</w:t>
            </w:r>
            <w:r>
              <w:rPr>
                <w:spacing w:val="-5"/>
                <w:sz w:val="22"/>
              </w:rPr>
              <w:t> </w:t>
            </w:r>
            <w:r>
              <w:rPr>
                <w:sz w:val="22"/>
              </w:rPr>
              <w:t>aux</w:t>
            </w:r>
            <w:r>
              <w:rPr>
                <w:spacing w:val="-3"/>
                <w:sz w:val="22"/>
              </w:rPr>
              <w:t> </w:t>
            </w:r>
            <w:r>
              <w:rPr>
                <w:sz w:val="22"/>
              </w:rPr>
              <w:t>obligations</w:t>
            </w:r>
            <w:r>
              <w:rPr>
                <w:spacing w:val="-3"/>
                <w:sz w:val="22"/>
              </w:rPr>
              <w:t> </w:t>
            </w:r>
            <w:r>
              <w:rPr>
                <w:sz w:val="22"/>
              </w:rPr>
              <w:t>relatives</w:t>
            </w:r>
            <w:r>
              <w:rPr>
                <w:spacing w:val="-5"/>
                <w:sz w:val="22"/>
              </w:rPr>
              <w:t> </w:t>
            </w:r>
            <w:r>
              <w:rPr>
                <w:sz w:val="22"/>
              </w:rPr>
              <w:t>au</w:t>
            </w:r>
            <w:r>
              <w:rPr>
                <w:spacing w:val="-3"/>
                <w:sz w:val="22"/>
              </w:rPr>
              <w:t> </w:t>
            </w:r>
            <w:r>
              <w:rPr>
                <w:sz w:val="22"/>
              </w:rPr>
              <w:t>paiement</w:t>
            </w:r>
            <w:r>
              <w:rPr>
                <w:spacing w:val="-3"/>
                <w:sz w:val="22"/>
              </w:rPr>
              <w:t> </w:t>
            </w:r>
            <w:r>
              <w:rPr>
                <w:sz w:val="22"/>
              </w:rPr>
              <w:t>des</w:t>
            </w:r>
            <w:r>
              <w:rPr>
                <w:spacing w:val="-3"/>
                <w:sz w:val="22"/>
              </w:rPr>
              <w:t> </w:t>
            </w:r>
            <w:r>
              <w:rPr>
                <w:sz w:val="22"/>
              </w:rPr>
              <w:t>impôts</w:t>
            </w:r>
            <w:r>
              <w:rPr>
                <w:spacing w:val="-3"/>
                <w:sz w:val="22"/>
              </w:rPr>
              <w:t> </w:t>
            </w:r>
            <w:r>
              <w:rPr>
                <w:sz w:val="22"/>
              </w:rPr>
              <w:t>ou</w:t>
            </w:r>
            <w:r>
              <w:rPr>
                <w:spacing w:val="-5"/>
                <w:sz w:val="22"/>
              </w:rPr>
              <w:t> </w:t>
            </w:r>
            <w:r>
              <w:rPr>
                <w:sz w:val="22"/>
              </w:rPr>
              <w:t>des</w:t>
            </w:r>
            <w:r>
              <w:rPr>
                <w:spacing w:val="-3"/>
                <w:sz w:val="22"/>
              </w:rPr>
              <w:t> </w:t>
            </w:r>
            <w:r>
              <w:rPr>
                <w:sz w:val="22"/>
              </w:rPr>
              <w:t>cotisations </w:t>
            </w:r>
            <w:r>
              <w:rPr>
                <w:spacing w:val="-2"/>
                <w:sz w:val="22"/>
              </w:rPr>
              <w:t>sociales;</w:t>
            </w:r>
          </w:p>
          <w:p>
            <w:pPr>
              <w:pStyle w:val="TableParagraph"/>
              <w:numPr>
                <w:ilvl w:val="0"/>
                <w:numId w:val="11"/>
              </w:numPr>
              <w:tabs>
                <w:tab w:pos="826" w:val="left" w:leader="none"/>
              </w:tabs>
              <w:spacing w:line="267" w:lineRule="exact" w:before="0" w:after="0"/>
              <w:ind w:left="826" w:right="0" w:hanging="360"/>
              <w:jc w:val="left"/>
              <w:rPr>
                <w:sz w:val="22"/>
              </w:rPr>
            </w:pPr>
            <w:r>
              <w:rPr>
                <w:sz w:val="22"/>
              </w:rPr>
              <w:t>faute</w:t>
            </w:r>
            <w:r>
              <w:rPr>
                <w:spacing w:val="-5"/>
                <w:sz w:val="22"/>
              </w:rPr>
              <w:t> </w:t>
            </w:r>
            <w:r>
              <w:rPr>
                <w:sz w:val="22"/>
              </w:rPr>
              <w:t>professionnelle</w:t>
            </w:r>
            <w:r>
              <w:rPr>
                <w:spacing w:val="-4"/>
                <w:sz w:val="22"/>
              </w:rPr>
              <w:t> </w:t>
            </w:r>
            <w:r>
              <w:rPr>
                <w:sz w:val="22"/>
              </w:rPr>
              <w:t>grave,</w:t>
            </w:r>
            <w:r>
              <w:rPr>
                <w:spacing w:val="-3"/>
                <w:sz w:val="22"/>
              </w:rPr>
              <w:t> </w:t>
            </w:r>
            <w:r>
              <w:rPr>
                <w:sz w:val="22"/>
              </w:rPr>
              <w:t>y</w:t>
            </w:r>
            <w:r>
              <w:rPr>
                <w:spacing w:val="-2"/>
                <w:sz w:val="22"/>
              </w:rPr>
              <w:t> </w:t>
            </w:r>
            <w:r>
              <w:rPr>
                <w:sz w:val="22"/>
              </w:rPr>
              <w:t>compris</w:t>
            </w:r>
            <w:r>
              <w:rPr>
                <w:spacing w:val="-2"/>
                <w:sz w:val="22"/>
              </w:rPr>
              <w:t> </w:t>
            </w:r>
            <w:r>
              <w:rPr>
                <w:sz w:val="22"/>
              </w:rPr>
              <w:t>la</w:t>
            </w:r>
            <w:r>
              <w:rPr>
                <w:spacing w:val="-2"/>
                <w:sz w:val="22"/>
              </w:rPr>
              <w:t> </w:t>
            </w:r>
            <w:r>
              <w:rPr>
                <w:sz w:val="22"/>
              </w:rPr>
              <w:t>fraude</w:t>
            </w:r>
            <w:r>
              <w:rPr>
                <w:spacing w:val="-2"/>
                <w:sz w:val="22"/>
              </w:rPr>
              <w:t> </w:t>
            </w:r>
            <w:r>
              <w:rPr>
                <w:spacing w:val="-10"/>
                <w:sz w:val="22"/>
              </w:rPr>
              <w:t>;</w:t>
            </w:r>
          </w:p>
          <w:p>
            <w:pPr>
              <w:pStyle w:val="TableParagraph"/>
              <w:numPr>
                <w:ilvl w:val="0"/>
                <w:numId w:val="11"/>
              </w:numPr>
              <w:tabs>
                <w:tab w:pos="826" w:val="left" w:leader="none"/>
              </w:tabs>
              <w:spacing w:line="268" w:lineRule="exact" w:before="0" w:after="0"/>
              <w:ind w:left="826" w:right="0" w:hanging="360"/>
              <w:jc w:val="left"/>
              <w:rPr>
                <w:sz w:val="22"/>
              </w:rPr>
            </w:pPr>
            <w:r>
              <w:rPr>
                <w:spacing w:val="-2"/>
                <w:sz w:val="22"/>
              </w:rPr>
              <w:t>fraude;</w:t>
            </w:r>
          </w:p>
          <w:p>
            <w:pPr>
              <w:pStyle w:val="TableParagraph"/>
              <w:numPr>
                <w:ilvl w:val="0"/>
                <w:numId w:val="11"/>
              </w:numPr>
              <w:tabs>
                <w:tab w:pos="826" w:val="left" w:leader="none"/>
              </w:tabs>
              <w:spacing w:line="268" w:lineRule="exact" w:before="2" w:after="0"/>
              <w:ind w:left="826" w:right="0" w:hanging="360"/>
              <w:jc w:val="left"/>
              <w:rPr>
                <w:sz w:val="22"/>
              </w:rPr>
            </w:pPr>
            <w:r>
              <w:rPr>
                <w:spacing w:val="-2"/>
                <w:sz w:val="22"/>
              </w:rPr>
              <w:t>corruption;</w:t>
            </w:r>
          </w:p>
          <w:p>
            <w:pPr>
              <w:pStyle w:val="TableParagraph"/>
              <w:numPr>
                <w:ilvl w:val="0"/>
                <w:numId w:val="11"/>
              </w:numPr>
              <w:tabs>
                <w:tab w:pos="826" w:val="left" w:leader="none"/>
              </w:tabs>
              <w:spacing w:line="268" w:lineRule="exact" w:before="0" w:after="0"/>
              <w:ind w:left="826" w:right="0" w:hanging="360"/>
              <w:jc w:val="left"/>
              <w:rPr>
                <w:sz w:val="22"/>
              </w:rPr>
            </w:pPr>
            <w:r>
              <w:rPr>
                <w:sz w:val="22"/>
              </w:rPr>
              <w:t>comportement</w:t>
            </w:r>
            <w:r>
              <w:rPr>
                <w:spacing w:val="-4"/>
                <w:sz w:val="22"/>
              </w:rPr>
              <w:t> </w:t>
            </w:r>
            <w:r>
              <w:rPr>
                <w:sz w:val="22"/>
              </w:rPr>
              <w:t>lié</w:t>
            </w:r>
            <w:r>
              <w:rPr>
                <w:spacing w:val="-3"/>
                <w:sz w:val="22"/>
              </w:rPr>
              <w:t> </w:t>
            </w:r>
            <w:r>
              <w:rPr>
                <w:sz w:val="22"/>
              </w:rPr>
              <w:t>à</w:t>
            </w:r>
            <w:r>
              <w:rPr>
                <w:spacing w:val="-3"/>
                <w:sz w:val="22"/>
              </w:rPr>
              <w:t> </w:t>
            </w:r>
            <w:r>
              <w:rPr>
                <w:sz w:val="22"/>
              </w:rPr>
              <w:t>une</w:t>
            </w:r>
            <w:r>
              <w:rPr>
                <w:spacing w:val="-3"/>
                <w:sz w:val="22"/>
              </w:rPr>
              <w:t> </w:t>
            </w:r>
            <w:r>
              <w:rPr>
                <w:sz w:val="22"/>
              </w:rPr>
              <w:t>organisation</w:t>
            </w:r>
            <w:r>
              <w:rPr>
                <w:spacing w:val="-5"/>
                <w:sz w:val="22"/>
              </w:rPr>
              <w:t> </w:t>
            </w:r>
            <w:r>
              <w:rPr>
                <w:sz w:val="22"/>
              </w:rPr>
              <w:t>criminelle</w:t>
            </w:r>
            <w:r>
              <w:rPr>
                <w:spacing w:val="-3"/>
                <w:sz w:val="22"/>
              </w:rPr>
              <w:t> </w:t>
            </w:r>
            <w:r>
              <w:rPr>
                <w:spacing w:val="-10"/>
                <w:sz w:val="22"/>
              </w:rPr>
              <w:t>;</w:t>
            </w:r>
          </w:p>
          <w:p>
            <w:pPr>
              <w:pStyle w:val="TableParagraph"/>
              <w:numPr>
                <w:ilvl w:val="0"/>
                <w:numId w:val="11"/>
              </w:numPr>
              <w:tabs>
                <w:tab w:pos="826" w:val="left" w:leader="none"/>
              </w:tabs>
              <w:spacing w:line="268" w:lineRule="exact" w:before="0" w:after="0"/>
              <w:ind w:left="826" w:right="0" w:hanging="360"/>
              <w:jc w:val="left"/>
              <w:rPr>
                <w:sz w:val="22"/>
              </w:rPr>
            </w:pPr>
            <w:r>
              <w:rPr>
                <w:sz w:val="22"/>
              </w:rPr>
              <w:t>blanchiment</w:t>
            </w:r>
            <w:r>
              <w:rPr>
                <w:spacing w:val="-4"/>
                <w:sz w:val="22"/>
              </w:rPr>
              <w:t> </w:t>
            </w:r>
            <w:r>
              <w:rPr>
                <w:sz w:val="22"/>
              </w:rPr>
              <w:t>d'argent</w:t>
            </w:r>
            <w:r>
              <w:rPr>
                <w:spacing w:val="-5"/>
                <w:sz w:val="22"/>
              </w:rPr>
              <w:t> </w:t>
            </w:r>
            <w:r>
              <w:rPr>
                <w:sz w:val="22"/>
              </w:rPr>
              <w:t>ou</w:t>
            </w:r>
            <w:r>
              <w:rPr>
                <w:spacing w:val="-3"/>
                <w:sz w:val="22"/>
              </w:rPr>
              <w:t> </w:t>
            </w:r>
            <w:r>
              <w:rPr>
                <w:sz w:val="22"/>
              </w:rPr>
              <w:t>financement</w:t>
            </w:r>
            <w:r>
              <w:rPr>
                <w:spacing w:val="-4"/>
                <w:sz w:val="22"/>
              </w:rPr>
              <w:t> </w:t>
            </w:r>
            <w:r>
              <w:rPr>
                <w:sz w:val="22"/>
              </w:rPr>
              <w:t>du</w:t>
            </w:r>
            <w:r>
              <w:rPr>
                <w:spacing w:val="-5"/>
                <w:sz w:val="22"/>
              </w:rPr>
              <w:t> </w:t>
            </w:r>
            <w:r>
              <w:rPr>
                <w:sz w:val="22"/>
              </w:rPr>
              <w:t>terrorisme</w:t>
            </w:r>
            <w:r>
              <w:rPr>
                <w:spacing w:val="-3"/>
                <w:sz w:val="22"/>
              </w:rPr>
              <w:t> </w:t>
            </w:r>
            <w:r>
              <w:rPr>
                <w:spacing w:val="-10"/>
                <w:sz w:val="22"/>
              </w:rPr>
              <w:t>;</w:t>
            </w:r>
          </w:p>
          <w:p>
            <w:pPr>
              <w:pStyle w:val="TableParagraph"/>
              <w:numPr>
                <w:ilvl w:val="0"/>
                <w:numId w:val="11"/>
              </w:numPr>
              <w:tabs>
                <w:tab w:pos="826" w:val="left" w:leader="none"/>
              </w:tabs>
              <w:spacing w:line="268" w:lineRule="exact" w:before="0" w:after="0"/>
              <w:ind w:left="826" w:right="0" w:hanging="360"/>
              <w:jc w:val="left"/>
              <w:rPr>
                <w:sz w:val="22"/>
              </w:rPr>
            </w:pPr>
            <w:r>
              <w:rPr>
                <w:sz w:val="22"/>
              </w:rPr>
              <w:t>infractions</w:t>
            </w:r>
            <w:r>
              <w:rPr>
                <w:spacing w:val="-3"/>
                <w:sz w:val="22"/>
              </w:rPr>
              <w:t> </w:t>
            </w:r>
            <w:r>
              <w:rPr>
                <w:sz w:val="22"/>
              </w:rPr>
              <w:t>terroristes</w:t>
            </w:r>
            <w:r>
              <w:rPr>
                <w:spacing w:val="-5"/>
                <w:sz w:val="22"/>
              </w:rPr>
              <w:t> </w:t>
            </w:r>
            <w:r>
              <w:rPr>
                <w:sz w:val="22"/>
              </w:rPr>
              <w:t>ou</w:t>
            </w:r>
            <w:r>
              <w:rPr>
                <w:spacing w:val="-3"/>
                <w:sz w:val="22"/>
              </w:rPr>
              <w:t> </w:t>
            </w:r>
            <w:r>
              <w:rPr>
                <w:sz w:val="22"/>
              </w:rPr>
              <w:t>infractions</w:t>
            </w:r>
            <w:r>
              <w:rPr>
                <w:spacing w:val="-3"/>
                <w:sz w:val="22"/>
              </w:rPr>
              <w:t> </w:t>
            </w:r>
            <w:r>
              <w:rPr>
                <w:sz w:val="22"/>
              </w:rPr>
              <w:t>liées</w:t>
            </w:r>
            <w:r>
              <w:rPr>
                <w:spacing w:val="-4"/>
                <w:sz w:val="22"/>
              </w:rPr>
              <w:t> </w:t>
            </w:r>
            <w:r>
              <w:rPr>
                <w:sz w:val="22"/>
              </w:rPr>
              <w:t>à</w:t>
            </w:r>
            <w:r>
              <w:rPr>
                <w:spacing w:val="-3"/>
                <w:sz w:val="22"/>
              </w:rPr>
              <w:t> </w:t>
            </w:r>
            <w:r>
              <w:rPr>
                <w:sz w:val="22"/>
              </w:rPr>
              <w:t>des</w:t>
            </w:r>
            <w:r>
              <w:rPr>
                <w:spacing w:val="-3"/>
                <w:sz w:val="22"/>
              </w:rPr>
              <w:t> </w:t>
            </w:r>
            <w:r>
              <w:rPr>
                <w:sz w:val="22"/>
              </w:rPr>
              <w:t>activités</w:t>
            </w:r>
            <w:r>
              <w:rPr>
                <w:spacing w:val="-3"/>
                <w:sz w:val="22"/>
              </w:rPr>
              <w:t> </w:t>
            </w:r>
            <w:r>
              <w:rPr>
                <w:sz w:val="22"/>
              </w:rPr>
              <w:t>terroristes</w:t>
            </w:r>
            <w:r>
              <w:rPr>
                <w:spacing w:val="-2"/>
                <w:sz w:val="22"/>
              </w:rPr>
              <w:t> </w:t>
            </w:r>
            <w:r>
              <w:rPr>
                <w:spacing w:val="-10"/>
                <w:sz w:val="22"/>
              </w:rPr>
              <w:t>;</w:t>
            </w:r>
          </w:p>
          <w:p>
            <w:pPr>
              <w:pStyle w:val="TableParagraph"/>
              <w:numPr>
                <w:ilvl w:val="0"/>
                <w:numId w:val="11"/>
              </w:numPr>
              <w:tabs>
                <w:tab w:pos="826" w:val="left" w:leader="none"/>
              </w:tabs>
              <w:spacing w:line="268" w:lineRule="exact" w:before="1" w:after="0"/>
              <w:ind w:left="826" w:right="0" w:hanging="360"/>
              <w:jc w:val="left"/>
              <w:rPr>
                <w:sz w:val="22"/>
              </w:rPr>
            </w:pPr>
            <w:r>
              <w:rPr>
                <w:sz w:val="22"/>
              </w:rPr>
              <w:t>travail</w:t>
            </w:r>
            <w:r>
              <w:rPr>
                <w:spacing w:val="-3"/>
                <w:sz w:val="22"/>
              </w:rPr>
              <w:t> </w:t>
            </w:r>
            <w:r>
              <w:rPr>
                <w:sz w:val="22"/>
              </w:rPr>
              <w:t>des</w:t>
            </w:r>
            <w:r>
              <w:rPr>
                <w:spacing w:val="-1"/>
                <w:sz w:val="22"/>
              </w:rPr>
              <w:t> </w:t>
            </w:r>
            <w:r>
              <w:rPr>
                <w:sz w:val="22"/>
              </w:rPr>
              <w:t>enfants</w:t>
            </w:r>
            <w:r>
              <w:rPr>
                <w:spacing w:val="-2"/>
                <w:sz w:val="22"/>
              </w:rPr>
              <w:t> </w:t>
            </w:r>
            <w:r>
              <w:rPr>
                <w:sz w:val="22"/>
              </w:rPr>
              <w:t>et</w:t>
            </w:r>
            <w:r>
              <w:rPr>
                <w:spacing w:val="-3"/>
                <w:sz w:val="22"/>
              </w:rPr>
              <w:t> </w:t>
            </w:r>
            <w:r>
              <w:rPr>
                <w:sz w:val="22"/>
              </w:rPr>
              <w:t>autres</w:t>
            </w:r>
            <w:r>
              <w:rPr>
                <w:spacing w:val="-2"/>
                <w:sz w:val="22"/>
              </w:rPr>
              <w:t> </w:t>
            </w:r>
            <w:r>
              <w:rPr>
                <w:sz w:val="22"/>
              </w:rPr>
              <w:t>formes</w:t>
            </w:r>
            <w:r>
              <w:rPr>
                <w:spacing w:val="-1"/>
                <w:sz w:val="22"/>
              </w:rPr>
              <w:t> </w:t>
            </w:r>
            <w:r>
              <w:rPr>
                <w:sz w:val="22"/>
              </w:rPr>
              <w:t>de</w:t>
            </w:r>
            <w:r>
              <w:rPr>
                <w:spacing w:val="-4"/>
                <w:sz w:val="22"/>
              </w:rPr>
              <w:t> </w:t>
            </w:r>
            <w:r>
              <w:rPr>
                <w:sz w:val="22"/>
              </w:rPr>
              <w:t>traite</w:t>
            </w:r>
            <w:r>
              <w:rPr>
                <w:spacing w:val="-3"/>
                <w:sz w:val="22"/>
              </w:rPr>
              <w:t> </w:t>
            </w:r>
            <w:r>
              <w:rPr>
                <w:sz w:val="22"/>
              </w:rPr>
              <w:t>des</w:t>
            </w:r>
            <w:r>
              <w:rPr>
                <w:spacing w:val="-2"/>
                <w:sz w:val="22"/>
              </w:rPr>
              <w:t> </w:t>
            </w:r>
            <w:r>
              <w:rPr>
                <w:sz w:val="22"/>
              </w:rPr>
              <w:t>êtres</w:t>
            </w:r>
            <w:r>
              <w:rPr>
                <w:spacing w:val="-1"/>
                <w:sz w:val="22"/>
              </w:rPr>
              <w:t> </w:t>
            </w:r>
            <w:r>
              <w:rPr>
                <w:sz w:val="22"/>
              </w:rPr>
              <w:t>humains</w:t>
            </w:r>
            <w:r>
              <w:rPr>
                <w:spacing w:val="-1"/>
                <w:sz w:val="22"/>
              </w:rPr>
              <w:t> </w:t>
            </w:r>
            <w:r>
              <w:rPr>
                <w:spacing w:val="-10"/>
                <w:sz w:val="22"/>
              </w:rPr>
              <w:t>;</w:t>
            </w:r>
          </w:p>
          <w:p>
            <w:pPr>
              <w:pStyle w:val="TableParagraph"/>
              <w:numPr>
                <w:ilvl w:val="0"/>
                <w:numId w:val="11"/>
              </w:numPr>
              <w:tabs>
                <w:tab w:pos="826" w:val="left" w:leader="none"/>
              </w:tabs>
              <w:spacing w:line="268" w:lineRule="exact" w:before="0" w:after="0"/>
              <w:ind w:left="826" w:right="0" w:hanging="360"/>
              <w:jc w:val="left"/>
              <w:rPr>
                <w:sz w:val="22"/>
              </w:rPr>
            </w:pPr>
            <w:r>
              <w:rPr>
                <w:sz w:val="22"/>
              </w:rPr>
              <w:t>créant</w:t>
            </w:r>
            <w:r>
              <w:rPr>
                <w:spacing w:val="-3"/>
                <w:sz w:val="22"/>
              </w:rPr>
              <w:t> </w:t>
            </w:r>
            <w:r>
              <w:rPr>
                <w:sz w:val="22"/>
              </w:rPr>
              <w:t>une</w:t>
            </w:r>
            <w:r>
              <w:rPr>
                <w:spacing w:val="-2"/>
                <w:sz w:val="22"/>
              </w:rPr>
              <w:t> </w:t>
            </w:r>
            <w:r>
              <w:rPr>
                <w:sz w:val="22"/>
              </w:rPr>
              <w:t>société</w:t>
            </w:r>
            <w:r>
              <w:rPr>
                <w:spacing w:val="-3"/>
                <w:sz w:val="22"/>
              </w:rPr>
              <w:t> </w:t>
            </w:r>
            <w:r>
              <w:rPr>
                <w:sz w:val="22"/>
              </w:rPr>
              <w:t>écran</w:t>
            </w:r>
            <w:r>
              <w:rPr>
                <w:spacing w:val="-2"/>
                <w:sz w:val="22"/>
              </w:rPr>
              <w:t> </w:t>
            </w:r>
            <w:r>
              <w:rPr>
                <w:spacing w:val="-10"/>
                <w:sz w:val="22"/>
              </w:rPr>
              <w:t>;</w:t>
            </w:r>
          </w:p>
          <w:p>
            <w:pPr>
              <w:pStyle w:val="TableParagraph"/>
              <w:numPr>
                <w:ilvl w:val="0"/>
                <w:numId w:val="11"/>
              </w:numPr>
              <w:tabs>
                <w:tab w:pos="826" w:val="left" w:leader="none"/>
              </w:tabs>
              <w:spacing w:line="249" w:lineRule="exact" w:before="0" w:after="0"/>
              <w:ind w:left="826" w:right="0" w:hanging="360"/>
              <w:jc w:val="left"/>
              <w:rPr>
                <w:sz w:val="22"/>
              </w:rPr>
            </w:pPr>
            <w:r>
              <w:rPr>
                <w:sz w:val="22"/>
              </w:rPr>
              <w:t>faire</w:t>
            </w:r>
            <w:r>
              <w:rPr>
                <w:spacing w:val="-3"/>
                <w:sz w:val="22"/>
              </w:rPr>
              <w:t> </w:t>
            </w:r>
            <w:r>
              <w:rPr>
                <w:sz w:val="22"/>
              </w:rPr>
              <w:t>partie</w:t>
            </w:r>
            <w:r>
              <w:rPr>
                <w:spacing w:val="-2"/>
                <w:sz w:val="22"/>
              </w:rPr>
              <w:t> </w:t>
            </w:r>
            <w:r>
              <w:rPr>
                <w:sz w:val="22"/>
              </w:rPr>
              <w:t>d'une</w:t>
            </w:r>
            <w:r>
              <w:rPr>
                <w:spacing w:val="-3"/>
                <w:sz w:val="22"/>
              </w:rPr>
              <w:t> </w:t>
            </w:r>
            <w:r>
              <w:rPr>
                <w:sz w:val="22"/>
              </w:rPr>
              <w:t>société</w:t>
            </w:r>
            <w:r>
              <w:rPr>
                <w:spacing w:val="-2"/>
                <w:sz w:val="22"/>
              </w:rPr>
              <w:t> </w:t>
            </w:r>
            <w:r>
              <w:rPr>
                <w:sz w:val="22"/>
              </w:rPr>
              <w:t>écran</w:t>
            </w:r>
            <w:r>
              <w:rPr>
                <w:spacing w:val="-2"/>
                <w:sz w:val="22"/>
              </w:rPr>
              <w:t> </w:t>
            </w:r>
            <w:r>
              <w:rPr>
                <w:sz w:val="22"/>
              </w:rPr>
              <w:t>;</w:t>
            </w:r>
            <w:r>
              <w:rPr>
                <w:spacing w:val="-3"/>
                <w:sz w:val="22"/>
              </w:rPr>
              <w:t> </w:t>
            </w:r>
            <w:r>
              <w:rPr>
                <w:spacing w:val="-5"/>
                <w:sz w:val="22"/>
              </w:rPr>
              <w:t>ou</w:t>
            </w:r>
          </w:p>
        </w:tc>
      </w:tr>
    </w:tbl>
    <w:p>
      <w:pPr>
        <w:pStyle w:val="BodyText"/>
        <w:spacing w:before="3"/>
        <w:rPr>
          <w:sz w:val="14"/>
        </w:rPr>
      </w:pPr>
      <w:r>
        <w:rPr>
          <w:sz w:val="14"/>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125742</wp:posOffset>
                </wp:positionV>
                <wp:extent cx="1828800" cy="889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901pt;width:144pt;height:.699pt;mso-position-horizontal-relative:page;mso-position-vertical-relative:paragraph;z-index:-15725568;mso-wrap-distance-left:0;mso-wrap-distance-right:0" id="docshape10" filled="true" fillcolor="#000000" stroked="false">
                <v:fill type="solid"/>
                <w10:wrap type="topAndBottom"/>
              </v:rect>
            </w:pict>
          </mc:Fallback>
        </mc:AlternateContent>
      </w:r>
    </w:p>
    <w:p>
      <w:pPr>
        <w:spacing w:before="99"/>
        <w:ind w:left="307" w:right="874" w:firstLine="0"/>
        <w:jc w:val="left"/>
        <w:rPr>
          <w:sz w:val="20"/>
        </w:rPr>
      </w:pPr>
      <w:bookmarkStart w:name="_bookmark5" w:id="7"/>
      <w:bookmarkEnd w:id="7"/>
      <w:r>
        <w:rPr/>
      </w:r>
      <w:r>
        <w:rPr>
          <w:sz w:val="20"/>
          <w:vertAlign w:val="superscript"/>
        </w:rPr>
        <w:t>6</w:t>
      </w:r>
      <w:r>
        <w:rPr>
          <w:spacing w:val="-1"/>
          <w:sz w:val="20"/>
          <w:vertAlign w:val="baseline"/>
        </w:rPr>
        <w:t> </w:t>
      </w:r>
      <w:r>
        <w:rPr>
          <w:sz w:val="20"/>
          <w:vertAlign w:val="baseline"/>
        </w:rPr>
        <w:t>Créé</w:t>
      </w:r>
      <w:r>
        <w:rPr>
          <w:spacing w:val="-2"/>
          <w:sz w:val="20"/>
          <w:vertAlign w:val="baseline"/>
        </w:rPr>
        <w:t> </w:t>
      </w:r>
      <w:r>
        <w:rPr>
          <w:sz w:val="20"/>
          <w:vertAlign w:val="baseline"/>
        </w:rPr>
        <w:t>par</w:t>
      </w:r>
      <w:r>
        <w:rPr>
          <w:spacing w:val="-1"/>
          <w:sz w:val="20"/>
          <w:vertAlign w:val="baseline"/>
        </w:rPr>
        <w:t> </w:t>
      </w:r>
      <w:r>
        <w:rPr>
          <w:sz w:val="20"/>
          <w:vertAlign w:val="baseline"/>
        </w:rPr>
        <w:t>la</w:t>
      </w:r>
      <w:r>
        <w:rPr>
          <w:spacing w:val="-3"/>
          <w:sz w:val="20"/>
          <w:vertAlign w:val="baseline"/>
        </w:rPr>
        <w:t> </w:t>
      </w:r>
      <w:r>
        <w:rPr>
          <w:sz w:val="20"/>
          <w:vertAlign w:val="baseline"/>
        </w:rPr>
        <w:t>résolution</w:t>
      </w:r>
      <w:r>
        <w:rPr>
          <w:spacing w:val="-2"/>
          <w:sz w:val="20"/>
          <w:vertAlign w:val="baseline"/>
        </w:rPr>
        <w:t> </w:t>
      </w:r>
      <w:r>
        <w:rPr>
          <w:sz w:val="20"/>
          <w:vertAlign w:val="baseline"/>
        </w:rPr>
        <w:t>76/306</w:t>
      </w:r>
      <w:r>
        <w:rPr>
          <w:spacing w:val="-2"/>
          <w:sz w:val="20"/>
          <w:vertAlign w:val="baseline"/>
        </w:rPr>
        <w:t> </w:t>
      </w:r>
      <w:r>
        <w:rPr>
          <w:sz w:val="20"/>
          <w:vertAlign w:val="baseline"/>
        </w:rPr>
        <w:t>de</w:t>
      </w:r>
      <w:r>
        <w:rPr>
          <w:spacing w:val="-2"/>
          <w:sz w:val="20"/>
          <w:vertAlign w:val="baseline"/>
        </w:rPr>
        <w:t> </w:t>
      </w:r>
      <w:r>
        <w:rPr>
          <w:sz w:val="20"/>
          <w:vertAlign w:val="baseline"/>
        </w:rPr>
        <w:t>l'Assemblée</w:t>
      </w:r>
      <w:r>
        <w:rPr>
          <w:spacing w:val="-1"/>
          <w:sz w:val="20"/>
          <w:vertAlign w:val="baseline"/>
        </w:rPr>
        <w:t> </w:t>
      </w:r>
      <w:r>
        <w:rPr>
          <w:sz w:val="20"/>
          <w:vertAlign w:val="baseline"/>
        </w:rPr>
        <w:t>générale</w:t>
      </w:r>
      <w:r>
        <w:rPr>
          <w:spacing w:val="-1"/>
          <w:sz w:val="20"/>
          <w:vertAlign w:val="baseline"/>
        </w:rPr>
        <w:t> </w:t>
      </w:r>
      <w:r>
        <w:rPr>
          <w:sz w:val="20"/>
          <w:vertAlign w:val="baseline"/>
        </w:rPr>
        <w:t>sur</w:t>
      </w:r>
      <w:r>
        <w:rPr>
          <w:spacing w:val="-1"/>
          <w:sz w:val="20"/>
          <w:vertAlign w:val="baseline"/>
        </w:rPr>
        <w:t> </w:t>
      </w:r>
      <w:r>
        <w:rPr>
          <w:sz w:val="20"/>
          <w:vertAlign w:val="baseline"/>
        </w:rPr>
        <w:t>la</w:t>
      </w:r>
      <w:r>
        <w:rPr>
          <w:spacing w:val="-3"/>
          <w:sz w:val="20"/>
          <w:vertAlign w:val="baseline"/>
        </w:rPr>
        <w:t> </w:t>
      </w:r>
      <w:r>
        <w:rPr>
          <w:sz w:val="20"/>
          <w:vertAlign w:val="baseline"/>
        </w:rPr>
        <w:t>création</w:t>
      </w:r>
      <w:r>
        <w:rPr>
          <w:spacing w:val="-2"/>
          <w:sz w:val="20"/>
          <w:vertAlign w:val="baseline"/>
        </w:rPr>
        <w:t> </w:t>
      </w:r>
      <w:r>
        <w:rPr>
          <w:sz w:val="20"/>
          <w:vertAlign w:val="baseline"/>
        </w:rPr>
        <w:t>du</w:t>
      </w:r>
      <w:r>
        <w:rPr>
          <w:spacing w:val="-2"/>
          <w:sz w:val="20"/>
          <w:vertAlign w:val="baseline"/>
        </w:rPr>
        <w:t> </w:t>
      </w:r>
      <w:r>
        <w:rPr>
          <w:sz w:val="20"/>
          <w:vertAlign w:val="baseline"/>
        </w:rPr>
        <w:t>Bureau</w:t>
      </w:r>
      <w:r>
        <w:rPr>
          <w:spacing w:val="-2"/>
          <w:sz w:val="20"/>
          <w:vertAlign w:val="baseline"/>
        </w:rPr>
        <w:t> </w:t>
      </w:r>
      <w:r>
        <w:rPr>
          <w:sz w:val="20"/>
          <w:vertAlign w:val="baseline"/>
        </w:rPr>
        <w:t>des</w:t>
      </w:r>
      <w:r>
        <w:rPr>
          <w:spacing w:val="-3"/>
          <w:sz w:val="20"/>
          <w:vertAlign w:val="baseline"/>
        </w:rPr>
        <w:t> </w:t>
      </w:r>
      <w:r>
        <w:rPr>
          <w:sz w:val="20"/>
          <w:vertAlign w:val="baseline"/>
        </w:rPr>
        <w:t>Nations</w:t>
      </w:r>
      <w:r>
        <w:rPr>
          <w:spacing w:val="-1"/>
          <w:sz w:val="20"/>
          <w:vertAlign w:val="baseline"/>
        </w:rPr>
        <w:t> </w:t>
      </w:r>
      <w:r>
        <w:rPr>
          <w:sz w:val="20"/>
          <w:vertAlign w:val="baseline"/>
        </w:rPr>
        <w:t>Unies</w:t>
      </w:r>
      <w:r>
        <w:rPr>
          <w:spacing w:val="-5"/>
          <w:sz w:val="20"/>
          <w:vertAlign w:val="baseline"/>
        </w:rPr>
        <w:t> </w:t>
      </w:r>
      <w:r>
        <w:rPr>
          <w:sz w:val="20"/>
          <w:vertAlign w:val="baseline"/>
        </w:rPr>
        <w:t>pour</w:t>
      </w:r>
      <w:r>
        <w:rPr>
          <w:spacing w:val="-2"/>
          <w:sz w:val="20"/>
          <w:vertAlign w:val="baseline"/>
        </w:rPr>
        <w:t> </w:t>
      </w:r>
      <w:r>
        <w:rPr>
          <w:sz w:val="20"/>
          <w:vertAlign w:val="baseline"/>
        </w:rPr>
        <w:t>la </w:t>
      </w:r>
      <w:r>
        <w:rPr>
          <w:spacing w:val="-2"/>
          <w:sz w:val="20"/>
          <w:vertAlign w:val="baseline"/>
        </w:rPr>
        <w:t>jeunesse</w:t>
      </w:r>
    </w:p>
    <w:p>
      <w:pPr>
        <w:spacing w:after="0"/>
        <w:jc w:val="left"/>
        <w:rPr>
          <w:sz w:val="20"/>
        </w:rPr>
        <w:sectPr>
          <w:pgSz w:w="11910" w:h="16840"/>
          <w:pgMar w:header="0" w:footer="950" w:top="1400" w:bottom="1140" w:left="1133" w:right="566"/>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487" w:hRule="atLeast"/>
        </w:trPr>
        <w:tc>
          <w:tcPr>
            <w:tcW w:w="9016" w:type="dxa"/>
          </w:tcPr>
          <w:p>
            <w:pPr>
              <w:pStyle w:val="TableParagraph"/>
              <w:numPr>
                <w:ilvl w:val="0"/>
                <w:numId w:val="12"/>
              </w:numPr>
              <w:tabs>
                <w:tab w:pos="826" w:val="left" w:leader="none"/>
              </w:tabs>
              <w:spacing w:line="240" w:lineRule="auto" w:before="0" w:after="0"/>
              <w:ind w:left="826" w:right="0" w:hanging="360"/>
              <w:jc w:val="left"/>
              <w:rPr>
                <w:sz w:val="22"/>
              </w:rPr>
            </w:pPr>
            <w:r>
              <w:rPr>
                <w:sz w:val="22"/>
              </w:rPr>
              <w:t>toute</w:t>
            </w:r>
            <w:r>
              <w:rPr>
                <w:spacing w:val="-6"/>
                <w:sz w:val="22"/>
              </w:rPr>
              <w:t> </w:t>
            </w:r>
            <w:r>
              <w:rPr>
                <w:sz w:val="22"/>
              </w:rPr>
              <w:t>autre</w:t>
            </w:r>
            <w:r>
              <w:rPr>
                <w:spacing w:val="-3"/>
                <w:sz w:val="22"/>
              </w:rPr>
              <w:t> </w:t>
            </w:r>
            <w:r>
              <w:rPr>
                <w:sz w:val="22"/>
              </w:rPr>
              <w:t>irrégularité</w:t>
            </w:r>
            <w:r>
              <w:rPr>
                <w:spacing w:val="-3"/>
                <w:sz w:val="22"/>
              </w:rPr>
              <w:t> </w:t>
            </w:r>
            <w:r>
              <w:rPr>
                <w:sz w:val="22"/>
              </w:rPr>
              <w:t>susceptible</w:t>
            </w:r>
            <w:r>
              <w:rPr>
                <w:spacing w:val="-4"/>
                <w:sz w:val="22"/>
              </w:rPr>
              <w:t> </w:t>
            </w:r>
            <w:r>
              <w:rPr>
                <w:sz w:val="22"/>
              </w:rPr>
              <w:t>de</w:t>
            </w:r>
            <w:r>
              <w:rPr>
                <w:spacing w:val="-3"/>
                <w:sz w:val="22"/>
              </w:rPr>
              <w:t> </w:t>
            </w:r>
            <w:r>
              <w:rPr>
                <w:sz w:val="22"/>
              </w:rPr>
              <w:t>susciter</w:t>
            </w:r>
            <w:r>
              <w:rPr>
                <w:spacing w:val="-4"/>
                <w:sz w:val="22"/>
              </w:rPr>
              <w:t> </w:t>
            </w:r>
            <w:r>
              <w:rPr>
                <w:sz w:val="22"/>
              </w:rPr>
              <w:t>des</w:t>
            </w:r>
            <w:r>
              <w:rPr>
                <w:spacing w:val="-3"/>
                <w:sz w:val="22"/>
              </w:rPr>
              <w:t> </w:t>
            </w:r>
            <w:r>
              <w:rPr>
                <w:spacing w:val="-2"/>
                <w:sz w:val="22"/>
              </w:rPr>
              <w:t>inquiétudes.</w:t>
            </w:r>
          </w:p>
        </w:tc>
      </w:tr>
    </w:tbl>
    <w:p>
      <w:pPr>
        <w:pStyle w:val="BodyText"/>
        <w:spacing w:before="23"/>
      </w:pPr>
    </w:p>
    <w:p>
      <w:pPr>
        <w:numPr>
          <w:ilvl w:val="0"/>
          <w:numId w:val="1"/>
        </w:numPr>
        <w:tabs>
          <w:tab w:pos="666" w:val="left" w:leader="none"/>
        </w:tabs>
        <w:spacing w:before="1"/>
        <w:ind w:left="666" w:right="0" w:hanging="359"/>
        <w:jc w:val="left"/>
        <w:rPr>
          <w:b/>
          <w:sz w:val="18"/>
        </w:rPr>
      </w:pPr>
      <w:r>
        <w:rPr>
          <w:b/>
          <w:color w:val="006FC0"/>
          <w:sz w:val="18"/>
        </w:rPr>
        <w:t>Acceptation</w:t>
      </w:r>
      <w:r>
        <w:rPr>
          <w:b/>
          <w:color w:val="006FC0"/>
          <w:spacing w:val="-5"/>
          <w:sz w:val="18"/>
        </w:rPr>
        <w:t> </w:t>
      </w:r>
      <w:r>
        <w:rPr>
          <w:b/>
          <w:color w:val="006FC0"/>
          <w:sz w:val="18"/>
        </w:rPr>
        <w:t>des</w:t>
      </w:r>
      <w:r>
        <w:rPr>
          <w:b/>
          <w:color w:val="006FC0"/>
          <w:spacing w:val="-4"/>
          <w:sz w:val="18"/>
        </w:rPr>
        <w:t> </w:t>
      </w:r>
      <w:r>
        <w:rPr>
          <w:b/>
          <w:color w:val="006FC0"/>
          <w:sz w:val="18"/>
        </w:rPr>
        <w:t>conditions</w:t>
      </w:r>
      <w:r>
        <w:rPr>
          <w:b/>
          <w:color w:val="006FC0"/>
          <w:spacing w:val="-1"/>
          <w:sz w:val="18"/>
        </w:rPr>
        <w:t> </w:t>
      </w:r>
      <w:r>
        <w:rPr>
          <w:b/>
          <w:color w:val="006FC0"/>
          <w:sz w:val="18"/>
        </w:rPr>
        <w:t>et</w:t>
      </w:r>
      <w:r>
        <w:rPr>
          <w:b/>
          <w:color w:val="006FC0"/>
          <w:spacing w:val="-5"/>
          <w:sz w:val="18"/>
        </w:rPr>
        <w:t> </w:t>
      </w:r>
      <w:r>
        <w:rPr>
          <w:b/>
          <w:color w:val="006FC0"/>
          <w:sz w:val="18"/>
        </w:rPr>
        <w:t>des</w:t>
      </w:r>
      <w:r>
        <w:rPr>
          <w:b/>
          <w:color w:val="006FC0"/>
          <w:spacing w:val="-3"/>
          <w:sz w:val="18"/>
        </w:rPr>
        <w:t> </w:t>
      </w:r>
      <w:r>
        <w:rPr>
          <w:b/>
          <w:color w:val="006FC0"/>
          <w:sz w:val="18"/>
        </w:rPr>
        <w:t>conditions</w:t>
      </w:r>
      <w:r>
        <w:rPr>
          <w:b/>
          <w:color w:val="006FC0"/>
          <w:spacing w:val="-4"/>
          <w:sz w:val="18"/>
        </w:rPr>
        <w:t> </w:t>
      </w:r>
      <w:r>
        <w:rPr>
          <w:b/>
          <w:color w:val="006FC0"/>
          <w:sz w:val="18"/>
        </w:rPr>
        <w:t>prévues</w:t>
      </w:r>
      <w:r>
        <w:rPr>
          <w:b/>
          <w:color w:val="006FC0"/>
          <w:spacing w:val="-2"/>
          <w:sz w:val="18"/>
        </w:rPr>
        <w:t> </w:t>
      </w:r>
      <w:r>
        <w:rPr>
          <w:b/>
          <w:color w:val="006FC0"/>
          <w:sz w:val="18"/>
        </w:rPr>
        <w:t>dans</w:t>
      </w:r>
      <w:r>
        <w:rPr>
          <w:b/>
          <w:color w:val="006FC0"/>
          <w:spacing w:val="-3"/>
          <w:sz w:val="18"/>
        </w:rPr>
        <w:t> </w:t>
      </w:r>
      <w:r>
        <w:rPr>
          <w:b/>
          <w:color w:val="006FC0"/>
          <w:sz w:val="18"/>
        </w:rPr>
        <w:t>l’accord</w:t>
      </w:r>
      <w:r>
        <w:rPr>
          <w:b/>
          <w:color w:val="006FC0"/>
          <w:spacing w:val="-3"/>
          <w:sz w:val="18"/>
        </w:rPr>
        <w:t> </w:t>
      </w:r>
      <w:r>
        <w:rPr>
          <w:b/>
          <w:color w:val="006FC0"/>
          <w:sz w:val="18"/>
        </w:rPr>
        <w:t>de</w:t>
      </w:r>
      <w:r>
        <w:rPr>
          <w:b/>
          <w:color w:val="006FC0"/>
          <w:spacing w:val="-2"/>
          <w:sz w:val="18"/>
        </w:rPr>
        <w:t> partenariat</w:t>
      </w:r>
    </w:p>
    <w:p>
      <w:pPr>
        <w:pStyle w:val="ListParagraph"/>
        <w:numPr>
          <w:ilvl w:val="1"/>
          <w:numId w:val="1"/>
        </w:numPr>
        <w:tabs>
          <w:tab w:pos="667" w:val="left" w:leader="none"/>
        </w:tabs>
        <w:spacing w:line="240" w:lineRule="auto" w:before="218" w:after="0"/>
        <w:ind w:left="667" w:right="874" w:hanging="360"/>
        <w:jc w:val="left"/>
        <w:rPr>
          <w:sz w:val="18"/>
        </w:rPr>
      </w:pPr>
      <w:bookmarkStart w:name=" Les soumissionnaires doivent inclure u" w:id="8"/>
      <w:bookmarkEnd w:id="8"/>
      <w:r>
        <w:rPr/>
      </w:r>
      <w:r>
        <w:rPr>
          <w:sz w:val="18"/>
        </w:rPr>
        <w:t>Les soumissionnaires doivent inclure</w:t>
      </w:r>
      <w:r>
        <w:rPr>
          <w:spacing w:val="21"/>
          <w:sz w:val="18"/>
        </w:rPr>
        <w:t> </w:t>
      </w:r>
      <w:r>
        <w:rPr>
          <w:sz w:val="18"/>
        </w:rPr>
        <w:t>une</w:t>
      </w:r>
      <w:r>
        <w:rPr>
          <w:spacing w:val="21"/>
          <w:sz w:val="18"/>
        </w:rPr>
        <w:t> </w:t>
      </w:r>
      <w:r>
        <w:rPr>
          <w:sz w:val="18"/>
        </w:rPr>
        <w:t>acceptation des</w:t>
      </w:r>
      <w:r>
        <w:rPr>
          <w:spacing w:val="21"/>
          <w:sz w:val="18"/>
        </w:rPr>
        <w:t> </w:t>
      </w:r>
      <w:r>
        <w:rPr>
          <w:sz w:val="18"/>
        </w:rPr>
        <w:t>termes</w:t>
      </w:r>
      <w:r>
        <w:rPr>
          <w:spacing w:val="21"/>
          <w:sz w:val="18"/>
        </w:rPr>
        <w:t> </w:t>
      </w:r>
      <w:r>
        <w:rPr>
          <w:sz w:val="18"/>
        </w:rPr>
        <w:t>et conditions</w:t>
      </w:r>
      <w:r>
        <w:rPr>
          <w:spacing w:val="21"/>
          <w:sz w:val="18"/>
        </w:rPr>
        <w:t> </w:t>
      </w:r>
      <w:r>
        <w:rPr>
          <w:sz w:val="18"/>
        </w:rPr>
        <w:t>décrits dans</w:t>
      </w:r>
      <w:r>
        <w:rPr>
          <w:spacing w:val="21"/>
          <w:sz w:val="18"/>
        </w:rPr>
        <w:t> </w:t>
      </w:r>
      <w:r>
        <w:rPr>
          <w:sz w:val="18"/>
        </w:rPr>
        <w:t>le modèle d’accord de partenariat ou leurs réserves ou objections à celui-ci.</w:t>
      </w:r>
    </w:p>
    <w:p>
      <w:pPr>
        <w:pStyle w:val="ListParagraph"/>
        <w:numPr>
          <w:ilvl w:val="1"/>
          <w:numId w:val="1"/>
        </w:numPr>
        <w:tabs>
          <w:tab w:pos="666" w:val="left" w:leader="none"/>
        </w:tabs>
        <w:spacing w:line="240" w:lineRule="auto" w:before="1" w:after="0"/>
        <w:ind w:left="666" w:right="875" w:hanging="360"/>
        <w:jc w:val="left"/>
        <w:rPr>
          <w:sz w:val="18"/>
        </w:rPr>
      </w:pPr>
      <w:bookmarkStart w:name=" La soumission de telles réserves ou ob" w:id="9"/>
      <w:bookmarkEnd w:id="9"/>
      <w:r>
        <w:rPr/>
      </w:r>
      <w:r>
        <w:rPr>
          <w:sz w:val="18"/>
        </w:rPr>
        <w:t>La soumission de telles réserves ou objections ne signifie pas qu’ONU Femmes les acceptera automatiquement si le </w:t>
      </w:r>
      <w:bookmarkStart w:name=" ONU Femmes évaluera toute réserve ou o" w:id="10"/>
      <w:bookmarkEnd w:id="10"/>
      <w:r>
        <w:rPr>
          <w:sz w:val="18"/>
        </w:rPr>
        <w:t>s</w:t>
      </w:r>
      <w:r>
        <w:rPr>
          <w:sz w:val="18"/>
        </w:rPr>
        <w:t>oumissionnaire est sélectionné comme partie responsable.</w:t>
      </w:r>
    </w:p>
    <w:p>
      <w:pPr>
        <w:pStyle w:val="ListParagraph"/>
        <w:numPr>
          <w:ilvl w:val="1"/>
          <w:numId w:val="1"/>
        </w:numPr>
        <w:tabs>
          <w:tab w:pos="666" w:val="left" w:leader="none"/>
        </w:tabs>
        <w:spacing w:line="240" w:lineRule="auto" w:before="0" w:after="0"/>
        <w:ind w:left="666" w:right="871" w:hanging="360"/>
        <w:jc w:val="left"/>
        <w:rPr>
          <w:sz w:val="18"/>
        </w:rPr>
      </w:pPr>
      <w:r>
        <w:rPr>
          <w:sz w:val="18"/>
        </w:rPr>
        <w:t>ONU</w:t>
      </w:r>
      <w:r>
        <w:rPr>
          <w:spacing w:val="-8"/>
          <w:sz w:val="18"/>
        </w:rPr>
        <w:t> </w:t>
      </w:r>
      <w:r>
        <w:rPr>
          <w:sz w:val="18"/>
        </w:rPr>
        <w:t>Femmes</w:t>
      </w:r>
      <w:r>
        <w:rPr>
          <w:spacing w:val="-9"/>
          <w:sz w:val="18"/>
        </w:rPr>
        <w:t> </w:t>
      </w:r>
      <w:r>
        <w:rPr>
          <w:sz w:val="18"/>
        </w:rPr>
        <w:t>évaluera</w:t>
      </w:r>
      <w:r>
        <w:rPr>
          <w:spacing w:val="-8"/>
          <w:sz w:val="18"/>
        </w:rPr>
        <w:t> </w:t>
      </w:r>
      <w:r>
        <w:rPr>
          <w:sz w:val="18"/>
        </w:rPr>
        <w:t>toute</w:t>
      </w:r>
      <w:r>
        <w:rPr>
          <w:spacing w:val="-8"/>
          <w:sz w:val="18"/>
        </w:rPr>
        <w:t> </w:t>
      </w:r>
      <w:r>
        <w:rPr>
          <w:sz w:val="18"/>
        </w:rPr>
        <w:t>réserve</w:t>
      </w:r>
      <w:r>
        <w:rPr>
          <w:spacing w:val="-8"/>
          <w:sz w:val="18"/>
        </w:rPr>
        <w:t> </w:t>
      </w:r>
      <w:r>
        <w:rPr>
          <w:sz w:val="18"/>
        </w:rPr>
        <w:t>ou</w:t>
      </w:r>
      <w:r>
        <w:rPr>
          <w:spacing w:val="-9"/>
          <w:sz w:val="18"/>
        </w:rPr>
        <w:t> </w:t>
      </w:r>
      <w:r>
        <w:rPr>
          <w:sz w:val="18"/>
        </w:rPr>
        <w:t>objection</w:t>
      </w:r>
      <w:r>
        <w:rPr>
          <w:spacing w:val="-9"/>
          <w:sz w:val="18"/>
        </w:rPr>
        <w:t> </w:t>
      </w:r>
      <w:r>
        <w:rPr>
          <w:sz w:val="18"/>
        </w:rPr>
        <w:t>lors</w:t>
      </w:r>
      <w:r>
        <w:rPr>
          <w:spacing w:val="-7"/>
          <w:sz w:val="18"/>
        </w:rPr>
        <w:t> </w:t>
      </w:r>
      <w:r>
        <w:rPr>
          <w:sz w:val="18"/>
        </w:rPr>
        <w:t>de</w:t>
      </w:r>
      <w:r>
        <w:rPr>
          <w:spacing w:val="-8"/>
          <w:sz w:val="18"/>
        </w:rPr>
        <w:t> </w:t>
      </w:r>
      <w:r>
        <w:rPr>
          <w:sz w:val="18"/>
        </w:rPr>
        <w:t>son</w:t>
      </w:r>
      <w:r>
        <w:rPr>
          <w:spacing w:val="-9"/>
          <w:sz w:val="18"/>
        </w:rPr>
        <w:t> </w:t>
      </w:r>
      <w:r>
        <w:rPr>
          <w:sz w:val="18"/>
        </w:rPr>
        <w:t>évaluation</w:t>
      </w:r>
      <w:r>
        <w:rPr>
          <w:spacing w:val="-9"/>
          <w:sz w:val="18"/>
        </w:rPr>
        <w:t> </w:t>
      </w:r>
      <w:r>
        <w:rPr>
          <w:sz w:val="18"/>
        </w:rPr>
        <w:t>de</w:t>
      </w:r>
      <w:r>
        <w:rPr>
          <w:spacing w:val="-6"/>
          <w:sz w:val="18"/>
        </w:rPr>
        <w:t> </w:t>
      </w:r>
      <w:r>
        <w:rPr>
          <w:sz w:val="18"/>
        </w:rPr>
        <w:t>la</w:t>
      </w:r>
      <w:r>
        <w:rPr>
          <w:spacing w:val="-8"/>
          <w:sz w:val="18"/>
        </w:rPr>
        <w:t> </w:t>
      </w:r>
      <w:r>
        <w:rPr>
          <w:sz w:val="18"/>
        </w:rPr>
        <w:t>proposition</w:t>
      </w:r>
      <w:r>
        <w:rPr>
          <w:spacing w:val="-9"/>
          <w:sz w:val="18"/>
        </w:rPr>
        <w:t> </w:t>
      </w:r>
      <w:r>
        <w:rPr>
          <w:sz w:val="18"/>
        </w:rPr>
        <w:t>et</w:t>
      </w:r>
      <w:r>
        <w:rPr>
          <w:spacing w:val="-8"/>
          <w:sz w:val="18"/>
        </w:rPr>
        <w:t> </w:t>
      </w:r>
      <w:r>
        <w:rPr>
          <w:sz w:val="18"/>
        </w:rPr>
        <w:t>pourra</w:t>
      </w:r>
      <w:r>
        <w:rPr>
          <w:spacing w:val="-6"/>
          <w:sz w:val="18"/>
        </w:rPr>
        <w:t> </w:t>
      </w:r>
      <w:r>
        <w:rPr>
          <w:sz w:val="18"/>
        </w:rPr>
        <w:t>accepter</w:t>
      </w:r>
      <w:r>
        <w:rPr>
          <w:spacing w:val="-5"/>
          <w:sz w:val="18"/>
        </w:rPr>
        <w:t> </w:t>
      </w:r>
      <w:r>
        <w:rPr>
          <w:sz w:val="18"/>
        </w:rPr>
        <w:t>ou</w:t>
      </w:r>
      <w:r>
        <w:rPr>
          <w:spacing w:val="-9"/>
          <w:sz w:val="18"/>
        </w:rPr>
        <w:t> </w:t>
      </w:r>
      <w:r>
        <w:rPr>
          <w:sz w:val="18"/>
        </w:rPr>
        <w:t>rejeter une telle réserve ou objection.</w:t>
      </w:r>
    </w:p>
    <w:p>
      <w:pPr>
        <w:pStyle w:val="ListParagraph"/>
        <w:spacing w:after="0" w:line="240" w:lineRule="auto"/>
        <w:jc w:val="left"/>
        <w:rPr>
          <w:sz w:val="18"/>
        </w:rPr>
        <w:sectPr>
          <w:pgSz w:w="11910" w:h="16840"/>
          <w:pgMar w:header="0" w:footer="950" w:top="1400" w:bottom="1140" w:left="1133" w:right="566"/>
        </w:sectPr>
      </w:pPr>
    </w:p>
    <w:p>
      <w:pPr>
        <w:spacing w:before="42"/>
        <w:ind w:left="2192" w:right="2759" w:firstLine="0"/>
        <w:jc w:val="center"/>
        <w:rPr>
          <w:b/>
          <w:sz w:val="18"/>
        </w:rPr>
      </w:pPr>
      <w:r>
        <w:rPr>
          <w:b/>
          <w:color w:val="001F5F"/>
          <w:sz w:val="18"/>
        </w:rPr>
        <w:t>Annexe</w:t>
      </w:r>
      <w:r>
        <w:rPr>
          <w:b/>
          <w:color w:val="001F5F"/>
          <w:spacing w:val="-5"/>
          <w:sz w:val="18"/>
        </w:rPr>
        <w:t> </w:t>
      </w:r>
      <w:r>
        <w:rPr>
          <w:b/>
          <w:color w:val="001F5F"/>
          <w:sz w:val="18"/>
        </w:rPr>
        <w:t>B-</w:t>
      </w:r>
      <w:r>
        <w:rPr>
          <w:b/>
          <w:color w:val="001F5F"/>
          <w:spacing w:val="-10"/>
          <w:sz w:val="18"/>
        </w:rPr>
        <w:t>1</w:t>
      </w:r>
    </w:p>
    <w:p>
      <w:pPr>
        <w:spacing w:before="1"/>
        <w:ind w:left="2026" w:right="2593" w:firstLine="0"/>
        <w:jc w:val="center"/>
        <w:rPr>
          <w:b/>
          <w:sz w:val="18"/>
        </w:rPr>
      </w:pPr>
      <w:r>
        <w:rPr>
          <w:b/>
          <w:color w:val="001F5F"/>
          <w:sz w:val="18"/>
          <w:u w:val="single" w:color="001F5F"/>
        </w:rPr>
        <w:t>Exigences</w:t>
      </w:r>
      <w:r>
        <w:rPr>
          <w:b/>
          <w:color w:val="001F5F"/>
          <w:spacing w:val="-7"/>
          <w:sz w:val="18"/>
          <w:u w:val="single" w:color="001F5F"/>
        </w:rPr>
        <w:t> </w:t>
      </w:r>
      <w:r>
        <w:rPr>
          <w:b/>
          <w:color w:val="001F5F"/>
          <w:sz w:val="18"/>
          <w:u w:val="single" w:color="001F5F"/>
        </w:rPr>
        <w:t>obligatoires/critères</w:t>
      </w:r>
      <w:r>
        <w:rPr>
          <w:b/>
          <w:color w:val="001F5F"/>
          <w:spacing w:val="-7"/>
          <w:sz w:val="18"/>
          <w:u w:val="single" w:color="001F5F"/>
        </w:rPr>
        <w:t> </w:t>
      </w:r>
      <w:r>
        <w:rPr>
          <w:b/>
          <w:color w:val="001F5F"/>
          <w:sz w:val="18"/>
          <w:u w:val="single" w:color="001F5F"/>
        </w:rPr>
        <w:t>de</w:t>
      </w:r>
      <w:r>
        <w:rPr>
          <w:b/>
          <w:color w:val="001F5F"/>
          <w:spacing w:val="-7"/>
          <w:sz w:val="18"/>
          <w:u w:val="single" w:color="001F5F"/>
        </w:rPr>
        <w:t> </w:t>
      </w:r>
      <w:r>
        <w:rPr>
          <w:b/>
          <w:color w:val="001F5F"/>
          <w:sz w:val="18"/>
          <w:u w:val="single" w:color="001F5F"/>
        </w:rPr>
        <w:t>préqualification</w:t>
      </w:r>
      <w:r>
        <w:rPr>
          <w:b/>
          <w:color w:val="001F5F"/>
          <w:spacing w:val="-7"/>
          <w:sz w:val="18"/>
          <w:u w:val="single" w:color="001F5F"/>
        </w:rPr>
        <w:t> </w:t>
      </w:r>
      <w:r>
        <w:rPr>
          <w:b/>
          <w:color w:val="001F5F"/>
          <w:sz w:val="18"/>
          <w:u w:val="single" w:color="001F5F"/>
        </w:rPr>
        <w:t>et</w:t>
      </w:r>
      <w:r>
        <w:rPr>
          <w:b/>
          <w:color w:val="001F5F"/>
          <w:spacing w:val="-7"/>
          <w:sz w:val="18"/>
          <w:u w:val="single" w:color="001F5F"/>
        </w:rPr>
        <w:t> </w:t>
      </w:r>
      <w:r>
        <w:rPr>
          <w:b/>
          <w:color w:val="001F5F"/>
          <w:sz w:val="18"/>
          <w:u w:val="single" w:color="001F5F"/>
        </w:rPr>
        <w:t>aspects</w:t>
      </w:r>
      <w:r>
        <w:rPr>
          <w:b/>
          <w:color w:val="001F5F"/>
          <w:spacing w:val="-7"/>
          <w:sz w:val="18"/>
          <w:u w:val="single" w:color="001F5F"/>
        </w:rPr>
        <w:t> </w:t>
      </w:r>
      <w:r>
        <w:rPr>
          <w:b/>
          <w:color w:val="001F5F"/>
          <w:sz w:val="18"/>
          <w:u w:val="single" w:color="001F5F"/>
        </w:rPr>
        <w:t>contractuels</w:t>
      </w:r>
      <w:r>
        <w:rPr>
          <w:b/>
          <w:color w:val="001F5F"/>
          <w:sz w:val="18"/>
          <w:u w:val="none"/>
        </w:rPr>
        <w:t> [À remplir par les soumissionnaires et à retourner avec leur proposition]</w:t>
      </w:r>
    </w:p>
    <w:p>
      <w:pPr>
        <w:pStyle w:val="BodyText"/>
        <w:spacing w:before="218"/>
        <w:rPr>
          <w:b/>
        </w:rPr>
      </w:pPr>
    </w:p>
    <w:p>
      <w:pPr>
        <w:spacing w:before="0"/>
        <w:ind w:left="306" w:right="7929" w:firstLine="0"/>
        <w:jc w:val="left"/>
        <w:rPr>
          <w:b/>
          <w:sz w:val="18"/>
        </w:rPr>
      </w:pPr>
      <w:r>
        <w:rPr>
          <w:b/>
          <w:sz w:val="18"/>
        </w:rPr>
        <w:t>Appel</w:t>
      </w:r>
      <w:r>
        <w:rPr>
          <w:b/>
          <w:spacing w:val="-11"/>
          <w:sz w:val="18"/>
        </w:rPr>
        <w:t> </w:t>
      </w:r>
      <w:r>
        <w:rPr>
          <w:b/>
          <w:sz w:val="18"/>
        </w:rPr>
        <w:t>à</w:t>
      </w:r>
      <w:r>
        <w:rPr>
          <w:b/>
          <w:spacing w:val="-10"/>
          <w:sz w:val="18"/>
        </w:rPr>
        <w:t> </w:t>
      </w:r>
      <w:r>
        <w:rPr>
          <w:b/>
          <w:sz w:val="18"/>
        </w:rPr>
        <w:t>propositions</w:t>
      </w:r>
      <w:r>
        <w:rPr>
          <w:b/>
          <w:spacing w:val="-10"/>
          <w:sz w:val="18"/>
        </w:rPr>
        <w:t> </w:t>
      </w:r>
      <w:r>
        <w:rPr>
          <w:b/>
          <w:sz w:val="18"/>
        </w:rPr>
        <w:t>(CFP) Description des services</w:t>
      </w:r>
      <w:r>
        <w:rPr>
          <w:b/>
          <w:spacing w:val="40"/>
          <w:sz w:val="18"/>
        </w:rPr>
        <w:t> </w:t>
      </w:r>
      <w:r>
        <w:rPr>
          <w:b/>
          <w:sz w:val="18"/>
        </w:rPr>
        <w:t>N°</w:t>
      </w:r>
      <w:r>
        <w:rPr>
          <w:b/>
          <w:spacing w:val="-2"/>
          <w:sz w:val="18"/>
        </w:rPr>
        <w:t> </w:t>
      </w:r>
      <w:r>
        <w:rPr>
          <w:b/>
          <w:sz w:val="18"/>
        </w:rPr>
        <w:t>CFP</w:t>
      </w:r>
    </w:p>
    <w:p>
      <w:pPr>
        <w:pStyle w:val="BodyText"/>
        <w:spacing w:before="1"/>
        <w:rPr>
          <w:b/>
        </w:rPr>
      </w:pPr>
    </w:p>
    <w:p>
      <w:pPr>
        <w:spacing w:before="0"/>
        <w:ind w:left="306" w:right="868" w:firstLine="0"/>
        <w:jc w:val="both"/>
        <w:rPr>
          <w:b/>
          <w:sz w:val="18"/>
        </w:rPr>
      </w:pPr>
      <w:r>
        <w:rPr>
          <w:sz w:val="18"/>
        </w:rPr>
        <w:t>Les soumissionnaires sont priés de remplir ce formulaire et de le retourner dans le cadre de leur soumission. Les soumissionnaires recevront une </w:t>
      </w:r>
      <w:r>
        <w:rPr>
          <w:b/>
          <w:sz w:val="18"/>
        </w:rPr>
        <w:t>cote de réussite ou d’échec </w:t>
      </w:r>
      <w:r>
        <w:rPr>
          <w:sz w:val="18"/>
        </w:rPr>
        <w:t>sur cette section. Pour être pris en considération, les soumissionnaires doivent satisfaire à tous les critères obligatoires décrits ci-dessous. Toutes les questions doivent être répondues</w:t>
      </w:r>
      <w:r>
        <w:rPr>
          <w:spacing w:val="-3"/>
          <w:sz w:val="18"/>
        </w:rPr>
        <w:t> </w:t>
      </w:r>
      <w:r>
        <w:rPr>
          <w:sz w:val="18"/>
        </w:rPr>
        <w:t>sur</w:t>
      </w:r>
      <w:r>
        <w:rPr>
          <w:spacing w:val="-3"/>
          <w:sz w:val="18"/>
        </w:rPr>
        <w:t> </w:t>
      </w:r>
      <w:r>
        <w:rPr>
          <w:sz w:val="18"/>
        </w:rPr>
        <w:t>ce</w:t>
      </w:r>
      <w:r>
        <w:rPr>
          <w:spacing w:val="-2"/>
          <w:sz w:val="18"/>
        </w:rPr>
        <w:t> </w:t>
      </w:r>
      <w:r>
        <w:rPr>
          <w:sz w:val="18"/>
        </w:rPr>
        <w:t>formulaire</w:t>
      </w:r>
      <w:r>
        <w:rPr>
          <w:spacing w:val="-4"/>
          <w:sz w:val="18"/>
        </w:rPr>
        <w:t> </w:t>
      </w:r>
      <w:r>
        <w:rPr>
          <w:sz w:val="18"/>
        </w:rPr>
        <w:t>ou</w:t>
      </w:r>
      <w:r>
        <w:rPr>
          <w:spacing w:val="-5"/>
          <w:sz w:val="18"/>
        </w:rPr>
        <w:t> </w:t>
      </w:r>
      <w:r>
        <w:rPr>
          <w:sz w:val="18"/>
        </w:rPr>
        <w:t>un</w:t>
      </w:r>
      <w:r>
        <w:rPr>
          <w:spacing w:val="-3"/>
          <w:sz w:val="18"/>
        </w:rPr>
        <w:t> </w:t>
      </w:r>
      <w:r>
        <w:rPr>
          <w:sz w:val="18"/>
        </w:rPr>
        <w:t>duplicata</w:t>
      </w:r>
      <w:r>
        <w:rPr>
          <w:spacing w:val="-2"/>
          <w:sz w:val="18"/>
        </w:rPr>
        <w:t> </w:t>
      </w:r>
      <w:r>
        <w:rPr>
          <w:sz w:val="18"/>
        </w:rPr>
        <w:t>exact</w:t>
      </w:r>
      <w:r>
        <w:rPr>
          <w:spacing w:val="-2"/>
          <w:sz w:val="18"/>
        </w:rPr>
        <w:t> </w:t>
      </w:r>
      <w:r>
        <w:rPr>
          <w:sz w:val="18"/>
        </w:rPr>
        <w:t>de</w:t>
      </w:r>
      <w:r>
        <w:rPr>
          <w:spacing w:val="-4"/>
          <w:sz w:val="18"/>
        </w:rPr>
        <w:t> </w:t>
      </w:r>
      <w:r>
        <w:rPr>
          <w:sz w:val="18"/>
        </w:rPr>
        <w:t>celui-ci.</w:t>
      </w:r>
      <w:r>
        <w:rPr>
          <w:spacing w:val="-4"/>
          <w:sz w:val="18"/>
        </w:rPr>
        <w:t> </w:t>
      </w:r>
      <w:r>
        <w:rPr>
          <w:sz w:val="18"/>
        </w:rPr>
        <w:t>ONU</w:t>
      </w:r>
      <w:r>
        <w:rPr>
          <w:spacing w:val="-4"/>
          <w:sz w:val="18"/>
        </w:rPr>
        <w:t> </w:t>
      </w:r>
      <w:r>
        <w:rPr>
          <w:sz w:val="18"/>
        </w:rPr>
        <w:t>Femmes</w:t>
      </w:r>
      <w:r>
        <w:rPr>
          <w:spacing w:val="-5"/>
          <w:sz w:val="18"/>
        </w:rPr>
        <w:t> </w:t>
      </w:r>
      <w:r>
        <w:rPr>
          <w:sz w:val="18"/>
        </w:rPr>
        <w:t>se</w:t>
      </w:r>
      <w:r>
        <w:rPr>
          <w:spacing w:val="-2"/>
          <w:sz w:val="18"/>
        </w:rPr>
        <w:t> </w:t>
      </w:r>
      <w:r>
        <w:rPr>
          <w:sz w:val="18"/>
        </w:rPr>
        <w:t>réserve</w:t>
      </w:r>
      <w:r>
        <w:rPr>
          <w:spacing w:val="-4"/>
          <w:sz w:val="18"/>
        </w:rPr>
        <w:t> </w:t>
      </w:r>
      <w:r>
        <w:rPr>
          <w:sz w:val="18"/>
        </w:rPr>
        <w:t>le</w:t>
      </w:r>
      <w:r>
        <w:rPr>
          <w:spacing w:val="-4"/>
          <w:sz w:val="18"/>
        </w:rPr>
        <w:t> </w:t>
      </w:r>
      <w:r>
        <w:rPr>
          <w:sz w:val="18"/>
        </w:rPr>
        <w:t>droit</w:t>
      </w:r>
      <w:r>
        <w:rPr>
          <w:spacing w:val="-5"/>
          <w:sz w:val="18"/>
        </w:rPr>
        <w:t> </w:t>
      </w:r>
      <w:r>
        <w:rPr>
          <w:sz w:val="18"/>
        </w:rPr>
        <w:t>de</w:t>
      </w:r>
      <w:r>
        <w:rPr>
          <w:spacing w:val="-2"/>
          <w:sz w:val="18"/>
        </w:rPr>
        <w:t> </w:t>
      </w:r>
      <w:r>
        <w:rPr>
          <w:sz w:val="18"/>
        </w:rPr>
        <w:t>vérifier</w:t>
      </w:r>
      <w:r>
        <w:rPr>
          <w:spacing w:val="-5"/>
          <w:sz w:val="18"/>
        </w:rPr>
        <w:t> </w:t>
      </w:r>
      <w:r>
        <w:rPr>
          <w:sz w:val="18"/>
        </w:rPr>
        <w:t>toute</w:t>
      </w:r>
      <w:r>
        <w:rPr>
          <w:spacing w:val="-4"/>
          <w:sz w:val="18"/>
        </w:rPr>
        <w:t> </w:t>
      </w:r>
      <w:r>
        <w:rPr>
          <w:sz w:val="18"/>
        </w:rPr>
        <w:t>information contenue dans la réponse d’un soumissionnaire ou de demander des informations supplémentaires après réception de la proposition.</w:t>
      </w:r>
      <w:r>
        <w:rPr>
          <w:spacing w:val="-5"/>
          <w:sz w:val="18"/>
        </w:rPr>
        <w:t> </w:t>
      </w:r>
      <w:r>
        <w:rPr>
          <w:b/>
          <w:sz w:val="18"/>
        </w:rPr>
        <w:t>Des</w:t>
      </w:r>
      <w:r>
        <w:rPr>
          <w:b/>
          <w:spacing w:val="-5"/>
          <w:sz w:val="18"/>
        </w:rPr>
        <w:t> </w:t>
      </w:r>
      <w:r>
        <w:rPr>
          <w:b/>
          <w:sz w:val="18"/>
        </w:rPr>
        <w:t>réponses</w:t>
      </w:r>
      <w:r>
        <w:rPr>
          <w:b/>
          <w:spacing w:val="-3"/>
          <w:sz w:val="18"/>
        </w:rPr>
        <w:t> </w:t>
      </w:r>
      <w:r>
        <w:rPr>
          <w:b/>
          <w:sz w:val="18"/>
        </w:rPr>
        <w:t>incomplètes</w:t>
      </w:r>
      <w:r>
        <w:rPr>
          <w:b/>
          <w:spacing w:val="-3"/>
          <w:sz w:val="18"/>
        </w:rPr>
        <w:t> </w:t>
      </w:r>
      <w:r>
        <w:rPr>
          <w:b/>
          <w:sz w:val="18"/>
        </w:rPr>
        <w:t>ou</w:t>
      </w:r>
      <w:r>
        <w:rPr>
          <w:b/>
          <w:spacing w:val="-6"/>
          <w:sz w:val="18"/>
        </w:rPr>
        <w:t> </w:t>
      </w:r>
      <w:r>
        <w:rPr>
          <w:b/>
          <w:sz w:val="18"/>
        </w:rPr>
        <w:t>inadéquates,</w:t>
      </w:r>
      <w:r>
        <w:rPr>
          <w:b/>
          <w:spacing w:val="-6"/>
          <w:sz w:val="18"/>
        </w:rPr>
        <w:t> </w:t>
      </w:r>
      <w:r>
        <w:rPr>
          <w:b/>
          <w:sz w:val="18"/>
        </w:rPr>
        <w:t>l’absence</w:t>
      </w:r>
      <w:r>
        <w:rPr>
          <w:b/>
          <w:spacing w:val="-4"/>
          <w:sz w:val="18"/>
        </w:rPr>
        <w:t> </w:t>
      </w:r>
      <w:r>
        <w:rPr>
          <w:b/>
          <w:sz w:val="18"/>
        </w:rPr>
        <w:t>de</w:t>
      </w:r>
      <w:r>
        <w:rPr>
          <w:b/>
          <w:spacing w:val="-4"/>
          <w:sz w:val="18"/>
        </w:rPr>
        <w:t> </w:t>
      </w:r>
      <w:r>
        <w:rPr>
          <w:b/>
          <w:sz w:val="18"/>
        </w:rPr>
        <w:t>réponse</w:t>
      </w:r>
      <w:r>
        <w:rPr>
          <w:b/>
          <w:spacing w:val="-4"/>
          <w:sz w:val="18"/>
        </w:rPr>
        <w:t> </w:t>
      </w:r>
      <w:r>
        <w:rPr>
          <w:b/>
          <w:sz w:val="18"/>
        </w:rPr>
        <w:t>ou</w:t>
      </w:r>
      <w:r>
        <w:rPr>
          <w:b/>
          <w:spacing w:val="-2"/>
          <w:sz w:val="18"/>
        </w:rPr>
        <w:t> </w:t>
      </w:r>
      <w:r>
        <w:rPr>
          <w:b/>
          <w:sz w:val="18"/>
        </w:rPr>
        <w:t>une</w:t>
      </w:r>
      <w:r>
        <w:rPr>
          <w:b/>
          <w:spacing w:val="-6"/>
          <w:sz w:val="18"/>
        </w:rPr>
        <w:t> </w:t>
      </w:r>
      <w:r>
        <w:rPr>
          <w:b/>
          <w:sz w:val="18"/>
        </w:rPr>
        <w:t>fausse</w:t>
      </w:r>
      <w:r>
        <w:rPr>
          <w:b/>
          <w:spacing w:val="-6"/>
          <w:sz w:val="18"/>
        </w:rPr>
        <w:t> </w:t>
      </w:r>
      <w:r>
        <w:rPr>
          <w:b/>
          <w:sz w:val="18"/>
        </w:rPr>
        <w:t>déclaration</w:t>
      </w:r>
      <w:r>
        <w:rPr>
          <w:b/>
          <w:spacing w:val="-4"/>
          <w:sz w:val="18"/>
        </w:rPr>
        <w:t> </w:t>
      </w:r>
      <w:r>
        <w:rPr>
          <w:b/>
          <w:sz w:val="18"/>
        </w:rPr>
        <w:t>dans</w:t>
      </w:r>
      <w:r>
        <w:rPr>
          <w:b/>
          <w:spacing w:val="-5"/>
          <w:sz w:val="18"/>
        </w:rPr>
        <w:t> </w:t>
      </w:r>
      <w:r>
        <w:rPr>
          <w:b/>
          <w:sz w:val="18"/>
        </w:rPr>
        <w:t>la</w:t>
      </w:r>
      <w:r>
        <w:rPr>
          <w:b/>
          <w:spacing w:val="-6"/>
          <w:sz w:val="18"/>
        </w:rPr>
        <w:t> </w:t>
      </w:r>
      <w:r>
        <w:rPr>
          <w:b/>
          <w:sz w:val="18"/>
        </w:rPr>
        <w:t>réponse</w:t>
      </w:r>
      <w:r>
        <w:rPr>
          <w:b/>
          <w:spacing w:val="-4"/>
          <w:sz w:val="18"/>
        </w:rPr>
        <w:t> </w:t>
      </w:r>
      <w:r>
        <w:rPr>
          <w:b/>
          <w:sz w:val="18"/>
        </w:rPr>
        <w:t>à toute question entraîneront une disqualification.</w:t>
      </w:r>
    </w:p>
    <w:p>
      <w:pPr>
        <w:pStyle w:val="BodyText"/>
        <w:rPr>
          <w:b/>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0"/>
      </w:tblGrid>
      <w:tr>
        <w:trPr>
          <w:trHeight w:val="220" w:hRule="atLeast"/>
        </w:trPr>
        <w:tc>
          <w:tcPr>
            <w:tcW w:w="6278" w:type="dxa"/>
            <w:shd w:val="clear" w:color="auto" w:fill="D4DCE3"/>
          </w:tcPr>
          <w:p>
            <w:pPr>
              <w:pStyle w:val="TableParagraph"/>
              <w:spacing w:line="199" w:lineRule="exact"/>
              <w:ind w:left="109"/>
              <w:rPr>
                <w:b/>
                <w:sz w:val="18"/>
              </w:rPr>
            </w:pPr>
            <w:r>
              <w:rPr>
                <w:b/>
                <w:sz w:val="18"/>
              </w:rPr>
              <w:t>Exigences</w:t>
            </w:r>
            <w:r>
              <w:rPr>
                <w:b/>
                <w:spacing w:val="-6"/>
                <w:sz w:val="18"/>
              </w:rPr>
              <w:t> </w:t>
            </w:r>
            <w:r>
              <w:rPr>
                <w:b/>
                <w:sz w:val="18"/>
              </w:rPr>
              <w:t>obligatoires/critères</w:t>
            </w:r>
            <w:r>
              <w:rPr>
                <w:b/>
                <w:spacing w:val="-6"/>
                <w:sz w:val="18"/>
              </w:rPr>
              <w:t> </w:t>
            </w:r>
            <w:r>
              <w:rPr>
                <w:b/>
                <w:sz w:val="18"/>
              </w:rPr>
              <w:t>de</w:t>
            </w:r>
            <w:r>
              <w:rPr>
                <w:b/>
                <w:spacing w:val="-5"/>
                <w:sz w:val="18"/>
              </w:rPr>
              <w:t> </w:t>
            </w:r>
            <w:r>
              <w:rPr>
                <w:b/>
                <w:spacing w:val="-2"/>
                <w:sz w:val="18"/>
              </w:rPr>
              <w:t>préqualification</w:t>
            </w:r>
          </w:p>
        </w:tc>
        <w:tc>
          <w:tcPr>
            <w:tcW w:w="2850" w:type="dxa"/>
            <w:shd w:val="clear" w:color="auto" w:fill="D4DCE3"/>
          </w:tcPr>
          <w:p>
            <w:pPr>
              <w:pStyle w:val="TableParagraph"/>
              <w:spacing w:line="199" w:lineRule="exact"/>
              <w:ind w:left="108"/>
              <w:rPr>
                <w:b/>
                <w:sz w:val="18"/>
              </w:rPr>
            </w:pPr>
            <w:r>
              <w:rPr>
                <w:b/>
                <w:sz w:val="18"/>
              </w:rPr>
              <w:t>Réponse</w:t>
            </w:r>
            <w:r>
              <w:rPr>
                <w:b/>
                <w:spacing w:val="-3"/>
                <w:sz w:val="18"/>
              </w:rPr>
              <w:t> </w:t>
            </w:r>
            <w:r>
              <w:rPr>
                <w:b/>
                <w:sz w:val="18"/>
              </w:rPr>
              <w:t>du</w:t>
            </w:r>
            <w:r>
              <w:rPr>
                <w:b/>
                <w:spacing w:val="-4"/>
                <w:sz w:val="18"/>
              </w:rPr>
              <w:t> </w:t>
            </w:r>
            <w:r>
              <w:rPr>
                <w:b/>
                <w:spacing w:val="-2"/>
                <w:sz w:val="18"/>
              </w:rPr>
              <w:t>soumissionnaire</w:t>
            </w:r>
          </w:p>
        </w:tc>
      </w:tr>
      <w:tr>
        <w:trPr>
          <w:trHeight w:val="877" w:hRule="atLeast"/>
        </w:trPr>
        <w:tc>
          <w:tcPr>
            <w:tcW w:w="6278" w:type="dxa"/>
          </w:tcPr>
          <w:p>
            <w:pPr>
              <w:pStyle w:val="TableParagraph"/>
              <w:ind w:left="468" w:right="94" w:hanging="360"/>
              <w:jc w:val="both"/>
              <w:rPr>
                <w:sz w:val="18"/>
              </w:rPr>
            </w:pPr>
            <w:r>
              <w:rPr>
                <w:sz w:val="18"/>
              </w:rPr>
              <w:t>1.</w:t>
            </w:r>
            <w:r>
              <w:rPr>
                <w:spacing w:val="66"/>
                <w:sz w:val="18"/>
              </w:rPr>
              <w:t>  </w:t>
            </w:r>
            <w:r>
              <w:rPr>
                <w:sz w:val="18"/>
              </w:rPr>
              <w:t>Les services demandés font-ils partie des services clés que le soumissionnaire a</w:t>
            </w:r>
            <w:r>
              <w:rPr>
                <w:spacing w:val="-10"/>
                <w:sz w:val="18"/>
              </w:rPr>
              <w:t> </w:t>
            </w:r>
            <w:r>
              <w:rPr>
                <w:sz w:val="18"/>
              </w:rPr>
              <w:t>fournis</w:t>
            </w:r>
            <w:r>
              <w:rPr>
                <w:spacing w:val="-10"/>
                <w:sz w:val="18"/>
              </w:rPr>
              <w:t> </w:t>
            </w:r>
            <w:r>
              <w:rPr>
                <w:sz w:val="18"/>
              </w:rPr>
              <w:t>en</w:t>
            </w:r>
            <w:r>
              <w:rPr>
                <w:spacing w:val="-10"/>
                <w:sz w:val="18"/>
              </w:rPr>
              <w:t> </w:t>
            </w:r>
            <w:r>
              <w:rPr>
                <w:sz w:val="18"/>
              </w:rPr>
              <w:t>tant</w:t>
            </w:r>
            <w:r>
              <w:rPr>
                <w:spacing w:val="-9"/>
                <w:sz w:val="18"/>
              </w:rPr>
              <w:t> </w:t>
            </w:r>
            <w:r>
              <w:rPr>
                <w:sz w:val="18"/>
              </w:rPr>
              <w:t>qu’organisation</w:t>
            </w:r>
            <w:r>
              <w:rPr>
                <w:spacing w:val="-4"/>
                <w:sz w:val="18"/>
              </w:rPr>
              <w:t> </w:t>
            </w:r>
            <w:r>
              <w:rPr>
                <w:sz w:val="18"/>
              </w:rPr>
              <w:t>?</w:t>
            </w:r>
            <w:r>
              <w:rPr>
                <w:spacing w:val="-9"/>
                <w:sz w:val="18"/>
              </w:rPr>
              <w:t> </w:t>
            </w:r>
            <w:r>
              <w:rPr>
                <w:sz w:val="18"/>
              </w:rPr>
              <w:t>Cela</w:t>
            </w:r>
            <w:r>
              <w:rPr>
                <w:spacing w:val="-9"/>
                <w:sz w:val="18"/>
              </w:rPr>
              <w:t> </w:t>
            </w:r>
            <w:r>
              <w:rPr>
                <w:sz w:val="18"/>
              </w:rPr>
              <w:t>doit</w:t>
            </w:r>
            <w:r>
              <w:rPr>
                <w:spacing w:val="-9"/>
                <w:sz w:val="18"/>
              </w:rPr>
              <w:t> </w:t>
            </w:r>
            <w:r>
              <w:rPr>
                <w:sz w:val="18"/>
              </w:rPr>
              <w:t>être</w:t>
            </w:r>
            <w:r>
              <w:rPr>
                <w:spacing w:val="-9"/>
                <w:sz w:val="18"/>
              </w:rPr>
              <w:t> </w:t>
            </w:r>
            <w:r>
              <w:rPr>
                <w:sz w:val="18"/>
              </w:rPr>
              <w:t>étayé</w:t>
            </w:r>
            <w:r>
              <w:rPr>
                <w:spacing w:val="-11"/>
                <w:sz w:val="18"/>
              </w:rPr>
              <w:t> </w:t>
            </w:r>
            <w:r>
              <w:rPr>
                <w:sz w:val="18"/>
              </w:rPr>
              <w:t>par</w:t>
            </w:r>
            <w:r>
              <w:rPr>
                <w:spacing w:val="-9"/>
                <w:sz w:val="18"/>
              </w:rPr>
              <w:t> </w:t>
            </w:r>
            <w:r>
              <w:rPr>
                <w:sz w:val="18"/>
              </w:rPr>
              <w:t>une</w:t>
            </w:r>
            <w:r>
              <w:rPr>
                <w:spacing w:val="-9"/>
                <w:sz w:val="18"/>
              </w:rPr>
              <w:t> </w:t>
            </w:r>
            <w:r>
              <w:rPr>
                <w:sz w:val="18"/>
              </w:rPr>
              <w:t>liste</w:t>
            </w:r>
            <w:r>
              <w:rPr>
                <w:spacing w:val="-9"/>
                <w:sz w:val="18"/>
              </w:rPr>
              <w:t> </w:t>
            </w:r>
            <w:r>
              <w:rPr>
                <w:sz w:val="18"/>
              </w:rPr>
              <w:t>d’au</w:t>
            </w:r>
            <w:r>
              <w:rPr>
                <w:spacing w:val="-10"/>
                <w:sz w:val="18"/>
              </w:rPr>
              <w:t> </w:t>
            </w:r>
            <w:r>
              <w:rPr>
                <w:sz w:val="18"/>
              </w:rPr>
              <w:t>moins deux</w:t>
            </w:r>
            <w:r>
              <w:rPr>
                <w:spacing w:val="-11"/>
                <w:sz w:val="18"/>
              </w:rPr>
              <w:t> </w:t>
            </w:r>
            <w:r>
              <w:rPr>
                <w:sz w:val="18"/>
              </w:rPr>
              <w:t>références</w:t>
            </w:r>
            <w:r>
              <w:rPr>
                <w:spacing w:val="-10"/>
                <w:sz w:val="18"/>
              </w:rPr>
              <w:t> </w:t>
            </w:r>
            <w:r>
              <w:rPr>
                <w:sz w:val="18"/>
              </w:rPr>
              <w:t>de</w:t>
            </w:r>
            <w:r>
              <w:rPr>
                <w:spacing w:val="-10"/>
                <w:sz w:val="18"/>
              </w:rPr>
              <w:t> </w:t>
            </w:r>
            <w:r>
              <w:rPr>
                <w:sz w:val="18"/>
              </w:rPr>
              <w:t>clients</w:t>
            </w:r>
            <w:r>
              <w:rPr>
                <w:spacing w:val="-10"/>
                <w:sz w:val="18"/>
              </w:rPr>
              <w:t> </w:t>
            </w:r>
            <w:r>
              <w:rPr>
                <w:sz w:val="18"/>
              </w:rPr>
              <w:t>pour</w:t>
            </w:r>
            <w:r>
              <w:rPr>
                <w:spacing w:val="-10"/>
                <w:sz w:val="18"/>
              </w:rPr>
              <w:t> </w:t>
            </w:r>
            <w:r>
              <w:rPr>
                <w:sz w:val="18"/>
              </w:rPr>
              <w:t>lesquelles</w:t>
            </w:r>
            <w:r>
              <w:rPr>
                <w:spacing w:val="-11"/>
                <w:sz w:val="18"/>
              </w:rPr>
              <w:t> </w:t>
            </w:r>
            <w:r>
              <w:rPr>
                <w:sz w:val="18"/>
              </w:rPr>
              <w:t>un</w:t>
            </w:r>
            <w:r>
              <w:rPr>
                <w:spacing w:val="-10"/>
                <w:sz w:val="18"/>
              </w:rPr>
              <w:t> </w:t>
            </w:r>
            <w:r>
              <w:rPr>
                <w:sz w:val="18"/>
              </w:rPr>
              <w:t>service</w:t>
            </w:r>
            <w:r>
              <w:rPr>
                <w:spacing w:val="-10"/>
                <w:sz w:val="18"/>
              </w:rPr>
              <w:t> </w:t>
            </w:r>
            <w:r>
              <w:rPr>
                <w:sz w:val="18"/>
              </w:rPr>
              <w:t>similaire</w:t>
            </w:r>
            <w:r>
              <w:rPr>
                <w:spacing w:val="-10"/>
                <w:sz w:val="18"/>
              </w:rPr>
              <w:t> </w:t>
            </w:r>
            <w:r>
              <w:rPr>
                <w:sz w:val="18"/>
              </w:rPr>
              <w:t>est</w:t>
            </w:r>
            <w:r>
              <w:rPr>
                <w:spacing w:val="-10"/>
                <w:sz w:val="18"/>
              </w:rPr>
              <w:t> </w:t>
            </w:r>
            <w:r>
              <w:rPr>
                <w:sz w:val="18"/>
              </w:rPr>
              <w:t>actuellement</w:t>
            </w:r>
          </w:p>
          <w:p>
            <w:pPr>
              <w:pStyle w:val="TableParagraph"/>
              <w:spacing w:line="199" w:lineRule="exact"/>
              <w:ind w:left="469"/>
              <w:jc w:val="both"/>
              <w:rPr>
                <w:sz w:val="18"/>
              </w:rPr>
            </w:pPr>
            <w:r>
              <w:rPr>
                <w:sz w:val="18"/>
              </w:rPr>
              <w:t>ou</w:t>
            </w:r>
            <w:r>
              <w:rPr>
                <w:spacing w:val="-3"/>
                <w:sz w:val="18"/>
              </w:rPr>
              <w:t> </w:t>
            </w:r>
            <w:r>
              <w:rPr>
                <w:sz w:val="18"/>
              </w:rPr>
              <w:t>a</w:t>
            </w:r>
            <w:r>
              <w:rPr>
                <w:spacing w:val="-1"/>
                <w:sz w:val="18"/>
              </w:rPr>
              <w:t> </w:t>
            </w:r>
            <w:r>
              <w:rPr>
                <w:sz w:val="18"/>
              </w:rPr>
              <w:t>été</w:t>
            </w:r>
            <w:r>
              <w:rPr>
                <w:spacing w:val="-2"/>
                <w:sz w:val="18"/>
              </w:rPr>
              <w:t> </w:t>
            </w:r>
            <w:r>
              <w:rPr>
                <w:sz w:val="18"/>
              </w:rPr>
              <w:t>fourni</w:t>
            </w:r>
            <w:r>
              <w:rPr>
                <w:spacing w:val="-1"/>
                <w:sz w:val="18"/>
              </w:rPr>
              <w:t> </w:t>
            </w:r>
            <w:r>
              <w:rPr>
                <w:sz w:val="18"/>
              </w:rPr>
              <w:t>par</w:t>
            </w:r>
            <w:r>
              <w:rPr>
                <w:spacing w:val="-1"/>
                <w:sz w:val="18"/>
              </w:rPr>
              <w:t> </w:t>
            </w:r>
            <w:r>
              <w:rPr>
                <w:sz w:val="18"/>
              </w:rPr>
              <w:t>le</w:t>
            </w:r>
            <w:r>
              <w:rPr>
                <w:spacing w:val="-1"/>
                <w:sz w:val="18"/>
              </w:rPr>
              <w:t> </w:t>
            </w:r>
            <w:r>
              <w:rPr>
                <w:spacing w:val="-2"/>
                <w:sz w:val="18"/>
              </w:rPr>
              <w:t>soumissionnaire.</w:t>
            </w:r>
          </w:p>
        </w:tc>
        <w:tc>
          <w:tcPr>
            <w:tcW w:w="2850" w:type="dxa"/>
          </w:tcPr>
          <w:p>
            <w:pPr>
              <w:pStyle w:val="TableParagraph"/>
              <w:ind w:left="108" w:right="1564"/>
              <w:rPr>
                <w:sz w:val="18"/>
              </w:rPr>
            </w:pPr>
            <w:r>
              <w:rPr>
                <w:sz w:val="18"/>
              </w:rPr>
              <w:t>Référence</w:t>
            </w:r>
            <w:r>
              <w:rPr>
                <w:spacing w:val="-11"/>
                <w:sz w:val="18"/>
              </w:rPr>
              <w:t> </w:t>
            </w:r>
            <w:r>
              <w:rPr>
                <w:sz w:val="18"/>
              </w:rPr>
              <w:t>n°</w:t>
            </w:r>
            <w:r>
              <w:rPr>
                <w:spacing w:val="-10"/>
                <w:sz w:val="18"/>
              </w:rPr>
              <w:t> </w:t>
            </w:r>
            <w:r>
              <w:rPr>
                <w:sz w:val="18"/>
              </w:rPr>
              <w:t>1</w:t>
            </w:r>
            <w:r>
              <w:rPr>
                <w:spacing w:val="-10"/>
                <w:sz w:val="18"/>
              </w:rPr>
              <w:t> </w:t>
            </w:r>
            <w:r>
              <w:rPr>
                <w:sz w:val="18"/>
              </w:rPr>
              <w:t>: Référence</w:t>
            </w:r>
            <w:r>
              <w:rPr>
                <w:spacing w:val="-2"/>
                <w:sz w:val="18"/>
              </w:rPr>
              <w:t> </w:t>
            </w:r>
            <w:r>
              <w:rPr>
                <w:sz w:val="18"/>
              </w:rPr>
              <w:t>n°</w:t>
            </w:r>
            <w:r>
              <w:rPr>
                <w:spacing w:val="-1"/>
                <w:sz w:val="18"/>
              </w:rPr>
              <w:t> </w:t>
            </w:r>
            <w:r>
              <w:rPr>
                <w:sz w:val="18"/>
              </w:rPr>
              <w:t>2</w:t>
            </w:r>
            <w:r>
              <w:rPr>
                <w:spacing w:val="-1"/>
                <w:sz w:val="18"/>
              </w:rPr>
              <w:t> </w:t>
            </w:r>
            <w:r>
              <w:rPr>
                <w:spacing w:val="-10"/>
                <w:sz w:val="18"/>
              </w:rPr>
              <w:t>:</w:t>
            </w:r>
          </w:p>
        </w:tc>
      </w:tr>
      <w:tr>
        <w:trPr>
          <w:trHeight w:val="660" w:hRule="atLeast"/>
        </w:trPr>
        <w:tc>
          <w:tcPr>
            <w:tcW w:w="6278" w:type="dxa"/>
          </w:tcPr>
          <w:p>
            <w:pPr>
              <w:pStyle w:val="TableParagraph"/>
              <w:spacing w:line="220" w:lineRule="atLeast"/>
              <w:ind w:left="469" w:right="92" w:hanging="360"/>
              <w:jc w:val="both"/>
              <w:rPr>
                <w:sz w:val="18"/>
              </w:rPr>
            </w:pPr>
            <w:r>
              <w:rPr>
                <w:sz w:val="18"/>
              </w:rPr>
              <w:t>2.</w:t>
            </w:r>
            <w:r>
              <w:rPr>
                <w:spacing w:val="80"/>
                <w:sz w:val="18"/>
              </w:rPr>
              <w:t> </w:t>
            </w:r>
            <w:r>
              <w:rPr>
                <w:sz w:val="18"/>
              </w:rPr>
              <w:t>Le soumissionnaire est-il dûment enregistré ou a-t-il la base juridique/le mandat en tant qu’organisation</w:t>
            </w:r>
            <w:r>
              <w:rPr>
                <w:spacing w:val="-3"/>
                <w:sz w:val="18"/>
              </w:rPr>
              <w:t> </w:t>
            </w:r>
            <w:r>
              <w:rPr>
                <w:sz w:val="18"/>
              </w:rPr>
              <w:t>? [Veuillez joindre une copie de l’enregistrement officiel ici].</w:t>
            </w:r>
          </w:p>
        </w:tc>
        <w:tc>
          <w:tcPr>
            <w:tcW w:w="2850" w:type="dxa"/>
          </w:tcPr>
          <w:p>
            <w:pPr>
              <w:pStyle w:val="TableParagraph"/>
              <w:ind w:left="108"/>
              <w:rPr>
                <w:sz w:val="18"/>
              </w:rPr>
            </w:pPr>
            <w:r>
              <w:rPr>
                <w:spacing w:val="-2"/>
                <w:sz w:val="18"/>
              </w:rPr>
              <w:t>Oui/Non</w:t>
            </w:r>
          </w:p>
        </w:tc>
      </w:tr>
      <w:tr>
        <w:trPr>
          <w:trHeight w:val="437" w:hRule="atLeast"/>
        </w:trPr>
        <w:tc>
          <w:tcPr>
            <w:tcW w:w="6278" w:type="dxa"/>
          </w:tcPr>
          <w:p>
            <w:pPr>
              <w:pStyle w:val="TableParagraph"/>
              <w:tabs>
                <w:tab w:pos="468" w:val="left" w:leader="none"/>
              </w:tabs>
              <w:spacing w:line="218" w:lineRule="exact"/>
              <w:ind w:left="109"/>
              <w:rPr>
                <w:sz w:val="18"/>
              </w:rPr>
            </w:pPr>
            <w:r>
              <w:rPr>
                <w:spacing w:val="-5"/>
                <w:sz w:val="18"/>
              </w:rPr>
              <w:t>3.</w:t>
            </w:r>
            <w:r>
              <w:rPr>
                <w:sz w:val="18"/>
              </w:rPr>
              <w:tab/>
              <w:t>Le</w:t>
            </w:r>
            <w:r>
              <w:rPr>
                <w:spacing w:val="-4"/>
                <w:sz w:val="18"/>
              </w:rPr>
              <w:t> </w:t>
            </w:r>
            <w:r>
              <w:rPr>
                <w:sz w:val="18"/>
              </w:rPr>
              <w:t>soumissionnaire,</w:t>
            </w:r>
            <w:r>
              <w:rPr>
                <w:spacing w:val="-2"/>
                <w:sz w:val="18"/>
              </w:rPr>
              <w:t> </w:t>
            </w:r>
            <w:r>
              <w:rPr>
                <w:sz w:val="18"/>
              </w:rPr>
              <w:t>en</w:t>
            </w:r>
            <w:r>
              <w:rPr>
                <w:spacing w:val="-1"/>
                <w:sz w:val="18"/>
              </w:rPr>
              <w:t> </w:t>
            </w:r>
            <w:r>
              <w:rPr>
                <w:sz w:val="18"/>
              </w:rPr>
              <w:t>tant qu’organisation,</w:t>
            </w:r>
            <w:r>
              <w:rPr>
                <w:spacing w:val="-1"/>
                <w:sz w:val="18"/>
              </w:rPr>
              <w:t> </w:t>
            </w:r>
            <w:r>
              <w:rPr>
                <w:sz w:val="18"/>
              </w:rPr>
              <w:t>est-il</w:t>
            </w:r>
            <w:r>
              <w:rPr>
                <w:spacing w:val="-1"/>
                <w:sz w:val="18"/>
              </w:rPr>
              <w:t> </w:t>
            </w:r>
            <w:r>
              <w:rPr>
                <w:sz w:val="18"/>
              </w:rPr>
              <w:t>en activité</w:t>
            </w:r>
            <w:r>
              <w:rPr>
                <w:spacing w:val="-2"/>
                <w:sz w:val="18"/>
              </w:rPr>
              <w:t> </w:t>
            </w:r>
            <w:r>
              <w:rPr>
                <w:sz w:val="18"/>
              </w:rPr>
              <w:t>depuis</w:t>
            </w:r>
            <w:r>
              <w:rPr>
                <w:spacing w:val="-2"/>
                <w:sz w:val="18"/>
              </w:rPr>
              <w:t> </w:t>
            </w:r>
            <w:r>
              <w:rPr>
                <w:sz w:val="18"/>
              </w:rPr>
              <w:t>au </w:t>
            </w:r>
            <w:r>
              <w:rPr>
                <w:spacing w:val="-2"/>
                <w:sz w:val="18"/>
              </w:rPr>
              <w:t>moins</w:t>
            </w:r>
          </w:p>
          <w:p>
            <w:pPr>
              <w:pStyle w:val="TableParagraph"/>
              <w:spacing w:line="199" w:lineRule="exact"/>
              <w:ind w:left="469"/>
              <w:rPr>
                <w:sz w:val="18"/>
              </w:rPr>
            </w:pPr>
            <w:r>
              <w:rPr>
                <w:sz w:val="18"/>
              </w:rPr>
              <w:t>cinq (5)</w:t>
            </w:r>
            <w:r>
              <w:rPr>
                <w:spacing w:val="1"/>
                <w:sz w:val="18"/>
              </w:rPr>
              <w:t> </w:t>
            </w:r>
            <w:r>
              <w:rPr>
                <w:sz w:val="18"/>
              </w:rPr>
              <w:t>ans</w:t>
            </w:r>
            <w:hyperlink w:history="true" w:anchor="_bookmark6">
              <w:r>
                <w:rPr>
                  <w:sz w:val="18"/>
                  <w:vertAlign w:val="superscript"/>
                </w:rPr>
                <w:t>7</w:t>
              </w:r>
            </w:hyperlink>
            <w:r>
              <w:rPr>
                <w:spacing w:val="1"/>
                <w:sz w:val="18"/>
                <w:vertAlign w:val="baseline"/>
              </w:rPr>
              <w:t> </w:t>
            </w:r>
            <w:r>
              <w:rPr>
                <w:spacing w:val="-10"/>
                <w:sz w:val="18"/>
                <w:vertAlign w:val="baseline"/>
              </w:rPr>
              <w:t>?</w:t>
            </w:r>
          </w:p>
        </w:tc>
        <w:tc>
          <w:tcPr>
            <w:tcW w:w="2850" w:type="dxa"/>
          </w:tcPr>
          <w:p>
            <w:pPr>
              <w:pStyle w:val="TableParagraph"/>
              <w:spacing w:line="218" w:lineRule="exact"/>
              <w:ind w:left="108"/>
              <w:rPr>
                <w:sz w:val="18"/>
              </w:rPr>
            </w:pPr>
            <w:r>
              <w:rPr>
                <w:spacing w:val="-2"/>
                <w:sz w:val="18"/>
              </w:rPr>
              <w:t>Oui/Non</w:t>
            </w:r>
          </w:p>
        </w:tc>
      </w:tr>
      <w:tr>
        <w:trPr>
          <w:trHeight w:val="220" w:hRule="atLeast"/>
        </w:trPr>
        <w:tc>
          <w:tcPr>
            <w:tcW w:w="6278" w:type="dxa"/>
          </w:tcPr>
          <w:p>
            <w:pPr>
              <w:pStyle w:val="TableParagraph"/>
              <w:tabs>
                <w:tab w:pos="468" w:val="left" w:leader="none"/>
              </w:tabs>
              <w:spacing w:line="199" w:lineRule="exact"/>
              <w:ind w:left="109"/>
              <w:rPr>
                <w:sz w:val="18"/>
              </w:rPr>
            </w:pPr>
            <w:r>
              <w:rPr>
                <w:spacing w:val="-5"/>
                <w:sz w:val="18"/>
              </w:rPr>
              <w:t>4.</w:t>
            </w:r>
            <w:r>
              <w:rPr>
                <w:sz w:val="18"/>
              </w:rPr>
              <w:tab/>
              <w:t>Le</w:t>
            </w:r>
            <w:r>
              <w:rPr>
                <w:spacing w:val="-4"/>
                <w:sz w:val="18"/>
              </w:rPr>
              <w:t> </w:t>
            </w:r>
            <w:r>
              <w:rPr>
                <w:sz w:val="18"/>
              </w:rPr>
              <w:t>soumissionnaire</w:t>
            </w:r>
            <w:r>
              <w:rPr>
                <w:spacing w:val="-4"/>
                <w:sz w:val="18"/>
              </w:rPr>
              <w:t> </w:t>
            </w:r>
            <w:r>
              <w:rPr>
                <w:sz w:val="18"/>
              </w:rPr>
              <w:t>a-t-il</w:t>
            </w:r>
            <w:r>
              <w:rPr>
                <w:spacing w:val="-3"/>
                <w:sz w:val="18"/>
              </w:rPr>
              <w:t> </w:t>
            </w:r>
            <w:r>
              <w:rPr>
                <w:sz w:val="18"/>
              </w:rPr>
              <w:t>un</w:t>
            </w:r>
            <w:r>
              <w:rPr>
                <w:spacing w:val="-5"/>
                <w:sz w:val="18"/>
              </w:rPr>
              <w:t> </w:t>
            </w:r>
            <w:r>
              <w:rPr>
                <w:sz w:val="18"/>
              </w:rPr>
              <w:t>bureau</w:t>
            </w:r>
            <w:r>
              <w:rPr>
                <w:spacing w:val="-3"/>
                <w:sz w:val="18"/>
              </w:rPr>
              <w:t> </w:t>
            </w:r>
            <w:r>
              <w:rPr>
                <w:sz w:val="18"/>
              </w:rPr>
              <w:t>permanent</w:t>
            </w:r>
            <w:r>
              <w:rPr>
                <w:spacing w:val="-4"/>
                <w:sz w:val="18"/>
              </w:rPr>
              <w:t> </w:t>
            </w:r>
            <w:r>
              <w:rPr>
                <w:sz w:val="18"/>
              </w:rPr>
              <w:t>dans</w:t>
            </w:r>
            <w:r>
              <w:rPr>
                <w:spacing w:val="-5"/>
                <w:sz w:val="18"/>
              </w:rPr>
              <w:t> </w:t>
            </w:r>
            <w:r>
              <w:rPr>
                <w:sz w:val="18"/>
              </w:rPr>
              <w:t>la</w:t>
            </w:r>
            <w:r>
              <w:rPr>
                <w:spacing w:val="-2"/>
                <w:sz w:val="18"/>
              </w:rPr>
              <w:t> </w:t>
            </w:r>
            <w:r>
              <w:rPr>
                <w:sz w:val="18"/>
              </w:rPr>
              <w:t>zone</w:t>
            </w:r>
            <w:r>
              <w:rPr>
                <w:spacing w:val="-4"/>
                <w:sz w:val="18"/>
              </w:rPr>
              <w:t> </w:t>
            </w:r>
            <w:r>
              <w:rPr>
                <w:sz w:val="18"/>
              </w:rPr>
              <w:t>d’implantation</w:t>
            </w:r>
            <w:r>
              <w:rPr>
                <w:spacing w:val="-4"/>
                <w:sz w:val="18"/>
              </w:rPr>
              <w:t> </w:t>
            </w:r>
            <w:r>
              <w:rPr>
                <w:spacing w:val="-10"/>
                <w:sz w:val="18"/>
              </w:rPr>
              <w:t>?</w:t>
            </w:r>
          </w:p>
        </w:tc>
        <w:tc>
          <w:tcPr>
            <w:tcW w:w="2850" w:type="dxa"/>
          </w:tcPr>
          <w:p>
            <w:pPr>
              <w:pStyle w:val="TableParagraph"/>
              <w:spacing w:line="199" w:lineRule="exact"/>
              <w:ind w:left="108"/>
              <w:rPr>
                <w:sz w:val="18"/>
              </w:rPr>
            </w:pPr>
            <w:r>
              <w:rPr>
                <w:spacing w:val="-2"/>
                <w:sz w:val="18"/>
              </w:rPr>
              <w:t>Oui/Non</w:t>
            </w:r>
          </w:p>
        </w:tc>
      </w:tr>
      <w:tr>
        <w:trPr>
          <w:trHeight w:val="660" w:hRule="atLeast"/>
        </w:trPr>
        <w:tc>
          <w:tcPr>
            <w:tcW w:w="6278" w:type="dxa"/>
          </w:tcPr>
          <w:p>
            <w:pPr>
              <w:pStyle w:val="TableParagraph"/>
              <w:spacing w:line="220" w:lineRule="atLeast"/>
              <w:ind w:left="469" w:right="95" w:hanging="360"/>
              <w:jc w:val="both"/>
              <w:rPr>
                <w:sz w:val="18"/>
              </w:rPr>
            </w:pPr>
            <w:r>
              <w:rPr>
                <w:sz w:val="18"/>
              </w:rPr>
              <w:t>5.</w:t>
            </w:r>
            <w:r>
              <w:rPr>
                <w:spacing w:val="40"/>
                <w:sz w:val="18"/>
              </w:rPr>
              <w:t>  </w:t>
            </w:r>
            <w:r>
              <w:rPr>
                <w:sz w:val="18"/>
              </w:rPr>
              <w:t>ONU Femmes peut-elle effectuer une visite sur place chez un client sur le lieu ou dans la zone ayant une portée de travail similaire à celle décrite dans le présent CFP ?</w:t>
            </w:r>
          </w:p>
        </w:tc>
        <w:tc>
          <w:tcPr>
            <w:tcW w:w="2850" w:type="dxa"/>
          </w:tcPr>
          <w:p>
            <w:pPr>
              <w:pStyle w:val="TableParagraph"/>
              <w:ind w:left="108"/>
              <w:rPr>
                <w:sz w:val="18"/>
              </w:rPr>
            </w:pPr>
            <w:r>
              <w:rPr>
                <w:spacing w:val="-2"/>
                <w:sz w:val="18"/>
              </w:rPr>
              <w:t>Oui/Non</w:t>
            </w:r>
          </w:p>
        </w:tc>
      </w:tr>
      <w:tr>
        <w:trPr>
          <w:trHeight w:val="2796" w:hRule="atLeast"/>
        </w:trPr>
        <w:tc>
          <w:tcPr>
            <w:tcW w:w="6278" w:type="dxa"/>
          </w:tcPr>
          <w:p>
            <w:pPr>
              <w:pStyle w:val="TableParagraph"/>
              <w:numPr>
                <w:ilvl w:val="0"/>
                <w:numId w:val="13"/>
              </w:numPr>
              <w:tabs>
                <w:tab w:pos="468" w:val="left" w:leader="none"/>
              </w:tabs>
              <w:spacing w:line="219" w:lineRule="exact" w:before="0" w:after="0"/>
              <w:ind w:left="468" w:right="0" w:hanging="359"/>
              <w:jc w:val="both"/>
              <w:rPr>
                <w:sz w:val="18"/>
              </w:rPr>
            </w:pPr>
            <w:r>
              <w:rPr>
                <w:sz w:val="18"/>
              </w:rPr>
              <w:t>Fraude</w:t>
            </w:r>
            <w:r>
              <w:rPr>
                <w:spacing w:val="-2"/>
                <w:sz w:val="18"/>
              </w:rPr>
              <w:t> </w:t>
            </w:r>
            <w:r>
              <w:rPr>
                <w:sz w:val="18"/>
              </w:rPr>
              <w:t>ou</w:t>
            </w:r>
            <w:r>
              <w:rPr>
                <w:spacing w:val="-4"/>
                <w:sz w:val="18"/>
              </w:rPr>
              <w:t> </w:t>
            </w:r>
            <w:r>
              <w:rPr>
                <w:sz w:val="18"/>
              </w:rPr>
              <w:t>autre</w:t>
            </w:r>
            <w:r>
              <w:rPr>
                <w:spacing w:val="-4"/>
                <w:sz w:val="18"/>
              </w:rPr>
              <w:t> </w:t>
            </w:r>
            <w:r>
              <w:rPr>
                <w:sz w:val="18"/>
              </w:rPr>
              <w:t>acte</w:t>
            </w:r>
            <w:r>
              <w:rPr>
                <w:spacing w:val="-3"/>
                <w:sz w:val="18"/>
              </w:rPr>
              <w:t> </w:t>
            </w:r>
            <w:r>
              <w:rPr>
                <w:sz w:val="18"/>
              </w:rPr>
              <w:t>répréhensible</w:t>
            </w:r>
            <w:r>
              <w:rPr>
                <w:spacing w:val="-3"/>
                <w:sz w:val="18"/>
              </w:rPr>
              <w:t> </w:t>
            </w:r>
            <w:r>
              <w:rPr>
                <w:spacing w:val="-10"/>
                <w:sz w:val="18"/>
              </w:rPr>
              <w:t>:</w:t>
            </w:r>
          </w:p>
          <w:p>
            <w:pPr>
              <w:pStyle w:val="TableParagraph"/>
              <w:numPr>
                <w:ilvl w:val="1"/>
                <w:numId w:val="13"/>
              </w:numPr>
              <w:tabs>
                <w:tab w:pos="828" w:val="left" w:leader="none"/>
              </w:tabs>
              <w:spacing w:line="240" w:lineRule="auto" w:before="0" w:after="0"/>
              <w:ind w:left="828" w:right="248" w:hanging="296"/>
              <w:jc w:val="both"/>
              <w:rPr>
                <w:sz w:val="18"/>
              </w:rPr>
            </w:pPr>
            <w:r>
              <w:rPr>
                <w:sz w:val="18"/>
              </w:rPr>
              <w:t>Le</w:t>
            </w:r>
            <w:r>
              <w:rPr>
                <w:spacing w:val="-2"/>
                <w:sz w:val="18"/>
              </w:rPr>
              <w:t> </w:t>
            </w:r>
            <w:r>
              <w:rPr>
                <w:sz w:val="18"/>
              </w:rPr>
              <w:t>soumissionnaire,</w:t>
            </w:r>
            <w:r>
              <w:rPr>
                <w:spacing w:val="-3"/>
                <w:sz w:val="18"/>
              </w:rPr>
              <w:t> </w:t>
            </w:r>
            <w:r>
              <w:rPr>
                <w:sz w:val="18"/>
              </w:rPr>
              <w:t>ses</w:t>
            </w:r>
            <w:r>
              <w:rPr>
                <w:spacing w:val="-3"/>
                <w:sz w:val="18"/>
              </w:rPr>
              <w:t> </w:t>
            </w:r>
            <w:r>
              <w:rPr>
                <w:sz w:val="18"/>
              </w:rPr>
              <w:t>employés,</w:t>
            </w:r>
            <w:r>
              <w:rPr>
                <w:spacing w:val="-3"/>
                <w:sz w:val="18"/>
              </w:rPr>
              <w:t> </w:t>
            </w:r>
            <w:r>
              <w:rPr>
                <w:sz w:val="18"/>
              </w:rPr>
              <w:t>son</w:t>
            </w:r>
            <w:r>
              <w:rPr>
                <w:spacing w:val="-3"/>
                <w:sz w:val="18"/>
              </w:rPr>
              <w:t> </w:t>
            </w:r>
            <w:r>
              <w:rPr>
                <w:sz w:val="18"/>
              </w:rPr>
              <w:t>personnel,</w:t>
            </w:r>
            <w:r>
              <w:rPr>
                <w:spacing w:val="-3"/>
                <w:sz w:val="18"/>
              </w:rPr>
              <w:t> </w:t>
            </w:r>
            <w:r>
              <w:rPr>
                <w:sz w:val="18"/>
              </w:rPr>
              <w:t>le</w:t>
            </w:r>
            <w:r>
              <w:rPr>
                <w:spacing w:val="-2"/>
                <w:sz w:val="18"/>
              </w:rPr>
              <w:t> </w:t>
            </w:r>
            <w:r>
              <w:rPr>
                <w:sz w:val="18"/>
              </w:rPr>
              <w:t>sous-traitant</w:t>
            </w:r>
            <w:r>
              <w:rPr>
                <w:spacing w:val="-3"/>
                <w:sz w:val="18"/>
              </w:rPr>
              <w:t> </w:t>
            </w:r>
            <w:r>
              <w:rPr>
                <w:sz w:val="18"/>
              </w:rPr>
              <w:t>ou</w:t>
            </w:r>
            <w:r>
              <w:rPr>
                <w:spacing w:val="-3"/>
                <w:sz w:val="18"/>
              </w:rPr>
              <w:t> </w:t>
            </w:r>
            <w:r>
              <w:rPr>
                <w:sz w:val="18"/>
              </w:rPr>
              <w:t>le sous-traitant</w:t>
            </w:r>
            <w:r>
              <w:rPr>
                <w:spacing w:val="-4"/>
                <w:sz w:val="18"/>
              </w:rPr>
              <w:t> </w:t>
            </w:r>
            <w:r>
              <w:rPr>
                <w:sz w:val="18"/>
              </w:rPr>
              <w:t>du</w:t>
            </w:r>
            <w:r>
              <w:rPr>
                <w:spacing w:val="-4"/>
                <w:sz w:val="18"/>
              </w:rPr>
              <w:t> </w:t>
            </w:r>
            <w:r>
              <w:rPr>
                <w:sz w:val="18"/>
              </w:rPr>
              <w:t>sous-traitant</w:t>
            </w:r>
            <w:r>
              <w:rPr>
                <w:spacing w:val="-5"/>
                <w:sz w:val="18"/>
              </w:rPr>
              <w:t> </w:t>
            </w:r>
            <w:r>
              <w:rPr>
                <w:sz w:val="18"/>
              </w:rPr>
              <w:t>ou</w:t>
            </w:r>
            <w:r>
              <w:rPr>
                <w:spacing w:val="-4"/>
                <w:sz w:val="18"/>
              </w:rPr>
              <w:t> </w:t>
            </w:r>
            <w:r>
              <w:rPr>
                <w:sz w:val="18"/>
              </w:rPr>
              <w:t>le</w:t>
            </w:r>
            <w:r>
              <w:rPr>
                <w:spacing w:val="-4"/>
                <w:sz w:val="18"/>
              </w:rPr>
              <w:t> </w:t>
            </w:r>
            <w:r>
              <w:rPr>
                <w:sz w:val="18"/>
              </w:rPr>
              <w:t>sous-partenaire</w:t>
            </w:r>
            <w:r>
              <w:rPr>
                <w:spacing w:val="-4"/>
                <w:sz w:val="18"/>
              </w:rPr>
              <w:t> </w:t>
            </w:r>
            <w:r>
              <w:rPr>
                <w:sz w:val="18"/>
              </w:rPr>
              <w:t>ou</w:t>
            </w:r>
            <w:r>
              <w:rPr>
                <w:spacing w:val="-2"/>
                <w:sz w:val="18"/>
              </w:rPr>
              <w:t> </w:t>
            </w:r>
            <w:r>
              <w:rPr>
                <w:sz w:val="18"/>
              </w:rPr>
              <w:t>le</w:t>
            </w:r>
            <w:r>
              <w:rPr>
                <w:spacing w:val="-4"/>
                <w:sz w:val="18"/>
              </w:rPr>
              <w:t> </w:t>
            </w:r>
            <w:r>
              <w:rPr>
                <w:sz w:val="18"/>
              </w:rPr>
              <w:t>partenaire</w:t>
            </w:r>
            <w:r>
              <w:rPr>
                <w:spacing w:val="-3"/>
                <w:sz w:val="18"/>
              </w:rPr>
              <w:t> </w:t>
            </w:r>
            <w:r>
              <w:rPr>
                <w:sz w:val="18"/>
              </w:rPr>
              <w:t>du sous-partenaire</w:t>
            </w:r>
            <w:r>
              <w:rPr>
                <w:spacing w:val="-11"/>
                <w:sz w:val="18"/>
              </w:rPr>
              <w:t> </w:t>
            </w:r>
            <w:r>
              <w:rPr>
                <w:sz w:val="18"/>
              </w:rPr>
              <w:t>ont-ils</w:t>
            </w:r>
            <w:r>
              <w:rPr>
                <w:spacing w:val="-10"/>
                <w:sz w:val="18"/>
              </w:rPr>
              <w:t> </w:t>
            </w:r>
            <w:r>
              <w:rPr>
                <w:sz w:val="18"/>
              </w:rPr>
              <w:t>fait</w:t>
            </w:r>
            <w:r>
              <w:rPr>
                <w:spacing w:val="-10"/>
                <w:sz w:val="18"/>
              </w:rPr>
              <w:t> </w:t>
            </w:r>
            <w:r>
              <w:rPr>
                <w:sz w:val="18"/>
              </w:rPr>
              <w:t>l’objet</w:t>
            </w:r>
            <w:r>
              <w:rPr>
                <w:spacing w:val="-10"/>
                <w:sz w:val="18"/>
              </w:rPr>
              <w:t> </w:t>
            </w:r>
            <w:r>
              <w:rPr>
                <w:sz w:val="18"/>
              </w:rPr>
              <w:t>d’une</w:t>
            </w:r>
            <w:r>
              <w:rPr>
                <w:spacing w:val="-10"/>
                <w:sz w:val="18"/>
              </w:rPr>
              <w:t> </w:t>
            </w:r>
            <w:r>
              <w:rPr>
                <w:sz w:val="18"/>
              </w:rPr>
              <w:t>conclusion</w:t>
            </w:r>
            <w:r>
              <w:rPr>
                <w:spacing w:val="-11"/>
                <w:sz w:val="18"/>
              </w:rPr>
              <w:t> </w:t>
            </w:r>
            <w:r>
              <w:rPr>
                <w:sz w:val="18"/>
              </w:rPr>
              <w:t>de</w:t>
            </w:r>
            <w:r>
              <w:rPr>
                <w:spacing w:val="-10"/>
                <w:sz w:val="18"/>
              </w:rPr>
              <w:t> </w:t>
            </w:r>
            <w:r>
              <w:rPr>
                <w:sz w:val="18"/>
              </w:rPr>
              <w:t>fraude</w:t>
            </w:r>
            <w:r>
              <w:rPr>
                <w:spacing w:val="-10"/>
                <w:sz w:val="18"/>
              </w:rPr>
              <w:t> </w:t>
            </w:r>
            <w:r>
              <w:rPr>
                <w:sz w:val="18"/>
              </w:rPr>
              <w:t>ou</w:t>
            </w:r>
            <w:r>
              <w:rPr>
                <w:spacing w:val="-10"/>
                <w:sz w:val="18"/>
              </w:rPr>
              <w:t> </w:t>
            </w:r>
            <w:r>
              <w:rPr>
                <w:sz w:val="18"/>
              </w:rPr>
              <w:t>de</w:t>
            </w:r>
            <w:r>
              <w:rPr>
                <w:spacing w:val="-10"/>
                <w:sz w:val="18"/>
              </w:rPr>
              <w:t> </w:t>
            </w:r>
            <w:r>
              <w:rPr>
                <w:sz w:val="18"/>
              </w:rPr>
              <w:t>tout autre acte répréhensible à la suite d’une enquête menée par ONU Femmes, une autre entité des Nations Unies ou autre ?</w:t>
            </w:r>
          </w:p>
          <w:p>
            <w:pPr>
              <w:pStyle w:val="TableParagraph"/>
              <w:spacing w:before="1"/>
              <w:ind w:left="832"/>
              <w:rPr>
                <w:sz w:val="18"/>
              </w:rPr>
            </w:pPr>
            <w:r>
              <w:rPr>
                <w:spacing w:val="-5"/>
                <w:sz w:val="18"/>
              </w:rPr>
              <w:t>OU</w:t>
            </w:r>
          </w:p>
          <w:p>
            <w:pPr>
              <w:pStyle w:val="TableParagraph"/>
              <w:numPr>
                <w:ilvl w:val="1"/>
                <w:numId w:val="13"/>
              </w:numPr>
              <w:tabs>
                <w:tab w:pos="826" w:val="left" w:leader="none"/>
                <w:tab w:pos="828" w:val="left" w:leader="none"/>
              </w:tabs>
              <w:spacing w:line="240" w:lineRule="auto" w:before="160" w:after="0"/>
              <w:ind w:left="828" w:right="96" w:hanging="348"/>
              <w:jc w:val="both"/>
              <w:rPr>
                <w:sz w:val="18"/>
              </w:rPr>
            </w:pPr>
            <w:r>
              <w:rPr>
                <w:sz w:val="18"/>
              </w:rPr>
              <w:t>Le soumissionnaire, ses employés, son personnel, le sous-traitant ou le sous-traitant du sous-traitant ou le sous-partenaire ou le partenaire du sous-partenaire font-ils actuellement l’objet d’une enquête pour fraude ou tout autre acte répréhensible qu’ils ont commis, par ONU Femmes,</w:t>
            </w:r>
          </w:p>
          <w:p>
            <w:pPr>
              <w:pStyle w:val="TableParagraph"/>
              <w:spacing w:line="198" w:lineRule="exact"/>
              <w:ind w:left="829"/>
              <w:jc w:val="both"/>
              <w:rPr>
                <w:sz w:val="18"/>
              </w:rPr>
            </w:pPr>
            <w:r>
              <w:rPr>
                <w:sz w:val="18"/>
              </w:rPr>
              <w:t>une</w:t>
            </w:r>
            <w:r>
              <w:rPr>
                <w:spacing w:val="-3"/>
                <w:sz w:val="18"/>
              </w:rPr>
              <w:t> </w:t>
            </w:r>
            <w:r>
              <w:rPr>
                <w:sz w:val="18"/>
              </w:rPr>
              <w:t>autre</w:t>
            </w:r>
            <w:r>
              <w:rPr>
                <w:spacing w:val="-3"/>
                <w:sz w:val="18"/>
              </w:rPr>
              <w:t> </w:t>
            </w:r>
            <w:r>
              <w:rPr>
                <w:sz w:val="18"/>
              </w:rPr>
              <w:t>entité</w:t>
            </w:r>
            <w:r>
              <w:rPr>
                <w:spacing w:val="-2"/>
                <w:sz w:val="18"/>
              </w:rPr>
              <w:t> </w:t>
            </w:r>
            <w:r>
              <w:rPr>
                <w:sz w:val="18"/>
              </w:rPr>
              <w:t>des</w:t>
            </w:r>
            <w:r>
              <w:rPr>
                <w:spacing w:val="-2"/>
                <w:sz w:val="18"/>
              </w:rPr>
              <w:t> </w:t>
            </w:r>
            <w:r>
              <w:rPr>
                <w:sz w:val="18"/>
              </w:rPr>
              <w:t>Nations</w:t>
            </w:r>
            <w:r>
              <w:rPr>
                <w:spacing w:val="-4"/>
                <w:sz w:val="18"/>
              </w:rPr>
              <w:t> </w:t>
            </w:r>
            <w:r>
              <w:rPr>
                <w:sz w:val="18"/>
              </w:rPr>
              <w:t>Unies</w:t>
            </w:r>
            <w:r>
              <w:rPr>
                <w:spacing w:val="-3"/>
                <w:sz w:val="18"/>
              </w:rPr>
              <w:t> </w:t>
            </w:r>
            <w:r>
              <w:rPr>
                <w:sz w:val="18"/>
              </w:rPr>
              <w:t>ou</w:t>
            </w:r>
            <w:r>
              <w:rPr>
                <w:spacing w:val="-4"/>
                <w:sz w:val="18"/>
              </w:rPr>
              <w:t> </w:t>
            </w:r>
            <w:r>
              <w:rPr>
                <w:sz w:val="18"/>
              </w:rPr>
              <w:t>autre</w:t>
            </w:r>
            <w:r>
              <w:rPr>
                <w:spacing w:val="-2"/>
                <w:sz w:val="18"/>
              </w:rPr>
              <w:t> </w:t>
            </w:r>
            <w:r>
              <w:rPr>
                <w:spacing w:val="-10"/>
                <w:sz w:val="18"/>
              </w:rPr>
              <w:t>?</w:t>
            </w:r>
          </w:p>
        </w:tc>
        <w:tc>
          <w:tcPr>
            <w:tcW w:w="2850" w:type="dxa"/>
          </w:tcPr>
          <w:p>
            <w:pPr>
              <w:pStyle w:val="TableParagraph"/>
              <w:ind w:left="108"/>
              <w:rPr>
                <w:sz w:val="18"/>
              </w:rPr>
            </w:pPr>
            <w:r>
              <w:rPr>
                <w:spacing w:val="-2"/>
                <w:sz w:val="18"/>
              </w:rPr>
              <w:t>Oui/Non</w:t>
            </w:r>
          </w:p>
        </w:tc>
      </w:tr>
      <w:tr>
        <w:trPr>
          <w:trHeight w:val="2198" w:hRule="atLeast"/>
        </w:trPr>
        <w:tc>
          <w:tcPr>
            <w:tcW w:w="6278" w:type="dxa"/>
          </w:tcPr>
          <w:p>
            <w:pPr>
              <w:pStyle w:val="TableParagraph"/>
              <w:numPr>
                <w:ilvl w:val="0"/>
                <w:numId w:val="14"/>
              </w:numPr>
              <w:tabs>
                <w:tab w:pos="468" w:val="left" w:leader="none"/>
              </w:tabs>
              <w:spacing w:line="240" w:lineRule="auto" w:before="0" w:after="0"/>
              <w:ind w:left="468" w:right="0" w:hanging="359"/>
              <w:jc w:val="both"/>
              <w:rPr>
                <w:sz w:val="18"/>
              </w:rPr>
            </w:pPr>
            <w:r>
              <w:rPr>
                <w:sz w:val="18"/>
              </w:rPr>
              <w:t>Exploitation</w:t>
            </w:r>
            <w:r>
              <w:rPr>
                <w:spacing w:val="-7"/>
                <w:sz w:val="18"/>
              </w:rPr>
              <w:t> </w:t>
            </w:r>
            <w:r>
              <w:rPr>
                <w:sz w:val="18"/>
              </w:rPr>
              <w:t>et</w:t>
            </w:r>
            <w:r>
              <w:rPr>
                <w:spacing w:val="-4"/>
                <w:sz w:val="18"/>
              </w:rPr>
              <w:t> </w:t>
            </w:r>
            <w:r>
              <w:rPr>
                <w:sz w:val="18"/>
              </w:rPr>
              <w:t>abus</w:t>
            </w:r>
            <w:r>
              <w:rPr>
                <w:spacing w:val="-2"/>
                <w:sz w:val="18"/>
              </w:rPr>
              <w:t> </w:t>
            </w:r>
            <w:r>
              <w:rPr>
                <w:sz w:val="18"/>
              </w:rPr>
              <w:t>sexuels</w:t>
            </w:r>
            <w:r>
              <w:rPr>
                <w:spacing w:val="-1"/>
                <w:sz w:val="18"/>
              </w:rPr>
              <w:t> </w:t>
            </w:r>
            <w:r>
              <w:rPr>
                <w:spacing w:val="-10"/>
                <w:sz w:val="18"/>
              </w:rPr>
              <w:t>:</w:t>
            </w:r>
          </w:p>
          <w:p>
            <w:pPr>
              <w:pStyle w:val="TableParagraph"/>
              <w:numPr>
                <w:ilvl w:val="1"/>
                <w:numId w:val="14"/>
              </w:numPr>
              <w:tabs>
                <w:tab w:pos="796" w:val="left" w:leader="none"/>
                <w:tab w:pos="798" w:val="left" w:leader="none"/>
              </w:tabs>
              <w:spacing w:line="240" w:lineRule="auto" w:before="1" w:after="0"/>
              <w:ind w:left="798" w:right="248" w:hanging="266"/>
              <w:jc w:val="both"/>
              <w:rPr>
                <w:sz w:val="18"/>
              </w:rPr>
            </w:pPr>
            <w:r>
              <w:rPr>
                <w:sz w:val="18"/>
              </w:rPr>
              <w:t>Le soumissionnaire, ses employés, son personnel, le sous-traitant ou le sous-traitant</w:t>
            </w:r>
            <w:r>
              <w:rPr>
                <w:spacing w:val="-1"/>
                <w:sz w:val="18"/>
              </w:rPr>
              <w:t> </w:t>
            </w:r>
            <w:r>
              <w:rPr>
                <w:sz w:val="18"/>
              </w:rPr>
              <w:t>du</w:t>
            </w:r>
            <w:r>
              <w:rPr>
                <w:spacing w:val="-1"/>
                <w:sz w:val="18"/>
              </w:rPr>
              <w:t> </w:t>
            </w:r>
            <w:r>
              <w:rPr>
                <w:sz w:val="18"/>
              </w:rPr>
              <w:t>sous-traitant</w:t>
            </w:r>
            <w:r>
              <w:rPr>
                <w:spacing w:val="-1"/>
                <w:sz w:val="18"/>
              </w:rPr>
              <w:t> </w:t>
            </w:r>
            <w:r>
              <w:rPr>
                <w:sz w:val="18"/>
              </w:rPr>
              <w:t>ou</w:t>
            </w:r>
            <w:r>
              <w:rPr>
                <w:spacing w:val="-1"/>
                <w:sz w:val="18"/>
              </w:rPr>
              <w:t> </w:t>
            </w:r>
            <w:r>
              <w:rPr>
                <w:sz w:val="18"/>
              </w:rPr>
              <w:t>le sous-partenaire ou le partenaire du sous-partenaire ont-ils fait l’objet d’enquêtes et/ou ont-ils été accusés d’inconduite liée à l’exploitation et aux abus sexuels (EAS)</w:t>
            </w:r>
            <w:hyperlink w:history="true" w:anchor="_bookmark7">
              <w:r>
                <w:rPr>
                  <w:sz w:val="18"/>
                  <w:vertAlign w:val="superscript"/>
                </w:rPr>
                <w:t>8</w:t>
              </w:r>
            </w:hyperlink>
            <w:r>
              <w:rPr>
                <w:sz w:val="18"/>
                <w:vertAlign w:val="baseline"/>
              </w:rPr>
              <w:t> ?</w:t>
            </w:r>
          </w:p>
          <w:p>
            <w:pPr>
              <w:pStyle w:val="TableParagraph"/>
              <w:spacing w:line="219" w:lineRule="exact"/>
              <w:ind w:left="799"/>
              <w:rPr>
                <w:sz w:val="18"/>
              </w:rPr>
            </w:pPr>
            <w:r>
              <w:rPr>
                <w:spacing w:val="-5"/>
                <w:sz w:val="18"/>
              </w:rPr>
              <w:t>OU</w:t>
            </w:r>
          </w:p>
          <w:p>
            <w:pPr>
              <w:pStyle w:val="TableParagraph"/>
              <w:numPr>
                <w:ilvl w:val="1"/>
                <w:numId w:val="14"/>
              </w:numPr>
              <w:tabs>
                <w:tab w:pos="785" w:val="left" w:leader="none"/>
                <w:tab w:pos="788" w:val="left" w:leader="none"/>
              </w:tabs>
              <w:spacing w:line="220" w:lineRule="atLeast" w:before="0" w:after="0"/>
              <w:ind w:left="788" w:right="95" w:hanging="308"/>
              <w:jc w:val="both"/>
              <w:rPr>
                <w:sz w:val="18"/>
              </w:rPr>
            </w:pPr>
            <w:r>
              <w:rPr>
                <w:sz w:val="18"/>
              </w:rPr>
              <w:t>Le soumissionnaire, ses employés, son personnel, le sous-traitant ou le sous-traitant du sous-traitant ou le sous-partenaire ou le partenaire du sous-partenaire</w:t>
            </w:r>
            <w:r>
              <w:rPr>
                <w:spacing w:val="-9"/>
                <w:sz w:val="18"/>
              </w:rPr>
              <w:t> </w:t>
            </w:r>
            <w:r>
              <w:rPr>
                <w:sz w:val="18"/>
              </w:rPr>
              <w:t>font-ils</w:t>
            </w:r>
            <w:r>
              <w:rPr>
                <w:spacing w:val="-10"/>
                <w:sz w:val="18"/>
              </w:rPr>
              <w:t> </w:t>
            </w:r>
            <w:r>
              <w:rPr>
                <w:sz w:val="18"/>
              </w:rPr>
              <w:t>actuellement</w:t>
            </w:r>
            <w:r>
              <w:rPr>
                <w:spacing w:val="-9"/>
                <w:sz w:val="18"/>
              </w:rPr>
              <w:t> </w:t>
            </w:r>
            <w:r>
              <w:rPr>
                <w:sz w:val="18"/>
              </w:rPr>
              <w:t>l’objet</w:t>
            </w:r>
            <w:r>
              <w:rPr>
                <w:spacing w:val="-9"/>
                <w:sz w:val="18"/>
              </w:rPr>
              <w:t> </w:t>
            </w:r>
            <w:r>
              <w:rPr>
                <w:sz w:val="18"/>
              </w:rPr>
              <w:t>d’une</w:t>
            </w:r>
            <w:r>
              <w:rPr>
                <w:spacing w:val="-9"/>
                <w:sz w:val="18"/>
              </w:rPr>
              <w:t> </w:t>
            </w:r>
            <w:r>
              <w:rPr>
                <w:sz w:val="18"/>
              </w:rPr>
              <w:t>enquête</w:t>
            </w:r>
            <w:r>
              <w:rPr>
                <w:spacing w:val="-9"/>
                <w:sz w:val="18"/>
              </w:rPr>
              <w:t> </w:t>
            </w:r>
            <w:r>
              <w:rPr>
                <w:sz w:val="18"/>
              </w:rPr>
              <w:t>pour</w:t>
            </w:r>
            <w:r>
              <w:rPr>
                <w:spacing w:val="-8"/>
                <w:sz w:val="18"/>
              </w:rPr>
              <w:t> </w:t>
            </w:r>
            <w:r>
              <w:rPr>
                <w:sz w:val="18"/>
              </w:rPr>
              <w:t>l’EAS</w:t>
            </w:r>
            <w:r>
              <w:rPr>
                <w:spacing w:val="-8"/>
                <w:sz w:val="18"/>
              </w:rPr>
              <w:t> </w:t>
            </w:r>
            <w:r>
              <w:rPr>
                <w:sz w:val="18"/>
              </w:rPr>
              <w:t>par ONU Femmes, une autre entité de l’ONU ou autre ?</w:t>
            </w:r>
          </w:p>
        </w:tc>
        <w:tc>
          <w:tcPr>
            <w:tcW w:w="2850" w:type="dxa"/>
          </w:tcPr>
          <w:p>
            <w:pPr>
              <w:pStyle w:val="TableParagraph"/>
              <w:ind w:left="108"/>
              <w:rPr>
                <w:sz w:val="18"/>
              </w:rPr>
            </w:pPr>
            <w:r>
              <w:rPr>
                <w:spacing w:val="-2"/>
                <w:sz w:val="18"/>
              </w:rPr>
              <w:t>Oui/Non</w:t>
            </w:r>
          </w:p>
        </w:tc>
      </w:tr>
      <w:tr>
        <w:trPr>
          <w:trHeight w:val="437" w:hRule="atLeast"/>
        </w:trPr>
        <w:tc>
          <w:tcPr>
            <w:tcW w:w="6278" w:type="dxa"/>
          </w:tcPr>
          <w:p>
            <w:pPr>
              <w:pStyle w:val="TableParagraph"/>
              <w:tabs>
                <w:tab w:pos="359" w:val="left" w:leader="none"/>
              </w:tabs>
              <w:spacing w:line="219" w:lineRule="exact"/>
              <w:ind w:right="95"/>
              <w:jc w:val="right"/>
              <w:rPr>
                <w:sz w:val="18"/>
              </w:rPr>
            </w:pPr>
            <w:r>
              <w:rPr>
                <w:spacing w:val="-5"/>
                <w:sz w:val="18"/>
              </w:rPr>
              <w:t>8.</w:t>
            </w:r>
            <w:r>
              <w:rPr>
                <w:sz w:val="18"/>
              </w:rPr>
              <w:tab/>
              <w:t>Le</w:t>
            </w:r>
            <w:r>
              <w:rPr>
                <w:spacing w:val="11"/>
                <w:sz w:val="18"/>
              </w:rPr>
              <w:t> </w:t>
            </w:r>
            <w:r>
              <w:rPr>
                <w:sz w:val="18"/>
              </w:rPr>
              <w:t>soumissionnaire</w:t>
            </w:r>
            <w:r>
              <w:rPr>
                <w:spacing w:val="13"/>
                <w:sz w:val="18"/>
              </w:rPr>
              <w:t> </w:t>
            </w:r>
            <w:r>
              <w:rPr>
                <w:sz w:val="18"/>
              </w:rPr>
              <w:t>ou</w:t>
            </w:r>
            <w:r>
              <w:rPr>
                <w:spacing w:val="11"/>
                <w:sz w:val="18"/>
              </w:rPr>
              <w:t> </w:t>
            </w:r>
            <w:r>
              <w:rPr>
                <w:sz w:val="18"/>
              </w:rPr>
              <w:t>l’un</w:t>
            </w:r>
            <w:r>
              <w:rPr>
                <w:spacing w:val="12"/>
                <w:sz w:val="18"/>
              </w:rPr>
              <w:t> </w:t>
            </w:r>
            <w:r>
              <w:rPr>
                <w:sz w:val="18"/>
              </w:rPr>
              <w:t>de</w:t>
            </w:r>
            <w:r>
              <w:rPr>
                <w:spacing w:val="14"/>
                <w:sz w:val="18"/>
              </w:rPr>
              <w:t> </w:t>
            </w:r>
            <w:r>
              <w:rPr>
                <w:sz w:val="18"/>
              </w:rPr>
              <w:t>ses</w:t>
            </w:r>
            <w:r>
              <w:rPr>
                <w:spacing w:val="12"/>
                <w:sz w:val="18"/>
              </w:rPr>
              <w:t> </w:t>
            </w:r>
            <w:r>
              <w:rPr>
                <w:sz w:val="18"/>
              </w:rPr>
              <w:t>employés</w:t>
            </w:r>
            <w:r>
              <w:rPr>
                <w:spacing w:val="11"/>
                <w:sz w:val="18"/>
              </w:rPr>
              <w:t> </w:t>
            </w:r>
            <w:r>
              <w:rPr>
                <w:sz w:val="18"/>
              </w:rPr>
              <w:t>ou</w:t>
            </w:r>
            <w:r>
              <w:rPr>
                <w:spacing w:val="12"/>
                <w:sz w:val="18"/>
              </w:rPr>
              <w:t> </w:t>
            </w:r>
            <w:r>
              <w:rPr>
                <w:sz w:val="18"/>
              </w:rPr>
              <w:t>membres</w:t>
            </w:r>
            <w:r>
              <w:rPr>
                <w:spacing w:val="13"/>
                <w:sz w:val="18"/>
              </w:rPr>
              <w:t> </w:t>
            </w:r>
            <w:r>
              <w:rPr>
                <w:sz w:val="18"/>
              </w:rPr>
              <w:t>du</w:t>
            </w:r>
            <w:r>
              <w:rPr>
                <w:spacing w:val="12"/>
                <w:sz w:val="18"/>
              </w:rPr>
              <w:t> </w:t>
            </w:r>
            <w:r>
              <w:rPr>
                <w:sz w:val="18"/>
              </w:rPr>
              <w:t>personnel</w:t>
            </w:r>
            <w:r>
              <w:rPr>
                <w:spacing w:val="15"/>
                <w:sz w:val="18"/>
              </w:rPr>
              <w:t> </w:t>
            </w:r>
            <w:r>
              <w:rPr>
                <w:sz w:val="18"/>
              </w:rPr>
              <w:t>a-t-</w:t>
            </w:r>
            <w:r>
              <w:rPr>
                <w:spacing w:val="-5"/>
                <w:sz w:val="18"/>
              </w:rPr>
              <w:t>il</w:t>
            </w:r>
          </w:p>
          <w:p>
            <w:pPr>
              <w:pStyle w:val="TableParagraph"/>
              <w:spacing w:line="199" w:lineRule="exact"/>
              <w:ind w:right="98"/>
              <w:jc w:val="right"/>
              <w:rPr>
                <w:sz w:val="18"/>
              </w:rPr>
            </w:pPr>
            <w:r>
              <w:rPr>
                <w:sz w:val="18"/>
              </w:rPr>
              <w:t>été</w:t>
            </w:r>
            <w:r>
              <w:rPr>
                <w:spacing w:val="-1"/>
                <w:sz w:val="18"/>
              </w:rPr>
              <w:t> </w:t>
            </w:r>
            <w:r>
              <w:rPr>
                <w:sz w:val="18"/>
              </w:rPr>
              <w:t>inscrit</w:t>
            </w:r>
            <w:r>
              <w:rPr>
                <w:spacing w:val="-1"/>
                <w:sz w:val="18"/>
              </w:rPr>
              <w:t> </w:t>
            </w:r>
            <w:r>
              <w:rPr>
                <w:sz w:val="18"/>
              </w:rPr>
              <w:t>sur</w:t>
            </w:r>
            <w:r>
              <w:rPr>
                <w:spacing w:val="-2"/>
                <w:sz w:val="18"/>
              </w:rPr>
              <w:t> </w:t>
            </w:r>
            <w:r>
              <w:rPr>
                <w:sz w:val="18"/>
              </w:rPr>
              <w:t>une liste</w:t>
            </w:r>
            <w:r>
              <w:rPr>
                <w:spacing w:val="-1"/>
                <w:sz w:val="18"/>
              </w:rPr>
              <w:t> </w:t>
            </w:r>
            <w:r>
              <w:rPr>
                <w:sz w:val="18"/>
              </w:rPr>
              <w:t>de sanctions</w:t>
            </w:r>
            <w:r>
              <w:rPr>
                <w:spacing w:val="-2"/>
                <w:sz w:val="18"/>
              </w:rPr>
              <w:t> </w:t>
            </w:r>
            <w:r>
              <w:rPr>
                <w:sz w:val="18"/>
              </w:rPr>
              <w:t>pertinente,</w:t>
            </w:r>
            <w:r>
              <w:rPr>
                <w:spacing w:val="-1"/>
                <w:sz w:val="18"/>
              </w:rPr>
              <w:t> </w:t>
            </w:r>
            <w:r>
              <w:rPr>
                <w:sz w:val="18"/>
              </w:rPr>
              <w:t>y</w:t>
            </w:r>
            <w:r>
              <w:rPr>
                <w:spacing w:val="-1"/>
                <w:sz w:val="18"/>
              </w:rPr>
              <w:t> </w:t>
            </w:r>
            <w:r>
              <w:rPr>
                <w:sz w:val="18"/>
              </w:rPr>
              <w:t>compris,</w:t>
            </w:r>
            <w:r>
              <w:rPr>
                <w:spacing w:val="-1"/>
                <w:sz w:val="18"/>
              </w:rPr>
              <w:t> </w:t>
            </w:r>
            <w:r>
              <w:rPr>
                <w:sz w:val="18"/>
              </w:rPr>
              <w:t>au</w:t>
            </w:r>
            <w:r>
              <w:rPr>
                <w:spacing w:val="-2"/>
                <w:sz w:val="18"/>
              </w:rPr>
              <w:t> </w:t>
            </w:r>
            <w:r>
              <w:rPr>
                <w:sz w:val="18"/>
              </w:rPr>
              <w:t>minimum,</w:t>
            </w:r>
            <w:r>
              <w:rPr>
                <w:spacing w:val="-1"/>
                <w:sz w:val="18"/>
              </w:rPr>
              <w:t> </w:t>
            </w:r>
            <w:r>
              <w:rPr>
                <w:sz w:val="18"/>
              </w:rPr>
              <w:t>la </w:t>
            </w:r>
            <w:r>
              <w:rPr>
                <w:spacing w:val="-5"/>
                <w:sz w:val="18"/>
              </w:rPr>
              <w:t>ou</w:t>
            </w:r>
          </w:p>
        </w:tc>
        <w:tc>
          <w:tcPr>
            <w:tcW w:w="2850" w:type="dxa"/>
          </w:tcPr>
          <w:p>
            <w:pPr>
              <w:pStyle w:val="TableParagraph"/>
              <w:ind w:left="108"/>
              <w:rPr>
                <w:sz w:val="18"/>
              </w:rPr>
            </w:pPr>
            <w:r>
              <w:rPr>
                <w:spacing w:val="-2"/>
                <w:sz w:val="18"/>
              </w:rPr>
              <w:t>Oui/Non</w:t>
            </w:r>
          </w:p>
        </w:tc>
      </w:tr>
    </w:tbl>
    <w:p>
      <w:pPr>
        <w:pStyle w:val="BodyText"/>
        <w:spacing w:before="14"/>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179704</wp:posOffset>
                </wp:positionV>
                <wp:extent cx="1828800" cy="889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15pt;width:144pt;height:.7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before="101"/>
        <w:ind w:left="306" w:right="874" w:firstLine="0"/>
        <w:jc w:val="left"/>
        <w:rPr>
          <w:sz w:val="16"/>
        </w:rPr>
      </w:pPr>
      <w:bookmarkStart w:name="_bookmark6" w:id="11"/>
      <w:bookmarkEnd w:id="11"/>
      <w:r>
        <w:rPr/>
      </w:r>
      <w:r>
        <w:rPr>
          <w:sz w:val="16"/>
          <w:vertAlign w:val="superscript"/>
        </w:rPr>
        <w:t>7</w:t>
      </w:r>
      <w:r>
        <w:rPr>
          <w:sz w:val="16"/>
          <w:vertAlign w:val="baseline"/>
        </w:rPr>
        <w:t> Dans des circonstances exceptionnelles, trois (3) ans d’enregistrement d’historique peuvent être acceptées et doivent être pleinement</w:t>
      </w:r>
      <w:r>
        <w:rPr>
          <w:spacing w:val="40"/>
          <w:sz w:val="16"/>
          <w:vertAlign w:val="baseline"/>
        </w:rPr>
        <w:t> </w:t>
      </w:r>
      <w:r>
        <w:rPr>
          <w:spacing w:val="-2"/>
          <w:sz w:val="16"/>
          <w:vertAlign w:val="baseline"/>
        </w:rPr>
        <w:t>justifiées.</w:t>
      </w:r>
    </w:p>
    <w:p>
      <w:pPr>
        <w:spacing w:before="0"/>
        <w:ind w:left="307" w:right="874" w:firstLine="0"/>
        <w:jc w:val="left"/>
        <w:rPr>
          <w:sz w:val="16"/>
        </w:rPr>
      </w:pPr>
      <w:bookmarkStart w:name="_bookmark7" w:id="12"/>
      <w:bookmarkEnd w:id="12"/>
      <w:r>
        <w:rPr/>
      </w:r>
      <w:r>
        <w:rPr>
          <w:sz w:val="16"/>
          <w:vertAlign w:val="superscript"/>
        </w:rPr>
        <w:t>8</w:t>
      </w:r>
      <w:r>
        <w:rPr>
          <w:sz w:val="16"/>
          <w:vertAlign w:val="baseline"/>
        </w:rPr>
        <w:t> </w:t>
      </w:r>
      <w:hyperlink r:id="rId11">
        <w:r>
          <w:rPr>
            <w:color w:val="0000FF"/>
            <w:sz w:val="16"/>
            <w:u w:val="single" w:color="0000FF"/>
            <w:vertAlign w:val="baseline"/>
          </w:rPr>
          <w:t>Bulletin du Secrétaire général, 9 octobre 2003 sur « Mesures spéciales de protection contre l’exploitation et les abus sexuels</w:t>
        </w:r>
      </w:hyperlink>
      <w:r>
        <w:rPr>
          <w:color w:val="0000FF"/>
          <w:sz w:val="16"/>
          <w:u w:val="single" w:color="0000FF"/>
          <w:vertAlign w:val="baseline"/>
        </w:rPr>
        <w:t> »</w:t>
      </w:r>
      <w:r>
        <w:rPr>
          <w:color w:val="0000FF"/>
          <w:spacing w:val="40"/>
          <w:sz w:val="16"/>
          <w:u w:val="none"/>
          <w:vertAlign w:val="baseline"/>
        </w:rPr>
        <w:t> </w:t>
      </w:r>
      <w:r>
        <w:rPr>
          <w:color w:val="0000FF"/>
          <w:sz w:val="16"/>
          <w:u w:val="single" w:color="0000FF"/>
          <w:vertAlign w:val="baseline"/>
        </w:rPr>
        <w:t>(ST/SGB/2003/13)</w:t>
      </w:r>
      <w:r>
        <w:rPr>
          <w:sz w:val="16"/>
          <w:u w:val="none"/>
          <w:vertAlign w:val="baseline"/>
        </w:rPr>
        <w:t>,</w:t>
      </w:r>
      <w:r>
        <w:rPr>
          <w:spacing w:val="-3"/>
          <w:sz w:val="16"/>
          <w:u w:val="none"/>
          <w:vertAlign w:val="baseline"/>
        </w:rPr>
        <w:t> </w:t>
      </w:r>
      <w:r>
        <w:rPr>
          <w:sz w:val="16"/>
          <w:u w:val="none"/>
          <w:vertAlign w:val="baseline"/>
        </w:rPr>
        <w:t>et</w:t>
      </w:r>
      <w:r>
        <w:rPr>
          <w:spacing w:val="-2"/>
          <w:sz w:val="16"/>
          <w:u w:val="none"/>
          <w:vertAlign w:val="baseline"/>
        </w:rPr>
        <w:t> </w:t>
      </w:r>
      <w:r>
        <w:rPr>
          <w:sz w:val="16"/>
          <w:u w:val="none"/>
          <w:vertAlign w:val="baseline"/>
        </w:rPr>
        <w:t>le</w:t>
      </w:r>
      <w:r>
        <w:rPr>
          <w:spacing w:val="-2"/>
          <w:sz w:val="16"/>
          <w:u w:val="none"/>
          <w:vertAlign w:val="baseline"/>
        </w:rPr>
        <w:t> </w:t>
      </w:r>
      <w:r>
        <w:rPr>
          <w:sz w:val="16"/>
          <w:u w:val="none"/>
          <w:vertAlign w:val="baseline"/>
        </w:rPr>
        <w:t>Protocole</w:t>
      </w:r>
      <w:r>
        <w:rPr>
          <w:spacing w:val="-2"/>
          <w:sz w:val="16"/>
          <w:u w:val="none"/>
          <w:vertAlign w:val="baseline"/>
        </w:rPr>
        <w:t> </w:t>
      </w:r>
      <w:r>
        <w:rPr>
          <w:sz w:val="16"/>
          <w:u w:val="none"/>
          <w:vertAlign w:val="baseline"/>
        </w:rPr>
        <w:t>des</w:t>
      </w:r>
      <w:r>
        <w:rPr>
          <w:spacing w:val="-3"/>
          <w:sz w:val="16"/>
          <w:u w:val="none"/>
          <w:vertAlign w:val="baseline"/>
        </w:rPr>
        <w:t> </w:t>
      </w:r>
      <w:r>
        <w:rPr>
          <w:sz w:val="16"/>
          <w:u w:val="none"/>
          <w:vertAlign w:val="baseline"/>
        </w:rPr>
        <w:t>Nations</w:t>
      </w:r>
      <w:r>
        <w:rPr>
          <w:spacing w:val="-1"/>
          <w:sz w:val="16"/>
          <w:u w:val="none"/>
          <w:vertAlign w:val="baseline"/>
        </w:rPr>
        <w:t> </w:t>
      </w:r>
      <w:r>
        <w:rPr>
          <w:sz w:val="16"/>
          <w:u w:val="none"/>
          <w:vertAlign w:val="baseline"/>
        </w:rPr>
        <w:t>Unies</w:t>
      </w:r>
      <w:r>
        <w:rPr>
          <w:spacing w:val="-1"/>
          <w:sz w:val="16"/>
          <w:u w:val="none"/>
          <w:vertAlign w:val="baseline"/>
        </w:rPr>
        <w:t> </w:t>
      </w:r>
      <w:r>
        <w:rPr>
          <w:sz w:val="16"/>
          <w:u w:val="none"/>
          <w:vertAlign w:val="baseline"/>
        </w:rPr>
        <w:t>sur</w:t>
      </w:r>
      <w:r>
        <w:rPr>
          <w:spacing w:val="-2"/>
          <w:sz w:val="16"/>
          <w:u w:val="none"/>
          <w:vertAlign w:val="baseline"/>
        </w:rPr>
        <w:t> </w:t>
      </w:r>
      <w:r>
        <w:rPr>
          <w:sz w:val="16"/>
          <w:u w:val="none"/>
          <w:vertAlign w:val="baseline"/>
        </w:rPr>
        <w:t>les</w:t>
      </w:r>
      <w:r>
        <w:rPr>
          <w:spacing w:val="-3"/>
          <w:sz w:val="16"/>
          <w:u w:val="none"/>
          <w:vertAlign w:val="baseline"/>
        </w:rPr>
        <w:t> </w:t>
      </w:r>
      <w:r>
        <w:rPr>
          <w:sz w:val="16"/>
          <w:u w:val="none"/>
          <w:vertAlign w:val="baseline"/>
        </w:rPr>
        <w:t>Allégations</w:t>
      </w:r>
      <w:r>
        <w:rPr>
          <w:spacing w:val="-3"/>
          <w:sz w:val="16"/>
          <w:u w:val="none"/>
          <w:vertAlign w:val="baseline"/>
        </w:rPr>
        <w:t> </w:t>
      </w:r>
      <w:r>
        <w:rPr>
          <w:sz w:val="16"/>
          <w:u w:val="none"/>
          <w:vertAlign w:val="baseline"/>
        </w:rPr>
        <w:t>de</w:t>
      </w:r>
      <w:r>
        <w:rPr>
          <w:spacing w:val="-2"/>
          <w:sz w:val="16"/>
          <w:u w:val="none"/>
          <w:vertAlign w:val="baseline"/>
        </w:rPr>
        <w:t> </w:t>
      </w:r>
      <w:r>
        <w:rPr>
          <w:sz w:val="16"/>
          <w:u w:val="none"/>
          <w:vertAlign w:val="baseline"/>
        </w:rPr>
        <w:t>l’exploitation</w:t>
      </w:r>
      <w:r>
        <w:rPr>
          <w:spacing w:val="-3"/>
          <w:sz w:val="16"/>
          <w:u w:val="none"/>
          <w:vertAlign w:val="baseline"/>
        </w:rPr>
        <w:t> </w:t>
      </w:r>
      <w:r>
        <w:rPr>
          <w:sz w:val="16"/>
          <w:u w:val="none"/>
          <w:vertAlign w:val="baseline"/>
        </w:rPr>
        <w:t>et</w:t>
      </w:r>
      <w:r>
        <w:rPr>
          <w:spacing w:val="-2"/>
          <w:sz w:val="16"/>
          <w:u w:val="none"/>
          <w:vertAlign w:val="baseline"/>
        </w:rPr>
        <w:t> </w:t>
      </w:r>
      <w:r>
        <w:rPr>
          <w:sz w:val="16"/>
          <w:u w:val="none"/>
          <w:vertAlign w:val="baseline"/>
        </w:rPr>
        <w:t>des</w:t>
      </w:r>
      <w:r>
        <w:rPr>
          <w:spacing w:val="-3"/>
          <w:sz w:val="16"/>
          <w:u w:val="none"/>
          <w:vertAlign w:val="baseline"/>
        </w:rPr>
        <w:t> </w:t>
      </w:r>
      <w:r>
        <w:rPr>
          <w:sz w:val="16"/>
          <w:u w:val="none"/>
          <w:vertAlign w:val="baseline"/>
        </w:rPr>
        <w:t>abus</w:t>
      </w:r>
      <w:r>
        <w:rPr>
          <w:spacing w:val="-3"/>
          <w:sz w:val="16"/>
          <w:u w:val="none"/>
          <w:vertAlign w:val="baseline"/>
        </w:rPr>
        <w:t> </w:t>
      </w:r>
      <w:r>
        <w:rPr>
          <w:sz w:val="16"/>
          <w:u w:val="none"/>
          <w:vertAlign w:val="baseline"/>
        </w:rPr>
        <w:t>sexuels</w:t>
      </w:r>
      <w:r>
        <w:rPr>
          <w:spacing w:val="-1"/>
          <w:sz w:val="16"/>
          <w:u w:val="none"/>
          <w:vertAlign w:val="baseline"/>
        </w:rPr>
        <w:t> </w:t>
      </w:r>
      <w:r>
        <w:rPr>
          <w:sz w:val="16"/>
          <w:u w:val="none"/>
          <w:vertAlign w:val="baseline"/>
        </w:rPr>
        <w:t>impliquant</w:t>
      </w:r>
      <w:r>
        <w:rPr>
          <w:spacing w:val="-2"/>
          <w:sz w:val="16"/>
          <w:u w:val="none"/>
          <w:vertAlign w:val="baseline"/>
        </w:rPr>
        <w:t> </w:t>
      </w:r>
      <w:r>
        <w:rPr>
          <w:sz w:val="16"/>
          <w:u w:val="none"/>
          <w:vertAlign w:val="baseline"/>
        </w:rPr>
        <w:t>des</w:t>
      </w:r>
      <w:r>
        <w:rPr>
          <w:spacing w:val="-1"/>
          <w:sz w:val="16"/>
          <w:u w:val="none"/>
          <w:vertAlign w:val="baseline"/>
        </w:rPr>
        <w:t> </w:t>
      </w:r>
      <w:r>
        <w:rPr>
          <w:sz w:val="16"/>
          <w:u w:val="none"/>
          <w:vertAlign w:val="baseline"/>
        </w:rPr>
        <w:t>Partenaires</w:t>
      </w:r>
      <w:r>
        <w:rPr>
          <w:spacing w:val="-3"/>
          <w:sz w:val="16"/>
          <w:u w:val="none"/>
          <w:vertAlign w:val="baseline"/>
        </w:rPr>
        <w:t> </w:t>
      </w:r>
      <w:r>
        <w:rPr>
          <w:sz w:val="16"/>
          <w:u w:val="none"/>
          <w:vertAlign w:val="baseline"/>
        </w:rPr>
        <w:t>de</w:t>
      </w:r>
      <w:r>
        <w:rPr>
          <w:spacing w:val="40"/>
          <w:sz w:val="16"/>
          <w:u w:val="none"/>
          <w:vertAlign w:val="baseline"/>
        </w:rPr>
        <w:t> </w:t>
      </w:r>
      <w:r>
        <w:rPr>
          <w:sz w:val="16"/>
          <w:u w:val="none"/>
          <w:vertAlign w:val="baseline"/>
        </w:rPr>
        <w:t>mise en oeuvre.</w:t>
      </w:r>
    </w:p>
    <w:p>
      <w:pPr>
        <w:spacing w:after="0"/>
        <w:jc w:val="left"/>
        <w:rPr>
          <w:sz w:val="16"/>
        </w:rPr>
        <w:sectPr>
          <w:pgSz w:w="11910" w:h="16840"/>
          <w:pgMar w:header="0" w:footer="950" w:top="1380" w:bottom="1140" w:left="1133" w:right="566"/>
        </w:sect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0"/>
      </w:tblGrid>
      <w:tr>
        <w:trPr>
          <w:trHeight w:val="877" w:hRule="atLeast"/>
        </w:trPr>
        <w:tc>
          <w:tcPr>
            <w:tcW w:w="6278" w:type="dxa"/>
          </w:tcPr>
          <w:p>
            <w:pPr>
              <w:pStyle w:val="TableParagraph"/>
              <w:ind w:left="469" w:right="95"/>
              <w:jc w:val="both"/>
              <w:rPr>
                <w:sz w:val="18"/>
              </w:rPr>
            </w:pPr>
            <w:r>
              <w:rPr>
                <w:sz w:val="18"/>
              </w:rPr>
              <w:t>les listes consolidées des sanctions du Conseil de sécurité des Nations Unies, l’inadmissibilité des fournisseurs de places de marché mondiales des Nations Unies</w:t>
            </w:r>
            <w:r>
              <w:rPr>
                <w:spacing w:val="6"/>
                <w:sz w:val="18"/>
              </w:rPr>
              <w:t> </w:t>
            </w:r>
            <w:r>
              <w:rPr>
                <w:sz w:val="18"/>
              </w:rPr>
              <w:t>et</w:t>
            </w:r>
            <w:r>
              <w:rPr>
                <w:spacing w:val="7"/>
                <w:sz w:val="18"/>
              </w:rPr>
              <w:t> </w:t>
            </w:r>
            <w:r>
              <w:rPr>
                <w:sz w:val="18"/>
              </w:rPr>
              <w:t>toute</w:t>
            </w:r>
            <w:r>
              <w:rPr>
                <w:spacing w:val="9"/>
                <w:sz w:val="18"/>
              </w:rPr>
              <w:t> </w:t>
            </w:r>
            <w:r>
              <w:rPr>
                <w:sz w:val="18"/>
              </w:rPr>
              <w:t>autre</w:t>
            </w:r>
            <w:r>
              <w:rPr>
                <w:spacing w:val="9"/>
                <w:sz w:val="18"/>
              </w:rPr>
              <w:t> </w:t>
            </w:r>
            <w:r>
              <w:rPr>
                <w:sz w:val="18"/>
              </w:rPr>
              <w:t>liste</w:t>
            </w:r>
            <w:r>
              <w:rPr>
                <w:spacing w:val="7"/>
                <w:sz w:val="18"/>
              </w:rPr>
              <w:t> </w:t>
            </w:r>
            <w:r>
              <w:rPr>
                <w:sz w:val="18"/>
              </w:rPr>
              <w:t>de</w:t>
            </w:r>
            <w:r>
              <w:rPr>
                <w:spacing w:val="8"/>
                <w:sz w:val="18"/>
              </w:rPr>
              <w:t> </w:t>
            </w:r>
            <w:r>
              <w:rPr>
                <w:sz w:val="18"/>
              </w:rPr>
              <w:t>renseignements</w:t>
            </w:r>
            <w:r>
              <w:rPr>
                <w:spacing w:val="8"/>
                <w:sz w:val="18"/>
              </w:rPr>
              <w:t> </w:t>
            </w:r>
            <w:r>
              <w:rPr>
                <w:sz w:val="18"/>
              </w:rPr>
              <w:t>qui</w:t>
            </w:r>
            <w:r>
              <w:rPr>
                <w:spacing w:val="8"/>
                <w:sz w:val="18"/>
              </w:rPr>
              <w:t> </w:t>
            </w:r>
            <w:r>
              <w:rPr>
                <w:sz w:val="18"/>
              </w:rPr>
              <w:t>pourrait</w:t>
            </w:r>
            <w:r>
              <w:rPr>
                <w:spacing w:val="7"/>
                <w:sz w:val="18"/>
              </w:rPr>
              <w:t> </w:t>
            </w:r>
            <w:r>
              <w:rPr>
                <w:sz w:val="18"/>
              </w:rPr>
              <w:t>être</w:t>
            </w:r>
            <w:r>
              <w:rPr>
                <w:spacing w:val="9"/>
                <w:sz w:val="18"/>
              </w:rPr>
              <w:t> </w:t>
            </w:r>
            <w:r>
              <w:rPr>
                <w:sz w:val="18"/>
              </w:rPr>
              <w:t>utilisée,</w:t>
            </w:r>
            <w:r>
              <w:rPr>
                <w:spacing w:val="6"/>
                <w:sz w:val="18"/>
              </w:rPr>
              <w:t> </w:t>
            </w:r>
            <w:r>
              <w:rPr>
                <w:sz w:val="18"/>
              </w:rPr>
              <w:t>le</w:t>
            </w:r>
            <w:r>
              <w:rPr>
                <w:spacing w:val="8"/>
                <w:sz w:val="18"/>
              </w:rPr>
              <w:t> </w:t>
            </w:r>
            <w:r>
              <w:rPr>
                <w:spacing w:val="-5"/>
                <w:sz w:val="18"/>
              </w:rPr>
              <w:t>cas</w:t>
            </w:r>
          </w:p>
          <w:p>
            <w:pPr>
              <w:pStyle w:val="TableParagraph"/>
              <w:spacing w:line="198" w:lineRule="exact"/>
              <w:ind w:left="469"/>
              <w:jc w:val="both"/>
              <w:rPr>
                <w:sz w:val="18"/>
              </w:rPr>
            </w:pPr>
            <w:r>
              <w:rPr>
                <w:sz w:val="18"/>
              </w:rPr>
              <w:t>échéant</w:t>
            </w:r>
            <w:r>
              <w:rPr>
                <w:spacing w:val="-8"/>
                <w:sz w:val="18"/>
              </w:rPr>
              <w:t> </w:t>
            </w:r>
            <w:r>
              <w:rPr>
                <w:spacing w:val="-10"/>
                <w:sz w:val="18"/>
              </w:rPr>
              <w:t>?</w:t>
            </w:r>
          </w:p>
        </w:tc>
        <w:tc>
          <w:tcPr>
            <w:tcW w:w="2850" w:type="dxa"/>
          </w:tcPr>
          <w:p>
            <w:pPr>
              <w:pStyle w:val="TableParagraph"/>
              <w:rPr>
                <w:rFonts w:ascii="Times New Roman"/>
                <w:sz w:val="16"/>
              </w:rPr>
            </w:pPr>
          </w:p>
        </w:tc>
      </w:tr>
      <w:tr>
        <w:trPr>
          <w:trHeight w:val="660" w:hRule="atLeast"/>
        </w:trPr>
        <w:tc>
          <w:tcPr>
            <w:tcW w:w="6278" w:type="dxa"/>
          </w:tcPr>
          <w:p>
            <w:pPr>
              <w:pStyle w:val="TableParagraph"/>
              <w:spacing w:line="220" w:lineRule="atLeast"/>
              <w:ind w:left="469" w:right="95" w:hanging="360"/>
              <w:jc w:val="both"/>
              <w:rPr>
                <w:sz w:val="18"/>
              </w:rPr>
            </w:pPr>
            <w:r>
              <w:rPr>
                <w:sz w:val="18"/>
              </w:rPr>
              <w:t>9.</w:t>
            </w:r>
            <w:r>
              <w:rPr>
                <w:spacing w:val="80"/>
                <w:sz w:val="18"/>
              </w:rPr>
              <w:t> </w:t>
            </w:r>
            <w:r>
              <w:rPr>
                <w:sz w:val="18"/>
              </w:rPr>
              <w:t>Le soumissionnaire a-t-il lu et accepté les normes énoncées à l’article 3 de la norme ST/SGB/2003/13 «</w:t>
            </w:r>
            <w:r>
              <w:rPr>
                <w:spacing w:val="-3"/>
                <w:sz w:val="18"/>
              </w:rPr>
              <w:t> </w:t>
            </w:r>
            <w:r>
              <w:rPr>
                <w:sz w:val="18"/>
              </w:rPr>
              <w:t>Mesures spéciales de protection contre l’exploitation et les abus sexuels » ?</w:t>
            </w:r>
          </w:p>
        </w:tc>
        <w:tc>
          <w:tcPr>
            <w:tcW w:w="2850" w:type="dxa"/>
          </w:tcPr>
          <w:p>
            <w:pPr>
              <w:pStyle w:val="TableParagraph"/>
              <w:ind w:left="108"/>
              <w:rPr>
                <w:sz w:val="18"/>
              </w:rPr>
            </w:pPr>
            <w:r>
              <w:rPr>
                <w:spacing w:val="-2"/>
                <w:sz w:val="18"/>
              </w:rPr>
              <w:t>Oui/Non</w:t>
            </w:r>
          </w:p>
        </w:tc>
      </w:tr>
      <w:tr>
        <w:trPr>
          <w:trHeight w:val="1097" w:hRule="atLeast"/>
        </w:trPr>
        <w:tc>
          <w:tcPr>
            <w:tcW w:w="6278" w:type="dxa"/>
          </w:tcPr>
          <w:p>
            <w:pPr>
              <w:pStyle w:val="TableParagraph"/>
              <w:ind w:left="468" w:right="97" w:hanging="360"/>
              <w:jc w:val="both"/>
              <w:rPr>
                <w:sz w:val="18"/>
              </w:rPr>
            </w:pPr>
            <w:r>
              <w:rPr>
                <w:sz w:val="18"/>
              </w:rPr>
              <w:t>10.</w:t>
            </w:r>
            <w:r>
              <w:rPr>
                <w:spacing w:val="40"/>
                <w:sz w:val="18"/>
              </w:rPr>
              <w:t> </w:t>
            </w:r>
            <w:r>
              <w:rPr>
                <w:sz w:val="18"/>
              </w:rPr>
              <w:t>Le soumissionnaire reconnaît-il que l’EAS est strictement interdite et qu’ONU Femmes appliquera une politique de «</w:t>
            </w:r>
            <w:r>
              <w:rPr>
                <w:spacing w:val="-4"/>
                <w:sz w:val="18"/>
              </w:rPr>
              <w:t> </w:t>
            </w:r>
            <w:r>
              <w:rPr>
                <w:sz w:val="18"/>
              </w:rPr>
              <w:t>tolérance zéro</w:t>
            </w:r>
            <w:r>
              <w:rPr>
                <w:spacing w:val="-2"/>
                <w:sz w:val="18"/>
              </w:rPr>
              <w:t> </w:t>
            </w:r>
            <w:r>
              <w:rPr>
                <w:sz w:val="18"/>
              </w:rPr>
              <w:t>» à l’égard de l’EAS de toute personne, y compris les employés, agents, sous-partenaires et sous- traitants</w:t>
            </w:r>
            <w:r>
              <w:rPr>
                <w:spacing w:val="68"/>
                <w:sz w:val="18"/>
              </w:rPr>
              <w:t> </w:t>
            </w:r>
            <w:r>
              <w:rPr>
                <w:sz w:val="18"/>
              </w:rPr>
              <w:t>du</w:t>
            </w:r>
            <w:r>
              <w:rPr>
                <w:spacing w:val="71"/>
                <w:sz w:val="18"/>
              </w:rPr>
              <w:t> </w:t>
            </w:r>
            <w:r>
              <w:rPr>
                <w:sz w:val="18"/>
              </w:rPr>
              <w:t>soumissionnaire</w:t>
            </w:r>
            <w:r>
              <w:rPr>
                <w:spacing w:val="70"/>
                <w:sz w:val="18"/>
              </w:rPr>
              <w:t> </w:t>
            </w:r>
            <w:r>
              <w:rPr>
                <w:sz w:val="18"/>
              </w:rPr>
              <w:t>ou</w:t>
            </w:r>
            <w:r>
              <w:rPr>
                <w:spacing w:val="70"/>
                <w:sz w:val="18"/>
              </w:rPr>
              <w:t> </w:t>
            </w:r>
            <w:r>
              <w:rPr>
                <w:sz w:val="18"/>
              </w:rPr>
              <w:t>toute</w:t>
            </w:r>
            <w:r>
              <w:rPr>
                <w:spacing w:val="70"/>
                <w:sz w:val="18"/>
              </w:rPr>
              <w:t> </w:t>
            </w:r>
            <w:r>
              <w:rPr>
                <w:sz w:val="18"/>
              </w:rPr>
              <w:t>autre</w:t>
            </w:r>
            <w:r>
              <w:rPr>
                <w:spacing w:val="72"/>
                <w:sz w:val="18"/>
              </w:rPr>
              <w:t> </w:t>
            </w:r>
            <w:r>
              <w:rPr>
                <w:sz w:val="18"/>
              </w:rPr>
              <w:t>personne</w:t>
            </w:r>
            <w:r>
              <w:rPr>
                <w:spacing w:val="70"/>
                <w:sz w:val="18"/>
              </w:rPr>
              <w:t> </w:t>
            </w:r>
            <w:r>
              <w:rPr>
                <w:sz w:val="18"/>
              </w:rPr>
              <w:t>engagée</w:t>
            </w:r>
            <w:r>
              <w:rPr>
                <w:spacing w:val="70"/>
                <w:sz w:val="18"/>
              </w:rPr>
              <w:t> </w:t>
            </w:r>
            <w:r>
              <w:rPr>
                <w:sz w:val="18"/>
              </w:rPr>
              <w:t>par</w:t>
            </w:r>
            <w:r>
              <w:rPr>
                <w:spacing w:val="71"/>
                <w:sz w:val="18"/>
              </w:rPr>
              <w:t> </w:t>
            </w:r>
            <w:r>
              <w:rPr>
                <w:spacing w:val="-5"/>
                <w:sz w:val="18"/>
              </w:rPr>
              <w:t>le</w:t>
            </w:r>
          </w:p>
          <w:p>
            <w:pPr>
              <w:pStyle w:val="TableParagraph"/>
              <w:spacing w:line="198" w:lineRule="exact"/>
              <w:ind w:left="469"/>
              <w:jc w:val="both"/>
              <w:rPr>
                <w:sz w:val="18"/>
              </w:rPr>
            </w:pPr>
            <w:r>
              <w:rPr>
                <w:sz w:val="18"/>
              </w:rPr>
              <w:t>soumissionnaire</w:t>
            </w:r>
            <w:r>
              <w:rPr>
                <w:spacing w:val="-4"/>
                <w:sz w:val="18"/>
              </w:rPr>
              <w:t> </w:t>
            </w:r>
            <w:r>
              <w:rPr>
                <w:sz w:val="18"/>
              </w:rPr>
              <w:t>pour</w:t>
            </w:r>
            <w:r>
              <w:rPr>
                <w:spacing w:val="-4"/>
                <w:sz w:val="18"/>
              </w:rPr>
              <w:t> </w:t>
            </w:r>
            <w:r>
              <w:rPr>
                <w:sz w:val="18"/>
              </w:rPr>
              <w:t>fournir</w:t>
            </w:r>
            <w:r>
              <w:rPr>
                <w:spacing w:val="-5"/>
                <w:sz w:val="18"/>
              </w:rPr>
              <w:t> </w:t>
            </w:r>
            <w:r>
              <w:rPr>
                <w:sz w:val="18"/>
              </w:rPr>
              <w:t>des</w:t>
            </w:r>
            <w:r>
              <w:rPr>
                <w:spacing w:val="-4"/>
                <w:sz w:val="18"/>
              </w:rPr>
              <w:t> </w:t>
            </w:r>
            <w:r>
              <w:rPr>
                <w:sz w:val="18"/>
              </w:rPr>
              <w:t>services</w:t>
            </w:r>
            <w:r>
              <w:rPr>
                <w:spacing w:val="-4"/>
                <w:sz w:val="18"/>
              </w:rPr>
              <w:t> </w:t>
            </w:r>
            <w:r>
              <w:rPr>
                <w:spacing w:val="-10"/>
                <w:sz w:val="18"/>
              </w:rPr>
              <w:t>?</w:t>
            </w:r>
          </w:p>
        </w:tc>
        <w:tc>
          <w:tcPr>
            <w:tcW w:w="2850" w:type="dxa"/>
          </w:tcPr>
          <w:p>
            <w:pPr>
              <w:pStyle w:val="TableParagraph"/>
              <w:ind w:left="108"/>
              <w:rPr>
                <w:sz w:val="18"/>
              </w:rPr>
            </w:pPr>
            <w:r>
              <w:rPr>
                <w:spacing w:val="-2"/>
                <w:sz w:val="18"/>
              </w:rPr>
              <w:t>Oui/Non</w:t>
            </w:r>
          </w:p>
        </w:tc>
      </w:tr>
      <w:tr>
        <w:trPr>
          <w:trHeight w:val="440" w:hRule="atLeast"/>
        </w:trPr>
        <w:tc>
          <w:tcPr>
            <w:tcW w:w="6278" w:type="dxa"/>
          </w:tcPr>
          <w:p>
            <w:pPr>
              <w:pStyle w:val="TableParagraph"/>
              <w:spacing w:line="220" w:lineRule="atLeast"/>
              <w:ind w:left="469" w:hanging="360"/>
              <w:rPr>
                <w:sz w:val="18"/>
              </w:rPr>
            </w:pPr>
            <w:r>
              <w:rPr>
                <w:sz w:val="18"/>
              </w:rPr>
              <w:t>11.</w:t>
            </w:r>
            <w:r>
              <w:rPr>
                <w:spacing w:val="80"/>
                <w:sz w:val="18"/>
              </w:rPr>
              <w:t> </w:t>
            </w:r>
            <w:r>
              <w:rPr>
                <w:sz w:val="18"/>
              </w:rPr>
              <w:t>Le</w:t>
            </w:r>
            <w:r>
              <w:rPr>
                <w:spacing w:val="-7"/>
                <w:sz w:val="18"/>
              </w:rPr>
              <w:t> </w:t>
            </w:r>
            <w:r>
              <w:rPr>
                <w:sz w:val="18"/>
              </w:rPr>
              <w:t>soumissionnaire</w:t>
            </w:r>
            <w:r>
              <w:rPr>
                <w:spacing w:val="-7"/>
                <w:sz w:val="18"/>
              </w:rPr>
              <w:t> </w:t>
            </w:r>
            <w:r>
              <w:rPr>
                <w:sz w:val="18"/>
              </w:rPr>
              <w:t>a-t-il</w:t>
            </w:r>
            <w:r>
              <w:rPr>
                <w:spacing w:val="-6"/>
                <w:sz w:val="18"/>
              </w:rPr>
              <w:t> </w:t>
            </w:r>
            <w:r>
              <w:rPr>
                <w:sz w:val="18"/>
              </w:rPr>
              <w:t>examiné</w:t>
            </w:r>
            <w:r>
              <w:rPr>
                <w:spacing w:val="-7"/>
                <w:sz w:val="18"/>
              </w:rPr>
              <w:t> </w:t>
            </w:r>
            <w:r>
              <w:rPr>
                <w:sz w:val="18"/>
              </w:rPr>
              <w:t>et</w:t>
            </w:r>
            <w:r>
              <w:rPr>
                <w:spacing w:val="-7"/>
                <w:sz w:val="18"/>
              </w:rPr>
              <w:t> </w:t>
            </w:r>
            <w:r>
              <w:rPr>
                <w:sz w:val="18"/>
              </w:rPr>
              <w:t>pris</w:t>
            </w:r>
            <w:r>
              <w:rPr>
                <w:spacing w:val="-6"/>
                <w:sz w:val="18"/>
              </w:rPr>
              <w:t> </w:t>
            </w:r>
            <w:r>
              <w:rPr>
                <w:sz w:val="18"/>
              </w:rPr>
              <w:t>note</w:t>
            </w:r>
            <w:r>
              <w:rPr>
                <w:spacing w:val="-7"/>
                <w:sz w:val="18"/>
              </w:rPr>
              <w:t> </w:t>
            </w:r>
            <w:r>
              <w:rPr>
                <w:sz w:val="18"/>
              </w:rPr>
              <w:t>de</w:t>
            </w:r>
            <w:r>
              <w:rPr>
                <w:spacing w:val="-7"/>
                <w:sz w:val="18"/>
              </w:rPr>
              <w:t> </w:t>
            </w:r>
            <w:r>
              <w:rPr>
                <w:sz w:val="18"/>
              </w:rPr>
              <w:t>la</w:t>
            </w:r>
            <w:r>
              <w:rPr>
                <w:spacing w:val="-7"/>
                <w:sz w:val="18"/>
              </w:rPr>
              <w:t> </w:t>
            </w:r>
            <w:r>
              <w:rPr>
                <w:sz w:val="18"/>
              </w:rPr>
              <w:t>politique</w:t>
            </w:r>
            <w:r>
              <w:rPr>
                <w:spacing w:val="-7"/>
                <w:sz w:val="18"/>
              </w:rPr>
              <w:t> </w:t>
            </w:r>
            <w:r>
              <w:rPr>
                <w:sz w:val="18"/>
              </w:rPr>
              <w:t>antifraude</w:t>
            </w:r>
            <w:r>
              <w:rPr>
                <w:spacing w:val="-5"/>
                <w:sz w:val="18"/>
              </w:rPr>
              <w:t> </w:t>
            </w:r>
            <w:r>
              <w:rPr>
                <w:sz w:val="18"/>
              </w:rPr>
              <w:t>d’ONU Femmes </w:t>
            </w:r>
            <w:r>
              <w:rPr>
                <w:b/>
                <w:sz w:val="18"/>
              </w:rPr>
              <w:t>(annexe B-6</w:t>
            </w:r>
            <w:r>
              <w:rPr>
                <w:sz w:val="18"/>
              </w:rPr>
              <w:t>) ?</w:t>
            </w:r>
          </w:p>
        </w:tc>
        <w:tc>
          <w:tcPr>
            <w:tcW w:w="2850" w:type="dxa"/>
          </w:tcPr>
          <w:p>
            <w:pPr>
              <w:pStyle w:val="TableParagraph"/>
              <w:ind w:left="108"/>
              <w:rPr>
                <w:sz w:val="18"/>
              </w:rPr>
            </w:pPr>
            <w:r>
              <w:rPr>
                <w:spacing w:val="-2"/>
                <w:sz w:val="18"/>
              </w:rPr>
              <w:t>Oui/Non</w:t>
            </w:r>
          </w:p>
        </w:tc>
      </w:tr>
    </w:tbl>
    <w:p>
      <w:pPr>
        <w:pStyle w:val="BodyText"/>
      </w:pPr>
    </w:p>
    <w:p>
      <w:pPr>
        <w:pStyle w:val="BodyText"/>
        <w:spacing w:before="25"/>
      </w:pPr>
    </w:p>
    <w:p>
      <w:pPr>
        <w:spacing w:before="0"/>
        <w:ind w:left="307" w:right="0" w:firstLine="0"/>
        <w:jc w:val="left"/>
        <w:rPr>
          <w:b/>
          <w:sz w:val="18"/>
        </w:rPr>
      </w:pPr>
      <w:r>
        <w:rPr>
          <w:b/>
          <w:sz w:val="18"/>
        </w:rPr>
        <w:t>Veuillez</w:t>
      </w:r>
      <w:r>
        <w:rPr>
          <w:b/>
          <w:spacing w:val="-4"/>
          <w:sz w:val="18"/>
        </w:rPr>
        <w:t> </w:t>
      </w:r>
      <w:r>
        <w:rPr>
          <w:b/>
          <w:sz w:val="18"/>
        </w:rPr>
        <w:t>fournir</w:t>
      </w:r>
      <w:r>
        <w:rPr>
          <w:b/>
          <w:spacing w:val="-3"/>
          <w:sz w:val="18"/>
        </w:rPr>
        <w:t> </w:t>
      </w:r>
      <w:r>
        <w:rPr>
          <w:b/>
          <w:sz w:val="18"/>
        </w:rPr>
        <w:t>les</w:t>
      </w:r>
      <w:r>
        <w:rPr>
          <w:b/>
          <w:spacing w:val="-5"/>
          <w:sz w:val="18"/>
        </w:rPr>
        <w:t> </w:t>
      </w:r>
      <w:r>
        <w:rPr>
          <w:b/>
          <w:sz w:val="18"/>
        </w:rPr>
        <w:t>informations</w:t>
      </w:r>
      <w:r>
        <w:rPr>
          <w:b/>
          <w:spacing w:val="-4"/>
          <w:sz w:val="18"/>
        </w:rPr>
        <w:t> </w:t>
      </w:r>
      <w:r>
        <w:rPr>
          <w:b/>
          <w:sz w:val="18"/>
        </w:rPr>
        <w:t>suivantes</w:t>
      </w:r>
      <w:r>
        <w:rPr>
          <w:b/>
          <w:spacing w:val="-3"/>
          <w:sz w:val="18"/>
        </w:rPr>
        <w:t> </w:t>
      </w:r>
      <w:r>
        <w:rPr>
          <w:b/>
          <w:spacing w:val="-10"/>
          <w:sz w:val="18"/>
        </w:rPr>
        <w:t>:</w:t>
      </w:r>
    </w:p>
    <w:p>
      <w:pPr>
        <w:pStyle w:val="BodyText"/>
        <w:spacing w:before="41"/>
        <w:rPr>
          <w:b/>
          <w:sz w:val="20"/>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82"/>
        <w:gridCol w:w="2700"/>
      </w:tblGrid>
      <w:tr>
        <w:trPr>
          <w:trHeight w:val="439" w:hRule="atLeast"/>
        </w:trPr>
        <w:tc>
          <w:tcPr>
            <w:tcW w:w="6382" w:type="dxa"/>
          </w:tcPr>
          <w:p>
            <w:pPr>
              <w:pStyle w:val="TableParagraph"/>
              <w:tabs>
                <w:tab w:pos="468" w:val="left" w:leader="none"/>
              </w:tabs>
              <w:spacing w:line="220" w:lineRule="atLeast"/>
              <w:ind w:left="468" w:right="484" w:hanging="360"/>
              <w:rPr>
                <w:sz w:val="18"/>
              </w:rPr>
            </w:pPr>
            <w:r>
              <w:rPr>
                <w:spacing w:val="-10"/>
                <w:sz w:val="18"/>
              </w:rPr>
              <w:t>1</w:t>
            </w:r>
            <w:r>
              <w:rPr>
                <w:sz w:val="18"/>
              </w:rPr>
              <w:tab/>
              <w:t>Le</w:t>
            </w:r>
            <w:r>
              <w:rPr>
                <w:spacing w:val="-4"/>
                <w:sz w:val="18"/>
              </w:rPr>
              <w:t> </w:t>
            </w:r>
            <w:r>
              <w:rPr>
                <w:sz w:val="18"/>
              </w:rPr>
              <w:t>dirigeant</w:t>
            </w:r>
            <w:r>
              <w:rPr>
                <w:spacing w:val="-5"/>
                <w:sz w:val="18"/>
              </w:rPr>
              <w:t> </w:t>
            </w:r>
            <w:r>
              <w:rPr>
                <w:sz w:val="18"/>
              </w:rPr>
              <w:t>le</w:t>
            </w:r>
            <w:r>
              <w:rPr>
                <w:spacing w:val="-4"/>
                <w:sz w:val="18"/>
              </w:rPr>
              <w:t> </w:t>
            </w:r>
            <w:r>
              <w:rPr>
                <w:sz w:val="18"/>
              </w:rPr>
              <w:t>plus</w:t>
            </w:r>
            <w:r>
              <w:rPr>
                <w:spacing w:val="-3"/>
                <w:sz w:val="18"/>
              </w:rPr>
              <w:t> </w:t>
            </w:r>
            <w:r>
              <w:rPr>
                <w:sz w:val="18"/>
              </w:rPr>
              <w:t>élevé</w:t>
            </w:r>
            <w:r>
              <w:rPr>
                <w:spacing w:val="-4"/>
                <w:sz w:val="18"/>
              </w:rPr>
              <w:t> </w:t>
            </w:r>
            <w:r>
              <w:rPr>
                <w:sz w:val="18"/>
              </w:rPr>
              <w:t>(par</w:t>
            </w:r>
            <w:r>
              <w:rPr>
                <w:spacing w:val="-5"/>
                <w:sz w:val="18"/>
              </w:rPr>
              <w:t> </w:t>
            </w:r>
            <w:r>
              <w:rPr>
                <w:sz w:val="18"/>
              </w:rPr>
              <w:t>ex.,</w:t>
            </w:r>
            <w:r>
              <w:rPr>
                <w:spacing w:val="-5"/>
                <w:sz w:val="18"/>
              </w:rPr>
              <w:t> </w:t>
            </w:r>
            <w:r>
              <w:rPr>
                <w:sz w:val="18"/>
              </w:rPr>
              <w:t>Directeur,</w:t>
            </w:r>
            <w:r>
              <w:rPr>
                <w:spacing w:val="-3"/>
                <w:sz w:val="18"/>
              </w:rPr>
              <w:t> </w:t>
            </w:r>
            <w:r>
              <w:rPr>
                <w:sz w:val="18"/>
              </w:rPr>
              <w:t>PDG,</w:t>
            </w:r>
            <w:r>
              <w:rPr>
                <w:spacing w:val="-5"/>
                <w:sz w:val="18"/>
              </w:rPr>
              <w:t> </w:t>
            </w:r>
            <w:r>
              <w:rPr>
                <w:sz w:val="18"/>
              </w:rPr>
              <w:t>etc.)</w:t>
            </w:r>
            <w:r>
              <w:rPr>
                <w:spacing w:val="-1"/>
                <w:sz w:val="18"/>
              </w:rPr>
              <w:t> </w:t>
            </w:r>
            <w:r>
              <w:rPr>
                <w:sz w:val="18"/>
              </w:rPr>
              <w:t>dans</w:t>
            </w:r>
            <w:r>
              <w:rPr>
                <w:spacing w:val="-5"/>
                <w:sz w:val="18"/>
              </w:rPr>
              <w:t> </w:t>
            </w:r>
            <w:r>
              <w:rPr>
                <w:sz w:val="18"/>
              </w:rPr>
              <w:t>l’organisation soumissionnaire est-il une femme ?</w:t>
            </w:r>
          </w:p>
        </w:tc>
        <w:tc>
          <w:tcPr>
            <w:tcW w:w="2700" w:type="dxa"/>
          </w:tcPr>
          <w:p>
            <w:pPr>
              <w:pStyle w:val="TableParagraph"/>
              <w:ind w:left="108"/>
              <w:rPr>
                <w:sz w:val="18"/>
              </w:rPr>
            </w:pPr>
            <w:r>
              <w:rPr>
                <w:spacing w:val="-2"/>
                <w:sz w:val="18"/>
              </w:rPr>
              <w:t>Oui/Non</w:t>
            </w:r>
          </w:p>
        </w:tc>
      </w:tr>
      <w:tr>
        <w:trPr>
          <w:trHeight w:val="439" w:hRule="atLeast"/>
        </w:trPr>
        <w:tc>
          <w:tcPr>
            <w:tcW w:w="6382" w:type="dxa"/>
          </w:tcPr>
          <w:p>
            <w:pPr>
              <w:pStyle w:val="TableParagraph"/>
              <w:tabs>
                <w:tab w:pos="468" w:val="left" w:leader="none"/>
              </w:tabs>
              <w:spacing w:line="219" w:lineRule="exact" w:before="1"/>
              <w:ind w:left="108"/>
              <w:rPr>
                <w:sz w:val="18"/>
              </w:rPr>
            </w:pPr>
            <w:r>
              <w:rPr>
                <w:spacing w:val="-10"/>
                <w:sz w:val="18"/>
              </w:rPr>
              <w:t>2</w:t>
            </w:r>
            <w:r>
              <w:rPr>
                <w:sz w:val="18"/>
              </w:rPr>
              <w:tab/>
              <w:t>Quel</w:t>
            </w:r>
            <w:r>
              <w:rPr>
                <w:spacing w:val="-6"/>
                <w:sz w:val="18"/>
              </w:rPr>
              <w:t> </w:t>
            </w:r>
            <w:r>
              <w:rPr>
                <w:sz w:val="18"/>
              </w:rPr>
              <w:t>est</w:t>
            </w:r>
            <w:r>
              <w:rPr>
                <w:spacing w:val="-4"/>
                <w:sz w:val="18"/>
              </w:rPr>
              <w:t> </w:t>
            </w:r>
            <w:r>
              <w:rPr>
                <w:sz w:val="18"/>
              </w:rPr>
              <w:t>le</w:t>
            </w:r>
            <w:r>
              <w:rPr>
                <w:spacing w:val="-3"/>
                <w:sz w:val="18"/>
              </w:rPr>
              <w:t> </w:t>
            </w:r>
            <w:r>
              <w:rPr>
                <w:sz w:val="18"/>
              </w:rPr>
              <w:t>pourcentage</w:t>
            </w:r>
            <w:r>
              <w:rPr>
                <w:spacing w:val="-3"/>
                <w:sz w:val="18"/>
              </w:rPr>
              <w:t> </w:t>
            </w:r>
            <w:r>
              <w:rPr>
                <w:sz w:val="18"/>
              </w:rPr>
              <w:t>de</w:t>
            </w:r>
            <w:r>
              <w:rPr>
                <w:spacing w:val="1"/>
                <w:sz w:val="18"/>
              </w:rPr>
              <w:t> </w:t>
            </w:r>
            <w:r>
              <w:rPr>
                <w:sz w:val="18"/>
              </w:rPr>
              <w:t>femmes</w:t>
            </w:r>
            <w:r>
              <w:rPr>
                <w:spacing w:val="-4"/>
                <w:sz w:val="18"/>
              </w:rPr>
              <w:t> </w:t>
            </w:r>
            <w:r>
              <w:rPr>
                <w:sz w:val="18"/>
              </w:rPr>
              <w:t>dans</w:t>
            </w:r>
            <w:r>
              <w:rPr>
                <w:spacing w:val="-4"/>
                <w:sz w:val="18"/>
              </w:rPr>
              <w:t> </w:t>
            </w:r>
            <w:r>
              <w:rPr>
                <w:sz w:val="18"/>
              </w:rPr>
              <w:t>le</w:t>
            </w:r>
            <w:r>
              <w:rPr>
                <w:spacing w:val="-3"/>
                <w:sz w:val="18"/>
              </w:rPr>
              <w:t> </w:t>
            </w:r>
            <w:r>
              <w:rPr>
                <w:sz w:val="18"/>
              </w:rPr>
              <w:t>conseil</w:t>
            </w:r>
            <w:r>
              <w:rPr>
                <w:spacing w:val="-3"/>
                <w:sz w:val="18"/>
              </w:rPr>
              <w:t> </w:t>
            </w:r>
            <w:r>
              <w:rPr>
                <w:sz w:val="18"/>
              </w:rPr>
              <w:t>d’administration</w:t>
            </w:r>
            <w:r>
              <w:rPr>
                <w:spacing w:val="-4"/>
                <w:sz w:val="18"/>
              </w:rPr>
              <w:t> </w:t>
            </w:r>
            <w:r>
              <w:rPr>
                <w:spacing w:val="-5"/>
                <w:sz w:val="18"/>
              </w:rPr>
              <w:t>du</w:t>
            </w:r>
          </w:p>
          <w:p>
            <w:pPr>
              <w:pStyle w:val="TableParagraph"/>
              <w:spacing w:line="200" w:lineRule="exact"/>
              <w:ind w:left="468"/>
              <w:rPr>
                <w:sz w:val="18"/>
              </w:rPr>
            </w:pPr>
            <w:r>
              <w:rPr>
                <w:sz w:val="18"/>
              </w:rPr>
              <w:t>soumissionnaire</w:t>
            </w:r>
            <w:r>
              <w:rPr>
                <w:spacing w:val="-7"/>
                <w:sz w:val="18"/>
              </w:rPr>
              <w:t> </w:t>
            </w:r>
            <w:r>
              <w:rPr>
                <w:spacing w:val="-10"/>
                <w:sz w:val="18"/>
              </w:rPr>
              <w:t>?</w:t>
            </w:r>
          </w:p>
        </w:tc>
        <w:tc>
          <w:tcPr>
            <w:tcW w:w="2700" w:type="dxa"/>
          </w:tcPr>
          <w:p>
            <w:pPr>
              <w:pStyle w:val="TableParagraph"/>
              <w:rPr>
                <w:rFonts w:ascii="Times New Roman"/>
                <w:sz w:val="16"/>
              </w:rPr>
            </w:pPr>
          </w:p>
        </w:tc>
      </w:tr>
    </w:tbl>
    <w:p>
      <w:pPr>
        <w:pStyle w:val="BodyText"/>
        <w:rPr>
          <w:b/>
        </w:rPr>
      </w:pPr>
    </w:p>
    <w:p>
      <w:pPr>
        <w:spacing w:before="0"/>
        <w:ind w:left="306" w:right="0" w:firstLine="0"/>
        <w:jc w:val="left"/>
        <w:rPr>
          <w:b/>
          <w:sz w:val="18"/>
        </w:rPr>
      </w:pPr>
      <w:r>
        <w:rPr>
          <w:b/>
          <w:sz w:val="18"/>
        </w:rPr>
        <w:t>Acceptation</w:t>
      </w:r>
      <w:r>
        <w:rPr>
          <w:b/>
          <w:spacing w:val="-5"/>
          <w:sz w:val="18"/>
        </w:rPr>
        <w:t> </w:t>
      </w:r>
      <w:r>
        <w:rPr>
          <w:b/>
          <w:sz w:val="18"/>
        </w:rPr>
        <w:t>des</w:t>
      </w:r>
      <w:r>
        <w:rPr>
          <w:b/>
          <w:spacing w:val="-4"/>
          <w:sz w:val="18"/>
        </w:rPr>
        <w:t> </w:t>
      </w:r>
      <w:r>
        <w:rPr>
          <w:b/>
          <w:sz w:val="18"/>
        </w:rPr>
        <w:t>termes</w:t>
      </w:r>
      <w:r>
        <w:rPr>
          <w:b/>
          <w:spacing w:val="-1"/>
          <w:sz w:val="18"/>
        </w:rPr>
        <w:t> </w:t>
      </w:r>
      <w:r>
        <w:rPr>
          <w:b/>
          <w:sz w:val="18"/>
        </w:rPr>
        <w:t>et</w:t>
      </w:r>
      <w:r>
        <w:rPr>
          <w:b/>
          <w:spacing w:val="-3"/>
          <w:sz w:val="18"/>
        </w:rPr>
        <w:t> </w:t>
      </w:r>
      <w:r>
        <w:rPr>
          <w:b/>
          <w:sz w:val="18"/>
        </w:rPr>
        <w:t>conditions</w:t>
      </w:r>
      <w:r>
        <w:rPr>
          <w:b/>
          <w:spacing w:val="-3"/>
          <w:sz w:val="18"/>
        </w:rPr>
        <w:t> </w:t>
      </w:r>
      <w:r>
        <w:rPr>
          <w:b/>
          <w:sz w:val="18"/>
        </w:rPr>
        <w:t>décrits</w:t>
      </w:r>
      <w:r>
        <w:rPr>
          <w:b/>
          <w:spacing w:val="-4"/>
          <w:sz w:val="18"/>
        </w:rPr>
        <w:t> </w:t>
      </w:r>
      <w:r>
        <w:rPr>
          <w:b/>
          <w:sz w:val="18"/>
        </w:rPr>
        <w:t>dans</w:t>
      </w:r>
      <w:r>
        <w:rPr>
          <w:b/>
          <w:spacing w:val="-3"/>
          <w:sz w:val="18"/>
        </w:rPr>
        <w:t> </w:t>
      </w:r>
      <w:r>
        <w:rPr>
          <w:b/>
          <w:sz w:val="18"/>
        </w:rPr>
        <w:t>le</w:t>
      </w:r>
      <w:r>
        <w:rPr>
          <w:b/>
          <w:spacing w:val="-1"/>
          <w:sz w:val="18"/>
        </w:rPr>
        <w:t> </w:t>
      </w:r>
      <w:r>
        <w:rPr>
          <w:b/>
          <w:sz w:val="18"/>
        </w:rPr>
        <w:t>modèle</w:t>
      </w:r>
      <w:r>
        <w:rPr>
          <w:b/>
          <w:spacing w:val="-4"/>
          <w:sz w:val="18"/>
        </w:rPr>
        <w:t> </w:t>
      </w:r>
      <w:r>
        <w:rPr>
          <w:b/>
          <w:sz w:val="18"/>
        </w:rPr>
        <w:t>d’accord</w:t>
      </w:r>
      <w:r>
        <w:rPr>
          <w:b/>
          <w:spacing w:val="-3"/>
          <w:sz w:val="18"/>
        </w:rPr>
        <w:t> </w:t>
      </w:r>
      <w:r>
        <w:rPr>
          <w:b/>
          <w:sz w:val="18"/>
        </w:rPr>
        <w:t>de</w:t>
      </w:r>
      <w:r>
        <w:rPr>
          <w:b/>
          <w:spacing w:val="-4"/>
          <w:sz w:val="18"/>
        </w:rPr>
        <w:t> </w:t>
      </w:r>
      <w:r>
        <w:rPr>
          <w:b/>
          <w:spacing w:val="-2"/>
          <w:sz w:val="18"/>
        </w:rPr>
        <w:t>partenariat.</w:t>
      </w:r>
    </w:p>
    <w:p>
      <w:pPr>
        <w:pStyle w:val="ListParagraph"/>
        <w:numPr>
          <w:ilvl w:val="1"/>
          <w:numId w:val="1"/>
        </w:numPr>
        <w:tabs>
          <w:tab w:pos="757" w:val="left" w:leader="none"/>
        </w:tabs>
        <w:spacing w:line="240" w:lineRule="auto" w:before="219" w:after="0"/>
        <w:ind w:left="757" w:right="874" w:hanging="450"/>
        <w:jc w:val="left"/>
        <w:rPr>
          <w:sz w:val="18"/>
        </w:rPr>
      </w:pPr>
      <w:bookmarkStart w:name=" Les soumissionnaires doivent inclure u" w:id="13"/>
      <w:bookmarkEnd w:id="13"/>
      <w:r>
        <w:rPr/>
      </w:r>
      <w:r>
        <w:rPr>
          <w:sz w:val="18"/>
        </w:rPr>
        <w:t>Les soumissionnaires doivent inclure une acceptation des termes et conditions décrits dans le modèle d’accord de </w:t>
      </w:r>
      <w:bookmarkStart w:name=" La soumission de telles réserves ou ob" w:id="14"/>
      <w:bookmarkEnd w:id="14"/>
      <w:r>
        <w:rPr>
          <w:sz w:val="18"/>
        </w:rPr>
        <w:t>pa</w:t>
      </w:r>
      <w:r>
        <w:rPr>
          <w:sz w:val="18"/>
        </w:rPr>
        <w:t>rtenariat ou leurs réserves ou objections à celui-ci.</w:t>
      </w:r>
    </w:p>
    <w:p>
      <w:pPr>
        <w:pStyle w:val="ListParagraph"/>
        <w:numPr>
          <w:ilvl w:val="1"/>
          <w:numId w:val="1"/>
        </w:numPr>
        <w:tabs>
          <w:tab w:pos="756" w:val="left" w:leader="none"/>
        </w:tabs>
        <w:spacing w:line="240" w:lineRule="auto" w:before="1" w:after="0"/>
        <w:ind w:left="756" w:right="870" w:hanging="450"/>
        <w:jc w:val="left"/>
        <w:rPr>
          <w:sz w:val="18"/>
        </w:rPr>
      </w:pPr>
      <w:r>
        <w:rPr>
          <w:sz w:val="18"/>
        </w:rPr>
        <w:t>La soumission de telles réserves ou objections ne signifie pas qu’ONU Femmes les acceptera automatiquement si le soumissionnaire est sélectionné comme partie responsable.</w:t>
      </w:r>
    </w:p>
    <w:p>
      <w:pPr>
        <w:pStyle w:val="ListParagraph"/>
        <w:numPr>
          <w:ilvl w:val="1"/>
          <w:numId w:val="1"/>
        </w:numPr>
        <w:tabs>
          <w:tab w:pos="756" w:val="left" w:leader="none"/>
        </w:tabs>
        <w:spacing w:line="240" w:lineRule="auto" w:before="0" w:after="0"/>
        <w:ind w:left="756" w:right="873" w:hanging="450"/>
        <w:jc w:val="left"/>
        <w:rPr>
          <w:sz w:val="18"/>
        </w:rPr>
      </w:pPr>
      <w:bookmarkStart w:name=" ONU Femmes évaluera toute réserve ou o" w:id="15"/>
      <w:bookmarkEnd w:id="15"/>
      <w:r>
        <w:rPr/>
      </w:r>
      <w:r>
        <w:rPr>
          <w:sz w:val="18"/>
        </w:rPr>
        <w:t>ONU</w:t>
      </w:r>
      <w:r>
        <w:rPr>
          <w:spacing w:val="18"/>
          <w:sz w:val="18"/>
        </w:rPr>
        <w:t> </w:t>
      </w:r>
      <w:r>
        <w:rPr>
          <w:sz w:val="18"/>
        </w:rPr>
        <w:t>Femmes</w:t>
      </w:r>
      <w:r>
        <w:rPr>
          <w:spacing w:val="17"/>
          <w:sz w:val="18"/>
        </w:rPr>
        <w:t> </w:t>
      </w:r>
      <w:r>
        <w:rPr>
          <w:sz w:val="18"/>
        </w:rPr>
        <w:t>évaluera</w:t>
      </w:r>
      <w:r>
        <w:rPr>
          <w:spacing w:val="18"/>
          <w:sz w:val="18"/>
        </w:rPr>
        <w:t> </w:t>
      </w:r>
      <w:r>
        <w:rPr>
          <w:sz w:val="18"/>
        </w:rPr>
        <w:t>toute</w:t>
      </w:r>
      <w:r>
        <w:rPr>
          <w:spacing w:val="18"/>
          <w:sz w:val="18"/>
        </w:rPr>
        <w:t> </w:t>
      </w:r>
      <w:r>
        <w:rPr>
          <w:sz w:val="18"/>
        </w:rPr>
        <w:t>réserve</w:t>
      </w:r>
      <w:r>
        <w:rPr>
          <w:spacing w:val="18"/>
          <w:sz w:val="18"/>
        </w:rPr>
        <w:t> </w:t>
      </w:r>
      <w:r>
        <w:rPr>
          <w:sz w:val="18"/>
        </w:rPr>
        <w:t>ou</w:t>
      </w:r>
      <w:r>
        <w:rPr>
          <w:spacing w:val="17"/>
          <w:sz w:val="18"/>
        </w:rPr>
        <w:t> </w:t>
      </w:r>
      <w:r>
        <w:rPr>
          <w:sz w:val="18"/>
        </w:rPr>
        <w:t>objection</w:t>
      </w:r>
      <w:r>
        <w:rPr>
          <w:spacing w:val="17"/>
          <w:sz w:val="18"/>
        </w:rPr>
        <w:t> </w:t>
      </w:r>
      <w:r>
        <w:rPr>
          <w:sz w:val="18"/>
        </w:rPr>
        <w:t>lors</w:t>
      </w:r>
      <w:r>
        <w:rPr>
          <w:spacing w:val="17"/>
          <w:sz w:val="18"/>
        </w:rPr>
        <w:t> </w:t>
      </w:r>
      <w:r>
        <w:rPr>
          <w:sz w:val="18"/>
        </w:rPr>
        <w:t>de</w:t>
      </w:r>
      <w:r>
        <w:rPr>
          <w:spacing w:val="20"/>
          <w:sz w:val="18"/>
        </w:rPr>
        <w:t> </w:t>
      </w:r>
      <w:r>
        <w:rPr>
          <w:sz w:val="18"/>
        </w:rPr>
        <w:t>son</w:t>
      </w:r>
      <w:r>
        <w:rPr>
          <w:spacing w:val="17"/>
          <w:sz w:val="18"/>
        </w:rPr>
        <w:t> </w:t>
      </w:r>
      <w:r>
        <w:rPr>
          <w:sz w:val="18"/>
        </w:rPr>
        <w:t>évaluation</w:t>
      </w:r>
      <w:r>
        <w:rPr>
          <w:spacing w:val="17"/>
          <w:sz w:val="18"/>
        </w:rPr>
        <w:t> </w:t>
      </w:r>
      <w:r>
        <w:rPr>
          <w:sz w:val="18"/>
        </w:rPr>
        <w:t>de</w:t>
      </w:r>
      <w:r>
        <w:rPr>
          <w:spacing w:val="18"/>
          <w:sz w:val="18"/>
        </w:rPr>
        <w:t> </w:t>
      </w:r>
      <w:r>
        <w:rPr>
          <w:sz w:val="18"/>
        </w:rPr>
        <w:t>la</w:t>
      </w:r>
      <w:r>
        <w:rPr>
          <w:spacing w:val="21"/>
          <w:sz w:val="18"/>
        </w:rPr>
        <w:t> </w:t>
      </w:r>
      <w:r>
        <w:rPr>
          <w:sz w:val="18"/>
        </w:rPr>
        <w:t>proposition</w:t>
      </w:r>
      <w:r>
        <w:rPr>
          <w:spacing w:val="17"/>
          <w:sz w:val="18"/>
        </w:rPr>
        <w:t> </w:t>
      </w:r>
      <w:r>
        <w:rPr>
          <w:sz w:val="18"/>
        </w:rPr>
        <w:t>et</w:t>
      </w:r>
      <w:r>
        <w:rPr>
          <w:spacing w:val="17"/>
          <w:sz w:val="18"/>
        </w:rPr>
        <w:t> </w:t>
      </w:r>
      <w:r>
        <w:rPr>
          <w:sz w:val="18"/>
        </w:rPr>
        <w:t>pourra</w:t>
      </w:r>
      <w:r>
        <w:rPr>
          <w:spacing w:val="19"/>
          <w:sz w:val="18"/>
        </w:rPr>
        <w:t> </w:t>
      </w:r>
      <w:r>
        <w:rPr>
          <w:sz w:val="18"/>
        </w:rPr>
        <w:t>accepter</w:t>
      </w:r>
      <w:r>
        <w:rPr>
          <w:spacing w:val="17"/>
          <w:sz w:val="18"/>
        </w:rPr>
        <w:t> </w:t>
      </w:r>
      <w:r>
        <w:rPr>
          <w:sz w:val="18"/>
        </w:rPr>
        <w:t>ou rejeter une telle réserve ou objection.</w:t>
      </w:r>
    </w:p>
    <w:p>
      <w:pPr>
        <w:pStyle w:val="BodyText"/>
        <w:spacing w:before="11" w:after="1"/>
        <w:rPr>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4"/>
        <w:gridCol w:w="2700"/>
      </w:tblGrid>
      <w:tr>
        <w:trPr>
          <w:trHeight w:val="220" w:hRule="atLeast"/>
        </w:trPr>
        <w:tc>
          <w:tcPr>
            <w:tcW w:w="6384" w:type="dxa"/>
          </w:tcPr>
          <w:p>
            <w:pPr>
              <w:pStyle w:val="TableParagraph"/>
              <w:spacing w:line="199" w:lineRule="exact"/>
              <w:ind w:left="10" w:right="7"/>
              <w:jc w:val="center"/>
              <w:rPr>
                <w:b/>
                <w:sz w:val="18"/>
              </w:rPr>
            </w:pPr>
            <w:r>
              <w:rPr>
                <w:b/>
                <w:spacing w:val="-2"/>
                <w:sz w:val="18"/>
              </w:rPr>
              <w:t>Exigences</w:t>
            </w:r>
          </w:p>
        </w:tc>
        <w:tc>
          <w:tcPr>
            <w:tcW w:w="2700" w:type="dxa"/>
          </w:tcPr>
          <w:p>
            <w:pPr>
              <w:pStyle w:val="TableParagraph"/>
              <w:spacing w:line="199" w:lineRule="exact"/>
              <w:ind w:left="281"/>
              <w:rPr>
                <w:b/>
                <w:sz w:val="18"/>
              </w:rPr>
            </w:pPr>
            <w:r>
              <w:rPr>
                <w:b/>
                <w:sz w:val="18"/>
              </w:rPr>
              <w:t>Réponse</w:t>
            </w:r>
            <w:r>
              <w:rPr>
                <w:b/>
                <w:spacing w:val="-3"/>
                <w:sz w:val="18"/>
              </w:rPr>
              <w:t> </w:t>
            </w:r>
            <w:r>
              <w:rPr>
                <w:b/>
                <w:sz w:val="18"/>
              </w:rPr>
              <w:t>du</w:t>
            </w:r>
            <w:r>
              <w:rPr>
                <w:b/>
                <w:spacing w:val="-4"/>
                <w:sz w:val="18"/>
              </w:rPr>
              <w:t> </w:t>
            </w:r>
            <w:r>
              <w:rPr>
                <w:b/>
                <w:spacing w:val="-2"/>
                <w:sz w:val="18"/>
              </w:rPr>
              <w:t>soumissionnaire</w:t>
            </w:r>
          </w:p>
        </w:tc>
      </w:tr>
      <w:tr>
        <w:trPr>
          <w:trHeight w:val="220" w:hRule="atLeast"/>
        </w:trPr>
        <w:tc>
          <w:tcPr>
            <w:tcW w:w="6384" w:type="dxa"/>
          </w:tcPr>
          <w:p>
            <w:pPr>
              <w:pStyle w:val="TableParagraph"/>
              <w:spacing w:line="199" w:lineRule="exact"/>
              <w:ind w:left="10" w:right="1"/>
              <w:jc w:val="center"/>
              <w:rPr>
                <w:sz w:val="18"/>
              </w:rPr>
            </w:pPr>
            <w:r>
              <w:rPr>
                <w:sz w:val="18"/>
              </w:rPr>
              <w:t>Acceptation</w:t>
            </w:r>
            <w:r>
              <w:rPr>
                <w:spacing w:val="-11"/>
                <w:sz w:val="18"/>
              </w:rPr>
              <w:t> </w:t>
            </w:r>
            <w:r>
              <w:rPr>
                <w:sz w:val="18"/>
              </w:rPr>
              <w:t>des</w:t>
            </w:r>
            <w:r>
              <w:rPr>
                <w:spacing w:val="-8"/>
                <w:sz w:val="18"/>
              </w:rPr>
              <w:t> </w:t>
            </w:r>
            <w:r>
              <w:rPr>
                <w:sz w:val="18"/>
              </w:rPr>
              <w:t>termes</w:t>
            </w:r>
            <w:r>
              <w:rPr>
                <w:spacing w:val="-8"/>
                <w:sz w:val="18"/>
              </w:rPr>
              <w:t> </w:t>
            </w:r>
            <w:r>
              <w:rPr>
                <w:sz w:val="18"/>
              </w:rPr>
              <w:t>et</w:t>
            </w:r>
            <w:r>
              <w:rPr>
                <w:spacing w:val="-8"/>
                <w:sz w:val="18"/>
              </w:rPr>
              <w:t> </w:t>
            </w:r>
            <w:r>
              <w:rPr>
                <w:sz w:val="18"/>
              </w:rPr>
              <w:t>conditions</w:t>
            </w:r>
            <w:r>
              <w:rPr>
                <w:spacing w:val="-8"/>
                <w:sz w:val="18"/>
              </w:rPr>
              <w:t> </w:t>
            </w:r>
            <w:r>
              <w:rPr>
                <w:sz w:val="18"/>
              </w:rPr>
              <w:t>décrits</w:t>
            </w:r>
            <w:r>
              <w:rPr>
                <w:spacing w:val="-8"/>
                <w:sz w:val="18"/>
              </w:rPr>
              <w:t> </w:t>
            </w:r>
            <w:r>
              <w:rPr>
                <w:sz w:val="18"/>
              </w:rPr>
              <w:t>dans</w:t>
            </w:r>
            <w:r>
              <w:rPr>
                <w:spacing w:val="-8"/>
                <w:sz w:val="18"/>
              </w:rPr>
              <w:t> </w:t>
            </w:r>
            <w:r>
              <w:rPr>
                <w:sz w:val="18"/>
              </w:rPr>
              <w:t>le</w:t>
            </w:r>
            <w:r>
              <w:rPr>
                <w:spacing w:val="-6"/>
                <w:sz w:val="18"/>
              </w:rPr>
              <w:t> </w:t>
            </w:r>
            <w:r>
              <w:rPr>
                <w:sz w:val="18"/>
              </w:rPr>
              <w:t>modèle</w:t>
            </w:r>
            <w:r>
              <w:rPr>
                <w:spacing w:val="-7"/>
                <w:sz w:val="18"/>
              </w:rPr>
              <w:t> </w:t>
            </w:r>
            <w:r>
              <w:rPr>
                <w:sz w:val="18"/>
              </w:rPr>
              <w:t>d’accord</w:t>
            </w:r>
            <w:r>
              <w:rPr>
                <w:spacing w:val="-8"/>
                <w:sz w:val="18"/>
              </w:rPr>
              <w:t> </w:t>
            </w:r>
            <w:r>
              <w:rPr>
                <w:sz w:val="18"/>
              </w:rPr>
              <w:t>de</w:t>
            </w:r>
            <w:r>
              <w:rPr>
                <w:spacing w:val="-7"/>
                <w:sz w:val="18"/>
              </w:rPr>
              <w:t> </w:t>
            </w:r>
            <w:r>
              <w:rPr>
                <w:spacing w:val="-2"/>
                <w:sz w:val="18"/>
              </w:rPr>
              <w:t>partenariat.</w:t>
            </w:r>
          </w:p>
        </w:tc>
        <w:tc>
          <w:tcPr>
            <w:tcW w:w="2700" w:type="dxa"/>
          </w:tcPr>
          <w:p>
            <w:pPr>
              <w:pStyle w:val="TableParagraph"/>
              <w:spacing w:line="199" w:lineRule="exact"/>
              <w:ind w:left="108"/>
              <w:rPr>
                <w:sz w:val="18"/>
              </w:rPr>
            </w:pPr>
            <w:r>
              <w:rPr>
                <w:spacing w:val="-2"/>
                <w:sz w:val="18"/>
              </w:rPr>
              <w:t>Oui/Non</w:t>
            </w:r>
          </w:p>
        </w:tc>
      </w:tr>
      <w:tr>
        <w:trPr>
          <w:trHeight w:val="438" w:hRule="atLeast"/>
        </w:trPr>
        <w:tc>
          <w:tcPr>
            <w:tcW w:w="6384" w:type="dxa"/>
          </w:tcPr>
          <w:p>
            <w:pPr>
              <w:pStyle w:val="TableParagraph"/>
              <w:spacing w:line="219" w:lineRule="exact"/>
              <w:ind w:left="106"/>
              <w:rPr>
                <w:sz w:val="18"/>
              </w:rPr>
            </w:pPr>
            <w:r>
              <w:rPr>
                <w:sz w:val="18"/>
              </w:rPr>
              <w:t>Indiquez</w:t>
            </w:r>
            <w:r>
              <w:rPr>
                <w:spacing w:val="-3"/>
                <w:sz w:val="18"/>
              </w:rPr>
              <w:t> </w:t>
            </w:r>
            <w:r>
              <w:rPr>
                <w:sz w:val="18"/>
              </w:rPr>
              <w:t>toute</w:t>
            </w:r>
            <w:r>
              <w:rPr>
                <w:spacing w:val="-1"/>
                <w:sz w:val="18"/>
              </w:rPr>
              <w:t> </w:t>
            </w:r>
            <w:r>
              <w:rPr>
                <w:sz w:val="18"/>
              </w:rPr>
              <w:t>réserve</w:t>
            </w:r>
            <w:r>
              <w:rPr>
                <w:spacing w:val="-1"/>
                <w:sz w:val="18"/>
              </w:rPr>
              <w:t> </w:t>
            </w:r>
            <w:r>
              <w:rPr>
                <w:sz w:val="18"/>
              </w:rPr>
              <w:t>ou</w:t>
            </w:r>
            <w:r>
              <w:rPr>
                <w:spacing w:val="-2"/>
                <w:sz w:val="18"/>
              </w:rPr>
              <w:t> </w:t>
            </w:r>
            <w:r>
              <w:rPr>
                <w:sz w:val="18"/>
              </w:rPr>
              <w:t>objection</w:t>
            </w:r>
            <w:r>
              <w:rPr>
                <w:spacing w:val="-2"/>
                <w:sz w:val="18"/>
              </w:rPr>
              <w:t> </w:t>
            </w:r>
            <w:r>
              <w:rPr>
                <w:sz w:val="18"/>
              </w:rPr>
              <w:t>aux</w:t>
            </w:r>
            <w:r>
              <w:rPr>
                <w:spacing w:val="-1"/>
                <w:sz w:val="18"/>
              </w:rPr>
              <w:t> </w:t>
            </w:r>
            <w:r>
              <w:rPr>
                <w:sz w:val="18"/>
              </w:rPr>
              <w:t>termes</w:t>
            </w:r>
            <w:r>
              <w:rPr>
                <w:spacing w:val="-2"/>
                <w:sz w:val="18"/>
              </w:rPr>
              <w:t> </w:t>
            </w:r>
            <w:r>
              <w:rPr>
                <w:sz w:val="18"/>
              </w:rPr>
              <w:t>et</w:t>
            </w:r>
            <w:r>
              <w:rPr>
                <w:spacing w:val="-2"/>
                <w:sz w:val="18"/>
              </w:rPr>
              <w:t> </w:t>
            </w:r>
            <w:r>
              <w:rPr>
                <w:sz w:val="18"/>
              </w:rPr>
              <w:t>conditions</w:t>
            </w:r>
            <w:r>
              <w:rPr>
                <w:spacing w:val="-2"/>
                <w:sz w:val="18"/>
              </w:rPr>
              <w:t> </w:t>
            </w:r>
            <w:r>
              <w:rPr>
                <w:sz w:val="18"/>
              </w:rPr>
              <w:t>décrits</w:t>
            </w:r>
            <w:r>
              <w:rPr>
                <w:spacing w:val="-2"/>
                <w:sz w:val="18"/>
              </w:rPr>
              <w:t> </w:t>
            </w:r>
            <w:r>
              <w:rPr>
                <w:sz w:val="18"/>
              </w:rPr>
              <w:t>dans</w:t>
            </w:r>
            <w:r>
              <w:rPr>
                <w:spacing w:val="-2"/>
                <w:sz w:val="18"/>
              </w:rPr>
              <w:t> </w:t>
            </w:r>
            <w:r>
              <w:rPr>
                <w:sz w:val="18"/>
              </w:rPr>
              <w:t>le</w:t>
            </w:r>
            <w:r>
              <w:rPr>
                <w:spacing w:val="-1"/>
                <w:sz w:val="18"/>
              </w:rPr>
              <w:t> </w:t>
            </w:r>
            <w:r>
              <w:rPr>
                <w:spacing w:val="-2"/>
                <w:sz w:val="18"/>
              </w:rPr>
              <w:t>modèle</w:t>
            </w:r>
          </w:p>
          <w:p>
            <w:pPr>
              <w:pStyle w:val="TableParagraph"/>
              <w:spacing w:line="199" w:lineRule="exact"/>
              <w:ind w:left="106"/>
              <w:rPr>
                <w:sz w:val="18"/>
              </w:rPr>
            </w:pPr>
            <w:r>
              <w:rPr>
                <w:sz w:val="18"/>
              </w:rPr>
              <w:t>d’accord</w:t>
            </w:r>
            <w:r>
              <w:rPr>
                <w:spacing w:val="-4"/>
                <w:sz w:val="18"/>
              </w:rPr>
              <w:t> </w:t>
            </w:r>
            <w:r>
              <w:rPr>
                <w:sz w:val="18"/>
              </w:rPr>
              <w:t>de</w:t>
            </w:r>
            <w:r>
              <w:rPr>
                <w:spacing w:val="-3"/>
                <w:sz w:val="18"/>
              </w:rPr>
              <w:t> </w:t>
            </w:r>
            <w:r>
              <w:rPr>
                <w:spacing w:val="-2"/>
                <w:sz w:val="18"/>
              </w:rPr>
              <w:t>partenariat.</w:t>
            </w:r>
          </w:p>
        </w:tc>
        <w:tc>
          <w:tcPr>
            <w:tcW w:w="2700" w:type="dxa"/>
          </w:tcPr>
          <w:p>
            <w:pPr>
              <w:pStyle w:val="TableParagraph"/>
              <w:rPr>
                <w:rFonts w:ascii="Times New Roman"/>
                <w:sz w:val="16"/>
              </w:rPr>
            </w:pPr>
          </w:p>
        </w:tc>
      </w:tr>
    </w:tbl>
    <w:p>
      <w:pPr>
        <w:pStyle w:val="TableParagraph"/>
        <w:spacing w:after="0"/>
        <w:rPr>
          <w:rFonts w:ascii="Times New Roman"/>
          <w:sz w:val="16"/>
        </w:rPr>
        <w:sectPr>
          <w:pgSz w:w="11910" w:h="16840"/>
          <w:pgMar w:header="0" w:footer="950" w:top="1400" w:bottom="1140" w:left="1133" w:right="566"/>
        </w:sectPr>
      </w:pPr>
    </w:p>
    <w:p>
      <w:pPr>
        <w:spacing w:before="42"/>
        <w:ind w:left="2192" w:right="2759" w:firstLine="0"/>
        <w:jc w:val="center"/>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2</w:t>
      </w:r>
    </w:p>
    <w:p>
      <w:pPr>
        <w:pStyle w:val="BodyText"/>
        <w:spacing w:before="1"/>
        <w:rPr>
          <w:b/>
        </w:rPr>
      </w:pPr>
    </w:p>
    <w:p>
      <w:pPr>
        <w:spacing w:before="0"/>
        <w:ind w:left="307" w:right="0" w:firstLine="0"/>
        <w:jc w:val="left"/>
        <w:rPr>
          <w:b/>
          <w:sz w:val="18"/>
        </w:rPr>
      </w:pPr>
      <w:r>
        <w:rPr>
          <w:b/>
          <w:sz w:val="18"/>
        </w:rPr>
        <w:t>N°</w:t>
      </w:r>
      <w:r>
        <w:rPr>
          <w:b/>
          <w:spacing w:val="-3"/>
          <w:sz w:val="18"/>
        </w:rPr>
        <w:t> </w:t>
      </w:r>
      <w:r>
        <w:rPr>
          <w:b/>
          <w:sz w:val="18"/>
        </w:rPr>
        <w:t>CFP</w:t>
      </w:r>
      <w:r>
        <w:rPr>
          <w:b/>
          <w:spacing w:val="-2"/>
          <w:sz w:val="18"/>
        </w:rPr>
        <w:t> </w:t>
      </w:r>
      <w:r>
        <w:rPr>
          <w:b/>
          <w:sz w:val="18"/>
        </w:rPr>
        <w:t>(à</w:t>
      </w:r>
      <w:r>
        <w:rPr>
          <w:b/>
          <w:spacing w:val="-3"/>
          <w:sz w:val="18"/>
        </w:rPr>
        <w:t> </w:t>
      </w:r>
      <w:r>
        <w:rPr>
          <w:b/>
          <w:sz w:val="18"/>
        </w:rPr>
        <w:t>remplir par</w:t>
      </w:r>
      <w:r>
        <w:rPr>
          <w:b/>
          <w:spacing w:val="-2"/>
          <w:sz w:val="18"/>
        </w:rPr>
        <w:t> </w:t>
      </w:r>
      <w:r>
        <w:rPr>
          <w:b/>
          <w:sz w:val="18"/>
        </w:rPr>
        <w:t>ONU </w:t>
      </w:r>
      <w:r>
        <w:rPr>
          <w:b/>
          <w:spacing w:val="-2"/>
          <w:sz w:val="18"/>
        </w:rPr>
        <w:t>Femmes)</w:t>
      </w:r>
    </w:p>
    <w:p>
      <w:pPr>
        <w:numPr>
          <w:ilvl w:val="0"/>
          <w:numId w:val="15"/>
        </w:numPr>
        <w:tabs>
          <w:tab w:pos="666" w:val="left" w:leader="none"/>
        </w:tabs>
        <w:spacing w:before="218"/>
        <w:ind w:left="666" w:right="0" w:hanging="359"/>
        <w:jc w:val="both"/>
        <w:rPr>
          <w:b/>
          <w:sz w:val="18"/>
        </w:rPr>
      </w:pPr>
      <w:r>
        <w:rPr>
          <w:b/>
          <w:color w:val="006FC0"/>
          <w:sz w:val="18"/>
        </w:rPr>
        <w:t>Instructions</w:t>
      </w:r>
      <w:r>
        <w:rPr>
          <w:b/>
          <w:color w:val="006FC0"/>
          <w:spacing w:val="-3"/>
          <w:sz w:val="18"/>
        </w:rPr>
        <w:t> </w:t>
      </w:r>
      <w:r>
        <w:rPr>
          <w:b/>
          <w:color w:val="006FC0"/>
          <w:sz w:val="18"/>
        </w:rPr>
        <w:t>aux</w:t>
      </w:r>
      <w:r>
        <w:rPr>
          <w:b/>
          <w:color w:val="006FC0"/>
          <w:spacing w:val="-5"/>
          <w:sz w:val="18"/>
        </w:rPr>
        <w:t> </w:t>
      </w:r>
      <w:r>
        <w:rPr>
          <w:b/>
          <w:color w:val="006FC0"/>
          <w:spacing w:val="-2"/>
          <w:sz w:val="18"/>
        </w:rPr>
        <w:t>soumissionnaires</w:t>
      </w:r>
    </w:p>
    <w:p>
      <w:pPr>
        <w:pStyle w:val="BodyText"/>
        <w:rPr>
          <w:b/>
        </w:rPr>
      </w:pPr>
    </w:p>
    <w:p>
      <w:pPr>
        <w:numPr>
          <w:ilvl w:val="1"/>
          <w:numId w:val="15"/>
        </w:numPr>
        <w:tabs>
          <w:tab w:pos="846" w:val="left" w:leader="none"/>
        </w:tabs>
        <w:spacing w:before="1"/>
        <w:ind w:left="846" w:right="0" w:hanging="539"/>
        <w:jc w:val="both"/>
        <w:rPr>
          <w:b/>
          <w:sz w:val="18"/>
        </w:rPr>
      </w:pPr>
      <w:bookmarkStart w:name="1. Introduction" w:id="16"/>
      <w:bookmarkEnd w:id="16"/>
      <w:r>
        <w:rPr/>
      </w:r>
      <w:r>
        <w:rPr>
          <w:b/>
          <w:spacing w:val="-2"/>
          <w:sz w:val="18"/>
        </w:rPr>
        <w:t>Introduction</w:t>
      </w:r>
    </w:p>
    <w:p>
      <w:pPr>
        <w:pStyle w:val="ListParagraph"/>
        <w:numPr>
          <w:ilvl w:val="2"/>
          <w:numId w:val="15"/>
        </w:numPr>
        <w:tabs>
          <w:tab w:pos="845" w:val="left" w:leader="none"/>
          <w:tab w:pos="847" w:val="left" w:leader="none"/>
        </w:tabs>
        <w:spacing w:line="240" w:lineRule="auto" w:before="0" w:after="0"/>
        <w:ind w:left="847" w:right="872" w:hanging="540"/>
        <w:jc w:val="both"/>
        <w:rPr>
          <w:sz w:val="18"/>
        </w:rPr>
      </w:pPr>
      <w:r>
        <w:rPr>
          <w:sz w:val="18"/>
        </w:rPr>
        <w:t>ONU Femmes invite les parties qualifiées à soumettre des propositions techniques et financières pour fournir des services associés aux exigences d’ONU Femmes pour une partie responsable.</w:t>
      </w:r>
    </w:p>
    <w:p>
      <w:pPr>
        <w:pStyle w:val="ListParagraph"/>
        <w:numPr>
          <w:ilvl w:val="2"/>
          <w:numId w:val="15"/>
        </w:numPr>
        <w:tabs>
          <w:tab w:pos="845" w:val="left" w:leader="none"/>
          <w:tab w:pos="847" w:val="left" w:leader="none"/>
        </w:tabs>
        <w:spacing w:line="240" w:lineRule="auto" w:before="0" w:after="0"/>
        <w:ind w:left="847" w:right="872" w:hanging="540"/>
        <w:jc w:val="both"/>
        <w:rPr>
          <w:sz w:val="18"/>
        </w:rPr>
      </w:pPr>
      <w:r>
        <w:rPr>
          <w:sz w:val="18"/>
        </w:rPr>
        <w:t>ONU Femmes sollicite des propositions des Organisations civiles de sécurité (OSC). </w:t>
      </w:r>
      <w:r>
        <w:rPr>
          <w:b/>
          <w:sz w:val="18"/>
        </w:rPr>
        <w:t>Les organisations ou entités de femmes sont fortement encouragées à postuler.</w:t>
      </w:r>
    </w:p>
    <w:p>
      <w:pPr>
        <w:pStyle w:val="ListParagraph"/>
        <w:numPr>
          <w:ilvl w:val="2"/>
          <w:numId w:val="15"/>
        </w:numPr>
        <w:tabs>
          <w:tab w:pos="845" w:val="left" w:leader="none"/>
        </w:tabs>
        <w:spacing w:line="218" w:lineRule="exact" w:before="0" w:after="0"/>
        <w:ind w:left="845" w:right="0" w:hanging="538"/>
        <w:jc w:val="both"/>
        <w:rPr>
          <w:sz w:val="18"/>
        </w:rPr>
      </w:pPr>
      <w:r>
        <w:rPr>
          <w:sz w:val="18"/>
        </w:rPr>
        <w:t>Une</w:t>
      </w:r>
      <w:r>
        <w:rPr>
          <w:spacing w:val="-11"/>
          <w:sz w:val="18"/>
        </w:rPr>
        <w:t> </w:t>
      </w:r>
      <w:r>
        <w:rPr>
          <w:sz w:val="18"/>
        </w:rPr>
        <w:t>description</w:t>
      </w:r>
      <w:r>
        <w:rPr>
          <w:spacing w:val="-10"/>
          <w:sz w:val="18"/>
        </w:rPr>
        <w:t> </w:t>
      </w:r>
      <w:r>
        <w:rPr>
          <w:sz w:val="18"/>
        </w:rPr>
        <w:t>des</w:t>
      </w:r>
      <w:r>
        <w:rPr>
          <w:spacing w:val="-10"/>
          <w:sz w:val="18"/>
        </w:rPr>
        <w:t> </w:t>
      </w:r>
      <w:r>
        <w:rPr>
          <w:sz w:val="18"/>
        </w:rPr>
        <w:t>services</w:t>
      </w:r>
      <w:r>
        <w:rPr>
          <w:spacing w:val="-10"/>
          <w:sz w:val="18"/>
        </w:rPr>
        <w:t> </w:t>
      </w:r>
      <w:r>
        <w:rPr>
          <w:sz w:val="18"/>
        </w:rPr>
        <w:t>requis</w:t>
      </w:r>
      <w:r>
        <w:rPr>
          <w:spacing w:val="-9"/>
          <w:sz w:val="18"/>
        </w:rPr>
        <w:t> </w:t>
      </w:r>
      <w:r>
        <w:rPr>
          <w:sz w:val="18"/>
        </w:rPr>
        <w:t>est</w:t>
      </w:r>
      <w:r>
        <w:rPr>
          <w:spacing w:val="-9"/>
          <w:sz w:val="18"/>
        </w:rPr>
        <w:t> </w:t>
      </w:r>
      <w:r>
        <w:rPr>
          <w:sz w:val="18"/>
        </w:rPr>
        <w:t>décrite</w:t>
      </w:r>
      <w:r>
        <w:rPr>
          <w:spacing w:val="-9"/>
          <w:sz w:val="18"/>
        </w:rPr>
        <w:t> </w:t>
      </w:r>
      <w:r>
        <w:rPr>
          <w:sz w:val="18"/>
        </w:rPr>
        <w:t>dans</w:t>
      </w:r>
      <w:r>
        <w:rPr>
          <w:spacing w:val="-10"/>
          <w:sz w:val="18"/>
        </w:rPr>
        <w:t> </w:t>
      </w:r>
      <w:r>
        <w:rPr>
          <w:sz w:val="18"/>
        </w:rPr>
        <w:t>la</w:t>
      </w:r>
      <w:r>
        <w:rPr>
          <w:spacing w:val="-8"/>
          <w:sz w:val="18"/>
        </w:rPr>
        <w:t> </w:t>
      </w:r>
      <w:r>
        <w:rPr>
          <w:b/>
          <w:sz w:val="18"/>
        </w:rPr>
        <w:t>section</w:t>
      </w:r>
      <w:r>
        <w:rPr>
          <w:b/>
          <w:spacing w:val="-10"/>
          <w:sz w:val="18"/>
        </w:rPr>
        <w:t> </w:t>
      </w:r>
      <w:r>
        <w:rPr>
          <w:b/>
          <w:sz w:val="18"/>
        </w:rPr>
        <w:t>1</w:t>
      </w:r>
      <w:r>
        <w:rPr>
          <w:b/>
          <w:spacing w:val="-8"/>
          <w:sz w:val="18"/>
        </w:rPr>
        <w:t> </w:t>
      </w:r>
      <w:r>
        <w:rPr>
          <w:b/>
          <w:sz w:val="18"/>
        </w:rPr>
        <w:t>–</w:t>
      </w:r>
      <w:r>
        <w:rPr>
          <w:b/>
          <w:spacing w:val="-9"/>
          <w:sz w:val="18"/>
        </w:rPr>
        <w:t> </w:t>
      </w:r>
      <w:r>
        <w:rPr>
          <w:b/>
          <w:sz w:val="18"/>
        </w:rPr>
        <w:t>c)</w:t>
      </w:r>
      <w:r>
        <w:rPr>
          <w:b/>
          <w:spacing w:val="-9"/>
          <w:sz w:val="18"/>
        </w:rPr>
        <w:t> </w:t>
      </w:r>
      <w:r>
        <w:rPr>
          <w:b/>
          <w:sz w:val="18"/>
        </w:rPr>
        <w:t>du</w:t>
      </w:r>
      <w:r>
        <w:rPr>
          <w:b/>
          <w:spacing w:val="-9"/>
          <w:sz w:val="18"/>
        </w:rPr>
        <w:t> </w:t>
      </w:r>
      <w:r>
        <w:rPr>
          <w:b/>
          <w:sz w:val="18"/>
        </w:rPr>
        <w:t>CFP</w:t>
      </w:r>
      <w:r>
        <w:rPr>
          <w:b/>
          <w:spacing w:val="-9"/>
          <w:sz w:val="18"/>
        </w:rPr>
        <w:t> </w:t>
      </w:r>
      <w:r>
        <w:rPr>
          <w:b/>
          <w:sz w:val="18"/>
        </w:rPr>
        <w:t>«</w:t>
      </w:r>
      <w:r>
        <w:rPr>
          <w:b/>
          <w:spacing w:val="-2"/>
          <w:sz w:val="18"/>
        </w:rPr>
        <w:t> </w:t>
      </w:r>
      <w:r>
        <w:rPr>
          <w:b/>
          <w:sz w:val="18"/>
        </w:rPr>
        <w:t>Termes</w:t>
      </w:r>
      <w:r>
        <w:rPr>
          <w:b/>
          <w:spacing w:val="-9"/>
          <w:sz w:val="18"/>
        </w:rPr>
        <w:t> </w:t>
      </w:r>
      <w:r>
        <w:rPr>
          <w:b/>
          <w:sz w:val="18"/>
        </w:rPr>
        <w:t>de</w:t>
      </w:r>
      <w:r>
        <w:rPr>
          <w:b/>
          <w:spacing w:val="-10"/>
          <w:sz w:val="18"/>
        </w:rPr>
        <w:t> </w:t>
      </w:r>
      <w:r>
        <w:rPr>
          <w:b/>
          <w:sz w:val="18"/>
        </w:rPr>
        <w:t>référence</w:t>
      </w:r>
      <w:r>
        <w:rPr>
          <w:b/>
          <w:spacing w:val="-10"/>
          <w:sz w:val="18"/>
        </w:rPr>
        <w:t> </w:t>
      </w:r>
      <w:r>
        <w:rPr>
          <w:b/>
          <w:sz w:val="18"/>
        </w:rPr>
        <w:t>d’ONU</w:t>
      </w:r>
      <w:r>
        <w:rPr>
          <w:b/>
          <w:spacing w:val="-8"/>
          <w:sz w:val="18"/>
        </w:rPr>
        <w:t> </w:t>
      </w:r>
      <w:r>
        <w:rPr>
          <w:b/>
          <w:sz w:val="18"/>
        </w:rPr>
        <w:t>Femmes</w:t>
      </w:r>
      <w:r>
        <w:rPr>
          <w:b/>
          <w:spacing w:val="-3"/>
          <w:sz w:val="18"/>
        </w:rPr>
        <w:t> </w:t>
      </w:r>
      <w:r>
        <w:rPr>
          <w:b/>
          <w:spacing w:val="-5"/>
          <w:sz w:val="18"/>
        </w:rPr>
        <w:t>».</w:t>
      </w:r>
    </w:p>
    <w:p>
      <w:pPr>
        <w:pStyle w:val="ListParagraph"/>
        <w:numPr>
          <w:ilvl w:val="2"/>
          <w:numId w:val="15"/>
        </w:numPr>
        <w:tabs>
          <w:tab w:pos="844" w:val="left" w:leader="none"/>
        </w:tabs>
        <w:spacing w:line="240" w:lineRule="auto" w:before="0" w:after="0"/>
        <w:ind w:left="844" w:right="0" w:hanging="538"/>
        <w:jc w:val="both"/>
        <w:rPr>
          <w:sz w:val="18"/>
        </w:rPr>
      </w:pPr>
      <w:r>
        <w:rPr>
          <w:sz w:val="18"/>
        </w:rPr>
        <w:t>ONU</w:t>
      </w:r>
      <w:r>
        <w:rPr>
          <w:spacing w:val="-3"/>
          <w:sz w:val="18"/>
        </w:rPr>
        <w:t> </w:t>
      </w:r>
      <w:r>
        <w:rPr>
          <w:sz w:val="18"/>
        </w:rPr>
        <w:t>Femmes</w:t>
      </w:r>
      <w:r>
        <w:rPr>
          <w:spacing w:val="-3"/>
          <w:sz w:val="18"/>
        </w:rPr>
        <w:t> </w:t>
      </w:r>
      <w:r>
        <w:rPr>
          <w:sz w:val="18"/>
        </w:rPr>
        <w:t>peut,</w:t>
      </w:r>
      <w:r>
        <w:rPr>
          <w:spacing w:val="-3"/>
          <w:sz w:val="18"/>
        </w:rPr>
        <w:t> </w:t>
      </w:r>
      <w:r>
        <w:rPr>
          <w:sz w:val="18"/>
        </w:rPr>
        <w:t>à sa discrétion,</w:t>
      </w:r>
      <w:r>
        <w:rPr>
          <w:spacing w:val="-4"/>
          <w:sz w:val="18"/>
        </w:rPr>
        <w:t> </w:t>
      </w:r>
      <w:r>
        <w:rPr>
          <w:sz w:val="18"/>
        </w:rPr>
        <w:t>annuler</w:t>
      </w:r>
      <w:r>
        <w:rPr>
          <w:spacing w:val="-3"/>
          <w:sz w:val="18"/>
        </w:rPr>
        <w:t> </w:t>
      </w:r>
      <w:r>
        <w:rPr>
          <w:sz w:val="18"/>
        </w:rPr>
        <w:t>les</w:t>
      </w:r>
      <w:r>
        <w:rPr>
          <w:spacing w:val="-3"/>
          <w:sz w:val="18"/>
        </w:rPr>
        <w:t> </w:t>
      </w:r>
      <w:r>
        <w:rPr>
          <w:sz w:val="18"/>
        </w:rPr>
        <w:t>services</w:t>
      </w:r>
      <w:r>
        <w:rPr>
          <w:spacing w:val="-3"/>
          <w:sz w:val="18"/>
        </w:rPr>
        <w:t> </w:t>
      </w:r>
      <w:r>
        <w:rPr>
          <w:sz w:val="18"/>
        </w:rPr>
        <w:t>en</w:t>
      </w:r>
      <w:r>
        <w:rPr>
          <w:spacing w:val="-3"/>
          <w:sz w:val="18"/>
        </w:rPr>
        <w:t> </w:t>
      </w:r>
      <w:r>
        <w:rPr>
          <w:sz w:val="18"/>
        </w:rPr>
        <w:t>tout</w:t>
      </w:r>
      <w:r>
        <w:rPr>
          <w:spacing w:val="-3"/>
          <w:sz w:val="18"/>
        </w:rPr>
        <w:t> </w:t>
      </w:r>
      <w:r>
        <w:rPr>
          <w:sz w:val="18"/>
        </w:rPr>
        <w:t>ou</w:t>
      </w:r>
      <w:r>
        <w:rPr>
          <w:spacing w:val="-1"/>
          <w:sz w:val="18"/>
        </w:rPr>
        <w:t> </w:t>
      </w:r>
      <w:r>
        <w:rPr>
          <w:spacing w:val="-2"/>
          <w:sz w:val="18"/>
        </w:rPr>
        <w:t>partie.</w:t>
      </w:r>
    </w:p>
    <w:p>
      <w:pPr>
        <w:pStyle w:val="ListParagraph"/>
        <w:numPr>
          <w:ilvl w:val="2"/>
          <w:numId w:val="15"/>
        </w:numPr>
        <w:tabs>
          <w:tab w:pos="844" w:val="left" w:leader="none"/>
          <w:tab w:pos="846" w:val="left" w:leader="none"/>
        </w:tabs>
        <w:spacing w:line="240" w:lineRule="auto" w:before="1" w:after="0"/>
        <w:ind w:left="846" w:right="869" w:hanging="540"/>
        <w:jc w:val="both"/>
        <w:rPr>
          <w:sz w:val="18"/>
        </w:rPr>
      </w:pPr>
      <w:r>
        <w:rPr>
          <w:sz w:val="18"/>
        </w:rPr>
        <w:t>Les</w:t>
      </w:r>
      <w:r>
        <w:rPr>
          <w:spacing w:val="-5"/>
          <w:sz w:val="18"/>
        </w:rPr>
        <w:t> </w:t>
      </w:r>
      <w:r>
        <w:rPr>
          <w:sz w:val="18"/>
        </w:rPr>
        <w:t>soumissionnaires</w:t>
      </w:r>
      <w:r>
        <w:rPr>
          <w:spacing w:val="-5"/>
          <w:sz w:val="18"/>
        </w:rPr>
        <w:t> </w:t>
      </w:r>
      <w:r>
        <w:rPr>
          <w:sz w:val="18"/>
        </w:rPr>
        <w:t>peuvent</w:t>
      </w:r>
      <w:r>
        <w:rPr>
          <w:spacing w:val="-3"/>
          <w:sz w:val="18"/>
        </w:rPr>
        <w:t> </w:t>
      </w:r>
      <w:r>
        <w:rPr>
          <w:sz w:val="18"/>
        </w:rPr>
        <w:t>retirer</w:t>
      </w:r>
      <w:r>
        <w:rPr>
          <w:spacing w:val="-5"/>
          <w:sz w:val="18"/>
        </w:rPr>
        <w:t> </w:t>
      </w:r>
      <w:r>
        <w:rPr>
          <w:sz w:val="18"/>
        </w:rPr>
        <w:t>la</w:t>
      </w:r>
      <w:r>
        <w:rPr>
          <w:spacing w:val="-2"/>
          <w:sz w:val="18"/>
        </w:rPr>
        <w:t> </w:t>
      </w:r>
      <w:r>
        <w:rPr>
          <w:sz w:val="18"/>
        </w:rPr>
        <w:t>proposition</w:t>
      </w:r>
      <w:r>
        <w:rPr>
          <w:spacing w:val="-5"/>
          <w:sz w:val="18"/>
        </w:rPr>
        <w:t> </w:t>
      </w:r>
      <w:r>
        <w:rPr>
          <w:sz w:val="18"/>
        </w:rPr>
        <w:t>après</w:t>
      </w:r>
      <w:r>
        <w:rPr>
          <w:spacing w:val="-5"/>
          <w:sz w:val="18"/>
        </w:rPr>
        <w:t> </w:t>
      </w:r>
      <w:r>
        <w:rPr>
          <w:sz w:val="18"/>
        </w:rPr>
        <w:t>soumission,</w:t>
      </w:r>
      <w:r>
        <w:rPr>
          <w:spacing w:val="-5"/>
          <w:sz w:val="18"/>
        </w:rPr>
        <w:t> </w:t>
      </w:r>
      <w:r>
        <w:rPr>
          <w:sz w:val="18"/>
        </w:rPr>
        <w:t>à</w:t>
      </w:r>
      <w:r>
        <w:rPr>
          <w:spacing w:val="-2"/>
          <w:sz w:val="18"/>
        </w:rPr>
        <w:t> </w:t>
      </w:r>
      <w:r>
        <w:rPr>
          <w:sz w:val="18"/>
        </w:rPr>
        <w:t>condition</w:t>
      </w:r>
      <w:r>
        <w:rPr>
          <w:spacing w:val="-3"/>
          <w:sz w:val="18"/>
        </w:rPr>
        <w:t> </w:t>
      </w:r>
      <w:r>
        <w:rPr>
          <w:sz w:val="18"/>
        </w:rPr>
        <w:t>qu’un</w:t>
      </w:r>
      <w:r>
        <w:rPr>
          <w:spacing w:val="-5"/>
          <w:sz w:val="18"/>
        </w:rPr>
        <w:t> </w:t>
      </w:r>
      <w:r>
        <w:rPr>
          <w:sz w:val="18"/>
        </w:rPr>
        <w:t>avis</w:t>
      </w:r>
      <w:r>
        <w:rPr>
          <w:spacing w:val="-3"/>
          <w:sz w:val="18"/>
        </w:rPr>
        <w:t> </w:t>
      </w:r>
      <w:r>
        <w:rPr>
          <w:sz w:val="18"/>
        </w:rPr>
        <w:t>écrit</w:t>
      </w:r>
      <w:r>
        <w:rPr>
          <w:spacing w:val="-3"/>
          <w:sz w:val="18"/>
        </w:rPr>
        <w:t> </w:t>
      </w:r>
      <w:r>
        <w:rPr>
          <w:sz w:val="18"/>
        </w:rPr>
        <w:t>de</w:t>
      </w:r>
      <w:r>
        <w:rPr>
          <w:spacing w:val="-2"/>
          <w:sz w:val="18"/>
        </w:rPr>
        <w:t> </w:t>
      </w:r>
      <w:r>
        <w:rPr>
          <w:sz w:val="18"/>
        </w:rPr>
        <w:t>retrait</w:t>
      </w:r>
      <w:r>
        <w:rPr>
          <w:spacing w:val="-3"/>
          <w:sz w:val="18"/>
        </w:rPr>
        <w:t> </w:t>
      </w:r>
      <w:r>
        <w:rPr>
          <w:sz w:val="18"/>
        </w:rPr>
        <w:t>soit</w:t>
      </w:r>
      <w:r>
        <w:rPr>
          <w:spacing w:val="-5"/>
          <w:sz w:val="18"/>
        </w:rPr>
        <w:t> </w:t>
      </w:r>
      <w:r>
        <w:rPr>
          <w:sz w:val="18"/>
        </w:rPr>
        <w:t>reçu par</w:t>
      </w:r>
      <w:r>
        <w:rPr>
          <w:spacing w:val="-8"/>
          <w:sz w:val="18"/>
        </w:rPr>
        <w:t> </w:t>
      </w:r>
      <w:r>
        <w:rPr>
          <w:sz w:val="18"/>
        </w:rPr>
        <w:t>ONU</w:t>
      </w:r>
      <w:r>
        <w:rPr>
          <w:spacing w:val="-7"/>
          <w:sz w:val="18"/>
        </w:rPr>
        <w:t> </w:t>
      </w:r>
      <w:r>
        <w:rPr>
          <w:sz w:val="18"/>
        </w:rPr>
        <w:t>Femmes</w:t>
      </w:r>
      <w:r>
        <w:rPr>
          <w:spacing w:val="-8"/>
          <w:sz w:val="18"/>
        </w:rPr>
        <w:t> </w:t>
      </w:r>
      <w:r>
        <w:rPr>
          <w:sz w:val="18"/>
        </w:rPr>
        <w:t>avant</w:t>
      </w:r>
      <w:r>
        <w:rPr>
          <w:spacing w:val="-7"/>
          <w:sz w:val="18"/>
        </w:rPr>
        <w:t> </w:t>
      </w:r>
      <w:r>
        <w:rPr>
          <w:sz w:val="18"/>
        </w:rPr>
        <w:t>la</w:t>
      </w:r>
      <w:r>
        <w:rPr>
          <w:spacing w:val="-7"/>
          <w:sz w:val="18"/>
        </w:rPr>
        <w:t> </w:t>
      </w:r>
      <w:r>
        <w:rPr>
          <w:sz w:val="18"/>
        </w:rPr>
        <w:t>date</w:t>
      </w:r>
      <w:r>
        <w:rPr>
          <w:spacing w:val="-7"/>
          <w:sz w:val="18"/>
        </w:rPr>
        <w:t> </w:t>
      </w:r>
      <w:r>
        <w:rPr>
          <w:sz w:val="18"/>
        </w:rPr>
        <w:t>limite</w:t>
      </w:r>
      <w:r>
        <w:rPr>
          <w:spacing w:val="-7"/>
          <w:sz w:val="18"/>
        </w:rPr>
        <w:t> </w:t>
      </w:r>
      <w:r>
        <w:rPr>
          <w:sz w:val="18"/>
        </w:rPr>
        <w:t>prescrite</w:t>
      </w:r>
      <w:r>
        <w:rPr>
          <w:spacing w:val="-7"/>
          <w:sz w:val="18"/>
        </w:rPr>
        <w:t> </w:t>
      </w:r>
      <w:r>
        <w:rPr>
          <w:sz w:val="18"/>
        </w:rPr>
        <w:t>pour</w:t>
      </w:r>
      <w:r>
        <w:rPr>
          <w:spacing w:val="-8"/>
          <w:sz w:val="18"/>
        </w:rPr>
        <w:t> </w:t>
      </w:r>
      <w:r>
        <w:rPr>
          <w:sz w:val="18"/>
        </w:rPr>
        <w:t>la</w:t>
      </w:r>
      <w:r>
        <w:rPr>
          <w:spacing w:val="-7"/>
          <w:sz w:val="18"/>
        </w:rPr>
        <w:t> </w:t>
      </w:r>
      <w:r>
        <w:rPr>
          <w:sz w:val="18"/>
        </w:rPr>
        <w:t>soumission</w:t>
      </w:r>
      <w:r>
        <w:rPr>
          <w:spacing w:val="-8"/>
          <w:sz w:val="18"/>
        </w:rPr>
        <w:t> </w:t>
      </w:r>
      <w:r>
        <w:rPr>
          <w:sz w:val="18"/>
        </w:rPr>
        <w:t>des</w:t>
      </w:r>
      <w:r>
        <w:rPr>
          <w:spacing w:val="-8"/>
          <w:sz w:val="18"/>
        </w:rPr>
        <w:t> </w:t>
      </w:r>
      <w:r>
        <w:rPr>
          <w:sz w:val="18"/>
        </w:rPr>
        <w:t>propositions.</w:t>
      </w:r>
      <w:r>
        <w:rPr>
          <w:spacing w:val="-7"/>
          <w:sz w:val="18"/>
        </w:rPr>
        <w:t> </w:t>
      </w:r>
      <w:r>
        <w:rPr>
          <w:sz w:val="18"/>
        </w:rPr>
        <w:t>Aucune</w:t>
      </w:r>
      <w:r>
        <w:rPr>
          <w:spacing w:val="-7"/>
          <w:sz w:val="18"/>
        </w:rPr>
        <w:t> </w:t>
      </w:r>
      <w:r>
        <w:rPr>
          <w:sz w:val="18"/>
        </w:rPr>
        <w:t>proposition</w:t>
      </w:r>
      <w:r>
        <w:rPr>
          <w:spacing w:val="-8"/>
          <w:sz w:val="18"/>
        </w:rPr>
        <w:t> </w:t>
      </w:r>
      <w:r>
        <w:rPr>
          <w:sz w:val="18"/>
        </w:rPr>
        <w:t>ne</w:t>
      </w:r>
      <w:r>
        <w:rPr>
          <w:spacing w:val="-7"/>
          <w:sz w:val="18"/>
        </w:rPr>
        <w:t> </w:t>
      </w:r>
      <w:r>
        <w:rPr>
          <w:sz w:val="18"/>
        </w:rPr>
        <w:t>peut</w:t>
      </w:r>
      <w:r>
        <w:rPr>
          <w:spacing w:val="-7"/>
          <w:sz w:val="18"/>
        </w:rPr>
        <w:t> </w:t>
      </w:r>
      <w:r>
        <w:rPr>
          <w:sz w:val="18"/>
        </w:rPr>
        <w:t>être modifiée</w:t>
      </w:r>
      <w:r>
        <w:rPr>
          <w:spacing w:val="-11"/>
          <w:sz w:val="18"/>
        </w:rPr>
        <w:t> </w:t>
      </w:r>
      <w:r>
        <w:rPr>
          <w:sz w:val="18"/>
        </w:rPr>
        <w:t>après</w:t>
      </w:r>
      <w:r>
        <w:rPr>
          <w:spacing w:val="-10"/>
          <w:sz w:val="18"/>
        </w:rPr>
        <w:t> </w:t>
      </w:r>
      <w:r>
        <w:rPr>
          <w:sz w:val="18"/>
        </w:rPr>
        <w:t>la</w:t>
      </w:r>
      <w:r>
        <w:rPr>
          <w:spacing w:val="-10"/>
          <w:sz w:val="18"/>
        </w:rPr>
        <w:t> </w:t>
      </w:r>
      <w:r>
        <w:rPr>
          <w:sz w:val="18"/>
        </w:rPr>
        <w:t>date</w:t>
      </w:r>
      <w:r>
        <w:rPr>
          <w:spacing w:val="-10"/>
          <w:sz w:val="18"/>
        </w:rPr>
        <w:t> </w:t>
      </w:r>
      <w:r>
        <w:rPr>
          <w:sz w:val="18"/>
        </w:rPr>
        <w:t>limite</w:t>
      </w:r>
      <w:r>
        <w:rPr>
          <w:spacing w:val="-10"/>
          <w:sz w:val="18"/>
        </w:rPr>
        <w:t> </w:t>
      </w:r>
      <w:r>
        <w:rPr>
          <w:sz w:val="18"/>
        </w:rPr>
        <w:t>de</w:t>
      </w:r>
      <w:r>
        <w:rPr>
          <w:spacing w:val="-11"/>
          <w:sz w:val="18"/>
        </w:rPr>
        <w:t> </w:t>
      </w:r>
      <w:r>
        <w:rPr>
          <w:sz w:val="18"/>
        </w:rPr>
        <w:t>soumission</w:t>
      </w:r>
      <w:r>
        <w:rPr>
          <w:spacing w:val="-10"/>
          <w:sz w:val="18"/>
        </w:rPr>
        <w:t> </w:t>
      </w:r>
      <w:r>
        <w:rPr>
          <w:sz w:val="18"/>
        </w:rPr>
        <w:t>des</w:t>
      </w:r>
      <w:r>
        <w:rPr>
          <w:spacing w:val="-10"/>
          <w:sz w:val="18"/>
        </w:rPr>
        <w:t> </w:t>
      </w:r>
      <w:r>
        <w:rPr>
          <w:sz w:val="18"/>
        </w:rPr>
        <w:t>propositions.</w:t>
      </w:r>
      <w:r>
        <w:rPr>
          <w:spacing w:val="-10"/>
          <w:sz w:val="18"/>
        </w:rPr>
        <w:t> </w:t>
      </w:r>
      <w:r>
        <w:rPr>
          <w:sz w:val="18"/>
        </w:rPr>
        <w:t>Aucune</w:t>
      </w:r>
      <w:r>
        <w:rPr>
          <w:spacing w:val="-10"/>
          <w:sz w:val="18"/>
        </w:rPr>
        <w:t> </w:t>
      </w:r>
      <w:r>
        <w:rPr>
          <w:sz w:val="18"/>
        </w:rPr>
        <w:t>proposition</w:t>
      </w:r>
      <w:r>
        <w:rPr>
          <w:spacing w:val="-10"/>
          <w:sz w:val="18"/>
        </w:rPr>
        <w:t> </w:t>
      </w:r>
      <w:r>
        <w:rPr>
          <w:sz w:val="18"/>
        </w:rPr>
        <w:t>ne</w:t>
      </w:r>
      <w:r>
        <w:rPr>
          <w:spacing w:val="-11"/>
          <w:sz w:val="18"/>
        </w:rPr>
        <w:t> </w:t>
      </w:r>
      <w:r>
        <w:rPr>
          <w:sz w:val="18"/>
        </w:rPr>
        <w:t>peut</w:t>
      </w:r>
      <w:r>
        <w:rPr>
          <w:spacing w:val="-10"/>
          <w:sz w:val="18"/>
        </w:rPr>
        <w:t> </w:t>
      </w:r>
      <w:r>
        <w:rPr>
          <w:sz w:val="18"/>
        </w:rPr>
        <w:t>être</w:t>
      </w:r>
      <w:r>
        <w:rPr>
          <w:spacing w:val="-10"/>
          <w:sz w:val="18"/>
        </w:rPr>
        <w:t> </w:t>
      </w:r>
      <w:r>
        <w:rPr>
          <w:sz w:val="18"/>
        </w:rPr>
        <w:t>retirée</w:t>
      </w:r>
      <w:r>
        <w:rPr>
          <w:spacing w:val="-10"/>
          <w:sz w:val="18"/>
        </w:rPr>
        <w:t> </w:t>
      </w:r>
      <w:r>
        <w:rPr>
          <w:sz w:val="18"/>
        </w:rPr>
        <w:t>dans</w:t>
      </w:r>
      <w:r>
        <w:rPr>
          <w:spacing w:val="-10"/>
          <w:sz w:val="18"/>
        </w:rPr>
        <w:t> </w:t>
      </w:r>
      <w:r>
        <w:rPr>
          <w:sz w:val="18"/>
        </w:rPr>
        <w:t>l’intervalle entre la date limite de soumission des propositions et l’expiration de la période de validité de la proposition.</w:t>
      </w:r>
    </w:p>
    <w:p>
      <w:pPr>
        <w:pStyle w:val="ListParagraph"/>
        <w:numPr>
          <w:ilvl w:val="2"/>
          <w:numId w:val="15"/>
        </w:numPr>
        <w:tabs>
          <w:tab w:pos="844" w:val="left" w:leader="none"/>
          <w:tab w:pos="846" w:val="left" w:leader="none"/>
        </w:tabs>
        <w:spacing w:line="240" w:lineRule="auto" w:before="1" w:after="0"/>
        <w:ind w:left="846" w:right="872" w:hanging="540"/>
        <w:jc w:val="both"/>
        <w:rPr>
          <w:sz w:val="18"/>
        </w:rPr>
      </w:pPr>
      <w:r>
        <w:rPr>
          <w:sz w:val="18"/>
        </w:rPr>
        <w:t>Toutes</w:t>
      </w:r>
      <w:r>
        <w:rPr>
          <w:spacing w:val="-7"/>
          <w:sz w:val="18"/>
        </w:rPr>
        <w:t> </w:t>
      </w:r>
      <w:r>
        <w:rPr>
          <w:sz w:val="18"/>
        </w:rPr>
        <w:t>les</w:t>
      </w:r>
      <w:r>
        <w:rPr>
          <w:spacing w:val="-7"/>
          <w:sz w:val="18"/>
        </w:rPr>
        <w:t> </w:t>
      </w:r>
      <w:r>
        <w:rPr>
          <w:sz w:val="18"/>
        </w:rPr>
        <w:t>propositions</w:t>
      </w:r>
      <w:r>
        <w:rPr>
          <w:spacing w:val="-7"/>
          <w:sz w:val="18"/>
        </w:rPr>
        <w:t> </w:t>
      </w:r>
      <w:r>
        <w:rPr>
          <w:sz w:val="18"/>
        </w:rPr>
        <w:t>restent</w:t>
      </w:r>
      <w:r>
        <w:rPr>
          <w:spacing w:val="-6"/>
          <w:sz w:val="18"/>
        </w:rPr>
        <w:t> </w:t>
      </w:r>
      <w:r>
        <w:rPr>
          <w:sz w:val="18"/>
        </w:rPr>
        <w:t>valides</w:t>
      </w:r>
      <w:r>
        <w:rPr>
          <w:spacing w:val="-7"/>
          <w:sz w:val="18"/>
        </w:rPr>
        <w:t> </w:t>
      </w:r>
      <w:r>
        <w:rPr>
          <w:sz w:val="18"/>
        </w:rPr>
        <w:t>et</w:t>
      </w:r>
      <w:r>
        <w:rPr>
          <w:spacing w:val="-6"/>
          <w:sz w:val="18"/>
        </w:rPr>
        <w:t> </w:t>
      </w:r>
      <w:r>
        <w:rPr>
          <w:sz w:val="18"/>
        </w:rPr>
        <w:t>ouvertes</w:t>
      </w:r>
      <w:r>
        <w:rPr>
          <w:spacing w:val="-7"/>
          <w:sz w:val="18"/>
        </w:rPr>
        <w:t> </w:t>
      </w:r>
      <w:r>
        <w:rPr>
          <w:sz w:val="18"/>
        </w:rPr>
        <w:t>à</w:t>
      </w:r>
      <w:r>
        <w:rPr>
          <w:spacing w:val="-6"/>
          <w:sz w:val="18"/>
        </w:rPr>
        <w:t> </w:t>
      </w:r>
      <w:r>
        <w:rPr>
          <w:sz w:val="18"/>
        </w:rPr>
        <w:t>l’acceptation</w:t>
      </w:r>
      <w:r>
        <w:rPr>
          <w:spacing w:val="-7"/>
          <w:sz w:val="18"/>
        </w:rPr>
        <w:t> </w:t>
      </w:r>
      <w:r>
        <w:rPr>
          <w:sz w:val="18"/>
        </w:rPr>
        <w:t>pendant</w:t>
      </w:r>
      <w:r>
        <w:rPr>
          <w:spacing w:val="-5"/>
          <w:sz w:val="18"/>
        </w:rPr>
        <w:t> </w:t>
      </w:r>
      <w:r>
        <w:rPr>
          <w:sz w:val="18"/>
        </w:rPr>
        <w:t>une</w:t>
      </w:r>
      <w:r>
        <w:rPr>
          <w:spacing w:val="-5"/>
          <w:sz w:val="18"/>
        </w:rPr>
        <w:t> </w:t>
      </w:r>
      <w:r>
        <w:rPr>
          <w:sz w:val="18"/>
        </w:rPr>
        <w:t>période</w:t>
      </w:r>
      <w:r>
        <w:rPr>
          <w:spacing w:val="-6"/>
          <w:sz w:val="18"/>
        </w:rPr>
        <w:t> </w:t>
      </w:r>
      <w:r>
        <w:rPr>
          <w:sz w:val="18"/>
        </w:rPr>
        <w:t>de</w:t>
      </w:r>
      <w:r>
        <w:rPr>
          <w:spacing w:val="-6"/>
          <w:sz w:val="18"/>
        </w:rPr>
        <w:t> </w:t>
      </w:r>
      <w:r>
        <w:rPr>
          <w:sz w:val="18"/>
        </w:rPr>
        <w:t>90</w:t>
      </w:r>
      <w:r>
        <w:rPr>
          <w:spacing w:val="-5"/>
          <w:sz w:val="18"/>
        </w:rPr>
        <w:t> </w:t>
      </w:r>
      <w:r>
        <w:rPr>
          <w:sz w:val="18"/>
        </w:rPr>
        <w:t>jours</w:t>
      </w:r>
      <w:r>
        <w:rPr>
          <w:spacing w:val="-7"/>
          <w:sz w:val="18"/>
        </w:rPr>
        <w:t> </w:t>
      </w:r>
      <w:r>
        <w:rPr>
          <w:sz w:val="18"/>
        </w:rPr>
        <w:t>calendaires</w:t>
      </w:r>
      <w:r>
        <w:rPr>
          <w:spacing w:val="-5"/>
          <w:sz w:val="18"/>
        </w:rPr>
        <w:t> </w:t>
      </w:r>
      <w:r>
        <w:rPr>
          <w:sz w:val="18"/>
        </w:rPr>
        <w:t>après la</w:t>
      </w:r>
      <w:r>
        <w:rPr>
          <w:spacing w:val="-1"/>
          <w:sz w:val="18"/>
        </w:rPr>
        <w:t> </w:t>
      </w:r>
      <w:r>
        <w:rPr>
          <w:sz w:val="18"/>
        </w:rPr>
        <w:t>date</w:t>
      </w:r>
      <w:r>
        <w:rPr>
          <w:spacing w:val="-1"/>
          <w:sz w:val="18"/>
        </w:rPr>
        <w:t> </w:t>
      </w:r>
      <w:r>
        <w:rPr>
          <w:sz w:val="18"/>
        </w:rPr>
        <w:t>spécifiée</w:t>
      </w:r>
      <w:r>
        <w:rPr>
          <w:spacing w:val="-3"/>
          <w:sz w:val="18"/>
        </w:rPr>
        <w:t> </w:t>
      </w:r>
      <w:r>
        <w:rPr>
          <w:sz w:val="18"/>
        </w:rPr>
        <w:t>pour</w:t>
      </w:r>
      <w:r>
        <w:rPr>
          <w:spacing w:val="-2"/>
          <w:sz w:val="18"/>
        </w:rPr>
        <w:t> </w:t>
      </w:r>
      <w:r>
        <w:rPr>
          <w:sz w:val="18"/>
        </w:rPr>
        <w:t>la</w:t>
      </w:r>
      <w:r>
        <w:rPr>
          <w:spacing w:val="-1"/>
          <w:sz w:val="18"/>
        </w:rPr>
        <w:t> </w:t>
      </w:r>
      <w:r>
        <w:rPr>
          <w:sz w:val="18"/>
        </w:rPr>
        <w:t>réception</w:t>
      </w:r>
      <w:r>
        <w:rPr>
          <w:spacing w:val="-2"/>
          <w:sz w:val="18"/>
        </w:rPr>
        <w:t> </w:t>
      </w:r>
      <w:r>
        <w:rPr>
          <w:sz w:val="18"/>
        </w:rPr>
        <w:t>des</w:t>
      </w:r>
      <w:r>
        <w:rPr>
          <w:spacing w:val="-2"/>
          <w:sz w:val="18"/>
        </w:rPr>
        <w:t> </w:t>
      </w:r>
      <w:r>
        <w:rPr>
          <w:sz w:val="18"/>
        </w:rPr>
        <w:t>propositions.</w:t>
      </w:r>
      <w:r>
        <w:rPr>
          <w:spacing w:val="-1"/>
          <w:sz w:val="18"/>
        </w:rPr>
        <w:t> </w:t>
      </w:r>
      <w:r>
        <w:rPr>
          <w:sz w:val="18"/>
        </w:rPr>
        <w:t>Une</w:t>
      </w:r>
      <w:r>
        <w:rPr>
          <w:spacing w:val="-1"/>
          <w:sz w:val="18"/>
        </w:rPr>
        <w:t> </w:t>
      </w:r>
      <w:r>
        <w:rPr>
          <w:sz w:val="18"/>
        </w:rPr>
        <w:t>proposition</w:t>
      </w:r>
      <w:r>
        <w:rPr>
          <w:spacing w:val="-2"/>
          <w:sz w:val="18"/>
        </w:rPr>
        <w:t> </w:t>
      </w:r>
      <w:r>
        <w:rPr>
          <w:sz w:val="18"/>
        </w:rPr>
        <w:t>valable</w:t>
      </w:r>
      <w:r>
        <w:rPr>
          <w:spacing w:val="-1"/>
          <w:sz w:val="18"/>
        </w:rPr>
        <w:t> </w:t>
      </w:r>
      <w:r>
        <w:rPr>
          <w:sz w:val="18"/>
        </w:rPr>
        <w:t>pour</w:t>
      </w:r>
      <w:r>
        <w:rPr>
          <w:spacing w:val="-4"/>
          <w:sz w:val="18"/>
        </w:rPr>
        <w:t> </w:t>
      </w:r>
      <w:r>
        <w:rPr>
          <w:sz w:val="18"/>
        </w:rPr>
        <w:t>une</w:t>
      </w:r>
      <w:r>
        <w:rPr>
          <w:spacing w:val="-1"/>
          <w:sz w:val="18"/>
        </w:rPr>
        <w:t> </w:t>
      </w:r>
      <w:r>
        <w:rPr>
          <w:sz w:val="18"/>
        </w:rPr>
        <w:t>période</w:t>
      </w:r>
      <w:r>
        <w:rPr>
          <w:spacing w:val="-1"/>
          <w:sz w:val="18"/>
        </w:rPr>
        <w:t> </w:t>
      </w:r>
      <w:r>
        <w:rPr>
          <w:sz w:val="18"/>
        </w:rPr>
        <w:t>plus</w:t>
      </w:r>
      <w:r>
        <w:rPr>
          <w:spacing w:val="-2"/>
          <w:sz w:val="18"/>
        </w:rPr>
        <w:t> </w:t>
      </w:r>
      <w:r>
        <w:rPr>
          <w:sz w:val="18"/>
        </w:rPr>
        <w:t>courte</w:t>
      </w:r>
      <w:r>
        <w:rPr>
          <w:spacing w:val="-1"/>
          <w:sz w:val="18"/>
        </w:rPr>
        <w:t> </w:t>
      </w:r>
      <w:r>
        <w:rPr>
          <w:sz w:val="18"/>
        </w:rPr>
        <w:t>peut</w:t>
      </w:r>
      <w:r>
        <w:rPr>
          <w:spacing w:val="-2"/>
          <w:sz w:val="18"/>
        </w:rPr>
        <w:t> </w:t>
      </w:r>
      <w:r>
        <w:rPr>
          <w:sz w:val="18"/>
        </w:rPr>
        <w:t>être rejetée.</w:t>
      </w:r>
      <w:r>
        <w:rPr>
          <w:spacing w:val="-2"/>
          <w:sz w:val="18"/>
        </w:rPr>
        <w:t> </w:t>
      </w:r>
      <w:r>
        <w:rPr>
          <w:sz w:val="18"/>
        </w:rPr>
        <w:t>Dans</w:t>
      </w:r>
      <w:r>
        <w:rPr>
          <w:spacing w:val="-4"/>
          <w:sz w:val="18"/>
        </w:rPr>
        <w:t> </w:t>
      </w:r>
      <w:r>
        <w:rPr>
          <w:sz w:val="18"/>
        </w:rPr>
        <w:t>des</w:t>
      </w:r>
      <w:r>
        <w:rPr>
          <w:spacing w:val="-2"/>
          <w:sz w:val="18"/>
        </w:rPr>
        <w:t> </w:t>
      </w:r>
      <w:r>
        <w:rPr>
          <w:sz w:val="18"/>
        </w:rPr>
        <w:t>circonstances</w:t>
      </w:r>
      <w:r>
        <w:rPr>
          <w:spacing w:val="-4"/>
          <w:sz w:val="18"/>
        </w:rPr>
        <w:t> </w:t>
      </w:r>
      <w:r>
        <w:rPr>
          <w:sz w:val="18"/>
        </w:rPr>
        <w:t>exceptionnelles,</w:t>
      </w:r>
      <w:r>
        <w:rPr>
          <w:spacing w:val="-4"/>
          <w:sz w:val="18"/>
        </w:rPr>
        <w:t> </w:t>
      </w:r>
      <w:r>
        <w:rPr>
          <w:sz w:val="18"/>
        </w:rPr>
        <w:t>ONU</w:t>
      </w:r>
      <w:r>
        <w:rPr>
          <w:spacing w:val="-3"/>
          <w:sz w:val="18"/>
        </w:rPr>
        <w:t> </w:t>
      </w:r>
      <w:r>
        <w:rPr>
          <w:sz w:val="18"/>
        </w:rPr>
        <w:t>Femmes</w:t>
      </w:r>
      <w:r>
        <w:rPr>
          <w:spacing w:val="-4"/>
          <w:sz w:val="18"/>
        </w:rPr>
        <w:t> </w:t>
      </w:r>
      <w:r>
        <w:rPr>
          <w:sz w:val="18"/>
        </w:rPr>
        <w:t>peut</w:t>
      </w:r>
      <w:r>
        <w:rPr>
          <w:spacing w:val="-1"/>
          <w:sz w:val="18"/>
        </w:rPr>
        <w:t> </w:t>
      </w:r>
      <w:r>
        <w:rPr>
          <w:sz w:val="18"/>
        </w:rPr>
        <w:t>solliciter</w:t>
      </w:r>
      <w:r>
        <w:rPr>
          <w:spacing w:val="-4"/>
          <w:sz w:val="18"/>
        </w:rPr>
        <w:t> </w:t>
      </w:r>
      <w:r>
        <w:rPr>
          <w:sz w:val="18"/>
        </w:rPr>
        <w:t>le</w:t>
      </w:r>
      <w:r>
        <w:rPr>
          <w:spacing w:val="-3"/>
          <w:sz w:val="18"/>
        </w:rPr>
        <w:t> </w:t>
      </w:r>
      <w:r>
        <w:rPr>
          <w:sz w:val="18"/>
        </w:rPr>
        <w:t>consentement</w:t>
      </w:r>
      <w:r>
        <w:rPr>
          <w:spacing w:val="-4"/>
          <w:sz w:val="18"/>
        </w:rPr>
        <w:t> </w:t>
      </w:r>
      <w:r>
        <w:rPr>
          <w:sz w:val="18"/>
        </w:rPr>
        <w:t>du</w:t>
      </w:r>
      <w:r>
        <w:rPr>
          <w:spacing w:val="-4"/>
          <w:sz w:val="18"/>
        </w:rPr>
        <w:t> </w:t>
      </w:r>
      <w:r>
        <w:rPr>
          <w:sz w:val="18"/>
        </w:rPr>
        <w:t>soumissionnaire</w:t>
      </w:r>
      <w:r>
        <w:rPr>
          <w:spacing w:val="-1"/>
          <w:sz w:val="18"/>
        </w:rPr>
        <w:t> </w:t>
      </w:r>
      <w:r>
        <w:rPr>
          <w:sz w:val="18"/>
        </w:rPr>
        <w:t>à une prolongation de la période de validité. La demande et les réponses y afférentes sont faites par écrit.</w:t>
      </w:r>
    </w:p>
    <w:p>
      <w:pPr>
        <w:pStyle w:val="ListParagraph"/>
        <w:numPr>
          <w:ilvl w:val="2"/>
          <w:numId w:val="15"/>
        </w:numPr>
        <w:tabs>
          <w:tab w:pos="845" w:val="left" w:leader="none"/>
          <w:tab w:pos="847" w:val="left" w:leader="none"/>
        </w:tabs>
        <w:spacing w:line="240" w:lineRule="auto" w:before="0" w:after="0"/>
        <w:ind w:left="847" w:right="872" w:hanging="540"/>
        <w:jc w:val="both"/>
        <w:rPr>
          <w:sz w:val="18"/>
        </w:rPr>
      </w:pPr>
      <w:r>
        <w:rPr>
          <w:sz w:val="18"/>
        </w:rPr>
        <w:t>À compter de la publication du présent CFP, </w:t>
      </w:r>
      <w:r>
        <w:rPr>
          <w:sz w:val="18"/>
          <w:u w:val="single"/>
        </w:rPr>
        <w:t>toutes</w:t>
      </w:r>
      <w:r>
        <w:rPr>
          <w:sz w:val="18"/>
          <w:u w:val="none"/>
        </w:rPr>
        <w:t> les communications doivent être adressées uniquement à ONU Femmes,</w:t>
      </w:r>
      <w:r>
        <w:rPr>
          <w:spacing w:val="-11"/>
          <w:sz w:val="18"/>
          <w:u w:val="none"/>
        </w:rPr>
        <w:t> </w:t>
      </w:r>
      <w:r>
        <w:rPr>
          <w:sz w:val="18"/>
          <w:u w:val="none"/>
        </w:rPr>
        <w:t>par</w:t>
      </w:r>
      <w:r>
        <w:rPr>
          <w:spacing w:val="-10"/>
          <w:sz w:val="18"/>
          <w:u w:val="none"/>
        </w:rPr>
        <w:t> </w:t>
      </w:r>
      <w:r>
        <w:rPr>
          <w:sz w:val="18"/>
          <w:u w:val="none"/>
        </w:rPr>
        <w:t>courriel</w:t>
      </w:r>
      <w:r>
        <w:rPr>
          <w:spacing w:val="-10"/>
          <w:sz w:val="18"/>
          <w:u w:val="none"/>
        </w:rPr>
        <w:t> </w:t>
      </w:r>
      <w:r>
        <w:rPr>
          <w:sz w:val="18"/>
          <w:u w:val="none"/>
        </w:rPr>
        <w:t>à</w:t>
      </w:r>
      <w:r>
        <w:rPr>
          <w:spacing w:val="-10"/>
          <w:sz w:val="18"/>
          <w:u w:val="none"/>
        </w:rPr>
        <w:t> </w:t>
      </w:r>
      <w:r>
        <w:rPr>
          <w:sz w:val="18"/>
          <w:u w:val="none"/>
        </w:rPr>
        <w:t>à</w:t>
      </w:r>
      <w:r>
        <w:rPr>
          <w:spacing w:val="-10"/>
          <w:sz w:val="18"/>
          <w:u w:val="none"/>
        </w:rPr>
        <w:t> </w:t>
      </w:r>
      <w:r>
        <w:rPr>
          <w:b/>
          <w:sz w:val="18"/>
          <w:u w:val="none"/>
        </w:rPr>
        <w:t>l'adresse</w:t>
      </w:r>
      <w:r>
        <w:rPr>
          <w:b/>
          <w:spacing w:val="-11"/>
          <w:sz w:val="18"/>
          <w:u w:val="none"/>
        </w:rPr>
        <w:t> </w:t>
      </w:r>
      <w:hyperlink r:id="rId6">
        <w:r>
          <w:rPr>
            <w:b/>
            <w:sz w:val="18"/>
            <w:u w:val="none"/>
          </w:rPr>
          <w:t>WYDE@unwomen.org</w:t>
        </w:r>
        <w:r>
          <w:rPr>
            <w:sz w:val="18"/>
            <w:u w:val="none"/>
          </w:rPr>
          <w:t>.</w:t>
        </w:r>
      </w:hyperlink>
      <w:r>
        <w:rPr>
          <w:spacing w:val="-10"/>
          <w:sz w:val="18"/>
          <w:u w:val="none"/>
        </w:rPr>
        <w:t> </w:t>
      </w:r>
      <w:r>
        <w:rPr>
          <w:sz w:val="18"/>
          <w:u w:val="none"/>
        </w:rPr>
        <w:t>Les</w:t>
      </w:r>
      <w:r>
        <w:rPr>
          <w:spacing w:val="-10"/>
          <w:sz w:val="18"/>
          <w:u w:val="none"/>
        </w:rPr>
        <w:t> </w:t>
      </w:r>
      <w:r>
        <w:rPr>
          <w:sz w:val="18"/>
          <w:u w:val="none"/>
        </w:rPr>
        <w:t>soumissionnaires</w:t>
      </w:r>
      <w:r>
        <w:rPr>
          <w:spacing w:val="-10"/>
          <w:sz w:val="18"/>
          <w:u w:val="none"/>
        </w:rPr>
        <w:t> </w:t>
      </w:r>
      <w:r>
        <w:rPr>
          <w:sz w:val="18"/>
          <w:u w:val="none"/>
        </w:rPr>
        <w:t>ne</w:t>
      </w:r>
      <w:r>
        <w:rPr>
          <w:spacing w:val="-10"/>
          <w:sz w:val="18"/>
          <w:u w:val="none"/>
        </w:rPr>
        <w:t> </w:t>
      </w:r>
      <w:r>
        <w:rPr>
          <w:sz w:val="18"/>
          <w:u w:val="none"/>
        </w:rPr>
        <w:t>doivent</w:t>
      </w:r>
      <w:r>
        <w:rPr>
          <w:spacing w:val="-10"/>
          <w:sz w:val="18"/>
          <w:u w:val="none"/>
        </w:rPr>
        <w:t> </w:t>
      </w:r>
      <w:r>
        <w:rPr>
          <w:sz w:val="18"/>
          <w:u w:val="none"/>
        </w:rPr>
        <w:t>communiquer</w:t>
      </w:r>
      <w:r>
        <w:rPr>
          <w:spacing w:val="-11"/>
          <w:sz w:val="18"/>
          <w:u w:val="none"/>
        </w:rPr>
        <w:t> </w:t>
      </w:r>
      <w:r>
        <w:rPr>
          <w:sz w:val="18"/>
          <w:u w:val="none"/>
        </w:rPr>
        <w:t>avec</w:t>
      </w:r>
      <w:r>
        <w:rPr>
          <w:spacing w:val="-10"/>
          <w:sz w:val="18"/>
          <w:u w:val="none"/>
        </w:rPr>
        <w:t> </w:t>
      </w:r>
      <w:r>
        <w:rPr>
          <w:sz w:val="18"/>
          <w:u w:val="none"/>
        </w:rPr>
        <w:t>aucun autre membre du personnel d’ONU Femmes au sujet de ce CFP.</w:t>
      </w:r>
    </w:p>
    <w:p>
      <w:pPr>
        <w:numPr>
          <w:ilvl w:val="1"/>
          <w:numId w:val="15"/>
        </w:numPr>
        <w:tabs>
          <w:tab w:pos="846" w:val="left" w:leader="none"/>
        </w:tabs>
        <w:spacing w:before="218"/>
        <w:ind w:left="846" w:right="0" w:hanging="539"/>
        <w:jc w:val="both"/>
        <w:rPr>
          <w:b/>
          <w:sz w:val="18"/>
        </w:rPr>
      </w:pPr>
      <w:bookmarkStart w:name="2. Coût des propositions" w:id="17"/>
      <w:bookmarkEnd w:id="17"/>
      <w:r>
        <w:rPr/>
      </w:r>
      <w:r>
        <w:rPr>
          <w:b/>
          <w:sz w:val="18"/>
        </w:rPr>
        <w:t>Coût</w:t>
      </w:r>
      <w:r>
        <w:rPr>
          <w:b/>
          <w:spacing w:val="-4"/>
          <w:sz w:val="18"/>
        </w:rPr>
        <w:t> </w:t>
      </w:r>
      <w:r>
        <w:rPr>
          <w:b/>
          <w:sz w:val="18"/>
        </w:rPr>
        <w:t>des</w:t>
      </w:r>
      <w:r>
        <w:rPr>
          <w:b/>
          <w:spacing w:val="-1"/>
          <w:sz w:val="18"/>
        </w:rPr>
        <w:t> </w:t>
      </w:r>
      <w:r>
        <w:rPr>
          <w:b/>
          <w:spacing w:val="-2"/>
          <w:sz w:val="18"/>
        </w:rPr>
        <w:t>propositions</w:t>
      </w:r>
    </w:p>
    <w:p>
      <w:pPr>
        <w:pStyle w:val="ListParagraph"/>
        <w:numPr>
          <w:ilvl w:val="2"/>
          <w:numId w:val="15"/>
        </w:numPr>
        <w:tabs>
          <w:tab w:pos="845" w:val="left" w:leader="none"/>
          <w:tab w:pos="847" w:val="left" w:leader="none"/>
        </w:tabs>
        <w:spacing w:line="240" w:lineRule="auto" w:before="0" w:after="0"/>
        <w:ind w:left="847" w:right="869" w:hanging="540"/>
        <w:jc w:val="both"/>
        <w:rPr>
          <w:sz w:val="18"/>
        </w:rPr>
      </w:pPr>
      <w:r>
        <w:rPr>
          <w:sz w:val="18"/>
        </w:rPr>
        <w:t>Le coût de la préparation d’une proposition, de la participation à toute conférence, réunion ou présentation orale préalable</w:t>
      </w:r>
      <w:r>
        <w:rPr>
          <w:spacing w:val="-6"/>
          <w:sz w:val="18"/>
        </w:rPr>
        <w:t> </w:t>
      </w:r>
      <w:r>
        <w:rPr>
          <w:sz w:val="18"/>
        </w:rPr>
        <w:t>à</w:t>
      </w:r>
      <w:r>
        <w:rPr>
          <w:spacing w:val="-6"/>
          <w:sz w:val="18"/>
        </w:rPr>
        <w:t> </w:t>
      </w:r>
      <w:r>
        <w:rPr>
          <w:sz w:val="18"/>
        </w:rPr>
        <w:t>la</w:t>
      </w:r>
      <w:r>
        <w:rPr>
          <w:spacing w:val="-6"/>
          <w:sz w:val="18"/>
        </w:rPr>
        <w:t> </w:t>
      </w:r>
      <w:r>
        <w:rPr>
          <w:sz w:val="18"/>
        </w:rPr>
        <w:t>proposition</w:t>
      </w:r>
      <w:r>
        <w:rPr>
          <w:spacing w:val="-7"/>
          <w:sz w:val="18"/>
        </w:rPr>
        <w:t> </w:t>
      </w:r>
      <w:r>
        <w:rPr>
          <w:sz w:val="18"/>
        </w:rPr>
        <w:t>est</w:t>
      </w:r>
      <w:r>
        <w:rPr>
          <w:spacing w:val="-6"/>
          <w:sz w:val="18"/>
        </w:rPr>
        <w:t> </w:t>
      </w:r>
      <w:r>
        <w:rPr>
          <w:sz w:val="18"/>
        </w:rPr>
        <w:t>assumé</w:t>
      </w:r>
      <w:r>
        <w:rPr>
          <w:spacing w:val="-6"/>
          <w:sz w:val="18"/>
        </w:rPr>
        <w:t> </w:t>
      </w:r>
      <w:r>
        <w:rPr>
          <w:sz w:val="18"/>
        </w:rPr>
        <w:t>par</w:t>
      </w:r>
      <w:r>
        <w:rPr>
          <w:spacing w:val="-5"/>
          <w:sz w:val="18"/>
        </w:rPr>
        <w:t> </w:t>
      </w:r>
      <w:r>
        <w:rPr>
          <w:sz w:val="18"/>
        </w:rPr>
        <w:t>le</w:t>
      </w:r>
      <w:r>
        <w:rPr>
          <w:spacing w:val="-6"/>
          <w:sz w:val="18"/>
        </w:rPr>
        <w:t> </w:t>
      </w:r>
      <w:r>
        <w:rPr>
          <w:sz w:val="18"/>
        </w:rPr>
        <w:t>soumissionnaire,</w:t>
      </w:r>
      <w:r>
        <w:rPr>
          <w:spacing w:val="-7"/>
          <w:sz w:val="18"/>
        </w:rPr>
        <w:t> </w:t>
      </w:r>
      <w:r>
        <w:rPr>
          <w:sz w:val="18"/>
        </w:rPr>
        <w:t>peu</w:t>
      </w:r>
      <w:r>
        <w:rPr>
          <w:spacing w:val="-5"/>
          <w:sz w:val="18"/>
        </w:rPr>
        <w:t> </w:t>
      </w:r>
      <w:r>
        <w:rPr>
          <w:sz w:val="18"/>
        </w:rPr>
        <w:t>importe</w:t>
      </w:r>
      <w:r>
        <w:rPr>
          <w:spacing w:val="-6"/>
          <w:sz w:val="18"/>
        </w:rPr>
        <w:t> </w:t>
      </w:r>
      <w:r>
        <w:rPr>
          <w:sz w:val="18"/>
        </w:rPr>
        <w:t>la</w:t>
      </w:r>
      <w:r>
        <w:rPr>
          <w:spacing w:val="-6"/>
          <w:sz w:val="18"/>
        </w:rPr>
        <w:t> </w:t>
      </w:r>
      <w:r>
        <w:rPr>
          <w:sz w:val="18"/>
        </w:rPr>
        <w:t>conduite</w:t>
      </w:r>
      <w:r>
        <w:rPr>
          <w:spacing w:val="-6"/>
          <w:sz w:val="18"/>
        </w:rPr>
        <w:t> </w:t>
      </w:r>
      <w:r>
        <w:rPr>
          <w:sz w:val="18"/>
        </w:rPr>
        <w:t>ou</w:t>
      </w:r>
      <w:r>
        <w:rPr>
          <w:spacing w:val="-7"/>
          <w:sz w:val="18"/>
        </w:rPr>
        <w:t> </w:t>
      </w:r>
      <w:r>
        <w:rPr>
          <w:sz w:val="18"/>
        </w:rPr>
        <w:t>l’issue</w:t>
      </w:r>
      <w:r>
        <w:rPr>
          <w:spacing w:val="-6"/>
          <w:sz w:val="18"/>
        </w:rPr>
        <w:t> </w:t>
      </w:r>
      <w:r>
        <w:rPr>
          <w:sz w:val="18"/>
        </w:rPr>
        <w:t>du</w:t>
      </w:r>
      <w:r>
        <w:rPr>
          <w:spacing w:val="-5"/>
          <w:sz w:val="18"/>
        </w:rPr>
        <w:t> </w:t>
      </w:r>
      <w:r>
        <w:rPr>
          <w:sz w:val="18"/>
        </w:rPr>
        <w:t>processus</w:t>
      </w:r>
      <w:r>
        <w:rPr>
          <w:spacing w:val="-7"/>
          <w:sz w:val="18"/>
        </w:rPr>
        <w:t> </w:t>
      </w:r>
      <w:r>
        <w:rPr>
          <w:sz w:val="18"/>
        </w:rPr>
        <w:t>de</w:t>
      </w:r>
      <w:r>
        <w:rPr>
          <w:spacing w:val="-6"/>
          <w:sz w:val="18"/>
        </w:rPr>
        <w:t> </w:t>
      </w:r>
      <w:r>
        <w:rPr>
          <w:sz w:val="18"/>
        </w:rPr>
        <w:t>CFP. Les</w:t>
      </w:r>
      <w:r>
        <w:rPr>
          <w:spacing w:val="-3"/>
          <w:sz w:val="18"/>
        </w:rPr>
        <w:t> </w:t>
      </w:r>
      <w:r>
        <w:rPr>
          <w:sz w:val="18"/>
        </w:rPr>
        <w:t>propositions</w:t>
      </w:r>
      <w:r>
        <w:rPr>
          <w:spacing w:val="-3"/>
          <w:sz w:val="18"/>
        </w:rPr>
        <w:t> </w:t>
      </w:r>
      <w:r>
        <w:rPr>
          <w:sz w:val="18"/>
        </w:rPr>
        <w:t>doivent</w:t>
      </w:r>
      <w:r>
        <w:rPr>
          <w:spacing w:val="-3"/>
          <w:sz w:val="18"/>
        </w:rPr>
        <w:t> </w:t>
      </w:r>
      <w:r>
        <w:rPr>
          <w:sz w:val="18"/>
        </w:rPr>
        <w:t>offrir</w:t>
      </w:r>
      <w:r>
        <w:rPr>
          <w:spacing w:val="-3"/>
          <w:sz w:val="18"/>
        </w:rPr>
        <w:t> </w:t>
      </w:r>
      <w:r>
        <w:rPr>
          <w:sz w:val="18"/>
        </w:rPr>
        <w:t>les</w:t>
      </w:r>
      <w:r>
        <w:rPr>
          <w:spacing w:val="-1"/>
          <w:sz w:val="18"/>
        </w:rPr>
        <w:t> </w:t>
      </w:r>
      <w:r>
        <w:rPr>
          <w:sz w:val="18"/>
        </w:rPr>
        <w:t>services</w:t>
      </w:r>
      <w:r>
        <w:rPr>
          <w:spacing w:val="-3"/>
          <w:sz w:val="18"/>
        </w:rPr>
        <w:t> </w:t>
      </w:r>
      <w:r>
        <w:rPr>
          <w:sz w:val="18"/>
        </w:rPr>
        <w:t>pour</w:t>
      </w:r>
      <w:r>
        <w:rPr>
          <w:spacing w:val="-1"/>
          <w:sz w:val="18"/>
        </w:rPr>
        <w:t> </w:t>
      </w:r>
      <w:r>
        <w:rPr>
          <w:sz w:val="18"/>
        </w:rPr>
        <w:t>l’ensemble</w:t>
      </w:r>
      <w:r>
        <w:rPr>
          <w:spacing w:val="-2"/>
          <w:sz w:val="18"/>
        </w:rPr>
        <w:t> </w:t>
      </w:r>
      <w:r>
        <w:rPr>
          <w:sz w:val="18"/>
        </w:rPr>
        <w:t>des</w:t>
      </w:r>
      <w:r>
        <w:rPr>
          <w:spacing w:val="-1"/>
          <w:sz w:val="18"/>
        </w:rPr>
        <w:t> </w:t>
      </w:r>
      <w:r>
        <w:rPr>
          <w:sz w:val="18"/>
        </w:rPr>
        <w:t>besoins.</w:t>
      </w:r>
      <w:r>
        <w:rPr>
          <w:spacing w:val="-2"/>
          <w:sz w:val="18"/>
        </w:rPr>
        <w:t> </w:t>
      </w:r>
      <w:r>
        <w:rPr>
          <w:sz w:val="18"/>
        </w:rPr>
        <w:t>Les</w:t>
      </w:r>
      <w:r>
        <w:rPr>
          <w:spacing w:val="-1"/>
          <w:sz w:val="18"/>
        </w:rPr>
        <w:t> </w:t>
      </w:r>
      <w:r>
        <w:rPr>
          <w:sz w:val="18"/>
        </w:rPr>
        <w:t>propositions</w:t>
      </w:r>
      <w:r>
        <w:rPr>
          <w:spacing w:val="-3"/>
          <w:sz w:val="18"/>
        </w:rPr>
        <w:t> </w:t>
      </w:r>
      <w:r>
        <w:rPr>
          <w:sz w:val="18"/>
        </w:rPr>
        <w:t>n’offrant qu’une partie</w:t>
      </w:r>
      <w:r>
        <w:rPr>
          <w:spacing w:val="-2"/>
          <w:sz w:val="18"/>
        </w:rPr>
        <w:t> </w:t>
      </w:r>
      <w:r>
        <w:rPr>
          <w:sz w:val="18"/>
        </w:rPr>
        <w:t>des services seront rejetées.</w:t>
      </w:r>
    </w:p>
    <w:p>
      <w:pPr>
        <w:pStyle w:val="BodyText"/>
        <w:spacing w:before="1"/>
      </w:pPr>
    </w:p>
    <w:p>
      <w:pPr>
        <w:numPr>
          <w:ilvl w:val="1"/>
          <w:numId w:val="15"/>
        </w:numPr>
        <w:tabs>
          <w:tab w:pos="846" w:val="left" w:leader="none"/>
        </w:tabs>
        <w:spacing w:line="219" w:lineRule="exact" w:before="0"/>
        <w:ind w:left="846" w:right="0" w:hanging="539"/>
        <w:jc w:val="both"/>
        <w:rPr>
          <w:b/>
          <w:sz w:val="18"/>
        </w:rPr>
      </w:pPr>
      <w:bookmarkStart w:name="3. Éligibilité" w:id="18"/>
      <w:bookmarkEnd w:id="18"/>
      <w:r>
        <w:rPr/>
      </w:r>
      <w:r>
        <w:rPr>
          <w:b/>
          <w:spacing w:val="-2"/>
          <w:sz w:val="18"/>
        </w:rPr>
        <w:t>Éligibilité</w:t>
      </w:r>
    </w:p>
    <w:p>
      <w:pPr>
        <w:pStyle w:val="ListParagraph"/>
        <w:numPr>
          <w:ilvl w:val="2"/>
          <w:numId w:val="15"/>
        </w:numPr>
        <w:tabs>
          <w:tab w:pos="845" w:val="left" w:leader="none"/>
          <w:tab w:pos="847" w:val="left" w:leader="none"/>
        </w:tabs>
        <w:spacing w:line="240" w:lineRule="auto" w:before="0" w:after="0"/>
        <w:ind w:left="847" w:right="871" w:hanging="540"/>
        <w:jc w:val="both"/>
        <w:rPr>
          <w:sz w:val="18"/>
        </w:rPr>
      </w:pPr>
      <w:bookmarkStart w:name="3.1 Les soumissionnaires doivent satisfa" w:id="19"/>
      <w:bookmarkEnd w:id="19"/>
      <w:r>
        <w:rPr/>
      </w:r>
      <w:r>
        <w:rPr>
          <w:sz w:val="18"/>
        </w:rPr>
        <w:t>Les soumissionnaires doivent satisfaire à toutes les exigences obligatoires/critères de préqualification énoncés à l’</w:t>
      </w:r>
      <w:r>
        <w:rPr>
          <w:b/>
          <w:sz w:val="18"/>
        </w:rPr>
        <w:t>annexe B-1</w:t>
      </w:r>
      <w:r>
        <w:rPr>
          <w:sz w:val="18"/>
        </w:rPr>
        <w:t>. Voir point 4 ci-dessous pour plus d’explications. Les soumissionnaires recevront une cote de réussite ou</w:t>
      </w:r>
      <w:r>
        <w:rPr>
          <w:spacing w:val="-7"/>
          <w:sz w:val="18"/>
        </w:rPr>
        <w:t> </w:t>
      </w:r>
      <w:r>
        <w:rPr>
          <w:sz w:val="18"/>
        </w:rPr>
        <w:t>d’échec</w:t>
      </w:r>
      <w:r>
        <w:rPr>
          <w:spacing w:val="-6"/>
          <w:sz w:val="18"/>
        </w:rPr>
        <w:t> </w:t>
      </w:r>
      <w:r>
        <w:rPr>
          <w:sz w:val="18"/>
        </w:rPr>
        <w:t>sur</w:t>
      </w:r>
      <w:r>
        <w:rPr>
          <w:spacing w:val="-7"/>
          <w:sz w:val="18"/>
        </w:rPr>
        <w:t> </w:t>
      </w:r>
      <w:r>
        <w:rPr>
          <w:sz w:val="18"/>
        </w:rPr>
        <w:t>cette</w:t>
      </w:r>
      <w:r>
        <w:rPr>
          <w:spacing w:val="-6"/>
          <w:sz w:val="18"/>
        </w:rPr>
        <w:t> </w:t>
      </w:r>
      <w:r>
        <w:rPr>
          <w:sz w:val="18"/>
        </w:rPr>
        <w:t>section.</w:t>
      </w:r>
      <w:r>
        <w:rPr>
          <w:spacing w:val="-6"/>
          <w:sz w:val="18"/>
        </w:rPr>
        <w:t> </w:t>
      </w:r>
      <w:r>
        <w:rPr>
          <w:sz w:val="18"/>
        </w:rPr>
        <w:t>ONU</w:t>
      </w:r>
      <w:r>
        <w:rPr>
          <w:spacing w:val="-6"/>
          <w:sz w:val="18"/>
        </w:rPr>
        <w:t> </w:t>
      </w:r>
      <w:r>
        <w:rPr>
          <w:sz w:val="18"/>
        </w:rPr>
        <w:t>Femmes</w:t>
      </w:r>
      <w:r>
        <w:rPr>
          <w:spacing w:val="-7"/>
          <w:sz w:val="18"/>
        </w:rPr>
        <w:t> </w:t>
      </w:r>
      <w:r>
        <w:rPr>
          <w:sz w:val="18"/>
        </w:rPr>
        <w:t>se</w:t>
      </w:r>
      <w:r>
        <w:rPr>
          <w:spacing w:val="-6"/>
          <w:sz w:val="18"/>
        </w:rPr>
        <w:t> </w:t>
      </w:r>
      <w:r>
        <w:rPr>
          <w:sz w:val="18"/>
        </w:rPr>
        <w:t>réserve</w:t>
      </w:r>
      <w:r>
        <w:rPr>
          <w:spacing w:val="-6"/>
          <w:sz w:val="18"/>
        </w:rPr>
        <w:t> </w:t>
      </w:r>
      <w:r>
        <w:rPr>
          <w:sz w:val="18"/>
        </w:rPr>
        <w:t>le</w:t>
      </w:r>
      <w:r>
        <w:rPr>
          <w:spacing w:val="-8"/>
          <w:sz w:val="18"/>
        </w:rPr>
        <w:t> </w:t>
      </w:r>
      <w:r>
        <w:rPr>
          <w:sz w:val="18"/>
        </w:rPr>
        <w:t>droit</w:t>
      </w:r>
      <w:r>
        <w:rPr>
          <w:spacing w:val="-6"/>
          <w:sz w:val="18"/>
        </w:rPr>
        <w:t> </w:t>
      </w:r>
      <w:r>
        <w:rPr>
          <w:sz w:val="18"/>
        </w:rPr>
        <w:t>de</w:t>
      </w:r>
      <w:r>
        <w:rPr>
          <w:spacing w:val="-6"/>
          <w:sz w:val="18"/>
        </w:rPr>
        <w:t> </w:t>
      </w:r>
      <w:r>
        <w:rPr>
          <w:sz w:val="18"/>
        </w:rPr>
        <w:t>vérifier</w:t>
      </w:r>
      <w:r>
        <w:rPr>
          <w:spacing w:val="-7"/>
          <w:sz w:val="18"/>
        </w:rPr>
        <w:t> </w:t>
      </w:r>
      <w:r>
        <w:rPr>
          <w:sz w:val="18"/>
        </w:rPr>
        <w:t>toute</w:t>
      </w:r>
      <w:r>
        <w:rPr>
          <w:spacing w:val="-6"/>
          <w:sz w:val="18"/>
        </w:rPr>
        <w:t> </w:t>
      </w:r>
      <w:r>
        <w:rPr>
          <w:sz w:val="18"/>
        </w:rPr>
        <w:t>information</w:t>
      </w:r>
      <w:r>
        <w:rPr>
          <w:spacing w:val="-7"/>
          <w:sz w:val="18"/>
        </w:rPr>
        <w:t> </w:t>
      </w:r>
      <w:r>
        <w:rPr>
          <w:sz w:val="18"/>
        </w:rPr>
        <w:t>contenue</w:t>
      </w:r>
      <w:r>
        <w:rPr>
          <w:spacing w:val="-6"/>
          <w:sz w:val="18"/>
        </w:rPr>
        <w:t> </w:t>
      </w:r>
      <w:r>
        <w:rPr>
          <w:sz w:val="18"/>
        </w:rPr>
        <w:t>dans</w:t>
      </w:r>
      <w:r>
        <w:rPr>
          <w:spacing w:val="-7"/>
          <w:sz w:val="18"/>
        </w:rPr>
        <w:t> </w:t>
      </w:r>
      <w:r>
        <w:rPr>
          <w:sz w:val="18"/>
        </w:rPr>
        <w:t>la</w:t>
      </w:r>
      <w:r>
        <w:rPr>
          <w:spacing w:val="-6"/>
          <w:sz w:val="18"/>
        </w:rPr>
        <w:t> </w:t>
      </w:r>
      <w:r>
        <w:rPr>
          <w:sz w:val="18"/>
        </w:rPr>
        <w:t>réponse d’un soumissionnaire ou de demander des informations supplémentaires après réception de la proposition. Des réponses incomplètes ou inadéquates, l’absence de réponse ou une fausse déclaration dans la réponse à toute question entraîneront une disqualification.</w:t>
      </w:r>
    </w:p>
    <w:p>
      <w:pPr>
        <w:pStyle w:val="BodyText"/>
        <w:spacing w:before="1"/>
      </w:pPr>
    </w:p>
    <w:p>
      <w:pPr>
        <w:numPr>
          <w:ilvl w:val="1"/>
          <w:numId w:val="15"/>
        </w:numPr>
        <w:tabs>
          <w:tab w:pos="846" w:val="left" w:leader="none"/>
        </w:tabs>
        <w:spacing w:line="219" w:lineRule="exact" w:before="0"/>
        <w:ind w:left="846" w:right="0" w:hanging="539"/>
        <w:jc w:val="both"/>
        <w:rPr>
          <w:b/>
          <w:sz w:val="18"/>
        </w:rPr>
      </w:pPr>
      <w:bookmarkStart w:name="4. Exigences obligatoires/critères de pr" w:id="20"/>
      <w:bookmarkEnd w:id="20"/>
      <w:r>
        <w:rPr/>
      </w:r>
      <w:r>
        <w:rPr>
          <w:b/>
          <w:sz w:val="18"/>
        </w:rPr>
        <w:t>Exigences</w:t>
      </w:r>
      <w:r>
        <w:rPr>
          <w:b/>
          <w:spacing w:val="-6"/>
          <w:sz w:val="18"/>
        </w:rPr>
        <w:t> </w:t>
      </w:r>
      <w:r>
        <w:rPr>
          <w:b/>
          <w:sz w:val="18"/>
        </w:rPr>
        <w:t>obligatoires/critères</w:t>
      </w:r>
      <w:r>
        <w:rPr>
          <w:b/>
          <w:spacing w:val="-6"/>
          <w:sz w:val="18"/>
        </w:rPr>
        <w:t> </w:t>
      </w:r>
      <w:r>
        <w:rPr>
          <w:b/>
          <w:sz w:val="18"/>
        </w:rPr>
        <w:t>de</w:t>
      </w:r>
      <w:r>
        <w:rPr>
          <w:b/>
          <w:spacing w:val="-5"/>
          <w:sz w:val="18"/>
        </w:rPr>
        <w:t> </w:t>
      </w:r>
      <w:r>
        <w:rPr>
          <w:b/>
          <w:spacing w:val="-2"/>
          <w:sz w:val="18"/>
        </w:rPr>
        <w:t>préqualification</w:t>
      </w:r>
    </w:p>
    <w:p>
      <w:pPr>
        <w:pStyle w:val="ListParagraph"/>
        <w:numPr>
          <w:ilvl w:val="2"/>
          <w:numId w:val="15"/>
        </w:numPr>
        <w:tabs>
          <w:tab w:pos="843" w:val="left" w:leader="none"/>
          <w:tab w:pos="847" w:val="left" w:leader="none"/>
        </w:tabs>
        <w:spacing w:line="240" w:lineRule="auto" w:before="0" w:after="0"/>
        <w:ind w:left="847" w:right="871" w:hanging="501"/>
        <w:jc w:val="both"/>
        <w:rPr>
          <w:sz w:val="18"/>
        </w:rPr>
      </w:pPr>
      <w:r>
        <w:rPr>
          <w:sz w:val="18"/>
        </w:rPr>
        <w:t>L’évaluation</w:t>
      </w:r>
      <w:r>
        <w:rPr>
          <w:spacing w:val="-1"/>
          <w:sz w:val="18"/>
        </w:rPr>
        <w:t> </w:t>
      </w:r>
      <w:r>
        <w:rPr>
          <w:sz w:val="18"/>
        </w:rPr>
        <w:t>des</w:t>
      </w:r>
      <w:r>
        <w:rPr>
          <w:spacing w:val="-1"/>
          <w:sz w:val="18"/>
        </w:rPr>
        <w:t> </w:t>
      </w:r>
      <w:r>
        <w:rPr>
          <w:sz w:val="18"/>
        </w:rPr>
        <w:t>propositions</w:t>
      </w:r>
      <w:r>
        <w:rPr>
          <w:spacing w:val="-1"/>
          <w:sz w:val="18"/>
        </w:rPr>
        <w:t> </w:t>
      </w:r>
      <w:r>
        <w:rPr>
          <w:sz w:val="18"/>
        </w:rPr>
        <w:t>techniques et</w:t>
      </w:r>
      <w:r>
        <w:rPr>
          <w:spacing w:val="-1"/>
          <w:sz w:val="18"/>
        </w:rPr>
        <w:t> </w:t>
      </w:r>
      <w:r>
        <w:rPr>
          <w:sz w:val="18"/>
        </w:rPr>
        <w:t>financières</w:t>
      </w:r>
      <w:r>
        <w:rPr>
          <w:spacing w:val="-1"/>
          <w:sz w:val="18"/>
        </w:rPr>
        <w:t> </w:t>
      </w:r>
      <w:r>
        <w:rPr>
          <w:sz w:val="18"/>
        </w:rPr>
        <w:t>par</w:t>
      </w:r>
      <w:r>
        <w:rPr>
          <w:spacing w:val="-1"/>
          <w:sz w:val="18"/>
        </w:rPr>
        <w:t> </w:t>
      </w:r>
      <w:r>
        <w:rPr>
          <w:sz w:val="18"/>
        </w:rPr>
        <w:t>ONU Femmes</w:t>
      </w:r>
      <w:r>
        <w:rPr>
          <w:spacing w:val="-1"/>
          <w:sz w:val="18"/>
        </w:rPr>
        <w:t> </w:t>
      </w:r>
      <w:r>
        <w:rPr>
          <w:sz w:val="18"/>
        </w:rPr>
        <w:t>se déroule en</w:t>
      </w:r>
      <w:r>
        <w:rPr>
          <w:spacing w:val="-1"/>
          <w:sz w:val="18"/>
        </w:rPr>
        <w:t> </w:t>
      </w:r>
      <w:r>
        <w:rPr>
          <w:sz w:val="18"/>
        </w:rPr>
        <w:t>deux phases (voir</w:t>
      </w:r>
      <w:r>
        <w:rPr>
          <w:spacing w:val="-1"/>
          <w:sz w:val="18"/>
        </w:rPr>
        <w:t> </w:t>
      </w:r>
      <w:r>
        <w:rPr>
          <w:sz w:val="18"/>
        </w:rPr>
        <w:t>la section 11 ci-dessous) et les exigences obligatoires/critères de préqualification ont été conçus pour garantir que, dans la mesure du possible, dans les premières étapes du processus de sélection du CFP, seuls les soumissionnaires ayant une</w:t>
      </w:r>
      <w:r>
        <w:rPr>
          <w:spacing w:val="-10"/>
          <w:sz w:val="18"/>
        </w:rPr>
        <w:t> </w:t>
      </w:r>
      <w:r>
        <w:rPr>
          <w:sz w:val="18"/>
        </w:rPr>
        <w:t>expérience,</w:t>
      </w:r>
      <w:r>
        <w:rPr>
          <w:spacing w:val="-9"/>
          <w:sz w:val="18"/>
        </w:rPr>
        <w:t> </w:t>
      </w:r>
      <w:r>
        <w:rPr>
          <w:sz w:val="18"/>
        </w:rPr>
        <w:t>une</w:t>
      </w:r>
      <w:r>
        <w:rPr>
          <w:spacing w:val="-7"/>
          <w:sz w:val="18"/>
        </w:rPr>
        <w:t> </w:t>
      </w:r>
      <w:r>
        <w:rPr>
          <w:sz w:val="18"/>
        </w:rPr>
        <w:t>solidité</w:t>
      </w:r>
      <w:r>
        <w:rPr>
          <w:spacing w:val="-11"/>
          <w:sz w:val="18"/>
        </w:rPr>
        <w:t> </w:t>
      </w:r>
      <w:r>
        <w:rPr>
          <w:sz w:val="18"/>
        </w:rPr>
        <w:t>et</w:t>
      </w:r>
      <w:r>
        <w:rPr>
          <w:spacing w:val="-8"/>
          <w:sz w:val="18"/>
        </w:rPr>
        <w:t> </w:t>
      </w:r>
      <w:r>
        <w:rPr>
          <w:sz w:val="18"/>
        </w:rPr>
        <w:t>une</w:t>
      </w:r>
      <w:r>
        <w:rPr>
          <w:spacing w:val="-9"/>
          <w:sz w:val="18"/>
        </w:rPr>
        <w:t> </w:t>
      </w:r>
      <w:r>
        <w:rPr>
          <w:sz w:val="18"/>
        </w:rPr>
        <w:t>stabilité</w:t>
      </w:r>
      <w:r>
        <w:rPr>
          <w:spacing w:val="-9"/>
          <w:sz w:val="18"/>
        </w:rPr>
        <w:t> </w:t>
      </w:r>
      <w:r>
        <w:rPr>
          <w:sz w:val="18"/>
        </w:rPr>
        <w:t>financières</w:t>
      </w:r>
      <w:r>
        <w:rPr>
          <w:spacing w:val="-11"/>
          <w:sz w:val="18"/>
        </w:rPr>
        <w:t> </w:t>
      </w:r>
      <w:r>
        <w:rPr>
          <w:sz w:val="18"/>
        </w:rPr>
        <w:t>suffisantes,</w:t>
      </w:r>
      <w:r>
        <w:rPr>
          <w:spacing w:val="-9"/>
          <w:sz w:val="18"/>
        </w:rPr>
        <w:t> </w:t>
      </w:r>
      <w:r>
        <w:rPr>
          <w:sz w:val="18"/>
        </w:rPr>
        <w:t>des</w:t>
      </w:r>
      <w:r>
        <w:rPr>
          <w:spacing w:val="-10"/>
          <w:sz w:val="18"/>
        </w:rPr>
        <w:t> </w:t>
      </w:r>
      <w:r>
        <w:rPr>
          <w:sz w:val="18"/>
        </w:rPr>
        <w:t>connaissances</w:t>
      </w:r>
      <w:r>
        <w:rPr>
          <w:spacing w:val="-10"/>
          <w:sz w:val="18"/>
        </w:rPr>
        <w:t> </w:t>
      </w:r>
      <w:r>
        <w:rPr>
          <w:sz w:val="18"/>
        </w:rPr>
        <w:t>techniques</w:t>
      </w:r>
      <w:r>
        <w:rPr>
          <w:spacing w:val="-10"/>
          <w:sz w:val="18"/>
        </w:rPr>
        <w:t> </w:t>
      </w:r>
      <w:r>
        <w:rPr>
          <w:sz w:val="18"/>
        </w:rPr>
        <w:t>démontrables,</w:t>
      </w:r>
      <w:r>
        <w:rPr>
          <w:spacing w:val="-10"/>
          <w:sz w:val="18"/>
        </w:rPr>
        <w:t> </w:t>
      </w:r>
      <w:r>
        <w:rPr>
          <w:sz w:val="18"/>
        </w:rPr>
        <w:t>une capacité</w:t>
      </w:r>
      <w:r>
        <w:rPr>
          <w:spacing w:val="-3"/>
          <w:sz w:val="18"/>
        </w:rPr>
        <w:t> </w:t>
      </w:r>
      <w:r>
        <w:rPr>
          <w:sz w:val="18"/>
        </w:rPr>
        <w:t>évidente</w:t>
      </w:r>
      <w:r>
        <w:rPr>
          <w:spacing w:val="-3"/>
          <w:sz w:val="18"/>
        </w:rPr>
        <w:t> </w:t>
      </w:r>
      <w:r>
        <w:rPr>
          <w:sz w:val="18"/>
        </w:rPr>
        <w:t>de</w:t>
      </w:r>
      <w:r>
        <w:rPr>
          <w:spacing w:val="-3"/>
          <w:sz w:val="18"/>
        </w:rPr>
        <w:t> </w:t>
      </w:r>
      <w:r>
        <w:rPr>
          <w:sz w:val="18"/>
        </w:rPr>
        <w:t>satisfaire</w:t>
      </w:r>
      <w:r>
        <w:rPr>
          <w:spacing w:val="-3"/>
          <w:sz w:val="18"/>
        </w:rPr>
        <w:t> </w:t>
      </w:r>
      <w:r>
        <w:rPr>
          <w:sz w:val="18"/>
        </w:rPr>
        <w:t>aux</w:t>
      </w:r>
      <w:r>
        <w:rPr>
          <w:spacing w:val="-3"/>
          <w:sz w:val="18"/>
        </w:rPr>
        <w:t> </w:t>
      </w:r>
      <w:r>
        <w:rPr>
          <w:sz w:val="18"/>
        </w:rPr>
        <w:t>exigences</w:t>
      </w:r>
      <w:r>
        <w:rPr>
          <w:spacing w:val="-4"/>
          <w:sz w:val="18"/>
        </w:rPr>
        <w:t> </w:t>
      </w:r>
      <w:r>
        <w:rPr>
          <w:sz w:val="18"/>
        </w:rPr>
        <w:t>d’ONU</w:t>
      </w:r>
      <w:r>
        <w:rPr>
          <w:spacing w:val="-3"/>
          <w:sz w:val="18"/>
        </w:rPr>
        <w:t> </w:t>
      </w:r>
      <w:r>
        <w:rPr>
          <w:sz w:val="18"/>
        </w:rPr>
        <w:t>Femmes</w:t>
      </w:r>
      <w:r>
        <w:rPr>
          <w:spacing w:val="-4"/>
          <w:sz w:val="18"/>
        </w:rPr>
        <w:t> </w:t>
      </w:r>
      <w:r>
        <w:rPr>
          <w:sz w:val="18"/>
        </w:rPr>
        <w:t>et</w:t>
      </w:r>
      <w:r>
        <w:rPr>
          <w:spacing w:val="-4"/>
          <w:sz w:val="18"/>
        </w:rPr>
        <w:t> </w:t>
      </w:r>
      <w:r>
        <w:rPr>
          <w:sz w:val="18"/>
        </w:rPr>
        <w:t>des</w:t>
      </w:r>
      <w:r>
        <w:rPr>
          <w:spacing w:val="-4"/>
          <w:sz w:val="18"/>
        </w:rPr>
        <w:t> </w:t>
      </w:r>
      <w:r>
        <w:rPr>
          <w:sz w:val="18"/>
        </w:rPr>
        <w:t>références</w:t>
      </w:r>
      <w:r>
        <w:rPr>
          <w:spacing w:val="-4"/>
          <w:sz w:val="18"/>
        </w:rPr>
        <w:t> </w:t>
      </w:r>
      <w:r>
        <w:rPr>
          <w:sz w:val="18"/>
        </w:rPr>
        <w:t>de</w:t>
      </w:r>
      <w:r>
        <w:rPr>
          <w:spacing w:val="-3"/>
          <w:sz w:val="18"/>
        </w:rPr>
        <w:t> </w:t>
      </w:r>
      <w:r>
        <w:rPr>
          <w:sz w:val="18"/>
        </w:rPr>
        <w:t>clients</w:t>
      </w:r>
      <w:r>
        <w:rPr>
          <w:spacing w:val="-4"/>
          <w:sz w:val="18"/>
        </w:rPr>
        <w:t> </w:t>
      </w:r>
      <w:r>
        <w:rPr>
          <w:sz w:val="18"/>
        </w:rPr>
        <w:t>supérieurs</w:t>
      </w:r>
      <w:r>
        <w:rPr>
          <w:spacing w:val="-4"/>
          <w:sz w:val="18"/>
        </w:rPr>
        <w:t> </w:t>
      </w:r>
      <w:r>
        <w:rPr>
          <w:sz w:val="18"/>
        </w:rPr>
        <w:t>pour</w:t>
      </w:r>
      <w:r>
        <w:rPr>
          <w:spacing w:val="-4"/>
          <w:sz w:val="18"/>
        </w:rPr>
        <w:t> </w:t>
      </w:r>
      <w:r>
        <w:rPr>
          <w:sz w:val="18"/>
        </w:rPr>
        <w:t>fournir</w:t>
      </w:r>
      <w:r>
        <w:rPr>
          <w:spacing w:val="-4"/>
          <w:sz w:val="18"/>
        </w:rPr>
        <w:t> </w:t>
      </w:r>
      <w:r>
        <w:rPr>
          <w:sz w:val="18"/>
        </w:rPr>
        <w:t>les services</w:t>
      </w:r>
      <w:r>
        <w:rPr>
          <w:spacing w:val="-1"/>
          <w:sz w:val="18"/>
        </w:rPr>
        <w:t> </w:t>
      </w:r>
      <w:r>
        <w:rPr>
          <w:sz w:val="18"/>
        </w:rPr>
        <w:t>envisagés</w:t>
      </w:r>
      <w:r>
        <w:rPr>
          <w:spacing w:val="-1"/>
          <w:sz w:val="18"/>
        </w:rPr>
        <w:t> </w:t>
      </w:r>
      <w:r>
        <w:rPr>
          <w:sz w:val="18"/>
        </w:rPr>
        <w:t>dans</w:t>
      </w:r>
      <w:r>
        <w:rPr>
          <w:spacing w:val="-1"/>
          <w:sz w:val="18"/>
        </w:rPr>
        <w:t> </w:t>
      </w:r>
      <w:r>
        <w:rPr>
          <w:sz w:val="18"/>
        </w:rPr>
        <w:t>le présent</w:t>
      </w:r>
      <w:r>
        <w:rPr>
          <w:spacing w:val="-1"/>
          <w:sz w:val="18"/>
        </w:rPr>
        <w:t> </w:t>
      </w:r>
      <w:r>
        <w:rPr>
          <w:sz w:val="18"/>
        </w:rPr>
        <w:t>CFP pourront</w:t>
      </w:r>
      <w:r>
        <w:rPr>
          <w:spacing w:val="-1"/>
          <w:sz w:val="18"/>
        </w:rPr>
        <w:t> </w:t>
      </w:r>
      <w:r>
        <w:rPr>
          <w:sz w:val="18"/>
        </w:rPr>
        <w:t>faire l’objet</w:t>
      </w:r>
      <w:r>
        <w:rPr>
          <w:spacing w:val="-1"/>
          <w:sz w:val="18"/>
        </w:rPr>
        <w:t> </w:t>
      </w:r>
      <w:r>
        <w:rPr>
          <w:sz w:val="18"/>
        </w:rPr>
        <w:t>d’un</w:t>
      </w:r>
      <w:r>
        <w:rPr>
          <w:spacing w:val="-1"/>
          <w:sz w:val="18"/>
        </w:rPr>
        <w:t> </w:t>
      </w:r>
      <w:r>
        <w:rPr>
          <w:sz w:val="18"/>
        </w:rPr>
        <w:t>examen</w:t>
      </w:r>
      <w:r>
        <w:rPr>
          <w:spacing w:val="-1"/>
          <w:sz w:val="18"/>
        </w:rPr>
        <w:t> </w:t>
      </w:r>
      <w:r>
        <w:rPr>
          <w:sz w:val="18"/>
        </w:rPr>
        <w:t>plus approfondi.</w:t>
      </w:r>
      <w:r>
        <w:rPr>
          <w:spacing w:val="-2"/>
          <w:sz w:val="18"/>
        </w:rPr>
        <w:t> </w:t>
      </w:r>
      <w:r>
        <w:rPr>
          <w:sz w:val="18"/>
        </w:rPr>
        <w:t>ONU Femmes</w:t>
      </w:r>
      <w:r>
        <w:rPr>
          <w:spacing w:val="-1"/>
          <w:sz w:val="18"/>
        </w:rPr>
        <w:t> </w:t>
      </w:r>
      <w:r>
        <w:rPr>
          <w:sz w:val="18"/>
        </w:rPr>
        <w:t>se réserve le droit de vérifier toute information contenue dans la réponse d’un soumissionnaire ou de demander des informations supplémentaires après réception de la proposition. Des réponses incomplètes ou inadéquates, l’absence de réponse ou une fausse déclaration dans la réponse à toute question entraîneront une disqualification.</w:t>
      </w:r>
    </w:p>
    <w:p>
      <w:pPr>
        <w:pStyle w:val="ListParagraph"/>
        <w:numPr>
          <w:ilvl w:val="2"/>
          <w:numId w:val="15"/>
        </w:numPr>
        <w:tabs>
          <w:tab w:pos="843" w:val="left" w:leader="none"/>
          <w:tab w:pos="847" w:val="left" w:leader="none"/>
        </w:tabs>
        <w:spacing w:line="240" w:lineRule="auto" w:before="0" w:after="0"/>
        <w:ind w:left="847" w:right="870" w:hanging="501"/>
        <w:jc w:val="both"/>
        <w:rPr>
          <w:sz w:val="18"/>
        </w:rPr>
      </w:pPr>
      <w:r>
        <w:rPr>
          <w:sz w:val="18"/>
        </w:rPr>
        <w:t>Les soumissionnaires recevront une cote de réussite ou d’échec dans la section des exigences obligatoires et des critères de préqualification. Afin d’être pris en considération pour la phase I, les soumissionnaires doivent satisfaire à toutes les exigences obligatoires et aux critères de préqualification décrits dans le présent CFP.</w:t>
      </w:r>
    </w:p>
    <w:p>
      <w:pPr>
        <w:pStyle w:val="ListParagraph"/>
        <w:spacing w:after="0" w:line="240" w:lineRule="auto"/>
        <w:jc w:val="both"/>
        <w:rPr>
          <w:sz w:val="18"/>
        </w:rPr>
        <w:sectPr>
          <w:pgSz w:w="11910" w:h="16840"/>
          <w:pgMar w:header="0" w:footer="950" w:top="1380" w:bottom="1140" w:left="1133" w:right="566"/>
        </w:sectPr>
      </w:pPr>
    </w:p>
    <w:p>
      <w:pPr>
        <w:numPr>
          <w:ilvl w:val="1"/>
          <w:numId w:val="15"/>
        </w:numPr>
        <w:tabs>
          <w:tab w:pos="846" w:val="left" w:leader="none"/>
        </w:tabs>
        <w:spacing w:before="42"/>
        <w:ind w:left="846" w:right="0" w:hanging="539"/>
        <w:jc w:val="both"/>
        <w:rPr>
          <w:b/>
          <w:sz w:val="18"/>
        </w:rPr>
      </w:pPr>
      <w:bookmarkStart w:name="5. Clarification des documents du CFP" w:id="21"/>
      <w:bookmarkEnd w:id="21"/>
      <w:r>
        <w:rPr/>
      </w:r>
      <w:r>
        <w:rPr>
          <w:b/>
          <w:sz w:val="18"/>
        </w:rPr>
        <w:t>Clarification</w:t>
      </w:r>
      <w:r>
        <w:rPr>
          <w:b/>
          <w:spacing w:val="-3"/>
          <w:sz w:val="18"/>
        </w:rPr>
        <w:t> </w:t>
      </w:r>
      <w:r>
        <w:rPr>
          <w:b/>
          <w:sz w:val="18"/>
        </w:rPr>
        <w:t>des</w:t>
      </w:r>
      <w:r>
        <w:rPr>
          <w:b/>
          <w:spacing w:val="-4"/>
          <w:sz w:val="18"/>
        </w:rPr>
        <w:t> </w:t>
      </w:r>
      <w:r>
        <w:rPr>
          <w:b/>
          <w:sz w:val="18"/>
        </w:rPr>
        <w:t>documents</w:t>
      </w:r>
      <w:r>
        <w:rPr>
          <w:b/>
          <w:spacing w:val="-4"/>
          <w:sz w:val="18"/>
        </w:rPr>
        <w:t> </w:t>
      </w:r>
      <w:r>
        <w:rPr>
          <w:b/>
          <w:sz w:val="18"/>
        </w:rPr>
        <w:t>du</w:t>
      </w:r>
      <w:r>
        <w:rPr>
          <w:b/>
          <w:spacing w:val="-4"/>
          <w:sz w:val="18"/>
        </w:rPr>
        <w:t> </w:t>
      </w:r>
      <w:r>
        <w:rPr>
          <w:b/>
          <w:spacing w:val="-5"/>
          <w:sz w:val="18"/>
        </w:rPr>
        <w:t>CFP</w:t>
      </w:r>
    </w:p>
    <w:p>
      <w:pPr>
        <w:pStyle w:val="ListParagraph"/>
        <w:numPr>
          <w:ilvl w:val="2"/>
          <w:numId w:val="15"/>
        </w:numPr>
        <w:tabs>
          <w:tab w:pos="845" w:val="left" w:leader="none"/>
          <w:tab w:pos="847" w:val="left" w:leader="none"/>
        </w:tabs>
        <w:spacing w:line="240" w:lineRule="auto" w:before="1" w:after="0"/>
        <w:ind w:left="847" w:right="871" w:hanging="540"/>
        <w:jc w:val="both"/>
        <w:rPr>
          <w:sz w:val="18"/>
        </w:rPr>
      </w:pPr>
      <w:bookmarkStart w:name="5.1 Un soumissionnaire potentiel qui sou" w:id="22"/>
      <w:bookmarkEnd w:id="22"/>
      <w:r>
        <w:rPr/>
      </w:r>
      <w:r>
        <w:rPr>
          <w:sz w:val="18"/>
        </w:rPr>
        <w:t>Un soumissionnaire potentiel qui souhaite obtenir des éclaircissements sur les documents du CFP peut en informer ONU</w:t>
      </w:r>
      <w:r>
        <w:rPr>
          <w:spacing w:val="-5"/>
          <w:sz w:val="18"/>
        </w:rPr>
        <w:t> </w:t>
      </w:r>
      <w:r>
        <w:rPr>
          <w:sz w:val="18"/>
        </w:rPr>
        <w:t>Femmes</w:t>
      </w:r>
      <w:r>
        <w:rPr>
          <w:spacing w:val="-6"/>
          <w:sz w:val="18"/>
        </w:rPr>
        <w:t> </w:t>
      </w:r>
      <w:r>
        <w:rPr>
          <w:sz w:val="18"/>
        </w:rPr>
        <w:t>par</w:t>
      </w:r>
      <w:r>
        <w:rPr>
          <w:spacing w:val="-6"/>
          <w:sz w:val="18"/>
        </w:rPr>
        <w:t> </w:t>
      </w:r>
      <w:r>
        <w:rPr>
          <w:sz w:val="18"/>
        </w:rPr>
        <w:t>écrit</w:t>
      </w:r>
      <w:r>
        <w:rPr>
          <w:spacing w:val="-6"/>
          <w:sz w:val="18"/>
        </w:rPr>
        <w:t> </w:t>
      </w:r>
      <w:r>
        <w:rPr>
          <w:sz w:val="18"/>
        </w:rPr>
        <w:t>à</w:t>
      </w:r>
      <w:r>
        <w:rPr>
          <w:spacing w:val="-5"/>
          <w:sz w:val="18"/>
        </w:rPr>
        <w:t> </w:t>
      </w:r>
      <w:r>
        <w:rPr>
          <w:sz w:val="18"/>
        </w:rPr>
        <w:t>l’adresse</w:t>
      </w:r>
      <w:r>
        <w:rPr>
          <w:spacing w:val="-5"/>
          <w:sz w:val="18"/>
        </w:rPr>
        <w:t> </w:t>
      </w:r>
      <w:r>
        <w:rPr>
          <w:sz w:val="18"/>
        </w:rPr>
        <w:t>électronique</w:t>
      </w:r>
      <w:r>
        <w:rPr>
          <w:spacing w:val="-5"/>
          <w:sz w:val="18"/>
        </w:rPr>
        <w:t> </w:t>
      </w:r>
      <w:r>
        <w:rPr>
          <w:sz w:val="18"/>
        </w:rPr>
        <w:t>d’ONU</w:t>
      </w:r>
      <w:r>
        <w:rPr>
          <w:spacing w:val="-5"/>
          <w:sz w:val="18"/>
        </w:rPr>
        <w:t> </w:t>
      </w:r>
      <w:r>
        <w:rPr>
          <w:sz w:val="18"/>
        </w:rPr>
        <w:t>Femmes</w:t>
      </w:r>
      <w:r>
        <w:rPr>
          <w:spacing w:val="-6"/>
          <w:sz w:val="18"/>
        </w:rPr>
        <w:t> </w:t>
      </w:r>
      <w:r>
        <w:rPr>
          <w:sz w:val="18"/>
        </w:rPr>
        <w:t>indiquée</w:t>
      </w:r>
      <w:r>
        <w:rPr>
          <w:spacing w:val="-5"/>
          <w:sz w:val="18"/>
        </w:rPr>
        <w:t> </w:t>
      </w:r>
      <w:r>
        <w:rPr>
          <w:sz w:val="18"/>
        </w:rPr>
        <w:t>dans</w:t>
      </w:r>
      <w:r>
        <w:rPr>
          <w:spacing w:val="-6"/>
          <w:sz w:val="18"/>
        </w:rPr>
        <w:t> </w:t>
      </w:r>
      <w:r>
        <w:rPr>
          <w:sz w:val="18"/>
        </w:rPr>
        <w:t>le</w:t>
      </w:r>
      <w:r>
        <w:rPr>
          <w:spacing w:val="-5"/>
          <w:sz w:val="18"/>
        </w:rPr>
        <w:t> </w:t>
      </w:r>
      <w:r>
        <w:rPr>
          <w:sz w:val="18"/>
        </w:rPr>
        <w:t>CFP</w:t>
      </w:r>
      <w:r>
        <w:rPr>
          <w:spacing w:val="-4"/>
          <w:sz w:val="18"/>
        </w:rPr>
        <w:t> </w:t>
      </w:r>
      <w:r>
        <w:rPr>
          <w:sz w:val="18"/>
        </w:rPr>
        <w:t>à</w:t>
      </w:r>
      <w:r>
        <w:rPr>
          <w:spacing w:val="-5"/>
          <w:sz w:val="18"/>
        </w:rPr>
        <w:t> </w:t>
      </w:r>
      <w:r>
        <w:rPr>
          <w:sz w:val="18"/>
        </w:rPr>
        <w:t>la</w:t>
      </w:r>
      <w:r>
        <w:rPr>
          <w:spacing w:val="-5"/>
          <w:sz w:val="18"/>
        </w:rPr>
        <w:t> </w:t>
      </w:r>
      <w:r>
        <w:rPr>
          <w:sz w:val="18"/>
        </w:rPr>
        <w:t>date</w:t>
      </w:r>
      <w:r>
        <w:rPr>
          <w:spacing w:val="-5"/>
          <w:sz w:val="18"/>
        </w:rPr>
        <w:t> </w:t>
      </w:r>
      <w:r>
        <w:rPr>
          <w:sz w:val="18"/>
        </w:rPr>
        <w:t>et</w:t>
      </w:r>
      <w:r>
        <w:rPr>
          <w:spacing w:val="-6"/>
          <w:sz w:val="18"/>
        </w:rPr>
        <w:t> </w:t>
      </w:r>
      <w:r>
        <w:rPr>
          <w:sz w:val="18"/>
        </w:rPr>
        <w:t>à</w:t>
      </w:r>
      <w:r>
        <w:rPr>
          <w:spacing w:val="-5"/>
          <w:sz w:val="18"/>
        </w:rPr>
        <w:t> </w:t>
      </w:r>
      <w:r>
        <w:rPr>
          <w:sz w:val="18"/>
        </w:rPr>
        <w:t>l’heure</w:t>
      </w:r>
      <w:r>
        <w:rPr>
          <w:spacing w:val="-5"/>
          <w:sz w:val="18"/>
        </w:rPr>
        <w:t> </w:t>
      </w:r>
      <w:r>
        <w:rPr>
          <w:sz w:val="18"/>
        </w:rPr>
        <w:t>spécifiées. ONU Femmes répondra par écrit à toute demande de clarification des documents du CFP qu’elle recevra avant la date</w:t>
      </w:r>
      <w:r>
        <w:rPr>
          <w:spacing w:val="-1"/>
          <w:sz w:val="18"/>
        </w:rPr>
        <w:t> </w:t>
      </w:r>
      <w:r>
        <w:rPr>
          <w:sz w:val="18"/>
        </w:rPr>
        <w:t>d’échéance des demandes d’éclaircissements, comme</w:t>
      </w:r>
      <w:r>
        <w:rPr>
          <w:spacing w:val="-1"/>
          <w:sz w:val="18"/>
        </w:rPr>
        <w:t> </w:t>
      </w:r>
      <w:r>
        <w:rPr>
          <w:sz w:val="18"/>
        </w:rPr>
        <w:t>indiqué</w:t>
      </w:r>
      <w:r>
        <w:rPr>
          <w:spacing w:val="-1"/>
          <w:sz w:val="18"/>
        </w:rPr>
        <w:t> </w:t>
      </w:r>
      <w:r>
        <w:rPr>
          <w:sz w:val="18"/>
        </w:rPr>
        <w:t>à la </w:t>
      </w:r>
      <w:r>
        <w:rPr>
          <w:b/>
          <w:sz w:val="18"/>
        </w:rPr>
        <w:t>section 1b.</w:t>
      </w:r>
      <w:r>
        <w:rPr>
          <w:b/>
          <w:spacing w:val="-1"/>
          <w:sz w:val="18"/>
        </w:rPr>
        <w:t> </w:t>
      </w:r>
      <w:r>
        <w:rPr>
          <w:b/>
          <w:sz w:val="18"/>
        </w:rPr>
        <w:t>de</w:t>
      </w:r>
      <w:r>
        <w:rPr>
          <w:b/>
          <w:spacing w:val="-2"/>
          <w:sz w:val="18"/>
        </w:rPr>
        <w:t> </w:t>
      </w:r>
      <w:r>
        <w:rPr>
          <w:b/>
          <w:sz w:val="18"/>
        </w:rPr>
        <w:t>la présente annexe (en</w:t>
      </w:r>
      <w:r>
        <w:rPr>
          <w:b/>
          <w:spacing w:val="-2"/>
          <w:sz w:val="18"/>
        </w:rPr>
        <w:t> </w:t>
      </w:r>
      <w:r>
        <w:rPr>
          <w:b/>
          <w:sz w:val="18"/>
        </w:rPr>
        <w:t>page </w:t>
      </w:r>
      <w:r>
        <w:rPr>
          <w:b/>
          <w:spacing w:val="-4"/>
          <w:sz w:val="18"/>
        </w:rPr>
        <w:t>1)</w:t>
      </w:r>
      <w:r>
        <w:rPr>
          <w:spacing w:val="-4"/>
          <w:sz w:val="18"/>
        </w:rPr>
        <w:t>.</w:t>
      </w:r>
    </w:p>
    <w:p>
      <w:pPr>
        <w:pStyle w:val="ListParagraph"/>
        <w:numPr>
          <w:ilvl w:val="2"/>
          <w:numId w:val="15"/>
        </w:numPr>
        <w:tabs>
          <w:tab w:pos="845" w:val="left" w:leader="none"/>
          <w:tab w:pos="847" w:val="left" w:leader="none"/>
        </w:tabs>
        <w:spacing w:line="240" w:lineRule="auto" w:before="0" w:after="0"/>
        <w:ind w:left="847" w:right="870" w:hanging="540"/>
        <w:jc w:val="both"/>
        <w:rPr>
          <w:sz w:val="18"/>
        </w:rPr>
      </w:pPr>
      <w:bookmarkStart w:name="5.2 Des copies écrites des réponses d’ON" w:id="23"/>
      <w:bookmarkEnd w:id="23"/>
      <w:r>
        <w:rPr/>
      </w:r>
      <w:r>
        <w:rPr>
          <w:sz w:val="18"/>
        </w:rPr>
        <w:t>Des copies écrites des réponses d’ONU Femmes à ces demandes (y compris une explication de la requête mais sans identifier la source de l’enquête) seront affichées selon la même méthode que l’affichage original de ce document </w:t>
      </w:r>
      <w:r>
        <w:rPr>
          <w:spacing w:val="-2"/>
          <w:sz w:val="18"/>
        </w:rPr>
        <w:t>(CFP).</w:t>
      </w:r>
    </w:p>
    <w:p>
      <w:pPr>
        <w:pStyle w:val="ListParagraph"/>
        <w:numPr>
          <w:ilvl w:val="2"/>
          <w:numId w:val="15"/>
        </w:numPr>
        <w:tabs>
          <w:tab w:pos="845" w:val="left" w:leader="none"/>
          <w:tab w:pos="847" w:val="left" w:leader="none"/>
        </w:tabs>
        <w:spacing w:line="240" w:lineRule="auto" w:before="0" w:after="0"/>
        <w:ind w:left="847" w:right="870" w:hanging="540"/>
        <w:jc w:val="both"/>
        <w:rPr>
          <w:sz w:val="18"/>
        </w:rPr>
      </w:pPr>
      <w:bookmarkStart w:name="5.3 Si le CFP a fait l’objet d’une publi" w:id="24"/>
      <w:bookmarkEnd w:id="24"/>
      <w:r>
        <w:rPr/>
      </w:r>
      <w:r>
        <w:rPr>
          <w:sz w:val="18"/>
        </w:rPr>
        <w:t>Si</w:t>
      </w:r>
      <w:r>
        <w:rPr>
          <w:spacing w:val="-8"/>
          <w:sz w:val="18"/>
        </w:rPr>
        <w:t> </w:t>
      </w:r>
      <w:r>
        <w:rPr>
          <w:sz w:val="18"/>
        </w:rPr>
        <w:t>le</w:t>
      </w:r>
      <w:r>
        <w:rPr>
          <w:spacing w:val="-9"/>
          <w:sz w:val="18"/>
        </w:rPr>
        <w:t> </w:t>
      </w:r>
      <w:r>
        <w:rPr>
          <w:sz w:val="18"/>
        </w:rPr>
        <w:t>CFP</w:t>
      </w:r>
      <w:r>
        <w:rPr>
          <w:spacing w:val="-8"/>
          <w:sz w:val="18"/>
        </w:rPr>
        <w:t> </w:t>
      </w:r>
      <w:r>
        <w:rPr>
          <w:sz w:val="18"/>
        </w:rPr>
        <w:t>a</w:t>
      </w:r>
      <w:r>
        <w:rPr>
          <w:spacing w:val="-9"/>
          <w:sz w:val="18"/>
        </w:rPr>
        <w:t> </w:t>
      </w:r>
      <w:r>
        <w:rPr>
          <w:sz w:val="18"/>
        </w:rPr>
        <w:t>fait</w:t>
      </w:r>
      <w:r>
        <w:rPr>
          <w:spacing w:val="-9"/>
          <w:sz w:val="18"/>
        </w:rPr>
        <w:t> </w:t>
      </w:r>
      <w:r>
        <w:rPr>
          <w:sz w:val="18"/>
        </w:rPr>
        <w:t>l’objet</w:t>
      </w:r>
      <w:r>
        <w:rPr>
          <w:spacing w:val="-9"/>
          <w:sz w:val="18"/>
        </w:rPr>
        <w:t> </w:t>
      </w:r>
      <w:r>
        <w:rPr>
          <w:sz w:val="18"/>
        </w:rPr>
        <w:t>d’une</w:t>
      </w:r>
      <w:r>
        <w:rPr>
          <w:spacing w:val="-7"/>
          <w:sz w:val="18"/>
        </w:rPr>
        <w:t> </w:t>
      </w:r>
      <w:r>
        <w:rPr>
          <w:sz w:val="18"/>
        </w:rPr>
        <w:t>publicité</w:t>
      </w:r>
      <w:r>
        <w:rPr>
          <w:spacing w:val="-9"/>
          <w:sz w:val="18"/>
        </w:rPr>
        <w:t> </w:t>
      </w:r>
      <w:r>
        <w:rPr>
          <w:sz w:val="18"/>
        </w:rPr>
        <w:t>publique,</w:t>
      </w:r>
      <w:r>
        <w:rPr>
          <w:spacing w:val="-10"/>
          <w:sz w:val="18"/>
        </w:rPr>
        <w:t> </w:t>
      </w:r>
      <w:r>
        <w:rPr>
          <w:sz w:val="18"/>
        </w:rPr>
        <w:t>les</w:t>
      </w:r>
      <w:r>
        <w:rPr>
          <w:spacing w:val="-10"/>
          <w:sz w:val="18"/>
        </w:rPr>
        <w:t> </w:t>
      </w:r>
      <w:r>
        <w:rPr>
          <w:sz w:val="18"/>
        </w:rPr>
        <w:t>résultats</w:t>
      </w:r>
      <w:r>
        <w:rPr>
          <w:spacing w:val="-10"/>
          <w:sz w:val="18"/>
        </w:rPr>
        <w:t> </w:t>
      </w:r>
      <w:r>
        <w:rPr>
          <w:sz w:val="18"/>
        </w:rPr>
        <w:t>de</w:t>
      </w:r>
      <w:r>
        <w:rPr>
          <w:spacing w:val="-9"/>
          <w:sz w:val="18"/>
        </w:rPr>
        <w:t> </w:t>
      </w:r>
      <w:r>
        <w:rPr>
          <w:sz w:val="18"/>
        </w:rPr>
        <w:t>tout</w:t>
      </w:r>
      <w:r>
        <w:rPr>
          <w:spacing w:val="-9"/>
          <w:sz w:val="18"/>
        </w:rPr>
        <w:t> </w:t>
      </w:r>
      <w:r>
        <w:rPr>
          <w:sz w:val="18"/>
        </w:rPr>
        <w:t>exercice</w:t>
      </w:r>
      <w:r>
        <w:rPr>
          <w:spacing w:val="-9"/>
          <w:sz w:val="18"/>
        </w:rPr>
        <w:t> </w:t>
      </w:r>
      <w:r>
        <w:rPr>
          <w:sz w:val="18"/>
        </w:rPr>
        <w:t>de</w:t>
      </w:r>
      <w:r>
        <w:rPr>
          <w:spacing w:val="-9"/>
          <w:sz w:val="18"/>
        </w:rPr>
        <w:t> </w:t>
      </w:r>
      <w:r>
        <w:rPr>
          <w:sz w:val="18"/>
        </w:rPr>
        <w:t>clarification</w:t>
      </w:r>
      <w:r>
        <w:rPr>
          <w:spacing w:val="-10"/>
          <w:sz w:val="18"/>
        </w:rPr>
        <w:t> </w:t>
      </w:r>
      <w:r>
        <w:rPr>
          <w:sz w:val="18"/>
        </w:rPr>
        <w:t>(y</w:t>
      </w:r>
      <w:r>
        <w:rPr>
          <w:spacing w:val="-9"/>
          <w:sz w:val="18"/>
        </w:rPr>
        <w:t> </w:t>
      </w:r>
      <w:r>
        <w:rPr>
          <w:sz w:val="18"/>
        </w:rPr>
        <w:t>compris</w:t>
      </w:r>
      <w:r>
        <w:rPr>
          <w:spacing w:val="-10"/>
          <w:sz w:val="18"/>
        </w:rPr>
        <w:t> </w:t>
      </w:r>
      <w:r>
        <w:rPr>
          <w:sz w:val="18"/>
        </w:rPr>
        <w:t>une</w:t>
      </w:r>
      <w:r>
        <w:rPr>
          <w:spacing w:val="-9"/>
          <w:sz w:val="18"/>
        </w:rPr>
        <w:t> </w:t>
      </w:r>
      <w:r>
        <w:rPr>
          <w:sz w:val="18"/>
        </w:rPr>
        <w:t>explication de la requête, mais sans identifier la source de l’enquête) seront affichés sur la source annoncée.</w:t>
      </w:r>
    </w:p>
    <w:p>
      <w:pPr>
        <w:numPr>
          <w:ilvl w:val="1"/>
          <w:numId w:val="15"/>
        </w:numPr>
        <w:tabs>
          <w:tab w:pos="846" w:val="left" w:leader="none"/>
        </w:tabs>
        <w:spacing w:before="218"/>
        <w:ind w:left="846" w:right="0" w:hanging="539"/>
        <w:jc w:val="both"/>
        <w:rPr>
          <w:b/>
          <w:sz w:val="18"/>
        </w:rPr>
      </w:pPr>
      <w:r>
        <w:rPr>
          <w:b/>
          <w:sz w:val="18"/>
        </w:rPr>
        <w:t>Modifications</w:t>
      </w:r>
      <w:r>
        <w:rPr>
          <w:b/>
          <w:spacing w:val="-4"/>
          <w:sz w:val="18"/>
        </w:rPr>
        <w:t> </w:t>
      </w:r>
      <w:r>
        <w:rPr>
          <w:b/>
          <w:sz w:val="18"/>
        </w:rPr>
        <w:t>des</w:t>
      </w:r>
      <w:r>
        <w:rPr>
          <w:b/>
          <w:spacing w:val="-3"/>
          <w:sz w:val="18"/>
        </w:rPr>
        <w:t> </w:t>
      </w:r>
      <w:r>
        <w:rPr>
          <w:b/>
          <w:sz w:val="18"/>
        </w:rPr>
        <w:t>documents</w:t>
      </w:r>
      <w:r>
        <w:rPr>
          <w:b/>
          <w:spacing w:val="-5"/>
          <w:sz w:val="18"/>
        </w:rPr>
        <w:t> </w:t>
      </w:r>
      <w:r>
        <w:rPr>
          <w:b/>
          <w:sz w:val="18"/>
        </w:rPr>
        <w:t>du</w:t>
      </w:r>
      <w:r>
        <w:rPr>
          <w:b/>
          <w:spacing w:val="-3"/>
          <w:sz w:val="18"/>
        </w:rPr>
        <w:t> </w:t>
      </w:r>
      <w:r>
        <w:rPr>
          <w:b/>
          <w:spacing w:val="-5"/>
          <w:sz w:val="18"/>
        </w:rPr>
        <w:t>CFP</w:t>
      </w:r>
    </w:p>
    <w:p>
      <w:pPr>
        <w:pStyle w:val="ListParagraph"/>
        <w:numPr>
          <w:ilvl w:val="2"/>
          <w:numId w:val="15"/>
        </w:numPr>
        <w:tabs>
          <w:tab w:pos="845" w:val="left" w:leader="none"/>
          <w:tab w:pos="847" w:val="left" w:leader="none"/>
        </w:tabs>
        <w:spacing w:line="240" w:lineRule="auto" w:before="0" w:after="0"/>
        <w:ind w:left="847" w:right="869" w:hanging="540"/>
        <w:jc w:val="both"/>
        <w:rPr>
          <w:sz w:val="18"/>
        </w:rPr>
      </w:pPr>
      <w:r>
        <w:rPr>
          <w:sz w:val="18"/>
        </w:rPr>
        <w:t>À tout</w:t>
      </w:r>
      <w:r>
        <w:rPr>
          <w:spacing w:val="-1"/>
          <w:sz w:val="18"/>
        </w:rPr>
        <w:t> </w:t>
      </w:r>
      <w:r>
        <w:rPr>
          <w:sz w:val="18"/>
        </w:rPr>
        <w:t>moment</w:t>
      </w:r>
      <w:r>
        <w:rPr>
          <w:spacing w:val="-1"/>
          <w:sz w:val="18"/>
        </w:rPr>
        <w:t> </w:t>
      </w:r>
      <w:r>
        <w:rPr>
          <w:sz w:val="18"/>
        </w:rPr>
        <w:t>avant</w:t>
      </w:r>
      <w:r>
        <w:rPr>
          <w:spacing w:val="-1"/>
          <w:sz w:val="18"/>
        </w:rPr>
        <w:t> </w:t>
      </w:r>
      <w:r>
        <w:rPr>
          <w:sz w:val="18"/>
        </w:rPr>
        <w:t>la date limite de soumission</w:t>
      </w:r>
      <w:r>
        <w:rPr>
          <w:spacing w:val="-1"/>
          <w:sz w:val="18"/>
        </w:rPr>
        <w:t> </w:t>
      </w:r>
      <w:r>
        <w:rPr>
          <w:sz w:val="18"/>
        </w:rPr>
        <w:t>des</w:t>
      </w:r>
      <w:r>
        <w:rPr>
          <w:spacing w:val="-1"/>
          <w:sz w:val="18"/>
        </w:rPr>
        <w:t> </w:t>
      </w:r>
      <w:r>
        <w:rPr>
          <w:sz w:val="18"/>
        </w:rPr>
        <w:t>propositions,</w:t>
      </w:r>
      <w:r>
        <w:rPr>
          <w:spacing w:val="-1"/>
          <w:sz w:val="18"/>
        </w:rPr>
        <w:t> </w:t>
      </w:r>
      <w:r>
        <w:rPr>
          <w:sz w:val="18"/>
        </w:rPr>
        <w:t>ONU Femmes</w:t>
      </w:r>
      <w:r>
        <w:rPr>
          <w:spacing w:val="-3"/>
          <w:sz w:val="18"/>
        </w:rPr>
        <w:t> </w:t>
      </w:r>
      <w:r>
        <w:rPr>
          <w:sz w:val="18"/>
        </w:rPr>
        <w:t>peut,</w:t>
      </w:r>
      <w:r>
        <w:rPr>
          <w:spacing w:val="-1"/>
          <w:sz w:val="18"/>
        </w:rPr>
        <w:t> </w:t>
      </w:r>
      <w:r>
        <w:rPr>
          <w:sz w:val="18"/>
        </w:rPr>
        <w:t>pour</w:t>
      </w:r>
      <w:r>
        <w:rPr>
          <w:spacing w:val="-1"/>
          <w:sz w:val="18"/>
        </w:rPr>
        <w:t> </w:t>
      </w:r>
      <w:r>
        <w:rPr>
          <w:sz w:val="18"/>
        </w:rPr>
        <w:t>quelque raison</w:t>
      </w:r>
      <w:r>
        <w:rPr>
          <w:spacing w:val="-1"/>
          <w:sz w:val="18"/>
        </w:rPr>
        <w:t> </w:t>
      </w:r>
      <w:r>
        <w:rPr>
          <w:sz w:val="18"/>
        </w:rPr>
        <w:t>que ce soit, de sa propre initiative ou en réponse à une clarification demandée par un soumissionnaire potentiel, modifier les documents du CFP par amendement. Tous les soumissionnaires éventuels qui ont reçu les documents du CFP seront</w:t>
      </w:r>
      <w:r>
        <w:rPr>
          <w:spacing w:val="-11"/>
          <w:sz w:val="18"/>
        </w:rPr>
        <w:t> </w:t>
      </w:r>
      <w:r>
        <w:rPr>
          <w:sz w:val="18"/>
        </w:rPr>
        <w:t>avisés</w:t>
      </w:r>
      <w:r>
        <w:rPr>
          <w:spacing w:val="-10"/>
          <w:sz w:val="18"/>
        </w:rPr>
        <w:t> </w:t>
      </w:r>
      <w:r>
        <w:rPr>
          <w:sz w:val="18"/>
        </w:rPr>
        <w:t>par</w:t>
      </w:r>
      <w:r>
        <w:rPr>
          <w:spacing w:val="-10"/>
          <w:sz w:val="18"/>
        </w:rPr>
        <w:t> </w:t>
      </w:r>
      <w:r>
        <w:rPr>
          <w:sz w:val="18"/>
        </w:rPr>
        <w:t>écrit</w:t>
      </w:r>
      <w:r>
        <w:rPr>
          <w:spacing w:val="-10"/>
          <w:sz w:val="18"/>
        </w:rPr>
        <w:t> </w:t>
      </w:r>
      <w:r>
        <w:rPr>
          <w:sz w:val="18"/>
        </w:rPr>
        <w:t>de</w:t>
      </w:r>
      <w:r>
        <w:rPr>
          <w:spacing w:val="-10"/>
          <w:sz w:val="18"/>
        </w:rPr>
        <w:t> </w:t>
      </w:r>
      <w:r>
        <w:rPr>
          <w:sz w:val="18"/>
        </w:rPr>
        <w:t>toutes</w:t>
      </w:r>
      <w:r>
        <w:rPr>
          <w:spacing w:val="-11"/>
          <w:sz w:val="18"/>
        </w:rPr>
        <w:t> </w:t>
      </w:r>
      <w:r>
        <w:rPr>
          <w:sz w:val="18"/>
        </w:rPr>
        <w:t>les</w:t>
      </w:r>
      <w:r>
        <w:rPr>
          <w:spacing w:val="-10"/>
          <w:sz w:val="18"/>
        </w:rPr>
        <w:t> </w:t>
      </w:r>
      <w:r>
        <w:rPr>
          <w:sz w:val="18"/>
        </w:rPr>
        <w:t>modifications</w:t>
      </w:r>
      <w:r>
        <w:rPr>
          <w:spacing w:val="-10"/>
          <w:sz w:val="18"/>
        </w:rPr>
        <w:t> </w:t>
      </w:r>
      <w:r>
        <w:rPr>
          <w:sz w:val="18"/>
        </w:rPr>
        <w:t>apportées</w:t>
      </w:r>
      <w:r>
        <w:rPr>
          <w:spacing w:val="-10"/>
          <w:sz w:val="18"/>
        </w:rPr>
        <w:t> </w:t>
      </w:r>
      <w:r>
        <w:rPr>
          <w:sz w:val="18"/>
        </w:rPr>
        <w:t>aux</w:t>
      </w:r>
      <w:r>
        <w:rPr>
          <w:spacing w:val="-10"/>
          <w:sz w:val="18"/>
        </w:rPr>
        <w:t> </w:t>
      </w:r>
      <w:r>
        <w:rPr>
          <w:sz w:val="18"/>
        </w:rPr>
        <w:t>documents</w:t>
      </w:r>
      <w:r>
        <w:rPr>
          <w:spacing w:val="-10"/>
          <w:sz w:val="18"/>
        </w:rPr>
        <w:t> </w:t>
      </w:r>
      <w:r>
        <w:rPr>
          <w:sz w:val="18"/>
        </w:rPr>
        <w:t>du</w:t>
      </w:r>
      <w:r>
        <w:rPr>
          <w:spacing w:val="-11"/>
          <w:sz w:val="18"/>
        </w:rPr>
        <w:t> </w:t>
      </w:r>
      <w:r>
        <w:rPr>
          <w:sz w:val="18"/>
        </w:rPr>
        <w:t>CFP.</w:t>
      </w:r>
      <w:r>
        <w:rPr>
          <w:spacing w:val="-10"/>
          <w:sz w:val="18"/>
        </w:rPr>
        <w:t> </w:t>
      </w:r>
      <w:r>
        <w:rPr>
          <w:sz w:val="18"/>
        </w:rPr>
        <w:t>Pour</w:t>
      </w:r>
      <w:r>
        <w:rPr>
          <w:spacing w:val="-10"/>
          <w:sz w:val="18"/>
        </w:rPr>
        <w:t> </w:t>
      </w:r>
      <w:r>
        <w:rPr>
          <w:sz w:val="18"/>
        </w:rPr>
        <w:t>les</w:t>
      </w:r>
      <w:r>
        <w:rPr>
          <w:spacing w:val="-10"/>
          <w:sz w:val="18"/>
        </w:rPr>
        <w:t> </w:t>
      </w:r>
      <w:r>
        <w:rPr>
          <w:sz w:val="18"/>
        </w:rPr>
        <w:t>concours</w:t>
      </w:r>
      <w:r>
        <w:rPr>
          <w:spacing w:val="-10"/>
          <w:sz w:val="18"/>
        </w:rPr>
        <w:t> </w:t>
      </w:r>
      <w:r>
        <w:rPr>
          <w:sz w:val="18"/>
        </w:rPr>
        <w:t>ouverts,</w:t>
      </w:r>
      <w:r>
        <w:rPr>
          <w:spacing w:val="-10"/>
          <w:sz w:val="18"/>
        </w:rPr>
        <w:t> </w:t>
      </w:r>
      <w:r>
        <w:rPr>
          <w:sz w:val="18"/>
        </w:rPr>
        <w:t>toutes les modifications seront également affichées sur la source annoncée.</w:t>
      </w:r>
    </w:p>
    <w:p>
      <w:pPr>
        <w:pStyle w:val="ListParagraph"/>
        <w:numPr>
          <w:ilvl w:val="2"/>
          <w:numId w:val="15"/>
        </w:numPr>
        <w:tabs>
          <w:tab w:pos="845" w:val="left" w:leader="none"/>
          <w:tab w:pos="847" w:val="left" w:leader="none"/>
        </w:tabs>
        <w:spacing w:line="240" w:lineRule="auto" w:before="0" w:after="0"/>
        <w:ind w:left="847" w:right="873" w:hanging="540"/>
        <w:jc w:val="both"/>
        <w:rPr>
          <w:sz w:val="18"/>
        </w:rPr>
      </w:pPr>
      <w:bookmarkStart w:name="6.2 Afin d’accorder aux soumissionnaires" w:id="25"/>
      <w:bookmarkEnd w:id="25"/>
      <w:r>
        <w:rPr/>
      </w:r>
      <w:r>
        <w:rPr>
          <w:sz w:val="18"/>
        </w:rPr>
        <w:t>Afin d’accorder aux soumissionnaires potentiels un délai raisonnable pour tenir compte de l’amendement lors de la préparation de leurs propositions, ONU Femmes peut, à sa discrétion, prolonger le délai de soumission de la </w:t>
      </w:r>
      <w:r>
        <w:rPr>
          <w:spacing w:val="-2"/>
          <w:sz w:val="18"/>
        </w:rPr>
        <w:t>proposition.</w:t>
      </w:r>
    </w:p>
    <w:p>
      <w:pPr>
        <w:pStyle w:val="BodyText"/>
      </w:pPr>
    </w:p>
    <w:p>
      <w:pPr>
        <w:numPr>
          <w:ilvl w:val="1"/>
          <w:numId w:val="15"/>
        </w:numPr>
        <w:tabs>
          <w:tab w:pos="846" w:val="left" w:leader="none"/>
        </w:tabs>
        <w:spacing w:before="0"/>
        <w:ind w:left="846" w:right="0" w:hanging="539"/>
        <w:jc w:val="both"/>
        <w:rPr>
          <w:b/>
          <w:sz w:val="18"/>
        </w:rPr>
      </w:pPr>
      <w:bookmarkStart w:name="7. Langue des propositions" w:id="26"/>
      <w:bookmarkEnd w:id="26"/>
      <w:r>
        <w:rPr/>
      </w:r>
      <w:r>
        <w:rPr>
          <w:b/>
          <w:sz w:val="18"/>
        </w:rPr>
        <w:t>Langue</w:t>
      </w:r>
      <w:r>
        <w:rPr>
          <w:b/>
          <w:spacing w:val="-3"/>
          <w:sz w:val="18"/>
        </w:rPr>
        <w:t> </w:t>
      </w:r>
      <w:r>
        <w:rPr>
          <w:b/>
          <w:sz w:val="18"/>
        </w:rPr>
        <w:t>des</w:t>
      </w:r>
      <w:r>
        <w:rPr>
          <w:b/>
          <w:spacing w:val="-2"/>
          <w:sz w:val="18"/>
        </w:rPr>
        <w:t> propositions</w:t>
      </w:r>
    </w:p>
    <w:p>
      <w:pPr>
        <w:pStyle w:val="ListParagraph"/>
        <w:numPr>
          <w:ilvl w:val="2"/>
          <w:numId w:val="15"/>
        </w:numPr>
        <w:tabs>
          <w:tab w:pos="845" w:val="left" w:leader="none"/>
          <w:tab w:pos="847" w:val="left" w:leader="none"/>
        </w:tabs>
        <w:spacing w:line="240" w:lineRule="auto" w:before="0" w:after="0"/>
        <w:ind w:left="847" w:right="873" w:hanging="540"/>
        <w:jc w:val="both"/>
        <w:rPr>
          <w:sz w:val="18"/>
        </w:rPr>
      </w:pPr>
      <w:bookmarkStart w:name="7.1 La proposition préparée par le soumi" w:id="27"/>
      <w:bookmarkEnd w:id="27"/>
      <w:r>
        <w:rPr/>
      </w:r>
      <w:r>
        <w:rPr>
          <w:sz w:val="18"/>
        </w:rPr>
        <w:t>La proposition préparée par le soumissionnaire et toute la correspondance et tous les documents relatifs à la proposition échangés entre le soumissionnaire et ONU Femmes doivent être rédigés en anglais.</w:t>
      </w:r>
    </w:p>
    <w:p>
      <w:pPr>
        <w:pStyle w:val="ListParagraph"/>
        <w:numPr>
          <w:ilvl w:val="2"/>
          <w:numId w:val="15"/>
        </w:numPr>
        <w:tabs>
          <w:tab w:pos="845" w:val="left" w:leader="none"/>
          <w:tab w:pos="847" w:val="left" w:leader="none"/>
        </w:tabs>
        <w:spacing w:line="240" w:lineRule="auto" w:before="0" w:after="0"/>
        <w:ind w:left="847" w:right="870" w:hanging="540"/>
        <w:jc w:val="both"/>
        <w:rPr>
          <w:sz w:val="18"/>
        </w:rPr>
      </w:pPr>
      <w:bookmarkStart w:name="7.2 Les pièces justificatives et la docu" w:id="28"/>
      <w:bookmarkEnd w:id="28"/>
      <w:r>
        <w:rPr/>
      </w:r>
      <w:r>
        <w:rPr>
          <w:sz w:val="18"/>
        </w:rPr>
        <w:t>Les pièces justificatives et la documentation imprimée fournies par le soumissionnaire peuvent être rédigées dans une autre langue, à condition qu’elles soient accompagnées d’une traduction appropriée de tous les passages pertinents</w:t>
      </w:r>
      <w:r>
        <w:rPr>
          <w:spacing w:val="-1"/>
          <w:sz w:val="18"/>
        </w:rPr>
        <w:t> </w:t>
      </w:r>
      <w:r>
        <w:rPr>
          <w:sz w:val="18"/>
        </w:rPr>
        <w:t>en</w:t>
      </w:r>
      <w:r>
        <w:rPr>
          <w:spacing w:val="-1"/>
          <w:sz w:val="18"/>
        </w:rPr>
        <w:t> </w:t>
      </w:r>
      <w:r>
        <w:rPr>
          <w:sz w:val="18"/>
        </w:rPr>
        <w:t>anglais. Dans ce cas, pour l’interprétation</w:t>
      </w:r>
      <w:r>
        <w:rPr>
          <w:spacing w:val="-1"/>
          <w:sz w:val="18"/>
        </w:rPr>
        <w:t> </w:t>
      </w:r>
      <w:r>
        <w:rPr>
          <w:sz w:val="18"/>
        </w:rPr>
        <w:t>de la proposition,</w:t>
      </w:r>
      <w:r>
        <w:rPr>
          <w:spacing w:val="-1"/>
          <w:sz w:val="18"/>
        </w:rPr>
        <w:t> </w:t>
      </w:r>
      <w:r>
        <w:rPr>
          <w:sz w:val="18"/>
        </w:rPr>
        <w:t>la traduction</w:t>
      </w:r>
      <w:r>
        <w:rPr>
          <w:spacing w:val="-1"/>
          <w:sz w:val="18"/>
        </w:rPr>
        <w:t> </w:t>
      </w:r>
      <w:r>
        <w:rPr>
          <w:sz w:val="18"/>
        </w:rPr>
        <w:t>anglaise prévaudra. La seule responsabilité de la traduction et de l’exactitude de celle-ci incombe au soumissionnaire.</w:t>
      </w:r>
    </w:p>
    <w:p>
      <w:pPr>
        <w:pStyle w:val="BodyText"/>
      </w:pPr>
    </w:p>
    <w:p>
      <w:pPr>
        <w:numPr>
          <w:ilvl w:val="1"/>
          <w:numId w:val="15"/>
        </w:numPr>
        <w:tabs>
          <w:tab w:pos="845" w:val="left" w:leader="none"/>
        </w:tabs>
        <w:spacing w:before="0"/>
        <w:ind w:left="845" w:right="0" w:hanging="539"/>
        <w:jc w:val="both"/>
        <w:rPr>
          <w:b/>
          <w:sz w:val="18"/>
        </w:rPr>
      </w:pPr>
      <w:bookmarkStart w:name="8. Soumission des propositions" w:id="29"/>
      <w:bookmarkEnd w:id="29"/>
      <w:r>
        <w:rPr/>
      </w:r>
      <w:r>
        <w:rPr>
          <w:b/>
          <w:sz w:val="18"/>
        </w:rPr>
        <w:t>Soumission</w:t>
      </w:r>
      <w:r>
        <w:rPr>
          <w:b/>
          <w:spacing w:val="-4"/>
          <w:sz w:val="18"/>
        </w:rPr>
        <w:t> </w:t>
      </w:r>
      <w:r>
        <w:rPr>
          <w:b/>
          <w:sz w:val="18"/>
        </w:rPr>
        <w:t>des</w:t>
      </w:r>
      <w:r>
        <w:rPr>
          <w:b/>
          <w:spacing w:val="-3"/>
          <w:sz w:val="18"/>
        </w:rPr>
        <w:t> </w:t>
      </w:r>
      <w:r>
        <w:rPr>
          <w:b/>
          <w:spacing w:val="-2"/>
          <w:sz w:val="18"/>
        </w:rPr>
        <w:t>propositions</w:t>
      </w:r>
    </w:p>
    <w:p>
      <w:pPr>
        <w:pStyle w:val="ListParagraph"/>
        <w:numPr>
          <w:ilvl w:val="2"/>
          <w:numId w:val="15"/>
        </w:numPr>
        <w:tabs>
          <w:tab w:pos="845" w:val="left" w:leader="none"/>
          <w:tab w:pos="847" w:val="left" w:leader="none"/>
        </w:tabs>
        <w:spacing w:line="240" w:lineRule="auto" w:before="2" w:after="0"/>
        <w:ind w:left="847" w:right="870" w:hanging="540"/>
        <w:jc w:val="both"/>
        <w:rPr>
          <w:sz w:val="18"/>
        </w:rPr>
      </w:pPr>
      <w:r>
        <w:rPr>
          <w:sz w:val="18"/>
        </w:rPr>
        <mc:AlternateContent>
          <mc:Choice Requires="wps">
            <w:drawing>
              <wp:anchor distT="0" distB="0" distL="0" distR="0" allowOverlap="1" layoutInCell="1" locked="0" behindDoc="1" simplePos="0" relativeHeight="483677696">
                <wp:simplePos x="0" y="0"/>
                <wp:positionH relativeFrom="page">
                  <wp:posOffset>6590030</wp:posOffset>
                </wp:positionH>
                <wp:positionV relativeFrom="paragraph">
                  <wp:posOffset>697993</wp:posOffset>
                </wp:positionV>
                <wp:extent cx="57150" cy="139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7150" cy="139700"/>
                        </a:xfrm>
                        <a:custGeom>
                          <a:avLst/>
                          <a:gdLst/>
                          <a:ahLst/>
                          <a:cxnLst/>
                          <a:rect l="l" t="t" r="r" b="b"/>
                          <a:pathLst>
                            <a:path w="57150" h="139700">
                              <a:moveTo>
                                <a:pt x="57150" y="0"/>
                              </a:moveTo>
                              <a:lnTo>
                                <a:pt x="0" y="0"/>
                              </a:lnTo>
                              <a:lnTo>
                                <a:pt x="0" y="139700"/>
                              </a:lnTo>
                              <a:lnTo>
                                <a:pt x="57150" y="139700"/>
                              </a:lnTo>
                              <a:lnTo>
                                <a:pt x="5715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518.900024pt;margin-top:54.960155pt;width:4.5pt;height:11pt;mso-position-horizontal-relative:page;mso-position-vertical-relative:paragraph;z-index:-19638784" id="docshape12" filled="true" fillcolor="#ffff00" stroked="false">
                <v:fill type="solid"/>
                <w10:wrap type="none"/>
              </v:rect>
            </w:pict>
          </mc:Fallback>
        </mc:AlternateContent>
      </w:r>
      <w:r>
        <w:rPr>
          <w:sz w:val="18"/>
        </w:rPr>
        <w:t>Les propositions techniques et financières doivent être soumises dans le cadre du modèle de soumission de proposition</w:t>
      </w:r>
      <w:r>
        <w:rPr>
          <w:spacing w:val="-1"/>
          <w:sz w:val="18"/>
        </w:rPr>
        <w:t> </w:t>
      </w:r>
      <w:r>
        <w:rPr>
          <w:sz w:val="18"/>
        </w:rPr>
        <w:t>(</w:t>
      </w:r>
      <w:r>
        <w:rPr>
          <w:b/>
          <w:sz w:val="18"/>
        </w:rPr>
        <w:t>Annexe B2</w:t>
      </w:r>
      <w:r>
        <w:rPr>
          <w:sz w:val="18"/>
        </w:rPr>
        <w:t>)</w:t>
      </w:r>
      <w:r>
        <w:rPr>
          <w:spacing w:val="-1"/>
          <w:sz w:val="18"/>
        </w:rPr>
        <w:t> </w:t>
      </w:r>
      <w:r>
        <w:rPr>
          <w:sz w:val="18"/>
        </w:rPr>
        <w:t>dans</w:t>
      </w:r>
      <w:r>
        <w:rPr>
          <w:spacing w:val="-1"/>
          <w:sz w:val="18"/>
        </w:rPr>
        <w:t> </w:t>
      </w:r>
      <w:r>
        <w:rPr>
          <w:sz w:val="18"/>
        </w:rPr>
        <w:t>un courriel avec la référence du</w:t>
      </w:r>
      <w:r>
        <w:rPr>
          <w:spacing w:val="-1"/>
          <w:sz w:val="18"/>
        </w:rPr>
        <w:t> </w:t>
      </w:r>
      <w:r>
        <w:rPr>
          <w:sz w:val="18"/>
        </w:rPr>
        <w:t>CFP et</w:t>
      </w:r>
      <w:r>
        <w:rPr>
          <w:spacing w:val="-1"/>
          <w:sz w:val="18"/>
        </w:rPr>
        <w:t> </w:t>
      </w:r>
      <w:r>
        <w:rPr>
          <w:sz w:val="18"/>
        </w:rPr>
        <w:t>la description claire de la proposition</w:t>
      </w:r>
      <w:r>
        <w:rPr>
          <w:spacing w:val="-1"/>
          <w:sz w:val="18"/>
        </w:rPr>
        <w:t> </w:t>
      </w:r>
      <w:r>
        <w:rPr>
          <w:sz w:val="18"/>
        </w:rPr>
        <w:t>à la date et à l’heure stipulées dans le présent document. Si les courriels et les pièces jointes ne sont pas marqués comme indiqué,</w:t>
      </w:r>
      <w:r>
        <w:rPr>
          <w:spacing w:val="-4"/>
          <w:sz w:val="18"/>
        </w:rPr>
        <w:t> </w:t>
      </w:r>
      <w:r>
        <w:rPr>
          <w:sz w:val="18"/>
        </w:rPr>
        <w:t>ONU</w:t>
      </w:r>
      <w:r>
        <w:rPr>
          <w:spacing w:val="-3"/>
          <w:sz w:val="18"/>
        </w:rPr>
        <w:t> </w:t>
      </w:r>
      <w:r>
        <w:rPr>
          <w:sz w:val="18"/>
        </w:rPr>
        <w:t>Femmes</w:t>
      </w:r>
      <w:r>
        <w:rPr>
          <w:spacing w:val="-4"/>
          <w:sz w:val="18"/>
        </w:rPr>
        <w:t> </w:t>
      </w:r>
      <w:r>
        <w:rPr>
          <w:sz w:val="18"/>
        </w:rPr>
        <w:t>n’assumera</w:t>
      </w:r>
      <w:r>
        <w:rPr>
          <w:spacing w:val="-3"/>
          <w:sz w:val="18"/>
        </w:rPr>
        <w:t> </w:t>
      </w:r>
      <w:r>
        <w:rPr>
          <w:sz w:val="18"/>
        </w:rPr>
        <w:t>aucune</w:t>
      </w:r>
      <w:r>
        <w:rPr>
          <w:spacing w:val="-3"/>
          <w:sz w:val="18"/>
        </w:rPr>
        <w:t> </w:t>
      </w:r>
      <w:r>
        <w:rPr>
          <w:sz w:val="18"/>
        </w:rPr>
        <w:t>responsabilité</w:t>
      </w:r>
      <w:r>
        <w:rPr>
          <w:spacing w:val="-3"/>
          <w:sz w:val="18"/>
        </w:rPr>
        <w:t> </w:t>
      </w:r>
      <w:r>
        <w:rPr>
          <w:sz w:val="18"/>
        </w:rPr>
        <w:t>pour</w:t>
      </w:r>
      <w:r>
        <w:rPr>
          <w:spacing w:val="-4"/>
          <w:sz w:val="18"/>
        </w:rPr>
        <w:t> </w:t>
      </w:r>
      <w:r>
        <w:rPr>
          <w:sz w:val="18"/>
        </w:rPr>
        <w:t>le</w:t>
      </w:r>
      <w:r>
        <w:rPr>
          <w:spacing w:val="-3"/>
          <w:sz w:val="18"/>
        </w:rPr>
        <w:t> </w:t>
      </w:r>
      <w:r>
        <w:rPr>
          <w:sz w:val="18"/>
        </w:rPr>
        <w:t>mauvais</w:t>
      </w:r>
      <w:r>
        <w:rPr>
          <w:spacing w:val="-4"/>
          <w:sz w:val="18"/>
        </w:rPr>
        <w:t> </w:t>
      </w:r>
      <w:r>
        <w:rPr>
          <w:sz w:val="18"/>
        </w:rPr>
        <w:t>placement</w:t>
      </w:r>
      <w:r>
        <w:rPr>
          <w:spacing w:val="-4"/>
          <w:sz w:val="18"/>
        </w:rPr>
        <w:t> </w:t>
      </w:r>
      <w:r>
        <w:rPr>
          <w:sz w:val="18"/>
        </w:rPr>
        <w:t>ou</w:t>
      </w:r>
      <w:r>
        <w:rPr>
          <w:spacing w:val="-4"/>
          <w:sz w:val="18"/>
        </w:rPr>
        <w:t> </w:t>
      </w:r>
      <w:r>
        <w:rPr>
          <w:sz w:val="18"/>
        </w:rPr>
        <w:t>l’ouverture</w:t>
      </w:r>
      <w:r>
        <w:rPr>
          <w:spacing w:val="-3"/>
          <w:sz w:val="18"/>
        </w:rPr>
        <w:t> </w:t>
      </w:r>
      <w:r>
        <w:rPr>
          <w:sz w:val="18"/>
        </w:rPr>
        <w:t>prématurée</w:t>
      </w:r>
      <w:r>
        <w:rPr>
          <w:spacing w:val="-3"/>
          <w:sz w:val="18"/>
        </w:rPr>
        <w:t> </w:t>
      </w:r>
      <w:r>
        <w:rPr>
          <w:sz w:val="18"/>
        </w:rPr>
        <w:t>des propositions</w:t>
      </w:r>
      <w:r>
        <w:rPr>
          <w:spacing w:val="-5"/>
          <w:sz w:val="18"/>
        </w:rPr>
        <w:t> </w:t>
      </w:r>
      <w:r>
        <w:rPr>
          <w:sz w:val="18"/>
        </w:rPr>
        <w:t>soumises.</w:t>
      </w:r>
      <w:r>
        <w:rPr>
          <w:spacing w:val="-4"/>
          <w:sz w:val="18"/>
        </w:rPr>
        <w:t> </w:t>
      </w:r>
      <w:r>
        <w:rPr>
          <w:sz w:val="18"/>
        </w:rPr>
        <w:t>Le</w:t>
      </w:r>
      <w:r>
        <w:rPr>
          <w:spacing w:val="-4"/>
          <w:sz w:val="18"/>
        </w:rPr>
        <w:t> </w:t>
      </w:r>
      <w:r>
        <w:rPr>
          <w:sz w:val="18"/>
        </w:rPr>
        <w:t>corps</w:t>
      </w:r>
      <w:r>
        <w:rPr>
          <w:spacing w:val="-5"/>
          <w:sz w:val="18"/>
        </w:rPr>
        <w:t> </w:t>
      </w:r>
      <w:r>
        <w:rPr>
          <w:sz w:val="18"/>
        </w:rPr>
        <w:t>de</w:t>
      </w:r>
      <w:r>
        <w:rPr>
          <w:spacing w:val="-2"/>
          <w:sz w:val="18"/>
        </w:rPr>
        <w:t> </w:t>
      </w:r>
      <w:r>
        <w:rPr>
          <w:sz w:val="18"/>
        </w:rPr>
        <w:t>texte</w:t>
      </w:r>
      <w:r>
        <w:rPr>
          <w:spacing w:val="-4"/>
          <w:sz w:val="18"/>
        </w:rPr>
        <w:t> </w:t>
      </w:r>
      <w:r>
        <w:rPr>
          <w:sz w:val="18"/>
        </w:rPr>
        <w:t>du</w:t>
      </w:r>
      <w:r>
        <w:rPr>
          <w:spacing w:val="-5"/>
          <w:sz w:val="18"/>
        </w:rPr>
        <w:t> </w:t>
      </w:r>
      <w:r>
        <w:rPr>
          <w:sz w:val="18"/>
        </w:rPr>
        <w:t>courriel</w:t>
      </w:r>
      <w:r>
        <w:rPr>
          <w:spacing w:val="-4"/>
          <w:sz w:val="18"/>
        </w:rPr>
        <w:t> </w:t>
      </w:r>
      <w:r>
        <w:rPr>
          <w:sz w:val="18"/>
        </w:rPr>
        <w:t>doit</w:t>
      </w:r>
      <w:r>
        <w:rPr>
          <w:spacing w:val="-5"/>
          <w:sz w:val="18"/>
        </w:rPr>
        <w:t> </w:t>
      </w:r>
      <w:r>
        <w:rPr>
          <w:sz w:val="18"/>
        </w:rPr>
        <w:t>indiquer</w:t>
      </w:r>
      <w:r>
        <w:rPr>
          <w:spacing w:val="-3"/>
          <w:sz w:val="18"/>
        </w:rPr>
        <w:t> </w:t>
      </w:r>
      <w:r>
        <w:rPr>
          <w:sz w:val="18"/>
        </w:rPr>
        <w:t>le</w:t>
      </w:r>
      <w:r>
        <w:rPr>
          <w:spacing w:val="-4"/>
          <w:sz w:val="18"/>
        </w:rPr>
        <w:t> </w:t>
      </w:r>
      <w:r>
        <w:rPr>
          <w:sz w:val="18"/>
        </w:rPr>
        <w:t>nom</w:t>
      </w:r>
      <w:r>
        <w:rPr>
          <w:spacing w:val="-4"/>
          <w:sz w:val="18"/>
        </w:rPr>
        <w:t> </w:t>
      </w:r>
      <w:r>
        <w:rPr>
          <w:sz w:val="18"/>
        </w:rPr>
        <w:t>et</w:t>
      </w:r>
      <w:r>
        <w:rPr>
          <w:spacing w:val="-4"/>
          <w:sz w:val="18"/>
        </w:rPr>
        <w:t> </w:t>
      </w:r>
      <w:r>
        <w:rPr>
          <w:sz w:val="18"/>
        </w:rPr>
        <w:t>l’adresse</w:t>
      </w:r>
      <w:r>
        <w:rPr>
          <w:spacing w:val="-4"/>
          <w:sz w:val="18"/>
        </w:rPr>
        <w:t> </w:t>
      </w:r>
      <w:r>
        <w:rPr>
          <w:sz w:val="18"/>
        </w:rPr>
        <w:t>du</w:t>
      </w:r>
      <w:r>
        <w:rPr>
          <w:spacing w:val="-3"/>
          <w:sz w:val="18"/>
        </w:rPr>
        <w:t> </w:t>
      </w:r>
      <w:r>
        <w:rPr>
          <w:sz w:val="18"/>
        </w:rPr>
        <w:t>soumissionnaire.</w:t>
      </w:r>
      <w:r>
        <w:rPr>
          <w:spacing w:val="-4"/>
          <w:sz w:val="18"/>
        </w:rPr>
        <w:t> </w:t>
      </w:r>
      <w:r>
        <w:rPr>
          <w:b/>
          <w:sz w:val="18"/>
        </w:rPr>
        <w:t>Toutes</w:t>
      </w:r>
      <w:r>
        <w:rPr>
          <w:b/>
          <w:spacing w:val="-4"/>
          <w:sz w:val="18"/>
        </w:rPr>
        <w:t> </w:t>
      </w:r>
      <w:r>
        <w:rPr>
          <w:b/>
          <w:sz w:val="18"/>
        </w:rPr>
        <w:t>les propositions doivent être envoyées par courriel à l’adresse électronique sécurisée suivante</w:t>
      </w:r>
      <w:r>
        <w:rPr>
          <w:b/>
          <w:spacing w:val="-2"/>
          <w:sz w:val="18"/>
        </w:rPr>
        <w:t> </w:t>
      </w:r>
      <w:r>
        <w:rPr>
          <w:b/>
          <w:sz w:val="18"/>
        </w:rPr>
        <w:t>:_ </w:t>
      </w:r>
      <w:hyperlink r:id="rId6">
        <w:r>
          <w:rPr>
            <w:b/>
            <w:sz w:val="18"/>
          </w:rPr>
          <w:t>WYDE@unwomen.org</w:t>
        </w:r>
      </w:hyperlink>
      <w:r>
        <w:rPr>
          <w:b/>
          <w:spacing w:val="-2"/>
          <w:sz w:val="18"/>
        </w:rPr>
        <w:t> </w:t>
      </w:r>
      <w:r>
        <w:rPr>
          <w:b/>
          <w:sz w:val="18"/>
        </w:rPr>
        <w:t>.</w:t>
      </w:r>
    </w:p>
    <w:p>
      <w:pPr>
        <w:pStyle w:val="ListParagraph"/>
        <w:numPr>
          <w:ilvl w:val="2"/>
          <w:numId w:val="15"/>
        </w:numPr>
        <w:tabs>
          <w:tab w:pos="845" w:val="left" w:leader="none"/>
          <w:tab w:pos="847" w:val="left" w:leader="none"/>
        </w:tabs>
        <w:spacing w:line="240" w:lineRule="auto" w:before="0" w:after="0"/>
        <w:ind w:left="847" w:right="872" w:hanging="540"/>
        <w:jc w:val="both"/>
        <w:rPr>
          <w:sz w:val="18"/>
        </w:rPr>
      </w:pPr>
      <w:r>
        <w:rPr>
          <w:sz w:val="18"/>
        </w:rPr>
        <w:t>Les propositions doivent être reçues au plus tard à la date, à l’heure et aux moyens de soumission stipulés dans le présent</w:t>
      </w:r>
      <w:r>
        <w:rPr>
          <w:spacing w:val="-3"/>
          <w:sz w:val="18"/>
        </w:rPr>
        <w:t> </w:t>
      </w:r>
      <w:r>
        <w:rPr>
          <w:sz w:val="18"/>
        </w:rPr>
        <w:t>CFP.</w:t>
      </w:r>
      <w:r>
        <w:rPr>
          <w:spacing w:val="-3"/>
          <w:sz w:val="18"/>
        </w:rPr>
        <w:t> </w:t>
      </w:r>
      <w:r>
        <w:rPr>
          <w:sz w:val="18"/>
        </w:rPr>
        <w:t>Les</w:t>
      </w:r>
      <w:r>
        <w:rPr>
          <w:spacing w:val="-3"/>
          <w:sz w:val="18"/>
        </w:rPr>
        <w:t> </w:t>
      </w:r>
      <w:r>
        <w:rPr>
          <w:sz w:val="18"/>
        </w:rPr>
        <w:t>soumissionnaires</w:t>
      </w:r>
      <w:r>
        <w:rPr>
          <w:spacing w:val="-3"/>
          <w:sz w:val="18"/>
        </w:rPr>
        <w:t> </w:t>
      </w:r>
      <w:r>
        <w:rPr>
          <w:sz w:val="18"/>
        </w:rPr>
        <w:t>sont</w:t>
      </w:r>
      <w:r>
        <w:rPr>
          <w:spacing w:val="-3"/>
          <w:sz w:val="18"/>
        </w:rPr>
        <w:t> </w:t>
      </w:r>
      <w:r>
        <w:rPr>
          <w:sz w:val="18"/>
        </w:rPr>
        <w:t>responsables</w:t>
      </w:r>
      <w:r>
        <w:rPr>
          <w:spacing w:val="-3"/>
          <w:sz w:val="18"/>
        </w:rPr>
        <w:t> </w:t>
      </w:r>
      <w:r>
        <w:rPr>
          <w:sz w:val="18"/>
        </w:rPr>
        <w:t>de</w:t>
      </w:r>
      <w:r>
        <w:rPr>
          <w:spacing w:val="-3"/>
          <w:sz w:val="18"/>
        </w:rPr>
        <w:t> </w:t>
      </w:r>
      <w:r>
        <w:rPr>
          <w:sz w:val="18"/>
        </w:rPr>
        <w:t>s’assurer</w:t>
      </w:r>
      <w:r>
        <w:rPr>
          <w:spacing w:val="-3"/>
          <w:sz w:val="18"/>
        </w:rPr>
        <w:t> </w:t>
      </w:r>
      <w:r>
        <w:rPr>
          <w:sz w:val="18"/>
        </w:rPr>
        <w:t>que</w:t>
      </w:r>
      <w:r>
        <w:rPr>
          <w:spacing w:val="-3"/>
          <w:sz w:val="18"/>
        </w:rPr>
        <w:t> </w:t>
      </w:r>
      <w:r>
        <w:rPr>
          <w:sz w:val="18"/>
        </w:rPr>
        <w:t>ONU</w:t>
      </w:r>
      <w:r>
        <w:rPr>
          <w:spacing w:val="-3"/>
          <w:sz w:val="18"/>
        </w:rPr>
        <w:t> </w:t>
      </w:r>
      <w:r>
        <w:rPr>
          <w:sz w:val="18"/>
        </w:rPr>
        <w:t>Femmes</w:t>
      </w:r>
      <w:r>
        <w:rPr>
          <w:spacing w:val="-3"/>
          <w:sz w:val="18"/>
        </w:rPr>
        <w:t> </w:t>
      </w:r>
      <w:r>
        <w:rPr>
          <w:sz w:val="18"/>
        </w:rPr>
        <w:t>reçoit</w:t>
      </w:r>
      <w:r>
        <w:rPr>
          <w:spacing w:val="-3"/>
          <w:sz w:val="18"/>
        </w:rPr>
        <w:t> </w:t>
      </w:r>
      <w:r>
        <w:rPr>
          <w:sz w:val="18"/>
        </w:rPr>
        <w:t>leur</w:t>
      </w:r>
      <w:r>
        <w:rPr>
          <w:spacing w:val="-3"/>
          <w:sz w:val="18"/>
        </w:rPr>
        <w:t> </w:t>
      </w:r>
      <w:r>
        <w:rPr>
          <w:sz w:val="18"/>
        </w:rPr>
        <w:t>proposition</w:t>
      </w:r>
      <w:r>
        <w:rPr>
          <w:spacing w:val="-3"/>
          <w:sz w:val="18"/>
        </w:rPr>
        <w:t> </w:t>
      </w:r>
      <w:r>
        <w:rPr>
          <w:sz w:val="18"/>
        </w:rPr>
        <w:t>à</w:t>
      </w:r>
      <w:r>
        <w:rPr>
          <w:spacing w:val="-3"/>
          <w:sz w:val="18"/>
        </w:rPr>
        <w:t> </w:t>
      </w:r>
      <w:r>
        <w:rPr>
          <w:sz w:val="18"/>
        </w:rPr>
        <w:t>la</w:t>
      </w:r>
      <w:r>
        <w:rPr>
          <w:spacing w:val="-3"/>
          <w:sz w:val="18"/>
        </w:rPr>
        <w:t> </w:t>
      </w:r>
      <w:r>
        <w:rPr>
          <w:sz w:val="18"/>
        </w:rPr>
        <w:t>date et à l’heure prévues. Les propositions reçues par ONU Femmes après la date et l’heure prévues seront rejetées.</w:t>
      </w:r>
    </w:p>
    <w:p>
      <w:pPr>
        <w:pStyle w:val="ListParagraph"/>
        <w:numPr>
          <w:ilvl w:val="2"/>
          <w:numId w:val="15"/>
        </w:numPr>
        <w:tabs>
          <w:tab w:pos="845" w:val="left" w:leader="none"/>
          <w:tab w:pos="847" w:val="left" w:leader="none"/>
        </w:tabs>
        <w:spacing w:line="240" w:lineRule="auto" w:before="0" w:after="0"/>
        <w:ind w:left="847" w:right="872" w:hanging="540"/>
        <w:jc w:val="both"/>
        <w:rPr>
          <w:sz w:val="18"/>
        </w:rPr>
      </w:pPr>
      <w:r>
        <w:rPr>
          <w:sz w:val="18"/>
        </w:rPr>
        <w:t>Lors de la réception de propositions par courrier électronique (comme cela est requis pour le CFP), l’horodatage de réception est la date et l’heure auxquelles la soumission a été reçue dans la boîte de réception dédiée d’ONU Femmes.</w:t>
      </w:r>
      <w:r>
        <w:rPr>
          <w:spacing w:val="-11"/>
          <w:sz w:val="18"/>
        </w:rPr>
        <w:t> </w:t>
      </w:r>
      <w:r>
        <w:rPr>
          <w:sz w:val="18"/>
        </w:rPr>
        <w:t>ONU</w:t>
      </w:r>
      <w:r>
        <w:rPr>
          <w:spacing w:val="-10"/>
          <w:sz w:val="18"/>
        </w:rPr>
        <w:t> </w:t>
      </w:r>
      <w:r>
        <w:rPr>
          <w:sz w:val="18"/>
        </w:rPr>
        <w:t>Femmes</w:t>
      </w:r>
      <w:r>
        <w:rPr>
          <w:spacing w:val="-9"/>
          <w:sz w:val="18"/>
        </w:rPr>
        <w:t> </w:t>
      </w:r>
      <w:r>
        <w:rPr>
          <w:sz w:val="18"/>
        </w:rPr>
        <w:t>ne</w:t>
      </w:r>
      <w:r>
        <w:rPr>
          <w:spacing w:val="-10"/>
          <w:sz w:val="18"/>
        </w:rPr>
        <w:t> </w:t>
      </w:r>
      <w:r>
        <w:rPr>
          <w:sz w:val="18"/>
        </w:rPr>
        <w:t>sera</w:t>
      </w:r>
      <w:r>
        <w:rPr>
          <w:spacing w:val="-10"/>
          <w:sz w:val="18"/>
        </w:rPr>
        <w:t> </w:t>
      </w:r>
      <w:r>
        <w:rPr>
          <w:sz w:val="18"/>
        </w:rPr>
        <w:t>pas</w:t>
      </w:r>
      <w:r>
        <w:rPr>
          <w:spacing w:val="-9"/>
          <w:sz w:val="18"/>
        </w:rPr>
        <w:t> </w:t>
      </w:r>
      <w:r>
        <w:rPr>
          <w:sz w:val="18"/>
        </w:rPr>
        <w:t>responsable</w:t>
      </w:r>
      <w:r>
        <w:rPr>
          <w:spacing w:val="-8"/>
          <w:sz w:val="18"/>
        </w:rPr>
        <w:t> </w:t>
      </w:r>
      <w:r>
        <w:rPr>
          <w:sz w:val="18"/>
        </w:rPr>
        <w:t>des</w:t>
      </w:r>
      <w:r>
        <w:rPr>
          <w:spacing w:val="-9"/>
          <w:sz w:val="18"/>
        </w:rPr>
        <w:t> </w:t>
      </w:r>
      <w:r>
        <w:rPr>
          <w:sz w:val="18"/>
        </w:rPr>
        <w:t>retards</w:t>
      </w:r>
      <w:r>
        <w:rPr>
          <w:spacing w:val="-9"/>
          <w:sz w:val="18"/>
        </w:rPr>
        <w:t> </w:t>
      </w:r>
      <w:r>
        <w:rPr>
          <w:sz w:val="18"/>
        </w:rPr>
        <w:t>causés</w:t>
      </w:r>
      <w:r>
        <w:rPr>
          <w:spacing w:val="-7"/>
          <w:sz w:val="18"/>
        </w:rPr>
        <w:t> </w:t>
      </w:r>
      <w:r>
        <w:rPr>
          <w:sz w:val="18"/>
        </w:rPr>
        <w:t>par</w:t>
      </w:r>
      <w:r>
        <w:rPr>
          <w:spacing w:val="-9"/>
          <w:sz w:val="18"/>
        </w:rPr>
        <w:t> </w:t>
      </w:r>
      <w:r>
        <w:rPr>
          <w:sz w:val="18"/>
        </w:rPr>
        <w:t>des</w:t>
      </w:r>
      <w:r>
        <w:rPr>
          <w:spacing w:val="-9"/>
          <w:sz w:val="18"/>
        </w:rPr>
        <w:t> </w:t>
      </w:r>
      <w:r>
        <w:rPr>
          <w:sz w:val="18"/>
        </w:rPr>
        <w:t>problèmes</w:t>
      </w:r>
      <w:r>
        <w:rPr>
          <w:spacing w:val="-11"/>
          <w:sz w:val="18"/>
        </w:rPr>
        <w:t> </w:t>
      </w:r>
      <w:r>
        <w:rPr>
          <w:sz w:val="18"/>
        </w:rPr>
        <w:t>de</w:t>
      </w:r>
      <w:r>
        <w:rPr>
          <w:spacing w:val="-8"/>
          <w:sz w:val="18"/>
        </w:rPr>
        <w:t> </w:t>
      </w:r>
      <w:r>
        <w:rPr>
          <w:sz w:val="18"/>
        </w:rPr>
        <w:t>réseau,</w:t>
      </w:r>
      <w:r>
        <w:rPr>
          <w:spacing w:val="-11"/>
          <w:sz w:val="18"/>
        </w:rPr>
        <w:t> </w:t>
      </w:r>
      <w:r>
        <w:rPr>
          <w:sz w:val="18"/>
        </w:rPr>
        <w:t>etc.</w:t>
      </w:r>
      <w:r>
        <w:rPr>
          <w:spacing w:val="-8"/>
          <w:sz w:val="18"/>
        </w:rPr>
        <w:t> </w:t>
      </w:r>
      <w:r>
        <w:rPr>
          <w:sz w:val="18"/>
        </w:rPr>
        <w:t>Il</w:t>
      </w:r>
      <w:r>
        <w:rPr>
          <w:spacing w:val="-9"/>
          <w:sz w:val="18"/>
        </w:rPr>
        <w:t> </w:t>
      </w:r>
      <w:r>
        <w:rPr>
          <w:sz w:val="18"/>
        </w:rPr>
        <w:t>est</w:t>
      </w:r>
      <w:r>
        <w:rPr>
          <w:spacing w:val="-8"/>
          <w:sz w:val="18"/>
        </w:rPr>
        <w:t> </w:t>
      </w:r>
      <w:r>
        <w:rPr>
          <w:sz w:val="18"/>
        </w:rPr>
        <w:t>de</w:t>
      </w:r>
      <w:r>
        <w:rPr>
          <w:spacing w:val="-6"/>
          <w:sz w:val="18"/>
        </w:rPr>
        <w:t> </w:t>
      </w:r>
      <w:r>
        <w:rPr>
          <w:sz w:val="18"/>
        </w:rPr>
        <w:t>la</w:t>
      </w:r>
      <w:r>
        <w:rPr>
          <w:spacing w:val="-10"/>
          <w:sz w:val="18"/>
        </w:rPr>
        <w:t> </w:t>
      </w:r>
      <w:r>
        <w:rPr>
          <w:sz w:val="18"/>
        </w:rPr>
        <w:t>seule responsabilité des soumissionnaires de s’assurer que leur proposition est reçue par ONU Femmes dans la boîte de réception dédiée au plus tard à la date limite prescrite pour le CFP.</w:t>
      </w:r>
    </w:p>
    <w:p>
      <w:pPr>
        <w:pStyle w:val="ListParagraph"/>
        <w:numPr>
          <w:ilvl w:val="2"/>
          <w:numId w:val="15"/>
        </w:numPr>
        <w:tabs>
          <w:tab w:pos="845" w:val="left" w:leader="none"/>
          <w:tab w:pos="847" w:val="left" w:leader="none"/>
        </w:tabs>
        <w:spacing w:line="240" w:lineRule="auto" w:before="0" w:after="0"/>
        <w:ind w:left="847" w:right="874" w:hanging="540"/>
        <w:jc w:val="both"/>
        <w:rPr>
          <w:sz w:val="18"/>
        </w:rPr>
      </w:pPr>
      <w:r>
        <w:rPr>
          <w:b/>
          <w:sz w:val="18"/>
        </w:rPr>
        <w:t>Propositions en retard</w:t>
      </w:r>
      <w:r>
        <w:rPr>
          <w:b/>
          <w:spacing w:val="-1"/>
          <w:sz w:val="18"/>
        </w:rPr>
        <w:t> </w:t>
      </w:r>
      <w:r>
        <w:rPr>
          <w:b/>
          <w:sz w:val="18"/>
        </w:rPr>
        <w:t>: </w:t>
      </w:r>
      <w:r>
        <w:rPr>
          <w:sz w:val="18"/>
        </w:rPr>
        <w:t>Toute proposition reçue par ONU Femmes après la date limite de soumission des propositions prescrite dans le présent document sera rejetée.</w:t>
      </w:r>
    </w:p>
    <w:p>
      <w:pPr>
        <w:numPr>
          <w:ilvl w:val="1"/>
          <w:numId w:val="15"/>
        </w:numPr>
        <w:tabs>
          <w:tab w:pos="846" w:val="left" w:leader="none"/>
        </w:tabs>
        <w:spacing w:before="218"/>
        <w:ind w:left="846" w:right="0" w:hanging="539"/>
        <w:jc w:val="both"/>
        <w:rPr>
          <w:b/>
          <w:sz w:val="18"/>
        </w:rPr>
      </w:pPr>
      <w:r>
        <w:rPr>
          <w:b/>
          <w:sz w:val="18"/>
        </w:rPr>
        <w:t>Clarification</w:t>
      </w:r>
      <w:r>
        <w:rPr>
          <w:b/>
          <w:spacing w:val="-5"/>
          <w:sz w:val="18"/>
        </w:rPr>
        <w:t> </w:t>
      </w:r>
      <w:r>
        <w:rPr>
          <w:b/>
          <w:sz w:val="18"/>
        </w:rPr>
        <w:t>des</w:t>
      </w:r>
      <w:r>
        <w:rPr>
          <w:b/>
          <w:spacing w:val="-5"/>
          <w:sz w:val="18"/>
        </w:rPr>
        <w:t> </w:t>
      </w:r>
      <w:r>
        <w:rPr>
          <w:b/>
          <w:spacing w:val="-2"/>
          <w:sz w:val="18"/>
        </w:rPr>
        <w:t>propositions</w:t>
      </w:r>
    </w:p>
    <w:p>
      <w:pPr>
        <w:spacing w:after="0"/>
        <w:jc w:val="both"/>
        <w:rPr>
          <w:b/>
          <w:sz w:val="18"/>
        </w:rPr>
        <w:sectPr>
          <w:pgSz w:w="11910" w:h="16840"/>
          <w:pgMar w:header="0" w:footer="950" w:top="1380" w:bottom="1140" w:left="1133" w:right="566"/>
        </w:sectPr>
      </w:pPr>
    </w:p>
    <w:p>
      <w:pPr>
        <w:pStyle w:val="ListParagraph"/>
        <w:numPr>
          <w:ilvl w:val="2"/>
          <w:numId w:val="15"/>
        </w:numPr>
        <w:tabs>
          <w:tab w:pos="845" w:val="left" w:leader="none"/>
          <w:tab w:pos="847" w:val="left" w:leader="none"/>
        </w:tabs>
        <w:spacing w:line="240" w:lineRule="auto" w:before="42" w:after="0"/>
        <w:ind w:left="847" w:right="870" w:hanging="540"/>
        <w:jc w:val="both"/>
        <w:rPr>
          <w:sz w:val="18"/>
        </w:rPr>
      </w:pPr>
      <w:bookmarkStart w:name="9.1 Pour faciliter l’examen, l’évaluatio" w:id="30"/>
      <w:bookmarkEnd w:id="30"/>
      <w:r>
        <w:rPr/>
      </w:r>
      <w:r>
        <w:rPr>
          <w:sz w:val="18"/>
        </w:rPr>
        <w:t>Pour faciliter l’examen, l’évaluation et la comparaison des propositions, ONU Femmes peut, à sa discrétion, demander</w:t>
      </w:r>
      <w:r>
        <w:rPr>
          <w:spacing w:val="-2"/>
          <w:sz w:val="18"/>
        </w:rPr>
        <w:t> </w:t>
      </w:r>
      <w:r>
        <w:rPr>
          <w:sz w:val="18"/>
        </w:rPr>
        <w:t>au</w:t>
      </w:r>
      <w:r>
        <w:rPr>
          <w:spacing w:val="-2"/>
          <w:sz w:val="18"/>
        </w:rPr>
        <w:t> </w:t>
      </w:r>
      <w:r>
        <w:rPr>
          <w:sz w:val="18"/>
        </w:rPr>
        <w:t>soumissionnaire</w:t>
      </w:r>
      <w:r>
        <w:rPr>
          <w:spacing w:val="-1"/>
          <w:sz w:val="18"/>
        </w:rPr>
        <w:t> </w:t>
      </w:r>
      <w:r>
        <w:rPr>
          <w:sz w:val="18"/>
        </w:rPr>
        <w:t>des</w:t>
      </w:r>
      <w:r>
        <w:rPr>
          <w:spacing w:val="-2"/>
          <w:sz w:val="18"/>
        </w:rPr>
        <w:t> </w:t>
      </w:r>
      <w:r>
        <w:rPr>
          <w:sz w:val="18"/>
        </w:rPr>
        <w:t>éclaircissements</w:t>
      </w:r>
      <w:r>
        <w:rPr>
          <w:spacing w:val="-2"/>
          <w:sz w:val="18"/>
        </w:rPr>
        <w:t> </w:t>
      </w:r>
      <w:r>
        <w:rPr>
          <w:sz w:val="18"/>
        </w:rPr>
        <w:t>sur sa</w:t>
      </w:r>
      <w:r>
        <w:rPr>
          <w:spacing w:val="-1"/>
          <w:sz w:val="18"/>
        </w:rPr>
        <w:t> </w:t>
      </w:r>
      <w:r>
        <w:rPr>
          <w:sz w:val="18"/>
        </w:rPr>
        <w:t>proposition.</w:t>
      </w:r>
      <w:r>
        <w:rPr>
          <w:spacing w:val="-1"/>
          <w:sz w:val="18"/>
        </w:rPr>
        <w:t> </w:t>
      </w:r>
      <w:r>
        <w:rPr>
          <w:sz w:val="18"/>
        </w:rPr>
        <w:t>La</w:t>
      </w:r>
      <w:r>
        <w:rPr>
          <w:spacing w:val="-1"/>
          <w:sz w:val="18"/>
        </w:rPr>
        <w:t> </w:t>
      </w:r>
      <w:r>
        <w:rPr>
          <w:sz w:val="18"/>
        </w:rPr>
        <w:t>demande</w:t>
      </w:r>
      <w:r>
        <w:rPr>
          <w:spacing w:val="-1"/>
          <w:sz w:val="18"/>
        </w:rPr>
        <w:t> </w:t>
      </w:r>
      <w:r>
        <w:rPr>
          <w:sz w:val="18"/>
        </w:rPr>
        <w:t>d’éclaircissements</w:t>
      </w:r>
      <w:r>
        <w:rPr>
          <w:spacing w:val="-2"/>
          <w:sz w:val="18"/>
        </w:rPr>
        <w:t> </w:t>
      </w:r>
      <w:r>
        <w:rPr>
          <w:sz w:val="18"/>
        </w:rPr>
        <w:t>et</w:t>
      </w:r>
      <w:r>
        <w:rPr>
          <w:spacing w:val="-2"/>
          <w:sz w:val="18"/>
        </w:rPr>
        <w:t> </w:t>
      </w:r>
      <w:r>
        <w:rPr>
          <w:sz w:val="18"/>
        </w:rPr>
        <w:t>la réponse doivent être faites par écrit et aucune modification du prix ou de la substance de la proposition n’est demandée, offerte ou autorisée. ONU Femmes examinera les informations mineures, les erreurs, les erreurs d’écriture, les erreurs apparentes dans le prix et les documents manquants.</w:t>
      </w:r>
    </w:p>
    <w:p>
      <w:pPr>
        <w:pStyle w:val="BodyText"/>
      </w:pPr>
    </w:p>
    <w:p>
      <w:pPr>
        <w:numPr>
          <w:ilvl w:val="1"/>
          <w:numId w:val="15"/>
        </w:numPr>
        <w:tabs>
          <w:tab w:pos="844" w:val="left" w:leader="none"/>
        </w:tabs>
        <w:spacing w:before="0"/>
        <w:ind w:left="844" w:right="0" w:hanging="538"/>
        <w:jc w:val="both"/>
        <w:rPr>
          <w:b/>
          <w:sz w:val="18"/>
        </w:rPr>
      </w:pPr>
      <w:bookmarkStart w:name="10. Devises des propositions" w:id="31"/>
      <w:bookmarkEnd w:id="31"/>
      <w:r>
        <w:rPr/>
      </w:r>
      <w:r>
        <w:rPr>
          <w:b/>
          <w:sz w:val="18"/>
        </w:rPr>
        <w:t>Devises</w:t>
      </w:r>
      <w:r>
        <w:rPr>
          <w:b/>
          <w:spacing w:val="-4"/>
          <w:sz w:val="18"/>
        </w:rPr>
        <w:t> </w:t>
      </w:r>
      <w:r>
        <w:rPr>
          <w:b/>
          <w:sz w:val="18"/>
        </w:rPr>
        <w:t>des</w:t>
      </w:r>
      <w:r>
        <w:rPr>
          <w:b/>
          <w:spacing w:val="-3"/>
          <w:sz w:val="18"/>
        </w:rPr>
        <w:t> </w:t>
      </w:r>
      <w:r>
        <w:rPr>
          <w:b/>
          <w:spacing w:val="-2"/>
          <w:sz w:val="18"/>
        </w:rPr>
        <w:t>propositions</w:t>
      </w:r>
    </w:p>
    <w:p>
      <w:pPr>
        <w:pStyle w:val="ListParagraph"/>
        <w:numPr>
          <w:ilvl w:val="2"/>
          <w:numId w:val="15"/>
        </w:numPr>
        <w:tabs>
          <w:tab w:pos="843" w:val="left" w:leader="none"/>
        </w:tabs>
        <w:spacing w:line="240" w:lineRule="auto" w:before="0" w:after="0"/>
        <w:ind w:left="843" w:right="0" w:hanging="537"/>
        <w:jc w:val="both"/>
        <w:rPr>
          <w:sz w:val="18"/>
        </w:rPr>
      </w:pPr>
      <w:bookmarkStart w:name="10.1  Tous les prix sont indiqués en dol" w:id="32"/>
      <w:bookmarkEnd w:id="32"/>
      <w:r>
        <w:rPr/>
      </w:r>
      <w:r>
        <w:rPr>
          <w:sz w:val="18"/>
        </w:rPr>
        <w:t>Tous</w:t>
      </w:r>
      <w:r>
        <w:rPr>
          <w:spacing w:val="-4"/>
          <w:sz w:val="18"/>
        </w:rPr>
        <w:t> </w:t>
      </w:r>
      <w:r>
        <w:rPr>
          <w:sz w:val="18"/>
        </w:rPr>
        <w:t>les</w:t>
      </w:r>
      <w:r>
        <w:rPr>
          <w:spacing w:val="-3"/>
          <w:sz w:val="18"/>
        </w:rPr>
        <w:t> </w:t>
      </w:r>
      <w:r>
        <w:rPr>
          <w:sz w:val="18"/>
        </w:rPr>
        <w:t>prix</w:t>
      </w:r>
      <w:r>
        <w:rPr>
          <w:spacing w:val="-3"/>
          <w:sz w:val="18"/>
        </w:rPr>
        <w:t> </w:t>
      </w:r>
      <w:r>
        <w:rPr>
          <w:sz w:val="18"/>
        </w:rPr>
        <w:t>sont</w:t>
      </w:r>
      <w:r>
        <w:rPr>
          <w:spacing w:val="-3"/>
          <w:sz w:val="18"/>
        </w:rPr>
        <w:t> </w:t>
      </w:r>
      <w:r>
        <w:rPr>
          <w:sz w:val="18"/>
        </w:rPr>
        <w:t>indiqués</w:t>
      </w:r>
      <w:r>
        <w:rPr>
          <w:spacing w:val="-2"/>
          <w:sz w:val="18"/>
        </w:rPr>
        <w:t> </w:t>
      </w:r>
      <w:r>
        <w:rPr>
          <w:sz w:val="18"/>
        </w:rPr>
        <w:t>en</w:t>
      </w:r>
      <w:r>
        <w:rPr>
          <w:spacing w:val="-4"/>
          <w:sz w:val="18"/>
        </w:rPr>
        <w:t> </w:t>
      </w:r>
      <w:r>
        <w:rPr>
          <w:sz w:val="18"/>
        </w:rPr>
        <w:t>dollars</w:t>
      </w:r>
      <w:r>
        <w:rPr>
          <w:spacing w:val="-3"/>
          <w:sz w:val="18"/>
        </w:rPr>
        <w:t> </w:t>
      </w:r>
      <w:r>
        <w:rPr>
          <w:sz w:val="18"/>
        </w:rPr>
        <w:t>américains</w:t>
      </w:r>
      <w:r>
        <w:rPr>
          <w:spacing w:val="-3"/>
          <w:sz w:val="18"/>
        </w:rPr>
        <w:t> </w:t>
      </w:r>
      <w:r>
        <w:rPr>
          <w:spacing w:val="-2"/>
          <w:sz w:val="18"/>
        </w:rPr>
        <w:t>(USD).</w:t>
      </w:r>
    </w:p>
    <w:p>
      <w:pPr>
        <w:pStyle w:val="ListParagraph"/>
        <w:numPr>
          <w:ilvl w:val="2"/>
          <w:numId w:val="15"/>
        </w:numPr>
        <w:tabs>
          <w:tab w:pos="843" w:val="left" w:leader="none"/>
          <w:tab w:pos="846" w:val="left" w:leader="none"/>
        </w:tabs>
        <w:spacing w:line="240" w:lineRule="auto" w:before="0" w:after="0"/>
        <w:ind w:left="846" w:right="874" w:hanging="540"/>
        <w:jc w:val="both"/>
        <w:rPr>
          <w:sz w:val="18"/>
        </w:rPr>
      </w:pPr>
      <w:bookmarkStart w:name="10.2 ONU Femmes se réserve le droit de r" w:id="33"/>
      <w:bookmarkEnd w:id="33"/>
      <w:r>
        <w:rPr/>
      </w:r>
      <w:r>
        <w:rPr>
          <w:sz w:val="18"/>
        </w:rPr>
        <w:t>ONU</w:t>
      </w:r>
      <w:r>
        <w:rPr>
          <w:spacing w:val="-7"/>
          <w:sz w:val="18"/>
        </w:rPr>
        <w:t> </w:t>
      </w:r>
      <w:r>
        <w:rPr>
          <w:sz w:val="18"/>
        </w:rPr>
        <w:t>Femmes</w:t>
      </w:r>
      <w:r>
        <w:rPr>
          <w:spacing w:val="-8"/>
          <w:sz w:val="18"/>
        </w:rPr>
        <w:t> </w:t>
      </w:r>
      <w:r>
        <w:rPr>
          <w:sz w:val="18"/>
        </w:rPr>
        <w:t>se</w:t>
      </w:r>
      <w:r>
        <w:rPr>
          <w:spacing w:val="-7"/>
          <w:sz w:val="18"/>
        </w:rPr>
        <w:t> </w:t>
      </w:r>
      <w:r>
        <w:rPr>
          <w:sz w:val="18"/>
        </w:rPr>
        <w:t>réserve</w:t>
      </w:r>
      <w:r>
        <w:rPr>
          <w:spacing w:val="-7"/>
          <w:sz w:val="18"/>
        </w:rPr>
        <w:t> </w:t>
      </w:r>
      <w:r>
        <w:rPr>
          <w:sz w:val="18"/>
        </w:rPr>
        <w:t>le</w:t>
      </w:r>
      <w:r>
        <w:rPr>
          <w:spacing w:val="-9"/>
          <w:sz w:val="18"/>
        </w:rPr>
        <w:t> </w:t>
      </w:r>
      <w:r>
        <w:rPr>
          <w:sz w:val="18"/>
        </w:rPr>
        <w:t>droit</w:t>
      </w:r>
      <w:r>
        <w:rPr>
          <w:spacing w:val="-7"/>
          <w:sz w:val="18"/>
        </w:rPr>
        <w:t> </w:t>
      </w:r>
      <w:r>
        <w:rPr>
          <w:sz w:val="18"/>
        </w:rPr>
        <w:t>de</w:t>
      </w:r>
      <w:r>
        <w:rPr>
          <w:spacing w:val="-7"/>
          <w:sz w:val="18"/>
        </w:rPr>
        <w:t> </w:t>
      </w:r>
      <w:r>
        <w:rPr>
          <w:sz w:val="18"/>
        </w:rPr>
        <w:t>rejeter</w:t>
      </w:r>
      <w:r>
        <w:rPr>
          <w:spacing w:val="-8"/>
          <w:sz w:val="18"/>
        </w:rPr>
        <w:t> </w:t>
      </w:r>
      <w:r>
        <w:rPr>
          <w:sz w:val="18"/>
        </w:rPr>
        <w:t>toute</w:t>
      </w:r>
      <w:r>
        <w:rPr>
          <w:spacing w:val="-7"/>
          <w:sz w:val="18"/>
        </w:rPr>
        <w:t> </w:t>
      </w:r>
      <w:r>
        <w:rPr>
          <w:sz w:val="18"/>
        </w:rPr>
        <w:t>proposition</w:t>
      </w:r>
      <w:r>
        <w:rPr>
          <w:spacing w:val="-8"/>
          <w:sz w:val="18"/>
        </w:rPr>
        <w:t> </w:t>
      </w:r>
      <w:r>
        <w:rPr>
          <w:sz w:val="18"/>
        </w:rPr>
        <w:t>soumise</w:t>
      </w:r>
      <w:r>
        <w:rPr>
          <w:spacing w:val="-7"/>
          <w:sz w:val="18"/>
        </w:rPr>
        <w:t> </w:t>
      </w:r>
      <w:r>
        <w:rPr>
          <w:sz w:val="18"/>
        </w:rPr>
        <w:t>dans</w:t>
      </w:r>
      <w:r>
        <w:rPr>
          <w:spacing w:val="-8"/>
          <w:sz w:val="18"/>
        </w:rPr>
        <w:t> </w:t>
      </w:r>
      <w:r>
        <w:rPr>
          <w:sz w:val="18"/>
        </w:rPr>
        <w:t>une</w:t>
      </w:r>
      <w:r>
        <w:rPr>
          <w:spacing w:val="-7"/>
          <w:sz w:val="18"/>
        </w:rPr>
        <w:t> </w:t>
      </w:r>
      <w:r>
        <w:rPr>
          <w:sz w:val="18"/>
        </w:rPr>
        <w:t>devise</w:t>
      </w:r>
      <w:r>
        <w:rPr>
          <w:spacing w:val="-7"/>
          <w:sz w:val="18"/>
        </w:rPr>
        <w:t> </w:t>
      </w:r>
      <w:r>
        <w:rPr>
          <w:sz w:val="18"/>
        </w:rPr>
        <w:t>autre</w:t>
      </w:r>
      <w:r>
        <w:rPr>
          <w:spacing w:val="-7"/>
          <w:sz w:val="18"/>
        </w:rPr>
        <w:t> </w:t>
      </w:r>
      <w:r>
        <w:rPr>
          <w:sz w:val="18"/>
        </w:rPr>
        <w:t>que</w:t>
      </w:r>
      <w:r>
        <w:rPr>
          <w:spacing w:val="-7"/>
          <w:sz w:val="18"/>
        </w:rPr>
        <w:t> </w:t>
      </w:r>
      <w:r>
        <w:rPr>
          <w:sz w:val="18"/>
        </w:rPr>
        <w:t>la</w:t>
      </w:r>
      <w:r>
        <w:rPr>
          <w:spacing w:val="-7"/>
          <w:sz w:val="18"/>
        </w:rPr>
        <w:t> </w:t>
      </w:r>
      <w:r>
        <w:rPr>
          <w:sz w:val="18"/>
        </w:rPr>
        <w:t>devise</w:t>
      </w:r>
      <w:r>
        <w:rPr>
          <w:spacing w:val="-7"/>
          <w:sz w:val="18"/>
        </w:rPr>
        <w:t> </w:t>
      </w:r>
      <w:r>
        <w:rPr>
          <w:sz w:val="18"/>
        </w:rPr>
        <w:t>obligatoire pour la proposition indiquée ci-dessus. ONU Femmes peut accepter les propositions soumises dans une autre monnaie que celle indiquée ci-dessus si le soumissionnaire confirme, lors de la clarification des propositions, voir point (9) ci-dessus par écrit, qu’il acceptera un contrat émis dans la monnaie de la proposition obligatoire et qu’aux fins de la conversion, le taux de change opérationnel officiel des Nations Unies du jour de la date limite du CFP (comme indiqué dans la lettre du CFP) s’appliquent.</w:t>
      </w:r>
    </w:p>
    <w:p>
      <w:pPr>
        <w:pStyle w:val="ListParagraph"/>
        <w:numPr>
          <w:ilvl w:val="2"/>
          <w:numId w:val="15"/>
        </w:numPr>
        <w:tabs>
          <w:tab w:pos="843" w:val="left" w:leader="none"/>
          <w:tab w:pos="846" w:val="left" w:leader="none"/>
        </w:tabs>
        <w:spacing w:line="240" w:lineRule="auto" w:before="0" w:after="0"/>
        <w:ind w:left="846" w:right="869" w:hanging="540"/>
        <w:jc w:val="both"/>
        <w:rPr>
          <w:sz w:val="18"/>
        </w:rPr>
      </w:pPr>
      <w:bookmarkStart w:name="10.3 Quelle que soit la devise indiquée " w:id="34"/>
      <w:bookmarkEnd w:id="34"/>
      <w:r>
        <w:rPr/>
      </w:r>
      <w:r>
        <w:rPr>
          <w:sz w:val="18"/>
        </w:rPr>
        <w:t>Quelle que soit la devise indiquée dans les propositions reçues, le contrat sera toujours émis et les paiements ultérieurs seront effectués dans la devise obligatoire pour la proposition (comme indiqué ci-dessus).</w:t>
      </w:r>
    </w:p>
    <w:p>
      <w:pPr>
        <w:pStyle w:val="BodyText"/>
      </w:pPr>
    </w:p>
    <w:p>
      <w:pPr>
        <w:numPr>
          <w:ilvl w:val="1"/>
          <w:numId w:val="15"/>
        </w:numPr>
        <w:tabs>
          <w:tab w:pos="845" w:val="left" w:leader="none"/>
        </w:tabs>
        <w:spacing w:line="219" w:lineRule="exact" w:before="0"/>
        <w:ind w:left="845" w:right="0" w:hanging="538"/>
        <w:jc w:val="both"/>
        <w:rPr>
          <w:b/>
          <w:sz w:val="18"/>
        </w:rPr>
      </w:pPr>
      <w:bookmarkStart w:name="11. Évaluation des propositions techniqu" w:id="35"/>
      <w:bookmarkEnd w:id="35"/>
      <w:r>
        <w:rPr/>
      </w:r>
      <w:r>
        <w:rPr>
          <w:b/>
          <w:sz w:val="18"/>
        </w:rPr>
        <w:t>Évaluation</w:t>
      </w:r>
      <w:r>
        <w:rPr>
          <w:b/>
          <w:spacing w:val="-5"/>
          <w:sz w:val="18"/>
        </w:rPr>
        <w:t> </w:t>
      </w:r>
      <w:r>
        <w:rPr>
          <w:b/>
          <w:sz w:val="18"/>
        </w:rPr>
        <w:t>des</w:t>
      </w:r>
      <w:r>
        <w:rPr>
          <w:b/>
          <w:spacing w:val="-4"/>
          <w:sz w:val="18"/>
        </w:rPr>
        <w:t> </w:t>
      </w:r>
      <w:r>
        <w:rPr>
          <w:b/>
          <w:sz w:val="18"/>
        </w:rPr>
        <w:t>propositions</w:t>
      </w:r>
      <w:r>
        <w:rPr>
          <w:b/>
          <w:spacing w:val="-4"/>
          <w:sz w:val="18"/>
        </w:rPr>
        <w:t> </w:t>
      </w:r>
      <w:r>
        <w:rPr>
          <w:b/>
          <w:sz w:val="18"/>
        </w:rPr>
        <w:t>techniques</w:t>
      </w:r>
      <w:r>
        <w:rPr>
          <w:b/>
          <w:spacing w:val="-3"/>
          <w:sz w:val="18"/>
        </w:rPr>
        <w:t> </w:t>
      </w:r>
      <w:r>
        <w:rPr>
          <w:b/>
          <w:sz w:val="18"/>
        </w:rPr>
        <w:t>et</w:t>
      </w:r>
      <w:r>
        <w:rPr>
          <w:b/>
          <w:spacing w:val="-4"/>
          <w:sz w:val="18"/>
        </w:rPr>
        <w:t> </w:t>
      </w:r>
      <w:r>
        <w:rPr>
          <w:b/>
          <w:spacing w:val="-2"/>
          <w:sz w:val="18"/>
        </w:rPr>
        <w:t>financières</w:t>
      </w:r>
    </w:p>
    <w:p>
      <w:pPr>
        <w:numPr>
          <w:ilvl w:val="2"/>
          <w:numId w:val="15"/>
        </w:numPr>
        <w:tabs>
          <w:tab w:pos="844" w:val="left" w:leader="none"/>
        </w:tabs>
        <w:spacing w:line="219" w:lineRule="exact" w:before="0"/>
        <w:ind w:left="844" w:right="0" w:hanging="537"/>
        <w:jc w:val="both"/>
        <w:rPr>
          <w:b/>
          <w:sz w:val="18"/>
        </w:rPr>
      </w:pPr>
      <w:r>
        <w:rPr>
          <w:b/>
          <w:sz w:val="18"/>
        </w:rPr>
        <w:t>PHASE</w:t>
      </w:r>
      <w:r>
        <w:rPr>
          <w:b/>
          <w:spacing w:val="-3"/>
          <w:sz w:val="18"/>
        </w:rPr>
        <w:t> </w:t>
      </w:r>
      <w:r>
        <w:rPr>
          <w:b/>
          <w:sz w:val="18"/>
        </w:rPr>
        <w:t>I</w:t>
      </w:r>
      <w:r>
        <w:rPr>
          <w:b/>
          <w:spacing w:val="-2"/>
          <w:sz w:val="18"/>
        </w:rPr>
        <w:t> </w:t>
      </w:r>
      <w:r>
        <w:rPr>
          <w:b/>
          <w:sz w:val="18"/>
        </w:rPr>
        <w:t>–</w:t>
      </w:r>
      <w:r>
        <w:rPr>
          <w:b/>
          <w:spacing w:val="-2"/>
          <w:sz w:val="18"/>
        </w:rPr>
        <w:t> </w:t>
      </w:r>
      <w:r>
        <w:rPr>
          <w:b/>
          <w:sz w:val="18"/>
        </w:rPr>
        <w:t>PROPOSITION</w:t>
      </w:r>
      <w:r>
        <w:rPr>
          <w:b/>
          <w:spacing w:val="-4"/>
          <w:sz w:val="18"/>
        </w:rPr>
        <w:t> </w:t>
      </w:r>
      <w:r>
        <w:rPr>
          <w:b/>
          <w:sz w:val="18"/>
        </w:rPr>
        <w:t>TECHNIQUE</w:t>
      </w:r>
      <w:r>
        <w:rPr>
          <w:b/>
          <w:spacing w:val="-2"/>
          <w:sz w:val="18"/>
        </w:rPr>
        <w:t> </w:t>
      </w:r>
      <w:r>
        <w:rPr>
          <w:sz w:val="18"/>
        </w:rPr>
        <w:t>(</w:t>
      </w:r>
      <w:r>
        <w:rPr>
          <w:b/>
          <w:sz w:val="18"/>
        </w:rPr>
        <w:t>70</w:t>
      </w:r>
      <w:r>
        <w:rPr>
          <w:b/>
          <w:spacing w:val="-1"/>
          <w:sz w:val="18"/>
        </w:rPr>
        <w:t> </w:t>
      </w:r>
      <w:r>
        <w:rPr>
          <w:b/>
          <w:spacing w:val="-2"/>
          <w:sz w:val="18"/>
        </w:rPr>
        <w:t>points</w:t>
      </w:r>
      <w:r>
        <w:rPr>
          <w:spacing w:val="-2"/>
          <w:sz w:val="18"/>
        </w:rPr>
        <w:t>)</w:t>
      </w:r>
    </w:p>
    <w:p>
      <w:pPr>
        <w:pStyle w:val="BodyText"/>
        <w:spacing w:before="1"/>
        <w:ind w:left="846" w:right="870"/>
        <w:jc w:val="both"/>
      </w:pPr>
      <w:r>
        <w:rPr/>
        <w:t>Seuls les soumissionnaires répondant aux critères obligatoires passeront à l’évaluation technique dans laquelle un maximum possible de 70 points peut être déterminé. Les évaluateurs techniques qui sont membres d’un comité d’évaluation</w:t>
      </w:r>
      <w:r>
        <w:rPr>
          <w:spacing w:val="-6"/>
        </w:rPr>
        <w:t> </w:t>
      </w:r>
      <w:r>
        <w:rPr/>
        <w:t>nommé</w:t>
      </w:r>
      <w:r>
        <w:rPr>
          <w:spacing w:val="-5"/>
        </w:rPr>
        <w:t> </w:t>
      </w:r>
      <w:r>
        <w:rPr/>
        <w:t>par</w:t>
      </w:r>
      <w:r>
        <w:rPr>
          <w:spacing w:val="-6"/>
        </w:rPr>
        <w:t> </w:t>
      </w:r>
      <w:r>
        <w:rPr/>
        <w:t>ONU</w:t>
      </w:r>
      <w:r>
        <w:rPr>
          <w:spacing w:val="-5"/>
        </w:rPr>
        <w:t> </w:t>
      </w:r>
      <w:r>
        <w:rPr/>
        <w:t>Femmes</w:t>
      </w:r>
      <w:r>
        <w:rPr>
          <w:spacing w:val="-6"/>
        </w:rPr>
        <w:t> </w:t>
      </w:r>
      <w:r>
        <w:rPr/>
        <w:t>effectueront</w:t>
      </w:r>
      <w:r>
        <w:rPr>
          <w:spacing w:val="-6"/>
        </w:rPr>
        <w:t> </w:t>
      </w:r>
      <w:r>
        <w:rPr/>
        <w:t>l’évaluation</w:t>
      </w:r>
      <w:r>
        <w:rPr>
          <w:spacing w:val="-6"/>
        </w:rPr>
        <w:t> </w:t>
      </w:r>
      <w:r>
        <w:rPr/>
        <w:t>technique</w:t>
      </w:r>
      <w:r>
        <w:rPr>
          <w:spacing w:val="-5"/>
        </w:rPr>
        <w:t> </w:t>
      </w:r>
      <w:r>
        <w:rPr/>
        <w:t>en</w:t>
      </w:r>
      <w:r>
        <w:rPr>
          <w:spacing w:val="-6"/>
        </w:rPr>
        <w:t> </w:t>
      </w:r>
      <w:r>
        <w:rPr/>
        <w:t>appliquant</w:t>
      </w:r>
      <w:r>
        <w:rPr>
          <w:spacing w:val="-6"/>
        </w:rPr>
        <w:t> </w:t>
      </w:r>
      <w:r>
        <w:rPr/>
        <w:t>les</w:t>
      </w:r>
      <w:r>
        <w:rPr>
          <w:spacing w:val="-6"/>
        </w:rPr>
        <w:t> </w:t>
      </w:r>
      <w:r>
        <w:rPr/>
        <w:t>critères</w:t>
      </w:r>
      <w:r>
        <w:rPr>
          <w:spacing w:val="-6"/>
        </w:rPr>
        <w:t> </w:t>
      </w:r>
      <w:r>
        <w:rPr/>
        <w:t>d’évaluation</w:t>
      </w:r>
      <w:r>
        <w:rPr>
          <w:spacing w:val="-6"/>
        </w:rPr>
        <w:t> </w:t>
      </w:r>
      <w:r>
        <w:rPr/>
        <w:t>et les notes de points énumérés ci-dessous. Afin de passer de la phase I du processus d’évaluation détaillée à la phase II (évaluation financière), une proposition doit avoir obtenu une note technique cumulative minimale de 50 points.</w:t>
      </w:r>
    </w:p>
    <w:p>
      <w:pPr>
        <w:spacing w:before="219"/>
        <w:ind w:left="846" w:right="0" w:firstLine="0"/>
        <w:jc w:val="both"/>
        <w:rPr>
          <w:b/>
          <w:sz w:val="18"/>
        </w:rPr>
      </w:pPr>
      <w:r>
        <w:rPr>
          <w:b/>
          <w:sz w:val="18"/>
        </w:rPr>
        <w:t>Tableau</w:t>
      </w:r>
      <w:r>
        <w:rPr>
          <w:b/>
          <w:spacing w:val="-3"/>
          <w:sz w:val="18"/>
        </w:rPr>
        <w:t> </w:t>
      </w:r>
      <w:r>
        <w:rPr>
          <w:b/>
          <w:sz w:val="18"/>
        </w:rPr>
        <w:t>suggéré</w:t>
      </w:r>
      <w:r>
        <w:rPr>
          <w:b/>
          <w:spacing w:val="-3"/>
          <w:sz w:val="18"/>
        </w:rPr>
        <w:t> </w:t>
      </w:r>
      <w:r>
        <w:rPr>
          <w:b/>
          <w:sz w:val="18"/>
        </w:rPr>
        <w:t>pour</w:t>
      </w:r>
      <w:r>
        <w:rPr>
          <w:b/>
          <w:spacing w:val="-1"/>
          <w:sz w:val="18"/>
        </w:rPr>
        <w:t> </w:t>
      </w:r>
      <w:r>
        <w:rPr>
          <w:b/>
          <w:sz w:val="18"/>
        </w:rPr>
        <w:t>l’évaluation</w:t>
      </w:r>
      <w:r>
        <w:rPr>
          <w:b/>
          <w:spacing w:val="-5"/>
          <w:sz w:val="18"/>
        </w:rPr>
        <w:t> </w:t>
      </w:r>
      <w:r>
        <w:rPr>
          <w:b/>
          <w:sz w:val="18"/>
        </w:rPr>
        <w:t>de</w:t>
      </w:r>
      <w:r>
        <w:rPr>
          <w:b/>
          <w:spacing w:val="-4"/>
          <w:sz w:val="18"/>
        </w:rPr>
        <w:t> </w:t>
      </w:r>
      <w:r>
        <w:rPr>
          <w:b/>
          <w:sz w:val="18"/>
        </w:rPr>
        <w:t>la</w:t>
      </w:r>
      <w:r>
        <w:rPr>
          <w:b/>
          <w:spacing w:val="-5"/>
          <w:sz w:val="18"/>
        </w:rPr>
        <w:t> </w:t>
      </w:r>
      <w:r>
        <w:rPr>
          <w:b/>
          <w:sz w:val="18"/>
        </w:rPr>
        <w:t>proposition</w:t>
      </w:r>
      <w:r>
        <w:rPr>
          <w:b/>
          <w:spacing w:val="-2"/>
          <w:sz w:val="18"/>
        </w:rPr>
        <w:t> technique</w:t>
      </w:r>
    </w:p>
    <w:p>
      <w:pPr>
        <w:pStyle w:val="BodyText"/>
        <w:spacing w:after="1"/>
        <w:rPr>
          <w:b/>
        </w:rPr>
      </w:pPr>
    </w:p>
    <w:tbl>
      <w:tblPr>
        <w:tblW w:w="0" w:type="auto"/>
        <w:jc w:val="left"/>
        <w:tblInd w:w="9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10"/>
        <w:gridCol w:w="7290"/>
        <w:gridCol w:w="900"/>
      </w:tblGrid>
      <w:tr>
        <w:trPr>
          <w:trHeight w:val="220" w:hRule="atLeast"/>
        </w:trPr>
        <w:tc>
          <w:tcPr>
            <w:tcW w:w="310" w:type="dxa"/>
          </w:tcPr>
          <w:p>
            <w:pPr>
              <w:pStyle w:val="TableParagraph"/>
              <w:spacing w:line="199" w:lineRule="exact"/>
              <w:ind w:left="5"/>
              <w:jc w:val="center"/>
              <w:rPr>
                <w:b/>
                <w:sz w:val="18"/>
              </w:rPr>
            </w:pPr>
            <w:r>
              <w:rPr>
                <w:b/>
                <w:spacing w:val="-10"/>
                <w:sz w:val="18"/>
              </w:rPr>
              <w:t>1</w:t>
            </w:r>
          </w:p>
        </w:tc>
        <w:tc>
          <w:tcPr>
            <w:tcW w:w="7290" w:type="dxa"/>
          </w:tcPr>
          <w:p>
            <w:pPr>
              <w:pStyle w:val="TableParagraph"/>
              <w:spacing w:line="199" w:lineRule="exact"/>
              <w:ind w:left="106"/>
              <w:rPr>
                <w:sz w:val="18"/>
              </w:rPr>
            </w:pPr>
            <w:r>
              <w:rPr>
                <w:sz w:val="18"/>
              </w:rPr>
              <w:t>La</w:t>
            </w:r>
            <w:r>
              <w:rPr>
                <w:spacing w:val="-3"/>
                <w:sz w:val="18"/>
              </w:rPr>
              <w:t> </w:t>
            </w:r>
            <w:r>
              <w:rPr>
                <w:sz w:val="18"/>
              </w:rPr>
              <w:t>proposition</w:t>
            </w:r>
            <w:r>
              <w:rPr>
                <w:spacing w:val="-3"/>
                <w:sz w:val="18"/>
              </w:rPr>
              <w:t> </w:t>
            </w:r>
            <w:r>
              <w:rPr>
                <w:sz w:val="18"/>
              </w:rPr>
              <w:t>est</w:t>
            </w:r>
            <w:r>
              <w:rPr>
                <w:spacing w:val="-3"/>
                <w:sz w:val="18"/>
              </w:rPr>
              <w:t> </w:t>
            </w:r>
            <w:r>
              <w:rPr>
                <w:sz w:val="18"/>
              </w:rPr>
              <w:t>conforme</w:t>
            </w:r>
            <w:r>
              <w:rPr>
                <w:spacing w:val="-3"/>
                <w:sz w:val="18"/>
              </w:rPr>
              <w:t> </w:t>
            </w:r>
            <w:r>
              <w:rPr>
                <w:sz w:val="18"/>
              </w:rPr>
              <w:t>aux</w:t>
            </w:r>
            <w:r>
              <w:rPr>
                <w:spacing w:val="-2"/>
                <w:sz w:val="18"/>
              </w:rPr>
              <w:t> </w:t>
            </w:r>
            <w:r>
              <w:rPr>
                <w:sz w:val="18"/>
              </w:rPr>
              <w:t>exigences</w:t>
            </w:r>
            <w:r>
              <w:rPr>
                <w:spacing w:val="-3"/>
                <w:sz w:val="18"/>
              </w:rPr>
              <w:t> </w:t>
            </w:r>
            <w:r>
              <w:rPr>
                <w:sz w:val="18"/>
              </w:rPr>
              <w:t>du</w:t>
            </w:r>
            <w:r>
              <w:rPr>
                <w:spacing w:val="-3"/>
                <w:sz w:val="18"/>
              </w:rPr>
              <w:t> </w:t>
            </w:r>
            <w:r>
              <w:rPr>
                <w:spacing w:val="-4"/>
                <w:sz w:val="18"/>
              </w:rPr>
              <w:t>CFP.</w:t>
            </w:r>
          </w:p>
        </w:tc>
        <w:tc>
          <w:tcPr>
            <w:tcW w:w="900" w:type="dxa"/>
          </w:tcPr>
          <w:p>
            <w:pPr>
              <w:pStyle w:val="TableParagraph"/>
              <w:spacing w:line="199" w:lineRule="exact"/>
              <w:ind w:left="13" w:right="4"/>
              <w:jc w:val="center"/>
              <w:rPr>
                <w:b/>
                <w:sz w:val="18"/>
              </w:rPr>
            </w:pPr>
            <w:r>
              <w:rPr>
                <w:b/>
                <w:sz w:val="18"/>
              </w:rPr>
              <w:t>15</w:t>
            </w:r>
            <w:r>
              <w:rPr>
                <w:b/>
                <w:spacing w:val="-8"/>
                <w:sz w:val="18"/>
              </w:rPr>
              <w:t> </w:t>
            </w:r>
            <w:r>
              <w:rPr>
                <w:b/>
                <w:spacing w:val="-2"/>
                <w:sz w:val="18"/>
              </w:rPr>
              <w:t>points</w:t>
            </w:r>
          </w:p>
        </w:tc>
      </w:tr>
      <w:tr>
        <w:trPr>
          <w:trHeight w:val="440" w:hRule="atLeast"/>
        </w:trPr>
        <w:tc>
          <w:tcPr>
            <w:tcW w:w="310" w:type="dxa"/>
          </w:tcPr>
          <w:p>
            <w:pPr>
              <w:pStyle w:val="TableParagraph"/>
              <w:ind w:left="5"/>
              <w:jc w:val="center"/>
              <w:rPr>
                <w:b/>
                <w:sz w:val="18"/>
              </w:rPr>
            </w:pPr>
            <w:r>
              <w:rPr>
                <w:b/>
                <w:spacing w:val="-10"/>
                <w:sz w:val="18"/>
              </w:rPr>
              <w:t>2</w:t>
            </w:r>
          </w:p>
        </w:tc>
        <w:tc>
          <w:tcPr>
            <w:tcW w:w="7290" w:type="dxa"/>
          </w:tcPr>
          <w:p>
            <w:pPr>
              <w:pStyle w:val="TableParagraph"/>
              <w:spacing w:line="220" w:lineRule="atLeast"/>
              <w:ind w:left="106"/>
              <w:rPr>
                <w:b/>
                <w:sz w:val="18"/>
              </w:rPr>
            </w:pPr>
            <w:r>
              <w:rPr>
                <w:sz w:val="18"/>
              </w:rPr>
              <w:t>Le</w:t>
            </w:r>
            <w:r>
              <w:rPr>
                <w:spacing w:val="-5"/>
                <w:sz w:val="18"/>
              </w:rPr>
              <w:t> </w:t>
            </w:r>
            <w:r>
              <w:rPr>
                <w:sz w:val="18"/>
              </w:rPr>
              <w:t>mandat</w:t>
            </w:r>
            <w:r>
              <w:rPr>
                <w:spacing w:val="-3"/>
                <w:sz w:val="18"/>
              </w:rPr>
              <w:t> </w:t>
            </w:r>
            <w:r>
              <w:rPr>
                <w:sz w:val="18"/>
              </w:rPr>
              <w:t>de</w:t>
            </w:r>
            <w:r>
              <w:rPr>
                <w:spacing w:val="-5"/>
                <w:sz w:val="18"/>
              </w:rPr>
              <w:t> </w:t>
            </w:r>
            <w:r>
              <w:rPr>
                <w:sz w:val="18"/>
              </w:rPr>
              <w:t>l’organisation</w:t>
            </w:r>
            <w:r>
              <w:rPr>
                <w:spacing w:val="-4"/>
                <w:sz w:val="18"/>
              </w:rPr>
              <w:t> </w:t>
            </w:r>
            <w:r>
              <w:rPr>
                <w:sz w:val="18"/>
              </w:rPr>
              <w:t>est</w:t>
            </w:r>
            <w:r>
              <w:rPr>
                <w:spacing w:val="-3"/>
                <w:sz w:val="18"/>
              </w:rPr>
              <w:t> </w:t>
            </w:r>
            <w:r>
              <w:rPr>
                <w:sz w:val="18"/>
              </w:rPr>
              <w:t>pertinent</w:t>
            </w:r>
            <w:r>
              <w:rPr>
                <w:spacing w:val="-4"/>
                <w:sz w:val="18"/>
              </w:rPr>
              <w:t> </w:t>
            </w:r>
            <w:r>
              <w:rPr>
                <w:sz w:val="18"/>
              </w:rPr>
              <w:t>pour</w:t>
            </w:r>
            <w:r>
              <w:rPr>
                <w:spacing w:val="-4"/>
                <w:sz w:val="18"/>
              </w:rPr>
              <w:t> </w:t>
            </w:r>
            <w:r>
              <w:rPr>
                <w:sz w:val="18"/>
              </w:rPr>
              <w:t>le</w:t>
            </w:r>
            <w:r>
              <w:rPr>
                <w:spacing w:val="-5"/>
                <w:sz w:val="18"/>
              </w:rPr>
              <w:t> </w:t>
            </w:r>
            <w:r>
              <w:rPr>
                <w:sz w:val="18"/>
              </w:rPr>
              <w:t>travail</w:t>
            </w:r>
            <w:r>
              <w:rPr>
                <w:spacing w:val="-3"/>
                <w:sz w:val="18"/>
              </w:rPr>
              <w:t> </w:t>
            </w:r>
            <w:r>
              <w:rPr>
                <w:sz w:val="18"/>
              </w:rPr>
              <w:t>à</w:t>
            </w:r>
            <w:r>
              <w:rPr>
                <w:spacing w:val="-5"/>
                <w:sz w:val="18"/>
              </w:rPr>
              <w:t> </w:t>
            </w:r>
            <w:r>
              <w:rPr>
                <w:sz w:val="18"/>
              </w:rPr>
              <w:t>entreprendre</w:t>
            </w:r>
            <w:r>
              <w:rPr>
                <w:spacing w:val="-3"/>
                <w:sz w:val="18"/>
              </w:rPr>
              <w:t> </w:t>
            </w:r>
            <w:r>
              <w:rPr>
                <w:sz w:val="18"/>
              </w:rPr>
              <w:t>dans</w:t>
            </w:r>
            <w:r>
              <w:rPr>
                <w:spacing w:val="-4"/>
                <w:sz w:val="18"/>
              </w:rPr>
              <w:t> </w:t>
            </w:r>
            <w:r>
              <w:rPr>
                <w:sz w:val="18"/>
              </w:rPr>
              <w:t>le</w:t>
            </w:r>
            <w:r>
              <w:rPr>
                <w:spacing w:val="-5"/>
                <w:sz w:val="18"/>
              </w:rPr>
              <w:t> </w:t>
            </w:r>
            <w:r>
              <w:rPr>
                <w:sz w:val="18"/>
              </w:rPr>
              <w:t>cadre</w:t>
            </w:r>
            <w:r>
              <w:rPr>
                <w:spacing w:val="-5"/>
                <w:sz w:val="18"/>
              </w:rPr>
              <w:t> </w:t>
            </w:r>
            <w:r>
              <w:rPr>
                <w:sz w:val="18"/>
              </w:rPr>
              <w:t>des</w:t>
            </w:r>
            <w:r>
              <w:rPr>
                <w:spacing w:val="-4"/>
                <w:sz w:val="18"/>
              </w:rPr>
              <w:t> </w:t>
            </w:r>
            <w:r>
              <w:rPr>
                <w:sz w:val="18"/>
              </w:rPr>
              <w:t>termes de référence d’ONU Femmes (</w:t>
            </w:r>
            <w:r>
              <w:rPr>
                <w:b/>
                <w:sz w:val="18"/>
              </w:rPr>
              <w:t>composante 1)</w:t>
            </w:r>
          </w:p>
        </w:tc>
        <w:tc>
          <w:tcPr>
            <w:tcW w:w="900" w:type="dxa"/>
          </w:tcPr>
          <w:p>
            <w:pPr>
              <w:pStyle w:val="TableParagraph"/>
              <w:ind w:left="13" w:right="4"/>
              <w:jc w:val="center"/>
              <w:rPr>
                <w:b/>
                <w:sz w:val="18"/>
              </w:rPr>
            </w:pPr>
            <w:r>
              <w:rPr>
                <w:b/>
                <w:sz w:val="18"/>
              </w:rPr>
              <w:t>20</w:t>
            </w:r>
            <w:r>
              <w:rPr>
                <w:b/>
                <w:spacing w:val="-8"/>
                <w:sz w:val="18"/>
              </w:rPr>
              <w:t> </w:t>
            </w:r>
            <w:r>
              <w:rPr>
                <w:b/>
                <w:spacing w:val="-2"/>
                <w:sz w:val="18"/>
              </w:rPr>
              <w:t>points</w:t>
            </w:r>
          </w:p>
        </w:tc>
      </w:tr>
      <w:tr>
        <w:trPr>
          <w:trHeight w:val="658" w:hRule="atLeast"/>
        </w:trPr>
        <w:tc>
          <w:tcPr>
            <w:tcW w:w="310" w:type="dxa"/>
          </w:tcPr>
          <w:p>
            <w:pPr>
              <w:pStyle w:val="TableParagraph"/>
              <w:ind w:left="5"/>
              <w:jc w:val="center"/>
              <w:rPr>
                <w:b/>
                <w:sz w:val="18"/>
              </w:rPr>
            </w:pPr>
            <w:r>
              <w:rPr>
                <w:b/>
                <w:spacing w:val="-10"/>
                <w:sz w:val="18"/>
              </w:rPr>
              <w:t>3</w:t>
            </w:r>
          </w:p>
        </w:tc>
        <w:tc>
          <w:tcPr>
            <w:tcW w:w="7290" w:type="dxa"/>
          </w:tcPr>
          <w:p>
            <w:pPr>
              <w:pStyle w:val="TableParagraph"/>
              <w:ind w:left="106"/>
              <w:rPr>
                <w:sz w:val="18"/>
              </w:rPr>
            </w:pPr>
            <w:r>
              <w:rPr>
                <w:sz w:val="18"/>
              </w:rPr>
              <w:t>La</w:t>
            </w:r>
            <w:r>
              <w:rPr>
                <w:spacing w:val="29"/>
                <w:sz w:val="18"/>
              </w:rPr>
              <w:t> </w:t>
            </w:r>
            <w:r>
              <w:rPr>
                <w:sz w:val="18"/>
              </w:rPr>
              <w:t>proposition</w:t>
            </w:r>
            <w:r>
              <w:rPr>
                <w:spacing w:val="29"/>
                <w:sz w:val="18"/>
              </w:rPr>
              <w:t> </w:t>
            </w:r>
            <w:r>
              <w:rPr>
                <w:sz w:val="18"/>
              </w:rPr>
              <w:t>démontre</w:t>
            </w:r>
            <w:r>
              <w:rPr>
                <w:spacing w:val="30"/>
                <w:sz w:val="18"/>
              </w:rPr>
              <w:t> </w:t>
            </w:r>
            <w:r>
              <w:rPr>
                <w:sz w:val="18"/>
              </w:rPr>
              <w:t>une</w:t>
            </w:r>
            <w:r>
              <w:rPr>
                <w:spacing w:val="30"/>
                <w:sz w:val="18"/>
              </w:rPr>
              <w:t> </w:t>
            </w:r>
            <w:r>
              <w:rPr>
                <w:sz w:val="18"/>
              </w:rPr>
              <w:t>bonne</w:t>
            </w:r>
            <w:r>
              <w:rPr>
                <w:spacing w:val="30"/>
                <w:sz w:val="18"/>
              </w:rPr>
              <w:t> </w:t>
            </w:r>
            <w:r>
              <w:rPr>
                <w:sz w:val="18"/>
              </w:rPr>
              <w:t>compréhension</w:t>
            </w:r>
            <w:r>
              <w:rPr>
                <w:spacing w:val="31"/>
                <w:sz w:val="18"/>
              </w:rPr>
              <w:t> </w:t>
            </w:r>
            <w:r>
              <w:rPr>
                <w:sz w:val="18"/>
              </w:rPr>
              <w:t>des</w:t>
            </w:r>
            <w:r>
              <w:rPr>
                <w:spacing w:val="29"/>
                <w:sz w:val="18"/>
              </w:rPr>
              <w:t> </w:t>
            </w:r>
            <w:r>
              <w:rPr>
                <w:sz w:val="18"/>
              </w:rPr>
              <w:t>exigences</w:t>
            </w:r>
            <w:r>
              <w:rPr>
                <w:spacing w:val="29"/>
                <w:sz w:val="18"/>
              </w:rPr>
              <w:t> </w:t>
            </w:r>
            <w:r>
              <w:rPr>
                <w:sz w:val="18"/>
              </w:rPr>
              <w:t>des</w:t>
            </w:r>
            <w:r>
              <w:rPr>
                <w:spacing w:val="29"/>
                <w:sz w:val="18"/>
              </w:rPr>
              <w:t> </w:t>
            </w:r>
            <w:r>
              <w:rPr>
                <w:sz w:val="18"/>
              </w:rPr>
              <w:t>termes</w:t>
            </w:r>
            <w:r>
              <w:rPr>
                <w:spacing w:val="31"/>
                <w:sz w:val="18"/>
              </w:rPr>
              <w:t> </w:t>
            </w:r>
            <w:r>
              <w:rPr>
                <w:sz w:val="18"/>
              </w:rPr>
              <w:t>de</w:t>
            </w:r>
            <w:r>
              <w:rPr>
                <w:spacing w:val="30"/>
                <w:sz w:val="18"/>
              </w:rPr>
              <w:t> </w:t>
            </w:r>
            <w:r>
              <w:rPr>
                <w:sz w:val="18"/>
              </w:rPr>
              <w:t>référence </w:t>
            </w:r>
            <w:r>
              <w:rPr>
                <w:spacing w:val="-2"/>
                <w:sz w:val="18"/>
              </w:rPr>
              <w:t>d’ONU</w:t>
            </w:r>
            <w:r>
              <w:rPr>
                <w:sz w:val="18"/>
              </w:rPr>
              <w:t> </w:t>
            </w:r>
            <w:r>
              <w:rPr>
                <w:spacing w:val="-2"/>
                <w:sz w:val="18"/>
              </w:rPr>
              <w:t>Femmes</w:t>
            </w:r>
            <w:r>
              <w:rPr>
                <w:spacing w:val="-1"/>
                <w:sz w:val="18"/>
              </w:rPr>
              <w:t> </w:t>
            </w:r>
            <w:r>
              <w:rPr>
                <w:spacing w:val="-2"/>
                <w:sz w:val="18"/>
              </w:rPr>
              <w:t>et</w:t>
            </w:r>
            <w:r>
              <w:rPr>
                <w:spacing w:val="4"/>
                <w:sz w:val="18"/>
              </w:rPr>
              <w:t> </w:t>
            </w:r>
            <w:r>
              <w:rPr>
                <w:spacing w:val="-2"/>
                <w:sz w:val="18"/>
              </w:rPr>
              <w:t>indique</w:t>
            </w:r>
            <w:r>
              <w:rPr>
                <w:spacing w:val="3"/>
                <w:sz w:val="18"/>
              </w:rPr>
              <w:t> </w:t>
            </w:r>
            <w:r>
              <w:rPr>
                <w:spacing w:val="-2"/>
                <w:sz w:val="18"/>
              </w:rPr>
              <w:t>que</w:t>
            </w:r>
            <w:r>
              <w:rPr>
                <w:sz w:val="18"/>
              </w:rPr>
              <w:t> </w:t>
            </w:r>
            <w:r>
              <w:rPr>
                <w:spacing w:val="-2"/>
                <w:sz w:val="18"/>
              </w:rPr>
              <w:t>l’organisation</w:t>
            </w:r>
            <w:r>
              <w:rPr>
                <w:sz w:val="18"/>
              </w:rPr>
              <w:t> </w:t>
            </w:r>
            <w:r>
              <w:rPr>
                <w:spacing w:val="-2"/>
                <w:sz w:val="18"/>
              </w:rPr>
              <w:t>a</w:t>
            </w:r>
            <w:r>
              <w:rPr>
                <w:spacing w:val="3"/>
                <w:sz w:val="18"/>
              </w:rPr>
              <w:t> </w:t>
            </w:r>
            <w:r>
              <w:rPr>
                <w:spacing w:val="-2"/>
                <w:sz w:val="18"/>
              </w:rPr>
              <w:t>la</w:t>
            </w:r>
            <w:r>
              <w:rPr>
                <w:spacing w:val="1"/>
                <w:sz w:val="18"/>
              </w:rPr>
              <w:t> </w:t>
            </w:r>
            <w:r>
              <w:rPr>
                <w:spacing w:val="-2"/>
                <w:sz w:val="18"/>
              </w:rPr>
              <w:t>capacité</w:t>
            </w:r>
            <w:r>
              <w:rPr>
                <w:sz w:val="18"/>
              </w:rPr>
              <w:t> </w:t>
            </w:r>
            <w:r>
              <w:rPr>
                <w:spacing w:val="-2"/>
                <w:sz w:val="18"/>
              </w:rPr>
              <w:t>préalable</w:t>
            </w:r>
            <w:r>
              <w:rPr>
                <w:spacing w:val="1"/>
                <w:sz w:val="18"/>
              </w:rPr>
              <w:t> </w:t>
            </w:r>
            <w:r>
              <w:rPr>
                <w:spacing w:val="-2"/>
                <w:sz w:val="18"/>
              </w:rPr>
              <w:t>d’entreprendre</w:t>
            </w:r>
            <w:r>
              <w:rPr>
                <w:spacing w:val="3"/>
                <w:sz w:val="18"/>
              </w:rPr>
              <w:t> </w:t>
            </w:r>
            <w:r>
              <w:rPr>
                <w:spacing w:val="-2"/>
                <w:sz w:val="18"/>
              </w:rPr>
              <w:t>le</w:t>
            </w:r>
            <w:r>
              <w:rPr>
                <w:spacing w:val="1"/>
                <w:sz w:val="18"/>
              </w:rPr>
              <w:t> </w:t>
            </w:r>
            <w:r>
              <w:rPr>
                <w:spacing w:val="-2"/>
                <w:sz w:val="18"/>
              </w:rPr>
              <w:t>travail</w:t>
            </w:r>
            <w:r>
              <w:rPr>
                <w:spacing w:val="2"/>
                <w:sz w:val="18"/>
              </w:rPr>
              <w:t> </w:t>
            </w:r>
            <w:r>
              <w:rPr>
                <w:spacing w:val="-4"/>
                <w:sz w:val="18"/>
              </w:rPr>
              <w:t>avec</w:t>
            </w:r>
          </w:p>
          <w:p>
            <w:pPr>
              <w:pStyle w:val="TableParagraph"/>
              <w:spacing w:line="198" w:lineRule="exact"/>
              <w:ind w:left="106"/>
              <w:rPr>
                <w:b/>
                <w:sz w:val="18"/>
              </w:rPr>
            </w:pPr>
            <w:r>
              <w:rPr>
                <w:sz w:val="18"/>
              </w:rPr>
              <w:t>succès</w:t>
            </w:r>
            <w:r>
              <w:rPr>
                <w:spacing w:val="-4"/>
                <w:sz w:val="18"/>
              </w:rPr>
              <w:t> </w:t>
            </w:r>
            <w:r>
              <w:rPr>
                <w:sz w:val="18"/>
              </w:rPr>
              <w:t>(</w:t>
            </w:r>
            <w:r>
              <w:rPr>
                <w:b/>
                <w:sz w:val="18"/>
              </w:rPr>
              <w:t>composantes</w:t>
            </w:r>
            <w:r>
              <w:rPr>
                <w:b/>
                <w:spacing w:val="-1"/>
                <w:sz w:val="18"/>
              </w:rPr>
              <w:t> </w:t>
            </w:r>
            <w:r>
              <w:rPr>
                <w:b/>
                <w:sz w:val="18"/>
              </w:rPr>
              <w:t>2,</w:t>
            </w:r>
            <w:r>
              <w:rPr>
                <w:b/>
                <w:spacing w:val="-4"/>
                <w:sz w:val="18"/>
              </w:rPr>
              <w:t> </w:t>
            </w:r>
            <w:r>
              <w:rPr>
                <w:b/>
                <w:sz w:val="18"/>
              </w:rPr>
              <w:t>3,</w:t>
            </w:r>
            <w:r>
              <w:rPr>
                <w:b/>
                <w:spacing w:val="-2"/>
                <w:sz w:val="18"/>
              </w:rPr>
              <w:t> </w:t>
            </w:r>
            <w:r>
              <w:rPr>
                <w:b/>
                <w:sz w:val="18"/>
              </w:rPr>
              <w:t>4</w:t>
            </w:r>
            <w:r>
              <w:rPr>
                <w:b/>
                <w:spacing w:val="-2"/>
                <w:sz w:val="18"/>
              </w:rPr>
              <w:t> </w:t>
            </w:r>
            <w:r>
              <w:rPr>
                <w:b/>
                <w:sz w:val="18"/>
              </w:rPr>
              <w:t>and</w:t>
            </w:r>
            <w:r>
              <w:rPr>
                <w:b/>
                <w:spacing w:val="-3"/>
                <w:sz w:val="18"/>
              </w:rPr>
              <w:t> </w:t>
            </w:r>
            <w:r>
              <w:rPr>
                <w:b/>
                <w:spacing w:val="-5"/>
                <w:sz w:val="18"/>
              </w:rPr>
              <w:t>5)</w:t>
            </w:r>
          </w:p>
        </w:tc>
        <w:tc>
          <w:tcPr>
            <w:tcW w:w="900" w:type="dxa"/>
          </w:tcPr>
          <w:p>
            <w:pPr>
              <w:pStyle w:val="TableParagraph"/>
              <w:ind w:left="13" w:right="4"/>
              <w:jc w:val="center"/>
              <w:rPr>
                <w:b/>
                <w:sz w:val="18"/>
              </w:rPr>
            </w:pPr>
            <w:r>
              <w:rPr>
                <w:b/>
                <w:sz w:val="18"/>
              </w:rPr>
              <w:t>35</w:t>
            </w:r>
            <w:r>
              <w:rPr>
                <w:b/>
                <w:spacing w:val="-8"/>
                <w:sz w:val="18"/>
              </w:rPr>
              <w:t> </w:t>
            </w:r>
            <w:r>
              <w:rPr>
                <w:b/>
                <w:spacing w:val="-2"/>
                <w:sz w:val="18"/>
              </w:rPr>
              <w:t>points</w:t>
            </w:r>
          </w:p>
        </w:tc>
      </w:tr>
      <w:tr>
        <w:trPr>
          <w:trHeight w:val="220" w:hRule="atLeast"/>
        </w:trPr>
        <w:tc>
          <w:tcPr>
            <w:tcW w:w="310" w:type="dxa"/>
          </w:tcPr>
          <w:p>
            <w:pPr>
              <w:pStyle w:val="TableParagraph"/>
              <w:rPr>
                <w:rFonts w:ascii="Times New Roman"/>
                <w:sz w:val="14"/>
              </w:rPr>
            </w:pPr>
          </w:p>
        </w:tc>
        <w:tc>
          <w:tcPr>
            <w:tcW w:w="7290" w:type="dxa"/>
          </w:tcPr>
          <w:p>
            <w:pPr>
              <w:pStyle w:val="TableParagraph"/>
              <w:spacing w:line="199" w:lineRule="exact"/>
              <w:ind w:left="106"/>
              <w:rPr>
                <w:sz w:val="18"/>
              </w:rPr>
            </w:pPr>
            <w:r>
              <w:rPr>
                <w:color w:val="000000"/>
                <w:spacing w:val="-2"/>
                <w:sz w:val="18"/>
                <w:highlight w:val="lightGray"/>
              </w:rPr>
              <w:t>TOTAL</w:t>
            </w:r>
          </w:p>
        </w:tc>
        <w:tc>
          <w:tcPr>
            <w:tcW w:w="900" w:type="dxa"/>
          </w:tcPr>
          <w:p>
            <w:pPr>
              <w:pStyle w:val="TableParagraph"/>
              <w:spacing w:line="199" w:lineRule="exact"/>
              <w:ind w:left="13" w:right="4"/>
              <w:jc w:val="center"/>
              <w:rPr>
                <w:b/>
                <w:sz w:val="18"/>
              </w:rPr>
            </w:pPr>
            <w:r>
              <w:rPr>
                <w:b/>
                <w:sz w:val="18"/>
              </w:rPr>
              <w:t>70</w:t>
            </w:r>
            <w:r>
              <w:rPr>
                <w:b/>
                <w:spacing w:val="-8"/>
                <w:sz w:val="18"/>
              </w:rPr>
              <w:t> </w:t>
            </w:r>
            <w:r>
              <w:rPr>
                <w:b/>
                <w:spacing w:val="-2"/>
                <w:sz w:val="18"/>
              </w:rPr>
              <w:t>points</w:t>
            </w:r>
          </w:p>
        </w:tc>
      </w:tr>
    </w:tbl>
    <w:p>
      <w:pPr>
        <w:pStyle w:val="BodyText"/>
        <w:rPr>
          <w:b/>
        </w:rPr>
      </w:pPr>
    </w:p>
    <w:p>
      <w:pPr>
        <w:numPr>
          <w:ilvl w:val="2"/>
          <w:numId w:val="15"/>
        </w:numPr>
        <w:tabs>
          <w:tab w:pos="843" w:val="left" w:leader="none"/>
        </w:tabs>
        <w:spacing w:before="1"/>
        <w:ind w:left="843" w:right="0" w:hanging="536"/>
        <w:jc w:val="both"/>
        <w:rPr>
          <w:b/>
          <w:sz w:val="18"/>
        </w:rPr>
      </w:pPr>
      <w:r>
        <w:rPr>
          <w:b/>
          <w:sz w:val="18"/>
        </w:rPr>
        <w:t>PHASE</w:t>
      </w:r>
      <w:r>
        <w:rPr>
          <w:b/>
          <w:spacing w:val="-3"/>
          <w:sz w:val="18"/>
        </w:rPr>
        <w:t> </w:t>
      </w:r>
      <w:r>
        <w:rPr>
          <w:b/>
          <w:sz w:val="18"/>
        </w:rPr>
        <w:t>II</w:t>
      </w:r>
      <w:r>
        <w:rPr>
          <w:b/>
          <w:spacing w:val="-2"/>
          <w:sz w:val="18"/>
        </w:rPr>
        <w:t> </w:t>
      </w:r>
      <w:r>
        <w:rPr>
          <w:b/>
          <w:sz w:val="18"/>
        </w:rPr>
        <w:t>-</w:t>
      </w:r>
      <w:r>
        <w:rPr>
          <w:b/>
          <w:spacing w:val="-2"/>
          <w:sz w:val="18"/>
        </w:rPr>
        <w:t> </w:t>
      </w:r>
      <w:r>
        <w:rPr>
          <w:b/>
          <w:sz w:val="18"/>
        </w:rPr>
        <w:t>PROPOSITION</w:t>
      </w:r>
      <w:r>
        <w:rPr>
          <w:b/>
          <w:spacing w:val="-3"/>
          <w:sz w:val="18"/>
        </w:rPr>
        <w:t> </w:t>
      </w:r>
      <w:r>
        <w:rPr>
          <w:b/>
          <w:sz w:val="18"/>
        </w:rPr>
        <w:t>FINANCIÈRE</w:t>
      </w:r>
      <w:r>
        <w:rPr>
          <w:b/>
          <w:spacing w:val="-2"/>
          <w:sz w:val="18"/>
        </w:rPr>
        <w:t> </w:t>
      </w:r>
      <w:r>
        <w:rPr>
          <w:sz w:val="18"/>
        </w:rPr>
        <w:t>(</w:t>
      </w:r>
      <w:r>
        <w:rPr>
          <w:b/>
          <w:sz w:val="18"/>
        </w:rPr>
        <w:t>30</w:t>
      </w:r>
      <w:r>
        <w:rPr>
          <w:b/>
          <w:spacing w:val="-1"/>
          <w:sz w:val="18"/>
        </w:rPr>
        <w:t> </w:t>
      </w:r>
      <w:r>
        <w:rPr>
          <w:b/>
          <w:spacing w:val="-2"/>
          <w:sz w:val="18"/>
        </w:rPr>
        <w:t>points</w:t>
      </w:r>
      <w:r>
        <w:rPr>
          <w:spacing w:val="-2"/>
          <w:sz w:val="18"/>
        </w:rPr>
        <w:t>)</w:t>
      </w:r>
    </w:p>
    <w:p>
      <w:pPr>
        <w:pStyle w:val="BodyText"/>
        <w:ind w:left="846" w:right="872"/>
        <w:jc w:val="both"/>
      </w:pPr>
      <w:r>
        <w:rPr/>
        <w:t>Les</w:t>
      </w:r>
      <w:r>
        <w:rPr>
          <w:spacing w:val="-5"/>
        </w:rPr>
        <w:t> </w:t>
      </w:r>
      <w:r>
        <w:rPr/>
        <w:t>propositions</w:t>
      </w:r>
      <w:r>
        <w:rPr>
          <w:spacing w:val="-5"/>
        </w:rPr>
        <w:t> </w:t>
      </w:r>
      <w:r>
        <w:rPr/>
        <w:t>financières</w:t>
      </w:r>
      <w:r>
        <w:rPr>
          <w:spacing w:val="-5"/>
        </w:rPr>
        <w:t> </w:t>
      </w:r>
      <w:r>
        <w:rPr/>
        <w:t>seront</w:t>
      </w:r>
      <w:r>
        <w:rPr>
          <w:spacing w:val="-5"/>
        </w:rPr>
        <w:t> </w:t>
      </w:r>
      <w:r>
        <w:rPr/>
        <w:t>évaluées</w:t>
      </w:r>
      <w:r>
        <w:rPr>
          <w:spacing w:val="-5"/>
        </w:rPr>
        <w:t> </w:t>
      </w:r>
      <w:r>
        <w:rPr/>
        <w:t>(en</w:t>
      </w:r>
      <w:r>
        <w:rPr>
          <w:spacing w:val="-3"/>
        </w:rPr>
        <w:t> </w:t>
      </w:r>
      <w:r>
        <w:rPr/>
        <w:t>utilisant</w:t>
      </w:r>
      <w:r>
        <w:rPr>
          <w:spacing w:val="-5"/>
        </w:rPr>
        <w:t> </w:t>
      </w:r>
      <w:r>
        <w:rPr/>
        <w:t>la</w:t>
      </w:r>
      <w:r>
        <w:rPr>
          <w:spacing w:val="-4"/>
        </w:rPr>
        <w:t> </w:t>
      </w:r>
      <w:r>
        <w:rPr>
          <w:b/>
        </w:rPr>
        <w:t>composante</w:t>
      </w:r>
      <w:r>
        <w:rPr>
          <w:b/>
          <w:spacing w:val="-3"/>
        </w:rPr>
        <w:t> </w:t>
      </w:r>
      <w:r>
        <w:rPr>
          <w:b/>
        </w:rPr>
        <w:t>6</w:t>
      </w:r>
      <w:r>
        <w:rPr/>
        <w:t>)</w:t>
      </w:r>
      <w:r>
        <w:rPr>
          <w:spacing w:val="-5"/>
        </w:rPr>
        <w:t> </w:t>
      </w:r>
      <w:r>
        <w:rPr/>
        <w:t>une</w:t>
      </w:r>
      <w:r>
        <w:rPr>
          <w:spacing w:val="-4"/>
        </w:rPr>
        <w:t> </w:t>
      </w:r>
      <w:r>
        <w:rPr/>
        <w:t>fois</w:t>
      </w:r>
      <w:r>
        <w:rPr>
          <w:spacing w:val="-5"/>
        </w:rPr>
        <w:t> </w:t>
      </w:r>
      <w:r>
        <w:rPr/>
        <w:t>l’évaluation</w:t>
      </w:r>
      <w:r>
        <w:rPr>
          <w:spacing w:val="-5"/>
        </w:rPr>
        <w:t> </w:t>
      </w:r>
      <w:r>
        <w:rPr/>
        <w:t>technique</w:t>
      </w:r>
      <w:r>
        <w:rPr>
          <w:spacing w:val="-4"/>
        </w:rPr>
        <w:t> </w:t>
      </w:r>
      <w:r>
        <w:rPr/>
        <w:t>terminée. Le soumissionnaire ayant le coût évalué le plus bas se verra attribuer 30 points. Les autres propositions financières recevront</w:t>
      </w:r>
      <w:r>
        <w:rPr>
          <w:spacing w:val="-3"/>
        </w:rPr>
        <w:t> </w:t>
      </w:r>
      <w:r>
        <w:rPr/>
        <w:t>des</w:t>
      </w:r>
      <w:r>
        <w:rPr>
          <w:spacing w:val="-1"/>
        </w:rPr>
        <w:t> </w:t>
      </w:r>
      <w:r>
        <w:rPr/>
        <w:t>points</w:t>
      </w:r>
      <w:r>
        <w:rPr>
          <w:spacing w:val="-3"/>
        </w:rPr>
        <w:t> </w:t>
      </w:r>
      <w:r>
        <w:rPr/>
        <w:t>au</w:t>
      </w:r>
      <w:r>
        <w:rPr>
          <w:spacing w:val="-1"/>
        </w:rPr>
        <w:t> </w:t>
      </w:r>
      <w:r>
        <w:rPr/>
        <w:t>prorata</w:t>
      </w:r>
      <w:r>
        <w:rPr>
          <w:spacing w:val="-2"/>
        </w:rPr>
        <w:t> </w:t>
      </w:r>
      <w:r>
        <w:rPr/>
        <w:t>en</w:t>
      </w:r>
      <w:r>
        <w:rPr>
          <w:spacing w:val="-1"/>
        </w:rPr>
        <w:t> </w:t>
      </w:r>
      <w:r>
        <w:rPr/>
        <w:t>fonction</w:t>
      </w:r>
      <w:r>
        <w:rPr>
          <w:spacing w:val="-3"/>
        </w:rPr>
        <w:t> </w:t>
      </w:r>
      <w:r>
        <w:rPr/>
        <w:t>de</w:t>
      </w:r>
      <w:r>
        <w:rPr>
          <w:spacing w:val="-2"/>
        </w:rPr>
        <w:t> </w:t>
      </w:r>
      <w:r>
        <w:rPr/>
        <w:t>la relation</w:t>
      </w:r>
      <w:r>
        <w:rPr>
          <w:spacing w:val="-3"/>
        </w:rPr>
        <w:t> </w:t>
      </w:r>
      <w:r>
        <w:rPr/>
        <w:t>entre</w:t>
      </w:r>
      <w:r>
        <w:rPr>
          <w:spacing w:val="-2"/>
        </w:rPr>
        <w:t> </w:t>
      </w:r>
      <w:r>
        <w:rPr/>
        <w:t>les</w:t>
      </w:r>
      <w:r>
        <w:rPr>
          <w:spacing w:val="-1"/>
        </w:rPr>
        <w:t> </w:t>
      </w:r>
      <w:r>
        <w:rPr/>
        <w:t>prix des</w:t>
      </w:r>
      <w:r>
        <w:rPr>
          <w:spacing w:val="-3"/>
        </w:rPr>
        <w:t> </w:t>
      </w:r>
      <w:r>
        <w:rPr/>
        <w:t>soumissionnaires</w:t>
      </w:r>
      <w:r>
        <w:rPr>
          <w:spacing w:val="-3"/>
        </w:rPr>
        <w:t> </w:t>
      </w:r>
      <w:r>
        <w:rPr/>
        <w:t>et</w:t>
      </w:r>
      <w:r>
        <w:rPr>
          <w:spacing w:val="-3"/>
        </w:rPr>
        <w:t> </w:t>
      </w:r>
      <w:r>
        <w:rPr/>
        <w:t>ceux du</w:t>
      </w:r>
      <w:r>
        <w:rPr>
          <w:spacing w:val="-1"/>
        </w:rPr>
        <w:t> </w:t>
      </w:r>
      <w:r>
        <w:rPr/>
        <w:t>coût</w:t>
      </w:r>
      <w:r>
        <w:rPr>
          <w:spacing w:val="-3"/>
        </w:rPr>
        <w:t> </w:t>
      </w:r>
      <w:r>
        <w:rPr/>
        <w:t>évalué le plus bas.</w:t>
      </w:r>
    </w:p>
    <w:p>
      <w:pPr>
        <w:pStyle w:val="BodyText"/>
        <w:spacing w:before="219"/>
        <w:ind w:left="846"/>
        <w:jc w:val="both"/>
      </w:pPr>
      <w:r>
        <w:rPr/>
        <w:t>Formule</w:t>
      </w:r>
      <w:r>
        <w:rPr>
          <w:spacing w:val="-2"/>
        </w:rPr>
        <w:t> </w:t>
      </w:r>
      <w:r>
        <w:rPr/>
        <w:t>pour</w:t>
      </w:r>
      <w:r>
        <w:rPr>
          <w:spacing w:val="-3"/>
        </w:rPr>
        <w:t> </w:t>
      </w:r>
      <w:r>
        <w:rPr/>
        <w:t>calculer</w:t>
      </w:r>
      <w:r>
        <w:rPr>
          <w:spacing w:val="-3"/>
        </w:rPr>
        <w:t> </w:t>
      </w:r>
      <w:r>
        <w:rPr/>
        <w:t>les</w:t>
      </w:r>
      <w:r>
        <w:rPr>
          <w:spacing w:val="-3"/>
        </w:rPr>
        <w:t> </w:t>
      </w:r>
      <w:r>
        <w:rPr/>
        <w:t>points</w:t>
      </w:r>
      <w:r>
        <w:rPr>
          <w:spacing w:val="-3"/>
        </w:rPr>
        <w:t> </w:t>
      </w:r>
      <w:r>
        <w:rPr/>
        <w:t>:</w:t>
      </w:r>
      <w:r>
        <w:rPr>
          <w:spacing w:val="-2"/>
        </w:rPr>
        <w:t> </w:t>
      </w:r>
      <w:r>
        <w:rPr/>
        <w:t>Points</w:t>
      </w:r>
      <w:r>
        <w:rPr>
          <w:spacing w:val="-3"/>
        </w:rPr>
        <w:t> </w:t>
      </w:r>
      <w:r>
        <w:rPr/>
        <w:t>=</w:t>
      </w:r>
      <w:r>
        <w:rPr>
          <w:spacing w:val="-2"/>
        </w:rPr>
        <w:t> </w:t>
      </w:r>
      <w:r>
        <w:rPr/>
        <w:t>(A/B)</w:t>
      </w:r>
      <w:r>
        <w:rPr>
          <w:spacing w:val="-3"/>
        </w:rPr>
        <w:t> </w:t>
      </w:r>
      <w:r>
        <w:rPr/>
        <w:t>Points </w:t>
      </w:r>
      <w:r>
        <w:rPr>
          <w:spacing w:val="-2"/>
        </w:rPr>
        <w:t>financiers</w:t>
      </w:r>
    </w:p>
    <w:p>
      <w:pPr>
        <w:pStyle w:val="BodyText"/>
      </w:pPr>
    </w:p>
    <w:p>
      <w:pPr>
        <w:pStyle w:val="BodyText"/>
        <w:ind w:left="846" w:right="874"/>
      </w:pPr>
      <w:r>
        <w:rPr/>
        <w:t>Exemple</w:t>
      </w:r>
      <w:r>
        <w:rPr>
          <w:spacing w:val="-2"/>
        </w:rPr>
        <w:t> </w:t>
      </w:r>
      <w:r>
        <w:rPr/>
        <w:t>:</w:t>
      </w:r>
      <w:r>
        <w:rPr>
          <w:spacing w:val="-2"/>
        </w:rPr>
        <w:t> </w:t>
      </w:r>
      <w:r>
        <w:rPr/>
        <w:t>Le</w:t>
      </w:r>
      <w:r>
        <w:rPr>
          <w:spacing w:val="-2"/>
        </w:rPr>
        <w:t> </w:t>
      </w:r>
      <w:r>
        <w:rPr/>
        <w:t>prix</w:t>
      </w:r>
      <w:r>
        <w:rPr>
          <w:spacing w:val="-2"/>
        </w:rPr>
        <w:t> </w:t>
      </w:r>
      <w:r>
        <w:rPr/>
        <w:t>du</w:t>
      </w:r>
      <w:r>
        <w:rPr>
          <w:spacing w:val="-1"/>
        </w:rPr>
        <w:t> </w:t>
      </w:r>
      <w:r>
        <w:rPr/>
        <w:t>soumissionnaire</w:t>
      </w:r>
      <w:r>
        <w:rPr>
          <w:spacing w:val="-2"/>
        </w:rPr>
        <w:t> </w:t>
      </w:r>
      <w:r>
        <w:rPr/>
        <w:t>A</w:t>
      </w:r>
      <w:r>
        <w:rPr>
          <w:spacing w:val="-2"/>
        </w:rPr>
        <w:t> </w:t>
      </w:r>
      <w:r>
        <w:rPr/>
        <w:t>est</w:t>
      </w:r>
      <w:r>
        <w:rPr>
          <w:spacing w:val="-3"/>
        </w:rPr>
        <w:t> </w:t>
      </w:r>
      <w:r>
        <w:rPr/>
        <w:t>le</w:t>
      </w:r>
      <w:r>
        <w:rPr>
          <w:spacing w:val="-2"/>
        </w:rPr>
        <w:t> </w:t>
      </w:r>
      <w:r>
        <w:rPr/>
        <w:t>plus</w:t>
      </w:r>
      <w:r>
        <w:rPr>
          <w:spacing w:val="-1"/>
        </w:rPr>
        <w:t> </w:t>
      </w:r>
      <w:r>
        <w:rPr/>
        <w:t>bas</w:t>
      </w:r>
      <w:r>
        <w:rPr>
          <w:spacing w:val="-1"/>
        </w:rPr>
        <w:t> </w:t>
      </w:r>
      <w:r>
        <w:rPr/>
        <w:t>à 10,00</w:t>
      </w:r>
      <w:r>
        <w:rPr>
          <w:spacing w:val="-1"/>
        </w:rPr>
        <w:t> </w:t>
      </w:r>
      <w:r>
        <w:rPr/>
        <w:t>$.</w:t>
      </w:r>
      <w:r>
        <w:rPr>
          <w:spacing w:val="-2"/>
        </w:rPr>
        <w:t> </w:t>
      </w:r>
      <w:r>
        <w:rPr/>
        <w:t>Le</w:t>
      </w:r>
      <w:r>
        <w:rPr>
          <w:spacing w:val="-2"/>
        </w:rPr>
        <w:t> </w:t>
      </w:r>
      <w:r>
        <w:rPr/>
        <w:t>soumissionnaire</w:t>
      </w:r>
      <w:r>
        <w:rPr>
          <w:spacing w:val="-2"/>
        </w:rPr>
        <w:t> </w:t>
      </w:r>
      <w:r>
        <w:rPr/>
        <w:t>A</w:t>
      </w:r>
      <w:r>
        <w:rPr>
          <w:spacing w:val="-2"/>
        </w:rPr>
        <w:t> </w:t>
      </w:r>
      <w:r>
        <w:rPr/>
        <w:t>reçoit</w:t>
      </w:r>
      <w:r>
        <w:rPr>
          <w:spacing w:val="-3"/>
        </w:rPr>
        <w:t> </w:t>
      </w:r>
      <w:r>
        <w:rPr/>
        <w:t>30</w:t>
      </w:r>
      <w:r>
        <w:rPr>
          <w:spacing w:val="-1"/>
        </w:rPr>
        <w:t> </w:t>
      </w:r>
      <w:r>
        <w:rPr/>
        <w:t>points.</w:t>
      </w:r>
      <w:r>
        <w:rPr>
          <w:spacing w:val="-2"/>
        </w:rPr>
        <w:t> </w:t>
      </w:r>
      <w:r>
        <w:rPr/>
        <w:t>Le</w:t>
      </w:r>
      <w:r>
        <w:rPr>
          <w:spacing w:val="-2"/>
        </w:rPr>
        <w:t> </w:t>
      </w:r>
      <w:r>
        <w:rPr/>
        <w:t>prix du soumissionnaire B est de 20,00 $. Le soumissionnaire B reçoit (10,00 $/20,00 $) x 30 points = 15points.</w:t>
      </w:r>
    </w:p>
    <w:p>
      <w:pPr>
        <w:pStyle w:val="BodyText"/>
        <w:spacing w:before="1"/>
      </w:pPr>
    </w:p>
    <w:p>
      <w:pPr>
        <w:numPr>
          <w:ilvl w:val="1"/>
          <w:numId w:val="15"/>
        </w:numPr>
        <w:tabs>
          <w:tab w:pos="844" w:val="left" w:leader="none"/>
        </w:tabs>
        <w:spacing w:line="219" w:lineRule="exact" w:before="0"/>
        <w:ind w:left="844" w:right="0" w:hanging="540"/>
        <w:jc w:val="both"/>
        <w:rPr>
          <w:b/>
          <w:sz w:val="18"/>
        </w:rPr>
      </w:pPr>
      <w:r>
        <w:rPr>
          <w:b/>
          <w:sz w:val="18"/>
        </w:rPr>
        <w:t>Préparation</w:t>
      </w:r>
      <w:r>
        <w:rPr>
          <w:b/>
          <w:spacing w:val="-4"/>
          <w:sz w:val="18"/>
        </w:rPr>
        <w:t> </w:t>
      </w:r>
      <w:r>
        <w:rPr>
          <w:b/>
          <w:sz w:val="18"/>
        </w:rPr>
        <w:t>des</w:t>
      </w:r>
      <w:r>
        <w:rPr>
          <w:b/>
          <w:spacing w:val="-2"/>
          <w:sz w:val="18"/>
        </w:rPr>
        <w:t> propositions</w:t>
      </w:r>
    </w:p>
    <w:p>
      <w:pPr>
        <w:pStyle w:val="ListParagraph"/>
        <w:numPr>
          <w:ilvl w:val="2"/>
          <w:numId w:val="15"/>
        </w:numPr>
        <w:tabs>
          <w:tab w:pos="843" w:val="left" w:leader="none"/>
          <w:tab w:pos="846" w:val="left" w:leader="none"/>
        </w:tabs>
        <w:spacing w:line="240" w:lineRule="auto" w:before="0" w:after="0"/>
        <w:ind w:left="846" w:right="873" w:hanging="540"/>
        <w:jc w:val="both"/>
        <w:rPr>
          <w:sz w:val="18"/>
        </w:rPr>
      </w:pPr>
      <w:r>
        <w:rPr>
          <w:sz w:val="18"/>
        </w:rPr>
        <w:t>Les soumissionnaires doivent examiner tous les termes et instructions inclus dans les documents du CFP. Le défaut de fournir tous les renseignements demandés sera aux risques et périls du soumissionnaire et pourrait entraîner le rejet de la proposition du soumissionnaire.</w:t>
      </w:r>
    </w:p>
    <w:p>
      <w:pPr>
        <w:pStyle w:val="ListParagraph"/>
        <w:numPr>
          <w:ilvl w:val="2"/>
          <w:numId w:val="15"/>
        </w:numPr>
        <w:tabs>
          <w:tab w:pos="843" w:val="left" w:leader="none"/>
          <w:tab w:pos="846" w:val="left" w:leader="none"/>
        </w:tabs>
        <w:spacing w:line="240" w:lineRule="auto" w:before="0" w:after="0"/>
        <w:ind w:left="846" w:right="869" w:hanging="540"/>
        <w:jc w:val="both"/>
        <w:rPr>
          <w:sz w:val="18"/>
        </w:rPr>
      </w:pPr>
      <w:r>
        <w:rPr>
          <w:sz w:val="18"/>
        </w:rPr>
        <w:t>La proposition du soumissionnaire doit être organisée de manière à suivre le format de ce CFP. Chaque soumissionnaire doit répondre à chaque demande ou exigence énoncée et indiquer qu’il comprend et confirme l’acceptation des exigences énoncées par ONU Femmes. Le soumissionnaire doit indiquer toute hypothèse de fond formulée</w:t>
      </w:r>
      <w:r>
        <w:rPr>
          <w:spacing w:val="-8"/>
          <w:sz w:val="18"/>
        </w:rPr>
        <w:t> </w:t>
      </w:r>
      <w:r>
        <w:rPr>
          <w:sz w:val="18"/>
        </w:rPr>
        <w:t>lors</w:t>
      </w:r>
      <w:r>
        <w:rPr>
          <w:spacing w:val="-7"/>
          <w:sz w:val="18"/>
        </w:rPr>
        <w:t> </w:t>
      </w:r>
      <w:r>
        <w:rPr>
          <w:sz w:val="18"/>
        </w:rPr>
        <w:t>de</w:t>
      </w:r>
      <w:r>
        <w:rPr>
          <w:spacing w:val="-6"/>
          <w:sz w:val="18"/>
        </w:rPr>
        <w:t> </w:t>
      </w:r>
      <w:r>
        <w:rPr>
          <w:sz w:val="18"/>
        </w:rPr>
        <w:t>la</w:t>
      </w:r>
      <w:r>
        <w:rPr>
          <w:spacing w:val="-6"/>
          <w:sz w:val="18"/>
        </w:rPr>
        <w:t> </w:t>
      </w:r>
      <w:r>
        <w:rPr>
          <w:sz w:val="18"/>
        </w:rPr>
        <w:t>préparation</w:t>
      </w:r>
      <w:r>
        <w:rPr>
          <w:spacing w:val="-7"/>
          <w:sz w:val="18"/>
        </w:rPr>
        <w:t> </w:t>
      </w:r>
      <w:r>
        <w:rPr>
          <w:sz w:val="18"/>
        </w:rPr>
        <w:t>de</w:t>
      </w:r>
      <w:r>
        <w:rPr>
          <w:spacing w:val="-6"/>
          <w:sz w:val="18"/>
        </w:rPr>
        <w:t> </w:t>
      </w:r>
      <w:r>
        <w:rPr>
          <w:sz w:val="18"/>
        </w:rPr>
        <w:t>sa</w:t>
      </w:r>
      <w:r>
        <w:rPr>
          <w:spacing w:val="-6"/>
          <w:sz w:val="18"/>
        </w:rPr>
        <w:t> </w:t>
      </w:r>
      <w:r>
        <w:rPr>
          <w:sz w:val="18"/>
        </w:rPr>
        <w:t>proposition.</w:t>
      </w:r>
      <w:r>
        <w:rPr>
          <w:spacing w:val="-8"/>
          <w:sz w:val="18"/>
        </w:rPr>
        <w:t> </w:t>
      </w:r>
      <w:r>
        <w:rPr>
          <w:sz w:val="18"/>
        </w:rPr>
        <w:t>Le</w:t>
      </w:r>
      <w:r>
        <w:rPr>
          <w:spacing w:val="-6"/>
          <w:sz w:val="18"/>
        </w:rPr>
        <w:t> </w:t>
      </w:r>
      <w:r>
        <w:rPr>
          <w:sz w:val="18"/>
        </w:rPr>
        <w:t>report</w:t>
      </w:r>
      <w:r>
        <w:rPr>
          <w:spacing w:val="-6"/>
          <w:sz w:val="18"/>
        </w:rPr>
        <w:t> </w:t>
      </w:r>
      <w:r>
        <w:rPr>
          <w:sz w:val="18"/>
        </w:rPr>
        <w:t>d’une</w:t>
      </w:r>
      <w:r>
        <w:rPr>
          <w:spacing w:val="-6"/>
          <w:sz w:val="18"/>
        </w:rPr>
        <w:t> </w:t>
      </w:r>
      <w:r>
        <w:rPr>
          <w:sz w:val="18"/>
        </w:rPr>
        <w:t>réponse</w:t>
      </w:r>
      <w:r>
        <w:rPr>
          <w:spacing w:val="-6"/>
          <w:sz w:val="18"/>
        </w:rPr>
        <w:t> </w:t>
      </w:r>
      <w:r>
        <w:rPr>
          <w:sz w:val="18"/>
        </w:rPr>
        <w:t>à</w:t>
      </w:r>
      <w:r>
        <w:rPr>
          <w:spacing w:val="-6"/>
          <w:sz w:val="18"/>
        </w:rPr>
        <w:t> </w:t>
      </w:r>
      <w:r>
        <w:rPr>
          <w:sz w:val="18"/>
        </w:rPr>
        <w:t>une</w:t>
      </w:r>
      <w:r>
        <w:rPr>
          <w:spacing w:val="-6"/>
          <w:sz w:val="18"/>
        </w:rPr>
        <w:t> </w:t>
      </w:r>
      <w:r>
        <w:rPr>
          <w:sz w:val="18"/>
        </w:rPr>
        <w:t>question</w:t>
      </w:r>
      <w:r>
        <w:rPr>
          <w:spacing w:val="-7"/>
          <w:sz w:val="18"/>
        </w:rPr>
        <w:t> </w:t>
      </w:r>
      <w:r>
        <w:rPr>
          <w:sz w:val="18"/>
        </w:rPr>
        <w:t>ou</w:t>
      </w:r>
      <w:r>
        <w:rPr>
          <w:spacing w:val="-7"/>
          <w:sz w:val="18"/>
        </w:rPr>
        <w:t> </w:t>
      </w:r>
      <w:r>
        <w:rPr>
          <w:sz w:val="18"/>
        </w:rPr>
        <w:t>à</w:t>
      </w:r>
      <w:r>
        <w:rPr>
          <w:spacing w:val="-6"/>
          <w:sz w:val="18"/>
        </w:rPr>
        <w:t> </w:t>
      </w:r>
      <w:r>
        <w:rPr>
          <w:sz w:val="18"/>
        </w:rPr>
        <w:t>un</w:t>
      </w:r>
      <w:r>
        <w:rPr>
          <w:spacing w:val="-7"/>
          <w:sz w:val="18"/>
        </w:rPr>
        <w:t> </w:t>
      </w:r>
      <w:r>
        <w:rPr>
          <w:sz w:val="18"/>
        </w:rPr>
        <w:t>problème</w:t>
      </w:r>
      <w:r>
        <w:rPr>
          <w:spacing w:val="-6"/>
          <w:sz w:val="18"/>
        </w:rPr>
        <w:t> </w:t>
      </w:r>
      <w:r>
        <w:rPr>
          <w:sz w:val="18"/>
        </w:rPr>
        <w:t>à</w:t>
      </w:r>
      <w:r>
        <w:rPr>
          <w:spacing w:val="-6"/>
          <w:sz w:val="18"/>
        </w:rPr>
        <w:t> </w:t>
      </w:r>
      <w:r>
        <w:rPr>
          <w:sz w:val="18"/>
        </w:rPr>
        <w:t>l’étape de</w:t>
      </w:r>
      <w:r>
        <w:rPr>
          <w:spacing w:val="-9"/>
          <w:sz w:val="18"/>
        </w:rPr>
        <w:t> </w:t>
      </w:r>
      <w:r>
        <w:rPr>
          <w:sz w:val="18"/>
        </w:rPr>
        <w:t>la</w:t>
      </w:r>
      <w:r>
        <w:rPr>
          <w:spacing w:val="-7"/>
          <w:sz w:val="18"/>
        </w:rPr>
        <w:t> </w:t>
      </w:r>
      <w:r>
        <w:rPr>
          <w:sz w:val="18"/>
        </w:rPr>
        <w:t>négociation</w:t>
      </w:r>
      <w:r>
        <w:rPr>
          <w:spacing w:val="-10"/>
          <w:sz w:val="18"/>
        </w:rPr>
        <w:t> </w:t>
      </w:r>
      <w:r>
        <w:rPr>
          <w:sz w:val="18"/>
        </w:rPr>
        <w:t>du</w:t>
      </w:r>
      <w:r>
        <w:rPr>
          <w:spacing w:val="-10"/>
          <w:sz w:val="18"/>
        </w:rPr>
        <w:t> </w:t>
      </w:r>
      <w:r>
        <w:rPr>
          <w:sz w:val="18"/>
        </w:rPr>
        <w:t>contrat</w:t>
      </w:r>
      <w:r>
        <w:rPr>
          <w:spacing w:val="-7"/>
          <w:sz w:val="18"/>
        </w:rPr>
        <w:t> </w:t>
      </w:r>
      <w:r>
        <w:rPr>
          <w:sz w:val="18"/>
        </w:rPr>
        <w:t>n’est</w:t>
      </w:r>
      <w:r>
        <w:rPr>
          <w:spacing w:val="-7"/>
          <w:sz w:val="18"/>
        </w:rPr>
        <w:t> </w:t>
      </w:r>
      <w:r>
        <w:rPr>
          <w:sz w:val="18"/>
        </w:rPr>
        <w:t>pas</w:t>
      </w:r>
      <w:r>
        <w:rPr>
          <w:spacing w:val="-8"/>
          <w:sz w:val="18"/>
        </w:rPr>
        <w:t> </w:t>
      </w:r>
      <w:r>
        <w:rPr>
          <w:sz w:val="18"/>
        </w:rPr>
        <w:t>acceptable.</w:t>
      </w:r>
      <w:r>
        <w:rPr>
          <w:spacing w:val="-9"/>
          <w:sz w:val="18"/>
        </w:rPr>
        <w:t> </w:t>
      </w:r>
      <w:r>
        <w:rPr>
          <w:sz w:val="18"/>
        </w:rPr>
        <w:t>Tout</w:t>
      </w:r>
      <w:r>
        <w:rPr>
          <w:spacing w:val="-5"/>
          <w:sz w:val="18"/>
        </w:rPr>
        <w:t> </w:t>
      </w:r>
      <w:r>
        <w:rPr>
          <w:sz w:val="18"/>
        </w:rPr>
        <w:t>point</w:t>
      </w:r>
      <w:r>
        <w:rPr>
          <w:spacing w:val="-9"/>
          <w:sz w:val="18"/>
        </w:rPr>
        <w:t> </w:t>
      </w:r>
      <w:r>
        <w:rPr>
          <w:sz w:val="18"/>
        </w:rPr>
        <w:t>qui</w:t>
      </w:r>
      <w:r>
        <w:rPr>
          <w:spacing w:val="-6"/>
          <w:sz w:val="18"/>
        </w:rPr>
        <w:t> </w:t>
      </w:r>
      <w:r>
        <w:rPr>
          <w:sz w:val="18"/>
        </w:rPr>
        <w:t>n’est</w:t>
      </w:r>
      <w:r>
        <w:rPr>
          <w:spacing w:val="-7"/>
          <w:sz w:val="18"/>
        </w:rPr>
        <w:t> </w:t>
      </w:r>
      <w:r>
        <w:rPr>
          <w:sz w:val="18"/>
        </w:rPr>
        <w:t>pas</w:t>
      </w:r>
      <w:r>
        <w:rPr>
          <w:spacing w:val="-10"/>
          <w:sz w:val="18"/>
        </w:rPr>
        <w:t> </w:t>
      </w:r>
      <w:r>
        <w:rPr>
          <w:sz w:val="18"/>
        </w:rPr>
        <w:t>spécifiquement</w:t>
      </w:r>
      <w:r>
        <w:rPr>
          <w:spacing w:val="-9"/>
          <w:sz w:val="18"/>
        </w:rPr>
        <w:t> </w:t>
      </w:r>
      <w:r>
        <w:rPr>
          <w:sz w:val="18"/>
        </w:rPr>
        <w:t>abordé</w:t>
      </w:r>
      <w:r>
        <w:rPr>
          <w:spacing w:val="-7"/>
          <w:sz w:val="18"/>
        </w:rPr>
        <w:t> </w:t>
      </w:r>
      <w:r>
        <w:rPr>
          <w:sz w:val="18"/>
        </w:rPr>
        <w:t>dans</w:t>
      </w:r>
      <w:r>
        <w:rPr>
          <w:spacing w:val="-8"/>
          <w:sz w:val="18"/>
        </w:rPr>
        <w:t> </w:t>
      </w:r>
      <w:r>
        <w:rPr>
          <w:sz w:val="18"/>
        </w:rPr>
        <w:t>la</w:t>
      </w:r>
      <w:r>
        <w:rPr>
          <w:spacing w:val="-7"/>
          <w:sz w:val="18"/>
        </w:rPr>
        <w:t> </w:t>
      </w:r>
      <w:r>
        <w:rPr>
          <w:sz w:val="18"/>
        </w:rPr>
        <w:t>proposition du</w:t>
      </w:r>
      <w:r>
        <w:rPr>
          <w:spacing w:val="-1"/>
          <w:sz w:val="18"/>
        </w:rPr>
        <w:t> </w:t>
      </w:r>
      <w:r>
        <w:rPr>
          <w:sz w:val="18"/>
        </w:rPr>
        <w:t>soumissionnaire sera réputé accepté par le soumissionnaire. Les</w:t>
      </w:r>
      <w:r>
        <w:rPr>
          <w:spacing w:val="-1"/>
          <w:sz w:val="18"/>
        </w:rPr>
        <w:t> </w:t>
      </w:r>
      <w:r>
        <w:rPr>
          <w:sz w:val="18"/>
        </w:rPr>
        <w:t>termes</w:t>
      </w:r>
      <w:r>
        <w:rPr>
          <w:spacing w:val="-1"/>
          <w:sz w:val="18"/>
        </w:rPr>
        <w:t> </w:t>
      </w:r>
      <w:r>
        <w:rPr>
          <w:sz w:val="18"/>
        </w:rPr>
        <w:t>«</w:t>
      </w:r>
      <w:r>
        <w:rPr>
          <w:spacing w:val="-2"/>
          <w:sz w:val="18"/>
        </w:rPr>
        <w:t> </w:t>
      </w:r>
      <w:r>
        <w:rPr>
          <w:sz w:val="18"/>
        </w:rPr>
        <w:t>soumissionnaire</w:t>
      </w:r>
      <w:r>
        <w:rPr>
          <w:spacing w:val="-2"/>
          <w:sz w:val="18"/>
        </w:rPr>
        <w:t> </w:t>
      </w:r>
      <w:r>
        <w:rPr>
          <w:sz w:val="18"/>
        </w:rPr>
        <w:t>» et</w:t>
      </w:r>
      <w:r>
        <w:rPr>
          <w:spacing w:val="-1"/>
          <w:sz w:val="18"/>
        </w:rPr>
        <w:t> </w:t>
      </w:r>
      <w:r>
        <w:rPr>
          <w:sz w:val="18"/>
        </w:rPr>
        <w:t>«</w:t>
      </w:r>
      <w:r>
        <w:rPr>
          <w:spacing w:val="-2"/>
          <w:sz w:val="18"/>
        </w:rPr>
        <w:t> </w:t>
      </w:r>
      <w:r>
        <w:rPr>
          <w:sz w:val="18"/>
        </w:rPr>
        <w:t>entrepreneur</w:t>
      </w:r>
      <w:r>
        <w:rPr>
          <w:spacing w:val="-1"/>
          <w:sz w:val="18"/>
        </w:rPr>
        <w:t> </w:t>
      </w:r>
      <w:r>
        <w:rPr>
          <w:sz w:val="18"/>
        </w:rPr>
        <w:t>» désignent les organisations qui soumettent une proposition en vertu du présent CFP.</w:t>
      </w:r>
    </w:p>
    <w:p>
      <w:pPr>
        <w:pStyle w:val="ListParagraph"/>
        <w:numPr>
          <w:ilvl w:val="2"/>
          <w:numId w:val="15"/>
        </w:numPr>
        <w:tabs>
          <w:tab w:pos="843" w:val="left" w:leader="none"/>
          <w:tab w:pos="846" w:val="left" w:leader="none"/>
        </w:tabs>
        <w:spacing w:line="240" w:lineRule="auto" w:before="0" w:after="0"/>
        <w:ind w:left="846" w:right="868" w:hanging="540"/>
        <w:jc w:val="both"/>
        <w:rPr>
          <w:sz w:val="18"/>
        </w:rPr>
      </w:pPr>
      <w:r>
        <w:rPr>
          <w:sz w:val="18"/>
        </w:rPr>
        <w:t>Lorsqu’on présente une exigence au soumissionnaire ou qu’on lui demande d’utiliser une approche précise, il doit non</w:t>
      </w:r>
      <w:r>
        <w:rPr>
          <w:spacing w:val="-11"/>
          <w:sz w:val="18"/>
        </w:rPr>
        <w:t> </w:t>
      </w:r>
      <w:r>
        <w:rPr>
          <w:sz w:val="18"/>
        </w:rPr>
        <w:t>seulement</w:t>
      </w:r>
      <w:r>
        <w:rPr>
          <w:spacing w:val="-10"/>
          <w:sz w:val="18"/>
        </w:rPr>
        <w:t> </w:t>
      </w:r>
      <w:r>
        <w:rPr>
          <w:sz w:val="18"/>
        </w:rPr>
        <w:t>déclarer</w:t>
      </w:r>
      <w:r>
        <w:rPr>
          <w:spacing w:val="-10"/>
          <w:sz w:val="18"/>
        </w:rPr>
        <w:t> </w:t>
      </w:r>
      <w:r>
        <w:rPr>
          <w:sz w:val="18"/>
        </w:rPr>
        <w:t>son</w:t>
      </w:r>
      <w:r>
        <w:rPr>
          <w:spacing w:val="-9"/>
          <w:sz w:val="18"/>
        </w:rPr>
        <w:t> </w:t>
      </w:r>
      <w:r>
        <w:rPr>
          <w:sz w:val="18"/>
        </w:rPr>
        <w:t>acceptation,</w:t>
      </w:r>
      <w:r>
        <w:rPr>
          <w:spacing w:val="-9"/>
          <w:sz w:val="18"/>
        </w:rPr>
        <w:t> </w:t>
      </w:r>
      <w:r>
        <w:rPr>
          <w:sz w:val="18"/>
        </w:rPr>
        <w:t>mais</w:t>
      </w:r>
      <w:r>
        <w:rPr>
          <w:spacing w:val="-11"/>
          <w:sz w:val="18"/>
        </w:rPr>
        <w:t> </w:t>
      </w:r>
      <w:r>
        <w:rPr>
          <w:sz w:val="18"/>
        </w:rPr>
        <w:t>aussi</w:t>
      </w:r>
      <w:r>
        <w:rPr>
          <w:spacing w:val="-6"/>
          <w:sz w:val="18"/>
        </w:rPr>
        <w:t> </w:t>
      </w:r>
      <w:r>
        <w:rPr>
          <w:sz w:val="18"/>
        </w:rPr>
        <w:t>décrire,</w:t>
      </w:r>
      <w:r>
        <w:rPr>
          <w:spacing w:val="-11"/>
          <w:sz w:val="18"/>
        </w:rPr>
        <w:t> </w:t>
      </w:r>
      <w:r>
        <w:rPr>
          <w:sz w:val="18"/>
        </w:rPr>
        <w:t>le</w:t>
      </w:r>
      <w:r>
        <w:rPr>
          <w:spacing w:val="-9"/>
          <w:sz w:val="18"/>
        </w:rPr>
        <w:t> </w:t>
      </w:r>
      <w:r>
        <w:rPr>
          <w:sz w:val="18"/>
        </w:rPr>
        <w:t>cas</w:t>
      </w:r>
      <w:r>
        <w:rPr>
          <w:spacing w:val="-11"/>
          <w:sz w:val="18"/>
        </w:rPr>
        <w:t> </w:t>
      </w:r>
      <w:r>
        <w:rPr>
          <w:sz w:val="18"/>
        </w:rPr>
        <w:t>échéant,</w:t>
      </w:r>
      <w:r>
        <w:rPr>
          <w:spacing w:val="-8"/>
          <w:sz w:val="18"/>
        </w:rPr>
        <w:t> </w:t>
      </w:r>
      <w:r>
        <w:rPr>
          <w:sz w:val="18"/>
        </w:rPr>
        <w:t>comment</w:t>
      </w:r>
      <w:r>
        <w:rPr>
          <w:spacing w:val="-10"/>
          <w:sz w:val="18"/>
        </w:rPr>
        <w:t> </w:t>
      </w:r>
      <w:r>
        <w:rPr>
          <w:sz w:val="18"/>
        </w:rPr>
        <w:t>il</w:t>
      </w:r>
      <w:r>
        <w:rPr>
          <w:spacing w:val="-9"/>
          <w:sz w:val="18"/>
        </w:rPr>
        <w:t> </w:t>
      </w:r>
      <w:r>
        <w:rPr>
          <w:sz w:val="18"/>
        </w:rPr>
        <w:t>a</w:t>
      </w:r>
      <w:r>
        <w:rPr>
          <w:spacing w:val="-8"/>
          <w:sz w:val="18"/>
        </w:rPr>
        <w:t> </w:t>
      </w:r>
      <w:r>
        <w:rPr>
          <w:sz w:val="18"/>
        </w:rPr>
        <w:t>l’intention</w:t>
      </w:r>
      <w:r>
        <w:rPr>
          <w:spacing w:val="-9"/>
          <w:sz w:val="18"/>
        </w:rPr>
        <w:t> </w:t>
      </w:r>
      <w:r>
        <w:rPr>
          <w:sz w:val="18"/>
        </w:rPr>
        <w:t>de</w:t>
      </w:r>
      <w:r>
        <w:rPr>
          <w:spacing w:val="-10"/>
          <w:sz w:val="18"/>
        </w:rPr>
        <w:t> </w:t>
      </w:r>
      <w:r>
        <w:rPr>
          <w:sz w:val="18"/>
        </w:rPr>
        <w:t>s’y</w:t>
      </w:r>
      <w:r>
        <w:rPr>
          <w:spacing w:val="-10"/>
          <w:sz w:val="18"/>
        </w:rPr>
        <w:t> </w:t>
      </w:r>
      <w:r>
        <w:rPr>
          <w:sz w:val="18"/>
        </w:rPr>
        <w:t>conformer. Le</w:t>
      </w:r>
      <w:r>
        <w:rPr>
          <w:spacing w:val="-5"/>
          <w:sz w:val="18"/>
        </w:rPr>
        <w:t> </w:t>
      </w:r>
      <w:r>
        <w:rPr>
          <w:sz w:val="18"/>
        </w:rPr>
        <w:t>défaut</w:t>
      </w:r>
      <w:r>
        <w:rPr>
          <w:spacing w:val="-6"/>
          <w:sz w:val="18"/>
        </w:rPr>
        <w:t> </w:t>
      </w:r>
      <w:r>
        <w:rPr>
          <w:sz w:val="18"/>
        </w:rPr>
        <w:t>de</w:t>
      </w:r>
      <w:r>
        <w:rPr>
          <w:spacing w:val="-5"/>
          <w:sz w:val="18"/>
        </w:rPr>
        <w:t> </w:t>
      </w:r>
      <w:r>
        <w:rPr>
          <w:sz w:val="18"/>
        </w:rPr>
        <w:t>fournir</w:t>
      </w:r>
      <w:r>
        <w:rPr>
          <w:spacing w:val="-6"/>
          <w:sz w:val="18"/>
        </w:rPr>
        <w:t> </w:t>
      </w:r>
      <w:r>
        <w:rPr>
          <w:sz w:val="18"/>
        </w:rPr>
        <w:t>une</w:t>
      </w:r>
      <w:r>
        <w:rPr>
          <w:spacing w:val="-5"/>
          <w:sz w:val="18"/>
        </w:rPr>
        <w:t> </w:t>
      </w:r>
      <w:r>
        <w:rPr>
          <w:sz w:val="18"/>
        </w:rPr>
        <w:t>réponse</w:t>
      </w:r>
      <w:r>
        <w:rPr>
          <w:spacing w:val="-5"/>
          <w:sz w:val="18"/>
        </w:rPr>
        <w:t> </w:t>
      </w:r>
      <w:r>
        <w:rPr>
          <w:sz w:val="18"/>
        </w:rPr>
        <w:t>à</w:t>
      </w:r>
      <w:r>
        <w:rPr>
          <w:spacing w:val="-5"/>
          <w:sz w:val="18"/>
        </w:rPr>
        <w:t> </w:t>
      </w:r>
      <w:r>
        <w:rPr>
          <w:sz w:val="18"/>
        </w:rPr>
        <w:t>un</w:t>
      </w:r>
      <w:r>
        <w:rPr>
          <w:spacing w:val="-6"/>
          <w:sz w:val="18"/>
        </w:rPr>
        <w:t> </w:t>
      </w:r>
      <w:r>
        <w:rPr>
          <w:sz w:val="18"/>
        </w:rPr>
        <w:t>article</w:t>
      </w:r>
      <w:r>
        <w:rPr>
          <w:spacing w:val="-5"/>
          <w:sz w:val="18"/>
        </w:rPr>
        <w:t> </w:t>
      </w:r>
      <w:r>
        <w:rPr>
          <w:sz w:val="18"/>
        </w:rPr>
        <w:t>sera</w:t>
      </w:r>
      <w:r>
        <w:rPr>
          <w:spacing w:val="-5"/>
          <w:sz w:val="18"/>
        </w:rPr>
        <w:t> </w:t>
      </w:r>
      <w:r>
        <w:rPr>
          <w:sz w:val="18"/>
        </w:rPr>
        <w:t>considéré</w:t>
      </w:r>
      <w:r>
        <w:rPr>
          <w:spacing w:val="-5"/>
          <w:sz w:val="18"/>
        </w:rPr>
        <w:t> </w:t>
      </w:r>
      <w:r>
        <w:rPr>
          <w:sz w:val="18"/>
        </w:rPr>
        <w:t>comme</w:t>
      </w:r>
      <w:r>
        <w:rPr>
          <w:spacing w:val="-5"/>
          <w:sz w:val="18"/>
        </w:rPr>
        <w:t> </w:t>
      </w:r>
      <w:r>
        <w:rPr>
          <w:sz w:val="18"/>
        </w:rPr>
        <w:t>une</w:t>
      </w:r>
      <w:r>
        <w:rPr>
          <w:spacing w:val="-5"/>
          <w:sz w:val="18"/>
        </w:rPr>
        <w:t> </w:t>
      </w:r>
      <w:r>
        <w:rPr>
          <w:sz w:val="18"/>
        </w:rPr>
        <w:t>acceptation</w:t>
      </w:r>
      <w:r>
        <w:rPr>
          <w:spacing w:val="-6"/>
          <w:sz w:val="18"/>
        </w:rPr>
        <w:t> </w:t>
      </w:r>
      <w:r>
        <w:rPr>
          <w:sz w:val="18"/>
        </w:rPr>
        <w:t>de</w:t>
      </w:r>
      <w:r>
        <w:rPr>
          <w:spacing w:val="-5"/>
          <w:sz w:val="18"/>
        </w:rPr>
        <w:t> </w:t>
      </w:r>
      <w:r>
        <w:rPr>
          <w:sz w:val="18"/>
        </w:rPr>
        <w:t>l’article.</w:t>
      </w:r>
      <w:r>
        <w:rPr>
          <w:spacing w:val="-5"/>
          <w:sz w:val="18"/>
        </w:rPr>
        <w:t> </w:t>
      </w:r>
      <w:r>
        <w:rPr>
          <w:sz w:val="18"/>
        </w:rPr>
        <w:t>Lorsqu’une</w:t>
      </w:r>
      <w:r>
        <w:rPr>
          <w:spacing w:val="-5"/>
          <w:sz w:val="18"/>
        </w:rPr>
        <w:t> </w:t>
      </w:r>
      <w:r>
        <w:rPr>
          <w:sz w:val="18"/>
        </w:rPr>
        <w:t>réponse descriptive est demandée, le défaut d’en fournir une sera considéré comme une absence de réponse.</w:t>
      </w:r>
    </w:p>
    <w:p>
      <w:pPr>
        <w:pStyle w:val="ListParagraph"/>
        <w:numPr>
          <w:ilvl w:val="2"/>
          <w:numId w:val="15"/>
        </w:numPr>
        <w:tabs>
          <w:tab w:pos="843" w:val="left" w:leader="none"/>
          <w:tab w:pos="846" w:val="left" w:leader="none"/>
        </w:tabs>
        <w:spacing w:line="240" w:lineRule="auto" w:before="0" w:after="0"/>
        <w:ind w:left="846" w:right="871" w:hanging="540"/>
        <w:jc w:val="both"/>
        <w:rPr>
          <w:sz w:val="18"/>
        </w:rPr>
      </w:pPr>
      <w:r>
        <w:rPr>
          <w:sz w:val="18"/>
        </w:rPr>
        <w:t>Les termes de référence du présent document donnent un aperçu général de l’opération en cours. Si le soumissionnaire</w:t>
      </w:r>
      <w:r>
        <w:rPr>
          <w:spacing w:val="37"/>
          <w:sz w:val="18"/>
        </w:rPr>
        <w:t> </w:t>
      </w:r>
      <w:r>
        <w:rPr>
          <w:sz w:val="18"/>
        </w:rPr>
        <w:t>souhaite</w:t>
      </w:r>
      <w:r>
        <w:rPr>
          <w:spacing w:val="37"/>
          <w:sz w:val="18"/>
        </w:rPr>
        <w:t> </w:t>
      </w:r>
      <w:r>
        <w:rPr>
          <w:sz w:val="18"/>
        </w:rPr>
        <w:t>proposer</w:t>
      </w:r>
      <w:r>
        <w:rPr>
          <w:spacing w:val="36"/>
          <w:sz w:val="18"/>
        </w:rPr>
        <w:t> </w:t>
      </w:r>
      <w:r>
        <w:rPr>
          <w:sz w:val="18"/>
        </w:rPr>
        <w:t>des</w:t>
      </w:r>
      <w:r>
        <w:rPr>
          <w:spacing w:val="40"/>
          <w:sz w:val="18"/>
        </w:rPr>
        <w:t> </w:t>
      </w:r>
      <w:r>
        <w:rPr>
          <w:sz w:val="18"/>
        </w:rPr>
        <w:t>solutions</w:t>
      </w:r>
      <w:r>
        <w:rPr>
          <w:spacing w:val="37"/>
          <w:sz w:val="18"/>
        </w:rPr>
        <w:t> </w:t>
      </w:r>
      <w:r>
        <w:rPr>
          <w:sz w:val="18"/>
        </w:rPr>
        <w:t>de</w:t>
      </w:r>
      <w:r>
        <w:rPr>
          <w:spacing w:val="37"/>
          <w:sz w:val="18"/>
        </w:rPr>
        <w:t> </w:t>
      </w:r>
      <w:r>
        <w:rPr>
          <w:sz w:val="18"/>
        </w:rPr>
        <w:t>rechange</w:t>
      </w:r>
      <w:r>
        <w:rPr>
          <w:spacing w:val="37"/>
          <w:sz w:val="18"/>
        </w:rPr>
        <w:t> </w:t>
      </w:r>
      <w:r>
        <w:rPr>
          <w:sz w:val="18"/>
        </w:rPr>
        <w:t>ou</w:t>
      </w:r>
      <w:r>
        <w:rPr>
          <w:spacing w:val="36"/>
          <w:sz w:val="18"/>
        </w:rPr>
        <w:t> </w:t>
      </w:r>
      <w:r>
        <w:rPr>
          <w:sz w:val="18"/>
        </w:rPr>
        <w:t>des</w:t>
      </w:r>
      <w:r>
        <w:rPr>
          <w:spacing w:val="40"/>
          <w:sz w:val="18"/>
        </w:rPr>
        <w:t> </w:t>
      </w:r>
      <w:r>
        <w:rPr>
          <w:sz w:val="18"/>
        </w:rPr>
        <w:t>équivalents,</w:t>
      </w:r>
      <w:r>
        <w:rPr>
          <w:spacing w:val="36"/>
          <w:sz w:val="18"/>
        </w:rPr>
        <w:t> </w:t>
      </w:r>
      <w:r>
        <w:rPr>
          <w:sz w:val="18"/>
        </w:rPr>
        <w:t>il</w:t>
      </w:r>
      <w:r>
        <w:rPr>
          <w:spacing w:val="38"/>
          <w:sz w:val="18"/>
        </w:rPr>
        <w:t> </w:t>
      </w:r>
      <w:r>
        <w:rPr>
          <w:sz w:val="18"/>
        </w:rPr>
        <w:t>doit</w:t>
      </w:r>
      <w:r>
        <w:rPr>
          <w:spacing w:val="37"/>
          <w:sz w:val="18"/>
        </w:rPr>
        <w:t> </w:t>
      </w:r>
      <w:r>
        <w:rPr>
          <w:sz w:val="18"/>
        </w:rPr>
        <w:t>démontrer</w:t>
      </w:r>
      <w:r>
        <w:rPr>
          <w:spacing w:val="38"/>
          <w:sz w:val="18"/>
        </w:rPr>
        <w:t> </w:t>
      </w:r>
      <w:r>
        <w:rPr>
          <w:sz w:val="18"/>
        </w:rPr>
        <w:t>que</w:t>
      </w:r>
      <w:r>
        <w:rPr>
          <w:spacing w:val="37"/>
          <w:sz w:val="18"/>
        </w:rPr>
        <w:t> </w:t>
      </w:r>
      <w:r>
        <w:rPr>
          <w:sz w:val="18"/>
        </w:rPr>
        <w:t>tout</w:t>
      </w:r>
    </w:p>
    <w:p>
      <w:pPr>
        <w:pStyle w:val="ListParagraph"/>
        <w:spacing w:after="0" w:line="240" w:lineRule="auto"/>
        <w:jc w:val="both"/>
        <w:rPr>
          <w:sz w:val="18"/>
        </w:rPr>
        <w:sectPr>
          <w:pgSz w:w="11910" w:h="16840"/>
          <w:pgMar w:header="0" w:footer="950" w:top="1380" w:bottom="1140" w:left="1133" w:right="566"/>
        </w:sectPr>
      </w:pPr>
    </w:p>
    <w:p>
      <w:pPr>
        <w:pStyle w:val="BodyText"/>
        <w:spacing w:before="42"/>
        <w:ind w:left="847" w:right="873"/>
        <w:jc w:val="both"/>
      </w:pPr>
      <w:r>
        <w:rPr/>
        <w:t>changement proposé est équivalent ou supérieur aux exigences établies par ONU Femmes. L’acceptation de ces changements est à la seule discrétion d’ONU Femmes.</w:t>
      </w:r>
    </w:p>
    <w:p>
      <w:pPr>
        <w:pStyle w:val="ListParagraph"/>
        <w:numPr>
          <w:ilvl w:val="2"/>
          <w:numId w:val="15"/>
        </w:numPr>
        <w:tabs>
          <w:tab w:pos="844" w:val="left" w:leader="none"/>
          <w:tab w:pos="847" w:val="left" w:leader="none"/>
        </w:tabs>
        <w:spacing w:line="240" w:lineRule="auto" w:before="1" w:after="0"/>
        <w:ind w:left="847" w:right="872" w:hanging="540"/>
        <w:jc w:val="both"/>
        <w:rPr>
          <w:sz w:val="18"/>
        </w:rPr>
      </w:pPr>
      <w:r>
        <w:rPr>
          <w:sz w:val="18"/>
        </w:rPr>
        <w:t>Les</w:t>
      </w:r>
      <w:r>
        <w:rPr>
          <w:spacing w:val="-11"/>
          <w:sz w:val="18"/>
        </w:rPr>
        <w:t> </w:t>
      </w:r>
      <w:r>
        <w:rPr>
          <w:sz w:val="18"/>
        </w:rPr>
        <w:t>propositions</w:t>
      </w:r>
      <w:r>
        <w:rPr>
          <w:spacing w:val="-10"/>
          <w:sz w:val="18"/>
        </w:rPr>
        <w:t> </w:t>
      </w:r>
      <w:r>
        <w:rPr>
          <w:sz w:val="18"/>
        </w:rPr>
        <w:t>doivent</w:t>
      </w:r>
      <w:r>
        <w:rPr>
          <w:spacing w:val="-10"/>
          <w:sz w:val="18"/>
        </w:rPr>
        <w:t> </w:t>
      </w:r>
      <w:r>
        <w:rPr>
          <w:sz w:val="18"/>
        </w:rPr>
        <w:t>offrir</w:t>
      </w:r>
      <w:r>
        <w:rPr>
          <w:spacing w:val="-10"/>
          <w:sz w:val="18"/>
        </w:rPr>
        <w:t> </w:t>
      </w:r>
      <w:r>
        <w:rPr>
          <w:sz w:val="18"/>
        </w:rPr>
        <w:t>des</w:t>
      </w:r>
      <w:r>
        <w:rPr>
          <w:spacing w:val="-10"/>
          <w:sz w:val="18"/>
        </w:rPr>
        <w:t> </w:t>
      </w:r>
      <w:r>
        <w:rPr>
          <w:sz w:val="18"/>
        </w:rPr>
        <w:t>services</w:t>
      </w:r>
      <w:r>
        <w:rPr>
          <w:spacing w:val="-11"/>
          <w:sz w:val="18"/>
        </w:rPr>
        <w:t> </w:t>
      </w:r>
      <w:r>
        <w:rPr>
          <w:sz w:val="18"/>
        </w:rPr>
        <w:t>pour</w:t>
      </w:r>
      <w:r>
        <w:rPr>
          <w:spacing w:val="-10"/>
          <w:sz w:val="18"/>
        </w:rPr>
        <w:t> </w:t>
      </w:r>
      <w:r>
        <w:rPr>
          <w:sz w:val="18"/>
        </w:rPr>
        <w:t>l’ensemble</w:t>
      </w:r>
      <w:r>
        <w:rPr>
          <w:spacing w:val="-10"/>
          <w:sz w:val="18"/>
        </w:rPr>
        <w:t> </w:t>
      </w:r>
      <w:r>
        <w:rPr>
          <w:sz w:val="18"/>
        </w:rPr>
        <w:t>des</w:t>
      </w:r>
      <w:r>
        <w:rPr>
          <w:spacing w:val="-10"/>
          <w:sz w:val="18"/>
        </w:rPr>
        <w:t> </w:t>
      </w:r>
      <w:r>
        <w:rPr>
          <w:sz w:val="18"/>
        </w:rPr>
        <w:t>besoins,</w:t>
      </w:r>
      <w:r>
        <w:rPr>
          <w:spacing w:val="-10"/>
          <w:sz w:val="18"/>
        </w:rPr>
        <w:t> </w:t>
      </w:r>
      <w:r>
        <w:rPr>
          <w:sz w:val="18"/>
        </w:rPr>
        <w:t>sauf</w:t>
      </w:r>
      <w:r>
        <w:rPr>
          <w:spacing w:val="-10"/>
          <w:sz w:val="18"/>
        </w:rPr>
        <w:t> </w:t>
      </w:r>
      <w:r>
        <w:rPr>
          <w:sz w:val="18"/>
        </w:rPr>
        <w:t>autorisation</w:t>
      </w:r>
      <w:r>
        <w:rPr>
          <w:spacing w:val="-11"/>
          <w:sz w:val="18"/>
        </w:rPr>
        <w:t> </w:t>
      </w:r>
      <w:r>
        <w:rPr>
          <w:sz w:val="18"/>
        </w:rPr>
        <w:t>contraire</w:t>
      </w:r>
      <w:r>
        <w:rPr>
          <w:spacing w:val="-10"/>
          <w:sz w:val="18"/>
        </w:rPr>
        <w:t> </w:t>
      </w:r>
      <w:r>
        <w:rPr>
          <w:sz w:val="18"/>
        </w:rPr>
        <w:t>dans</w:t>
      </w:r>
      <w:r>
        <w:rPr>
          <w:spacing w:val="-10"/>
          <w:sz w:val="18"/>
        </w:rPr>
        <w:t> </w:t>
      </w:r>
      <w:r>
        <w:rPr>
          <w:sz w:val="18"/>
        </w:rPr>
        <w:t>le</w:t>
      </w:r>
      <w:r>
        <w:rPr>
          <w:spacing w:val="-10"/>
          <w:sz w:val="18"/>
        </w:rPr>
        <w:t> </w:t>
      </w:r>
      <w:r>
        <w:rPr>
          <w:sz w:val="18"/>
        </w:rPr>
        <w:t>document du CFP. Les propositions n’offrant qu’une partie des services seront rejetées, sauf autorisation contraire dans le document du CFP.</w:t>
      </w:r>
    </w:p>
    <w:p>
      <w:pPr>
        <w:pStyle w:val="ListParagraph"/>
        <w:numPr>
          <w:ilvl w:val="2"/>
          <w:numId w:val="15"/>
        </w:numPr>
        <w:tabs>
          <w:tab w:pos="843" w:val="left" w:leader="none"/>
          <w:tab w:pos="846" w:val="left" w:leader="none"/>
        </w:tabs>
        <w:spacing w:line="240" w:lineRule="auto" w:before="0" w:after="0"/>
        <w:ind w:left="846" w:right="870" w:hanging="540"/>
        <w:jc w:val="both"/>
        <w:rPr>
          <w:sz w:val="18"/>
        </w:rPr>
      </w:pPr>
      <w:r>
        <w:rPr>
          <w:sz w:val="18"/>
        </w:rPr>
        <w:t>Les soumissionnaires peuvent utiliser les services de sous-traitants ou de sous-partenaires pour exécuter partiellement les travaux, sauf si le soumissionnaire fournit des travaux d’octroi de subventions. La proposition technique</w:t>
      </w:r>
      <w:r>
        <w:rPr>
          <w:spacing w:val="-11"/>
          <w:sz w:val="18"/>
        </w:rPr>
        <w:t> </w:t>
      </w:r>
      <w:r>
        <w:rPr>
          <w:sz w:val="18"/>
        </w:rPr>
        <w:t>du</w:t>
      </w:r>
      <w:r>
        <w:rPr>
          <w:spacing w:val="-10"/>
          <w:sz w:val="18"/>
        </w:rPr>
        <w:t> </w:t>
      </w:r>
      <w:r>
        <w:rPr>
          <w:sz w:val="18"/>
        </w:rPr>
        <w:t>soumissionnaire</w:t>
      </w:r>
      <w:r>
        <w:rPr>
          <w:spacing w:val="-10"/>
          <w:sz w:val="18"/>
        </w:rPr>
        <w:t> </w:t>
      </w:r>
      <w:r>
        <w:rPr>
          <w:sz w:val="18"/>
        </w:rPr>
        <w:t>indique</w:t>
      </w:r>
      <w:r>
        <w:rPr>
          <w:spacing w:val="-10"/>
          <w:sz w:val="18"/>
        </w:rPr>
        <w:t> </w:t>
      </w:r>
      <w:r>
        <w:rPr>
          <w:sz w:val="18"/>
        </w:rPr>
        <w:t>clairement</w:t>
      </w:r>
      <w:r>
        <w:rPr>
          <w:spacing w:val="-10"/>
          <w:sz w:val="18"/>
        </w:rPr>
        <w:t> </w:t>
      </w:r>
      <w:r>
        <w:rPr>
          <w:sz w:val="18"/>
        </w:rPr>
        <w:t>si</w:t>
      </w:r>
      <w:r>
        <w:rPr>
          <w:spacing w:val="-11"/>
          <w:sz w:val="18"/>
        </w:rPr>
        <w:t> </w:t>
      </w:r>
      <w:r>
        <w:rPr>
          <w:sz w:val="18"/>
        </w:rPr>
        <w:t>le</w:t>
      </w:r>
      <w:r>
        <w:rPr>
          <w:spacing w:val="-10"/>
          <w:sz w:val="18"/>
        </w:rPr>
        <w:t> </w:t>
      </w:r>
      <w:r>
        <w:rPr>
          <w:sz w:val="18"/>
        </w:rPr>
        <w:t>soumissionnaire</w:t>
      </w:r>
      <w:r>
        <w:rPr>
          <w:spacing w:val="-10"/>
          <w:sz w:val="18"/>
        </w:rPr>
        <w:t> </w:t>
      </w:r>
      <w:r>
        <w:rPr>
          <w:sz w:val="18"/>
        </w:rPr>
        <w:t>a</w:t>
      </w:r>
      <w:r>
        <w:rPr>
          <w:spacing w:val="-10"/>
          <w:sz w:val="18"/>
        </w:rPr>
        <w:t> </w:t>
      </w:r>
      <w:r>
        <w:rPr>
          <w:sz w:val="18"/>
        </w:rPr>
        <w:t>l’intention</w:t>
      </w:r>
      <w:r>
        <w:rPr>
          <w:spacing w:val="-10"/>
          <w:sz w:val="18"/>
        </w:rPr>
        <w:t> </w:t>
      </w:r>
      <w:r>
        <w:rPr>
          <w:sz w:val="18"/>
        </w:rPr>
        <w:t>de</w:t>
      </w:r>
      <w:r>
        <w:rPr>
          <w:spacing w:val="-10"/>
          <w:sz w:val="18"/>
        </w:rPr>
        <w:t> </w:t>
      </w:r>
      <w:r>
        <w:rPr>
          <w:sz w:val="18"/>
        </w:rPr>
        <w:t>faire</w:t>
      </w:r>
      <w:r>
        <w:rPr>
          <w:spacing w:val="-11"/>
          <w:sz w:val="18"/>
        </w:rPr>
        <w:t> </w:t>
      </w:r>
      <w:r>
        <w:rPr>
          <w:sz w:val="18"/>
        </w:rPr>
        <w:t>appel</w:t>
      </w:r>
      <w:r>
        <w:rPr>
          <w:spacing w:val="-10"/>
          <w:sz w:val="18"/>
        </w:rPr>
        <w:t> </w:t>
      </w:r>
      <w:r>
        <w:rPr>
          <w:sz w:val="18"/>
        </w:rPr>
        <w:t>à</w:t>
      </w:r>
      <w:r>
        <w:rPr>
          <w:spacing w:val="-10"/>
          <w:sz w:val="18"/>
        </w:rPr>
        <w:t> </w:t>
      </w:r>
      <w:r>
        <w:rPr>
          <w:sz w:val="18"/>
        </w:rPr>
        <w:t>des</w:t>
      </w:r>
      <w:r>
        <w:rPr>
          <w:spacing w:val="-10"/>
          <w:sz w:val="18"/>
        </w:rPr>
        <w:t> </w:t>
      </w:r>
      <w:r>
        <w:rPr>
          <w:sz w:val="18"/>
        </w:rPr>
        <w:t>sous-traitants ou</w:t>
      </w:r>
      <w:r>
        <w:rPr>
          <w:spacing w:val="-3"/>
          <w:sz w:val="18"/>
        </w:rPr>
        <w:t> </w:t>
      </w:r>
      <w:r>
        <w:rPr>
          <w:sz w:val="18"/>
        </w:rPr>
        <w:t>à</w:t>
      </w:r>
      <w:r>
        <w:rPr>
          <w:spacing w:val="-2"/>
          <w:sz w:val="18"/>
        </w:rPr>
        <w:t> </w:t>
      </w:r>
      <w:r>
        <w:rPr>
          <w:sz w:val="18"/>
        </w:rPr>
        <w:t>des</w:t>
      </w:r>
      <w:r>
        <w:rPr>
          <w:spacing w:val="-3"/>
          <w:sz w:val="18"/>
        </w:rPr>
        <w:t> </w:t>
      </w:r>
      <w:r>
        <w:rPr>
          <w:sz w:val="18"/>
        </w:rPr>
        <w:t>sous-partenaires</w:t>
      </w:r>
      <w:r>
        <w:rPr>
          <w:spacing w:val="-3"/>
          <w:sz w:val="18"/>
        </w:rPr>
        <w:t> </w:t>
      </w:r>
      <w:r>
        <w:rPr>
          <w:sz w:val="18"/>
        </w:rPr>
        <w:t>et</w:t>
      </w:r>
      <w:r>
        <w:rPr>
          <w:spacing w:val="-3"/>
          <w:sz w:val="18"/>
        </w:rPr>
        <w:t> </w:t>
      </w:r>
      <w:r>
        <w:rPr>
          <w:sz w:val="18"/>
        </w:rPr>
        <w:t>à</w:t>
      </w:r>
      <w:r>
        <w:rPr>
          <w:spacing w:val="-2"/>
          <w:sz w:val="18"/>
        </w:rPr>
        <w:t> </w:t>
      </w:r>
      <w:r>
        <w:rPr>
          <w:sz w:val="18"/>
        </w:rPr>
        <w:t>leurs</w:t>
      </w:r>
      <w:r>
        <w:rPr>
          <w:spacing w:val="-3"/>
          <w:sz w:val="18"/>
        </w:rPr>
        <w:t> </w:t>
      </w:r>
      <w:r>
        <w:rPr>
          <w:sz w:val="18"/>
        </w:rPr>
        <w:t>noms.</w:t>
      </w:r>
      <w:r>
        <w:rPr>
          <w:spacing w:val="-2"/>
          <w:sz w:val="18"/>
        </w:rPr>
        <w:t> </w:t>
      </w:r>
      <w:r>
        <w:rPr>
          <w:sz w:val="18"/>
        </w:rPr>
        <w:t>S’il</w:t>
      </w:r>
      <w:r>
        <w:rPr>
          <w:spacing w:val="-2"/>
          <w:sz w:val="18"/>
        </w:rPr>
        <w:t> </w:t>
      </w:r>
      <w:r>
        <w:rPr>
          <w:sz w:val="18"/>
        </w:rPr>
        <w:t>n’est</w:t>
      </w:r>
      <w:r>
        <w:rPr>
          <w:spacing w:val="-3"/>
          <w:sz w:val="18"/>
        </w:rPr>
        <w:t> </w:t>
      </w:r>
      <w:r>
        <w:rPr>
          <w:sz w:val="18"/>
        </w:rPr>
        <w:t>pas</w:t>
      </w:r>
      <w:r>
        <w:rPr>
          <w:spacing w:val="-2"/>
          <w:sz w:val="18"/>
        </w:rPr>
        <w:t> </w:t>
      </w:r>
      <w:r>
        <w:rPr>
          <w:sz w:val="18"/>
        </w:rPr>
        <w:t>possible</w:t>
      </w:r>
      <w:r>
        <w:rPr>
          <w:spacing w:val="-2"/>
          <w:sz w:val="18"/>
        </w:rPr>
        <w:t> </w:t>
      </w:r>
      <w:r>
        <w:rPr>
          <w:sz w:val="18"/>
        </w:rPr>
        <w:t>d’inclure</w:t>
      </w:r>
      <w:r>
        <w:rPr>
          <w:spacing w:val="-2"/>
          <w:sz w:val="18"/>
        </w:rPr>
        <w:t> </w:t>
      </w:r>
      <w:r>
        <w:rPr>
          <w:sz w:val="18"/>
        </w:rPr>
        <w:t>les</w:t>
      </w:r>
      <w:r>
        <w:rPr>
          <w:spacing w:val="-3"/>
          <w:sz w:val="18"/>
        </w:rPr>
        <w:t> </w:t>
      </w:r>
      <w:r>
        <w:rPr>
          <w:sz w:val="18"/>
        </w:rPr>
        <w:t>noms</w:t>
      </w:r>
      <w:r>
        <w:rPr>
          <w:spacing w:val="-3"/>
          <w:sz w:val="18"/>
        </w:rPr>
        <w:t> </w:t>
      </w:r>
      <w:r>
        <w:rPr>
          <w:sz w:val="18"/>
        </w:rPr>
        <w:t>des</w:t>
      </w:r>
      <w:r>
        <w:rPr>
          <w:spacing w:val="-3"/>
          <w:sz w:val="18"/>
        </w:rPr>
        <w:t> </w:t>
      </w:r>
      <w:r>
        <w:rPr>
          <w:sz w:val="18"/>
        </w:rPr>
        <w:t>sous-partenaires</w:t>
      </w:r>
      <w:r>
        <w:rPr>
          <w:spacing w:val="-3"/>
          <w:sz w:val="18"/>
        </w:rPr>
        <w:t> </w:t>
      </w:r>
      <w:r>
        <w:rPr>
          <w:sz w:val="18"/>
        </w:rPr>
        <w:t>et</w:t>
      </w:r>
      <w:r>
        <w:rPr>
          <w:spacing w:val="-3"/>
          <w:sz w:val="18"/>
        </w:rPr>
        <w:t> </w:t>
      </w:r>
      <w:r>
        <w:rPr>
          <w:sz w:val="18"/>
        </w:rPr>
        <w:t>des</w:t>
      </w:r>
      <w:r>
        <w:rPr>
          <w:spacing w:val="-2"/>
          <w:sz w:val="18"/>
        </w:rPr>
        <w:t> </w:t>
      </w:r>
      <w:r>
        <w:rPr>
          <w:sz w:val="18"/>
        </w:rPr>
        <w:t>sous- traitants dans la proposition, les noms doivent être soumis à ONU Femmes dès que possible.</w:t>
      </w:r>
    </w:p>
    <w:p>
      <w:pPr>
        <w:pStyle w:val="ListParagraph"/>
        <w:numPr>
          <w:ilvl w:val="2"/>
          <w:numId w:val="15"/>
        </w:numPr>
        <w:tabs>
          <w:tab w:pos="843" w:val="left" w:leader="none"/>
        </w:tabs>
        <w:spacing w:line="219" w:lineRule="exact" w:before="0" w:after="0"/>
        <w:ind w:left="843" w:right="0" w:hanging="537"/>
        <w:jc w:val="both"/>
        <w:rPr>
          <w:sz w:val="18"/>
        </w:rPr>
      </w:pPr>
      <w:r>
        <w:rPr>
          <w:sz w:val="18"/>
        </w:rPr>
        <w:t>La</w:t>
      </w:r>
      <w:r>
        <w:rPr>
          <w:spacing w:val="-5"/>
          <w:sz w:val="18"/>
        </w:rPr>
        <w:t> </w:t>
      </w:r>
      <w:r>
        <w:rPr>
          <w:sz w:val="18"/>
        </w:rPr>
        <w:t>proposition</w:t>
      </w:r>
      <w:r>
        <w:rPr>
          <w:spacing w:val="-4"/>
          <w:sz w:val="18"/>
        </w:rPr>
        <w:t> </w:t>
      </w:r>
      <w:r>
        <w:rPr>
          <w:sz w:val="18"/>
        </w:rPr>
        <w:t>du</w:t>
      </w:r>
      <w:r>
        <w:rPr>
          <w:spacing w:val="-4"/>
          <w:sz w:val="18"/>
        </w:rPr>
        <w:t> </w:t>
      </w:r>
      <w:r>
        <w:rPr>
          <w:sz w:val="18"/>
        </w:rPr>
        <w:t>soumissionnaire</w:t>
      </w:r>
      <w:r>
        <w:rPr>
          <w:spacing w:val="-3"/>
          <w:sz w:val="18"/>
        </w:rPr>
        <w:t> </w:t>
      </w:r>
      <w:r>
        <w:rPr>
          <w:sz w:val="18"/>
        </w:rPr>
        <w:t>indique</w:t>
      </w:r>
      <w:r>
        <w:rPr>
          <w:spacing w:val="-3"/>
          <w:sz w:val="18"/>
        </w:rPr>
        <w:t> </w:t>
      </w:r>
      <w:r>
        <w:rPr>
          <w:sz w:val="18"/>
        </w:rPr>
        <w:t>ce</w:t>
      </w:r>
      <w:r>
        <w:rPr>
          <w:spacing w:val="-1"/>
          <w:sz w:val="18"/>
        </w:rPr>
        <w:t> </w:t>
      </w:r>
      <w:r>
        <w:rPr>
          <w:sz w:val="18"/>
        </w:rPr>
        <w:t>qui</w:t>
      </w:r>
      <w:r>
        <w:rPr>
          <w:spacing w:val="-3"/>
          <w:sz w:val="18"/>
        </w:rPr>
        <w:t> </w:t>
      </w:r>
      <w:r>
        <w:rPr>
          <w:sz w:val="18"/>
        </w:rPr>
        <w:t>suit</w:t>
      </w:r>
      <w:r>
        <w:rPr>
          <w:spacing w:val="-4"/>
          <w:sz w:val="18"/>
        </w:rPr>
        <w:t> </w:t>
      </w:r>
      <w:r>
        <w:rPr>
          <w:sz w:val="18"/>
        </w:rPr>
        <w:t>et</w:t>
      </w:r>
      <w:r>
        <w:rPr>
          <w:spacing w:val="-2"/>
          <w:sz w:val="18"/>
        </w:rPr>
        <w:t> </w:t>
      </w:r>
      <w:r>
        <w:rPr>
          <w:sz w:val="18"/>
        </w:rPr>
        <w:t>comprend</w:t>
      </w:r>
      <w:r>
        <w:rPr>
          <w:spacing w:val="-4"/>
          <w:sz w:val="18"/>
        </w:rPr>
        <w:t> </w:t>
      </w:r>
      <w:r>
        <w:rPr>
          <w:sz w:val="18"/>
        </w:rPr>
        <w:t>toutes</w:t>
      </w:r>
      <w:r>
        <w:rPr>
          <w:spacing w:val="-4"/>
          <w:sz w:val="18"/>
        </w:rPr>
        <w:t> </w:t>
      </w:r>
      <w:r>
        <w:rPr>
          <w:sz w:val="18"/>
        </w:rPr>
        <w:t>les</w:t>
      </w:r>
      <w:r>
        <w:rPr>
          <w:spacing w:val="-2"/>
          <w:sz w:val="18"/>
        </w:rPr>
        <w:t> </w:t>
      </w:r>
      <w:r>
        <w:rPr>
          <w:sz w:val="18"/>
        </w:rPr>
        <w:t>annexes</w:t>
      </w:r>
      <w:r>
        <w:rPr>
          <w:spacing w:val="-4"/>
          <w:sz w:val="18"/>
        </w:rPr>
        <w:t> </w:t>
      </w:r>
      <w:r>
        <w:rPr>
          <w:sz w:val="18"/>
        </w:rPr>
        <w:t>suivantes</w:t>
      </w:r>
      <w:r>
        <w:rPr>
          <w:spacing w:val="-3"/>
          <w:sz w:val="18"/>
        </w:rPr>
        <w:t> </w:t>
      </w:r>
      <w:r>
        <w:rPr>
          <w:spacing w:val="-10"/>
          <w:sz w:val="18"/>
        </w:rPr>
        <w:t>:</w:t>
      </w:r>
    </w:p>
    <w:p>
      <w:pPr>
        <w:spacing w:before="219"/>
        <w:ind w:left="846" w:right="0" w:firstLine="0"/>
        <w:jc w:val="both"/>
        <w:rPr>
          <w:sz w:val="18"/>
        </w:rPr>
      </w:pPr>
      <w:r>
        <w:rPr>
          <w:b/>
          <w:sz w:val="18"/>
        </w:rPr>
        <w:t>Soumission</w:t>
      </w:r>
      <w:r>
        <w:rPr>
          <w:b/>
          <w:spacing w:val="-2"/>
          <w:sz w:val="18"/>
        </w:rPr>
        <w:t> </w:t>
      </w:r>
      <w:r>
        <w:rPr>
          <w:b/>
          <w:sz w:val="18"/>
        </w:rPr>
        <w:t>du</w:t>
      </w:r>
      <w:r>
        <w:rPr>
          <w:b/>
          <w:spacing w:val="-4"/>
          <w:sz w:val="18"/>
        </w:rPr>
        <w:t> </w:t>
      </w:r>
      <w:r>
        <w:rPr>
          <w:b/>
          <w:sz w:val="18"/>
        </w:rPr>
        <w:t>CFP</w:t>
      </w:r>
      <w:r>
        <w:rPr>
          <w:b/>
          <w:spacing w:val="-1"/>
          <w:sz w:val="18"/>
        </w:rPr>
        <w:t> </w:t>
      </w:r>
      <w:r>
        <w:rPr>
          <w:sz w:val="18"/>
        </w:rPr>
        <w:t>(au</w:t>
      </w:r>
      <w:r>
        <w:rPr>
          <w:spacing w:val="-2"/>
          <w:sz w:val="18"/>
        </w:rPr>
        <w:t> </w:t>
      </w:r>
      <w:r>
        <w:rPr>
          <w:sz w:val="18"/>
        </w:rPr>
        <w:t>plus</w:t>
      </w:r>
      <w:r>
        <w:rPr>
          <w:spacing w:val="-1"/>
          <w:sz w:val="18"/>
        </w:rPr>
        <w:t> </w:t>
      </w:r>
      <w:r>
        <w:rPr>
          <w:sz w:val="18"/>
        </w:rPr>
        <w:t>tard</w:t>
      </w:r>
      <w:r>
        <w:rPr>
          <w:spacing w:val="-2"/>
          <w:sz w:val="18"/>
        </w:rPr>
        <w:t> </w:t>
      </w:r>
      <w:r>
        <w:rPr>
          <w:sz w:val="18"/>
        </w:rPr>
        <w:t>à</w:t>
      </w:r>
      <w:r>
        <w:rPr>
          <w:spacing w:val="-3"/>
          <w:sz w:val="18"/>
        </w:rPr>
        <w:t> </w:t>
      </w:r>
      <w:r>
        <w:rPr>
          <w:sz w:val="18"/>
        </w:rPr>
        <w:t>la</w:t>
      </w:r>
      <w:r>
        <w:rPr>
          <w:spacing w:val="-3"/>
          <w:sz w:val="18"/>
        </w:rPr>
        <w:t> </w:t>
      </w:r>
      <w:r>
        <w:rPr>
          <w:sz w:val="18"/>
        </w:rPr>
        <w:t>date</w:t>
      </w:r>
      <w:r>
        <w:rPr>
          <w:spacing w:val="-3"/>
          <w:sz w:val="18"/>
        </w:rPr>
        <w:t> </w:t>
      </w:r>
      <w:r>
        <w:rPr>
          <w:sz w:val="18"/>
        </w:rPr>
        <w:t>d’échéance</w:t>
      </w:r>
      <w:r>
        <w:rPr>
          <w:spacing w:val="-2"/>
          <w:sz w:val="18"/>
        </w:rPr>
        <w:t> </w:t>
      </w:r>
      <w:r>
        <w:rPr>
          <w:sz w:val="18"/>
        </w:rPr>
        <w:t>de</w:t>
      </w:r>
      <w:r>
        <w:rPr>
          <w:spacing w:val="-3"/>
          <w:sz w:val="18"/>
        </w:rPr>
        <w:t> </w:t>
      </w:r>
      <w:r>
        <w:rPr>
          <w:sz w:val="18"/>
        </w:rPr>
        <w:t>la</w:t>
      </w:r>
      <w:r>
        <w:rPr>
          <w:spacing w:val="-3"/>
          <w:sz w:val="18"/>
        </w:rPr>
        <w:t> </w:t>
      </w:r>
      <w:r>
        <w:rPr>
          <w:sz w:val="18"/>
        </w:rPr>
        <w:t>proposition)</w:t>
      </w:r>
      <w:r>
        <w:rPr>
          <w:spacing w:val="-3"/>
          <w:sz w:val="18"/>
        </w:rPr>
        <w:t> </w:t>
      </w:r>
      <w:r>
        <w:rPr>
          <w:spacing w:val="-10"/>
          <w:sz w:val="18"/>
        </w:rPr>
        <w:t>:</w:t>
      </w:r>
    </w:p>
    <w:p>
      <w:pPr>
        <w:pStyle w:val="BodyText"/>
      </w:pPr>
    </w:p>
    <w:p>
      <w:pPr>
        <w:pStyle w:val="BodyText"/>
        <w:ind w:left="846" w:right="873"/>
        <w:jc w:val="both"/>
      </w:pPr>
      <w:r>
        <w:rPr/>
        <w:t>Au minimum, les soumissionnaires doivent remplir et retourner les documents énumérés ci-dessous (annexes au présent</w:t>
      </w:r>
      <w:r>
        <w:rPr>
          <w:spacing w:val="-11"/>
        </w:rPr>
        <w:t> </w:t>
      </w:r>
      <w:r>
        <w:rPr/>
        <w:t>CFP)</w:t>
      </w:r>
      <w:r>
        <w:rPr>
          <w:spacing w:val="-10"/>
        </w:rPr>
        <w:t> </w:t>
      </w:r>
      <w:r>
        <w:rPr>
          <w:b/>
        </w:rPr>
        <w:t>en</w:t>
      </w:r>
      <w:r>
        <w:rPr>
          <w:b/>
          <w:spacing w:val="-10"/>
        </w:rPr>
        <w:t> </w:t>
      </w:r>
      <w:r>
        <w:rPr>
          <w:b/>
        </w:rPr>
        <w:t>tant</w:t>
      </w:r>
      <w:r>
        <w:rPr>
          <w:b/>
          <w:spacing w:val="-10"/>
        </w:rPr>
        <w:t> </w:t>
      </w:r>
      <w:r>
        <w:rPr>
          <w:b/>
        </w:rPr>
        <w:t>que</w:t>
      </w:r>
      <w:r>
        <w:rPr>
          <w:b/>
          <w:spacing w:val="-10"/>
        </w:rPr>
        <w:t> </w:t>
      </w:r>
      <w:r>
        <w:rPr>
          <w:b/>
        </w:rPr>
        <w:t>partie</w:t>
      </w:r>
      <w:r>
        <w:rPr>
          <w:b/>
          <w:spacing w:val="-11"/>
        </w:rPr>
        <w:t> </w:t>
      </w:r>
      <w:r>
        <w:rPr>
          <w:b/>
        </w:rPr>
        <w:t>intégrante</w:t>
      </w:r>
      <w:r>
        <w:rPr>
          <w:b/>
          <w:spacing w:val="-10"/>
        </w:rPr>
        <w:t> </w:t>
      </w:r>
      <w:r>
        <w:rPr>
          <w:b/>
        </w:rPr>
        <w:t>de</w:t>
      </w:r>
      <w:r>
        <w:rPr>
          <w:b/>
          <w:spacing w:val="-10"/>
        </w:rPr>
        <w:t> </w:t>
      </w:r>
      <w:r>
        <w:rPr>
          <w:b/>
        </w:rPr>
        <w:t>leur</w:t>
      </w:r>
      <w:r>
        <w:rPr>
          <w:b/>
          <w:spacing w:val="-10"/>
        </w:rPr>
        <w:t> </w:t>
      </w:r>
      <w:r>
        <w:rPr>
          <w:b/>
        </w:rPr>
        <w:t>proposition</w:t>
      </w:r>
      <w:r>
        <w:rPr/>
        <w:t>.</w:t>
      </w:r>
      <w:r>
        <w:rPr>
          <w:spacing w:val="-10"/>
        </w:rPr>
        <w:t> </w:t>
      </w:r>
      <w:r>
        <w:rPr/>
        <w:t>Les</w:t>
      </w:r>
      <w:r>
        <w:rPr>
          <w:spacing w:val="-10"/>
        </w:rPr>
        <w:t> </w:t>
      </w:r>
      <w:r>
        <w:rPr/>
        <w:t>soumissionnaires</w:t>
      </w:r>
      <w:r>
        <w:rPr>
          <w:spacing w:val="-11"/>
        </w:rPr>
        <w:t> </w:t>
      </w:r>
      <w:r>
        <w:rPr/>
        <w:t>peuvent</w:t>
      </w:r>
      <w:r>
        <w:rPr>
          <w:spacing w:val="-10"/>
        </w:rPr>
        <w:t> </w:t>
      </w:r>
      <w:r>
        <w:rPr/>
        <w:t>ajouter</w:t>
      </w:r>
      <w:r>
        <w:rPr>
          <w:spacing w:val="-10"/>
        </w:rPr>
        <w:t> </w:t>
      </w:r>
      <w:r>
        <w:rPr/>
        <w:t>des</w:t>
      </w:r>
      <w:r>
        <w:rPr>
          <w:spacing w:val="-10"/>
        </w:rPr>
        <w:t> </w:t>
      </w:r>
      <w:r>
        <w:rPr/>
        <w:t>documents supplémentaires à leurs propositions s’ils le jugent approprié.</w:t>
      </w:r>
    </w:p>
    <w:p>
      <w:pPr>
        <w:pStyle w:val="BodyText"/>
        <w:spacing w:before="219"/>
        <w:ind w:left="846" w:right="875"/>
        <w:jc w:val="both"/>
      </w:pPr>
      <w:r>
        <w:rPr/>
        <w:t>Le défaut de remplir et de retourner les documents énumérés ci-dessous dans le cadre de la proposition peut entraîner le rejet de la proposition.</w:t>
      </w:r>
    </w:p>
    <w:p>
      <w:pPr>
        <w:pStyle w:val="BodyText"/>
        <w:spacing w:before="1"/>
      </w:pPr>
    </w:p>
    <w:tbl>
      <w:tblPr>
        <w:tblW w:w="0" w:type="auto"/>
        <w:jc w:val="left"/>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2"/>
        <w:gridCol w:w="406"/>
        <w:gridCol w:w="6498"/>
      </w:tblGrid>
      <w:tr>
        <w:trPr>
          <w:trHeight w:val="440" w:hRule="atLeast"/>
        </w:trPr>
        <w:tc>
          <w:tcPr>
            <w:tcW w:w="1232" w:type="dxa"/>
            <w:tcBorders>
              <w:right w:val="nil"/>
            </w:tcBorders>
          </w:tcPr>
          <w:p>
            <w:pPr>
              <w:pStyle w:val="TableParagraph"/>
              <w:tabs>
                <w:tab w:pos="879" w:val="left" w:leader="none"/>
              </w:tabs>
              <w:spacing w:line="220" w:lineRule="atLeast"/>
              <w:ind w:left="106" w:right="162"/>
              <w:rPr>
                <w:sz w:val="18"/>
              </w:rPr>
            </w:pPr>
            <w:r>
              <w:rPr>
                <w:spacing w:val="-2"/>
                <w:sz w:val="18"/>
              </w:rPr>
              <w:t>Partie</w:t>
            </w:r>
            <w:r>
              <w:rPr>
                <w:sz w:val="18"/>
              </w:rPr>
              <w:tab/>
            </w:r>
            <w:r>
              <w:rPr>
                <w:spacing w:val="-6"/>
                <w:sz w:val="18"/>
              </w:rPr>
              <w:t>de</w:t>
            </w:r>
            <w:r>
              <w:rPr>
                <w:sz w:val="18"/>
              </w:rPr>
              <w:t> </w:t>
            </w:r>
            <w:r>
              <w:rPr>
                <w:spacing w:val="-2"/>
                <w:sz w:val="18"/>
              </w:rPr>
              <w:t>proposition</w:t>
            </w:r>
          </w:p>
        </w:tc>
        <w:tc>
          <w:tcPr>
            <w:tcW w:w="406" w:type="dxa"/>
            <w:tcBorders>
              <w:left w:val="nil"/>
            </w:tcBorders>
          </w:tcPr>
          <w:p>
            <w:pPr>
              <w:pStyle w:val="TableParagraph"/>
              <w:ind w:left="75"/>
              <w:jc w:val="center"/>
              <w:rPr>
                <w:sz w:val="18"/>
              </w:rPr>
            </w:pPr>
            <w:r>
              <w:rPr>
                <w:spacing w:val="-5"/>
                <w:sz w:val="18"/>
              </w:rPr>
              <w:t>la</w:t>
            </w:r>
          </w:p>
        </w:tc>
        <w:tc>
          <w:tcPr>
            <w:tcW w:w="6498" w:type="dxa"/>
          </w:tcPr>
          <w:p>
            <w:pPr>
              <w:pStyle w:val="TableParagraph"/>
              <w:ind w:left="106"/>
              <w:rPr>
                <w:sz w:val="18"/>
              </w:rPr>
            </w:pPr>
            <w:r>
              <w:rPr>
                <w:b/>
                <w:sz w:val="18"/>
              </w:rPr>
              <w:t>Annexe</w:t>
            </w:r>
            <w:r>
              <w:rPr>
                <w:b/>
                <w:spacing w:val="-6"/>
                <w:sz w:val="18"/>
              </w:rPr>
              <w:t> </w:t>
            </w:r>
            <w:r>
              <w:rPr>
                <w:b/>
                <w:sz w:val="18"/>
              </w:rPr>
              <w:t>B-1</w:t>
            </w:r>
            <w:r>
              <w:rPr>
                <w:b/>
                <w:spacing w:val="-3"/>
                <w:sz w:val="18"/>
              </w:rPr>
              <w:t> </w:t>
            </w:r>
            <w:r>
              <w:rPr>
                <w:sz w:val="18"/>
              </w:rPr>
              <w:t>Exigences</w:t>
            </w:r>
            <w:r>
              <w:rPr>
                <w:spacing w:val="-5"/>
                <w:sz w:val="18"/>
              </w:rPr>
              <w:t> </w:t>
            </w:r>
            <w:r>
              <w:rPr>
                <w:sz w:val="18"/>
              </w:rPr>
              <w:t>obligatoires/critères</w:t>
            </w:r>
            <w:r>
              <w:rPr>
                <w:spacing w:val="-6"/>
                <w:sz w:val="18"/>
              </w:rPr>
              <w:t> </w:t>
            </w:r>
            <w:r>
              <w:rPr>
                <w:sz w:val="18"/>
              </w:rPr>
              <w:t>de</w:t>
            </w:r>
            <w:r>
              <w:rPr>
                <w:spacing w:val="-4"/>
                <w:sz w:val="18"/>
              </w:rPr>
              <w:t> </w:t>
            </w:r>
            <w:r>
              <w:rPr>
                <w:sz w:val="18"/>
              </w:rPr>
              <w:t>préqualification</w:t>
            </w:r>
            <w:r>
              <w:rPr>
                <w:spacing w:val="-5"/>
                <w:sz w:val="18"/>
              </w:rPr>
              <w:t> </w:t>
            </w:r>
            <w:r>
              <w:rPr>
                <w:sz w:val="18"/>
              </w:rPr>
              <w:t>et</w:t>
            </w:r>
            <w:r>
              <w:rPr>
                <w:spacing w:val="-5"/>
                <w:sz w:val="18"/>
              </w:rPr>
              <w:t> </w:t>
            </w:r>
            <w:r>
              <w:rPr>
                <w:sz w:val="18"/>
              </w:rPr>
              <w:t>aspects</w:t>
            </w:r>
            <w:r>
              <w:rPr>
                <w:spacing w:val="-5"/>
                <w:sz w:val="18"/>
              </w:rPr>
              <w:t> </w:t>
            </w:r>
            <w:r>
              <w:rPr>
                <w:spacing w:val="-2"/>
                <w:sz w:val="18"/>
              </w:rPr>
              <w:t>contractuels</w:t>
            </w:r>
          </w:p>
        </w:tc>
      </w:tr>
      <w:tr>
        <w:trPr>
          <w:trHeight w:val="440" w:hRule="atLeast"/>
        </w:trPr>
        <w:tc>
          <w:tcPr>
            <w:tcW w:w="1232" w:type="dxa"/>
            <w:tcBorders>
              <w:right w:val="nil"/>
            </w:tcBorders>
          </w:tcPr>
          <w:p>
            <w:pPr>
              <w:pStyle w:val="TableParagraph"/>
              <w:tabs>
                <w:tab w:pos="879" w:val="left" w:leader="none"/>
              </w:tabs>
              <w:spacing w:line="220" w:lineRule="atLeast"/>
              <w:ind w:left="106" w:right="162"/>
              <w:rPr>
                <w:sz w:val="18"/>
              </w:rPr>
            </w:pPr>
            <w:r>
              <w:rPr>
                <w:spacing w:val="-2"/>
                <w:sz w:val="18"/>
              </w:rPr>
              <w:t>Partie</w:t>
            </w:r>
            <w:r>
              <w:rPr>
                <w:sz w:val="18"/>
              </w:rPr>
              <w:tab/>
            </w:r>
            <w:r>
              <w:rPr>
                <w:spacing w:val="-6"/>
                <w:sz w:val="18"/>
              </w:rPr>
              <w:t>de</w:t>
            </w:r>
            <w:r>
              <w:rPr>
                <w:sz w:val="18"/>
              </w:rPr>
              <w:t> </w:t>
            </w:r>
            <w:r>
              <w:rPr>
                <w:spacing w:val="-2"/>
                <w:sz w:val="18"/>
              </w:rPr>
              <w:t>proposition</w:t>
            </w:r>
          </w:p>
        </w:tc>
        <w:tc>
          <w:tcPr>
            <w:tcW w:w="406" w:type="dxa"/>
            <w:tcBorders>
              <w:left w:val="nil"/>
            </w:tcBorders>
          </w:tcPr>
          <w:p>
            <w:pPr>
              <w:pStyle w:val="TableParagraph"/>
              <w:ind w:left="75"/>
              <w:jc w:val="center"/>
              <w:rPr>
                <w:sz w:val="18"/>
              </w:rPr>
            </w:pPr>
            <w:r>
              <w:rPr>
                <w:spacing w:val="-5"/>
                <w:sz w:val="18"/>
              </w:rPr>
              <w:t>la</w:t>
            </w:r>
          </w:p>
        </w:tc>
        <w:tc>
          <w:tcPr>
            <w:tcW w:w="6498" w:type="dxa"/>
          </w:tcPr>
          <w:p>
            <w:pPr>
              <w:pStyle w:val="TableParagraph"/>
              <w:ind w:left="106"/>
              <w:rPr>
                <w:sz w:val="18"/>
              </w:rPr>
            </w:pPr>
            <w:r>
              <w:rPr>
                <w:b/>
                <w:sz w:val="18"/>
              </w:rPr>
              <w:t>Annexe</w:t>
            </w:r>
            <w:r>
              <w:rPr>
                <w:b/>
                <w:spacing w:val="-2"/>
                <w:sz w:val="18"/>
              </w:rPr>
              <w:t> </w:t>
            </w:r>
            <w:r>
              <w:rPr>
                <w:b/>
                <w:sz w:val="18"/>
              </w:rPr>
              <w:t>B-2</w:t>
            </w:r>
            <w:r>
              <w:rPr>
                <w:b/>
                <w:spacing w:val="-1"/>
                <w:sz w:val="18"/>
              </w:rPr>
              <w:t> </w:t>
            </w:r>
            <w:r>
              <w:rPr>
                <w:sz w:val="18"/>
              </w:rPr>
              <w:t>Modèle</w:t>
            </w:r>
            <w:r>
              <w:rPr>
                <w:spacing w:val="-2"/>
                <w:sz w:val="18"/>
              </w:rPr>
              <w:t> </w:t>
            </w:r>
            <w:r>
              <w:rPr>
                <w:sz w:val="18"/>
              </w:rPr>
              <w:t>pour</w:t>
            </w:r>
            <w:r>
              <w:rPr>
                <w:spacing w:val="-4"/>
                <w:sz w:val="18"/>
              </w:rPr>
              <w:t> </w:t>
            </w:r>
            <w:r>
              <w:rPr>
                <w:sz w:val="18"/>
              </w:rPr>
              <w:t>la</w:t>
            </w:r>
            <w:r>
              <w:rPr>
                <w:spacing w:val="-2"/>
                <w:sz w:val="18"/>
              </w:rPr>
              <w:t> </w:t>
            </w:r>
            <w:r>
              <w:rPr>
                <w:sz w:val="18"/>
              </w:rPr>
              <w:t>soumission</w:t>
            </w:r>
            <w:r>
              <w:rPr>
                <w:spacing w:val="-3"/>
                <w:sz w:val="18"/>
              </w:rPr>
              <w:t> </w:t>
            </w:r>
            <w:r>
              <w:rPr>
                <w:sz w:val="18"/>
              </w:rPr>
              <w:t>de</w:t>
            </w:r>
            <w:r>
              <w:rPr>
                <w:spacing w:val="-2"/>
                <w:sz w:val="18"/>
              </w:rPr>
              <w:t> proposition</w:t>
            </w:r>
          </w:p>
        </w:tc>
      </w:tr>
      <w:tr>
        <w:trPr>
          <w:trHeight w:val="437" w:hRule="atLeast"/>
        </w:trPr>
        <w:tc>
          <w:tcPr>
            <w:tcW w:w="1232" w:type="dxa"/>
            <w:tcBorders>
              <w:right w:val="nil"/>
            </w:tcBorders>
          </w:tcPr>
          <w:p>
            <w:pPr>
              <w:pStyle w:val="TableParagraph"/>
              <w:tabs>
                <w:tab w:pos="879" w:val="left" w:leader="none"/>
              </w:tabs>
              <w:spacing w:line="218" w:lineRule="exact"/>
              <w:ind w:left="106"/>
              <w:rPr>
                <w:sz w:val="18"/>
              </w:rPr>
            </w:pPr>
            <w:r>
              <w:rPr>
                <w:spacing w:val="-2"/>
                <w:sz w:val="18"/>
              </w:rPr>
              <w:t>Partie</w:t>
            </w:r>
            <w:r>
              <w:rPr>
                <w:sz w:val="18"/>
              </w:rPr>
              <w:tab/>
            </w:r>
            <w:r>
              <w:rPr>
                <w:spacing w:val="-5"/>
                <w:sz w:val="18"/>
              </w:rPr>
              <w:t>de</w:t>
            </w:r>
          </w:p>
          <w:p>
            <w:pPr>
              <w:pStyle w:val="TableParagraph"/>
              <w:spacing w:line="199" w:lineRule="exact"/>
              <w:ind w:left="106"/>
              <w:rPr>
                <w:sz w:val="18"/>
              </w:rPr>
            </w:pPr>
            <w:r>
              <w:rPr>
                <w:spacing w:val="-2"/>
                <w:sz w:val="18"/>
              </w:rPr>
              <w:t>proposition</w:t>
            </w:r>
          </w:p>
        </w:tc>
        <w:tc>
          <w:tcPr>
            <w:tcW w:w="406" w:type="dxa"/>
            <w:tcBorders>
              <w:left w:val="nil"/>
            </w:tcBorders>
          </w:tcPr>
          <w:p>
            <w:pPr>
              <w:pStyle w:val="TableParagraph"/>
              <w:spacing w:line="218" w:lineRule="exact"/>
              <w:ind w:left="75"/>
              <w:jc w:val="center"/>
              <w:rPr>
                <w:sz w:val="18"/>
              </w:rPr>
            </w:pPr>
            <w:r>
              <w:rPr>
                <w:spacing w:val="-5"/>
                <w:sz w:val="18"/>
              </w:rPr>
              <w:t>la</w:t>
            </w:r>
          </w:p>
        </w:tc>
        <w:tc>
          <w:tcPr>
            <w:tcW w:w="6498" w:type="dxa"/>
          </w:tcPr>
          <w:p>
            <w:pPr>
              <w:pStyle w:val="TableParagraph"/>
              <w:spacing w:line="218" w:lineRule="exact"/>
              <w:ind w:left="106"/>
              <w:rPr>
                <w:sz w:val="18"/>
              </w:rPr>
            </w:pPr>
            <w:r>
              <w:rPr>
                <w:b/>
                <w:sz w:val="18"/>
              </w:rPr>
              <w:t>Annexe</w:t>
            </w:r>
            <w:r>
              <w:rPr>
                <w:b/>
                <w:spacing w:val="-2"/>
                <w:sz w:val="18"/>
              </w:rPr>
              <w:t> </w:t>
            </w:r>
            <w:r>
              <w:rPr>
                <w:b/>
                <w:sz w:val="18"/>
              </w:rPr>
              <w:t>B-3</w:t>
            </w:r>
            <w:r>
              <w:rPr>
                <w:b/>
                <w:spacing w:val="-2"/>
                <w:sz w:val="18"/>
              </w:rPr>
              <w:t> </w:t>
            </w:r>
            <w:r>
              <w:rPr>
                <w:sz w:val="18"/>
              </w:rPr>
              <w:t>Format</w:t>
            </w:r>
            <w:r>
              <w:rPr>
                <w:spacing w:val="-3"/>
                <w:sz w:val="18"/>
              </w:rPr>
              <w:t> </w:t>
            </w:r>
            <w:r>
              <w:rPr>
                <w:sz w:val="18"/>
              </w:rPr>
              <w:t>du</w:t>
            </w:r>
            <w:r>
              <w:rPr>
                <w:spacing w:val="-4"/>
                <w:sz w:val="18"/>
              </w:rPr>
              <w:t> </w:t>
            </w:r>
            <w:r>
              <w:rPr>
                <w:sz w:val="18"/>
              </w:rPr>
              <w:t>curriculum</w:t>
            </w:r>
            <w:r>
              <w:rPr>
                <w:spacing w:val="-2"/>
                <w:sz w:val="18"/>
              </w:rPr>
              <w:t> </w:t>
            </w:r>
            <w:r>
              <w:rPr>
                <w:sz w:val="18"/>
              </w:rPr>
              <w:t>vitae</w:t>
            </w:r>
            <w:r>
              <w:rPr>
                <w:spacing w:val="-3"/>
                <w:sz w:val="18"/>
              </w:rPr>
              <w:t> </w:t>
            </w:r>
            <w:r>
              <w:rPr>
                <w:sz w:val="18"/>
              </w:rPr>
              <w:t>pour</w:t>
            </w:r>
            <w:r>
              <w:rPr>
                <w:spacing w:val="-3"/>
                <w:sz w:val="18"/>
              </w:rPr>
              <w:t> </w:t>
            </w:r>
            <w:r>
              <w:rPr>
                <w:sz w:val="18"/>
              </w:rPr>
              <w:t>le</w:t>
            </w:r>
            <w:r>
              <w:rPr>
                <w:spacing w:val="-3"/>
                <w:sz w:val="18"/>
              </w:rPr>
              <w:t> </w:t>
            </w:r>
            <w:r>
              <w:rPr>
                <w:sz w:val="18"/>
              </w:rPr>
              <w:t>personnel</w:t>
            </w:r>
            <w:r>
              <w:rPr>
                <w:spacing w:val="-2"/>
                <w:sz w:val="18"/>
              </w:rPr>
              <w:t> proposé</w:t>
            </w:r>
          </w:p>
        </w:tc>
      </w:tr>
      <w:tr>
        <w:trPr>
          <w:trHeight w:val="440" w:hRule="atLeast"/>
        </w:trPr>
        <w:tc>
          <w:tcPr>
            <w:tcW w:w="1232" w:type="dxa"/>
            <w:tcBorders>
              <w:right w:val="nil"/>
            </w:tcBorders>
          </w:tcPr>
          <w:p>
            <w:pPr>
              <w:pStyle w:val="TableParagraph"/>
              <w:tabs>
                <w:tab w:pos="878" w:val="left" w:leader="none"/>
              </w:tabs>
              <w:spacing w:line="220" w:lineRule="atLeast"/>
              <w:ind w:left="106" w:right="162"/>
              <w:rPr>
                <w:sz w:val="18"/>
              </w:rPr>
            </w:pPr>
            <w:r>
              <w:rPr>
                <w:spacing w:val="-2"/>
                <w:sz w:val="18"/>
              </w:rPr>
              <w:t>Partie</w:t>
            </w:r>
            <w:r>
              <w:rPr>
                <w:sz w:val="18"/>
              </w:rPr>
              <w:tab/>
            </w:r>
            <w:r>
              <w:rPr>
                <w:spacing w:val="-6"/>
                <w:sz w:val="18"/>
              </w:rPr>
              <w:t>de</w:t>
            </w:r>
            <w:r>
              <w:rPr>
                <w:sz w:val="18"/>
              </w:rPr>
              <w:t> </w:t>
            </w:r>
            <w:r>
              <w:rPr>
                <w:spacing w:val="-2"/>
                <w:sz w:val="18"/>
              </w:rPr>
              <w:t>proposition</w:t>
            </w:r>
          </w:p>
        </w:tc>
        <w:tc>
          <w:tcPr>
            <w:tcW w:w="406" w:type="dxa"/>
            <w:tcBorders>
              <w:left w:val="nil"/>
            </w:tcBorders>
          </w:tcPr>
          <w:p>
            <w:pPr>
              <w:pStyle w:val="TableParagraph"/>
              <w:ind w:left="75"/>
              <w:jc w:val="center"/>
              <w:rPr>
                <w:sz w:val="18"/>
              </w:rPr>
            </w:pPr>
            <w:r>
              <w:rPr>
                <w:spacing w:val="-5"/>
                <w:sz w:val="18"/>
              </w:rPr>
              <w:t>la</w:t>
            </w:r>
          </w:p>
        </w:tc>
        <w:tc>
          <w:tcPr>
            <w:tcW w:w="6498" w:type="dxa"/>
          </w:tcPr>
          <w:p>
            <w:pPr>
              <w:pStyle w:val="TableParagraph"/>
              <w:ind w:left="106"/>
              <w:rPr>
                <w:sz w:val="18"/>
              </w:rPr>
            </w:pPr>
            <w:r>
              <w:rPr>
                <w:b/>
                <w:sz w:val="18"/>
              </w:rPr>
              <w:t>Annexe</w:t>
            </w:r>
            <w:r>
              <w:rPr>
                <w:b/>
                <w:spacing w:val="-3"/>
                <w:sz w:val="18"/>
              </w:rPr>
              <w:t> </w:t>
            </w:r>
            <w:r>
              <w:rPr>
                <w:b/>
                <w:sz w:val="18"/>
              </w:rPr>
              <w:t>B-4</w:t>
            </w:r>
            <w:r>
              <w:rPr>
                <w:b/>
                <w:spacing w:val="-2"/>
                <w:sz w:val="18"/>
              </w:rPr>
              <w:t> </w:t>
            </w:r>
            <w:r>
              <w:rPr>
                <w:sz w:val="18"/>
              </w:rPr>
              <w:t>Documents</w:t>
            </w:r>
            <w:r>
              <w:rPr>
                <w:spacing w:val="-4"/>
                <w:sz w:val="18"/>
              </w:rPr>
              <w:t> </w:t>
            </w:r>
            <w:r>
              <w:rPr>
                <w:sz w:val="18"/>
              </w:rPr>
              <w:t>minimaux</w:t>
            </w:r>
            <w:r>
              <w:rPr>
                <w:spacing w:val="-4"/>
                <w:sz w:val="18"/>
              </w:rPr>
              <w:t> </w:t>
            </w:r>
            <w:r>
              <w:rPr>
                <w:sz w:val="18"/>
              </w:rPr>
              <w:t>d’évaluation</w:t>
            </w:r>
            <w:r>
              <w:rPr>
                <w:spacing w:val="-4"/>
                <w:sz w:val="18"/>
              </w:rPr>
              <w:t> </w:t>
            </w:r>
            <w:r>
              <w:rPr>
                <w:sz w:val="18"/>
              </w:rPr>
              <w:t>de</w:t>
            </w:r>
            <w:r>
              <w:rPr>
                <w:spacing w:val="-3"/>
                <w:sz w:val="18"/>
              </w:rPr>
              <w:t> </w:t>
            </w:r>
            <w:r>
              <w:rPr>
                <w:sz w:val="18"/>
              </w:rPr>
              <w:t>la</w:t>
            </w:r>
            <w:r>
              <w:rPr>
                <w:spacing w:val="-3"/>
                <w:sz w:val="18"/>
              </w:rPr>
              <w:t> </w:t>
            </w:r>
            <w:r>
              <w:rPr>
                <w:spacing w:val="-2"/>
                <w:sz w:val="18"/>
              </w:rPr>
              <w:t>capacité</w:t>
            </w:r>
          </w:p>
        </w:tc>
      </w:tr>
    </w:tbl>
    <w:p>
      <w:pPr>
        <w:pStyle w:val="BodyText"/>
        <w:spacing w:before="1"/>
      </w:pPr>
    </w:p>
    <w:p>
      <w:pPr>
        <w:pStyle w:val="BodyText"/>
        <w:spacing w:before="1"/>
        <w:ind w:left="847" w:right="874"/>
        <w:jc w:val="both"/>
      </w:pPr>
      <w:r>
        <w:rPr/>
        <w:t>Si,</w:t>
      </w:r>
      <w:r>
        <w:rPr>
          <w:spacing w:val="-3"/>
        </w:rPr>
        <w:t> </w:t>
      </w:r>
      <w:r>
        <w:rPr/>
        <w:t>après</w:t>
      </w:r>
      <w:r>
        <w:rPr>
          <w:spacing w:val="-3"/>
        </w:rPr>
        <w:t> </w:t>
      </w:r>
      <w:r>
        <w:rPr/>
        <w:t>avoir</w:t>
      </w:r>
      <w:r>
        <w:rPr>
          <w:spacing w:val="-3"/>
        </w:rPr>
        <w:t> </w:t>
      </w:r>
      <w:r>
        <w:rPr/>
        <w:t>évalué</w:t>
      </w:r>
      <w:r>
        <w:rPr>
          <w:spacing w:val="-2"/>
        </w:rPr>
        <w:t> </w:t>
      </w:r>
      <w:r>
        <w:rPr/>
        <w:t>cette opportunité,</w:t>
      </w:r>
      <w:r>
        <w:rPr>
          <w:spacing w:val="-3"/>
        </w:rPr>
        <w:t> </w:t>
      </w:r>
      <w:r>
        <w:rPr/>
        <w:t>vous</w:t>
      </w:r>
      <w:r>
        <w:rPr>
          <w:spacing w:val="-3"/>
        </w:rPr>
        <w:t> </w:t>
      </w:r>
      <w:r>
        <w:rPr/>
        <w:t>avez</w:t>
      </w:r>
      <w:r>
        <w:rPr>
          <w:spacing w:val="-1"/>
        </w:rPr>
        <w:t> </w:t>
      </w:r>
      <w:r>
        <w:rPr/>
        <w:t>pris</w:t>
      </w:r>
      <w:r>
        <w:rPr>
          <w:spacing w:val="-1"/>
        </w:rPr>
        <w:t> </w:t>
      </w:r>
      <w:r>
        <w:rPr/>
        <w:t>la</w:t>
      </w:r>
      <w:r>
        <w:rPr>
          <w:spacing w:val="-2"/>
        </w:rPr>
        <w:t> </w:t>
      </w:r>
      <w:r>
        <w:rPr/>
        <w:t>décision</w:t>
      </w:r>
      <w:r>
        <w:rPr>
          <w:spacing w:val="-3"/>
        </w:rPr>
        <w:t> </w:t>
      </w:r>
      <w:r>
        <w:rPr/>
        <w:t>de</w:t>
      </w:r>
      <w:r>
        <w:rPr>
          <w:spacing w:val="-2"/>
        </w:rPr>
        <w:t> </w:t>
      </w:r>
      <w:r>
        <w:rPr/>
        <w:t>ne</w:t>
      </w:r>
      <w:r>
        <w:rPr>
          <w:spacing w:val="-2"/>
        </w:rPr>
        <w:t> </w:t>
      </w:r>
      <w:r>
        <w:rPr/>
        <w:t>pas</w:t>
      </w:r>
      <w:r>
        <w:rPr>
          <w:spacing w:val="-1"/>
        </w:rPr>
        <w:t> </w:t>
      </w:r>
      <w:r>
        <w:rPr/>
        <w:t>soumettre</w:t>
      </w:r>
      <w:r>
        <w:rPr>
          <w:spacing w:val="-2"/>
        </w:rPr>
        <w:t> </w:t>
      </w:r>
      <w:r>
        <w:rPr/>
        <w:t>votre</w:t>
      </w:r>
      <w:r>
        <w:rPr>
          <w:spacing w:val="-2"/>
        </w:rPr>
        <w:t> </w:t>
      </w:r>
      <w:r>
        <w:rPr/>
        <w:t>proposition,</w:t>
      </w:r>
      <w:r>
        <w:rPr>
          <w:spacing w:val="-3"/>
        </w:rPr>
        <w:t> </w:t>
      </w:r>
      <w:r>
        <w:rPr/>
        <w:t>nous</w:t>
      </w:r>
      <w:r>
        <w:rPr>
          <w:spacing w:val="-1"/>
        </w:rPr>
        <w:t> </w:t>
      </w:r>
      <w:r>
        <w:rPr/>
        <w:t>vous serions reconnaissants de bien vouloir retourner ce formulaire en indiquant les raisons de votre non-participation.</w:t>
      </w:r>
    </w:p>
    <w:p>
      <w:pPr>
        <w:numPr>
          <w:ilvl w:val="0"/>
          <w:numId w:val="16"/>
        </w:numPr>
        <w:tabs>
          <w:tab w:pos="845" w:val="left" w:leader="none"/>
        </w:tabs>
        <w:spacing w:before="218"/>
        <w:ind w:left="845" w:right="0" w:hanging="538"/>
        <w:jc w:val="both"/>
        <w:rPr>
          <w:b/>
          <w:sz w:val="18"/>
        </w:rPr>
      </w:pPr>
      <w:bookmarkStart w:name="13 Format et signature des propositions" w:id="36"/>
      <w:bookmarkEnd w:id="36"/>
      <w:r>
        <w:rPr/>
      </w:r>
      <w:r>
        <w:rPr>
          <w:b/>
          <w:sz w:val="18"/>
        </w:rPr>
        <w:t>Format</w:t>
      </w:r>
      <w:r>
        <w:rPr>
          <w:b/>
          <w:spacing w:val="-4"/>
          <w:sz w:val="18"/>
        </w:rPr>
        <w:t> </w:t>
      </w:r>
      <w:r>
        <w:rPr>
          <w:b/>
          <w:sz w:val="18"/>
        </w:rPr>
        <w:t>et</w:t>
      </w:r>
      <w:r>
        <w:rPr>
          <w:b/>
          <w:spacing w:val="-2"/>
          <w:sz w:val="18"/>
        </w:rPr>
        <w:t> </w:t>
      </w:r>
      <w:r>
        <w:rPr>
          <w:b/>
          <w:sz w:val="18"/>
        </w:rPr>
        <w:t>signature</w:t>
      </w:r>
      <w:r>
        <w:rPr>
          <w:b/>
          <w:spacing w:val="-3"/>
          <w:sz w:val="18"/>
        </w:rPr>
        <w:t> </w:t>
      </w:r>
      <w:r>
        <w:rPr>
          <w:b/>
          <w:sz w:val="18"/>
        </w:rPr>
        <w:t>des</w:t>
      </w:r>
      <w:r>
        <w:rPr>
          <w:b/>
          <w:spacing w:val="-2"/>
          <w:sz w:val="18"/>
        </w:rPr>
        <w:t> propositions</w:t>
      </w:r>
    </w:p>
    <w:p>
      <w:pPr>
        <w:pStyle w:val="ListParagraph"/>
        <w:numPr>
          <w:ilvl w:val="1"/>
          <w:numId w:val="16"/>
        </w:numPr>
        <w:tabs>
          <w:tab w:pos="844" w:val="left" w:leader="none"/>
          <w:tab w:pos="847" w:val="left" w:leader="none"/>
        </w:tabs>
        <w:spacing w:line="240" w:lineRule="auto" w:before="0" w:after="0"/>
        <w:ind w:left="847" w:right="871" w:hanging="540"/>
        <w:jc w:val="both"/>
        <w:rPr>
          <w:sz w:val="18"/>
        </w:rPr>
      </w:pPr>
      <w:bookmarkStart w:name="13.1 La proposition doit être dactylogra" w:id="37"/>
      <w:bookmarkEnd w:id="37"/>
      <w:r>
        <w:rPr/>
      </w:r>
      <w:r>
        <w:rPr>
          <w:sz w:val="18"/>
        </w:rPr>
        <w:t>La proposition doit être dactylographiée ou écrite à l’encre indélébile et doit être signée par le soumissionnaire ou une ou plusieurs personnes dûment autorisées à lier le soumissionnaire au contrat. Cette dernière autorisation est indiquée par procuration écrite accompagnant la proposition.</w:t>
      </w:r>
    </w:p>
    <w:p>
      <w:pPr>
        <w:pStyle w:val="ListParagraph"/>
        <w:numPr>
          <w:ilvl w:val="1"/>
          <w:numId w:val="16"/>
        </w:numPr>
        <w:tabs>
          <w:tab w:pos="843" w:val="left" w:leader="none"/>
          <w:tab w:pos="846" w:val="left" w:leader="none"/>
        </w:tabs>
        <w:spacing w:line="240" w:lineRule="auto" w:before="1" w:after="0"/>
        <w:ind w:left="846" w:right="869" w:hanging="540"/>
        <w:jc w:val="both"/>
        <w:rPr>
          <w:sz w:val="18"/>
        </w:rPr>
      </w:pPr>
      <w:bookmarkStart w:name="13.2 Une proposition ne doit contenir au" w:id="38"/>
      <w:bookmarkEnd w:id="38"/>
      <w:r>
        <w:rPr/>
      </w:r>
      <w:r>
        <w:rPr>
          <w:sz w:val="18"/>
        </w:rPr>
        <w:t>Une</w:t>
      </w:r>
      <w:r>
        <w:rPr>
          <w:spacing w:val="-11"/>
          <w:sz w:val="18"/>
        </w:rPr>
        <w:t> </w:t>
      </w:r>
      <w:r>
        <w:rPr>
          <w:sz w:val="18"/>
        </w:rPr>
        <w:t>proposition</w:t>
      </w:r>
      <w:r>
        <w:rPr>
          <w:spacing w:val="-10"/>
          <w:sz w:val="18"/>
        </w:rPr>
        <w:t> </w:t>
      </w:r>
      <w:r>
        <w:rPr>
          <w:sz w:val="18"/>
        </w:rPr>
        <w:t>ne</w:t>
      </w:r>
      <w:r>
        <w:rPr>
          <w:spacing w:val="-10"/>
          <w:sz w:val="18"/>
        </w:rPr>
        <w:t> </w:t>
      </w:r>
      <w:r>
        <w:rPr>
          <w:sz w:val="18"/>
        </w:rPr>
        <w:t>doit</w:t>
      </w:r>
      <w:r>
        <w:rPr>
          <w:spacing w:val="-10"/>
          <w:sz w:val="18"/>
        </w:rPr>
        <w:t> </w:t>
      </w:r>
      <w:r>
        <w:rPr>
          <w:sz w:val="18"/>
        </w:rPr>
        <w:t>contenir</w:t>
      </w:r>
      <w:r>
        <w:rPr>
          <w:spacing w:val="-10"/>
          <w:sz w:val="18"/>
        </w:rPr>
        <w:t> </w:t>
      </w:r>
      <w:r>
        <w:rPr>
          <w:sz w:val="18"/>
        </w:rPr>
        <w:t>aucun</w:t>
      </w:r>
      <w:r>
        <w:rPr>
          <w:spacing w:val="-11"/>
          <w:sz w:val="18"/>
        </w:rPr>
        <w:t> </w:t>
      </w:r>
      <w:r>
        <w:rPr>
          <w:sz w:val="18"/>
        </w:rPr>
        <w:t>interligne,</w:t>
      </w:r>
      <w:r>
        <w:rPr>
          <w:spacing w:val="-10"/>
          <w:sz w:val="18"/>
        </w:rPr>
        <w:t> </w:t>
      </w:r>
      <w:r>
        <w:rPr>
          <w:sz w:val="18"/>
        </w:rPr>
        <w:t>effacement</w:t>
      </w:r>
      <w:r>
        <w:rPr>
          <w:spacing w:val="-10"/>
          <w:sz w:val="18"/>
        </w:rPr>
        <w:t> </w:t>
      </w:r>
      <w:r>
        <w:rPr>
          <w:sz w:val="18"/>
        </w:rPr>
        <w:t>ou</w:t>
      </w:r>
      <w:r>
        <w:rPr>
          <w:spacing w:val="-10"/>
          <w:sz w:val="18"/>
        </w:rPr>
        <w:t> </w:t>
      </w:r>
      <w:r>
        <w:rPr>
          <w:sz w:val="18"/>
        </w:rPr>
        <w:t>écrasement,</w:t>
      </w:r>
      <w:r>
        <w:rPr>
          <w:spacing w:val="-10"/>
          <w:sz w:val="18"/>
        </w:rPr>
        <w:t> </w:t>
      </w:r>
      <w:r>
        <w:rPr>
          <w:sz w:val="18"/>
        </w:rPr>
        <w:t>sauf</w:t>
      </w:r>
      <w:r>
        <w:rPr>
          <w:spacing w:val="-10"/>
          <w:sz w:val="18"/>
        </w:rPr>
        <w:t> </w:t>
      </w:r>
      <w:r>
        <w:rPr>
          <w:sz w:val="18"/>
        </w:rPr>
        <w:t>si</w:t>
      </w:r>
      <w:r>
        <w:rPr>
          <w:spacing w:val="-11"/>
          <w:sz w:val="18"/>
        </w:rPr>
        <w:t> </w:t>
      </w:r>
      <w:r>
        <w:rPr>
          <w:sz w:val="18"/>
        </w:rPr>
        <w:t>cela</w:t>
      </w:r>
      <w:r>
        <w:rPr>
          <w:spacing w:val="-10"/>
          <w:sz w:val="18"/>
        </w:rPr>
        <w:t> </w:t>
      </w:r>
      <w:r>
        <w:rPr>
          <w:sz w:val="18"/>
        </w:rPr>
        <w:t>est</w:t>
      </w:r>
      <w:r>
        <w:rPr>
          <w:spacing w:val="-10"/>
          <w:sz w:val="18"/>
        </w:rPr>
        <w:t> </w:t>
      </w:r>
      <w:r>
        <w:rPr>
          <w:sz w:val="18"/>
        </w:rPr>
        <w:t>nécessaire</w:t>
      </w:r>
      <w:r>
        <w:rPr>
          <w:spacing w:val="-10"/>
          <w:sz w:val="18"/>
        </w:rPr>
        <w:t> </w:t>
      </w:r>
      <w:r>
        <w:rPr>
          <w:sz w:val="18"/>
        </w:rPr>
        <w:t>pour</w:t>
      </w:r>
      <w:r>
        <w:rPr>
          <w:spacing w:val="-10"/>
          <w:sz w:val="18"/>
        </w:rPr>
        <w:t> </w:t>
      </w:r>
      <w:r>
        <w:rPr>
          <w:sz w:val="18"/>
        </w:rPr>
        <w:t>corriger les erreurs commises par le soumissionnaire, auquel cas ces corrections doivent être paraphées par la ou les personnes qui signent la proposition.</w:t>
      </w:r>
    </w:p>
    <w:p>
      <w:pPr>
        <w:numPr>
          <w:ilvl w:val="0"/>
          <w:numId w:val="16"/>
        </w:numPr>
        <w:tabs>
          <w:tab w:pos="844" w:val="left" w:leader="none"/>
        </w:tabs>
        <w:spacing w:before="219"/>
        <w:ind w:left="844" w:right="0" w:hanging="538"/>
        <w:jc w:val="both"/>
        <w:rPr>
          <w:b/>
          <w:sz w:val="18"/>
        </w:rPr>
      </w:pPr>
      <w:bookmarkStart w:name="14 Attribution" w:id="39"/>
      <w:bookmarkEnd w:id="39"/>
      <w:r>
        <w:rPr/>
      </w:r>
      <w:r>
        <w:rPr>
          <w:b/>
          <w:spacing w:val="-2"/>
          <w:sz w:val="18"/>
        </w:rPr>
        <w:t>Attribution</w:t>
      </w:r>
    </w:p>
    <w:p>
      <w:pPr>
        <w:pStyle w:val="ListParagraph"/>
        <w:numPr>
          <w:ilvl w:val="1"/>
          <w:numId w:val="16"/>
        </w:numPr>
        <w:tabs>
          <w:tab w:pos="843" w:val="left" w:leader="none"/>
          <w:tab w:pos="846" w:val="left" w:leader="none"/>
        </w:tabs>
        <w:spacing w:line="240" w:lineRule="auto" w:before="0" w:after="0"/>
        <w:ind w:left="846" w:right="872" w:hanging="540"/>
        <w:jc w:val="both"/>
        <w:rPr>
          <w:sz w:val="18"/>
        </w:rPr>
      </w:pPr>
      <w:r>
        <w:rPr>
          <w:sz w:val="18"/>
        </w:rPr>
        <w:t>L’attribution sera faite au soumissionnaire responsable et réceptif avec la proposition la mieux évaluée après la négociation d’un contrat acceptable. ONU Femmes se réserve le droit de mener des négociations avec le soumissionnaire sur le contenu de sa proposition. L’attribution ne sera valable qu’après acceptation par le soumissionnaire sélectionné des modalités de l’accord et des termes de référence. </w:t>
      </w:r>
      <w:r>
        <w:rPr>
          <w:b/>
          <w:sz w:val="18"/>
        </w:rPr>
        <w:t>L’accord reflétera le nom du soumissionnaire dont les états financiers ont été fournis en réponse à ce CFP</w:t>
      </w:r>
      <w:r>
        <w:rPr>
          <w:sz w:val="18"/>
        </w:rPr>
        <w:t>. Dès la signature de l’accord, ONU Femmes en informera rapidement les soumissionnaires non retenus.</w:t>
      </w:r>
    </w:p>
    <w:p>
      <w:pPr>
        <w:pStyle w:val="ListParagraph"/>
        <w:numPr>
          <w:ilvl w:val="1"/>
          <w:numId w:val="16"/>
        </w:numPr>
        <w:tabs>
          <w:tab w:pos="843" w:val="left" w:leader="none"/>
        </w:tabs>
        <w:spacing w:line="219" w:lineRule="exact" w:before="0" w:after="0"/>
        <w:ind w:left="843" w:right="0" w:hanging="537"/>
        <w:jc w:val="both"/>
        <w:rPr>
          <w:sz w:val="18"/>
        </w:rPr>
      </w:pPr>
      <w:r>
        <w:rPr>
          <w:sz w:val="18"/>
        </w:rPr>
        <w:t>Le</w:t>
      </w:r>
      <w:r>
        <w:rPr>
          <w:spacing w:val="-5"/>
          <w:sz w:val="18"/>
        </w:rPr>
        <w:t> </w:t>
      </w:r>
      <w:r>
        <w:rPr>
          <w:sz w:val="18"/>
        </w:rPr>
        <w:t>soumissionnaire</w:t>
      </w:r>
      <w:r>
        <w:rPr>
          <w:spacing w:val="-4"/>
          <w:sz w:val="18"/>
        </w:rPr>
        <w:t> </w:t>
      </w:r>
      <w:r>
        <w:rPr>
          <w:sz w:val="18"/>
        </w:rPr>
        <w:t>retenu</w:t>
      </w:r>
      <w:r>
        <w:rPr>
          <w:spacing w:val="-2"/>
          <w:sz w:val="18"/>
        </w:rPr>
        <w:t> </w:t>
      </w:r>
      <w:r>
        <w:rPr>
          <w:sz w:val="18"/>
        </w:rPr>
        <w:t>doit</w:t>
      </w:r>
      <w:r>
        <w:rPr>
          <w:spacing w:val="-4"/>
          <w:sz w:val="18"/>
        </w:rPr>
        <w:t> </w:t>
      </w:r>
      <w:r>
        <w:rPr>
          <w:sz w:val="18"/>
        </w:rPr>
        <w:t>commencer</w:t>
      </w:r>
      <w:r>
        <w:rPr>
          <w:spacing w:val="-6"/>
          <w:sz w:val="18"/>
        </w:rPr>
        <w:t> </w:t>
      </w:r>
      <w:r>
        <w:rPr>
          <w:sz w:val="18"/>
        </w:rPr>
        <w:t>à</w:t>
      </w:r>
      <w:r>
        <w:rPr>
          <w:spacing w:val="-4"/>
          <w:sz w:val="18"/>
        </w:rPr>
        <w:t> </w:t>
      </w:r>
      <w:r>
        <w:rPr>
          <w:sz w:val="18"/>
        </w:rPr>
        <w:t>fournir</w:t>
      </w:r>
      <w:r>
        <w:rPr>
          <w:spacing w:val="-4"/>
          <w:sz w:val="18"/>
        </w:rPr>
        <w:t> </w:t>
      </w:r>
      <w:r>
        <w:rPr>
          <w:sz w:val="18"/>
        </w:rPr>
        <w:t>des</w:t>
      </w:r>
      <w:r>
        <w:rPr>
          <w:spacing w:val="-5"/>
          <w:sz w:val="18"/>
        </w:rPr>
        <w:t> </w:t>
      </w:r>
      <w:r>
        <w:rPr>
          <w:sz w:val="18"/>
        </w:rPr>
        <w:t>services</w:t>
      </w:r>
      <w:r>
        <w:rPr>
          <w:spacing w:val="-6"/>
          <w:sz w:val="18"/>
        </w:rPr>
        <w:t> </w:t>
      </w:r>
      <w:r>
        <w:rPr>
          <w:sz w:val="18"/>
        </w:rPr>
        <w:t>à</w:t>
      </w:r>
      <w:r>
        <w:rPr>
          <w:spacing w:val="-2"/>
          <w:sz w:val="18"/>
        </w:rPr>
        <w:t> </w:t>
      </w:r>
      <w:r>
        <w:rPr>
          <w:sz w:val="18"/>
        </w:rPr>
        <w:t>la</w:t>
      </w:r>
      <w:r>
        <w:rPr>
          <w:spacing w:val="-5"/>
          <w:sz w:val="18"/>
        </w:rPr>
        <w:t> </w:t>
      </w:r>
      <w:r>
        <w:rPr>
          <w:sz w:val="18"/>
        </w:rPr>
        <w:t>date</w:t>
      </w:r>
      <w:r>
        <w:rPr>
          <w:spacing w:val="-2"/>
          <w:sz w:val="18"/>
        </w:rPr>
        <w:t> </w:t>
      </w:r>
      <w:r>
        <w:rPr>
          <w:sz w:val="18"/>
        </w:rPr>
        <w:t>et</w:t>
      </w:r>
      <w:r>
        <w:rPr>
          <w:spacing w:val="-5"/>
          <w:sz w:val="18"/>
        </w:rPr>
        <w:t> </w:t>
      </w:r>
      <w:r>
        <w:rPr>
          <w:sz w:val="18"/>
        </w:rPr>
        <w:t>à</w:t>
      </w:r>
      <w:r>
        <w:rPr>
          <w:spacing w:val="-2"/>
          <w:sz w:val="18"/>
        </w:rPr>
        <w:t> </w:t>
      </w:r>
      <w:r>
        <w:rPr>
          <w:sz w:val="18"/>
        </w:rPr>
        <w:t>l’heure</w:t>
      </w:r>
      <w:r>
        <w:rPr>
          <w:spacing w:val="-5"/>
          <w:sz w:val="18"/>
        </w:rPr>
        <w:t> </w:t>
      </w:r>
      <w:r>
        <w:rPr>
          <w:sz w:val="18"/>
        </w:rPr>
        <w:t>stipulées</w:t>
      </w:r>
      <w:r>
        <w:rPr>
          <w:spacing w:val="-3"/>
          <w:sz w:val="18"/>
        </w:rPr>
        <w:t> </w:t>
      </w:r>
      <w:r>
        <w:rPr>
          <w:sz w:val="18"/>
        </w:rPr>
        <w:t>dans</w:t>
      </w:r>
      <w:r>
        <w:rPr>
          <w:spacing w:val="-4"/>
          <w:sz w:val="18"/>
        </w:rPr>
        <w:t> </w:t>
      </w:r>
      <w:r>
        <w:rPr>
          <w:sz w:val="18"/>
        </w:rPr>
        <w:t>le</w:t>
      </w:r>
      <w:r>
        <w:rPr>
          <w:spacing w:val="-4"/>
          <w:sz w:val="18"/>
        </w:rPr>
        <w:t> </w:t>
      </w:r>
      <w:r>
        <w:rPr>
          <w:sz w:val="18"/>
        </w:rPr>
        <w:t>présent</w:t>
      </w:r>
      <w:r>
        <w:rPr>
          <w:spacing w:val="-4"/>
          <w:sz w:val="18"/>
        </w:rPr>
        <w:t> CFP.</w:t>
      </w:r>
    </w:p>
    <w:p>
      <w:pPr>
        <w:pStyle w:val="ListParagraph"/>
        <w:numPr>
          <w:ilvl w:val="1"/>
          <w:numId w:val="16"/>
        </w:numPr>
        <w:tabs>
          <w:tab w:pos="843" w:val="left" w:leader="none"/>
        </w:tabs>
        <w:spacing w:line="240" w:lineRule="auto" w:before="0" w:after="0"/>
        <w:ind w:left="843" w:right="0" w:hanging="537"/>
        <w:jc w:val="both"/>
        <w:rPr>
          <w:sz w:val="18"/>
        </w:rPr>
      </w:pPr>
      <w:r>
        <w:rPr>
          <w:sz w:val="18"/>
        </w:rPr>
        <w:t>L’attribution</w:t>
      </w:r>
      <w:r>
        <w:rPr>
          <w:spacing w:val="-7"/>
          <w:sz w:val="18"/>
        </w:rPr>
        <w:t> </w:t>
      </w:r>
      <w:r>
        <w:rPr>
          <w:sz w:val="18"/>
        </w:rPr>
        <w:t>sera</w:t>
      </w:r>
      <w:r>
        <w:rPr>
          <w:spacing w:val="-3"/>
          <w:sz w:val="18"/>
        </w:rPr>
        <w:t> </w:t>
      </w:r>
      <w:r>
        <w:rPr>
          <w:sz w:val="18"/>
        </w:rPr>
        <w:t>effectuée</w:t>
      </w:r>
      <w:r>
        <w:rPr>
          <w:spacing w:val="-3"/>
          <w:sz w:val="18"/>
        </w:rPr>
        <w:t> </w:t>
      </w:r>
      <w:r>
        <w:rPr>
          <w:sz w:val="18"/>
        </w:rPr>
        <w:t>pour</w:t>
      </w:r>
      <w:r>
        <w:rPr>
          <w:spacing w:val="-4"/>
          <w:sz w:val="18"/>
        </w:rPr>
        <w:t> </w:t>
      </w:r>
      <w:r>
        <w:rPr>
          <w:sz w:val="18"/>
        </w:rPr>
        <w:t>un</w:t>
      </w:r>
      <w:r>
        <w:rPr>
          <w:spacing w:val="-2"/>
          <w:sz w:val="18"/>
        </w:rPr>
        <w:t> </w:t>
      </w:r>
      <w:r>
        <w:rPr>
          <w:sz w:val="18"/>
        </w:rPr>
        <w:t>accord</w:t>
      </w:r>
      <w:r>
        <w:rPr>
          <w:spacing w:val="-2"/>
          <w:sz w:val="18"/>
        </w:rPr>
        <w:t> </w:t>
      </w:r>
      <w:r>
        <w:rPr>
          <w:sz w:val="18"/>
        </w:rPr>
        <w:t>d’une</w:t>
      </w:r>
      <w:r>
        <w:rPr>
          <w:spacing w:val="-4"/>
          <w:sz w:val="18"/>
        </w:rPr>
        <w:t> </w:t>
      </w:r>
      <w:r>
        <w:rPr>
          <w:sz w:val="18"/>
        </w:rPr>
        <w:t>durée</w:t>
      </w:r>
      <w:r>
        <w:rPr>
          <w:spacing w:val="-3"/>
          <w:sz w:val="18"/>
        </w:rPr>
        <w:t> </w:t>
      </w:r>
      <w:r>
        <w:rPr>
          <w:sz w:val="18"/>
        </w:rPr>
        <w:t>initiale</w:t>
      </w:r>
      <w:r>
        <w:rPr>
          <w:spacing w:val="-3"/>
          <w:sz w:val="18"/>
        </w:rPr>
        <w:t> </w:t>
      </w:r>
      <w:r>
        <w:rPr>
          <w:sz w:val="18"/>
        </w:rPr>
        <w:t>de</w:t>
      </w:r>
      <w:r>
        <w:rPr>
          <w:spacing w:val="-3"/>
          <w:sz w:val="18"/>
        </w:rPr>
        <w:t> </w:t>
      </w:r>
      <w:r>
        <w:rPr>
          <w:sz w:val="18"/>
        </w:rPr>
        <w:t>e</w:t>
      </w:r>
      <w:r>
        <w:rPr>
          <w:spacing w:val="-10"/>
          <w:sz w:val="18"/>
        </w:rPr>
        <w:t> </w:t>
      </w:r>
      <w:r>
        <w:rPr>
          <w:sz w:val="18"/>
        </w:rPr>
        <w:t>12</w:t>
      </w:r>
      <w:r>
        <w:rPr>
          <w:spacing w:val="-6"/>
          <w:sz w:val="18"/>
        </w:rPr>
        <w:t> </w:t>
      </w:r>
      <w:r>
        <w:rPr>
          <w:sz w:val="18"/>
        </w:rPr>
        <w:t>à</w:t>
      </w:r>
      <w:r>
        <w:rPr>
          <w:spacing w:val="-9"/>
          <w:sz w:val="18"/>
        </w:rPr>
        <w:t> </w:t>
      </w:r>
      <w:r>
        <w:rPr>
          <w:sz w:val="18"/>
        </w:rPr>
        <w:t>22</w:t>
      </w:r>
      <w:r>
        <w:rPr>
          <w:spacing w:val="-7"/>
          <w:sz w:val="18"/>
        </w:rPr>
        <w:t> </w:t>
      </w:r>
      <w:r>
        <w:rPr>
          <w:spacing w:val="-2"/>
          <w:sz w:val="18"/>
        </w:rPr>
        <w:t>mois.</w:t>
      </w:r>
    </w:p>
    <w:p>
      <w:pPr>
        <w:pStyle w:val="ListParagraph"/>
        <w:spacing w:after="0" w:line="240" w:lineRule="auto"/>
        <w:jc w:val="both"/>
        <w:rPr>
          <w:sz w:val="18"/>
        </w:rPr>
        <w:sectPr>
          <w:pgSz w:w="11910" w:h="16840"/>
          <w:pgMar w:header="0" w:footer="950" w:top="1380" w:bottom="1140" w:left="1133" w:right="566"/>
        </w:sectPr>
      </w:pPr>
    </w:p>
    <w:p>
      <w:pPr>
        <w:pStyle w:val="BodyText"/>
        <w:ind w:left="7522"/>
        <w:rPr>
          <w:sz w:val="20"/>
        </w:rPr>
      </w:pPr>
      <w:r>
        <w:rPr>
          <w:sz w:val="20"/>
        </w:rPr>
        <w:drawing>
          <wp:inline distT="0" distB="0" distL="0" distR="0">
            <wp:extent cx="1667669" cy="633983"/>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1667669" cy="633983"/>
                    </a:xfrm>
                    <a:prstGeom prst="rect">
                      <a:avLst/>
                    </a:prstGeom>
                  </pic:spPr>
                </pic:pic>
              </a:graphicData>
            </a:graphic>
          </wp:inline>
        </w:drawing>
      </w:r>
      <w:r>
        <w:rPr>
          <w:sz w:val="20"/>
        </w:rPr>
      </w:r>
    </w:p>
    <w:p>
      <w:pPr>
        <w:pStyle w:val="BodyText"/>
      </w:pPr>
    </w:p>
    <w:p>
      <w:pPr>
        <w:pStyle w:val="BodyText"/>
        <w:spacing w:before="64"/>
      </w:pPr>
    </w:p>
    <w:p>
      <w:pPr>
        <w:spacing w:before="0"/>
        <w:ind w:left="2192" w:right="2759" w:firstLine="0"/>
        <w:jc w:val="center"/>
        <w:rPr>
          <w:b/>
          <w:sz w:val="18"/>
        </w:rPr>
      </w:pPr>
      <w:r>
        <w:rPr>
          <w:b/>
          <w:color w:val="001F5F"/>
          <w:sz w:val="18"/>
        </w:rPr>
        <w:t>Annexe</w:t>
      </w:r>
      <w:r>
        <w:rPr>
          <w:b/>
          <w:color w:val="001F5F"/>
          <w:spacing w:val="-5"/>
          <w:sz w:val="18"/>
        </w:rPr>
        <w:t> </w:t>
      </w:r>
      <w:r>
        <w:rPr>
          <w:b/>
          <w:color w:val="001F5F"/>
          <w:sz w:val="18"/>
        </w:rPr>
        <w:t>B-</w:t>
      </w:r>
      <w:r>
        <w:rPr>
          <w:b/>
          <w:color w:val="001F5F"/>
          <w:spacing w:val="-10"/>
          <w:sz w:val="18"/>
        </w:rPr>
        <w:t>2</w:t>
      </w:r>
    </w:p>
    <w:p>
      <w:pPr>
        <w:spacing w:before="0"/>
        <w:ind w:left="2191" w:right="2759" w:firstLine="0"/>
        <w:jc w:val="center"/>
        <w:rPr>
          <w:b/>
          <w:sz w:val="18"/>
        </w:rPr>
      </w:pPr>
      <w:r>
        <w:rPr>
          <w:b/>
          <w:color w:val="001F5F"/>
          <w:sz w:val="18"/>
          <w:u w:val="single" w:color="001F5F"/>
        </w:rPr>
        <w:t>Modèle</w:t>
      </w:r>
      <w:r>
        <w:rPr>
          <w:b/>
          <w:color w:val="001F5F"/>
          <w:spacing w:val="-3"/>
          <w:sz w:val="18"/>
          <w:u w:val="single" w:color="001F5F"/>
        </w:rPr>
        <w:t> </w:t>
      </w:r>
      <w:r>
        <w:rPr>
          <w:b/>
          <w:color w:val="001F5F"/>
          <w:sz w:val="18"/>
          <w:u w:val="single" w:color="001F5F"/>
        </w:rPr>
        <w:t>pour</w:t>
      </w:r>
      <w:r>
        <w:rPr>
          <w:b/>
          <w:color w:val="001F5F"/>
          <w:spacing w:val="-2"/>
          <w:sz w:val="18"/>
          <w:u w:val="single" w:color="001F5F"/>
        </w:rPr>
        <w:t> </w:t>
      </w:r>
      <w:r>
        <w:rPr>
          <w:b/>
          <w:color w:val="001F5F"/>
          <w:sz w:val="18"/>
          <w:u w:val="single" w:color="001F5F"/>
        </w:rPr>
        <w:t>la</w:t>
      </w:r>
      <w:r>
        <w:rPr>
          <w:b/>
          <w:color w:val="001F5F"/>
          <w:spacing w:val="-2"/>
          <w:sz w:val="18"/>
          <w:u w:val="single" w:color="001F5F"/>
        </w:rPr>
        <w:t> </w:t>
      </w:r>
      <w:r>
        <w:rPr>
          <w:b/>
          <w:color w:val="001F5F"/>
          <w:sz w:val="18"/>
          <w:u w:val="single" w:color="001F5F"/>
        </w:rPr>
        <w:t>soumission</w:t>
      </w:r>
      <w:r>
        <w:rPr>
          <w:b/>
          <w:color w:val="001F5F"/>
          <w:spacing w:val="-3"/>
          <w:sz w:val="18"/>
          <w:u w:val="single" w:color="001F5F"/>
        </w:rPr>
        <w:t> </w:t>
      </w:r>
      <w:r>
        <w:rPr>
          <w:b/>
          <w:color w:val="001F5F"/>
          <w:sz w:val="18"/>
          <w:u w:val="single" w:color="001F5F"/>
        </w:rPr>
        <w:t>de</w:t>
      </w:r>
      <w:r>
        <w:rPr>
          <w:b/>
          <w:color w:val="001F5F"/>
          <w:spacing w:val="-2"/>
          <w:sz w:val="18"/>
          <w:u w:val="single" w:color="001F5F"/>
        </w:rPr>
        <w:t> proposition</w:t>
      </w:r>
    </w:p>
    <w:p>
      <w:pPr>
        <w:spacing w:before="218"/>
        <w:ind w:left="306" w:right="7929" w:firstLine="0"/>
        <w:jc w:val="left"/>
        <w:rPr>
          <w:b/>
          <w:sz w:val="18"/>
        </w:rPr>
      </w:pPr>
      <w:r>
        <w:rPr>
          <w:b/>
          <w:sz w:val="18"/>
        </w:rPr>
        <w:t>Appel</w:t>
      </w:r>
      <w:r>
        <w:rPr>
          <w:b/>
          <w:spacing w:val="-11"/>
          <w:sz w:val="18"/>
        </w:rPr>
        <w:t> </w:t>
      </w:r>
      <w:r>
        <w:rPr>
          <w:b/>
          <w:sz w:val="18"/>
        </w:rPr>
        <w:t>à</w:t>
      </w:r>
      <w:r>
        <w:rPr>
          <w:b/>
          <w:spacing w:val="-10"/>
          <w:sz w:val="18"/>
        </w:rPr>
        <w:t> </w:t>
      </w:r>
      <w:r>
        <w:rPr>
          <w:b/>
          <w:sz w:val="18"/>
        </w:rPr>
        <w:t>propositions</w:t>
      </w:r>
      <w:r>
        <w:rPr>
          <w:b/>
          <w:spacing w:val="-10"/>
          <w:sz w:val="18"/>
        </w:rPr>
        <w:t> </w:t>
      </w:r>
      <w:r>
        <w:rPr>
          <w:b/>
          <w:sz w:val="18"/>
        </w:rPr>
        <w:t>(CFP) Description des services</w:t>
      </w:r>
      <w:r>
        <w:rPr>
          <w:b/>
          <w:spacing w:val="40"/>
          <w:sz w:val="18"/>
        </w:rPr>
        <w:t> </w:t>
      </w:r>
      <w:r>
        <w:rPr>
          <w:b/>
          <w:sz w:val="18"/>
        </w:rPr>
        <w:t>N°</w:t>
      </w:r>
      <w:r>
        <w:rPr>
          <w:b/>
          <w:spacing w:val="-2"/>
          <w:sz w:val="18"/>
        </w:rPr>
        <w:t> </w:t>
      </w:r>
      <w:r>
        <w:rPr>
          <w:b/>
          <w:sz w:val="18"/>
        </w:rPr>
        <w:t>CFP</w:t>
      </w:r>
    </w:p>
    <w:p>
      <w:pPr>
        <w:pStyle w:val="BodyText"/>
        <w:spacing w:before="196"/>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spacing w:before="218"/>
              <w:ind w:left="106"/>
              <w:rPr>
                <w:b/>
                <w:sz w:val="18"/>
              </w:rPr>
            </w:pPr>
            <w:r>
              <w:rPr>
                <w:b/>
                <w:sz w:val="18"/>
              </w:rPr>
              <w:t>Exigences</w:t>
            </w:r>
            <w:r>
              <w:rPr>
                <w:b/>
                <w:spacing w:val="-6"/>
                <w:sz w:val="18"/>
              </w:rPr>
              <w:t> </w:t>
            </w:r>
            <w:r>
              <w:rPr>
                <w:b/>
                <w:sz w:val="18"/>
              </w:rPr>
              <w:t>obligatoires/critères</w:t>
            </w:r>
            <w:r>
              <w:rPr>
                <w:b/>
                <w:spacing w:val="-6"/>
                <w:sz w:val="18"/>
              </w:rPr>
              <w:t> </w:t>
            </w:r>
            <w:r>
              <w:rPr>
                <w:b/>
                <w:sz w:val="18"/>
              </w:rPr>
              <w:t>de</w:t>
            </w:r>
            <w:r>
              <w:rPr>
                <w:b/>
                <w:spacing w:val="-5"/>
                <w:sz w:val="18"/>
              </w:rPr>
              <w:t> </w:t>
            </w:r>
            <w:r>
              <w:rPr>
                <w:b/>
                <w:spacing w:val="-2"/>
                <w:sz w:val="18"/>
              </w:rPr>
              <w:t>préqualification</w:t>
            </w:r>
          </w:p>
        </w:tc>
      </w:tr>
    </w:tbl>
    <w:p>
      <w:pPr>
        <w:pStyle w:val="BodyText"/>
        <w:spacing w:before="1"/>
        <w:rPr>
          <w:b/>
        </w:rPr>
      </w:pPr>
    </w:p>
    <w:p>
      <w:pPr>
        <w:pStyle w:val="BodyText"/>
        <w:spacing w:before="1"/>
        <w:ind w:left="307"/>
      </w:pPr>
      <w:r>
        <w:rPr>
          <w:u w:val="single"/>
        </w:rPr>
        <w:t>Les</w:t>
      </w:r>
      <w:r>
        <w:rPr>
          <w:spacing w:val="-6"/>
          <w:u w:val="single"/>
        </w:rPr>
        <w:t> </w:t>
      </w:r>
      <w:r>
        <w:rPr>
          <w:u w:val="single"/>
        </w:rPr>
        <w:t>soumissionnaires</w:t>
      </w:r>
      <w:r>
        <w:rPr>
          <w:spacing w:val="-3"/>
          <w:u w:val="single"/>
        </w:rPr>
        <w:t> </w:t>
      </w:r>
      <w:r>
        <w:rPr>
          <w:u w:val="single"/>
        </w:rPr>
        <w:t>sont</w:t>
      </w:r>
      <w:r>
        <w:rPr>
          <w:spacing w:val="-4"/>
          <w:u w:val="single"/>
        </w:rPr>
        <w:t> </w:t>
      </w:r>
      <w:r>
        <w:rPr>
          <w:u w:val="single"/>
        </w:rPr>
        <w:t>priés</w:t>
      </w:r>
      <w:r>
        <w:rPr>
          <w:spacing w:val="-3"/>
          <w:u w:val="single"/>
        </w:rPr>
        <w:t> </w:t>
      </w:r>
      <w:r>
        <w:rPr>
          <w:u w:val="single"/>
        </w:rPr>
        <w:t>de</w:t>
      </w:r>
      <w:r>
        <w:rPr>
          <w:spacing w:val="-3"/>
          <w:u w:val="single"/>
        </w:rPr>
        <w:t> </w:t>
      </w:r>
      <w:r>
        <w:rPr>
          <w:u w:val="single"/>
        </w:rPr>
        <w:t>remplir</w:t>
      </w:r>
      <w:r>
        <w:rPr>
          <w:spacing w:val="-3"/>
          <w:u w:val="single"/>
        </w:rPr>
        <w:t> </w:t>
      </w:r>
      <w:r>
        <w:rPr>
          <w:u w:val="single"/>
        </w:rPr>
        <w:t>ce</w:t>
      </w:r>
      <w:r>
        <w:rPr>
          <w:spacing w:val="-3"/>
          <w:u w:val="single"/>
        </w:rPr>
        <w:t> </w:t>
      </w:r>
      <w:r>
        <w:rPr>
          <w:u w:val="single"/>
        </w:rPr>
        <w:t>formulaire</w:t>
      </w:r>
      <w:r>
        <w:rPr>
          <w:spacing w:val="-3"/>
          <w:u w:val="single"/>
        </w:rPr>
        <w:t> </w:t>
      </w:r>
      <w:r>
        <w:rPr>
          <w:u w:val="single"/>
        </w:rPr>
        <w:t>(</w:t>
      </w:r>
      <w:r>
        <w:rPr>
          <w:b/>
          <w:u w:val="single"/>
        </w:rPr>
        <w:t>Annexe</w:t>
      </w:r>
      <w:r>
        <w:rPr>
          <w:b/>
          <w:spacing w:val="-3"/>
          <w:u w:val="single"/>
        </w:rPr>
        <w:t> </w:t>
      </w:r>
      <w:r>
        <w:rPr>
          <w:b/>
          <w:u w:val="single"/>
        </w:rPr>
        <w:t>B-2)</w:t>
      </w:r>
      <w:r>
        <w:rPr>
          <w:b/>
          <w:spacing w:val="-3"/>
          <w:u w:val="single"/>
        </w:rPr>
        <w:t> </w:t>
      </w:r>
      <w:r>
        <w:rPr>
          <w:u w:val="single"/>
        </w:rPr>
        <w:t>et</w:t>
      </w:r>
      <w:r>
        <w:rPr>
          <w:spacing w:val="-3"/>
          <w:u w:val="single"/>
        </w:rPr>
        <w:t> </w:t>
      </w:r>
      <w:r>
        <w:rPr>
          <w:u w:val="single"/>
        </w:rPr>
        <w:t>de</w:t>
      </w:r>
      <w:r>
        <w:rPr>
          <w:spacing w:val="-1"/>
          <w:u w:val="single"/>
        </w:rPr>
        <w:t> </w:t>
      </w:r>
      <w:r>
        <w:rPr>
          <w:u w:val="single"/>
        </w:rPr>
        <w:t>le</w:t>
      </w:r>
      <w:r>
        <w:rPr>
          <w:spacing w:val="-2"/>
          <w:u w:val="single"/>
        </w:rPr>
        <w:t> </w:t>
      </w:r>
      <w:r>
        <w:rPr>
          <w:u w:val="single"/>
        </w:rPr>
        <w:t>retourner</w:t>
      </w:r>
      <w:r>
        <w:rPr>
          <w:spacing w:val="-2"/>
          <w:u w:val="single"/>
        </w:rPr>
        <w:t> </w:t>
      </w:r>
      <w:r>
        <w:rPr>
          <w:u w:val="single"/>
        </w:rPr>
        <w:t>dans</w:t>
      </w:r>
      <w:r>
        <w:rPr>
          <w:spacing w:val="-1"/>
          <w:u w:val="single"/>
        </w:rPr>
        <w:t> </w:t>
      </w:r>
      <w:r>
        <w:rPr>
          <w:u w:val="single"/>
        </w:rPr>
        <w:t>le</w:t>
      </w:r>
      <w:r>
        <w:rPr>
          <w:spacing w:val="-3"/>
          <w:u w:val="single"/>
        </w:rPr>
        <w:t> </w:t>
      </w:r>
      <w:r>
        <w:rPr>
          <w:u w:val="single"/>
        </w:rPr>
        <w:t>cadre de</w:t>
      </w:r>
      <w:r>
        <w:rPr>
          <w:spacing w:val="-3"/>
          <w:u w:val="single"/>
        </w:rPr>
        <w:t> </w:t>
      </w:r>
      <w:r>
        <w:rPr>
          <w:u w:val="single"/>
        </w:rPr>
        <w:t>leur</w:t>
      </w:r>
      <w:r>
        <w:rPr>
          <w:spacing w:val="-1"/>
          <w:u w:val="single"/>
        </w:rPr>
        <w:t> </w:t>
      </w:r>
      <w:r>
        <w:rPr>
          <w:spacing w:val="-2"/>
          <w:u w:val="single"/>
        </w:rPr>
        <w:t>soumission.</w:t>
      </w:r>
    </w:p>
    <w:p>
      <w:pPr>
        <w:pStyle w:val="BodyText"/>
        <w:spacing w:before="39"/>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2"/>
        <w:gridCol w:w="1890"/>
      </w:tblGrid>
      <w:tr>
        <w:trPr>
          <w:trHeight w:val="439" w:hRule="atLeast"/>
        </w:trPr>
        <w:tc>
          <w:tcPr>
            <w:tcW w:w="7102" w:type="dxa"/>
            <w:tcBorders>
              <w:left w:val="single" w:sz="6" w:space="0" w:color="000000"/>
              <w:bottom w:val="single" w:sz="6" w:space="0" w:color="000000"/>
              <w:right w:val="single" w:sz="6" w:space="0" w:color="000000"/>
            </w:tcBorders>
          </w:tcPr>
          <w:p>
            <w:pPr>
              <w:pStyle w:val="TableParagraph"/>
              <w:ind w:left="108"/>
              <w:rPr>
                <w:b/>
                <w:sz w:val="18"/>
              </w:rPr>
            </w:pPr>
            <w:r>
              <w:rPr>
                <w:b/>
                <w:sz w:val="18"/>
              </w:rPr>
              <w:t>Confirmation</w:t>
            </w:r>
            <w:r>
              <w:rPr>
                <w:b/>
                <w:spacing w:val="-5"/>
                <w:sz w:val="18"/>
              </w:rPr>
              <w:t> </w:t>
            </w:r>
            <w:r>
              <w:rPr>
                <w:b/>
                <w:sz w:val="18"/>
              </w:rPr>
              <w:t>et</w:t>
            </w:r>
            <w:r>
              <w:rPr>
                <w:b/>
                <w:spacing w:val="-3"/>
                <w:sz w:val="18"/>
              </w:rPr>
              <w:t> </w:t>
            </w:r>
            <w:r>
              <w:rPr>
                <w:b/>
                <w:sz w:val="18"/>
              </w:rPr>
              <w:t>information</w:t>
            </w:r>
            <w:r>
              <w:rPr>
                <w:b/>
                <w:spacing w:val="-5"/>
                <w:sz w:val="18"/>
              </w:rPr>
              <w:t> </w:t>
            </w:r>
            <w:r>
              <w:rPr>
                <w:b/>
                <w:sz w:val="18"/>
              </w:rPr>
              <w:t>sur</w:t>
            </w:r>
            <w:r>
              <w:rPr>
                <w:b/>
                <w:spacing w:val="-4"/>
                <w:sz w:val="18"/>
              </w:rPr>
              <w:t> </w:t>
            </w:r>
            <w:r>
              <w:rPr>
                <w:b/>
                <w:sz w:val="18"/>
              </w:rPr>
              <w:t>l’admissibilité</w:t>
            </w:r>
            <w:r>
              <w:rPr>
                <w:b/>
                <w:spacing w:val="-5"/>
                <w:sz w:val="18"/>
              </w:rPr>
              <w:t> </w:t>
            </w:r>
            <w:r>
              <w:rPr>
                <w:b/>
                <w:sz w:val="18"/>
              </w:rPr>
              <w:t>du</w:t>
            </w:r>
            <w:r>
              <w:rPr>
                <w:b/>
                <w:spacing w:val="-2"/>
                <w:sz w:val="18"/>
              </w:rPr>
              <w:t> soumissionnaire</w:t>
            </w:r>
          </w:p>
        </w:tc>
        <w:tc>
          <w:tcPr>
            <w:tcW w:w="1890" w:type="dxa"/>
            <w:tcBorders>
              <w:left w:val="single" w:sz="6" w:space="0" w:color="000000"/>
              <w:bottom w:val="single" w:sz="6" w:space="0" w:color="000000"/>
              <w:right w:val="single" w:sz="6" w:space="0" w:color="000000"/>
            </w:tcBorders>
          </w:tcPr>
          <w:p>
            <w:pPr>
              <w:pStyle w:val="TableParagraph"/>
              <w:spacing w:line="220" w:lineRule="atLeast"/>
              <w:ind w:left="108"/>
              <w:rPr>
                <w:b/>
                <w:sz w:val="18"/>
              </w:rPr>
            </w:pPr>
            <w:r>
              <w:rPr>
                <w:b/>
                <w:sz w:val="18"/>
              </w:rPr>
              <w:t>Réponse du </w:t>
            </w:r>
            <w:r>
              <w:rPr>
                <w:b/>
                <w:spacing w:val="-2"/>
                <w:sz w:val="18"/>
              </w:rPr>
              <w:t>soumissionnaire</w:t>
            </w:r>
          </w:p>
        </w:tc>
      </w:tr>
      <w:tr>
        <w:trPr>
          <w:trHeight w:val="220"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tabs>
                <w:tab w:pos="468" w:val="left" w:leader="none"/>
              </w:tabs>
              <w:spacing w:line="199" w:lineRule="exact" w:before="1"/>
              <w:ind w:left="108"/>
              <w:rPr>
                <w:sz w:val="18"/>
              </w:rPr>
            </w:pPr>
            <w:r>
              <w:rPr>
                <w:spacing w:val="-10"/>
                <w:sz w:val="18"/>
              </w:rPr>
              <w:t>1</w:t>
            </w:r>
            <w:r>
              <w:rPr>
                <w:sz w:val="18"/>
              </w:rPr>
              <w:tab/>
              <w:t>En</w:t>
            </w:r>
            <w:r>
              <w:rPr>
                <w:spacing w:val="-7"/>
                <w:sz w:val="18"/>
              </w:rPr>
              <w:t> </w:t>
            </w:r>
            <w:r>
              <w:rPr>
                <w:sz w:val="18"/>
              </w:rPr>
              <w:t>quelle</w:t>
            </w:r>
            <w:r>
              <w:rPr>
                <w:spacing w:val="-3"/>
                <w:sz w:val="18"/>
              </w:rPr>
              <w:t> </w:t>
            </w:r>
            <w:r>
              <w:rPr>
                <w:sz w:val="18"/>
              </w:rPr>
              <w:t>année</w:t>
            </w:r>
            <w:r>
              <w:rPr>
                <w:spacing w:val="-3"/>
                <w:sz w:val="18"/>
              </w:rPr>
              <w:t> </w:t>
            </w:r>
            <w:r>
              <w:rPr>
                <w:sz w:val="18"/>
              </w:rPr>
              <w:t>l’organisation</w:t>
            </w:r>
            <w:r>
              <w:rPr>
                <w:spacing w:val="-5"/>
                <w:sz w:val="18"/>
              </w:rPr>
              <w:t> </w:t>
            </w:r>
            <w:r>
              <w:rPr>
                <w:sz w:val="18"/>
              </w:rPr>
              <w:t>a-t-elle</w:t>
            </w:r>
            <w:r>
              <w:rPr>
                <w:spacing w:val="-3"/>
                <w:sz w:val="18"/>
              </w:rPr>
              <w:t> </w:t>
            </w:r>
            <w:r>
              <w:rPr>
                <w:sz w:val="18"/>
              </w:rPr>
              <w:t>été</w:t>
            </w:r>
            <w:r>
              <w:rPr>
                <w:spacing w:val="-3"/>
                <w:sz w:val="18"/>
              </w:rPr>
              <w:t> </w:t>
            </w:r>
            <w:r>
              <w:rPr>
                <w:sz w:val="18"/>
              </w:rPr>
              <w:t>créée</w:t>
            </w:r>
            <w:r>
              <w:rPr>
                <w:spacing w:val="-2"/>
                <w:sz w:val="18"/>
              </w:rPr>
              <w:t> </w:t>
            </w:r>
            <w:r>
              <w:rPr>
                <w:spacing w:val="-10"/>
                <w:sz w:val="18"/>
              </w:rPr>
              <w:t>?</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298"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tabs>
                <w:tab w:pos="468" w:val="left" w:leader="none"/>
              </w:tabs>
              <w:ind w:left="108"/>
              <w:rPr>
                <w:sz w:val="18"/>
              </w:rPr>
            </w:pPr>
            <w:r>
              <w:rPr>
                <w:spacing w:val="-10"/>
                <w:sz w:val="18"/>
              </w:rPr>
              <w:t>2</w:t>
            </w:r>
            <w:r>
              <w:rPr>
                <w:sz w:val="18"/>
              </w:rPr>
              <w:tab/>
              <w:t>Dans</w:t>
            </w:r>
            <w:r>
              <w:rPr>
                <w:spacing w:val="-6"/>
                <w:sz w:val="18"/>
              </w:rPr>
              <w:t> </w:t>
            </w:r>
            <w:r>
              <w:rPr>
                <w:sz w:val="18"/>
              </w:rPr>
              <w:t>quelle</w:t>
            </w:r>
            <w:r>
              <w:rPr>
                <w:spacing w:val="-5"/>
                <w:sz w:val="18"/>
              </w:rPr>
              <w:t> </w:t>
            </w:r>
            <w:r>
              <w:rPr>
                <w:sz w:val="18"/>
              </w:rPr>
              <w:t>province/région/pays</w:t>
            </w:r>
            <w:r>
              <w:rPr>
                <w:spacing w:val="-5"/>
                <w:sz w:val="18"/>
              </w:rPr>
              <w:t> </w:t>
            </w:r>
            <w:r>
              <w:rPr>
                <w:sz w:val="18"/>
              </w:rPr>
              <w:t>l’organisation</w:t>
            </w:r>
            <w:r>
              <w:rPr>
                <w:spacing w:val="-6"/>
                <w:sz w:val="18"/>
              </w:rPr>
              <w:t> </w:t>
            </w:r>
            <w:r>
              <w:rPr>
                <w:sz w:val="18"/>
              </w:rPr>
              <w:t>a-t-elle</w:t>
            </w:r>
            <w:r>
              <w:rPr>
                <w:spacing w:val="-4"/>
                <w:sz w:val="18"/>
              </w:rPr>
              <w:t> </w:t>
            </w:r>
            <w:r>
              <w:rPr>
                <w:sz w:val="18"/>
              </w:rPr>
              <w:t>été</w:t>
            </w:r>
            <w:r>
              <w:rPr>
                <w:spacing w:val="-5"/>
                <w:sz w:val="18"/>
              </w:rPr>
              <w:t> </w:t>
            </w:r>
            <w:r>
              <w:rPr>
                <w:sz w:val="18"/>
              </w:rPr>
              <w:t>créée</w:t>
            </w:r>
            <w:r>
              <w:rPr>
                <w:spacing w:val="-3"/>
                <w:sz w:val="18"/>
              </w:rPr>
              <w:t> </w:t>
            </w:r>
            <w:r>
              <w:rPr>
                <w:spacing w:val="-10"/>
                <w:sz w:val="18"/>
              </w:rPr>
              <w:t>?</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87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220" w:lineRule="atLeast"/>
              <w:ind w:left="468" w:right="87" w:hanging="360"/>
              <w:jc w:val="both"/>
              <w:rPr>
                <w:sz w:val="18"/>
              </w:rPr>
            </w:pPr>
            <w:r>
              <w:rPr>
                <w:sz w:val="18"/>
              </w:rPr>
              <w:t>3</w:t>
            </w:r>
            <w:r>
              <w:rPr>
                <w:spacing w:val="80"/>
                <w:sz w:val="18"/>
              </w:rPr>
              <w:t> </w:t>
            </w:r>
            <w:r>
              <w:rPr>
                <w:sz w:val="18"/>
              </w:rPr>
              <w:t>L’organisation a-t-elle déjà été jugée en faillite, ou liquidée, insolvable, ou a-t-elle</w:t>
            </w:r>
            <w:r>
              <w:rPr>
                <w:spacing w:val="40"/>
                <w:sz w:val="18"/>
              </w:rPr>
              <w:t> </w:t>
            </w:r>
            <w:r>
              <w:rPr>
                <w:sz w:val="18"/>
              </w:rPr>
              <w:t>demandé</w:t>
            </w:r>
            <w:r>
              <w:rPr>
                <w:spacing w:val="-11"/>
                <w:sz w:val="18"/>
              </w:rPr>
              <w:t> </w:t>
            </w:r>
            <w:r>
              <w:rPr>
                <w:sz w:val="18"/>
              </w:rPr>
              <w:t>un</w:t>
            </w:r>
            <w:r>
              <w:rPr>
                <w:spacing w:val="-10"/>
                <w:sz w:val="18"/>
              </w:rPr>
              <w:t> </w:t>
            </w:r>
            <w:r>
              <w:rPr>
                <w:sz w:val="18"/>
              </w:rPr>
              <w:t>moratoire</w:t>
            </w:r>
            <w:r>
              <w:rPr>
                <w:spacing w:val="-10"/>
                <w:sz w:val="18"/>
              </w:rPr>
              <w:t> </w:t>
            </w:r>
            <w:r>
              <w:rPr>
                <w:sz w:val="18"/>
              </w:rPr>
              <w:t>ou</w:t>
            </w:r>
            <w:r>
              <w:rPr>
                <w:spacing w:val="-10"/>
                <w:sz w:val="18"/>
              </w:rPr>
              <w:t> </w:t>
            </w:r>
            <w:r>
              <w:rPr>
                <w:sz w:val="18"/>
              </w:rPr>
              <w:t>un</w:t>
            </w:r>
            <w:r>
              <w:rPr>
                <w:spacing w:val="-10"/>
                <w:sz w:val="18"/>
              </w:rPr>
              <w:t> </w:t>
            </w:r>
            <w:r>
              <w:rPr>
                <w:sz w:val="18"/>
              </w:rPr>
              <w:t>sursis</w:t>
            </w:r>
            <w:r>
              <w:rPr>
                <w:spacing w:val="-11"/>
                <w:sz w:val="18"/>
              </w:rPr>
              <w:t> </w:t>
            </w:r>
            <w:r>
              <w:rPr>
                <w:sz w:val="18"/>
              </w:rPr>
              <w:t>à</w:t>
            </w:r>
            <w:r>
              <w:rPr>
                <w:spacing w:val="-10"/>
                <w:sz w:val="18"/>
              </w:rPr>
              <w:t> </w:t>
            </w:r>
            <w:r>
              <w:rPr>
                <w:sz w:val="18"/>
              </w:rPr>
              <w:t>toute</w:t>
            </w:r>
            <w:r>
              <w:rPr>
                <w:spacing w:val="-10"/>
                <w:sz w:val="18"/>
              </w:rPr>
              <w:t> </w:t>
            </w:r>
            <w:r>
              <w:rPr>
                <w:sz w:val="18"/>
              </w:rPr>
              <w:t>obligation</w:t>
            </w:r>
            <w:r>
              <w:rPr>
                <w:spacing w:val="-10"/>
                <w:sz w:val="18"/>
              </w:rPr>
              <w:t> </w:t>
            </w:r>
            <w:r>
              <w:rPr>
                <w:sz w:val="18"/>
              </w:rPr>
              <w:t>de</w:t>
            </w:r>
            <w:r>
              <w:rPr>
                <w:spacing w:val="-10"/>
                <w:sz w:val="18"/>
              </w:rPr>
              <w:t> </w:t>
            </w:r>
            <w:r>
              <w:rPr>
                <w:sz w:val="18"/>
              </w:rPr>
              <w:t>paiement</w:t>
            </w:r>
            <w:r>
              <w:rPr>
                <w:spacing w:val="-10"/>
                <w:sz w:val="18"/>
              </w:rPr>
              <w:t> </w:t>
            </w:r>
            <w:r>
              <w:rPr>
                <w:sz w:val="18"/>
              </w:rPr>
              <w:t>ou</w:t>
            </w:r>
            <w:r>
              <w:rPr>
                <w:spacing w:val="-11"/>
                <w:sz w:val="18"/>
              </w:rPr>
              <w:t> </w:t>
            </w:r>
            <w:r>
              <w:rPr>
                <w:sz w:val="18"/>
              </w:rPr>
              <w:t>de</w:t>
            </w:r>
            <w:r>
              <w:rPr>
                <w:spacing w:val="-10"/>
                <w:sz w:val="18"/>
              </w:rPr>
              <w:t> </w:t>
            </w:r>
            <w:r>
              <w:rPr>
                <w:sz w:val="18"/>
              </w:rPr>
              <w:t>remboursement, ou a-t-elle demandé à être déclarée insolvable</w:t>
            </w:r>
            <w:r>
              <w:rPr>
                <w:spacing w:val="-2"/>
                <w:sz w:val="18"/>
              </w:rPr>
              <w:t> </w:t>
            </w:r>
            <w:r>
              <w:rPr>
                <w:sz w:val="18"/>
              </w:rPr>
              <w:t>? (Si OUI, expliquez en détail les raisons pour lesquelles, la date de dépôt et l’état actuel.)</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Pr>
                <w:sz w:val="18"/>
              </w:rPr>
            </w:pPr>
            <w:r>
              <w:rPr>
                <w:spacing w:val="-2"/>
                <w:sz w:val="18"/>
              </w:rPr>
              <w:t>Oui/Non</w:t>
            </w:r>
          </w:p>
        </w:tc>
      </w:tr>
      <w:tr>
        <w:trPr>
          <w:trHeight w:val="437"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tabs>
                <w:tab w:pos="468" w:val="left" w:leader="none"/>
              </w:tabs>
              <w:spacing w:line="219" w:lineRule="exact"/>
              <w:ind w:left="108"/>
              <w:rPr>
                <w:sz w:val="18"/>
              </w:rPr>
            </w:pPr>
            <w:r>
              <w:rPr>
                <w:spacing w:val="-10"/>
                <w:sz w:val="18"/>
              </w:rPr>
              <w:t>4</w:t>
            </w:r>
            <w:r>
              <w:rPr>
                <w:sz w:val="18"/>
              </w:rPr>
              <w:tab/>
              <w:t>L’organisation</w:t>
            </w:r>
            <w:r>
              <w:rPr>
                <w:spacing w:val="-6"/>
                <w:sz w:val="18"/>
              </w:rPr>
              <w:t> </w:t>
            </w:r>
            <w:r>
              <w:rPr>
                <w:sz w:val="18"/>
              </w:rPr>
              <w:t>a-t-elle</w:t>
            </w:r>
            <w:r>
              <w:rPr>
                <w:spacing w:val="-3"/>
                <w:sz w:val="18"/>
              </w:rPr>
              <w:t> </w:t>
            </w:r>
            <w:r>
              <w:rPr>
                <w:sz w:val="18"/>
              </w:rPr>
              <w:t>déjà</w:t>
            </w:r>
            <w:r>
              <w:rPr>
                <w:spacing w:val="-5"/>
                <w:sz w:val="18"/>
              </w:rPr>
              <w:t> </w:t>
            </w:r>
            <w:r>
              <w:rPr>
                <w:sz w:val="18"/>
              </w:rPr>
              <w:t>été</w:t>
            </w:r>
            <w:r>
              <w:rPr>
                <w:spacing w:val="-3"/>
                <w:sz w:val="18"/>
              </w:rPr>
              <w:t> </w:t>
            </w:r>
            <w:r>
              <w:rPr>
                <w:sz w:val="18"/>
              </w:rPr>
              <w:t>résiliée</w:t>
            </w:r>
            <w:r>
              <w:rPr>
                <w:spacing w:val="-3"/>
                <w:sz w:val="18"/>
              </w:rPr>
              <w:t> </w:t>
            </w:r>
            <w:r>
              <w:rPr>
                <w:sz w:val="18"/>
              </w:rPr>
              <w:t>pour</w:t>
            </w:r>
            <w:r>
              <w:rPr>
                <w:spacing w:val="-4"/>
                <w:sz w:val="18"/>
              </w:rPr>
              <w:t> </w:t>
            </w:r>
            <w:r>
              <w:rPr>
                <w:sz w:val="18"/>
              </w:rPr>
              <w:t>non-exécution</w:t>
            </w:r>
            <w:r>
              <w:rPr>
                <w:spacing w:val="-4"/>
                <w:sz w:val="18"/>
              </w:rPr>
              <w:t> </w:t>
            </w:r>
            <w:r>
              <w:rPr>
                <w:sz w:val="18"/>
              </w:rPr>
              <w:t>d’un</w:t>
            </w:r>
            <w:r>
              <w:rPr>
                <w:spacing w:val="-2"/>
                <w:sz w:val="18"/>
              </w:rPr>
              <w:t> </w:t>
            </w:r>
            <w:r>
              <w:rPr>
                <w:sz w:val="18"/>
              </w:rPr>
              <w:t>contrat</w:t>
            </w:r>
            <w:r>
              <w:rPr>
                <w:spacing w:val="-2"/>
                <w:sz w:val="18"/>
              </w:rPr>
              <w:t> </w:t>
            </w:r>
            <w:r>
              <w:rPr>
                <w:sz w:val="18"/>
              </w:rPr>
              <w:t>?</w:t>
            </w:r>
            <w:r>
              <w:rPr>
                <w:spacing w:val="-3"/>
                <w:sz w:val="18"/>
              </w:rPr>
              <w:t> </w:t>
            </w:r>
            <w:r>
              <w:rPr>
                <w:sz w:val="18"/>
              </w:rPr>
              <w:t>Si</w:t>
            </w:r>
            <w:r>
              <w:rPr>
                <w:spacing w:val="-3"/>
                <w:sz w:val="18"/>
              </w:rPr>
              <w:t> </w:t>
            </w:r>
            <w:r>
              <w:rPr>
                <w:sz w:val="18"/>
              </w:rPr>
              <w:t>OUI,</w:t>
            </w:r>
            <w:r>
              <w:rPr>
                <w:spacing w:val="-3"/>
                <w:sz w:val="18"/>
              </w:rPr>
              <w:t> </w:t>
            </w:r>
            <w:r>
              <w:rPr>
                <w:spacing w:val="-2"/>
                <w:sz w:val="18"/>
              </w:rPr>
              <w:t>décrivez</w:t>
            </w:r>
          </w:p>
          <w:p>
            <w:pPr>
              <w:pStyle w:val="TableParagraph"/>
              <w:spacing w:line="199" w:lineRule="exact"/>
              <w:ind w:left="468"/>
              <w:rPr>
                <w:sz w:val="18"/>
              </w:rPr>
            </w:pPr>
            <w:r>
              <w:rPr>
                <w:sz w:val="18"/>
              </w:rPr>
              <w:t>en</w:t>
            </w:r>
            <w:r>
              <w:rPr>
                <w:spacing w:val="-4"/>
                <w:sz w:val="18"/>
              </w:rPr>
              <w:t> </w:t>
            </w:r>
            <w:r>
              <w:rPr>
                <w:spacing w:val="-2"/>
                <w:sz w:val="18"/>
              </w:rPr>
              <w:t>détail.</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108"/>
              <w:rPr>
                <w:sz w:val="18"/>
              </w:rPr>
            </w:pPr>
            <w:r>
              <w:rPr>
                <w:spacing w:val="-2"/>
                <w:sz w:val="18"/>
              </w:rPr>
              <w:t>Oui/Non</w:t>
            </w:r>
          </w:p>
        </w:tc>
      </w:tr>
      <w:tr>
        <w:trPr>
          <w:trHeight w:val="2636"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tabs>
                <w:tab w:pos="468" w:val="left" w:leader="none"/>
              </w:tabs>
              <w:spacing w:line="219" w:lineRule="exact" w:before="2"/>
              <w:ind w:left="108"/>
              <w:rPr>
                <w:sz w:val="18"/>
              </w:rPr>
            </w:pPr>
            <w:r>
              <w:rPr>
                <w:spacing w:val="-10"/>
                <w:sz w:val="18"/>
              </w:rPr>
              <w:t>5</w:t>
            </w:r>
            <w:r>
              <w:rPr>
                <w:sz w:val="18"/>
              </w:rPr>
              <w:tab/>
              <w:t>L’organisation</w:t>
            </w:r>
            <w:r>
              <w:rPr>
                <w:spacing w:val="-4"/>
                <w:sz w:val="18"/>
              </w:rPr>
              <w:t> </w:t>
            </w:r>
            <w:r>
              <w:rPr>
                <w:sz w:val="18"/>
              </w:rPr>
              <w:t>ou</w:t>
            </w:r>
            <w:r>
              <w:rPr>
                <w:spacing w:val="-3"/>
                <w:sz w:val="18"/>
              </w:rPr>
              <w:t> </w:t>
            </w:r>
            <w:r>
              <w:rPr>
                <w:sz w:val="18"/>
              </w:rPr>
              <w:t>l’un</w:t>
            </w:r>
            <w:r>
              <w:rPr>
                <w:spacing w:val="-3"/>
                <w:sz w:val="18"/>
              </w:rPr>
              <w:t> </w:t>
            </w:r>
            <w:r>
              <w:rPr>
                <w:sz w:val="18"/>
              </w:rPr>
              <w:t>de</w:t>
            </w:r>
            <w:r>
              <w:rPr>
                <w:spacing w:val="-2"/>
                <w:sz w:val="18"/>
              </w:rPr>
              <w:t> </w:t>
            </w:r>
            <w:r>
              <w:rPr>
                <w:sz w:val="18"/>
              </w:rPr>
              <w:t>ses</w:t>
            </w:r>
            <w:r>
              <w:rPr>
                <w:spacing w:val="-3"/>
                <w:sz w:val="18"/>
              </w:rPr>
              <w:t> </w:t>
            </w:r>
            <w:r>
              <w:rPr>
                <w:sz w:val="18"/>
              </w:rPr>
              <w:t>employés</w:t>
            </w:r>
            <w:r>
              <w:rPr>
                <w:spacing w:val="-3"/>
                <w:sz w:val="18"/>
              </w:rPr>
              <w:t> </w:t>
            </w:r>
            <w:r>
              <w:rPr>
                <w:sz w:val="18"/>
              </w:rPr>
              <w:t>et</w:t>
            </w:r>
            <w:r>
              <w:rPr>
                <w:spacing w:val="-3"/>
                <w:sz w:val="18"/>
              </w:rPr>
              <w:t> </w:t>
            </w:r>
            <w:r>
              <w:rPr>
                <w:sz w:val="18"/>
              </w:rPr>
              <w:t>membres</w:t>
            </w:r>
            <w:r>
              <w:rPr>
                <w:spacing w:val="-4"/>
                <w:sz w:val="18"/>
              </w:rPr>
              <w:t> </w:t>
            </w:r>
            <w:r>
              <w:rPr>
                <w:sz w:val="18"/>
              </w:rPr>
              <w:t>du</w:t>
            </w:r>
            <w:r>
              <w:rPr>
                <w:spacing w:val="-1"/>
                <w:sz w:val="18"/>
              </w:rPr>
              <w:t> </w:t>
            </w:r>
            <w:r>
              <w:rPr>
                <w:sz w:val="18"/>
              </w:rPr>
              <w:t>personnel</w:t>
            </w:r>
            <w:r>
              <w:rPr>
                <w:spacing w:val="-2"/>
                <w:sz w:val="18"/>
              </w:rPr>
              <w:t> </w:t>
            </w:r>
            <w:r>
              <w:rPr>
                <w:sz w:val="18"/>
              </w:rPr>
              <w:t>ont-il</w:t>
            </w:r>
            <w:r>
              <w:rPr>
                <w:spacing w:val="-2"/>
                <w:sz w:val="18"/>
              </w:rPr>
              <w:t> </w:t>
            </w:r>
            <w:r>
              <w:rPr>
                <w:sz w:val="18"/>
              </w:rPr>
              <w:t>déjà</w:t>
            </w:r>
            <w:r>
              <w:rPr>
                <w:spacing w:val="-2"/>
                <w:sz w:val="18"/>
              </w:rPr>
              <w:t> </w:t>
            </w:r>
            <w:r>
              <w:rPr>
                <w:sz w:val="18"/>
              </w:rPr>
              <w:t>été</w:t>
            </w:r>
            <w:r>
              <w:rPr>
                <w:spacing w:val="-1"/>
                <w:sz w:val="18"/>
              </w:rPr>
              <w:t> </w:t>
            </w:r>
            <w:r>
              <w:rPr>
                <w:spacing w:val="-10"/>
                <w:sz w:val="18"/>
              </w:rPr>
              <w:t>:</w:t>
            </w:r>
          </w:p>
          <w:p>
            <w:pPr>
              <w:pStyle w:val="TableParagraph"/>
              <w:numPr>
                <w:ilvl w:val="0"/>
                <w:numId w:val="17"/>
              </w:numPr>
              <w:tabs>
                <w:tab w:pos="796" w:val="left" w:leader="none"/>
                <w:tab w:pos="798" w:val="left" w:leader="none"/>
              </w:tabs>
              <w:spacing w:line="240" w:lineRule="auto" w:before="0" w:after="0"/>
              <w:ind w:left="798" w:right="93" w:hanging="270"/>
              <w:jc w:val="left"/>
              <w:rPr>
                <w:sz w:val="18"/>
              </w:rPr>
            </w:pPr>
            <w:r>
              <w:rPr>
                <w:sz w:val="18"/>
              </w:rPr>
              <w:t>suspendus ou radiés par un gouvernement, une agence des Nations Unies ou une</w:t>
            </w:r>
            <w:r>
              <w:rPr>
                <w:spacing w:val="40"/>
                <w:sz w:val="18"/>
              </w:rPr>
              <w:t> </w:t>
            </w:r>
            <w:r>
              <w:rPr>
                <w:sz w:val="18"/>
              </w:rPr>
              <w:t>autre organisation internationale ;</w:t>
            </w:r>
          </w:p>
          <w:p>
            <w:pPr>
              <w:pStyle w:val="TableParagraph"/>
              <w:numPr>
                <w:ilvl w:val="0"/>
                <w:numId w:val="17"/>
              </w:numPr>
              <w:tabs>
                <w:tab w:pos="798" w:val="left" w:leader="none"/>
                <w:tab w:pos="1756" w:val="left" w:leader="none"/>
                <w:tab w:pos="2426" w:val="left" w:leader="none"/>
                <w:tab w:pos="3148" w:val="left" w:leader="none"/>
                <w:tab w:pos="3894" w:val="left" w:leader="none"/>
                <w:tab w:pos="4520" w:val="left" w:leader="none"/>
                <w:tab w:pos="5650" w:val="left" w:leader="none"/>
                <w:tab w:pos="6914" w:val="left" w:leader="none"/>
              </w:tabs>
              <w:spacing w:line="240" w:lineRule="auto" w:before="0" w:after="0"/>
              <w:ind w:left="798" w:right="88" w:hanging="270"/>
              <w:jc w:val="left"/>
              <w:rPr>
                <w:sz w:val="18"/>
              </w:rPr>
            </w:pPr>
            <w:r>
              <w:rPr>
                <w:spacing w:val="-2"/>
                <w:sz w:val="18"/>
              </w:rPr>
              <w:t>inscrits</w:t>
            </w:r>
            <w:r>
              <w:rPr>
                <w:sz w:val="18"/>
              </w:rPr>
              <w:tab/>
            </w:r>
            <w:r>
              <w:rPr>
                <w:spacing w:val="-4"/>
                <w:sz w:val="18"/>
              </w:rPr>
              <w:t>sur</w:t>
            </w:r>
            <w:r>
              <w:rPr>
                <w:sz w:val="18"/>
              </w:rPr>
              <w:tab/>
            </w:r>
            <w:r>
              <w:rPr>
                <w:spacing w:val="-4"/>
                <w:sz w:val="18"/>
              </w:rPr>
              <w:t>une</w:t>
            </w:r>
            <w:r>
              <w:rPr>
                <w:sz w:val="18"/>
              </w:rPr>
              <w:tab/>
            </w:r>
            <w:r>
              <w:rPr>
                <w:spacing w:val="-2"/>
                <w:sz w:val="18"/>
              </w:rPr>
              <w:t>liste</w:t>
            </w:r>
            <w:r>
              <w:rPr>
                <w:sz w:val="18"/>
              </w:rPr>
              <w:tab/>
            </w:r>
            <w:r>
              <w:rPr>
                <w:spacing w:val="-6"/>
                <w:sz w:val="18"/>
              </w:rPr>
              <w:t>de</w:t>
            </w:r>
            <w:r>
              <w:rPr>
                <w:sz w:val="18"/>
              </w:rPr>
              <w:tab/>
            </w:r>
            <w:r>
              <w:rPr>
                <w:spacing w:val="-2"/>
                <w:sz w:val="18"/>
              </w:rPr>
              <w:t>sanctions</w:t>
            </w:r>
            <w:r>
              <w:rPr>
                <w:sz w:val="18"/>
              </w:rPr>
              <w:tab/>
            </w:r>
            <w:r>
              <w:rPr>
                <w:spacing w:val="-2"/>
                <w:sz w:val="18"/>
              </w:rPr>
              <w:t>pertinente,</w:t>
            </w:r>
            <w:r>
              <w:rPr>
                <w:sz w:val="18"/>
              </w:rPr>
              <w:tab/>
            </w:r>
            <w:r>
              <w:rPr>
                <w:spacing w:val="-10"/>
                <w:sz w:val="18"/>
              </w:rPr>
              <w:t>y</w:t>
            </w:r>
            <w:r>
              <w:rPr>
                <w:sz w:val="18"/>
              </w:rPr>
              <w:t> compris</w:t>
            </w:r>
            <w:r>
              <w:rPr>
                <w:spacing w:val="-4"/>
                <w:sz w:val="18"/>
              </w:rPr>
              <w:t> </w:t>
            </w:r>
            <w:hyperlink r:id="rId13">
              <w:r>
                <w:rPr>
                  <w:color w:val="0562C1"/>
                  <w:sz w:val="18"/>
                  <w:u w:val="single" w:color="0562C1"/>
                </w:rPr>
                <w:t>https://www.un.org/sc/suborg/en/sanctions/un-sc-consolidated-list,</w:t>
              </w:r>
            </w:hyperlink>
            <w:r>
              <w:rPr>
                <w:color w:val="0562C1"/>
                <w:sz w:val="18"/>
                <w:u w:val="none"/>
              </w:rPr>
              <w:t> </w:t>
            </w:r>
            <w:r>
              <w:rPr>
                <w:sz w:val="18"/>
                <w:u w:val="none"/>
              </w:rPr>
              <w:t>l’inadmissibilité des fournisseurs de marchés mondiaux des Nations Unies ou toute autre liste de sanctions des donateurs ; et/ou</w:t>
            </w:r>
          </w:p>
          <w:p>
            <w:pPr>
              <w:pStyle w:val="TableParagraph"/>
              <w:numPr>
                <w:ilvl w:val="0"/>
                <w:numId w:val="17"/>
              </w:numPr>
              <w:tabs>
                <w:tab w:pos="796" w:val="left" w:leader="none"/>
              </w:tabs>
              <w:spacing w:line="219" w:lineRule="exact" w:before="1" w:after="0"/>
              <w:ind w:left="796" w:right="0" w:hanging="268"/>
              <w:jc w:val="left"/>
              <w:rPr>
                <w:sz w:val="18"/>
              </w:rPr>
            </w:pPr>
            <w:r>
              <w:rPr>
                <w:sz w:val="18"/>
              </w:rPr>
              <w:t>l’objet</w:t>
            </w:r>
            <w:r>
              <w:rPr>
                <w:spacing w:val="-4"/>
                <w:sz w:val="18"/>
              </w:rPr>
              <w:t> </w:t>
            </w:r>
            <w:r>
              <w:rPr>
                <w:sz w:val="18"/>
              </w:rPr>
              <w:t>d’un</w:t>
            </w:r>
            <w:r>
              <w:rPr>
                <w:spacing w:val="-4"/>
                <w:sz w:val="18"/>
              </w:rPr>
              <w:t> </w:t>
            </w:r>
            <w:r>
              <w:rPr>
                <w:sz w:val="18"/>
              </w:rPr>
              <w:t>jugement</w:t>
            </w:r>
            <w:r>
              <w:rPr>
                <w:spacing w:val="-4"/>
                <w:sz w:val="18"/>
              </w:rPr>
              <w:t> </w:t>
            </w:r>
            <w:r>
              <w:rPr>
                <w:sz w:val="18"/>
              </w:rPr>
              <w:t>ou</w:t>
            </w:r>
            <w:r>
              <w:rPr>
                <w:spacing w:val="-3"/>
                <w:sz w:val="18"/>
              </w:rPr>
              <w:t> </w:t>
            </w:r>
            <w:r>
              <w:rPr>
                <w:sz w:val="18"/>
              </w:rPr>
              <w:t>d’une</w:t>
            </w:r>
            <w:r>
              <w:rPr>
                <w:spacing w:val="-3"/>
                <w:sz w:val="18"/>
              </w:rPr>
              <w:t> </w:t>
            </w:r>
            <w:r>
              <w:rPr>
                <w:sz w:val="18"/>
              </w:rPr>
              <w:t>sentence</w:t>
            </w:r>
            <w:r>
              <w:rPr>
                <w:spacing w:val="-1"/>
                <w:sz w:val="18"/>
              </w:rPr>
              <w:t> </w:t>
            </w:r>
            <w:r>
              <w:rPr>
                <w:sz w:val="18"/>
              </w:rPr>
              <w:t>défavorable</w:t>
            </w:r>
            <w:r>
              <w:rPr>
                <w:spacing w:val="-2"/>
                <w:sz w:val="18"/>
              </w:rPr>
              <w:t> </w:t>
            </w:r>
            <w:r>
              <w:rPr>
                <w:spacing w:val="-10"/>
                <w:sz w:val="18"/>
              </w:rPr>
              <w:t>?</w:t>
            </w:r>
          </w:p>
          <w:p>
            <w:pPr>
              <w:pStyle w:val="TableParagraph"/>
              <w:spacing w:line="219" w:lineRule="exact"/>
              <w:ind w:left="468"/>
              <w:jc w:val="both"/>
              <w:rPr>
                <w:sz w:val="18"/>
              </w:rPr>
            </w:pPr>
            <w:r>
              <w:rPr>
                <w:sz w:val="18"/>
              </w:rPr>
              <w:t>Si</w:t>
            </w:r>
            <w:r>
              <w:rPr>
                <w:spacing w:val="-5"/>
                <w:sz w:val="18"/>
              </w:rPr>
              <w:t> </w:t>
            </w:r>
            <w:r>
              <w:rPr>
                <w:sz w:val="18"/>
              </w:rPr>
              <w:t>OUI,</w:t>
            </w:r>
            <w:r>
              <w:rPr>
                <w:spacing w:val="-4"/>
                <w:sz w:val="18"/>
              </w:rPr>
              <w:t> </w:t>
            </w:r>
            <w:r>
              <w:rPr>
                <w:sz w:val="18"/>
              </w:rPr>
              <w:t>fournissez</w:t>
            </w:r>
            <w:r>
              <w:rPr>
                <w:spacing w:val="-2"/>
                <w:sz w:val="18"/>
              </w:rPr>
              <w:t> </w:t>
            </w:r>
            <w:r>
              <w:rPr>
                <w:sz w:val="18"/>
              </w:rPr>
              <w:t>des</w:t>
            </w:r>
            <w:r>
              <w:rPr>
                <w:spacing w:val="-3"/>
                <w:sz w:val="18"/>
              </w:rPr>
              <w:t> </w:t>
            </w:r>
            <w:r>
              <w:rPr>
                <w:sz w:val="18"/>
              </w:rPr>
              <w:t>détails,</w:t>
            </w:r>
            <w:r>
              <w:rPr>
                <w:spacing w:val="-4"/>
                <w:sz w:val="18"/>
              </w:rPr>
              <w:t> </w:t>
            </w:r>
            <w:r>
              <w:rPr>
                <w:sz w:val="18"/>
              </w:rPr>
              <w:t>y</w:t>
            </w:r>
            <w:r>
              <w:rPr>
                <w:spacing w:val="-3"/>
                <w:sz w:val="18"/>
              </w:rPr>
              <w:t> </w:t>
            </w:r>
            <w:r>
              <w:rPr>
                <w:sz w:val="18"/>
              </w:rPr>
              <w:t>compris</w:t>
            </w:r>
            <w:r>
              <w:rPr>
                <w:spacing w:val="-3"/>
                <w:sz w:val="18"/>
              </w:rPr>
              <w:t> </w:t>
            </w:r>
            <w:r>
              <w:rPr>
                <w:sz w:val="18"/>
              </w:rPr>
              <w:t>la</w:t>
            </w:r>
            <w:r>
              <w:rPr>
                <w:spacing w:val="-1"/>
                <w:sz w:val="18"/>
              </w:rPr>
              <w:t> </w:t>
            </w:r>
            <w:r>
              <w:rPr>
                <w:sz w:val="18"/>
              </w:rPr>
              <w:t>date</w:t>
            </w:r>
            <w:r>
              <w:rPr>
                <w:spacing w:val="-3"/>
                <w:sz w:val="18"/>
              </w:rPr>
              <w:t> </w:t>
            </w:r>
            <w:r>
              <w:rPr>
                <w:sz w:val="18"/>
              </w:rPr>
              <w:t>de réintégration,</w:t>
            </w:r>
            <w:r>
              <w:rPr>
                <w:spacing w:val="-4"/>
                <w:sz w:val="18"/>
              </w:rPr>
              <w:t> </w:t>
            </w:r>
            <w:r>
              <w:rPr>
                <w:sz w:val="18"/>
              </w:rPr>
              <w:t>le</w:t>
            </w:r>
            <w:r>
              <w:rPr>
                <w:spacing w:val="-3"/>
                <w:sz w:val="18"/>
              </w:rPr>
              <w:t> </w:t>
            </w:r>
            <w:r>
              <w:rPr>
                <w:sz w:val="18"/>
              </w:rPr>
              <w:t>cas</w:t>
            </w:r>
            <w:r>
              <w:rPr>
                <w:spacing w:val="-3"/>
                <w:sz w:val="18"/>
              </w:rPr>
              <w:t> </w:t>
            </w:r>
            <w:r>
              <w:rPr>
                <w:spacing w:val="-2"/>
                <w:sz w:val="18"/>
              </w:rPr>
              <w:t>échéant.</w:t>
            </w:r>
          </w:p>
          <w:p>
            <w:pPr>
              <w:pStyle w:val="TableParagraph"/>
              <w:spacing w:line="220" w:lineRule="atLeast"/>
              <w:ind w:left="468" w:right="87"/>
              <w:jc w:val="both"/>
              <w:rPr>
                <w:sz w:val="18"/>
              </w:rPr>
            </w:pPr>
            <w:r>
              <w:rPr>
                <w:sz w:val="18"/>
              </w:rPr>
              <w:t>(Si le soumissionnaire figure actuellement sur une liste de sanctions pertinente, cela devrait être divulgué dans la question 8 des exigences obligatoires/critères de préqualification ci-dessus et constitue un motif de rejet immédiat.)</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2"/>
              <w:ind w:left="108" w:right="448"/>
              <w:rPr>
                <w:sz w:val="18"/>
              </w:rPr>
            </w:pPr>
            <w:r>
              <w:rPr>
                <w:spacing w:val="-2"/>
                <w:sz w:val="18"/>
              </w:rPr>
              <w:t>Confirmer</w:t>
            </w:r>
            <w:r>
              <w:rPr>
                <w:sz w:val="18"/>
              </w:rPr>
              <w:t> </w:t>
            </w:r>
            <w:r>
              <w:rPr>
                <w:spacing w:val="-2"/>
                <w:sz w:val="18"/>
              </w:rPr>
              <w:t>Oui/Non</w:t>
            </w:r>
          </w:p>
        </w:tc>
      </w:tr>
      <w:tr>
        <w:trPr>
          <w:trHeight w:val="1976"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ind w:left="468" w:right="90" w:hanging="360"/>
              <w:jc w:val="both"/>
              <w:rPr>
                <w:sz w:val="18"/>
              </w:rPr>
            </w:pPr>
            <w:r>
              <w:rPr>
                <w:sz w:val="18"/>
              </w:rPr>
              <w:t>6</w:t>
            </w:r>
            <w:r>
              <w:rPr>
                <w:spacing w:val="80"/>
                <w:sz w:val="18"/>
              </w:rPr>
              <w:t>  </w:t>
            </w:r>
            <w:r>
              <w:rPr>
                <w:sz w:val="18"/>
              </w:rPr>
              <w:t>La politique d’ONU Femmes est d’exiger que les soumissionnaires et leurs sous-traitants et sous-partenaires respectent les normes d’éthique les plus élevées lors de la sélection et de l’exécution des contrats. Dans ce contexte, toute mesure prise par un soumissionnaire, un sous-traitant ou un sous-partenaire pour influencer le processus de sélection ou l’exécution du contrat en vue d’un avantage indu est inappropriée. Le soumissionnaire doit confirmer qu’il a examiné et pris note de la politique antifraude d’ONU Femmes (</w:t>
            </w:r>
            <w:r>
              <w:rPr>
                <w:b/>
                <w:sz w:val="18"/>
              </w:rPr>
              <w:t>annexe B-6</w:t>
            </w:r>
            <w:r>
              <w:rPr>
                <w:sz w:val="18"/>
              </w:rPr>
              <w:t>). Le soumissionnaire doit également confirmer que le soumissionnaire</w:t>
            </w:r>
            <w:r>
              <w:rPr>
                <w:spacing w:val="46"/>
                <w:sz w:val="18"/>
              </w:rPr>
              <w:t> </w:t>
            </w:r>
            <w:r>
              <w:rPr>
                <w:sz w:val="18"/>
              </w:rPr>
              <w:t>et</w:t>
            </w:r>
            <w:r>
              <w:rPr>
                <w:spacing w:val="47"/>
                <w:sz w:val="18"/>
              </w:rPr>
              <w:t> </w:t>
            </w:r>
            <w:r>
              <w:rPr>
                <w:sz w:val="18"/>
              </w:rPr>
              <w:t>ses</w:t>
            </w:r>
            <w:r>
              <w:rPr>
                <w:spacing w:val="47"/>
                <w:sz w:val="18"/>
              </w:rPr>
              <w:t> </w:t>
            </w:r>
            <w:r>
              <w:rPr>
                <w:sz w:val="18"/>
              </w:rPr>
              <w:t>sous-traitants</w:t>
            </w:r>
            <w:r>
              <w:rPr>
                <w:spacing w:val="48"/>
                <w:sz w:val="18"/>
              </w:rPr>
              <w:t> </w:t>
            </w:r>
            <w:r>
              <w:rPr>
                <w:sz w:val="18"/>
              </w:rPr>
              <w:t>et</w:t>
            </w:r>
            <w:r>
              <w:rPr>
                <w:spacing w:val="47"/>
                <w:sz w:val="18"/>
              </w:rPr>
              <w:t> </w:t>
            </w:r>
            <w:r>
              <w:rPr>
                <w:sz w:val="18"/>
              </w:rPr>
              <w:t>sous-partenaires</w:t>
            </w:r>
            <w:r>
              <w:rPr>
                <w:spacing w:val="47"/>
                <w:sz w:val="18"/>
              </w:rPr>
              <w:t> </w:t>
            </w:r>
            <w:r>
              <w:rPr>
                <w:sz w:val="18"/>
              </w:rPr>
              <w:t>n’ont</w:t>
            </w:r>
            <w:r>
              <w:rPr>
                <w:spacing w:val="48"/>
                <w:sz w:val="18"/>
              </w:rPr>
              <w:t> </w:t>
            </w:r>
            <w:r>
              <w:rPr>
                <w:sz w:val="18"/>
              </w:rPr>
              <w:t>pas</w:t>
            </w:r>
            <w:r>
              <w:rPr>
                <w:spacing w:val="47"/>
                <w:sz w:val="18"/>
              </w:rPr>
              <w:t> </w:t>
            </w:r>
            <w:r>
              <w:rPr>
                <w:sz w:val="18"/>
              </w:rPr>
              <w:t>eu</w:t>
            </w:r>
            <w:r>
              <w:rPr>
                <w:spacing w:val="46"/>
                <w:sz w:val="18"/>
              </w:rPr>
              <w:t> </w:t>
            </w:r>
            <w:r>
              <w:rPr>
                <w:sz w:val="18"/>
              </w:rPr>
              <w:t>de</w:t>
            </w:r>
            <w:r>
              <w:rPr>
                <w:spacing w:val="49"/>
                <w:sz w:val="18"/>
              </w:rPr>
              <w:t> </w:t>
            </w:r>
            <w:r>
              <w:rPr>
                <w:spacing w:val="-2"/>
                <w:sz w:val="18"/>
              </w:rPr>
              <w:t>conduite</w:t>
            </w:r>
          </w:p>
          <w:p>
            <w:pPr>
              <w:pStyle w:val="TableParagraph"/>
              <w:spacing w:line="199" w:lineRule="exact"/>
              <w:ind w:left="468"/>
              <w:jc w:val="both"/>
              <w:rPr>
                <w:sz w:val="18"/>
              </w:rPr>
            </w:pPr>
            <w:r>
              <w:rPr>
                <w:sz w:val="18"/>
              </w:rPr>
              <w:t>contraire</w:t>
            </w:r>
            <w:r>
              <w:rPr>
                <w:spacing w:val="-5"/>
                <w:sz w:val="18"/>
              </w:rPr>
              <w:t> </w:t>
            </w:r>
            <w:r>
              <w:rPr>
                <w:sz w:val="18"/>
              </w:rPr>
              <w:t>à</w:t>
            </w:r>
            <w:r>
              <w:rPr>
                <w:spacing w:val="-3"/>
                <w:sz w:val="18"/>
              </w:rPr>
              <w:t> </w:t>
            </w:r>
            <w:r>
              <w:rPr>
                <w:sz w:val="18"/>
              </w:rPr>
              <w:t>cette</w:t>
            </w:r>
            <w:r>
              <w:rPr>
                <w:spacing w:val="-1"/>
                <w:sz w:val="18"/>
              </w:rPr>
              <w:t> </w:t>
            </w:r>
            <w:r>
              <w:rPr>
                <w:sz w:val="18"/>
              </w:rPr>
              <w:t>politique,</w:t>
            </w:r>
            <w:r>
              <w:rPr>
                <w:spacing w:val="-4"/>
                <w:sz w:val="18"/>
              </w:rPr>
              <w:t> </w:t>
            </w:r>
            <w:r>
              <w:rPr>
                <w:sz w:val="18"/>
              </w:rPr>
              <w:t>y</w:t>
            </w:r>
            <w:r>
              <w:rPr>
                <w:spacing w:val="-3"/>
                <w:sz w:val="18"/>
              </w:rPr>
              <w:t> </w:t>
            </w:r>
            <w:r>
              <w:rPr>
                <w:sz w:val="18"/>
              </w:rPr>
              <w:t>compris</w:t>
            </w:r>
            <w:r>
              <w:rPr>
                <w:spacing w:val="-4"/>
                <w:sz w:val="18"/>
              </w:rPr>
              <w:t> </w:t>
            </w:r>
            <w:r>
              <w:rPr>
                <w:sz w:val="18"/>
              </w:rPr>
              <w:t>en</w:t>
            </w:r>
            <w:r>
              <w:rPr>
                <w:spacing w:val="-4"/>
                <w:sz w:val="18"/>
              </w:rPr>
              <w:t> </w:t>
            </w:r>
            <w:r>
              <w:rPr>
                <w:sz w:val="18"/>
              </w:rPr>
              <w:t>se</w:t>
            </w:r>
            <w:r>
              <w:rPr>
                <w:spacing w:val="-3"/>
                <w:sz w:val="18"/>
              </w:rPr>
              <w:t> </w:t>
            </w:r>
            <w:r>
              <w:rPr>
                <w:sz w:val="18"/>
              </w:rPr>
              <w:t>faisant</w:t>
            </w:r>
            <w:r>
              <w:rPr>
                <w:spacing w:val="-4"/>
                <w:sz w:val="18"/>
              </w:rPr>
              <w:t> </w:t>
            </w:r>
            <w:r>
              <w:rPr>
                <w:sz w:val="18"/>
              </w:rPr>
              <w:t>concurrence</w:t>
            </w:r>
            <w:r>
              <w:rPr>
                <w:spacing w:val="-1"/>
                <w:sz w:val="18"/>
              </w:rPr>
              <w:t> </w:t>
            </w:r>
            <w:r>
              <w:rPr>
                <w:sz w:val="18"/>
              </w:rPr>
              <w:t>pour</w:t>
            </w:r>
            <w:r>
              <w:rPr>
                <w:spacing w:val="-4"/>
                <w:sz w:val="18"/>
              </w:rPr>
              <w:t> </w:t>
            </w:r>
            <w:r>
              <w:rPr>
                <w:sz w:val="18"/>
              </w:rPr>
              <w:t>le</w:t>
            </w:r>
            <w:r>
              <w:rPr>
                <w:spacing w:val="-3"/>
                <w:sz w:val="18"/>
              </w:rPr>
              <w:t> </w:t>
            </w:r>
            <w:r>
              <w:rPr>
                <w:sz w:val="18"/>
              </w:rPr>
              <w:t>présent</w:t>
            </w:r>
            <w:r>
              <w:rPr>
                <w:spacing w:val="-3"/>
                <w:sz w:val="18"/>
              </w:rPr>
              <w:t> </w:t>
            </w:r>
            <w:r>
              <w:rPr>
                <w:spacing w:val="-4"/>
                <w:sz w:val="18"/>
              </w:rPr>
              <w:t>CFP.</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ight="448"/>
              <w:rPr>
                <w:sz w:val="18"/>
              </w:rPr>
            </w:pPr>
            <w:r>
              <w:rPr>
                <w:spacing w:val="-2"/>
                <w:sz w:val="18"/>
              </w:rPr>
              <w:t>Confirmer</w:t>
            </w:r>
            <w:r>
              <w:rPr>
                <w:sz w:val="18"/>
              </w:rPr>
              <w:t> </w:t>
            </w:r>
            <w:r>
              <w:rPr>
                <w:spacing w:val="-2"/>
                <w:sz w:val="18"/>
              </w:rPr>
              <w:t>Oui/Non</w:t>
            </w:r>
          </w:p>
        </w:tc>
      </w:tr>
      <w:tr>
        <w:trPr>
          <w:trHeight w:val="87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before="2"/>
              <w:ind w:left="468" w:right="89" w:hanging="360"/>
              <w:jc w:val="both"/>
              <w:rPr>
                <w:sz w:val="18"/>
              </w:rPr>
            </w:pPr>
            <w:r>
              <w:rPr>
                <w:sz w:val="18"/>
              </w:rPr>
              <w:t>7</w:t>
            </w:r>
            <w:r>
              <w:rPr>
                <w:spacing w:val="40"/>
                <w:sz w:val="18"/>
              </w:rPr>
              <w:t> </w:t>
            </w:r>
            <w:r>
              <w:rPr>
                <w:sz w:val="18"/>
              </w:rPr>
              <w:t>Fonctionnaires n’en bénéficiant pas</w:t>
            </w:r>
            <w:r>
              <w:rPr>
                <w:spacing w:val="-3"/>
                <w:sz w:val="18"/>
              </w:rPr>
              <w:t> </w:t>
            </w:r>
            <w:r>
              <w:rPr>
                <w:sz w:val="18"/>
              </w:rPr>
              <w:t>: Le soumissionnaire doit confirmer qu’aucun fonctionnaire</w:t>
            </w:r>
            <w:r>
              <w:rPr>
                <w:spacing w:val="-3"/>
                <w:sz w:val="18"/>
              </w:rPr>
              <w:t> </w:t>
            </w:r>
            <w:r>
              <w:rPr>
                <w:sz w:val="18"/>
              </w:rPr>
              <w:t>d’ONU</w:t>
            </w:r>
            <w:r>
              <w:rPr>
                <w:spacing w:val="-3"/>
                <w:sz w:val="18"/>
              </w:rPr>
              <w:t> </w:t>
            </w:r>
            <w:r>
              <w:rPr>
                <w:sz w:val="18"/>
              </w:rPr>
              <w:t>Femmes</w:t>
            </w:r>
            <w:r>
              <w:rPr>
                <w:spacing w:val="-4"/>
                <w:sz w:val="18"/>
              </w:rPr>
              <w:t> </w:t>
            </w:r>
            <w:r>
              <w:rPr>
                <w:sz w:val="18"/>
              </w:rPr>
              <w:t>n’a</w:t>
            </w:r>
            <w:r>
              <w:rPr>
                <w:spacing w:val="-3"/>
                <w:sz w:val="18"/>
              </w:rPr>
              <w:t> </w:t>
            </w:r>
            <w:r>
              <w:rPr>
                <w:sz w:val="18"/>
              </w:rPr>
              <w:t>reçu</w:t>
            </w:r>
            <w:r>
              <w:rPr>
                <w:spacing w:val="-4"/>
                <w:sz w:val="18"/>
              </w:rPr>
              <w:t> </w:t>
            </w:r>
            <w:r>
              <w:rPr>
                <w:sz w:val="18"/>
              </w:rPr>
              <w:t>ou</w:t>
            </w:r>
            <w:r>
              <w:rPr>
                <w:spacing w:val="-4"/>
                <w:sz w:val="18"/>
              </w:rPr>
              <w:t> </w:t>
            </w:r>
            <w:r>
              <w:rPr>
                <w:sz w:val="18"/>
              </w:rPr>
              <w:t>ne</w:t>
            </w:r>
            <w:r>
              <w:rPr>
                <w:spacing w:val="-3"/>
                <w:sz w:val="18"/>
              </w:rPr>
              <w:t> </w:t>
            </w:r>
            <w:r>
              <w:rPr>
                <w:sz w:val="18"/>
              </w:rPr>
              <w:t>se</w:t>
            </w:r>
            <w:r>
              <w:rPr>
                <w:spacing w:val="-3"/>
                <w:sz w:val="18"/>
              </w:rPr>
              <w:t> </w:t>
            </w:r>
            <w:r>
              <w:rPr>
                <w:sz w:val="18"/>
              </w:rPr>
              <w:t>verra</w:t>
            </w:r>
            <w:r>
              <w:rPr>
                <w:spacing w:val="-3"/>
                <w:sz w:val="18"/>
              </w:rPr>
              <w:t> </w:t>
            </w:r>
            <w:r>
              <w:rPr>
                <w:sz w:val="18"/>
              </w:rPr>
              <w:t>offrir</w:t>
            </w:r>
            <w:r>
              <w:rPr>
                <w:spacing w:val="-4"/>
                <w:sz w:val="18"/>
              </w:rPr>
              <w:t> </w:t>
            </w:r>
            <w:r>
              <w:rPr>
                <w:sz w:val="18"/>
              </w:rPr>
              <w:t>un</w:t>
            </w:r>
            <w:r>
              <w:rPr>
                <w:spacing w:val="-4"/>
                <w:sz w:val="18"/>
              </w:rPr>
              <w:t> </w:t>
            </w:r>
            <w:r>
              <w:rPr>
                <w:sz w:val="18"/>
              </w:rPr>
              <w:t>avantage</w:t>
            </w:r>
            <w:r>
              <w:rPr>
                <w:spacing w:val="-3"/>
                <w:sz w:val="18"/>
              </w:rPr>
              <w:t> </w:t>
            </w:r>
            <w:r>
              <w:rPr>
                <w:sz w:val="18"/>
              </w:rPr>
              <w:t>direct</w:t>
            </w:r>
            <w:r>
              <w:rPr>
                <w:spacing w:val="-4"/>
                <w:sz w:val="18"/>
              </w:rPr>
              <w:t> </w:t>
            </w:r>
            <w:r>
              <w:rPr>
                <w:sz w:val="18"/>
              </w:rPr>
              <w:t>ou</w:t>
            </w:r>
            <w:r>
              <w:rPr>
                <w:spacing w:val="-4"/>
                <w:sz w:val="18"/>
              </w:rPr>
              <w:t> </w:t>
            </w:r>
            <w:r>
              <w:rPr>
                <w:sz w:val="18"/>
              </w:rPr>
              <w:t>indirect découlant</w:t>
            </w:r>
            <w:r>
              <w:rPr>
                <w:spacing w:val="3"/>
                <w:sz w:val="18"/>
              </w:rPr>
              <w:t> </w:t>
            </w:r>
            <w:r>
              <w:rPr>
                <w:sz w:val="18"/>
              </w:rPr>
              <w:t>de</w:t>
            </w:r>
            <w:r>
              <w:rPr>
                <w:spacing w:val="6"/>
                <w:sz w:val="18"/>
              </w:rPr>
              <w:t> </w:t>
            </w:r>
            <w:r>
              <w:rPr>
                <w:sz w:val="18"/>
              </w:rPr>
              <w:t>le</w:t>
            </w:r>
            <w:r>
              <w:rPr>
                <w:spacing w:val="7"/>
                <w:sz w:val="18"/>
              </w:rPr>
              <w:t> </w:t>
            </w:r>
            <w:r>
              <w:rPr>
                <w:sz w:val="18"/>
              </w:rPr>
              <w:t>présent</w:t>
            </w:r>
            <w:r>
              <w:rPr>
                <w:spacing w:val="7"/>
                <w:sz w:val="18"/>
              </w:rPr>
              <w:t> </w:t>
            </w:r>
            <w:r>
              <w:rPr>
                <w:sz w:val="18"/>
              </w:rPr>
              <w:t>CFP</w:t>
            </w:r>
            <w:r>
              <w:rPr>
                <w:spacing w:val="7"/>
                <w:sz w:val="18"/>
              </w:rPr>
              <w:t> </w:t>
            </w:r>
            <w:r>
              <w:rPr>
                <w:sz w:val="18"/>
              </w:rPr>
              <w:t>ou</w:t>
            </w:r>
            <w:r>
              <w:rPr>
                <w:spacing w:val="4"/>
                <w:sz w:val="18"/>
              </w:rPr>
              <w:t> </w:t>
            </w:r>
            <w:r>
              <w:rPr>
                <w:sz w:val="18"/>
              </w:rPr>
              <w:t>de</w:t>
            </w:r>
            <w:r>
              <w:rPr>
                <w:spacing w:val="6"/>
                <w:sz w:val="18"/>
              </w:rPr>
              <w:t> </w:t>
            </w:r>
            <w:r>
              <w:rPr>
                <w:sz w:val="18"/>
              </w:rPr>
              <w:t>tout</w:t>
            </w:r>
            <w:r>
              <w:rPr>
                <w:spacing w:val="7"/>
                <w:sz w:val="18"/>
              </w:rPr>
              <w:t> </w:t>
            </w:r>
            <w:r>
              <w:rPr>
                <w:sz w:val="18"/>
              </w:rPr>
              <w:t>contrat</w:t>
            </w:r>
            <w:r>
              <w:rPr>
                <w:spacing w:val="8"/>
                <w:sz w:val="18"/>
              </w:rPr>
              <w:t> </w:t>
            </w:r>
            <w:r>
              <w:rPr>
                <w:sz w:val="18"/>
              </w:rPr>
              <w:t>qui</w:t>
            </w:r>
            <w:r>
              <w:rPr>
                <w:spacing w:val="8"/>
                <w:sz w:val="18"/>
              </w:rPr>
              <w:t> </w:t>
            </w:r>
            <w:r>
              <w:rPr>
                <w:sz w:val="18"/>
              </w:rPr>
              <w:t>en</w:t>
            </w:r>
            <w:r>
              <w:rPr>
                <w:spacing w:val="7"/>
                <w:sz w:val="18"/>
              </w:rPr>
              <w:t> </w:t>
            </w:r>
            <w:r>
              <w:rPr>
                <w:sz w:val="18"/>
              </w:rPr>
              <w:t>résulte</w:t>
            </w:r>
            <w:r>
              <w:rPr>
                <w:spacing w:val="16"/>
                <w:sz w:val="18"/>
              </w:rPr>
              <w:t> </w:t>
            </w:r>
            <w:r>
              <w:rPr>
                <w:sz w:val="18"/>
              </w:rPr>
              <w:t>par</w:t>
            </w:r>
            <w:r>
              <w:rPr>
                <w:spacing w:val="4"/>
                <w:sz w:val="18"/>
              </w:rPr>
              <w:t> </w:t>
            </w:r>
            <w:r>
              <w:rPr>
                <w:sz w:val="18"/>
              </w:rPr>
              <w:t>le</w:t>
            </w:r>
            <w:r>
              <w:rPr>
                <w:spacing w:val="6"/>
                <w:sz w:val="18"/>
              </w:rPr>
              <w:t> </w:t>
            </w:r>
            <w:r>
              <w:rPr>
                <w:sz w:val="18"/>
              </w:rPr>
              <w:t>soumissionnaire</w:t>
            </w:r>
            <w:r>
              <w:rPr>
                <w:spacing w:val="6"/>
                <w:sz w:val="18"/>
              </w:rPr>
              <w:t> </w:t>
            </w:r>
            <w:r>
              <w:rPr>
                <w:spacing w:val="-5"/>
                <w:sz w:val="18"/>
              </w:rPr>
              <w:t>ou</w:t>
            </w:r>
          </w:p>
          <w:p>
            <w:pPr>
              <w:pStyle w:val="TableParagraph"/>
              <w:spacing w:line="198" w:lineRule="exact"/>
              <w:ind w:left="468"/>
              <w:jc w:val="both"/>
              <w:rPr>
                <w:sz w:val="18"/>
              </w:rPr>
            </w:pPr>
            <w:r>
              <w:rPr>
                <w:sz w:val="18"/>
              </w:rPr>
              <w:t>ses</w:t>
            </w:r>
            <w:r>
              <w:rPr>
                <w:spacing w:val="-5"/>
                <w:sz w:val="18"/>
              </w:rPr>
              <w:t> </w:t>
            </w:r>
            <w:r>
              <w:rPr>
                <w:sz w:val="18"/>
              </w:rPr>
              <w:t>sous-traitants</w:t>
            </w:r>
            <w:r>
              <w:rPr>
                <w:spacing w:val="-3"/>
                <w:sz w:val="18"/>
              </w:rPr>
              <w:t> </w:t>
            </w:r>
            <w:r>
              <w:rPr>
                <w:sz w:val="18"/>
              </w:rPr>
              <w:t>ou</w:t>
            </w:r>
            <w:r>
              <w:rPr>
                <w:spacing w:val="-5"/>
                <w:sz w:val="18"/>
              </w:rPr>
              <w:t> </w:t>
            </w:r>
            <w:r>
              <w:rPr>
                <w:sz w:val="18"/>
              </w:rPr>
              <w:t>ses</w:t>
            </w:r>
            <w:r>
              <w:rPr>
                <w:spacing w:val="-3"/>
                <w:sz w:val="18"/>
              </w:rPr>
              <w:t> </w:t>
            </w:r>
            <w:r>
              <w:rPr>
                <w:sz w:val="18"/>
              </w:rPr>
              <w:t>sous-</w:t>
            </w:r>
            <w:r>
              <w:rPr>
                <w:spacing w:val="-2"/>
                <w:sz w:val="18"/>
              </w:rPr>
              <w:t>partenaires.</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2"/>
              <w:ind w:left="108" w:right="448"/>
              <w:rPr>
                <w:sz w:val="18"/>
              </w:rPr>
            </w:pPr>
            <w:r>
              <w:rPr>
                <w:spacing w:val="-2"/>
                <w:sz w:val="18"/>
              </w:rPr>
              <w:t>Confirmer</w:t>
            </w:r>
            <w:r>
              <w:rPr>
                <w:sz w:val="18"/>
              </w:rPr>
              <w:t> </w:t>
            </w:r>
            <w:r>
              <w:rPr>
                <w:spacing w:val="-2"/>
                <w:sz w:val="18"/>
              </w:rPr>
              <w:t>Oui/Non</w:t>
            </w:r>
          </w:p>
        </w:tc>
      </w:tr>
      <w:tr>
        <w:trPr>
          <w:trHeight w:val="440"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tabs>
                <w:tab w:pos="468" w:val="left" w:leader="none"/>
              </w:tabs>
              <w:spacing w:line="220" w:lineRule="atLeast"/>
              <w:ind w:left="468" w:right="91" w:hanging="360"/>
              <w:rPr>
                <w:sz w:val="18"/>
              </w:rPr>
            </w:pPr>
            <w:r>
              <w:rPr>
                <w:spacing w:val="-10"/>
                <w:sz w:val="18"/>
              </w:rPr>
              <w:t>8</w:t>
            </w:r>
            <w:r>
              <w:rPr>
                <w:sz w:val="18"/>
              </w:rPr>
              <w:tab/>
              <w:t>Le</w:t>
            </w:r>
            <w:r>
              <w:rPr>
                <w:spacing w:val="-1"/>
                <w:sz w:val="18"/>
              </w:rPr>
              <w:t> </w:t>
            </w:r>
            <w:r>
              <w:rPr>
                <w:sz w:val="18"/>
              </w:rPr>
              <w:t>soumissionnaire</w:t>
            </w:r>
            <w:r>
              <w:rPr>
                <w:spacing w:val="-1"/>
                <w:sz w:val="18"/>
              </w:rPr>
              <w:t> </w:t>
            </w:r>
            <w:r>
              <w:rPr>
                <w:sz w:val="18"/>
              </w:rPr>
              <w:t>doit</w:t>
            </w:r>
            <w:r>
              <w:rPr>
                <w:spacing w:val="-2"/>
                <w:sz w:val="18"/>
              </w:rPr>
              <w:t> </w:t>
            </w:r>
            <w:r>
              <w:rPr>
                <w:sz w:val="18"/>
              </w:rPr>
              <w:t>confirmer</w:t>
            </w:r>
            <w:r>
              <w:rPr>
                <w:spacing w:val="-2"/>
                <w:sz w:val="18"/>
              </w:rPr>
              <w:t> </w:t>
            </w:r>
            <w:r>
              <w:rPr>
                <w:sz w:val="18"/>
              </w:rPr>
              <w:t>qu’il n’est engagé dans</w:t>
            </w:r>
            <w:r>
              <w:rPr>
                <w:spacing w:val="-2"/>
                <w:sz w:val="18"/>
              </w:rPr>
              <w:t> </w:t>
            </w:r>
            <w:r>
              <w:rPr>
                <w:sz w:val="18"/>
              </w:rPr>
              <w:t>aucune activité</w:t>
            </w:r>
            <w:r>
              <w:rPr>
                <w:spacing w:val="-1"/>
                <w:sz w:val="18"/>
              </w:rPr>
              <w:t> </w:t>
            </w:r>
            <w:r>
              <w:rPr>
                <w:sz w:val="18"/>
              </w:rPr>
              <w:t>qui</w:t>
            </w:r>
            <w:r>
              <w:rPr>
                <w:spacing w:val="-1"/>
                <w:sz w:val="18"/>
              </w:rPr>
              <w:t> </w:t>
            </w:r>
            <w:r>
              <w:rPr>
                <w:sz w:val="18"/>
              </w:rPr>
              <w:t>le</w:t>
            </w:r>
            <w:r>
              <w:rPr>
                <w:spacing w:val="-1"/>
                <w:sz w:val="18"/>
              </w:rPr>
              <w:t> </w:t>
            </w:r>
            <w:r>
              <w:rPr>
                <w:sz w:val="18"/>
              </w:rPr>
              <w:t>mettrait, s’il était sélectionné pour cette mission, en conflit d’intérêts avec ONU Femmes.</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line="220" w:lineRule="atLeast"/>
              <w:ind w:left="108" w:right="448"/>
              <w:rPr>
                <w:sz w:val="18"/>
              </w:rPr>
            </w:pPr>
            <w:r>
              <w:rPr>
                <w:spacing w:val="-2"/>
                <w:sz w:val="18"/>
              </w:rPr>
              <w:t>Confirmer</w:t>
            </w:r>
            <w:r>
              <w:rPr>
                <w:sz w:val="18"/>
              </w:rPr>
              <w:t> </w:t>
            </w:r>
            <w:r>
              <w:rPr>
                <w:spacing w:val="-2"/>
                <w:sz w:val="18"/>
              </w:rPr>
              <w:t>Oui/Non</w:t>
            </w:r>
          </w:p>
        </w:tc>
      </w:tr>
      <w:tr>
        <w:trPr>
          <w:trHeight w:val="87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ind w:left="468" w:right="89" w:hanging="360"/>
              <w:jc w:val="both"/>
              <w:rPr>
                <w:sz w:val="18"/>
              </w:rPr>
            </w:pPr>
            <w:r>
              <w:rPr>
                <w:sz w:val="18"/>
              </w:rPr>
              <w:t>9</w:t>
            </w:r>
            <w:r>
              <w:rPr>
                <w:spacing w:val="80"/>
                <w:w w:val="150"/>
                <w:sz w:val="18"/>
              </w:rPr>
              <w:t> </w:t>
            </w:r>
            <w:r>
              <w:rPr>
                <w:sz w:val="18"/>
              </w:rPr>
              <w:t>Le soumissionnaire doit confirmer que le soumissionnaire, ses sous-partenaires ou sous- traitants n’ont pas été associés ou impliqués de quelque façon que ce soit, directement ou</w:t>
            </w:r>
            <w:r>
              <w:rPr>
                <w:spacing w:val="29"/>
                <w:sz w:val="18"/>
              </w:rPr>
              <w:t> </w:t>
            </w:r>
            <w:r>
              <w:rPr>
                <w:sz w:val="18"/>
              </w:rPr>
              <w:t>indirectement,</w:t>
            </w:r>
            <w:r>
              <w:rPr>
                <w:spacing w:val="33"/>
                <w:sz w:val="18"/>
              </w:rPr>
              <w:t> </w:t>
            </w:r>
            <w:r>
              <w:rPr>
                <w:sz w:val="18"/>
              </w:rPr>
              <w:t>à</w:t>
            </w:r>
            <w:r>
              <w:rPr>
                <w:spacing w:val="32"/>
                <w:sz w:val="18"/>
              </w:rPr>
              <w:t> </w:t>
            </w:r>
            <w:r>
              <w:rPr>
                <w:sz w:val="18"/>
              </w:rPr>
              <w:t>la</w:t>
            </w:r>
            <w:r>
              <w:rPr>
                <w:spacing w:val="34"/>
                <w:sz w:val="18"/>
              </w:rPr>
              <w:t> </w:t>
            </w:r>
            <w:r>
              <w:rPr>
                <w:sz w:val="18"/>
              </w:rPr>
              <w:t>préparation</w:t>
            </w:r>
            <w:r>
              <w:rPr>
                <w:spacing w:val="31"/>
                <w:sz w:val="18"/>
              </w:rPr>
              <w:t> </w:t>
            </w:r>
            <w:r>
              <w:rPr>
                <w:sz w:val="18"/>
              </w:rPr>
              <w:t>de</w:t>
            </w:r>
            <w:r>
              <w:rPr>
                <w:spacing w:val="36"/>
                <w:sz w:val="18"/>
              </w:rPr>
              <w:t> </w:t>
            </w:r>
            <w:r>
              <w:rPr>
                <w:sz w:val="18"/>
              </w:rPr>
              <w:t>la</w:t>
            </w:r>
            <w:r>
              <w:rPr>
                <w:spacing w:val="32"/>
                <w:sz w:val="18"/>
              </w:rPr>
              <w:t> </w:t>
            </w:r>
            <w:r>
              <w:rPr>
                <w:sz w:val="18"/>
              </w:rPr>
              <w:t>conception,</w:t>
            </w:r>
            <w:r>
              <w:rPr>
                <w:spacing w:val="33"/>
                <w:sz w:val="18"/>
              </w:rPr>
              <w:t> </w:t>
            </w:r>
            <w:r>
              <w:rPr>
                <w:sz w:val="18"/>
              </w:rPr>
              <w:t>des</w:t>
            </w:r>
            <w:r>
              <w:rPr>
                <w:spacing w:val="34"/>
                <w:sz w:val="18"/>
              </w:rPr>
              <w:t> </w:t>
            </w:r>
            <w:r>
              <w:rPr>
                <w:sz w:val="18"/>
              </w:rPr>
              <w:t>termes</w:t>
            </w:r>
            <w:r>
              <w:rPr>
                <w:spacing w:val="32"/>
                <w:sz w:val="18"/>
              </w:rPr>
              <w:t> </w:t>
            </w:r>
            <w:r>
              <w:rPr>
                <w:sz w:val="18"/>
              </w:rPr>
              <w:t>de</w:t>
            </w:r>
            <w:r>
              <w:rPr>
                <w:spacing w:val="35"/>
                <w:sz w:val="18"/>
              </w:rPr>
              <w:t> </w:t>
            </w:r>
            <w:r>
              <w:rPr>
                <w:sz w:val="18"/>
              </w:rPr>
              <w:t>référence</w:t>
            </w:r>
            <w:r>
              <w:rPr>
                <w:spacing w:val="34"/>
                <w:sz w:val="18"/>
              </w:rPr>
              <w:t> </w:t>
            </w:r>
            <w:r>
              <w:rPr>
                <w:spacing w:val="-2"/>
                <w:sz w:val="18"/>
              </w:rPr>
              <w:t>et/ou</w:t>
            </w:r>
          </w:p>
          <w:p>
            <w:pPr>
              <w:pStyle w:val="TableParagraph"/>
              <w:spacing w:line="200" w:lineRule="exact"/>
              <w:ind w:left="468"/>
              <w:jc w:val="both"/>
              <w:rPr>
                <w:sz w:val="18"/>
              </w:rPr>
            </w:pPr>
            <w:r>
              <w:rPr>
                <w:sz w:val="18"/>
              </w:rPr>
              <w:t>d’autres</w:t>
            </w:r>
            <w:r>
              <w:rPr>
                <w:spacing w:val="-5"/>
                <w:sz w:val="18"/>
              </w:rPr>
              <w:t> </w:t>
            </w:r>
            <w:r>
              <w:rPr>
                <w:sz w:val="18"/>
              </w:rPr>
              <w:t>documents</w:t>
            </w:r>
            <w:r>
              <w:rPr>
                <w:spacing w:val="-3"/>
                <w:sz w:val="18"/>
              </w:rPr>
              <w:t> </w:t>
            </w:r>
            <w:r>
              <w:rPr>
                <w:sz w:val="18"/>
              </w:rPr>
              <w:t>utilisés</w:t>
            </w:r>
            <w:r>
              <w:rPr>
                <w:spacing w:val="-5"/>
                <w:sz w:val="18"/>
              </w:rPr>
              <w:t> </w:t>
            </w:r>
            <w:r>
              <w:rPr>
                <w:sz w:val="18"/>
              </w:rPr>
              <w:t>dans</w:t>
            </w:r>
            <w:r>
              <w:rPr>
                <w:spacing w:val="-3"/>
                <w:sz w:val="18"/>
              </w:rPr>
              <w:t> </w:t>
            </w:r>
            <w:r>
              <w:rPr>
                <w:sz w:val="18"/>
              </w:rPr>
              <w:t>le</w:t>
            </w:r>
            <w:r>
              <w:rPr>
                <w:spacing w:val="-4"/>
                <w:sz w:val="18"/>
              </w:rPr>
              <w:t> </w:t>
            </w:r>
            <w:r>
              <w:rPr>
                <w:sz w:val="18"/>
              </w:rPr>
              <w:t>cadre</w:t>
            </w:r>
            <w:r>
              <w:rPr>
                <w:spacing w:val="-2"/>
                <w:sz w:val="18"/>
              </w:rPr>
              <w:t> </w:t>
            </w:r>
            <w:r>
              <w:rPr>
                <w:sz w:val="18"/>
              </w:rPr>
              <w:t>du</w:t>
            </w:r>
            <w:r>
              <w:rPr>
                <w:spacing w:val="-3"/>
                <w:sz w:val="18"/>
              </w:rPr>
              <w:t> </w:t>
            </w:r>
            <w:r>
              <w:rPr>
                <w:sz w:val="18"/>
              </w:rPr>
              <w:t>présent</w:t>
            </w:r>
            <w:r>
              <w:rPr>
                <w:spacing w:val="-4"/>
                <w:sz w:val="18"/>
              </w:rPr>
              <w:t> CFP.</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ight="448"/>
              <w:rPr>
                <w:sz w:val="18"/>
              </w:rPr>
            </w:pPr>
            <w:r>
              <w:rPr>
                <w:spacing w:val="-2"/>
                <w:sz w:val="18"/>
              </w:rPr>
              <w:t>Confirmer</w:t>
            </w:r>
            <w:r>
              <w:rPr>
                <w:sz w:val="18"/>
              </w:rPr>
              <w:t> </w:t>
            </w:r>
            <w:r>
              <w:rPr>
                <w:spacing w:val="-2"/>
                <w:sz w:val="18"/>
              </w:rPr>
              <w:t>Oui/Non</w:t>
            </w:r>
          </w:p>
        </w:tc>
      </w:tr>
    </w:tbl>
    <w:p>
      <w:pPr>
        <w:pStyle w:val="TableParagraph"/>
        <w:spacing w:after="0"/>
        <w:rPr>
          <w:sz w:val="18"/>
        </w:rPr>
        <w:sectPr>
          <w:footerReference w:type="default" r:id="rId12"/>
          <w:pgSz w:w="11910" w:h="16840"/>
          <w:pgMar w:header="0" w:footer="0" w:top="140" w:bottom="280" w:left="1133" w:right="566"/>
        </w:sect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2"/>
        <w:gridCol w:w="1890"/>
      </w:tblGrid>
      <w:tr>
        <w:trPr>
          <w:trHeight w:val="439" w:hRule="atLeast"/>
        </w:trPr>
        <w:tc>
          <w:tcPr>
            <w:tcW w:w="7102" w:type="dxa"/>
            <w:tcBorders>
              <w:left w:val="single" w:sz="6" w:space="0" w:color="000000"/>
              <w:bottom w:val="single" w:sz="6" w:space="0" w:color="000000"/>
              <w:right w:val="single" w:sz="6" w:space="0" w:color="000000"/>
            </w:tcBorders>
          </w:tcPr>
          <w:p>
            <w:pPr>
              <w:pStyle w:val="TableParagraph"/>
              <w:ind w:left="108"/>
              <w:rPr>
                <w:b/>
                <w:sz w:val="18"/>
              </w:rPr>
            </w:pPr>
            <w:r>
              <w:rPr>
                <w:b/>
                <w:sz w:val="18"/>
              </w:rPr>
              <w:t>Confirmation</w:t>
            </w:r>
            <w:r>
              <w:rPr>
                <w:b/>
                <w:spacing w:val="-5"/>
                <w:sz w:val="18"/>
              </w:rPr>
              <w:t> </w:t>
            </w:r>
            <w:r>
              <w:rPr>
                <w:b/>
                <w:sz w:val="18"/>
              </w:rPr>
              <w:t>et</w:t>
            </w:r>
            <w:r>
              <w:rPr>
                <w:b/>
                <w:spacing w:val="-3"/>
                <w:sz w:val="18"/>
              </w:rPr>
              <w:t> </w:t>
            </w:r>
            <w:r>
              <w:rPr>
                <w:b/>
                <w:sz w:val="18"/>
              </w:rPr>
              <w:t>information</w:t>
            </w:r>
            <w:r>
              <w:rPr>
                <w:b/>
                <w:spacing w:val="-5"/>
                <w:sz w:val="18"/>
              </w:rPr>
              <w:t> </w:t>
            </w:r>
            <w:r>
              <w:rPr>
                <w:b/>
                <w:sz w:val="18"/>
              </w:rPr>
              <w:t>sur</w:t>
            </w:r>
            <w:r>
              <w:rPr>
                <w:b/>
                <w:spacing w:val="-4"/>
                <w:sz w:val="18"/>
              </w:rPr>
              <w:t> </w:t>
            </w:r>
            <w:r>
              <w:rPr>
                <w:b/>
                <w:sz w:val="18"/>
              </w:rPr>
              <w:t>l’admissibilité</w:t>
            </w:r>
            <w:r>
              <w:rPr>
                <w:b/>
                <w:spacing w:val="-5"/>
                <w:sz w:val="18"/>
              </w:rPr>
              <w:t> </w:t>
            </w:r>
            <w:r>
              <w:rPr>
                <w:b/>
                <w:sz w:val="18"/>
              </w:rPr>
              <w:t>du</w:t>
            </w:r>
            <w:r>
              <w:rPr>
                <w:b/>
                <w:spacing w:val="-2"/>
                <w:sz w:val="18"/>
              </w:rPr>
              <w:t> soumissionnaire</w:t>
            </w:r>
          </w:p>
        </w:tc>
        <w:tc>
          <w:tcPr>
            <w:tcW w:w="1890" w:type="dxa"/>
            <w:tcBorders>
              <w:left w:val="single" w:sz="6" w:space="0" w:color="000000"/>
              <w:bottom w:val="single" w:sz="6" w:space="0" w:color="000000"/>
              <w:right w:val="single" w:sz="6" w:space="0" w:color="000000"/>
            </w:tcBorders>
          </w:tcPr>
          <w:p>
            <w:pPr>
              <w:pStyle w:val="TableParagraph"/>
              <w:spacing w:line="220" w:lineRule="atLeast"/>
              <w:ind w:left="108"/>
              <w:rPr>
                <w:b/>
                <w:sz w:val="18"/>
              </w:rPr>
            </w:pPr>
            <w:r>
              <w:rPr>
                <w:b/>
                <w:sz w:val="18"/>
              </w:rPr>
              <w:t>Réponse du </w:t>
            </w:r>
            <w:r>
              <w:rPr>
                <w:b/>
                <w:spacing w:val="-2"/>
                <w:sz w:val="18"/>
              </w:rPr>
              <w:t>soumissionnaire</w:t>
            </w:r>
          </w:p>
        </w:tc>
      </w:tr>
      <w:tr>
        <w:trPr>
          <w:trHeight w:val="1756"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ind w:left="468" w:right="89" w:hanging="360"/>
              <w:jc w:val="both"/>
              <w:rPr>
                <w:sz w:val="18"/>
              </w:rPr>
            </w:pPr>
            <w:r>
              <w:rPr>
                <w:sz w:val="18"/>
              </w:rPr>
              <w:t>10</w:t>
            </w:r>
            <w:r>
              <w:rPr>
                <w:spacing w:val="40"/>
                <w:sz w:val="18"/>
              </w:rPr>
              <w:t> </w:t>
            </w:r>
            <w:r>
              <w:rPr>
                <w:sz w:val="18"/>
              </w:rPr>
              <w:t>La politique d’ONU Femmes interdit aux organisations de participer à un CFP ou de recevoir des contrats d’ONU Femmes si un membre du personnel d’ONU Femmes ou sa famille immédiate est propriétaire, dirigeant, partenaire ou membre du conseil d’administration</w:t>
            </w:r>
            <w:r>
              <w:rPr>
                <w:spacing w:val="-11"/>
                <w:sz w:val="18"/>
              </w:rPr>
              <w:t> </w:t>
            </w:r>
            <w:r>
              <w:rPr>
                <w:sz w:val="18"/>
              </w:rPr>
              <w:t>ou</w:t>
            </w:r>
            <w:r>
              <w:rPr>
                <w:spacing w:val="-10"/>
                <w:sz w:val="18"/>
              </w:rPr>
              <w:t> </w:t>
            </w:r>
            <w:r>
              <w:rPr>
                <w:sz w:val="18"/>
              </w:rPr>
              <w:t>dans</w:t>
            </w:r>
            <w:r>
              <w:rPr>
                <w:spacing w:val="-10"/>
                <w:sz w:val="18"/>
              </w:rPr>
              <w:t> </w:t>
            </w:r>
            <w:r>
              <w:rPr>
                <w:sz w:val="18"/>
              </w:rPr>
              <w:t>lequel</w:t>
            </w:r>
            <w:r>
              <w:rPr>
                <w:spacing w:val="-10"/>
                <w:sz w:val="18"/>
              </w:rPr>
              <w:t> </w:t>
            </w:r>
            <w:r>
              <w:rPr>
                <w:sz w:val="18"/>
              </w:rPr>
              <w:t>le</w:t>
            </w:r>
            <w:r>
              <w:rPr>
                <w:spacing w:val="-10"/>
                <w:sz w:val="18"/>
              </w:rPr>
              <w:t> </w:t>
            </w:r>
            <w:r>
              <w:rPr>
                <w:sz w:val="18"/>
              </w:rPr>
              <w:t>personnel</w:t>
            </w:r>
            <w:r>
              <w:rPr>
                <w:spacing w:val="-11"/>
                <w:sz w:val="18"/>
              </w:rPr>
              <w:t> </w:t>
            </w:r>
            <w:r>
              <w:rPr>
                <w:sz w:val="18"/>
              </w:rPr>
              <w:t>ou</w:t>
            </w:r>
            <w:r>
              <w:rPr>
                <w:spacing w:val="-10"/>
                <w:sz w:val="18"/>
              </w:rPr>
              <w:t> </w:t>
            </w:r>
            <w:r>
              <w:rPr>
                <w:sz w:val="18"/>
              </w:rPr>
              <w:t>sa</w:t>
            </w:r>
            <w:r>
              <w:rPr>
                <w:spacing w:val="-10"/>
                <w:sz w:val="18"/>
              </w:rPr>
              <w:t> </w:t>
            </w:r>
            <w:r>
              <w:rPr>
                <w:sz w:val="18"/>
              </w:rPr>
              <w:t>famille</w:t>
            </w:r>
            <w:r>
              <w:rPr>
                <w:spacing w:val="-10"/>
                <w:sz w:val="18"/>
              </w:rPr>
              <w:t> </w:t>
            </w:r>
            <w:r>
              <w:rPr>
                <w:sz w:val="18"/>
              </w:rPr>
              <w:t>immédiate</w:t>
            </w:r>
            <w:r>
              <w:rPr>
                <w:spacing w:val="-10"/>
                <w:sz w:val="18"/>
              </w:rPr>
              <w:t> </w:t>
            </w:r>
            <w:r>
              <w:rPr>
                <w:sz w:val="18"/>
              </w:rPr>
              <w:t>a</w:t>
            </w:r>
            <w:r>
              <w:rPr>
                <w:spacing w:val="-10"/>
                <w:sz w:val="18"/>
              </w:rPr>
              <w:t> </w:t>
            </w:r>
            <w:r>
              <w:rPr>
                <w:sz w:val="18"/>
              </w:rPr>
              <w:t>un</w:t>
            </w:r>
            <w:r>
              <w:rPr>
                <w:spacing w:val="-11"/>
                <w:sz w:val="18"/>
              </w:rPr>
              <w:t> </w:t>
            </w:r>
            <w:r>
              <w:rPr>
                <w:sz w:val="18"/>
              </w:rPr>
              <w:t>intérêt</w:t>
            </w:r>
            <w:r>
              <w:rPr>
                <w:spacing w:val="-10"/>
                <w:sz w:val="18"/>
              </w:rPr>
              <w:t> </w:t>
            </w:r>
            <w:r>
              <w:rPr>
                <w:sz w:val="18"/>
              </w:rPr>
              <w:t>financier dans l’organisation. Le soumissionnaire doit confirmer qu’aucun membre du personnel d’ONU</w:t>
            </w:r>
            <w:r>
              <w:rPr>
                <w:spacing w:val="-3"/>
                <w:sz w:val="18"/>
              </w:rPr>
              <w:t> </w:t>
            </w:r>
            <w:r>
              <w:rPr>
                <w:sz w:val="18"/>
              </w:rPr>
              <w:t>Femmes</w:t>
            </w:r>
            <w:r>
              <w:rPr>
                <w:spacing w:val="-4"/>
                <w:sz w:val="18"/>
              </w:rPr>
              <w:t> </w:t>
            </w:r>
            <w:r>
              <w:rPr>
                <w:sz w:val="18"/>
              </w:rPr>
              <w:t>ou</w:t>
            </w:r>
            <w:r>
              <w:rPr>
                <w:spacing w:val="-3"/>
                <w:sz w:val="18"/>
              </w:rPr>
              <w:t> </w:t>
            </w:r>
            <w:r>
              <w:rPr>
                <w:sz w:val="18"/>
              </w:rPr>
              <w:t>sa</w:t>
            </w:r>
            <w:r>
              <w:rPr>
                <w:spacing w:val="-3"/>
                <w:sz w:val="18"/>
              </w:rPr>
              <w:t> </w:t>
            </w:r>
            <w:r>
              <w:rPr>
                <w:sz w:val="18"/>
              </w:rPr>
              <w:t>famille</w:t>
            </w:r>
            <w:r>
              <w:rPr>
                <w:spacing w:val="-3"/>
                <w:sz w:val="18"/>
              </w:rPr>
              <w:t> </w:t>
            </w:r>
            <w:r>
              <w:rPr>
                <w:sz w:val="18"/>
              </w:rPr>
              <w:t>immédiate</w:t>
            </w:r>
            <w:r>
              <w:rPr>
                <w:spacing w:val="-3"/>
                <w:sz w:val="18"/>
              </w:rPr>
              <w:t> </w:t>
            </w:r>
            <w:r>
              <w:rPr>
                <w:sz w:val="18"/>
              </w:rPr>
              <w:t>n’est</w:t>
            </w:r>
            <w:r>
              <w:rPr>
                <w:spacing w:val="-3"/>
                <w:sz w:val="18"/>
              </w:rPr>
              <w:t> </w:t>
            </w:r>
            <w:r>
              <w:rPr>
                <w:sz w:val="18"/>
              </w:rPr>
              <w:t>propriétaire,</w:t>
            </w:r>
            <w:r>
              <w:rPr>
                <w:spacing w:val="-4"/>
                <w:sz w:val="18"/>
              </w:rPr>
              <w:t> </w:t>
            </w:r>
            <w:r>
              <w:rPr>
                <w:sz w:val="18"/>
              </w:rPr>
              <w:t>dirigeant,</w:t>
            </w:r>
            <w:r>
              <w:rPr>
                <w:spacing w:val="-3"/>
                <w:sz w:val="18"/>
              </w:rPr>
              <w:t> </w:t>
            </w:r>
            <w:r>
              <w:rPr>
                <w:sz w:val="18"/>
              </w:rPr>
              <w:t>associé</w:t>
            </w:r>
            <w:r>
              <w:rPr>
                <w:spacing w:val="-3"/>
                <w:sz w:val="18"/>
              </w:rPr>
              <w:t> </w:t>
            </w:r>
            <w:r>
              <w:rPr>
                <w:sz w:val="18"/>
              </w:rPr>
              <w:t>ou</w:t>
            </w:r>
            <w:r>
              <w:rPr>
                <w:spacing w:val="-3"/>
                <w:sz w:val="18"/>
              </w:rPr>
              <w:t> </w:t>
            </w:r>
            <w:r>
              <w:rPr>
                <w:sz w:val="18"/>
              </w:rPr>
              <w:t>membre du conseil d’administration ou n’a d’intérêt financier dans le soumissionnaire, ses sous-</w:t>
            </w:r>
          </w:p>
          <w:p>
            <w:pPr>
              <w:pStyle w:val="TableParagraph"/>
              <w:spacing w:line="199" w:lineRule="exact"/>
              <w:ind w:left="468"/>
              <w:jc w:val="both"/>
              <w:rPr>
                <w:sz w:val="18"/>
              </w:rPr>
            </w:pPr>
            <w:r>
              <w:rPr>
                <w:sz w:val="18"/>
              </w:rPr>
              <w:t>partenaires</w:t>
            </w:r>
            <w:r>
              <w:rPr>
                <w:spacing w:val="-5"/>
                <w:sz w:val="18"/>
              </w:rPr>
              <w:t> </w:t>
            </w:r>
            <w:r>
              <w:rPr>
                <w:sz w:val="18"/>
              </w:rPr>
              <w:t>ou</w:t>
            </w:r>
            <w:r>
              <w:rPr>
                <w:spacing w:val="-4"/>
                <w:sz w:val="18"/>
              </w:rPr>
              <w:t> </w:t>
            </w:r>
            <w:r>
              <w:rPr>
                <w:sz w:val="18"/>
              </w:rPr>
              <w:t>ses</w:t>
            </w:r>
            <w:r>
              <w:rPr>
                <w:spacing w:val="-4"/>
                <w:sz w:val="18"/>
              </w:rPr>
              <w:t> </w:t>
            </w:r>
            <w:r>
              <w:rPr>
                <w:sz w:val="18"/>
              </w:rPr>
              <w:t>sous-</w:t>
            </w:r>
            <w:r>
              <w:rPr>
                <w:spacing w:val="-2"/>
                <w:sz w:val="18"/>
              </w:rPr>
              <w:t>traitants.</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ight="448"/>
              <w:rPr>
                <w:sz w:val="18"/>
              </w:rPr>
            </w:pPr>
            <w:r>
              <w:rPr>
                <w:spacing w:val="-2"/>
                <w:sz w:val="18"/>
              </w:rPr>
              <w:t>Confirmer</w:t>
            </w:r>
            <w:r>
              <w:rPr>
                <w:sz w:val="18"/>
              </w:rPr>
              <w:t> </w:t>
            </w:r>
            <w:r>
              <w:rPr>
                <w:spacing w:val="-2"/>
                <w:sz w:val="18"/>
              </w:rPr>
              <w:t>Oui/Non</w:t>
            </w:r>
          </w:p>
        </w:tc>
      </w:tr>
      <w:tr>
        <w:trPr>
          <w:trHeight w:val="1407" w:hRule="atLeast"/>
        </w:trPr>
        <w:tc>
          <w:tcPr>
            <w:tcW w:w="7102" w:type="dxa"/>
            <w:tcBorders>
              <w:top w:val="single" w:sz="6" w:space="0" w:color="000000"/>
              <w:left w:val="single" w:sz="6" w:space="0" w:color="000000"/>
              <w:right w:val="single" w:sz="6" w:space="0" w:color="000000"/>
            </w:tcBorders>
          </w:tcPr>
          <w:p>
            <w:pPr>
              <w:pStyle w:val="TableParagraph"/>
              <w:ind w:left="468" w:hanging="360"/>
              <w:rPr>
                <w:sz w:val="18"/>
              </w:rPr>
            </w:pPr>
            <w:r>
              <w:rPr>
                <w:sz w:val="18"/>
              </w:rPr>
              <w:t>11</w:t>
            </w:r>
            <w:r>
              <w:rPr>
                <w:spacing w:val="40"/>
                <w:sz w:val="18"/>
              </w:rPr>
              <w:t>  </w:t>
            </w:r>
            <w:r>
              <w:rPr>
                <w:sz w:val="18"/>
              </w:rPr>
              <w:t>Le</w:t>
            </w:r>
            <w:r>
              <w:rPr>
                <w:spacing w:val="-11"/>
                <w:sz w:val="18"/>
              </w:rPr>
              <w:t> </w:t>
            </w:r>
            <w:r>
              <w:rPr>
                <w:sz w:val="18"/>
              </w:rPr>
              <w:t>promoteur</w:t>
            </w:r>
            <w:r>
              <w:rPr>
                <w:spacing w:val="-12"/>
                <w:sz w:val="18"/>
              </w:rPr>
              <w:t> </w:t>
            </w:r>
            <w:r>
              <w:rPr>
                <w:sz w:val="18"/>
              </w:rPr>
              <w:t>est-il</w:t>
            </w:r>
            <w:r>
              <w:rPr>
                <w:spacing w:val="-11"/>
                <w:sz w:val="18"/>
              </w:rPr>
              <w:t> </w:t>
            </w:r>
            <w:r>
              <w:rPr>
                <w:sz w:val="18"/>
              </w:rPr>
              <w:t>un</w:t>
            </w:r>
            <w:r>
              <w:rPr>
                <w:spacing w:val="-10"/>
                <w:sz w:val="18"/>
              </w:rPr>
              <w:t> </w:t>
            </w:r>
            <w:r>
              <w:rPr>
                <w:sz w:val="18"/>
              </w:rPr>
              <w:t>signataire</w:t>
            </w:r>
            <w:r>
              <w:rPr>
                <w:spacing w:val="-11"/>
                <w:sz w:val="18"/>
              </w:rPr>
              <w:t> </w:t>
            </w:r>
            <w:r>
              <w:rPr>
                <w:sz w:val="18"/>
              </w:rPr>
              <w:t>ou</w:t>
            </w:r>
            <w:r>
              <w:rPr>
                <w:spacing w:val="-12"/>
                <w:sz w:val="18"/>
              </w:rPr>
              <w:t> </w:t>
            </w:r>
            <w:r>
              <w:rPr>
                <w:sz w:val="18"/>
              </w:rPr>
              <w:t>un</w:t>
            </w:r>
            <w:r>
              <w:rPr>
                <w:spacing w:val="-10"/>
                <w:sz w:val="18"/>
              </w:rPr>
              <w:t> </w:t>
            </w:r>
            <w:r>
              <w:rPr>
                <w:sz w:val="18"/>
              </w:rPr>
              <w:t>affilié</w:t>
            </w:r>
            <w:r>
              <w:rPr>
                <w:spacing w:val="-11"/>
                <w:sz w:val="18"/>
              </w:rPr>
              <w:t> </w:t>
            </w:r>
            <w:r>
              <w:rPr>
                <w:sz w:val="18"/>
              </w:rPr>
              <w:t>de</w:t>
            </w:r>
            <w:r>
              <w:rPr>
                <w:spacing w:val="-11"/>
                <w:sz w:val="18"/>
              </w:rPr>
              <w:t> </w:t>
            </w:r>
            <w:r>
              <w:rPr>
                <w:sz w:val="18"/>
              </w:rPr>
              <w:t>la</w:t>
            </w:r>
            <w:r>
              <w:rPr>
                <w:spacing w:val="15"/>
                <w:sz w:val="18"/>
              </w:rPr>
              <w:t> </w:t>
            </w:r>
            <w:r>
              <w:rPr>
                <w:sz w:val="18"/>
              </w:rPr>
              <w:t>Coalition</w:t>
            </w:r>
            <w:r>
              <w:rPr>
                <w:spacing w:val="-12"/>
                <w:sz w:val="18"/>
              </w:rPr>
              <w:t> </w:t>
            </w:r>
            <w:r>
              <w:rPr>
                <w:sz w:val="18"/>
              </w:rPr>
              <w:t>d'action</w:t>
            </w:r>
            <w:r>
              <w:rPr>
                <w:spacing w:val="-12"/>
                <w:sz w:val="18"/>
              </w:rPr>
              <w:t> </w:t>
            </w:r>
            <w:r>
              <w:rPr>
                <w:sz w:val="18"/>
              </w:rPr>
              <w:t>du</w:t>
            </w:r>
            <w:r>
              <w:rPr>
                <w:spacing w:val="-11"/>
                <w:sz w:val="18"/>
              </w:rPr>
              <w:t> </w:t>
            </w:r>
            <w:r>
              <w:rPr>
                <w:sz w:val="18"/>
              </w:rPr>
              <w:t>Forum</w:t>
            </w:r>
            <w:r>
              <w:rPr>
                <w:spacing w:val="-11"/>
                <w:sz w:val="18"/>
              </w:rPr>
              <w:t> </w:t>
            </w:r>
            <w:r>
              <w:rPr>
                <w:sz w:val="18"/>
              </w:rPr>
              <w:t>Génération Égalité sur les mouvements et le leadership féministes ?</w:t>
            </w:r>
          </w:p>
        </w:tc>
        <w:tc>
          <w:tcPr>
            <w:tcW w:w="1890" w:type="dxa"/>
            <w:tcBorders>
              <w:top w:val="single" w:sz="6" w:space="0" w:color="000000"/>
              <w:left w:val="single" w:sz="6" w:space="0" w:color="000000"/>
              <w:right w:val="single" w:sz="6" w:space="0" w:color="000000"/>
            </w:tcBorders>
          </w:tcPr>
          <w:p>
            <w:pPr>
              <w:pStyle w:val="TableParagraph"/>
              <w:ind w:left="108" w:right="448"/>
              <w:rPr>
                <w:sz w:val="18"/>
              </w:rPr>
            </w:pPr>
            <w:r>
              <w:rPr>
                <w:spacing w:val="-2"/>
                <w:sz w:val="18"/>
              </w:rPr>
              <w:t>Confirmer</w:t>
            </w:r>
            <w:r>
              <w:rPr>
                <w:sz w:val="18"/>
              </w:rPr>
              <w:t> </w:t>
            </w:r>
            <w:r>
              <w:rPr>
                <w:spacing w:val="-2"/>
                <w:sz w:val="18"/>
              </w:rPr>
              <w:t>Oui/Non</w:t>
            </w:r>
          </w:p>
        </w:tc>
      </w:tr>
    </w:tbl>
    <w:p>
      <w:pPr>
        <w:pStyle w:val="BodyText"/>
        <w:rPr>
          <w:sz w:val="20"/>
        </w:rPr>
      </w:pPr>
    </w:p>
    <w:p>
      <w:pPr>
        <w:pStyle w:val="BodyText"/>
        <w:rPr>
          <w:sz w:val="20"/>
        </w:rPr>
      </w:pPr>
    </w:p>
    <w:p>
      <w:pPr>
        <w:pStyle w:val="BodyText"/>
        <w:rPr>
          <w:sz w:val="20"/>
        </w:rPr>
      </w:pPr>
    </w:p>
    <w:p>
      <w:pPr>
        <w:pStyle w:val="BodyText"/>
        <w:spacing w:before="145"/>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879" w:hRule="atLeast"/>
        </w:trPr>
        <w:tc>
          <w:tcPr>
            <w:tcW w:w="9016" w:type="dxa"/>
          </w:tcPr>
          <w:p>
            <w:pPr>
              <w:pStyle w:val="TableParagraph"/>
              <w:rPr>
                <w:sz w:val="18"/>
              </w:rPr>
            </w:pPr>
          </w:p>
          <w:p>
            <w:pPr>
              <w:pStyle w:val="TableParagraph"/>
              <w:spacing w:before="1"/>
              <w:ind w:left="106" w:right="98"/>
              <w:rPr>
                <w:sz w:val="18"/>
              </w:rPr>
            </w:pPr>
            <w:r>
              <w:rPr>
                <w:b/>
                <w:sz w:val="18"/>
              </w:rPr>
              <w:t>Composante</w:t>
            </w:r>
            <w:r>
              <w:rPr>
                <w:b/>
                <w:spacing w:val="28"/>
                <w:sz w:val="18"/>
              </w:rPr>
              <w:t> </w:t>
            </w:r>
            <w:r>
              <w:rPr>
                <w:b/>
                <w:sz w:val="18"/>
              </w:rPr>
              <w:t>1</w:t>
            </w:r>
            <w:r>
              <w:rPr>
                <w:b/>
                <w:spacing w:val="-1"/>
                <w:sz w:val="18"/>
              </w:rPr>
              <w:t> </w:t>
            </w:r>
            <w:r>
              <w:rPr>
                <w:b/>
                <w:sz w:val="18"/>
              </w:rPr>
              <w:t>:</w:t>
            </w:r>
            <w:r>
              <w:rPr>
                <w:b/>
                <w:spacing w:val="28"/>
                <w:sz w:val="18"/>
              </w:rPr>
              <w:t> </w:t>
            </w:r>
            <w:r>
              <w:rPr>
                <w:b/>
                <w:sz w:val="18"/>
              </w:rPr>
              <w:t>Contexte</w:t>
            </w:r>
            <w:r>
              <w:rPr>
                <w:b/>
                <w:spacing w:val="30"/>
                <w:sz w:val="18"/>
              </w:rPr>
              <w:t> </w:t>
            </w:r>
            <w:r>
              <w:rPr>
                <w:b/>
                <w:sz w:val="18"/>
              </w:rPr>
              <w:t>organisationnel</w:t>
            </w:r>
            <w:r>
              <w:rPr>
                <w:b/>
                <w:spacing w:val="28"/>
                <w:sz w:val="18"/>
              </w:rPr>
              <w:t> </w:t>
            </w:r>
            <w:r>
              <w:rPr>
                <w:b/>
                <w:sz w:val="18"/>
              </w:rPr>
              <w:t>et</w:t>
            </w:r>
            <w:r>
              <w:rPr>
                <w:b/>
                <w:spacing w:val="28"/>
                <w:sz w:val="18"/>
              </w:rPr>
              <w:t> </w:t>
            </w:r>
            <w:r>
              <w:rPr>
                <w:b/>
                <w:sz w:val="18"/>
              </w:rPr>
              <w:t>capacité</w:t>
            </w:r>
            <w:r>
              <w:rPr>
                <w:b/>
                <w:spacing w:val="28"/>
                <w:sz w:val="18"/>
              </w:rPr>
              <w:t> </w:t>
            </w:r>
            <w:r>
              <w:rPr>
                <w:b/>
                <w:sz w:val="18"/>
              </w:rPr>
              <w:t>de</w:t>
            </w:r>
            <w:r>
              <w:rPr>
                <w:b/>
                <w:spacing w:val="30"/>
                <w:sz w:val="18"/>
              </w:rPr>
              <w:t> </w:t>
            </w:r>
            <w:r>
              <w:rPr>
                <w:b/>
                <w:sz w:val="18"/>
              </w:rPr>
              <w:t>mise</w:t>
            </w:r>
            <w:r>
              <w:rPr>
                <w:b/>
                <w:spacing w:val="30"/>
                <w:sz w:val="18"/>
              </w:rPr>
              <w:t> </w:t>
            </w:r>
            <w:r>
              <w:rPr>
                <w:b/>
                <w:sz w:val="18"/>
              </w:rPr>
              <w:t>en</w:t>
            </w:r>
            <w:r>
              <w:rPr>
                <w:b/>
                <w:spacing w:val="28"/>
                <w:sz w:val="18"/>
              </w:rPr>
              <w:t> </w:t>
            </w:r>
            <w:r>
              <w:rPr>
                <w:b/>
                <w:sz w:val="18"/>
              </w:rPr>
              <w:t>oeuvre</w:t>
            </w:r>
            <w:r>
              <w:rPr>
                <w:b/>
                <w:spacing w:val="30"/>
                <w:sz w:val="18"/>
              </w:rPr>
              <w:t> </w:t>
            </w:r>
            <w:r>
              <w:rPr>
                <w:b/>
                <w:sz w:val="18"/>
              </w:rPr>
              <w:t>des</w:t>
            </w:r>
            <w:r>
              <w:rPr>
                <w:b/>
                <w:spacing w:val="30"/>
                <w:sz w:val="18"/>
              </w:rPr>
              <w:t> </w:t>
            </w:r>
            <w:r>
              <w:rPr>
                <w:b/>
                <w:sz w:val="18"/>
              </w:rPr>
              <w:t>activités</w:t>
            </w:r>
            <w:r>
              <w:rPr>
                <w:b/>
                <w:spacing w:val="28"/>
                <w:sz w:val="18"/>
              </w:rPr>
              <w:t> </w:t>
            </w:r>
            <w:r>
              <w:rPr>
                <w:b/>
                <w:sz w:val="18"/>
              </w:rPr>
              <w:t>du</w:t>
            </w:r>
            <w:r>
              <w:rPr>
                <w:b/>
                <w:spacing w:val="30"/>
                <w:sz w:val="18"/>
              </w:rPr>
              <w:t> </w:t>
            </w:r>
            <w:r>
              <w:rPr>
                <w:b/>
                <w:sz w:val="18"/>
              </w:rPr>
              <w:t>projet</w:t>
            </w:r>
            <w:r>
              <w:rPr>
                <w:b/>
                <w:spacing w:val="28"/>
                <w:sz w:val="18"/>
              </w:rPr>
              <w:t> </w:t>
            </w:r>
            <w:r>
              <w:rPr>
                <w:b/>
                <w:sz w:val="18"/>
              </w:rPr>
              <w:t>pour</w:t>
            </w:r>
            <w:r>
              <w:rPr>
                <w:b/>
                <w:spacing w:val="30"/>
                <w:sz w:val="18"/>
              </w:rPr>
              <w:t> </w:t>
            </w:r>
            <w:r>
              <w:rPr>
                <w:b/>
                <w:sz w:val="18"/>
              </w:rPr>
              <w:t>obtenir</w:t>
            </w:r>
            <w:r>
              <w:rPr>
                <w:b/>
                <w:spacing w:val="30"/>
                <w:sz w:val="18"/>
              </w:rPr>
              <w:t> </w:t>
            </w:r>
            <w:r>
              <w:rPr>
                <w:b/>
                <w:sz w:val="18"/>
              </w:rPr>
              <w:t>les résultats prévus </w:t>
            </w:r>
            <w:r>
              <w:rPr>
                <w:sz w:val="18"/>
              </w:rPr>
              <w:t>(max 1,5 page)</w:t>
            </w:r>
          </w:p>
        </w:tc>
      </w:tr>
    </w:tbl>
    <w:p>
      <w:pPr>
        <w:pStyle w:val="BodyText"/>
        <w:spacing w:before="1"/>
      </w:pPr>
    </w:p>
    <w:p>
      <w:pPr>
        <w:pStyle w:val="BodyText"/>
        <w:spacing w:before="1"/>
        <w:ind w:left="307" w:right="869"/>
        <w:jc w:val="both"/>
      </w:pPr>
      <w:r>
        <w:rPr/>
        <w:t>Cette section devrait fournir un aperçu (avec les annexes pertinentes) qui démontre clairement que le promoteur a la capacité</w:t>
      </w:r>
      <w:r>
        <w:rPr>
          <w:spacing w:val="-8"/>
        </w:rPr>
        <w:t> </w:t>
      </w:r>
      <w:r>
        <w:rPr/>
        <w:t>et</w:t>
      </w:r>
      <w:r>
        <w:rPr>
          <w:spacing w:val="-8"/>
        </w:rPr>
        <w:t> </w:t>
      </w:r>
      <w:r>
        <w:rPr/>
        <w:t>l’engagement</w:t>
      </w:r>
      <w:r>
        <w:rPr>
          <w:spacing w:val="-8"/>
        </w:rPr>
        <w:t> </w:t>
      </w:r>
      <w:r>
        <w:rPr/>
        <w:t>de</w:t>
      </w:r>
      <w:r>
        <w:rPr>
          <w:spacing w:val="-8"/>
        </w:rPr>
        <w:t> </w:t>
      </w:r>
      <w:r>
        <w:rPr/>
        <w:t>mettre</w:t>
      </w:r>
      <w:r>
        <w:rPr>
          <w:spacing w:val="-8"/>
        </w:rPr>
        <w:t> </w:t>
      </w:r>
      <w:r>
        <w:rPr/>
        <w:t>en</w:t>
      </w:r>
      <w:r>
        <w:rPr>
          <w:spacing w:val="-9"/>
        </w:rPr>
        <w:t> </w:t>
      </w:r>
      <w:r>
        <w:rPr/>
        <w:t>œuvre</w:t>
      </w:r>
      <w:r>
        <w:rPr>
          <w:spacing w:val="-8"/>
        </w:rPr>
        <w:t> </w:t>
      </w:r>
      <w:r>
        <w:rPr/>
        <w:t>les</w:t>
      </w:r>
      <w:r>
        <w:rPr>
          <w:spacing w:val="-9"/>
        </w:rPr>
        <w:t> </w:t>
      </w:r>
      <w:r>
        <w:rPr/>
        <w:t>activités</w:t>
      </w:r>
      <w:r>
        <w:rPr>
          <w:spacing w:val="-9"/>
        </w:rPr>
        <w:t> </w:t>
      </w:r>
      <w:r>
        <w:rPr/>
        <w:t>proposées</w:t>
      </w:r>
      <w:r>
        <w:rPr>
          <w:spacing w:val="-9"/>
        </w:rPr>
        <w:t> </w:t>
      </w:r>
      <w:r>
        <w:rPr/>
        <w:t>et</w:t>
      </w:r>
      <w:r>
        <w:rPr>
          <w:spacing w:val="-8"/>
        </w:rPr>
        <w:t> </w:t>
      </w:r>
      <w:r>
        <w:rPr/>
        <w:t>de</w:t>
      </w:r>
      <w:r>
        <w:rPr>
          <w:spacing w:val="-8"/>
        </w:rPr>
        <w:t> </w:t>
      </w:r>
      <w:r>
        <w:rPr/>
        <w:t>produire</w:t>
      </w:r>
      <w:r>
        <w:rPr>
          <w:spacing w:val="-8"/>
        </w:rPr>
        <w:t> </w:t>
      </w:r>
      <w:r>
        <w:rPr/>
        <w:t>des</w:t>
      </w:r>
      <w:r>
        <w:rPr>
          <w:spacing w:val="-9"/>
        </w:rPr>
        <w:t> </w:t>
      </w:r>
      <w:r>
        <w:rPr/>
        <w:t>résultats</w:t>
      </w:r>
      <w:r>
        <w:rPr>
          <w:spacing w:val="-9"/>
        </w:rPr>
        <w:t> </w:t>
      </w:r>
      <w:r>
        <w:rPr/>
        <w:t>avec</w:t>
      </w:r>
      <w:r>
        <w:rPr>
          <w:spacing w:val="-8"/>
        </w:rPr>
        <w:t> </w:t>
      </w:r>
      <w:r>
        <w:rPr/>
        <w:t>succès.</w:t>
      </w:r>
      <w:r>
        <w:rPr>
          <w:spacing w:val="-6"/>
        </w:rPr>
        <w:t> </w:t>
      </w:r>
      <w:r>
        <w:rPr/>
        <w:t>Les</w:t>
      </w:r>
      <w:r>
        <w:rPr>
          <w:spacing w:val="-9"/>
        </w:rPr>
        <w:t> </w:t>
      </w:r>
      <w:r>
        <w:rPr/>
        <w:t>principaux éléments à couvrir dans cette section sont les suivants :</w:t>
      </w:r>
    </w:p>
    <w:p>
      <w:pPr>
        <w:pStyle w:val="ListParagraph"/>
        <w:numPr>
          <w:ilvl w:val="0"/>
          <w:numId w:val="18"/>
        </w:numPr>
        <w:tabs>
          <w:tab w:pos="667" w:val="left" w:leader="none"/>
        </w:tabs>
        <w:spacing w:line="240" w:lineRule="auto" w:before="0" w:after="0"/>
        <w:ind w:left="667" w:right="872" w:hanging="361"/>
        <w:jc w:val="left"/>
        <w:rPr>
          <w:sz w:val="18"/>
        </w:rPr>
      </w:pPr>
      <w:r>
        <w:rPr>
          <w:sz w:val="18"/>
        </w:rPr>
        <w:t>la</w:t>
      </w:r>
      <w:r>
        <w:rPr>
          <w:spacing w:val="-9"/>
          <w:sz w:val="18"/>
        </w:rPr>
        <w:t> </w:t>
      </w:r>
      <w:r>
        <w:rPr>
          <w:sz w:val="18"/>
        </w:rPr>
        <w:t>nature</w:t>
      </w:r>
      <w:r>
        <w:rPr>
          <w:spacing w:val="-7"/>
          <w:sz w:val="18"/>
        </w:rPr>
        <w:t> </w:t>
      </w:r>
      <w:r>
        <w:rPr>
          <w:sz w:val="18"/>
        </w:rPr>
        <w:t>du</w:t>
      </w:r>
      <w:r>
        <w:rPr>
          <w:spacing w:val="-8"/>
          <w:sz w:val="18"/>
        </w:rPr>
        <w:t> </w:t>
      </w:r>
      <w:r>
        <w:rPr>
          <w:sz w:val="18"/>
        </w:rPr>
        <w:t>soumissionnaire</w:t>
      </w:r>
      <w:r>
        <w:rPr>
          <w:spacing w:val="-9"/>
          <w:sz w:val="18"/>
        </w:rPr>
        <w:t> </w:t>
      </w:r>
      <w:r>
        <w:rPr>
          <w:sz w:val="18"/>
        </w:rPr>
        <w:t>-</w:t>
      </w:r>
      <w:r>
        <w:rPr>
          <w:spacing w:val="-8"/>
          <w:sz w:val="18"/>
        </w:rPr>
        <w:t> </w:t>
      </w:r>
      <w:r>
        <w:rPr>
          <w:sz w:val="18"/>
        </w:rPr>
        <w:t>s’agit-il</w:t>
      </w:r>
      <w:r>
        <w:rPr>
          <w:spacing w:val="-8"/>
          <w:sz w:val="18"/>
        </w:rPr>
        <w:t> </w:t>
      </w:r>
      <w:r>
        <w:rPr>
          <w:sz w:val="18"/>
        </w:rPr>
        <w:t>d’une</w:t>
      </w:r>
      <w:r>
        <w:rPr>
          <w:spacing w:val="-9"/>
          <w:sz w:val="18"/>
        </w:rPr>
        <w:t> </w:t>
      </w:r>
      <w:r>
        <w:rPr>
          <w:sz w:val="18"/>
        </w:rPr>
        <w:t>organisation</w:t>
      </w:r>
      <w:r>
        <w:rPr>
          <w:spacing w:val="-10"/>
          <w:sz w:val="18"/>
        </w:rPr>
        <w:t> </w:t>
      </w:r>
      <w:r>
        <w:rPr>
          <w:sz w:val="18"/>
        </w:rPr>
        <w:t>communautaire,</w:t>
      </w:r>
      <w:r>
        <w:rPr>
          <w:spacing w:val="-8"/>
          <w:sz w:val="18"/>
        </w:rPr>
        <w:t> </w:t>
      </w:r>
      <w:r>
        <w:rPr>
          <w:sz w:val="18"/>
        </w:rPr>
        <w:t>d’une</w:t>
      </w:r>
      <w:r>
        <w:rPr>
          <w:spacing w:val="-5"/>
          <w:sz w:val="18"/>
        </w:rPr>
        <w:t> </w:t>
      </w:r>
      <w:r>
        <w:rPr>
          <w:sz w:val="18"/>
        </w:rPr>
        <w:t>ONG</w:t>
      </w:r>
      <w:r>
        <w:rPr>
          <w:spacing w:val="-9"/>
          <w:sz w:val="18"/>
        </w:rPr>
        <w:t> </w:t>
      </w:r>
      <w:r>
        <w:rPr>
          <w:sz w:val="18"/>
        </w:rPr>
        <w:t>nationale</w:t>
      </w:r>
      <w:r>
        <w:rPr>
          <w:spacing w:val="-9"/>
          <w:sz w:val="18"/>
        </w:rPr>
        <w:t> </w:t>
      </w:r>
      <w:r>
        <w:rPr>
          <w:sz w:val="18"/>
        </w:rPr>
        <w:t>ou</w:t>
      </w:r>
      <w:r>
        <w:rPr>
          <w:spacing w:val="-10"/>
          <w:sz w:val="18"/>
        </w:rPr>
        <w:t> </w:t>
      </w:r>
      <w:r>
        <w:rPr>
          <w:sz w:val="18"/>
        </w:rPr>
        <w:t>infranationale,</w:t>
      </w:r>
      <w:r>
        <w:rPr>
          <w:spacing w:val="-10"/>
          <w:sz w:val="18"/>
        </w:rPr>
        <w:t> </w:t>
      </w:r>
      <w:r>
        <w:rPr>
          <w:sz w:val="18"/>
        </w:rPr>
        <w:t>d’un établissement de recherche ou de formation, etc. ;</w:t>
      </w:r>
    </w:p>
    <w:p>
      <w:pPr>
        <w:pStyle w:val="ListParagraph"/>
        <w:numPr>
          <w:ilvl w:val="0"/>
          <w:numId w:val="18"/>
        </w:numPr>
        <w:tabs>
          <w:tab w:pos="667" w:val="left" w:leader="none"/>
        </w:tabs>
        <w:spacing w:line="240" w:lineRule="auto" w:before="0" w:after="0"/>
        <w:ind w:left="667" w:right="0" w:hanging="360"/>
        <w:jc w:val="left"/>
        <w:rPr>
          <w:sz w:val="18"/>
        </w:rPr>
      </w:pPr>
      <w:r>
        <w:rPr>
          <w:sz w:val="18"/>
        </w:rPr>
        <w:t>la</w:t>
      </w:r>
      <w:r>
        <w:rPr>
          <w:spacing w:val="-5"/>
          <w:sz w:val="18"/>
        </w:rPr>
        <w:t> </w:t>
      </w:r>
      <w:r>
        <w:rPr>
          <w:sz w:val="18"/>
        </w:rPr>
        <w:t>mission,</w:t>
      </w:r>
      <w:r>
        <w:rPr>
          <w:spacing w:val="-4"/>
          <w:sz w:val="18"/>
        </w:rPr>
        <w:t> </w:t>
      </w:r>
      <w:r>
        <w:rPr>
          <w:sz w:val="18"/>
        </w:rPr>
        <w:t>le</w:t>
      </w:r>
      <w:r>
        <w:rPr>
          <w:spacing w:val="-3"/>
          <w:sz w:val="18"/>
        </w:rPr>
        <w:t> </w:t>
      </w:r>
      <w:r>
        <w:rPr>
          <w:sz w:val="18"/>
        </w:rPr>
        <w:t>but</w:t>
      </w:r>
      <w:r>
        <w:rPr>
          <w:spacing w:val="-3"/>
          <w:sz w:val="18"/>
        </w:rPr>
        <w:t> </w:t>
      </w:r>
      <w:r>
        <w:rPr>
          <w:sz w:val="18"/>
        </w:rPr>
        <w:t>et</w:t>
      </w:r>
      <w:r>
        <w:rPr>
          <w:spacing w:val="-4"/>
          <w:sz w:val="18"/>
        </w:rPr>
        <w:t> </w:t>
      </w:r>
      <w:r>
        <w:rPr>
          <w:sz w:val="18"/>
        </w:rPr>
        <w:t>les</w:t>
      </w:r>
      <w:r>
        <w:rPr>
          <w:spacing w:val="-2"/>
          <w:sz w:val="18"/>
        </w:rPr>
        <w:t> </w:t>
      </w:r>
      <w:r>
        <w:rPr>
          <w:sz w:val="18"/>
        </w:rPr>
        <w:t>programmes/services</w:t>
      </w:r>
      <w:r>
        <w:rPr>
          <w:spacing w:val="-4"/>
          <w:sz w:val="18"/>
        </w:rPr>
        <w:t> </w:t>
      </w:r>
      <w:r>
        <w:rPr>
          <w:sz w:val="18"/>
        </w:rPr>
        <w:t>de</w:t>
      </w:r>
      <w:r>
        <w:rPr>
          <w:spacing w:val="-2"/>
          <w:sz w:val="18"/>
        </w:rPr>
        <w:t> </w:t>
      </w:r>
      <w:r>
        <w:rPr>
          <w:sz w:val="18"/>
        </w:rPr>
        <w:t>base</w:t>
      </w:r>
      <w:r>
        <w:rPr>
          <w:spacing w:val="-3"/>
          <w:sz w:val="18"/>
        </w:rPr>
        <w:t> </w:t>
      </w:r>
      <w:r>
        <w:rPr>
          <w:sz w:val="18"/>
        </w:rPr>
        <w:t>de</w:t>
      </w:r>
      <w:r>
        <w:rPr>
          <w:spacing w:val="-3"/>
          <w:sz w:val="18"/>
        </w:rPr>
        <w:t> </w:t>
      </w:r>
      <w:r>
        <w:rPr>
          <w:sz w:val="18"/>
        </w:rPr>
        <w:t>l’organisation</w:t>
      </w:r>
      <w:r>
        <w:rPr>
          <w:spacing w:val="-2"/>
          <w:sz w:val="18"/>
        </w:rPr>
        <w:t> </w:t>
      </w:r>
      <w:r>
        <w:rPr>
          <w:spacing w:val="-10"/>
          <w:sz w:val="18"/>
        </w:rPr>
        <w:t>;</w:t>
      </w:r>
    </w:p>
    <w:p>
      <w:pPr>
        <w:pStyle w:val="ListParagraph"/>
        <w:numPr>
          <w:ilvl w:val="0"/>
          <w:numId w:val="18"/>
        </w:numPr>
        <w:tabs>
          <w:tab w:pos="667" w:val="left" w:leader="none"/>
        </w:tabs>
        <w:spacing w:line="240" w:lineRule="auto" w:before="0" w:after="0"/>
        <w:ind w:left="667" w:right="0" w:hanging="360"/>
        <w:jc w:val="left"/>
        <w:rPr>
          <w:sz w:val="18"/>
        </w:rPr>
      </w:pPr>
      <w:r>
        <w:rPr>
          <w:sz w:val="18"/>
        </w:rPr>
        <w:t>les</w:t>
      </w:r>
      <w:r>
        <w:rPr>
          <w:spacing w:val="-7"/>
          <w:sz w:val="18"/>
        </w:rPr>
        <w:t> </w:t>
      </w:r>
      <w:r>
        <w:rPr>
          <w:sz w:val="18"/>
        </w:rPr>
        <w:t>groupes</w:t>
      </w:r>
      <w:r>
        <w:rPr>
          <w:spacing w:val="-4"/>
          <w:sz w:val="18"/>
        </w:rPr>
        <w:t> </w:t>
      </w:r>
      <w:r>
        <w:rPr>
          <w:sz w:val="18"/>
        </w:rPr>
        <w:t>de</w:t>
      </w:r>
      <w:r>
        <w:rPr>
          <w:spacing w:val="-1"/>
          <w:sz w:val="18"/>
        </w:rPr>
        <w:t> </w:t>
      </w:r>
      <w:r>
        <w:rPr>
          <w:sz w:val="18"/>
        </w:rPr>
        <w:t>population</w:t>
      </w:r>
      <w:r>
        <w:rPr>
          <w:spacing w:val="-4"/>
          <w:sz w:val="18"/>
        </w:rPr>
        <w:t> </w:t>
      </w:r>
      <w:r>
        <w:rPr>
          <w:sz w:val="18"/>
        </w:rPr>
        <w:t>de</w:t>
      </w:r>
      <w:r>
        <w:rPr>
          <w:spacing w:val="-3"/>
          <w:sz w:val="18"/>
        </w:rPr>
        <w:t> </w:t>
      </w:r>
      <w:r>
        <w:rPr>
          <w:sz w:val="18"/>
        </w:rPr>
        <w:t>l’organisation</w:t>
      </w:r>
      <w:r>
        <w:rPr>
          <w:spacing w:val="-4"/>
          <w:sz w:val="18"/>
        </w:rPr>
        <w:t> </w:t>
      </w:r>
      <w:r>
        <w:rPr>
          <w:sz w:val="18"/>
        </w:rPr>
        <w:t>(femmes,</w:t>
      </w:r>
      <w:r>
        <w:rPr>
          <w:spacing w:val="-4"/>
          <w:sz w:val="18"/>
        </w:rPr>
        <w:t> </w:t>
      </w:r>
      <w:r>
        <w:rPr>
          <w:sz w:val="18"/>
        </w:rPr>
        <w:t>peuples</w:t>
      </w:r>
      <w:r>
        <w:rPr>
          <w:spacing w:val="-4"/>
          <w:sz w:val="18"/>
        </w:rPr>
        <w:t> </w:t>
      </w:r>
      <w:r>
        <w:rPr>
          <w:sz w:val="18"/>
        </w:rPr>
        <w:t>autochtones,</w:t>
      </w:r>
      <w:r>
        <w:rPr>
          <w:spacing w:val="-4"/>
          <w:sz w:val="18"/>
        </w:rPr>
        <w:t> </w:t>
      </w:r>
      <w:r>
        <w:rPr>
          <w:sz w:val="18"/>
        </w:rPr>
        <w:t>jeunes,</w:t>
      </w:r>
      <w:r>
        <w:rPr>
          <w:spacing w:val="-4"/>
          <w:sz w:val="18"/>
        </w:rPr>
        <w:t> </w:t>
      </w:r>
      <w:r>
        <w:rPr>
          <w:sz w:val="18"/>
        </w:rPr>
        <w:t>etc.)</w:t>
      </w:r>
      <w:r>
        <w:rPr>
          <w:spacing w:val="-4"/>
          <w:sz w:val="18"/>
        </w:rPr>
        <w:t> </w:t>
      </w:r>
      <w:r>
        <w:rPr>
          <w:spacing w:val="-10"/>
          <w:sz w:val="18"/>
        </w:rPr>
        <w:t>;</w:t>
      </w:r>
    </w:p>
    <w:p>
      <w:pPr>
        <w:pStyle w:val="ListParagraph"/>
        <w:numPr>
          <w:ilvl w:val="0"/>
          <w:numId w:val="18"/>
        </w:numPr>
        <w:tabs>
          <w:tab w:pos="667" w:val="left" w:leader="none"/>
        </w:tabs>
        <w:spacing w:line="240" w:lineRule="auto" w:before="0" w:after="0"/>
        <w:ind w:left="667" w:right="873" w:hanging="360"/>
        <w:jc w:val="left"/>
        <w:rPr>
          <w:sz w:val="18"/>
        </w:rPr>
      </w:pPr>
      <w:r>
        <w:rPr>
          <w:sz w:val="18"/>
        </w:rPr>
        <w:t>l’approche</w:t>
      </w:r>
      <w:r>
        <w:rPr>
          <w:spacing w:val="-7"/>
          <w:sz w:val="18"/>
        </w:rPr>
        <w:t> </w:t>
      </w:r>
      <w:r>
        <w:rPr>
          <w:sz w:val="18"/>
        </w:rPr>
        <w:t>de</w:t>
      </w:r>
      <w:r>
        <w:rPr>
          <w:spacing w:val="-7"/>
          <w:sz w:val="18"/>
        </w:rPr>
        <w:t> </w:t>
      </w:r>
      <w:r>
        <w:rPr>
          <w:sz w:val="18"/>
        </w:rPr>
        <w:t>l’organisation</w:t>
      </w:r>
      <w:r>
        <w:rPr>
          <w:spacing w:val="-8"/>
          <w:sz w:val="18"/>
        </w:rPr>
        <w:t> </w:t>
      </w:r>
      <w:r>
        <w:rPr>
          <w:sz w:val="18"/>
        </w:rPr>
        <w:t>(philosophie)</w:t>
      </w:r>
      <w:r>
        <w:rPr>
          <w:spacing w:val="-8"/>
          <w:sz w:val="18"/>
        </w:rPr>
        <w:t> </w:t>
      </w:r>
      <w:r>
        <w:rPr>
          <w:sz w:val="18"/>
        </w:rPr>
        <w:t>-</w:t>
      </w:r>
      <w:r>
        <w:rPr>
          <w:spacing w:val="-6"/>
          <w:sz w:val="18"/>
        </w:rPr>
        <w:t> </w:t>
      </w:r>
      <w:r>
        <w:rPr>
          <w:sz w:val="18"/>
        </w:rPr>
        <w:t>comment</w:t>
      </w:r>
      <w:r>
        <w:rPr>
          <w:spacing w:val="-7"/>
          <w:sz w:val="18"/>
        </w:rPr>
        <w:t> </w:t>
      </w:r>
      <w:r>
        <w:rPr>
          <w:sz w:val="18"/>
        </w:rPr>
        <w:t>l’organisation</w:t>
      </w:r>
      <w:r>
        <w:rPr>
          <w:spacing w:val="-8"/>
          <w:sz w:val="18"/>
        </w:rPr>
        <w:t> </w:t>
      </w:r>
      <w:r>
        <w:rPr>
          <w:sz w:val="18"/>
        </w:rPr>
        <w:t>met</w:t>
      </w:r>
      <w:r>
        <w:rPr>
          <w:spacing w:val="-7"/>
          <w:sz w:val="18"/>
        </w:rPr>
        <w:t> </w:t>
      </w:r>
      <w:r>
        <w:rPr>
          <w:sz w:val="18"/>
        </w:rPr>
        <w:t>en</w:t>
      </w:r>
      <w:r>
        <w:rPr>
          <w:spacing w:val="-8"/>
          <w:sz w:val="18"/>
        </w:rPr>
        <w:t> </w:t>
      </w:r>
      <w:r>
        <w:rPr>
          <w:sz w:val="18"/>
        </w:rPr>
        <w:t>œuvre</w:t>
      </w:r>
      <w:r>
        <w:rPr>
          <w:spacing w:val="-7"/>
          <w:sz w:val="18"/>
        </w:rPr>
        <w:t> </w:t>
      </w:r>
      <w:r>
        <w:rPr>
          <w:sz w:val="18"/>
        </w:rPr>
        <w:t>ses</w:t>
      </w:r>
      <w:r>
        <w:rPr>
          <w:spacing w:val="-8"/>
          <w:sz w:val="18"/>
        </w:rPr>
        <w:t> </w:t>
      </w:r>
      <w:r>
        <w:rPr>
          <w:sz w:val="18"/>
        </w:rPr>
        <w:t>projets</w:t>
      </w:r>
      <w:r>
        <w:rPr>
          <w:spacing w:val="-8"/>
          <w:sz w:val="18"/>
        </w:rPr>
        <w:t> </w:t>
      </w:r>
      <w:r>
        <w:rPr>
          <w:sz w:val="18"/>
        </w:rPr>
        <w:t>(par</w:t>
      </w:r>
      <w:r>
        <w:rPr>
          <w:spacing w:val="-8"/>
          <w:sz w:val="18"/>
        </w:rPr>
        <w:t> </w:t>
      </w:r>
      <w:r>
        <w:rPr>
          <w:sz w:val="18"/>
        </w:rPr>
        <w:t>exemple,</w:t>
      </w:r>
      <w:r>
        <w:rPr>
          <w:spacing w:val="-8"/>
          <w:sz w:val="18"/>
        </w:rPr>
        <w:t> </w:t>
      </w:r>
      <w:r>
        <w:rPr>
          <w:sz w:val="18"/>
        </w:rPr>
        <w:t>sensible</w:t>
      </w:r>
      <w:r>
        <w:rPr>
          <w:spacing w:val="-7"/>
          <w:sz w:val="18"/>
        </w:rPr>
        <w:t> </w:t>
      </w:r>
      <w:r>
        <w:rPr>
          <w:sz w:val="18"/>
        </w:rPr>
        <w:t>au genre, fondé sur les droits, etc.) ;</w:t>
      </w:r>
    </w:p>
    <w:p>
      <w:pPr>
        <w:pStyle w:val="ListParagraph"/>
        <w:numPr>
          <w:ilvl w:val="0"/>
          <w:numId w:val="18"/>
        </w:numPr>
        <w:tabs>
          <w:tab w:pos="667" w:val="left" w:leader="none"/>
        </w:tabs>
        <w:spacing w:line="218" w:lineRule="exact" w:before="0" w:after="0"/>
        <w:ind w:left="667" w:right="0" w:hanging="360"/>
        <w:jc w:val="left"/>
        <w:rPr>
          <w:sz w:val="18"/>
        </w:rPr>
      </w:pPr>
      <w:r>
        <w:rPr>
          <w:sz w:val="18"/>
        </w:rPr>
        <w:t>la</w:t>
      </w:r>
      <w:r>
        <w:rPr>
          <w:spacing w:val="-6"/>
          <w:sz w:val="18"/>
        </w:rPr>
        <w:t> </w:t>
      </w:r>
      <w:r>
        <w:rPr>
          <w:sz w:val="18"/>
        </w:rPr>
        <w:t>durée</w:t>
      </w:r>
      <w:r>
        <w:rPr>
          <w:spacing w:val="-4"/>
          <w:sz w:val="18"/>
        </w:rPr>
        <w:t> </w:t>
      </w:r>
      <w:r>
        <w:rPr>
          <w:sz w:val="18"/>
        </w:rPr>
        <w:t>d’existence</w:t>
      </w:r>
      <w:r>
        <w:rPr>
          <w:spacing w:val="-3"/>
          <w:sz w:val="18"/>
        </w:rPr>
        <w:t> </w:t>
      </w:r>
      <w:r>
        <w:rPr>
          <w:sz w:val="18"/>
        </w:rPr>
        <w:t>et</w:t>
      </w:r>
      <w:r>
        <w:rPr>
          <w:spacing w:val="-5"/>
          <w:sz w:val="18"/>
        </w:rPr>
        <w:t> </w:t>
      </w:r>
      <w:r>
        <w:rPr>
          <w:sz w:val="18"/>
        </w:rPr>
        <w:t>l’expérience</w:t>
      </w:r>
      <w:r>
        <w:rPr>
          <w:spacing w:val="-4"/>
          <w:sz w:val="18"/>
        </w:rPr>
        <w:t> </w:t>
      </w:r>
      <w:r>
        <w:rPr>
          <w:sz w:val="18"/>
        </w:rPr>
        <w:t>pertinente</w:t>
      </w:r>
      <w:r>
        <w:rPr>
          <w:spacing w:val="-3"/>
          <w:sz w:val="18"/>
        </w:rPr>
        <w:t> </w:t>
      </w:r>
      <w:r>
        <w:rPr>
          <w:sz w:val="18"/>
        </w:rPr>
        <w:t>de</w:t>
      </w:r>
      <w:r>
        <w:rPr>
          <w:spacing w:val="-2"/>
          <w:sz w:val="18"/>
        </w:rPr>
        <w:t> </w:t>
      </w:r>
      <w:r>
        <w:rPr>
          <w:sz w:val="18"/>
        </w:rPr>
        <w:t>l’organisation</w:t>
      </w:r>
      <w:r>
        <w:rPr>
          <w:spacing w:val="-3"/>
          <w:sz w:val="18"/>
        </w:rPr>
        <w:t> </w:t>
      </w:r>
      <w:r>
        <w:rPr>
          <w:spacing w:val="-10"/>
          <w:sz w:val="18"/>
        </w:rPr>
        <w:t>;</w:t>
      </w:r>
    </w:p>
    <w:p>
      <w:pPr>
        <w:pStyle w:val="ListParagraph"/>
        <w:numPr>
          <w:ilvl w:val="0"/>
          <w:numId w:val="18"/>
        </w:numPr>
        <w:tabs>
          <w:tab w:pos="667" w:val="left" w:leader="none"/>
        </w:tabs>
        <w:spacing w:line="240" w:lineRule="auto" w:before="0" w:after="0"/>
        <w:ind w:left="667" w:right="872" w:hanging="360"/>
        <w:jc w:val="left"/>
        <w:rPr>
          <w:sz w:val="18"/>
        </w:rPr>
      </w:pPr>
      <w:r>
        <w:rPr>
          <w:sz w:val="18"/>
        </w:rPr>
        <w:t>une vue d’ensemble des capacités de l’organisation en rapport avec l’engagement proposé avec ONU Femmes (par</w:t>
      </w:r>
      <w:r>
        <w:rPr>
          <w:spacing w:val="40"/>
          <w:sz w:val="18"/>
        </w:rPr>
        <w:t> </w:t>
      </w:r>
      <w:r>
        <w:rPr>
          <w:sz w:val="18"/>
        </w:rPr>
        <w:t>exemple, technique, gouvernance et gestion, et gestion financière et administrative) ;</w:t>
      </w:r>
    </w:p>
    <w:p>
      <w:pPr>
        <w:pStyle w:val="ListParagraph"/>
        <w:numPr>
          <w:ilvl w:val="0"/>
          <w:numId w:val="18"/>
        </w:numPr>
        <w:tabs>
          <w:tab w:pos="667" w:val="left" w:leader="none"/>
        </w:tabs>
        <w:spacing w:line="240" w:lineRule="auto" w:before="0" w:after="0"/>
        <w:ind w:left="667" w:right="0" w:hanging="360"/>
        <w:jc w:val="left"/>
        <w:rPr>
          <w:sz w:val="18"/>
        </w:rPr>
      </w:pPr>
      <w:r>
        <w:rPr>
          <w:sz w:val="18"/>
        </w:rPr>
        <w:t>les</w:t>
      </w:r>
      <w:r>
        <w:rPr>
          <w:spacing w:val="-6"/>
          <w:sz w:val="18"/>
        </w:rPr>
        <w:t> </w:t>
      </w:r>
      <w:r>
        <w:rPr>
          <w:sz w:val="18"/>
        </w:rPr>
        <w:t>détails</w:t>
      </w:r>
      <w:r>
        <w:rPr>
          <w:spacing w:val="-3"/>
          <w:sz w:val="18"/>
        </w:rPr>
        <w:t> </w:t>
      </w:r>
      <w:r>
        <w:rPr>
          <w:sz w:val="18"/>
        </w:rPr>
        <w:t>des</w:t>
      </w:r>
      <w:r>
        <w:rPr>
          <w:spacing w:val="-4"/>
          <w:sz w:val="18"/>
        </w:rPr>
        <w:t> </w:t>
      </w:r>
      <w:r>
        <w:rPr>
          <w:sz w:val="18"/>
        </w:rPr>
        <w:t>éléments</w:t>
      </w:r>
      <w:r>
        <w:rPr>
          <w:spacing w:val="-3"/>
          <w:sz w:val="18"/>
        </w:rPr>
        <w:t> </w:t>
      </w:r>
      <w:r>
        <w:rPr>
          <w:sz w:val="18"/>
        </w:rPr>
        <w:t>suivants</w:t>
      </w:r>
      <w:r>
        <w:rPr>
          <w:spacing w:val="-3"/>
          <w:sz w:val="18"/>
        </w:rPr>
        <w:t> </w:t>
      </w:r>
      <w:r>
        <w:rPr>
          <w:sz w:val="18"/>
        </w:rPr>
        <w:t>relatifs</w:t>
      </w:r>
      <w:r>
        <w:rPr>
          <w:spacing w:val="-4"/>
          <w:sz w:val="18"/>
        </w:rPr>
        <w:t> </w:t>
      </w:r>
      <w:r>
        <w:rPr>
          <w:sz w:val="18"/>
        </w:rPr>
        <w:t>à</w:t>
      </w:r>
      <w:r>
        <w:rPr>
          <w:spacing w:val="-2"/>
          <w:sz w:val="18"/>
        </w:rPr>
        <w:t> </w:t>
      </w:r>
      <w:r>
        <w:rPr>
          <w:sz w:val="18"/>
        </w:rPr>
        <w:t>la</w:t>
      </w:r>
      <w:r>
        <w:rPr>
          <w:spacing w:val="-2"/>
          <w:sz w:val="18"/>
        </w:rPr>
        <w:t> </w:t>
      </w:r>
      <w:r>
        <w:rPr>
          <w:sz w:val="18"/>
        </w:rPr>
        <w:t>prévention</w:t>
      </w:r>
      <w:r>
        <w:rPr>
          <w:spacing w:val="-4"/>
          <w:sz w:val="18"/>
        </w:rPr>
        <w:t> </w:t>
      </w:r>
      <w:r>
        <w:rPr>
          <w:sz w:val="18"/>
        </w:rPr>
        <w:t>de</w:t>
      </w:r>
      <w:r>
        <w:rPr>
          <w:spacing w:val="-2"/>
          <w:sz w:val="18"/>
        </w:rPr>
        <w:t> </w:t>
      </w:r>
      <w:r>
        <w:rPr>
          <w:sz w:val="18"/>
        </w:rPr>
        <w:t>l’EAS</w:t>
      </w:r>
      <w:r>
        <w:rPr>
          <w:spacing w:val="-2"/>
          <w:sz w:val="18"/>
        </w:rPr>
        <w:t> </w:t>
      </w:r>
      <w:r>
        <w:rPr>
          <w:spacing w:val="-10"/>
          <w:sz w:val="18"/>
        </w:rPr>
        <w:t>:</w:t>
      </w:r>
    </w:p>
    <w:p>
      <w:pPr>
        <w:pStyle w:val="ListParagraph"/>
        <w:numPr>
          <w:ilvl w:val="1"/>
          <w:numId w:val="18"/>
        </w:numPr>
        <w:tabs>
          <w:tab w:pos="1027" w:val="left" w:leader="none"/>
        </w:tabs>
        <w:spacing w:line="240" w:lineRule="auto" w:before="0" w:after="0"/>
        <w:ind w:left="1027" w:right="0" w:hanging="360"/>
        <w:jc w:val="left"/>
        <w:rPr>
          <w:sz w:val="18"/>
        </w:rPr>
      </w:pPr>
      <w:r>
        <w:rPr>
          <w:sz w:val="18"/>
        </w:rPr>
        <w:t>décrire</w:t>
      </w:r>
      <w:r>
        <w:rPr>
          <w:spacing w:val="-5"/>
          <w:sz w:val="18"/>
        </w:rPr>
        <w:t> </w:t>
      </w:r>
      <w:r>
        <w:rPr>
          <w:sz w:val="18"/>
        </w:rPr>
        <w:t>quelles</w:t>
      </w:r>
      <w:r>
        <w:rPr>
          <w:spacing w:val="-4"/>
          <w:sz w:val="18"/>
        </w:rPr>
        <w:t> </w:t>
      </w:r>
      <w:r>
        <w:rPr>
          <w:sz w:val="18"/>
        </w:rPr>
        <w:t>mesures</w:t>
      </w:r>
      <w:r>
        <w:rPr>
          <w:spacing w:val="-2"/>
          <w:sz w:val="18"/>
        </w:rPr>
        <w:t> </w:t>
      </w:r>
      <w:r>
        <w:rPr>
          <w:sz w:val="18"/>
        </w:rPr>
        <w:t>sont</w:t>
      </w:r>
      <w:r>
        <w:rPr>
          <w:spacing w:val="-3"/>
          <w:sz w:val="18"/>
        </w:rPr>
        <w:t> </w:t>
      </w:r>
      <w:r>
        <w:rPr>
          <w:sz w:val="18"/>
        </w:rPr>
        <w:t>en</w:t>
      </w:r>
      <w:r>
        <w:rPr>
          <w:spacing w:val="-4"/>
          <w:sz w:val="18"/>
        </w:rPr>
        <w:t> </w:t>
      </w:r>
      <w:r>
        <w:rPr>
          <w:sz w:val="18"/>
        </w:rPr>
        <w:t>place</w:t>
      </w:r>
      <w:r>
        <w:rPr>
          <w:spacing w:val="-3"/>
          <w:sz w:val="18"/>
        </w:rPr>
        <w:t> </w:t>
      </w:r>
      <w:r>
        <w:rPr>
          <w:sz w:val="18"/>
        </w:rPr>
        <w:t>pour</w:t>
      </w:r>
      <w:r>
        <w:rPr>
          <w:spacing w:val="-3"/>
          <w:sz w:val="18"/>
        </w:rPr>
        <w:t> </w:t>
      </w:r>
      <w:r>
        <w:rPr>
          <w:sz w:val="18"/>
        </w:rPr>
        <w:t>prévenir</w:t>
      </w:r>
      <w:r>
        <w:rPr>
          <w:spacing w:val="-4"/>
          <w:sz w:val="18"/>
        </w:rPr>
        <w:t> </w:t>
      </w:r>
      <w:r>
        <w:rPr>
          <w:sz w:val="18"/>
        </w:rPr>
        <w:t>l’EAS</w:t>
      </w:r>
      <w:r>
        <w:rPr>
          <w:spacing w:val="-2"/>
          <w:sz w:val="18"/>
        </w:rPr>
        <w:t> </w:t>
      </w:r>
      <w:r>
        <w:rPr>
          <w:spacing w:val="-10"/>
          <w:sz w:val="18"/>
        </w:rPr>
        <w:t>;</w:t>
      </w:r>
    </w:p>
    <w:p>
      <w:pPr>
        <w:pStyle w:val="ListParagraph"/>
        <w:numPr>
          <w:ilvl w:val="1"/>
          <w:numId w:val="18"/>
        </w:numPr>
        <w:tabs>
          <w:tab w:pos="1027" w:val="left" w:leader="none"/>
        </w:tabs>
        <w:spacing w:line="240" w:lineRule="auto" w:before="0" w:after="0"/>
        <w:ind w:left="1027" w:right="0" w:hanging="360"/>
        <w:jc w:val="left"/>
        <w:rPr>
          <w:sz w:val="18"/>
        </w:rPr>
      </w:pPr>
      <w:r>
        <w:rPr>
          <w:sz w:val="18"/>
        </w:rPr>
        <w:t>décrire</w:t>
      </w:r>
      <w:r>
        <w:rPr>
          <w:spacing w:val="-4"/>
          <w:sz w:val="18"/>
        </w:rPr>
        <w:t> </w:t>
      </w:r>
      <w:r>
        <w:rPr>
          <w:sz w:val="18"/>
        </w:rPr>
        <w:t>les</w:t>
      </w:r>
      <w:r>
        <w:rPr>
          <w:spacing w:val="-4"/>
          <w:sz w:val="18"/>
        </w:rPr>
        <w:t> </w:t>
      </w:r>
      <w:r>
        <w:rPr>
          <w:sz w:val="18"/>
        </w:rPr>
        <w:t>mécanismes</w:t>
      </w:r>
      <w:r>
        <w:rPr>
          <w:spacing w:val="-4"/>
          <w:sz w:val="18"/>
        </w:rPr>
        <w:t> </w:t>
      </w:r>
      <w:r>
        <w:rPr>
          <w:sz w:val="18"/>
        </w:rPr>
        <w:t>et</w:t>
      </w:r>
      <w:r>
        <w:rPr>
          <w:spacing w:val="-4"/>
          <w:sz w:val="18"/>
        </w:rPr>
        <w:t> </w:t>
      </w:r>
      <w:r>
        <w:rPr>
          <w:sz w:val="18"/>
        </w:rPr>
        <w:t>procédures</w:t>
      </w:r>
      <w:r>
        <w:rPr>
          <w:spacing w:val="-4"/>
          <w:sz w:val="18"/>
        </w:rPr>
        <w:t> </w:t>
      </w:r>
      <w:r>
        <w:rPr>
          <w:sz w:val="18"/>
        </w:rPr>
        <w:t>d’établissement</w:t>
      </w:r>
      <w:r>
        <w:rPr>
          <w:spacing w:val="-1"/>
          <w:sz w:val="18"/>
        </w:rPr>
        <w:t> </w:t>
      </w:r>
      <w:r>
        <w:rPr>
          <w:sz w:val="18"/>
        </w:rPr>
        <w:t>de</w:t>
      </w:r>
      <w:r>
        <w:rPr>
          <w:spacing w:val="-4"/>
          <w:sz w:val="18"/>
        </w:rPr>
        <w:t> </w:t>
      </w:r>
      <w:r>
        <w:rPr>
          <w:sz w:val="18"/>
        </w:rPr>
        <w:t>rapports</w:t>
      </w:r>
      <w:r>
        <w:rPr>
          <w:spacing w:val="-4"/>
          <w:sz w:val="18"/>
        </w:rPr>
        <w:t> </w:t>
      </w:r>
      <w:r>
        <w:rPr>
          <w:sz w:val="18"/>
        </w:rPr>
        <w:t>et</w:t>
      </w:r>
      <w:r>
        <w:rPr>
          <w:spacing w:val="-1"/>
          <w:sz w:val="18"/>
        </w:rPr>
        <w:t> </w:t>
      </w:r>
      <w:r>
        <w:rPr>
          <w:sz w:val="18"/>
        </w:rPr>
        <w:t>de</w:t>
      </w:r>
      <w:r>
        <w:rPr>
          <w:spacing w:val="-3"/>
          <w:sz w:val="18"/>
        </w:rPr>
        <w:t> </w:t>
      </w:r>
      <w:r>
        <w:rPr>
          <w:sz w:val="18"/>
        </w:rPr>
        <w:t>suivi</w:t>
      </w:r>
      <w:r>
        <w:rPr>
          <w:spacing w:val="-1"/>
          <w:sz w:val="18"/>
        </w:rPr>
        <w:t> </w:t>
      </w:r>
      <w:r>
        <w:rPr>
          <w:spacing w:val="-10"/>
          <w:sz w:val="18"/>
        </w:rPr>
        <w:t>;</w:t>
      </w:r>
    </w:p>
    <w:p>
      <w:pPr>
        <w:pStyle w:val="ListParagraph"/>
        <w:numPr>
          <w:ilvl w:val="1"/>
          <w:numId w:val="18"/>
        </w:numPr>
        <w:tabs>
          <w:tab w:pos="1027" w:val="left" w:leader="none"/>
        </w:tabs>
        <w:spacing w:line="219" w:lineRule="exact" w:before="1" w:after="0"/>
        <w:ind w:left="1027" w:right="0" w:hanging="360"/>
        <w:jc w:val="left"/>
        <w:rPr>
          <w:sz w:val="18"/>
        </w:rPr>
      </w:pPr>
      <w:r>
        <w:rPr>
          <w:sz w:val="18"/>
        </w:rPr>
        <w:t>décrire</w:t>
      </w:r>
      <w:r>
        <w:rPr>
          <w:spacing w:val="-4"/>
          <w:sz w:val="18"/>
        </w:rPr>
        <w:t> </w:t>
      </w:r>
      <w:r>
        <w:rPr>
          <w:sz w:val="18"/>
        </w:rPr>
        <w:t>quelle</w:t>
      </w:r>
      <w:r>
        <w:rPr>
          <w:spacing w:val="-3"/>
          <w:sz w:val="18"/>
        </w:rPr>
        <w:t> </w:t>
      </w:r>
      <w:r>
        <w:rPr>
          <w:sz w:val="18"/>
        </w:rPr>
        <w:t>est</w:t>
      </w:r>
      <w:r>
        <w:rPr>
          <w:spacing w:val="-3"/>
          <w:sz w:val="18"/>
        </w:rPr>
        <w:t> </w:t>
      </w:r>
      <w:r>
        <w:rPr>
          <w:sz w:val="18"/>
        </w:rPr>
        <w:t>la</w:t>
      </w:r>
      <w:r>
        <w:rPr>
          <w:spacing w:val="-4"/>
          <w:sz w:val="18"/>
        </w:rPr>
        <w:t> </w:t>
      </w:r>
      <w:r>
        <w:rPr>
          <w:sz w:val="18"/>
        </w:rPr>
        <w:t>capacité</w:t>
      </w:r>
      <w:r>
        <w:rPr>
          <w:spacing w:val="-3"/>
          <w:sz w:val="18"/>
        </w:rPr>
        <w:t> </w:t>
      </w:r>
      <w:r>
        <w:rPr>
          <w:sz w:val="18"/>
        </w:rPr>
        <w:t>d’enquêter</w:t>
      </w:r>
      <w:r>
        <w:rPr>
          <w:spacing w:val="-3"/>
          <w:sz w:val="18"/>
        </w:rPr>
        <w:t> </w:t>
      </w:r>
      <w:r>
        <w:rPr>
          <w:sz w:val="18"/>
        </w:rPr>
        <w:t>sur</w:t>
      </w:r>
      <w:r>
        <w:rPr>
          <w:spacing w:val="-4"/>
          <w:sz w:val="18"/>
        </w:rPr>
        <w:t> </w:t>
      </w:r>
      <w:r>
        <w:rPr>
          <w:sz w:val="18"/>
        </w:rPr>
        <w:t>les</w:t>
      </w:r>
      <w:r>
        <w:rPr>
          <w:spacing w:val="-4"/>
          <w:sz w:val="18"/>
        </w:rPr>
        <w:t> </w:t>
      </w:r>
      <w:r>
        <w:rPr>
          <w:sz w:val="18"/>
        </w:rPr>
        <w:t>allégations</w:t>
      </w:r>
      <w:r>
        <w:rPr>
          <w:spacing w:val="-4"/>
          <w:sz w:val="18"/>
        </w:rPr>
        <w:t> </w:t>
      </w:r>
      <w:r>
        <w:rPr>
          <w:sz w:val="18"/>
        </w:rPr>
        <w:t>d’EAS</w:t>
      </w:r>
      <w:r>
        <w:rPr>
          <w:spacing w:val="-1"/>
          <w:sz w:val="18"/>
        </w:rPr>
        <w:t> </w:t>
      </w:r>
      <w:r>
        <w:rPr>
          <w:spacing w:val="-10"/>
          <w:sz w:val="18"/>
        </w:rPr>
        <w:t>;</w:t>
      </w:r>
    </w:p>
    <w:p>
      <w:pPr>
        <w:pStyle w:val="ListParagraph"/>
        <w:numPr>
          <w:ilvl w:val="1"/>
          <w:numId w:val="18"/>
        </w:numPr>
        <w:tabs>
          <w:tab w:pos="1027" w:val="left" w:leader="none"/>
        </w:tabs>
        <w:spacing w:line="219" w:lineRule="exact" w:before="0" w:after="0"/>
        <w:ind w:left="1027" w:right="0" w:hanging="360"/>
        <w:jc w:val="left"/>
        <w:rPr>
          <w:sz w:val="18"/>
        </w:rPr>
      </w:pPr>
      <w:r>
        <w:rPr>
          <w:spacing w:val="-2"/>
          <w:sz w:val="18"/>
        </w:rPr>
        <w:t>décrire</w:t>
      </w:r>
      <w:r>
        <w:rPr>
          <w:spacing w:val="-5"/>
          <w:sz w:val="18"/>
        </w:rPr>
        <w:t> </w:t>
      </w:r>
      <w:r>
        <w:rPr>
          <w:spacing w:val="-2"/>
          <w:sz w:val="18"/>
        </w:rPr>
        <w:t>les</w:t>
      </w:r>
      <w:r>
        <w:rPr>
          <w:spacing w:val="-3"/>
          <w:sz w:val="18"/>
        </w:rPr>
        <w:t> </w:t>
      </w:r>
      <w:r>
        <w:rPr>
          <w:spacing w:val="-2"/>
          <w:sz w:val="18"/>
        </w:rPr>
        <w:t>allégations</w:t>
      </w:r>
      <w:r>
        <w:rPr>
          <w:spacing w:val="-4"/>
          <w:sz w:val="18"/>
        </w:rPr>
        <w:t> </w:t>
      </w:r>
      <w:r>
        <w:rPr>
          <w:spacing w:val="-2"/>
          <w:sz w:val="18"/>
        </w:rPr>
        <w:t>antérieures</w:t>
      </w:r>
      <w:r>
        <w:rPr>
          <w:spacing w:val="-3"/>
          <w:sz w:val="18"/>
        </w:rPr>
        <w:t> </w:t>
      </w:r>
      <w:r>
        <w:rPr>
          <w:spacing w:val="-2"/>
          <w:sz w:val="18"/>
        </w:rPr>
        <w:t>d’EAS,</w:t>
      </w:r>
      <w:r>
        <w:rPr>
          <w:spacing w:val="-4"/>
          <w:sz w:val="18"/>
        </w:rPr>
        <w:t> </w:t>
      </w:r>
      <w:r>
        <w:rPr>
          <w:spacing w:val="-2"/>
          <w:sz w:val="18"/>
        </w:rPr>
        <w:t>le cas</w:t>
      </w:r>
      <w:r>
        <w:rPr>
          <w:spacing w:val="-3"/>
          <w:sz w:val="18"/>
        </w:rPr>
        <w:t> </w:t>
      </w:r>
      <w:r>
        <w:rPr>
          <w:spacing w:val="-2"/>
          <w:sz w:val="18"/>
        </w:rPr>
        <w:t>échéant,</w:t>
      </w:r>
      <w:r>
        <w:rPr>
          <w:spacing w:val="1"/>
          <w:sz w:val="18"/>
        </w:rPr>
        <w:t> </w:t>
      </w:r>
      <w:r>
        <w:rPr>
          <w:spacing w:val="-2"/>
          <w:sz w:val="18"/>
        </w:rPr>
        <w:t>et la façon</w:t>
      </w:r>
      <w:r>
        <w:rPr>
          <w:spacing w:val="-4"/>
          <w:sz w:val="18"/>
        </w:rPr>
        <w:t> </w:t>
      </w:r>
      <w:r>
        <w:rPr>
          <w:spacing w:val="-2"/>
          <w:sz w:val="18"/>
        </w:rPr>
        <w:t>dont</w:t>
      </w:r>
      <w:r>
        <w:rPr>
          <w:spacing w:val="1"/>
          <w:sz w:val="18"/>
        </w:rPr>
        <w:t> </w:t>
      </w:r>
      <w:r>
        <w:rPr>
          <w:spacing w:val="-2"/>
          <w:sz w:val="18"/>
        </w:rPr>
        <w:t>elles</w:t>
      </w:r>
      <w:r>
        <w:rPr>
          <w:spacing w:val="-4"/>
          <w:sz w:val="18"/>
        </w:rPr>
        <w:t> </w:t>
      </w:r>
      <w:r>
        <w:rPr>
          <w:spacing w:val="-2"/>
          <w:sz w:val="18"/>
        </w:rPr>
        <w:t>ont été traitées,</w:t>
      </w:r>
      <w:r>
        <w:rPr>
          <w:spacing w:val="-1"/>
          <w:sz w:val="18"/>
        </w:rPr>
        <w:t> </w:t>
      </w:r>
      <w:r>
        <w:rPr>
          <w:spacing w:val="-2"/>
          <w:sz w:val="18"/>
        </w:rPr>
        <w:t>y compris</w:t>
      </w:r>
      <w:r>
        <w:rPr>
          <w:spacing w:val="-1"/>
          <w:sz w:val="18"/>
        </w:rPr>
        <w:t> </w:t>
      </w:r>
      <w:r>
        <w:rPr>
          <w:spacing w:val="-2"/>
          <w:sz w:val="18"/>
        </w:rPr>
        <w:t>le résultat</w:t>
      </w:r>
      <w:r>
        <w:rPr>
          <w:spacing w:val="11"/>
          <w:sz w:val="18"/>
        </w:rPr>
        <w:t> </w:t>
      </w:r>
      <w:r>
        <w:rPr>
          <w:spacing w:val="-10"/>
          <w:sz w:val="18"/>
        </w:rPr>
        <w:t>;</w:t>
      </w:r>
    </w:p>
    <w:p>
      <w:pPr>
        <w:pStyle w:val="ListParagraph"/>
        <w:numPr>
          <w:ilvl w:val="1"/>
          <w:numId w:val="18"/>
        </w:numPr>
        <w:tabs>
          <w:tab w:pos="1027" w:val="left" w:leader="none"/>
        </w:tabs>
        <w:spacing w:line="240" w:lineRule="auto" w:before="0" w:after="0"/>
        <w:ind w:left="1027" w:right="0" w:hanging="360"/>
        <w:jc w:val="left"/>
        <w:rPr>
          <w:sz w:val="18"/>
        </w:rPr>
      </w:pPr>
      <w:r>
        <w:rPr>
          <w:sz w:val="18"/>
        </w:rPr>
        <w:t>décrire</w:t>
      </w:r>
      <w:r>
        <w:rPr>
          <w:spacing w:val="-3"/>
          <w:sz w:val="18"/>
        </w:rPr>
        <w:t> </w:t>
      </w:r>
      <w:r>
        <w:rPr>
          <w:sz w:val="18"/>
        </w:rPr>
        <w:t>quelle</w:t>
      </w:r>
      <w:r>
        <w:rPr>
          <w:spacing w:val="-2"/>
          <w:sz w:val="18"/>
        </w:rPr>
        <w:t> </w:t>
      </w:r>
      <w:r>
        <w:rPr>
          <w:sz w:val="18"/>
        </w:rPr>
        <w:t>formation</w:t>
      </w:r>
      <w:r>
        <w:rPr>
          <w:spacing w:val="-4"/>
          <w:sz w:val="18"/>
        </w:rPr>
        <w:t> </w:t>
      </w:r>
      <w:r>
        <w:rPr>
          <w:sz w:val="18"/>
        </w:rPr>
        <w:t>d’EAS</w:t>
      </w:r>
      <w:r>
        <w:rPr>
          <w:spacing w:val="-3"/>
          <w:sz w:val="18"/>
        </w:rPr>
        <w:t> </w:t>
      </w:r>
      <w:r>
        <w:rPr>
          <w:sz w:val="18"/>
        </w:rPr>
        <w:t>les</w:t>
      </w:r>
      <w:r>
        <w:rPr>
          <w:spacing w:val="-4"/>
          <w:sz w:val="18"/>
        </w:rPr>
        <w:t> </w:t>
      </w:r>
      <w:r>
        <w:rPr>
          <w:sz w:val="18"/>
        </w:rPr>
        <w:t>personnes</w:t>
      </w:r>
      <w:r>
        <w:rPr>
          <w:spacing w:val="-1"/>
          <w:sz w:val="18"/>
        </w:rPr>
        <w:t> </w:t>
      </w:r>
      <w:r>
        <w:rPr>
          <w:sz w:val="18"/>
        </w:rPr>
        <w:t>(employés</w:t>
      </w:r>
      <w:r>
        <w:rPr>
          <w:spacing w:val="-4"/>
          <w:sz w:val="18"/>
        </w:rPr>
        <w:t> </w:t>
      </w:r>
      <w:r>
        <w:rPr>
          <w:sz w:val="18"/>
        </w:rPr>
        <w:t>ou</w:t>
      </w:r>
      <w:r>
        <w:rPr>
          <w:spacing w:val="-3"/>
          <w:sz w:val="18"/>
        </w:rPr>
        <w:t> </w:t>
      </w:r>
      <w:r>
        <w:rPr>
          <w:sz w:val="18"/>
        </w:rPr>
        <w:t>autres)</w:t>
      </w:r>
      <w:r>
        <w:rPr>
          <w:spacing w:val="-3"/>
          <w:sz w:val="18"/>
        </w:rPr>
        <w:t> </w:t>
      </w:r>
      <w:r>
        <w:rPr>
          <w:sz w:val="18"/>
        </w:rPr>
        <w:t>qui</w:t>
      </w:r>
      <w:r>
        <w:rPr>
          <w:spacing w:val="-3"/>
          <w:sz w:val="18"/>
        </w:rPr>
        <w:t> </w:t>
      </w:r>
      <w:r>
        <w:rPr>
          <w:sz w:val="18"/>
        </w:rPr>
        <w:t>effectueront</w:t>
      </w:r>
      <w:r>
        <w:rPr>
          <w:spacing w:val="-3"/>
          <w:sz w:val="18"/>
        </w:rPr>
        <w:t> </w:t>
      </w:r>
      <w:r>
        <w:rPr>
          <w:sz w:val="18"/>
        </w:rPr>
        <w:t>les</w:t>
      </w:r>
      <w:r>
        <w:rPr>
          <w:spacing w:val="-4"/>
          <w:sz w:val="18"/>
        </w:rPr>
        <w:t> </w:t>
      </w:r>
      <w:r>
        <w:rPr>
          <w:sz w:val="18"/>
        </w:rPr>
        <w:t>services</w:t>
      </w:r>
      <w:r>
        <w:rPr>
          <w:spacing w:val="-3"/>
          <w:sz w:val="18"/>
        </w:rPr>
        <w:t> </w:t>
      </w:r>
      <w:r>
        <w:rPr>
          <w:sz w:val="18"/>
        </w:rPr>
        <w:t>ont</w:t>
      </w:r>
      <w:r>
        <w:rPr>
          <w:spacing w:val="-4"/>
          <w:sz w:val="18"/>
        </w:rPr>
        <w:t> </w:t>
      </w:r>
      <w:r>
        <w:rPr>
          <w:sz w:val="18"/>
        </w:rPr>
        <w:t>suivie</w:t>
      </w:r>
      <w:r>
        <w:rPr>
          <w:spacing w:val="-2"/>
          <w:sz w:val="18"/>
        </w:rPr>
        <w:t> </w:t>
      </w:r>
      <w:r>
        <w:rPr>
          <w:sz w:val="18"/>
        </w:rPr>
        <w:t>;</w:t>
      </w:r>
      <w:r>
        <w:rPr>
          <w:spacing w:val="-2"/>
          <w:sz w:val="18"/>
        </w:rPr>
        <w:t> </w:t>
      </w:r>
      <w:r>
        <w:rPr>
          <w:spacing w:val="-5"/>
          <w:sz w:val="18"/>
        </w:rPr>
        <w:t>et</w:t>
      </w:r>
    </w:p>
    <w:p>
      <w:pPr>
        <w:pStyle w:val="ListParagraph"/>
        <w:numPr>
          <w:ilvl w:val="1"/>
          <w:numId w:val="18"/>
        </w:numPr>
        <w:tabs>
          <w:tab w:pos="1027" w:val="left" w:leader="none"/>
        </w:tabs>
        <w:spacing w:line="240" w:lineRule="auto" w:before="0" w:after="0"/>
        <w:ind w:left="1027" w:right="873" w:hanging="360"/>
        <w:jc w:val="left"/>
        <w:rPr>
          <w:sz w:val="18"/>
        </w:rPr>
      </w:pPr>
      <w:r>
        <w:rPr>
          <w:sz w:val="18"/>
        </w:rPr>
        <w:t>décrire</w:t>
      </w:r>
      <w:r>
        <w:rPr>
          <w:spacing w:val="-11"/>
          <w:sz w:val="18"/>
        </w:rPr>
        <w:t> </w:t>
      </w:r>
      <w:r>
        <w:rPr>
          <w:sz w:val="18"/>
        </w:rPr>
        <w:t>quelles</w:t>
      </w:r>
      <w:r>
        <w:rPr>
          <w:spacing w:val="-12"/>
          <w:sz w:val="18"/>
        </w:rPr>
        <w:t> </w:t>
      </w:r>
      <w:r>
        <w:rPr>
          <w:sz w:val="18"/>
        </w:rPr>
        <w:t>vérifications</w:t>
      </w:r>
      <w:r>
        <w:rPr>
          <w:spacing w:val="-11"/>
          <w:sz w:val="18"/>
        </w:rPr>
        <w:t> </w:t>
      </w:r>
      <w:r>
        <w:rPr>
          <w:sz w:val="18"/>
        </w:rPr>
        <w:t>des</w:t>
      </w:r>
      <w:r>
        <w:rPr>
          <w:spacing w:val="-12"/>
          <w:sz w:val="18"/>
        </w:rPr>
        <w:t> </w:t>
      </w:r>
      <w:r>
        <w:rPr>
          <w:sz w:val="18"/>
        </w:rPr>
        <w:t>références</w:t>
      </w:r>
      <w:r>
        <w:rPr>
          <w:spacing w:val="-10"/>
          <w:sz w:val="18"/>
        </w:rPr>
        <w:t> </w:t>
      </w:r>
      <w:r>
        <w:rPr>
          <w:sz w:val="18"/>
        </w:rPr>
        <w:t>et</w:t>
      </w:r>
      <w:r>
        <w:rPr>
          <w:spacing w:val="-10"/>
          <w:sz w:val="18"/>
        </w:rPr>
        <w:t> </w:t>
      </w:r>
      <w:r>
        <w:rPr>
          <w:sz w:val="18"/>
        </w:rPr>
        <w:t>des</w:t>
      </w:r>
      <w:r>
        <w:rPr>
          <w:spacing w:val="-10"/>
          <w:sz w:val="18"/>
        </w:rPr>
        <w:t> </w:t>
      </w:r>
      <w:r>
        <w:rPr>
          <w:sz w:val="18"/>
        </w:rPr>
        <w:t>antécédents</w:t>
      </w:r>
      <w:r>
        <w:rPr>
          <w:spacing w:val="-12"/>
          <w:sz w:val="18"/>
        </w:rPr>
        <w:t> </w:t>
      </w:r>
      <w:r>
        <w:rPr>
          <w:sz w:val="18"/>
        </w:rPr>
        <w:t>ont</w:t>
      </w:r>
      <w:r>
        <w:rPr>
          <w:spacing w:val="-10"/>
          <w:sz w:val="18"/>
        </w:rPr>
        <w:t> </w:t>
      </w:r>
      <w:r>
        <w:rPr>
          <w:sz w:val="18"/>
        </w:rPr>
        <w:t>été</w:t>
      </w:r>
      <w:r>
        <w:rPr>
          <w:spacing w:val="-11"/>
          <w:sz w:val="18"/>
        </w:rPr>
        <w:t> </w:t>
      </w:r>
      <w:r>
        <w:rPr>
          <w:sz w:val="18"/>
        </w:rPr>
        <w:t>effectuées</w:t>
      </w:r>
      <w:r>
        <w:rPr>
          <w:spacing w:val="-12"/>
          <w:sz w:val="18"/>
        </w:rPr>
        <w:t> </w:t>
      </w:r>
      <w:r>
        <w:rPr>
          <w:sz w:val="18"/>
        </w:rPr>
        <w:t>pour</w:t>
      </w:r>
      <w:r>
        <w:rPr>
          <w:spacing w:val="-12"/>
          <w:sz w:val="18"/>
        </w:rPr>
        <w:t> </w:t>
      </w:r>
      <w:r>
        <w:rPr>
          <w:sz w:val="18"/>
        </w:rPr>
        <w:t>les</w:t>
      </w:r>
      <w:r>
        <w:rPr>
          <w:spacing w:val="-12"/>
          <w:sz w:val="18"/>
        </w:rPr>
        <w:t> </w:t>
      </w:r>
      <w:r>
        <w:rPr>
          <w:sz w:val="18"/>
        </w:rPr>
        <w:t>employés</w:t>
      </w:r>
      <w:r>
        <w:rPr>
          <w:spacing w:val="-12"/>
          <w:sz w:val="18"/>
        </w:rPr>
        <w:t> </w:t>
      </w:r>
      <w:r>
        <w:rPr>
          <w:sz w:val="18"/>
        </w:rPr>
        <w:t>et</w:t>
      </w:r>
      <w:r>
        <w:rPr>
          <w:spacing w:val="-11"/>
          <w:sz w:val="18"/>
        </w:rPr>
        <w:t> </w:t>
      </w:r>
      <w:r>
        <w:rPr>
          <w:sz w:val="18"/>
        </w:rPr>
        <w:t>le</w:t>
      </w:r>
      <w:r>
        <w:rPr>
          <w:spacing w:val="-11"/>
          <w:sz w:val="18"/>
        </w:rPr>
        <w:t> </w:t>
      </w:r>
      <w:r>
        <w:rPr>
          <w:sz w:val="18"/>
        </w:rPr>
        <w:t>personnel associé</w:t>
      </w:r>
      <w:r>
        <w:rPr>
          <w:spacing w:val="-2"/>
          <w:sz w:val="18"/>
        </w:rPr>
        <w:t> </w:t>
      </w:r>
      <w:r>
        <w:rPr>
          <w:sz w:val="18"/>
        </w:rPr>
        <w:t>;</w:t>
      </w:r>
    </w:p>
    <w:p>
      <w:pPr>
        <w:pStyle w:val="ListParagraph"/>
        <w:numPr>
          <w:ilvl w:val="0"/>
          <w:numId w:val="18"/>
        </w:numPr>
        <w:tabs>
          <w:tab w:pos="666" w:val="left" w:leader="none"/>
        </w:tabs>
        <w:spacing w:line="219" w:lineRule="exact" w:before="1" w:after="0"/>
        <w:ind w:left="666" w:right="0" w:hanging="359"/>
        <w:jc w:val="left"/>
        <w:rPr>
          <w:sz w:val="18"/>
        </w:rPr>
      </w:pPr>
      <w:r>
        <w:rPr>
          <w:sz w:val="18"/>
        </w:rPr>
        <w:t>les</w:t>
      </w:r>
      <w:r>
        <w:rPr>
          <w:spacing w:val="-5"/>
          <w:sz w:val="18"/>
        </w:rPr>
        <w:t> </w:t>
      </w:r>
      <w:r>
        <w:rPr>
          <w:sz w:val="18"/>
        </w:rPr>
        <w:t>détails</w:t>
      </w:r>
      <w:r>
        <w:rPr>
          <w:spacing w:val="-4"/>
          <w:sz w:val="18"/>
        </w:rPr>
        <w:t> </w:t>
      </w:r>
      <w:r>
        <w:rPr>
          <w:sz w:val="18"/>
        </w:rPr>
        <w:t>relatifs</w:t>
      </w:r>
      <w:r>
        <w:rPr>
          <w:spacing w:val="-4"/>
          <w:sz w:val="18"/>
        </w:rPr>
        <w:t> </w:t>
      </w:r>
      <w:r>
        <w:rPr>
          <w:sz w:val="18"/>
        </w:rPr>
        <w:t>aux</w:t>
      </w:r>
      <w:r>
        <w:rPr>
          <w:spacing w:val="-3"/>
          <w:sz w:val="18"/>
        </w:rPr>
        <w:t> </w:t>
      </w:r>
      <w:r>
        <w:rPr>
          <w:sz w:val="18"/>
        </w:rPr>
        <w:t>travaux</w:t>
      </w:r>
      <w:r>
        <w:rPr>
          <w:spacing w:val="-3"/>
          <w:sz w:val="18"/>
        </w:rPr>
        <w:t> </w:t>
      </w:r>
      <w:r>
        <w:rPr>
          <w:sz w:val="18"/>
        </w:rPr>
        <w:t>d’octroi</w:t>
      </w:r>
      <w:r>
        <w:rPr>
          <w:spacing w:val="-4"/>
          <w:sz w:val="18"/>
        </w:rPr>
        <w:t> </w:t>
      </w:r>
      <w:r>
        <w:rPr>
          <w:sz w:val="18"/>
        </w:rPr>
        <w:t>de</w:t>
      </w:r>
      <w:r>
        <w:rPr>
          <w:spacing w:val="-3"/>
          <w:sz w:val="18"/>
        </w:rPr>
        <w:t> </w:t>
      </w:r>
      <w:r>
        <w:rPr>
          <w:sz w:val="18"/>
        </w:rPr>
        <w:t>subventions,</w:t>
      </w:r>
      <w:r>
        <w:rPr>
          <w:spacing w:val="-2"/>
          <w:sz w:val="18"/>
        </w:rPr>
        <w:t> </w:t>
      </w:r>
      <w:r>
        <w:rPr>
          <w:sz w:val="18"/>
        </w:rPr>
        <w:t>le</w:t>
      </w:r>
      <w:r>
        <w:rPr>
          <w:spacing w:val="-3"/>
          <w:sz w:val="18"/>
        </w:rPr>
        <w:t> </w:t>
      </w:r>
      <w:r>
        <w:rPr>
          <w:sz w:val="18"/>
        </w:rPr>
        <w:t>cas</w:t>
      </w:r>
      <w:r>
        <w:rPr>
          <w:spacing w:val="-4"/>
          <w:sz w:val="18"/>
        </w:rPr>
        <w:t> </w:t>
      </w:r>
      <w:r>
        <w:rPr>
          <w:sz w:val="18"/>
        </w:rPr>
        <w:t>échéant</w:t>
      </w:r>
      <w:r>
        <w:rPr>
          <w:spacing w:val="-4"/>
          <w:sz w:val="18"/>
        </w:rPr>
        <w:t> </w:t>
      </w:r>
      <w:r>
        <w:rPr>
          <w:spacing w:val="-10"/>
          <w:sz w:val="18"/>
        </w:rPr>
        <w:t>:</w:t>
      </w:r>
    </w:p>
    <w:p>
      <w:pPr>
        <w:pStyle w:val="ListParagraph"/>
        <w:numPr>
          <w:ilvl w:val="1"/>
          <w:numId w:val="18"/>
        </w:numPr>
        <w:tabs>
          <w:tab w:pos="1025" w:val="left" w:leader="none"/>
          <w:tab w:pos="1027" w:val="left" w:leader="none"/>
        </w:tabs>
        <w:spacing w:line="240" w:lineRule="auto" w:before="0" w:after="0"/>
        <w:ind w:left="1027" w:right="872" w:hanging="360"/>
        <w:jc w:val="both"/>
        <w:rPr>
          <w:sz w:val="18"/>
        </w:rPr>
      </w:pPr>
      <w:r>
        <w:rPr>
          <w:sz w:val="18"/>
        </w:rPr>
        <w:t>décrire</w:t>
      </w:r>
      <w:r>
        <w:rPr>
          <w:spacing w:val="-1"/>
          <w:sz w:val="18"/>
        </w:rPr>
        <w:t> </w:t>
      </w:r>
      <w:r>
        <w:rPr>
          <w:sz w:val="18"/>
        </w:rPr>
        <w:t>la</w:t>
      </w:r>
      <w:r>
        <w:rPr>
          <w:spacing w:val="-1"/>
          <w:sz w:val="18"/>
        </w:rPr>
        <w:t> </w:t>
      </w:r>
      <w:r>
        <w:rPr>
          <w:sz w:val="18"/>
        </w:rPr>
        <w:t>capacité</w:t>
      </w:r>
      <w:r>
        <w:rPr>
          <w:spacing w:val="-1"/>
          <w:sz w:val="18"/>
        </w:rPr>
        <w:t> </w:t>
      </w:r>
      <w:r>
        <w:rPr>
          <w:sz w:val="18"/>
        </w:rPr>
        <w:t>institutionnelle</w:t>
      </w:r>
      <w:r>
        <w:rPr>
          <w:spacing w:val="-1"/>
          <w:sz w:val="18"/>
        </w:rPr>
        <w:t> </w:t>
      </w:r>
      <w:r>
        <w:rPr>
          <w:sz w:val="18"/>
        </w:rPr>
        <w:t>du</w:t>
      </w:r>
      <w:r>
        <w:rPr>
          <w:spacing w:val="-2"/>
          <w:sz w:val="18"/>
        </w:rPr>
        <w:t> </w:t>
      </w:r>
      <w:r>
        <w:rPr>
          <w:sz w:val="18"/>
        </w:rPr>
        <w:t>soumissionnaire</w:t>
      </w:r>
      <w:r>
        <w:rPr>
          <w:spacing w:val="-1"/>
          <w:sz w:val="18"/>
        </w:rPr>
        <w:t> </w:t>
      </w:r>
      <w:r>
        <w:rPr>
          <w:sz w:val="18"/>
        </w:rPr>
        <w:t>à</w:t>
      </w:r>
      <w:r>
        <w:rPr>
          <w:spacing w:val="-1"/>
          <w:sz w:val="18"/>
        </w:rPr>
        <w:t> </w:t>
      </w:r>
      <w:r>
        <w:rPr>
          <w:sz w:val="18"/>
        </w:rPr>
        <w:t>gérer</w:t>
      </w:r>
      <w:r>
        <w:rPr>
          <w:spacing w:val="-2"/>
          <w:sz w:val="18"/>
        </w:rPr>
        <w:t> </w:t>
      </w:r>
      <w:r>
        <w:rPr>
          <w:sz w:val="18"/>
        </w:rPr>
        <w:t>les</w:t>
      </w:r>
      <w:r>
        <w:rPr>
          <w:spacing w:val="-2"/>
          <w:sz w:val="18"/>
        </w:rPr>
        <w:t> </w:t>
      </w:r>
      <w:r>
        <w:rPr>
          <w:sz w:val="18"/>
        </w:rPr>
        <w:t>subventions,</w:t>
      </w:r>
      <w:r>
        <w:rPr>
          <w:spacing w:val="-2"/>
          <w:sz w:val="18"/>
        </w:rPr>
        <w:t> </w:t>
      </w:r>
      <w:r>
        <w:rPr>
          <w:sz w:val="18"/>
        </w:rPr>
        <w:t>y</w:t>
      </w:r>
      <w:r>
        <w:rPr>
          <w:spacing w:val="-1"/>
          <w:sz w:val="18"/>
        </w:rPr>
        <w:t> </w:t>
      </w:r>
      <w:r>
        <w:rPr>
          <w:sz w:val="18"/>
        </w:rPr>
        <w:t>compris</w:t>
      </w:r>
      <w:r>
        <w:rPr>
          <w:spacing w:val="-2"/>
          <w:sz w:val="18"/>
        </w:rPr>
        <w:t> </w:t>
      </w:r>
      <w:r>
        <w:rPr>
          <w:sz w:val="18"/>
        </w:rPr>
        <w:t>la</w:t>
      </w:r>
      <w:r>
        <w:rPr>
          <w:spacing w:val="-1"/>
          <w:sz w:val="18"/>
        </w:rPr>
        <w:t> </w:t>
      </w:r>
      <w:r>
        <w:rPr>
          <w:sz w:val="18"/>
        </w:rPr>
        <w:t>gestion</w:t>
      </w:r>
      <w:r>
        <w:rPr>
          <w:spacing w:val="-2"/>
          <w:sz w:val="18"/>
        </w:rPr>
        <w:t> </w:t>
      </w:r>
      <w:r>
        <w:rPr>
          <w:sz w:val="18"/>
        </w:rPr>
        <w:t>appropriée</w:t>
      </w:r>
      <w:r>
        <w:rPr>
          <w:spacing w:val="-1"/>
          <w:sz w:val="18"/>
        </w:rPr>
        <w:t> </w:t>
      </w:r>
      <w:r>
        <w:rPr>
          <w:sz w:val="18"/>
        </w:rPr>
        <w:t>de l’octroi</w:t>
      </w:r>
      <w:r>
        <w:rPr>
          <w:spacing w:val="-6"/>
          <w:sz w:val="18"/>
        </w:rPr>
        <w:t> </w:t>
      </w:r>
      <w:r>
        <w:rPr>
          <w:sz w:val="18"/>
        </w:rPr>
        <w:t>des</w:t>
      </w:r>
      <w:r>
        <w:rPr>
          <w:spacing w:val="-8"/>
          <w:sz w:val="18"/>
        </w:rPr>
        <w:t> </w:t>
      </w:r>
      <w:r>
        <w:rPr>
          <w:sz w:val="18"/>
        </w:rPr>
        <w:t>subventions,</w:t>
      </w:r>
      <w:r>
        <w:rPr>
          <w:spacing w:val="-8"/>
          <w:sz w:val="18"/>
        </w:rPr>
        <w:t> </w:t>
      </w:r>
      <w:r>
        <w:rPr>
          <w:sz w:val="18"/>
        </w:rPr>
        <w:t>le</w:t>
      </w:r>
      <w:r>
        <w:rPr>
          <w:spacing w:val="-5"/>
          <w:sz w:val="18"/>
        </w:rPr>
        <w:t> </w:t>
      </w:r>
      <w:r>
        <w:rPr>
          <w:sz w:val="18"/>
        </w:rPr>
        <w:t>système/cadre</w:t>
      </w:r>
      <w:r>
        <w:rPr>
          <w:spacing w:val="-7"/>
          <w:sz w:val="18"/>
        </w:rPr>
        <w:t> </w:t>
      </w:r>
      <w:r>
        <w:rPr>
          <w:sz w:val="18"/>
        </w:rPr>
        <w:t>d’évaluation</w:t>
      </w:r>
      <w:r>
        <w:rPr>
          <w:spacing w:val="-8"/>
          <w:sz w:val="18"/>
        </w:rPr>
        <w:t> </w:t>
      </w:r>
      <w:r>
        <w:rPr>
          <w:sz w:val="18"/>
        </w:rPr>
        <w:t>des</w:t>
      </w:r>
      <w:r>
        <w:rPr>
          <w:spacing w:val="-8"/>
          <w:sz w:val="18"/>
        </w:rPr>
        <w:t> </w:t>
      </w:r>
      <w:r>
        <w:rPr>
          <w:sz w:val="18"/>
        </w:rPr>
        <w:t>propositions</w:t>
      </w:r>
      <w:r>
        <w:rPr>
          <w:spacing w:val="-8"/>
          <w:sz w:val="18"/>
        </w:rPr>
        <w:t> </w:t>
      </w:r>
      <w:r>
        <w:rPr>
          <w:sz w:val="18"/>
        </w:rPr>
        <w:t>de</w:t>
      </w:r>
      <w:r>
        <w:rPr>
          <w:spacing w:val="-7"/>
          <w:sz w:val="18"/>
        </w:rPr>
        <w:t> </w:t>
      </w:r>
      <w:r>
        <w:rPr>
          <w:sz w:val="18"/>
        </w:rPr>
        <w:t>subvention,</w:t>
      </w:r>
      <w:r>
        <w:rPr>
          <w:spacing w:val="-8"/>
          <w:sz w:val="18"/>
        </w:rPr>
        <w:t> </w:t>
      </w:r>
      <w:r>
        <w:rPr>
          <w:sz w:val="18"/>
        </w:rPr>
        <w:t>la</w:t>
      </w:r>
      <w:r>
        <w:rPr>
          <w:spacing w:val="-7"/>
          <w:sz w:val="18"/>
        </w:rPr>
        <w:t> </w:t>
      </w:r>
      <w:r>
        <w:rPr>
          <w:sz w:val="18"/>
        </w:rPr>
        <w:t>diligence</w:t>
      </w:r>
      <w:r>
        <w:rPr>
          <w:spacing w:val="-7"/>
          <w:sz w:val="18"/>
        </w:rPr>
        <w:t> </w:t>
      </w:r>
      <w:r>
        <w:rPr>
          <w:sz w:val="18"/>
        </w:rPr>
        <w:t>raisonnable</w:t>
      </w:r>
      <w:r>
        <w:rPr>
          <w:spacing w:val="-7"/>
          <w:sz w:val="18"/>
        </w:rPr>
        <w:t> </w:t>
      </w:r>
      <w:r>
        <w:rPr>
          <w:sz w:val="18"/>
        </w:rPr>
        <w:t>et la gouvernance et la gestion des risques appropriées (y compris la composition et les termes de référence du comité directeur indépendant désigné ou du comité de sélection des subventions) ;</w:t>
      </w:r>
    </w:p>
    <w:p>
      <w:pPr>
        <w:pStyle w:val="ListParagraph"/>
        <w:numPr>
          <w:ilvl w:val="1"/>
          <w:numId w:val="18"/>
        </w:numPr>
        <w:tabs>
          <w:tab w:pos="1026" w:val="left" w:leader="none"/>
        </w:tabs>
        <w:spacing w:line="240" w:lineRule="auto" w:before="0" w:after="0"/>
        <w:ind w:left="1026" w:right="0" w:hanging="359"/>
        <w:jc w:val="both"/>
        <w:rPr>
          <w:sz w:val="18"/>
        </w:rPr>
      </w:pPr>
      <w:r>
        <w:rPr>
          <w:sz w:val="18"/>
        </w:rPr>
        <w:t>décrire</w:t>
      </w:r>
      <w:r>
        <w:rPr>
          <w:spacing w:val="-6"/>
          <w:sz w:val="18"/>
        </w:rPr>
        <w:t> </w:t>
      </w:r>
      <w:r>
        <w:rPr>
          <w:sz w:val="18"/>
        </w:rPr>
        <w:t>les</w:t>
      </w:r>
      <w:r>
        <w:rPr>
          <w:spacing w:val="-4"/>
          <w:sz w:val="18"/>
        </w:rPr>
        <w:t> </w:t>
      </w:r>
      <w:r>
        <w:rPr>
          <w:sz w:val="18"/>
        </w:rPr>
        <w:t>antécédents</w:t>
      </w:r>
      <w:r>
        <w:rPr>
          <w:spacing w:val="-2"/>
          <w:sz w:val="18"/>
        </w:rPr>
        <w:t> </w:t>
      </w:r>
      <w:r>
        <w:rPr>
          <w:sz w:val="18"/>
        </w:rPr>
        <w:t>pertinents</w:t>
      </w:r>
      <w:r>
        <w:rPr>
          <w:spacing w:val="-4"/>
          <w:sz w:val="18"/>
        </w:rPr>
        <w:t> </w:t>
      </w:r>
      <w:r>
        <w:rPr>
          <w:sz w:val="18"/>
        </w:rPr>
        <w:t>en</w:t>
      </w:r>
      <w:r>
        <w:rPr>
          <w:spacing w:val="-4"/>
          <w:sz w:val="18"/>
        </w:rPr>
        <w:t> </w:t>
      </w:r>
      <w:r>
        <w:rPr>
          <w:sz w:val="18"/>
        </w:rPr>
        <w:t>matière</w:t>
      </w:r>
      <w:r>
        <w:rPr>
          <w:spacing w:val="-2"/>
          <w:sz w:val="18"/>
        </w:rPr>
        <w:t> </w:t>
      </w:r>
      <w:r>
        <w:rPr>
          <w:sz w:val="18"/>
        </w:rPr>
        <w:t>de</w:t>
      </w:r>
      <w:r>
        <w:rPr>
          <w:spacing w:val="-3"/>
          <w:sz w:val="18"/>
        </w:rPr>
        <w:t> </w:t>
      </w:r>
      <w:r>
        <w:rPr>
          <w:sz w:val="18"/>
        </w:rPr>
        <w:t>gestion</w:t>
      </w:r>
      <w:r>
        <w:rPr>
          <w:spacing w:val="-4"/>
          <w:sz w:val="18"/>
        </w:rPr>
        <w:t> </w:t>
      </w:r>
      <w:r>
        <w:rPr>
          <w:sz w:val="18"/>
        </w:rPr>
        <w:t>des</w:t>
      </w:r>
      <w:r>
        <w:rPr>
          <w:spacing w:val="-4"/>
          <w:sz w:val="18"/>
        </w:rPr>
        <w:t> </w:t>
      </w:r>
      <w:r>
        <w:rPr>
          <w:sz w:val="18"/>
        </w:rPr>
        <w:t>ressources</w:t>
      </w:r>
      <w:r>
        <w:rPr>
          <w:spacing w:val="-3"/>
          <w:sz w:val="18"/>
        </w:rPr>
        <w:t> </w:t>
      </w:r>
      <w:r>
        <w:rPr>
          <w:sz w:val="18"/>
        </w:rPr>
        <w:t>au</w:t>
      </w:r>
      <w:r>
        <w:rPr>
          <w:spacing w:val="-2"/>
          <w:sz w:val="18"/>
        </w:rPr>
        <w:t> </w:t>
      </w:r>
      <w:r>
        <w:rPr>
          <w:sz w:val="18"/>
        </w:rPr>
        <w:t>moyen</w:t>
      </w:r>
      <w:r>
        <w:rPr>
          <w:spacing w:val="-4"/>
          <w:sz w:val="18"/>
        </w:rPr>
        <w:t> </w:t>
      </w:r>
      <w:r>
        <w:rPr>
          <w:sz w:val="18"/>
        </w:rPr>
        <w:t>de</w:t>
      </w:r>
      <w:r>
        <w:rPr>
          <w:spacing w:val="-3"/>
          <w:sz w:val="18"/>
        </w:rPr>
        <w:t> </w:t>
      </w:r>
      <w:r>
        <w:rPr>
          <w:sz w:val="18"/>
        </w:rPr>
        <w:t>subventions</w:t>
      </w:r>
      <w:r>
        <w:rPr>
          <w:spacing w:val="-4"/>
          <w:sz w:val="18"/>
        </w:rPr>
        <w:t> </w:t>
      </w:r>
      <w:r>
        <w:rPr>
          <w:spacing w:val="-10"/>
          <w:sz w:val="18"/>
        </w:rPr>
        <w:t>;</w:t>
      </w:r>
    </w:p>
    <w:p>
      <w:pPr>
        <w:pStyle w:val="ListParagraph"/>
        <w:numPr>
          <w:ilvl w:val="1"/>
          <w:numId w:val="18"/>
        </w:numPr>
        <w:tabs>
          <w:tab w:pos="1025" w:val="left" w:leader="none"/>
        </w:tabs>
        <w:spacing w:line="240" w:lineRule="auto" w:before="0" w:after="0"/>
        <w:ind w:left="1025" w:right="0" w:hanging="358"/>
        <w:jc w:val="both"/>
        <w:rPr>
          <w:sz w:val="18"/>
        </w:rPr>
      </w:pPr>
      <w:r>
        <w:rPr>
          <w:sz w:val="18"/>
        </w:rPr>
        <w:t>décrire</w:t>
      </w:r>
      <w:r>
        <w:rPr>
          <w:spacing w:val="-4"/>
          <w:sz w:val="18"/>
        </w:rPr>
        <w:t> </w:t>
      </w:r>
      <w:r>
        <w:rPr>
          <w:sz w:val="18"/>
        </w:rPr>
        <w:t>le</w:t>
      </w:r>
      <w:r>
        <w:rPr>
          <w:spacing w:val="-4"/>
          <w:sz w:val="18"/>
        </w:rPr>
        <w:t> </w:t>
      </w:r>
      <w:r>
        <w:rPr>
          <w:sz w:val="18"/>
        </w:rPr>
        <w:t>portefeuille</w:t>
      </w:r>
      <w:r>
        <w:rPr>
          <w:spacing w:val="-4"/>
          <w:sz w:val="18"/>
        </w:rPr>
        <w:t> </w:t>
      </w:r>
      <w:r>
        <w:rPr>
          <w:sz w:val="18"/>
        </w:rPr>
        <w:t>de</w:t>
      </w:r>
      <w:r>
        <w:rPr>
          <w:spacing w:val="-3"/>
          <w:sz w:val="18"/>
        </w:rPr>
        <w:t> </w:t>
      </w:r>
      <w:r>
        <w:rPr>
          <w:sz w:val="18"/>
        </w:rPr>
        <w:t>subventions</w:t>
      </w:r>
      <w:r>
        <w:rPr>
          <w:spacing w:val="-5"/>
          <w:sz w:val="18"/>
        </w:rPr>
        <w:t> </w:t>
      </w:r>
      <w:r>
        <w:rPr>
          <w:sz w:val="18"/>
        </w:rPr>
        <w:t>du</w:t>
      </w:r>
      <w:r>
        <w:rPr>
          <w:spacing w:val="-5"/>
          <w:sz w:val="18"/>
        </w:rPr>
        <w:t> </w:t>
      </w:r>
      <w:r>
        <w:rPr>
          <w:sz w:val="18"/>
        </w:rPr>
        <w:t>soumissionnaire</w:t>
      </w:r>
      <w:r>
        <w:rPr>
          <w:spacing w:val="-3"/>
          <w:sz w:val="18"/>
        </w:rPr>
        <w:t> </w:t>
      </w:r>
      <w:r>
        <w:rPr>
          <w:spacing w:val="-10"/>
          <w:sz w:val="18"/>
        </w:rPr>
        <w:t>;</w:t>
      </w:r>
    </w:p>
    <w:p>
      <w:pPr>
        <w:pStyle w:val="ListParagraph"/>
        <w:numPr>
          <w:ilvl w:val="1"/>
          <w:numId w:val="18"/>
        </w:numPr>
        <w:tabs>
          <w:tab w:pos="1026" w:val="left" w:leader="none"/>
        </w:tabs>
        <w:spacing w:line="240" w:lineRule="auto" w:before="0" w:after="0"/>
        <w:ind w:left="1026" w:right="872" w:hanging="360"/>
        <w:jc w:val="left"/>
        <w:rPr>
          <w:sz w:val="18"/>
        </w:rPr>
      </w:pPr>
      <w:r>
        <w:rPr>
          <w:sz w:val="18"/>
        </w:rPr>
        <w:t>décrire des antécédents pertinents dans le travail avec de petites organisations, y compris l’expérience dans la fourniture d’une assistance technique ;</w:t>
      </w:r>
    </w:p>
    <w:p>
      <w:pPr>
        <w:pStyle w:val="ListParagraph"/>
        <w:numPr>
          <w:ilvl w:val="1"/>
          <w:numId w:val="18"/>
        </w:numPr>
        <w:tabs>
          <w:tab w:pos="1026" w:val="left" w:leader="none"/>
        </w:tabs>
        <w:spacing w:line="240" w:lineRule="auto" w:before="1" w:after="0"/>
        <w:ind w:left="1026" w:right="0" w:hanging="360"/>
        <w:jc w:val="left"/>
        <w:rPr>
          <w:sz w:val="18"/>
        </w:rPr>
      </w:pPr>
      <w:r>
        <w:rPr>
          <w:sz w:val="18"/>
        </w:rPr>
        <w:t>décrire</w:t>
      </w:r>
      <w:r>
        <w:rPr>
          <w:spacing w:val="-6"/>
          <w:sz w:val="18"/>
        </w:rPr>
        <w:t> </w:t>
      </w:r>
      <w:r>
        <w:rPr>
          <w:sz w:val="18"/>
        </w:rPr>
        <w:t>la</w:t>
      </w:r>
      <w:r>
        <w:rPr>
          <w:spacing w:val="-3"/>
          <w:sz w:val="18"/>
        </w:rPr>
        <w:t> </w:t>
      </w:r>
      <w:r>
        <w:rPr>
          <w:sz w:val="18"/>
        </w:rPr>
        <w:t>capacité</w:t>
      </w:r>
      <w:r>
        <w:rPr>
          <w:spacing w:val="-2"/>
          <w:sz w:val="18"/>
        </w:rPr>
        <w:t> </w:t>
      </w:r>
      <w:r>
        <w:rPr>
          <w:sz w:val="18"/>
        </w:rPr>
        <w:t>programmatique</w:t>
      </w:r>
      <w:r>
        <w:rPr>
          <w:spacing w:val="-3"/>
          <w:sz w:val="18"/>
        </w:rPr>
        <w:t> </w:t>
      </w:r>
      <w:r>
        <w:rPr>
          <w:sz w:val="18"/>
        </w:rPr>
        <w:t>du</w:t>
      </w:r>
      <w:r>
        <w:rPr>
          <w:spacing w:val="-2"/>
          <w:sz w:val="18"/>
        </w:rPr>
        <w:t> </w:t>
      </w:r>
      <w:r>
        <w:rPr>
          <w:sz w:val="18"/>
        </w:rPr>
        <w:t>soumissionnaire,</w:t>
      </w:r>
      <w:r>
        <w:rPr>
          <w:spacing w:val="-5"/>
          <w:sz w:val="18"/>
        </w:rPr>
        <w:t> </w:t>
      </w:r>
      <w:r>
        <w:rPr>
          <w:sz w:val="18"/>
        </w:rPr>
        <w:t>y</w:t>
      </w:r>
      <w:r>
        <w:rPr>
          <w:spacing w:val="-3"/>
          <w:sz w:val="18"/>
        </w:rPr>
        <w:t> </w:t>
      </w:r>
      <w:r>
        <w:rPr>
          <w:sz w:val="18"/>
        </w:rPr>
        <w:t>compris</w:t>
      </w:r>
      <w:r>
        <w:rPr>
          <w:spacing w:val="-4"/>
          <w:sz w:val="18"/>
        </w:rPr>
        <w:t> </w:t>
      </w:r>
      <w:r>
        <w:rPr>
          <w:sz w:val="18"/>
        </w:rPr>
        <w:t>la</w:t>
      </w:r>
      <w:r>
        <w:rPr>
          <w:spacing w:val="-4"/>
          <w:sz w:val="18"/>
        </w:rPr>
        <w:t> </w:t>
      </w:r>
      <w:r>
        <w:rPr>
          <w:sz w:val="18"/>
        </w:rPr>
        <w:t>capacité</w:t>
      </w:r>
      <w:r>
        <w:rPr>
          <w:spacing w:val="-3"/>
          <w:sz w:val="18"/>
        </w:rPr>
        <w:t> </w:t>
      </w:r>
      <w:r>
        <w:rPr>
          <w:sz w:val="18"/>
        </w:rPr>
        <w:t>de</w:t>
      </w:r>
      <w:r>
        <w:rPr>
          <w:spacing w:val="-3"/>
          <w:sz w:val="18"/>
        </w:rPr>
        <w:t> </w:t>
      </w:r>
      <w:r>
        <w:rPr>
          <w:sz w:val="18"/>
        </w:rPr>
        <w:t>suivi</w:t>
      </w:r>
      <w:r>
        <w:rPr>
          <w:spacing w:val="-4"/>
          <w:sz w:val="18"/>
        </w:rPr>
        <w:t> </w:t>
      </w:r>
      <w:r>
        <w:rPr>
          <w:sz w:val="18"/>
        </w:rPr>
        <w:t>et</w:t>
      </w:r>
      <w:r>
        <w:rPr>
          <w:spacing w:val="-4"/>
          <w:sz w:val="18"/>
        </w:rPr>
        <w:t> </w:t>
      </w:r>
      <w:r>
        <w:rPr>
          <w:sz w:val="18"/>
        </w:rPr>
        <w:t>d’évaluation</w:t>
      </w:r>
      <w:r>
        <w:rPr>
          <w:spacing w:val="-4"/>
          <w:sz w:val="18"/>
        </w:rPr>
        <w:t> </w:t>
      </w:r>
      <w:r>
        <w:rPr>
          <w:sz w:val="18"/>
        </w:rPr>
        <w:t>;</w:t>
      </w:r>
      <w:r>
        <w:rPr>
          <w:spacing w:val="-3"/>
          <w:sz w:val="18"/>
        </w:rPr>
        <w:t> </w:t>
      </w:r>
      <w:r>
        <w:rPr>
          <w:spacing w:val="-5"/>
          <w:sz w:val="18"/>
        </w:rPr>
        <w:t>et</w:t>
      </w:r>
    </w:p>
    <w:p>
      <w:pPr>
        <w:pStyle w:val="ListParagraph"/>
        <w:numPr>
          <w:ilvl w:val="1"/>
          <w:numId w:val="18"/>
        </w:numPr>
        <w:tabs>
          <w:tab w:pos="1026" w:val="left" w:leader="none"/>
        </w:tabs>
        <w:spacing w:line="240" w:lineRule="auto" w:before="0" w:after="0"/>
        <w:ind w:left="1026" w:right="0" w:hanging="359"/>
        <w:jc w:val="left"/>
        <w:rPr>
          <w:sz w:val="18"/>
        </w:rPr>
      </w:pPr>
      <w:r>
        <w:rPr>
          <w:sz w:val="18"/>
        </w:rPr>
        <w:t>décrire</w:t>
      </w:r>
      <w:r>
        <w:rPr>
          <w:spacing w:val="-3"/>
          <w:sz w:val="18"/>
        </w:rPr>
        <w:t> </w:t>
      </w:r>
      <w:r>
        <w:rPr>
          <w:sz w:val="18"/>
        </w:rPr>
        <w:t>la</w:t>
      </w:r>
      <w:r>
        <w:rPr>
          <w:spacing w:val="-3"/>
          <w:sz w:val="18"/>
        </w:rPr>
        <w:t> </w:t>
      </w:r>
      <w:r>
        <w:rPr>
          <w:sz w:val="18"/>
        </w:rPr>
        <w:t>capacité</w:t>
      </w:r>
      <w:r>
        <w:rPr>
          <w:spacing w:val="-1"/>
          <w:sz w:val="18"/>
        </w:rPr>
        <w:t> </w:t>
      </w:r>
      <w:r>
        <w:rPr>
          <w:sz w:val="18"/>
        </w:rPr>
        <w:t>du</w:t>
      </w:r>
      <w:r>
        <w:rPr>
          <w:spacing w:val="-3"/>
          <w:sz w:val="18"/>
        </w:rPr>
        <w:t> </w:t>
      </w:r>
      <w:r>
        <w:rPr>
          <w:sz w:val="18"/>
        </w:rPr>
        <w:t>soumissionnaire</w:t>
      </w:r>
      <w:r>
        <w:rPr>
          <w:spacing w:val="-3"/>
          <w:sz w:val="18"/>
        </w:rPr>
        <w:t> </w:t>
      </w:r>
      <w:r>
        <w:rPr>
          <w:sz w:val="18"/>
        </w:rPr>
        <w:t>à</w:t>
      </w:r>
      <w:r>
        <w:rPr>
          <w:spacing w:val="-3"/>
          <w:sz w:val="18"/>
        </w:rPr>
        <w:t> </w:t>
      </w:r>
      <w:r>
        <w:rPr>
          <w:sz w:val="18"/>
        </w:rPr>
        <w:t>évaluer</w:t>
      </w:r>
      <w:r>
        <w:rPr>
          <w:spacing w:val="-4"/>
          <w:sz w:val="18"/>
        </w:rPr>
        <w:t> </w:t>
      </w:r>
      <w:r>
        <w:rPr>
          <w:sz w:val="18"/>
        </w:rPr>
        <w:t>et</w:t>
      </w:r>
      <w:r>
        <w:rPr>
          <w:spacing w:val="-3"/>
          <w:sz w:val="18"/>
        </w:rPr>
        <w:t> </w:t>
      </w:r>
      <w:r>
        <w:rPr>
          <w:sz w:val="18"/>
        </w:rPr>
        <w:t>à</w:t>
      </w:r>
      <w:r>
        <w:rPr>
          <w:spacing w:val="-1"/>
          <w:sz w:val="18"/>
        </w:rPr>
        <w:t> </w:t>
      </w:r>
      <w:r>
        <w:rPr>
          <w:sz w:val="18"/>
        </w:rPr>
        <w:t>gérer</w:t>
      </w:r>
      <w:r>
        <w:rPr>
          <w:spacing w:val="-4"/>
          <w:sz w:val="18"/>
        </w:rPr>
        <w:t> </w:t>
      </w:r>
      <w:r>
        <w:rPr>
          <w:sz w:val="18"/>
        </w:rPr>
        <w:t>les</w:t>
      </w:r>
      <w:r>
        <w:rPr>
          <w:spacing w:val="-3"/>
          <w:sz w:val="18"/>
        </w:rPr>
        <w:t> </w:t>
      </w:r>
      <w:r>
        <w:rPr>
          <w:spacing w:val="-2"/>
          <w:sz w:val="18"/>
        </w:rPr>
        <w:t>risques.</w:t>
      </w:r>
    </w:p>
    <w:p>
      <w:pPr>
        <w:pStyle w:val="BodyText"/>
        <w:spacing w:before="10"/>
        <w:rPr>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60" w:hRule="atLeast"/>
        </w:trPr>
        <w:tc>
          <w:tcPr>
            <w:tcW w:w="9016" w:type="dxa"/>
          </w:tcPr>
          <w:p>
            <w:pPr>
              <w:pStyle w:val="TableParagraph"/>
              <w:rPr>
                <w:sz w:val="18"/>
              </w:rPr>
            </w:pPr>
          </w:p>
          <w:p>
            <w:pPr>
              <w:pStyle w:val="TableParagraph"/>
              <w:spacing w:before="1"/>
              <w:ind w:left="106"/>
              <w:rPr>
                <w:sz w:val="18"/>
              </w:rPr>
            </w:pPr>
            <w:r>
              <w:rPr>
                <w:b/>
                <w:sz w:val="18"/>
              </w:rPr>
              <w:t>Composante</w:t>
            </w:r>
            <w:r>
              <w:rPr>
                <w:b/>
                <w:spacing w:val="-5"/>
                <w:sz w:val="18"/>
              </w:rPr>
              <w:t> </w:t>
            </w:r>
            <w:r>
              <w:rPr>
                <w:b/>
                <w:sz w:val="18"/>
              </w:rPr>
              <w:t>2</w:t>
            </w:r>
            <w:r>
              <w:rPr>
                <w:b/>
                <w:spacing w:val="-2"/>
                <w:sz w:val="18"/>
              </w:rPr>
              <w:t> </w:t>
            </w:r>
            <w:r>
              <w:rPr>
                <w:b/>
                <w:sz w:val="18"/>
              </w:rPr>
              <w:t>:</w:t>
            </w:r>
            <w:r>
              <w:rPr>
                <w:b/>
                <w:spacing w:val="-2"/>
                <w:sz w:val="18"/>
              </w:rPr>
              <w:t> </w:t>
            </w:r>
            <w:r>
              <w:rPr>
                <w:b/>
                <w:sz w:val="18"/>
              </w:rPr>
              <w:t>Résultats</w:t>
            </w:r>
            <w:r>
              <w:rPr>
                <w:b/>
                <w:spacing w:val="-3"/>
                <w:sz w:val="18"/>
              </w:rPr>
              <w:t> </w:t>
            </w:r>
            <w:r>
              <w:rPr>
                <w:b/>
                <w:sz w:val="18"/>
              </w:rPr>
              <w:t>attendus</w:t>
            </w:r>
            <w:r>
              <w:rPr>
                <w:b/>
                <w:spacing w:val="-4"/>
                <w:sz w:val="18"/>
              </w:rPr>
              <w:t> </w:t>
            </w:r>
            <w:r>
              <w:rPr>
                <w:b/>
                <w:sz w:val="18"/>
              </w:rPr>
              <w:t>et</w:t>
            </w:r>
            <w:r>
              <w:rPr>
                <w:b/>
                <w:spacing w:val="-2"/>
                <w:sz w:val="18"/>
              </w:rPr>
              <w:t> </w:t>
            </w:r>
            <w:r>
              <w:rPr>
                <w:b/>
                <w:sz w:val="18"/>
              </w:rPr>
              <w:t>indicateurs</w:t>
            </w:r>
            <w:r>
              <w:rPr>
                <w:b/>
                <w:spacing w:val="-2"/>
                <w:sz w:val="18"/>
              </w:rPr>
              <w:t> </w:t>
            </w:r>
            <w:r>
              <w:rPr>
                <w:sz w:val="18"/>
              </w:rPr>
              <w:t>(max</w:t>
            </w:r>
            <w:r>
              <w:rPr>
                <w:spacing w:val="-1"/>
                <w:sz w:val="18"/>
              </w:rPr>
              <w:t> </w:t>
            </w:r>
            <w:r>
              <w:rPr>
                <w:sz w:val="18"/>
              </w:rPr>
              <w:t>1,5</w:t>
            </w:r>
            <w:r>
              <w:rPr>
                <w:spacing w:val="-2"/>
                <w:sz w:val="18"/>
              </w:rPr>
              <w:t> </w:t>
            </w:r>
            <w:r>
              <w:rPr>
                <w:spacing w:val="-4"/>
                <w:sz w:val="18"/>
              </w:rPr>
              <w:t>page)</w:t>
            </w:r>
          </w:p>
        </w:tc>
      </w:tr>
    </w:tbl>
    <w:p>
      <w:pPr>
        <w:pStyle w:val="TableParagraph"/>
        <w:spacing w:after="0"/>
        <w:rPr>
          <w:sz w:val="18"/>
        </w:rPr>
        <w:sectPr>
          <w:footerReference w:type="default" r:id="rId14"/>
          <w:pgSz w:w="11910" w:h="16840"/>
          <w:pgMar w:header="0" w:footer="950" w:top="1400" w:bottom="1140" w:left="1133" w:right="566"/>
          <w:pgNumType w:start="2"/>
        </w:sectPr>
      </w:pPr>
    </w:p>
    <w:p>
      <w:pPr>
        <w:pStyle w:val="BodyText"/>
        <w:spacing w:before="42"/>
        <w:ind w:left="307" w:right="873"/>
        <w:jc w:val="both"/>
      </w:pPr>
      <w:r>
        <w:rPr/>
        <w:t>Cette section doit énoncer la compréhension qu’a le soumissionnaire des termes de référence d’ONU Femmes. Elle doit contenir</w:t>
      </w:r>
      <w:r>
        <w:rPr>
          <w:spacing w:val="-5"/>
        </w:rPr>
        <w:t> </w:t>
      </w:r>
      <w:r>
        <w:rPr/>
        <w:t>une</w:t>
      </w:r>
      <w:r>
        <w:rPr>
          <w:spacing w:val="-2"/>
        </w:rPr>
        <w:t> </w:t>
      </w:r>
      <w:r>
        <w:rPr/>
        <w:t>déclaration</w:t>
      </w:r>
      <w:r>
        <w:rPr>
          <w:spacing w:val="-5"/>
        </w:rPr>
        <w:t> </w:t>
      </w:r>
      <w:r>
        <w:rPr/>
        <w:t>claire</w:t>
      </w:r>
      <w:r>
        <w:rPr>
          <w:spacing w:val="-4"/>
        </w:rPr>
        <w:t> </w:t>
      </w:r>
      <w:r>
        <w:rPr/>
        <w:t>et</w:t>
      </w:r>
      <w:r>
        <w:rPr>
          <w:spacing w:val="-5"/>
        </w:rPr>
        <w:t> </w:t>
      </w:r>
      <w:r>
        <w:rPr/>
        <w:t>spécifique</w:t>
      </w:r>
      <w:r>
        <w:rPr>
          <w:spacing w:val="-4"/>
        </w:rPr>
        <w:t> </w:t>
      </w:r>
      <w:r>
        <w:rPr/>
        <w:t>de</w:t>
      </w:r>
      <w:r>
        <w:rPr>
          <w:spacing w:val="-4"/>
        </w:rPr>
        <w:t> </w:t>
      </w:r>
      <w:r>
        <w:rPr/>
        <w:t>ce</w:t>
      </w:r>
      <w:r>
        <w:rPr>
          <w:spacing w:val="-2"/>
        </w:rPr>
        <w:t> </w:t>
      </w:r>
      <w:r>
        <w:rPr/>
        <w:t>que</w:t>
      </w:r>
      <w:r>
        <w:rPr>
          <w:spacing w:val="-4"/>
        </w:rPr>
        <w:t> </w:t>
      </w:r>
      <w:r>
        <w:rPr/>
        <w:t>la</w:t>
      </w:r>
      <w:r>
        <w:rPr>
          <w:spacing w:val="-4"/>
        </w:rPr>
        <w:t> </w:t>
      </w:r>
      <w:r>
        <w:rPr/>
        <w:t>proposition</w:t>
      </w:r>
      <w:r>
        <w:rPr>
          <w:spacing w:val="-5"/>
        </w:rPr>
        <w:t> </w:t>
      </w:r>
      <w:r>
        <w:rPr/>
        <w:t>accomplira</w:t>
      </w:r>
      <w:r>
        <w:rPr>
          <w:spacing w:val="-4"/>
        </w:rPr>
        <w:t> </w:t>
      </w:r>
      <w:r>
        <w:rPr/>
        <w:t>en</w:t>
      </w:r>
      <w:r>
        <w:rPr>
          <w:spacing w:val="-5"/>
        </w:rPr>
        <w:t> </w:t>
      </w:r>
      <w:r>
        <w:rPr/>
        <w:t>ce</w:t>
      </w:r>
      <w:r>
        <w:rPr>
          <w:spacing w:val="-4"/>
        </w:rPr>
        <w:t> </w:t>
      </w:r>
      <w:r>
        <w:rPr/>
        <w:t>qui</w:t>
      </w:r>
      <w:r>
        <w:rPr>
          <w:spacing w:val="-4"/>
        </w:rPr>
        <w:t> </w:t>
      </w:r>
      <w:r>
        <w:rPr/>
        <w:t>concerne</w:t>
      </w:r>
      <w:r>
        <w:rPr>
          <w:spacing w:val="-4"/>
        </w:rPr>
        <w:t> </w:t>
      </w:r>
      <w:r>
        <w:rPr/>
        <w:t>les</w:t>
      </w:r>
      <w:r>
        <w:rPr>
          <w:spacing w:val="-5"/>
        </w:rPr>
        <w:t> </w:t>
      </w:r>
      <w:r>
        <w:rPr/>
        <w:t>termes</w:t>
      </w:r>
      <w:r>
        <w:rPr>
          <w:spacing w:val="-1"/>
        </w:rPr>
        <w:t> </w:t>
      </w:r>
      <w:r>
        <w:rPr/>
        <w:t>de</w:t>
      </w:r>
      <w:r>
        <w:rPr>
          <w:spacing w:val="-4"/>
        </w:rPr>
        <w:t> </w:t>
      </w:r>
      <w:r>
        <w:rPr/>
        <w:t>référence d’ONU Femmes. Ceci doit inclure :</w:t>
      </w:r>
    </w:p>
    <w:p>
      <w:pPr>
        <w:pStyle w:val="ListParagraph"/>
        <w:numPr>
          <w:ilvl w:val="0"/>
          <w:numId w:val="19"/>
        </w:numPr>
        <w:tabs>
          <w:tab w:pos="666" w:val="left" w:leader="none"/>
        </w:tabs>
        <w:spacing w:line="218" w:lineRule="exact" w:before="0" w:after="0"/>
        <w:ind w:left="666" w:right="0" w:hanging="359"/>
        <w:jc w:val="both"/>
        <w:rPr>
          <w:sz w:val="18"/>
        </w:rPr>
      </w:pPr>
      <w:r>
        <w:rPr>
          <w:b/>
          <w:sz w:val="18"/>
        </w:rPr>
        <w:t>L’énoncé</w:t>
      </w:r>
      <w:r>
        <w:rPr>
          <w:b/>
          <w:spacing w:val="-6"/>
          <w:sz w:val="18"/>
        </w:rPr>
        <w:t> </w:t>
      </w:r>
      <w:r>
        <w:rPr>
          <w:b/>
          <w:sz w:val="18"/>
        </w:rPr>
        <w:t>de</w:t>
      </w:r>
      <w:r>
        <w:rPr>
          <w:b/>
          <w:spacing w:val="-1"/>
          <w:sz w:val="18"/>
        </w:rPr>
        <w:t> </w:t>
      </w:r>
      <w:r>
        <w:rPr>
          <w:b/>
          <w:sz w:val="18"/>
        </w:rPr>
        <w:t>problème</w:t>
      </w:r>
      <w:r>
        <w:rPr>
          <w:b/>
          <w:spacing w:val="-4"/>
          <w:sz w:val="18"/>
        </w:rPr>
        <w:t> </w:t>
      </w:r>
      <w:r>
        <w:rPr>
          <w:sz w:val="18"/>
        </w:rPr>
        <w:t>ou</w:t>
      </w:r>
      <w:r>
        <w:rPr>
          <w:spacing w:val="-3"/>
          <w:sz w:val="18"/>
        </w:rPr>
        <w:t> </w:t>
      </w:r>
      <w:r>
        <w:rPr>
          <w:sz w:val="18"/>
        </w:rPr>
        <w:t>des</w:t>
      </w:r>
      <w:r>
        <w:rPr>
          <w:spacing w:val="-3"/>
          <w:sz w:val="18"/>
        </w:rPr>
        <w:t> </w:t>
      </w:r>
      <w:r>
        <w:rPr>
          <w:sz w:val="18"/>
        </w:rPr>
        <w:t>défis</w:t>
      </w:r>
      <w:r>
        <w:rPr>
          <w:spacing w:val="-4"/>
          <w:sz w:val="18"/>
        </w:rPr>
        <w:t> </w:t>
      </w:r>
      <w:r>
        <w:rPr>
          <w:sz w:val="18"/>
        </w:rPr>
        <w:t>à</w:t>
      </w:r>
      <w:r>
        <w:rPr>
          <w:spacing w:val="-2"/>
          <w:sz w:val="18"/>
        </w:rPr>
        <w:t> </w:t>
      </w:r>
      <w:r>
        <w:rPr>
          <w:sz w:val="18"/>
        </w:rPr>
        <w:t>relever</w:t>
      </w:r>
      <w:r>
        <w:rPr>
          <w:spacing w:val="-4"/>
          <w:sz w:val="18"/>
        </w:rPr>
        <w:t> </w:t>
      </w:r>
      <w:r>
        <w:rPr>
          <w:sz w:val="18"/>
        </w:rPr>
        <w:t>compte</w:t>
      </w:r>
      <w:r>
        <w:rPr>
          <w:spacing w:val="-2"/>
          <w:sz w:val="18"/>
        </w:rPr>
        <w:t> </w:t>
      </w:r>
      <w:r>
        <w:rPr>
          <w:sz w:val="18"/>
        </w:rPr>
        <w:t>tenu</w:t>
      </w:r>
      <w:r>
        <w:rPr>
          <w:spacing w:val="-3"/>
          <w:sz w:val="18"/>
        </w:rPr>
        <w:t> </w:t>
      </w:r>
      <w:r>
        <w:rPr>
          <w:sz w:val="18"/>
        </w:rPr>
        <w:t>du</w:t>
      </w:r>
      <w:r>
        <w:rPr>
          <w:spacing w:val="-2"/>
          <w:sz w:val="18"/>
        </w:rPr>
        <w:t> </w:t>
      </w:r>
      <w:r>
        <w:rPr>
          <w:sz w:val="18"/>
        </w:rPr>
        <w:t>contexte</w:t>
      </w:r>
      <w:r>
        <w:rPr>
          <w:spacing w:val="-2"/>
          <w:sz w:val="18"/>
        </w:rPr>
        <w:t> </w:t>
      </w:r>
      <w:r>
        <w:rPr>
          <w:sz w:val="18"/>
        </w:rPr>
        <w:t>des</w:t>
      </w:r>
      <w:r>
        <w:rPr>
          <w:spacing w:val="-2"/>
          <w:sz w:val="18"/>
        </w:rPr>
        <w:t> </w:t>
      </w:r>
      <w:r>
        <w:rPr>
          <w:sz w:val="18"/>
        </w:rPr>
        <w:t>termes</w:t>
      </w:r>
      <w:r>
        <w:rPr>
          <w:spacing w:val="-1"/>
          <w:sz w:val="18"/>
        </w:rPr>
        <w:t> </w:t>
      </w:r>
      <w:r>
        <w:rPr>
          <w:sz w:val="18"/>
        </w:rPr>
        <w:t>de</w:t>
      </w:r>
      <w:r>
        <w:rPr>
          <w:spacing w:val="-3"/>
          <w:sz w:val="18"/>
        </w:rPr>
        <w:t> </w:t>
      </w:r>
      <w:r>
        <w:rPr>
          <w:sz w:val="18"/>
        </w:rPr>
        <w:t>référence</w:t>
      </w:r>
      <w:r>
        <w:rPr>
          <w:spacing w:val="-2"/>
          <w:sz w:val="18"/>
        </w:rPr>
        <w:t> </w:t>
      </w:r>
      <w:r>
        <w:rPr>
          <w:sz w:val="18"/>
        </w:rPr>
        <w:t>d’ONU</w:t>
      </w:r>
      <w:r>
        <w:rPr>
          <w:spacing w:val="-2"/>
          <w:sz w:val="18"/>
        </w:rPr>
        <w:t> Femmes.</w:t>
      </w:r>
    </w:p>
    <w:p>
      <w:pPr>
        <w:pStyle w:val="ListParagraph"/>
        <w:numPr>
          <w:ilvl w:val="0"/>
          <w:numId w:val="19"/>
        </w:numPr>
        <w:tabs>
          <w:tab w:pos="667" w:val="left" w:leader="none"/>
        </w:tabs>
        <w:spacing w:line="240" w:lineRule="auto" w:before="1" w:after="0"/>
        <w:ind w:left="667" w:right="872" w:hanging="360"/>
        <w:jc w:val="both"/>
        <w:rPr>
          <w:sz w:val="18"/>
        </w:rPr>
      </w:pPr>
      <w:r>
        <w:rPr>
          <w:sz w:val="18"/>
        </w:rPr>
        <w:t>Les </w:t>
      </w:r>
      <w:r>
        <w:rPr>
          <w:b/>
          <w:sz w:val="18"/>
        </w:rPr>
        <w:t>résultats </w:t>
      </w:r>
      <w:r>
        <w:rPr>
          <w:sz w:val="18"/>
        </w:rPr>
        <w:t>spécifiques attendus (par ex. les produits) au travers de l’engagement du soumissionnaire. Les résultats attendus sont les modifications mesurables survenues avant la fin de l’intervention prévue. Proposer des indicateurs spécifiques</w:t>
      </w:r>
      <w:r>
        <w:rPr>
          <w:spacing w:val="-7"/>
          <w:sz w:val="18"/>
        </w:rPr>
        <w:t> </w:t>
      </w:r>
      <w:r>
        <w:rPr>
          <w:sz w:val="18"/>
        </w:rPr>
        <w:t>et</w:t>
      </w:r>
      <w:r>
        <w:rPr>
          <w:spacing w:val="-6"/>
          <w:sz w:val="18"/>
        </w:rPr>
        <w:t> </w:t>
      </w:r>
      <w:r>
        <w:rPr>
          <w:sz w:val="18"/>
        </w:rPr>
        <w:t>mesurables</w:t>
      </w:r>
      <w:r>
        <w:rPr>
          <w:spacing w:val="-7"/>
          <w:sz w:val="18"/>
        </w:rPr>
        <w:t> </w:t>
      </w:r>
      <w:r>
        <w:rPr>
          <w:sz w:val="18"/>
        </w:rPr>
        <w:t>qui</w:t>
      </w:r>
      <w:r>
        <w:rPr>
          <w:spacing w:val="-5"/>
          <w:sz w:val="18"/>
        </w:rPr>
        <w:t> </w:t>
      </w:r>
      <w:r>
        <w:rPr>
          <w:sz w:val="18"/>
        </w:rPr>
        <w:t>serviront</w:t>
      </w:r>
      <w:r>
        <w:rPr>
          <w:spacing w:val="-7"/>
          <w:sz w:val="18"/>
        </w:rPr>
        <w:t> </w:t>
      </w:r>
      <w:r>
        <w:rPr>
          <w:sz w:val="18"/>
        </w:rPr>
        <w:t>de</w:t>
      </w:r>
      <w:r>
        <w:rPr>
          <w:spacing w:val="-6"/>
          <w:sz w:val="18"/>
        </w:rPr>
        <w:t> </w:t>
      </w:r>
      <w:r>
        <w:rPr>
          <w:sz w:val="18"/>
        </w:rPr>
        <w:t>base</w:t>
      </w:r>
      <w:r>
        <w:rPr>
          <w:spacing w:val="-6"/>
          <w:sz w:val="18"/>
        </w:rPr>
        <w:t> </w:t>
      </w:r>
      <w:r>
        <w:rPr>
          <w:sz w:val="18"/>
        </w:rPr>
        <w:t>au</w:t>
      </w:r>
      <w:r>
        <w:rPr>
          <w:spacing w:val="-7"/>
          <w:sz w:val="18"/>
        </w:rPr>
        <w:t> </w:t>
      </w:r>
      <w:r>
        <w:rPr>
          <w:sz w:val="18"/>
        </w:rPr>
        <w:t>suivi</w:t>
      </w:r>
      <w:r>
        <w:rPr>
          <w:spacing w:val="-5"/>
          <w:sz w:val="18"/>
        </w:rPr>
        <w:t> </w:t>
      </w:r>
      <w:r>
        <w:rPr>
          <w:sz w:val="18"/>
        </w:rPr>
        <w:t>et</w:t>
      </w:r>
      <w:r>
        <w:rPr>
          <w:spacing w:val="-7"/>
          <w:sz w:val="18"/>
        </w:rPr>
        <w:t> </w:t>
      </w:r>
      <w:r>
        <w:rPr>
          <w:sz w:val="18"/>
        </w:rPr>
        <w:t>à</w:t>
      </w:r>
      <w:r>
        <w:rPr>
          <w:spacing w:val="-6"/>
          <w:sz w:val="18"/>
        </w:rPr>
        <w:t> </w:t>
      </w:r>
      <w:r>
        <w:rPr>
          <w:sz w:val="18"/>
        </w:rPr>
        <w:t>l’évaluation.</w:t>
      </w:r>
      <w:r>
        <w:rPr>
          <w:spacing w:val="-6"/>
          <w:sz w:val="18"/>
        </w:rPr>
        <w:t> </w:t>
      </w:r>
      <w:r>
        <w:rPr>
          <w:sz w:val="18"/>
        </w:rPr>
        <w:t>Ces</w:t>
      </w:r>
      <w:r>
        <w:rPr>
          <w:spacing w:val="-7"/>
          <w:sz w:val="18"/>
        </w:rPr>
        <w:t> </w:t>
      </w:r>
      <w:r>
        <w:rPr>
          <w:sz w:val="18"/>
        </w:rPr>
        <w:t>indicateurs</w:t>
      </w:r>
      <w:r>
        <w:rPr>
          <w:spacing w:val="-7"/>
          <w:sz w:val="18"/>
        </w:rPr>
        <w:t> </w:t>
      </w:r>
      <w:r>
        <w:rPr>
          <w:sz w:val="18"/>
        </w:rPr>
        <w:t>seront</w:t>
      </w:r>
      <w:r>
        <w:rPr>
          <w:spacing w:val="-7"/>
          <w:sz w:val="18"/>
        </w:rPr>
        <w:t> </w:t>
      </w:r>
      <w:r>
        <w:rPr>
          <w:sz w:val="18"/>
        </w:rPr>
        <w:t>affinés</w:t>
      </w:r>
      <w:r>
        <w:rPr>
          <w:spacing w:val="-7"/>
          <w:sz w:val="18"/>
        </w:rPr>
        <w:t> </w:t>
      </w:r>
      <w:r>
        <w:rPr>
          <w:sz w:val="18"/>
        </w:rPr>
        <w:t>et</w:t>
      </w:r>
      <w:r>
        <w:rPr>
          <w:spacing w:val="-7"/>
          <w:sz w:val="18"/>
        </w:rPr>
        <w:t> </w:t>
      </w:r>
      <w:r>
        <w:rPr>
          <w:sz w:val="18"/>
        </w:rPr>
        <w:t>constitueront une partie importante de l’accord entre le soumissionnaire et ONU Femmes.</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spacing w:before="218"/>
              <w:ind w:left="106"/>
              <w:rPr>
                <w:sz w:val="18"/>
              </w:rPr>
            </w:pPr>
            <w:r>
              <w:rPr>
                <w:b/>
                <w:sz w:val="18"/>
              </w:rPr>
              <w:t>Composante</w:t>
            </w:r>
            <w:r>
              <w:rPr>
                <w:b/>
                <w:spacing w:val="-7"/>
                <w:sz w:val="18"/>
              </w:rPr>
              <w:t> </w:t>
            </w:r>
            <w:r>
              <w:rPr>
                <w:b/>
                <w:sz w:val="18"/>
              </w:rPr>
              <w:t>3</w:t>
            </w:r>
            <w:r>
              <w:rPr>
                <w:b/>
                <w:spacing w:val="-2"/>
                <w:sz w:val="18"/>
              </w:rPr>
              <w:t> </w:t>
            </w:r>
            <w:r>
              <w:rPr>
                <w:b/>
                <w:sz w:val="18"/>
              </w:rPr>
              <w:t>:</w:t>
            </w:r>
            <w:r>
              <w:rPr>
                <w:b/>
                <w:spacing w:val="-2"/>
                <w:sz w:val="18"/>
              </w:rPr>
              <w:t> </w:t>
            </w:r>
            <w:r>
              <w:rPr>
                <w:b/>
                <w:sz w:val="18"/>
              </w:rPr>
              <w:t>Description</w:t>
            </w:r>
            <w:r>
              <w:rPr>
                <w:b/>
                <w:spacing w:val="-4"/>
                <w:sz w:val="18"/>
              </w:rPr>
              <w:t> </w:t>
            </w:r>
            <w:r>
              <w:rPr>
                <w:b/>
                <w:sz w:val="18"/>
              </w:rPr>
              <w:t>de</w:t>
            </w:r>
            <w:r>
              <w:rPr>
                <w:b/>
                <w:spacing w:val="-2"/>
                <w:sz w:val="18"/>
              </w:rPr>
              <w:t> </w:t>
            </w:r>
            <w:r>
              <w:rPr>
                <w:b/>
                <w:sz w:val="18"/>
              </w:rPr>
              <w:t>l’approche</w:t>
            </w:r>
            <w:r>
              <w:rPr>
                <w:b/>
                <w:spacing w:val="-4"/>
                <w:sz w:val="18"/>
              </w:rPr>
              <w:t> </w:t>
            </w:r>
            <w:r>
              <w:rPr>
                <w:b/>
                <w:sz w:val="18"/>
              </w:rPr>
              <w:t>technique</w:t>
            </w:r>
            <w:r>
              <w:rPr>
                <w:b/>
                <w:spacing w:val="-3"/>
                <w:sz w:val="18"/>
              </w:rPr>
              <w:t> </w:t>
            </w:r>
            <w:r>
              <w:rPr>
                <w:b/>
                <w:sz w:val="18"/>
              </w:rPr>
              <w:t>et</w:t>
            </w:r>
            <w:r>
              <w:rPr>
                <w:b/>
                <w:spacing w:val="-4"/>
                <w:sz w:val="18"/>
              </w:rPr>
              <w:t> </w:t>
            </w:r>
            <w:r>
              <w:rPr>
                <w:b/>
                <w:sz w:val="18"/>
              </w:rPr>
              <w:t>des</w:t>
            </w:r>
            <w:r>
              <w:rPr>
                <w:b/>
                <w:spacing w:val="-1"/>
                <w:sz w:val="18"/>
              </w:rPr>
              <w:t> </w:t>
            </w:r>
            <w:r>
              <w:rPr>
                <w:b/>
                <w:sz w:val="18"/>
              </w:rPr>
              <w:t>activités</w:t>
            </w:r>
            <w:r>
              <w:rPr>
                <w:b/>
                <w:spacing w:val="-2"/>
                <w:sz w:val="18"/>
              </w:rPr>
              <w:t> </w:t>
            </w:r>
            <w:r>
              <w:rPr>
                <w:sz w:val="18"/>
              </w:rPr>
              <w:t>(max</w:t>
            </w:r>
            <w:r>
              <w:rPr>
                <w:spacing w:val="-3"/>
                <w:sz w:val="18"/>
              </w:rPr>
              <w:t> </w:t>
            </w:r>
            <w:r>
              <w:rPr>
                <w:sz w:val="18"/>
              </w:rPr>
              <w:t>2,5</w:t>
            </w:r>
            <w:r>
              <w:rPr>
                <w:spacing w:val="-2"/>
                <w:sz w:val="18"/>
              </w:rPr>
              <w:t> pages)</w:t>
            </w:r>
          </w:p>
        </w:tc>
      </w:tr>
    </w:tbl>
    <w:p>
      <w:pPr>
        <w:pStyle w:val="BodyText"/>
        <w:spacing w:before="1"/>
      </w:pPr>
    </w:p>
    <w:p>
      <w:pPr>
        <w:pStyle w:val="BodyText"/>
        <w:spacing w:before="1"/>
        <w:ind w:left="307" w:right="871"/>
        <w:jc w:val="both"/>
      </w:pPr>
      <w:r>
        <w:rPr/>
        <w:t>Cette</w:t>
      </w:r>
      <w:r>
        <w:rPr>
          <w:spacing w:val="-11"/>
        </w:rPr>
        <w:t> </w:t>
      </w:r>
      <w:r>
        <w:rPr/>
        <w:t>section</w:t>
      </w:r>
      <w:r>
        <w:rPr>
          <w:spacing w:val="-10"/>
        </w:rPr>
        <w:t> </w:t>
      </w:r>
      <w:r>
        <w:rPr/>
        <w:t>doit</w:t>
      </w:r>
      <w:r>
        <w:rPr>
          <w:spacing w:val="-10"/>
        </w:rPr>
        <w:t> </w:t>
      </w:r>
      <w:r>
        <w:rPr/>
        <w:t>décrire</w:t>
      </w:r>
      <w:r>
        <w:rPr>
          <w:spacing w:val="-10"/>
        </w:rPr>
        <w:t> </w:t>
      </w:r>
      <w:r>
        <w:rPr/>
        <w:t>l’approche</w:t>
      </w:r>
      <w:r>
        <w:rPr>
          <w:spacing w:val="-10"/>
        </w:rPr>
        <w:t> </w:t>
      </w:r>
      <w:r>
        <w:rPr/>
        <w:t>technique</w:t>
      </w:r>
      <w:r>
        <w:rPr>
          <w:spacing w:val="-11"/>
        </w:rPr>
        <w:t> </w:t>
      </w:r>
      <w:r>
        <w:rPr/>
        <w:t>et</w:t>
      </w:r>
      <w:r>
        <w:rPr>
          <w:spacing w:val="-10"/>
        </w:rPr>
        <w:t> </w:t>
      </w:r>
      <w:r>
        <w:rPr/>
        <w:t>devrait</w:t>
      </w:r>
      <w:r>
        <w:rPr>
          <w:spacing w:val="-10"/>
        </w:rPr>
        <w:t> </w:t>
      </w:r>
      <w:r>
        <w:rPr/>
        <w:t>être</w:t>
      </w:r>
      <w:r>
        <w:rPr>
          <w:spacing w:val="-10"/>
        </w:rPr>
        <w:t> </w:t>
      </w:r>
      <w:r>
        <w:rPr/>
        <w:t>en</w:t>
      </w:r>
      <w:r>
        <w:rPr>
          <w:spacing w:val="-10"/>
        </w:rPr>
        <w:t> </w:t>
      </w:r>
      <w:r>
        <w:rPr/>
        <w:t>mesure</w:t>
      </w:r>
      <w:r>
        <w:rPr>
          <w:spacing w:val="-10"/>
        </w:rPr>
        <w:t> </w:t>
      </w:r>
      <w:r>
        <w:rPr/>
        <w:t>de</w:t>
      </w:r>
      <w:r>
        <w:rPr>
          <w:spacing w:val="-11"/>
        </w:rPr>
        <w:t> </w:t>
      </w:r>
      <w:r>
        <w:rPr/>
        <w:t>montrer</w:t>
      </w:r>
      <w:r>
        <w:rPr>
          <w:spacing w:val="-10"/>
        </w:rPr>
        <w:t> </w:t>
      </w:r>
      <w:r>
        <w:rPr/>
        <w:t>la</w:t>
      </w:r>
      <w:r>
        <w:rPr>
          <w:spacing w:val="-10"/>
        </w:rPr>
        <w:t> </w:t>
      </w:r>
      <w:r>
        <w:rPr/>
        <w:t>solidité</w:t>
      </w:r>
      <w:r>
        <w:rPr>
          <w:spacing w:val="-10"/>
        </w:rPr>
        <w:t> </w:t>
      </w:r>
      <w:r>
        <w:rPr/>
        <w:t>et</w:t>
      </w:r>
      <w:r>
        <w:rPr>
          <w:spacing w:val="-10"/>
        </w:rPr>
        <w:t> </w:t>
      </w:r>
      <w:r>
        <w:rPr/>
        <w:t>la</w:t>
      </w:r>
      <w:r>
        <w:rPr>
          <w:spacing w:val="-10"/>
        </w:rPr>
        <w:t> </w:t>
      </w:r>
      <w:r>
        <w:rPr/>
        <w:t>pertinence</w:t>
      </w:r>
      <w:r>
        <w:rPr>
          <w:spacing w:val="-11"/>
        </w:rPr>
        <w:t> </w:t>
      </w:r>
      <w:r>
        <w:rPr/>
        <w:t>de</w:t>
      </w:r>
      <w:r>
        <w:rPr>
          <w:spacing w:val="-10"/>
        </w:rPr>
        <w:t> </w:t>
      </w:r>
      <w:r>
        <w:rPr/>
        <w:t>l’approche proposée,</w:t>
      </w:r>
      <w:r>
        <w:rPr>
          <w:spacing w:val="-3"/>
        </w:rPr>
        <w:t> </w:t>
      </w:r>
      <w:r>
        <w:rPr/>
        <w:t>ce</w:t>
      </w:r>
      <w:r>
        <w:rPr>
          <w:spacing w:val="-2"/>
        </w:rPr>
        <w:t> </w:t>
      </w:r>
      <w:r>
        <w:rPr/>
        <w:t>qui</w:t>
      </w:r>
      <w:r>
        <w:rPr>
          <w:spacing w:val="-2"/>
        </w:rPr>
        <w:t> </w:t>
      </w:r>
      <w:r>
        <w:rPr/>
        <w:t>sera</w:t>
      </w:r>
      <w:r>
        <w:rPr>
          <w:spacing w:val="-2"/>
        </w:rPr>
        <w:t> </w:t>
      </w:r>
      <w:r>
        <w:rPr/>
        <w:t>réellement</w:t>
      </w:r>
      <w:r>
        <w:rPr>
          <w:spacing w:val="-3"/>
        </w:rPr>
        <w:t> </w:t>
      </w:r>
      <w:r>
        <w:rPr/>
        <w:t>fait</w:t>
      </w:r>
      <w:r>
        <w:rPr>
          <w:spacing w:val="-3"/>
        </w:rPr>
        <w:t> </w:t>
      </w:r>
      <w:r>
        <w:rPr/>
        <w:t>pour</w:t>
      </w:r>
      <w:r>
        <w:rPr>
          <w:spacing w:val="-3"/>
        </w:rPr>
        <w:t> </w:t>
      </w:r>
      <w:r>
        <w:rPr/>
        <w:t>produire</w:t>
      </w:r>
      <w:r>
        <w:rPr>
          <w:spacing w:val="-2"/>
        </w:rPr>
        <w:t> </w:t>
      </w:r>
      <w:r>
        <w:rPr/>
        <w:t>les</w:t>
      </w:r>
      <w:r>
        <w:rPr>
          <w:spacing w:val="-3"/>
        </w:rPr>
        <w:t> </w:t>
      </w:r>
      <w:r>
        <w:rPr/>
        <w:t>résultats</w:t>
      </w:r>
      <w:r>
        <w:rPr>
          <w:spacing w:val="-3"/>
        </w:rPr>
        <w:t> </w:t>
      </w:r>
      <w:r>
        <w:rPr/>
        <w:t>attendus</w:t>
      </w:r>
      <w:r>
        <w:rPr>
          <w:spacing w:val="-3"/>
        </w:rPr>
        <w:t> </w:t>
      </w:r>
      <w:r>
        <w:rPr/>
        <w:t>en</w:t>
      </w:r>
      <w:r>
        <w:rPr>
          <w:spacing w:val="-3"/>
        </w:rPr>
        <w:t> </w:t>
      </w:r>
      <w:r>
        <w:rPr/>
        <w:t>termes</w:t>
      </w:r>
      <w:r>
        <w:rPr>
          <w:spacing w:val="-3"/>
        </w:rPr>
        <w:t> </w:t>
      </w:r>
      <w:r>
        <w:rPr/>
        <w:t>d’activités.</w:t>
      </w:r>
      <w:r>
        <w:rPr>
          <w:spacing w:val="-2"/>
        </w:rPr>
        <w:t> </w:t>
      </w:r>
      <w:r>
        <w:rPr/>
        <w:t>Il</w:t>
      </w:r>
      <w:r>
        <w:rPr>
          <w:spacing w:val="-2"/>
        </w:rPr>
        <w:t> </w:t>
      </w:r>
      <w:r>
        <w:rPr/>
        <w:t>doit</w:t>
      </w:r>
      <w:r>
        <w:rPr>
          <w:spacing w:val="-3"/>
        </w:rPr>
        <w:t> </w:t>
      </w:r>
      <w:r>
        <w:rPr/>
        <w:t>y</w:t>
      </w:r>
      <w:r>
        <w:rPr>
          <w:spacing w:val="-2"/>
        </w:rPr>
        <w:t> </w:t>
      </w:r>
      <w:r>
        <w:rPr/>
        <w:t>avoir</w:t>
      </w:r>
      <w:r>
        <w:rPr>
          <w:spacing w:val="-3"/>
        </w:rPr>
        <w:t> </w:t>
      </w:r>
      <w:r>
        <w:rPr/>
        <w:t>un</w:t>
      </w:r>
      <w:r>
        <w:rPr>
          <w:spacing w:val="-3"/>
        </w:rPr>
        <w:t> </w:t>
      </w:r>
      <w:r>
        <w:rPr/>
        <w:t>lien</w:t>
      </w:r>
      <w:r>
        <w:rPr>
          <w:spacing w:val="-3"/>
        </w:rPr>
        <w:t> </w:t>
      </w:r>
      <w:r>
        <w:rPr/>
        <w:t>clair</w:t>
      </w:r>
      <w:r>
        <w:rPr>
          <w:spacing w:val="-3"/>
        </w:rPr>
        <w:t> </w:t>
      </w:r>
      <w:r>
        <w:rPr/>
        <w:t>et direct</w:t>
      </w:r>
      <w:r>
        <w:rPr>
          <w:spacing w:val="-3"/>
        </w:rPr>
        <w:t> </w:t>
      </w:r>
      <w:r>
        <w:rPr/>
        <w:t>entre</w:t>
      </w:r>
      <w:r>
        <w:rPr>
          <w:spacing w:val="-2"/>
        </w:rPr>
        <w:t> </w:t>
      </w:r>
      <w:r>
        <w:rPr/>
        <w:t>les</w:t>
      </w:r>
      <w:r>
        <w:rPr>
          <w:spacing w:val="-3"/>
        </w:rPr>
        <w:t> </w:t>
      </w:r>
      <w:r>
        <w:rPr/>
        <w:t>activités</w:t>
      </w:r>
      <w:r>
        <w:rPr>
          <w:spacing w:val="-3"/>
        </w:rPr>
        <w:t> </w:t>
      </w:r>
      <w:r>
        <w:rPr/>
        <w:t>et</w:t>
      </w:r>
      <w:r>
        <w:rPr>
          <w:spacing w:val="-3"/>
        </w:rPr>
        <w:t> </w:t>
      </w:r>
      <w:r>
        <w:rPr/>
        <w:t>les</w:t>
      </w:r>
      <w:r>
        <w:rPr>
          <w:spacing w:val="-3"/>
        </w:rPr>
        <w:t> </w:t>
      </w:r>
      <w:r>
        <w:rPr/>
        <w:t>résultats,</w:t>
      </w:r>
      <w:r>
        <w:rPr>
          <w:spacing w:val="-3"/>
        </w:rPr>
        <w:t> </w:t>
      </w:r>
      <w:r>
        <w:rPr/>
        <w:t>au</w:t>
      </w:r>
      <w:r>
        <w:rPr>
          <w:spacing w:val="-3"/>
        </w:rPr>
        <w:t> </w:t>
      </w:r>
      <w:r>
        <w:rPr/>
        <w:t>moins</w:t>
      </w:r>
      <w:r>
        <w:rPr>
          <w:spacing w:val="-3"/>
        </w:rPr>
        <w:t> </w:t>
      </w:r>
      <w:r>
        <w:rPr/>
        <w:t>au</w:t>
      </w:r>
      <w:r>
        <w:rPr>
          <w:spacing w:val="-3"/>
        </w:rPr>
        <w:t> </w:t>
      </w:r>
      <w:r>
        <w:rPr/>
        <w:t>niveau</w:t>
      </w:r>
      <w:r>
        <w:rPr>
          <w:spacing w:val="-3"/>
        </w:rPr>
        <w:t> </w:t>
      </w:r>
      <w:r>
        <w:rPr/>
        <w:t>des</w:t>
      </w:r>
      <w:r>
        <w:rPr>
          <w:spacing w:val="-3"/>
        </w:rPr>
        <w:t> </w:t>
      </w:r>
      <w:r>
        <w:rPr/>
        <w:t>produits.</w:t>
      </w:r>
      <w:r>
        <w:rPr>
          <w:spacing w:val="-2"/>
        </w:rPr>
        <w:t> </w:t>
      </w:r>
      <w:r>
        <w:rPr/>
        <w:t>Des</w:t>
      </w:r>
      <w:r>
        <w:rPr>
          <w:spacing w:val="-3"/>
        </w:rPr>
        <w:t> </w:t>
      </w:r>
      <w:r>
        <w:rPr/>
        <w:t>stratégies</w:t>
      </w:r>
      <w:r>
        <w:rPr>
          <w:spacing w:val="-3"/>
        </w:rPr>
        <w:t> </w:t>
      </w:r>
      <w:r>
        <w:rPr/>
        <w:t>spécifiques</w:t>
      </w:r>
      <w:r>
        <w:rPr>
          <w:spacing w:val="-3"/>
        </w:rPr>
        <w:t> </w:t>
      </w:r>
      <w:r>
        <w:rPr/>
        <w:t>doivent</w:t>
      </w:r>
      <w:r>
        <w:rPr>
          <w:spacing w:val="-3"/>
        </w:rPr>
        <w:t> </w:t>
      </w:r>
      <w:r>
        <w:rPr/>
        <w:t>également</w:t>
      </w:r>
      <w:r>
        <w:rPr>
          <w:spacing w:val="-3"/>
        </w:rPr>
        <w:t> </w:t>
      </w:r>
      <w:r>
        <w:rPr/>
        <w:t>être décrites pour soutenir l’atteinte des résultats, telles que l’établissement de partenariats, etc.</w:t>
      </w:r>
    </w:p>
    <w:p>
      <w:pPr>
        <w:pStyle w:val="BodyText"/>
        <w:spacing w:before="218"/>
        <w:ind w:left="307" w:right="872" w:hanging="1"/>
        <w:jc w:val="both"/>
      </w:pPr>
      <w:r>
        <w:rPr/>
        <w:t>Les descriptions d’activités doivent être aussi précises que nécessaire, en identifiant </w:t>
      </w:r>
      <w:r>
        <w:rPr>
          <w:b/>
        </w:rPr>
        <w:t>ce </w:t>
      </w:r>
      <w:r>
        <w:rPr/>
        <w:t>qui sera fait, </w:t>
      </w:r>
      <w:r>
        <w:rPr>
          <w:b/>
        </w:rPr>
        <w:t>qui </w:t>
      </w:r>
      <w:r>
        <w:rPr/>
        <w:t>le fera, </w:t>
      </w:r>
      <w:r>
        <w:rPr>
          <w:b/>
        </w:rPr>
        <w:t>quand </w:t>
      </w:r>
      <w:r>
        <w:rPr/>
        <w:t>cela sera fait (début, durée, achèvement) et </w:t>
      </w:r>
      <w:r>
        <w:rPr>
          <w:b/>
        </w:rPr>
        <w:t>où </w:t>
      </w:r>
      <w:r>
        <w:rPr/>
        <w:t>cela sera fait. Lors de la description des activités, il convient de donner une indication concernant les organisations et les personnes qui participent à l’activité ou qui en bénéficient.</w:t>
      </w:r>
    </w:p>
    <w:p>
      <w:pPr>
        <w:pStyle w:val="BodyText"/>
        <w:spacing w:before="1"/>
      </w:pPr>
    </w:p>
    <w:p>
      <w:pPr>
        <w:pStyle w:val="BodyText"/>
        <w:ind w:left="307" w:right="874"/>
        <w:jc w:val="both"/>
      </w:pPr>
      <w:r>
        <w:rPr/>
        <w:t>Ce récit doit être complété par une présentation tabulaire qui servira de plan de mise en œuvre, comme décrit dans la composante</w:t>
      </w:r>
      <w:r>
        <w:rPr>
          <w:spacing w:val="-2"/>
        </w:rPr>
        <w:t> </w:t>
      </w:r>
      <w:r>
        <w:rPr/>
        <w:t>4.</w:t>
      </w:r>
    </w:p>
    <w:p>
      <w:pPr>
        <w:pStyle w:val="BodyText"/>
        <w:spacing w:before="219"/>
        <w:ind w:left="307"/>
        <w:jc w:val="both"/>
      </w:pPr>
      <w:r>
        <w:rPr/>
        <w:t>Cette</w:t>
      </w:r>
      <w:r>
        <w:rPr>
          <w:spacing w:val="-6"/>
        </w:rPr>
        <w:t> </w:t>
      </w:r>
      <w:r>
        <w:rPr/>
        <w:t>section</w:t>
      </w:r>
      <w:r>
        <w:rPr>
          <w:spacing w:val="-4"/>
        </w:rPr>
        <w:t> </w:t>
      </w:r>
      <w:r>
        <w:rPr/>
        <w:t>doit</w:t>
      </w:r>
      <w:r>
        <w:rPr>
          <w:spacing w:val="-4"/>
        </w:rPr>
        <w:t> </w:t>
      </w:r>
      <w:r>
        <w:rPr/>
        <w:t>également</w:t>
      </w:r>
      <w:r>
        <w:rPr>
          <w:spacing w:val="-4"/>
        </w:rPr>
        <w:t> </w:t>
      </w:r>
      <w:r>
        <w:rPr/>
        <w:t>inclure</w:t>
      </w:r>
      <w:r>
        <w:rPr>
          <w:spacing w:val="-3"/>
        </w:rPr>
        <w:t> </w:t>
      </w:r>
      <w:r>
        <w:rPr/>
        <w:t>les</w:t>
      </w:r>
      <w:r>
        <w:rPr>
          <w:spacing w:val="-4"/>
        </w:rPr>
        <w:t> </w:t>
      </w:r>
      <w:r>
        <w:rPr/>
        <w:t>détails</w:t>
      </w:r>
      <w:r>
        <w:rPr>
          <w:spacing w:val="-4"/>
        </w:rPr>
        <w:t> </w:t>
      </w:r>
      <w:r>
        <w:rPr/>
        <w:t>de</w:t>
      </w:r>
      <w:r>
        <w:rPr>
          <w:spacing w:val="-4"/>
        </w:rPr>
        <w:t> </w:t>
      </w:r>
      <w:r>
        <w:rPr/>
        <w:t>toutes</w:t>
      </w:r>
      <w:r>
        <w:rPr>
          <w:spacing w:val="-4"/>
        </w:rPr>
        <w:t> </w:t>
      </w:r>
      <w:r>
        <w:rPr/>
        <w:t>les</w:t>
      </w:r>
      <w:r>
        <w:rPr>
          <w:spacing w:val="-4"/>
        </w:rPr>
        <w:t> </w:t>
      </w:r>
      <w:r>
        <w:rPr/>
        <w:t>sous-traitances</w:t>
      </w:r>
      <w:r>
        <w:rPr>
          <w:spacing w:val="-4"/>
        </w:rPr>
        <w:t> </w:t>
      </w:r>
      <w:r>
        <w:rPr/>
        <w:t>et</w:t>
      </w:r>
      <w:r>
        <w:rPr>
          <w:spacing w:val="-2"/>
        </w:rPr>
        <w:t> </w:t>
      </w:r>
      <w:r>
        <w:rPr/>
        <w:t>tous</w:t>
      </w:r>
      <w:r>
        <w:rPr>
          <w:spacing w:val="-4"/>
        </w:rPr>
        <w:t> </w:t>
      </w:r>
      <w:r>
        <w:rPr/>
        <w:t>les</w:t>
      </w:r>
      <w:r>
        <w:rPr>
          <w:spacing w:val="-4"/>
        </w:rPr>
        <w:t> </w:t>
      </w:r>
      <w:r>
        <w:rPr/>
        <w:t>sous-partenariats</w:t>
      </w:r>
      <w:r>
        <w:rPr>
          <w:spacing w:val="-4"/>
        </w:rPr>
        <w:t> </w:t>
      </w:r>
      <w:r>
        <w:rPr>
          <w:spacing w:val="-2"/>
        </w:rPr>
        <w:t>proposés.</w:t>
      </w:r>
    </w:p>
    <w:p>
      <w:pPr>
        <w:pStyle w:val="BodyText"/>
        <w:rPr>
          <w:sz w:val="20"/>
        </w:rPr>
      </w:pPr>
    </w:p>
    <w:p>
      <w:pPr>
        <w:pStyle w:val="BodyText"/>
        <w:spacing w:before="172"/>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9" w:hRule="atLeast"/>
        </w:trPr>
        <w:tc>
          <w:tcPr>
            <w:tcW w:w="9016" w:type="dxa"/>
          </w:tcPr>
          <w:p>
            <w:pPr>
              <w:pStyle w:val="TableParagraph"/>
              <w:rPr>
                <w:sz w:val="18"/>
              </w:rPr>
            </w:pPr>
          </w:p>
          <w:p>
            <w:pPr>
              <w:pStyle w:val="TableParagraph"/>
              <w:spacing w:before="1"/>
              <w:ind w:left="106"/>
              <w:rPr>
                <w:sz w:val="18"/>
              </w:rPr>
            </w:pPr>
            <w:r>
              <w:rPr>
                <w:b/>
                <w:sz w:val="18"/>
              </w:rPr>
              <w:t>Composante</w:t>
            </w:r>
            <w:r>
              <w:rPr>
                <w:b/>
                <w:spacing w:val="-6"/>
                <w:sz w:val="18"/>
              </w:rPr>
              <w:t> </w:t>
            </w:r>
            <w:r>
              <w:rPr>
                <w:b/>
                <w:sz w:val="18"/>
              </w:rPr>
              <w:t>4</w:t>
            </w:r>
            <w:r>
              <w:rPr>
                <w:b/>
                <w:spacing w:val="-1"/>
                <w:sz w:val="18"/>
              </w:rPr>
              <w:t> </w:t>
            </w:r>
            <w:r>
              <w:rPr>
                <w:b/>
                <w:sz w:val="18"/>
              </w:rPr>
              <w:t>: Plan</w:t>
            </w:r>
            <w:r>
              <w:rPr>
                <w:b/>
                <w:spacing w:val="-2"/>
                <w:sz w:val="18"/>
              </w:rPr>
              <w:t> </w:t>
            </w:r>
            <w:r>
              <w:rPr>
                <w:b/>
                <w:sz w:val="18"/>
              </w:rPr>
              <w:t>de</w:t>
            </w:r>
            <w:r>
              <w:rPr>
                <w:b/>
                <w:spacing w:val="-1"/>
                <w:sz w:val="18"/>
              </w:rPr>
              <w:t> </w:t>
            </w:r>
            <w:r>
              <w:rPr>
                <w:b/>
                <w:sz w:val="18"/>
              </w:rPr>
              <w:t>mise</w:t>
            </w:r>
            <w:r>
              <w:rPr>
                <w:b/>
                <w:spacing w:val="-3"/>
                <w:sz w:val="18"/>
              </w:rPr>
              <w:t> </w:t>
            </w:r>
            <w:r>
              <w:rPr>
                <w:b/>
                <w:sz w:val="18"/>
              </w:rPr>
              <w:t>en</w:t>
            </w:r>
            <w:r>
              <w:rPr>
                <w:b/>
                <w:spacing w:val="-2"/>
                <w:sz w:val="18"/>
              </w:rPr>
              <w:t> </w:t>
            </w:r>
            <w:r>
              <w:rPr>
                <w:b/>
                <w:sz w:val="18"/>
              </w:rPr>
              <w:t>œuvre</w:t>
            </w:r>
            <w:r>
              <w:rPr>
                <w:b/>
                <w:spacing w:val="-3"/>
                <w:sz w:val="18"/>
              </w:rPr>
              <w:t> </w:t>
            </w:r>
            <w:r>
              <w:rPr>
                <w:sz w:val="18"/>
              </w:rPr>
              <w:t>(max 1,5</w:t>
            </w:r>
            <w:r>
              <w:rPr>
                <w:spacing w:val="-1"/>
                <w:sz w:val="18"/>
              </w:rPr>
              <w:t> </w:t>
            </w:r>
            <w:r>
              <w:rPr>
                <w:spacing w:val="-2"/>
                <w:sz w:val="18"/>
              </w:rPr>
              <w:t>page)</w:t>
            </w:r>
          </w:p>
        </w:tc>
      </w:tr>
    </w:tbl>
    <w:p>
      <w:pPr>
        <w:pStyle w:val="BodyText"/>
        <w:spacing w:before="219"/>
        <w:ind w:left="307" w:right="871"/>
        <w:jc w:val="both"/>
      </w:pPr>
      <w:r>
        <w:rPr/>
        <w:t>Cette section est présentée sous forme de tableau et peut être jointe sous forme d’annexe. Elle doit indiquer </w:t>
      </w:r>
      <w:r>
        <w:rPr>
          <w:b/>
        </w:rPr>
        <w:t>la séquence de toutes les activités principales et le calendrier (durée). </w:t>
      </w:r>
      <w:r>
        <w:rPr/>
        <w:t>Donnez autant de détails que nécessaire. Le plan de mise en œuvre</w:t>
      </w:r>
      <w:r>
        <w:rPr>
          <w:spacing w:val="-11"/>
        </w:rPr>
        <w:t> </w:t>
      </w:r>
      <w:r>
        <w:rPr/>
        <w:t>doit</w:t>
      </w:r>
      <w:r>
        <w:rPr>
          <w:spacing w:val="-10"/>
        </w:rPr>
        <w:t> </w:t>
      </w:r>
      <w:r>
        <w:rPr/>
        <w:t>montrer</w:t>
      </w:r>
      <w:r>
        <w:rPr>
          <w:spacing w:val="-10"/>
        </w:rPr>
        <w:t> </w:t>
      </w:r>
      <w:r>
        <w:rPr/>
        <w:t>un</w:t>
      </w:r>
      <w:r>
        <w:rPr>
          <w:spacing w:val="-10"/>
        </w:rPr>
        <w:t> </w:t>
      </w:r>
      <w:r>
        <w:rPr/>
        <w:t>flux</w:t>
      </w:r>
      <w:r>
        <w:rPr>
          <w:spacing w:val="-10"/>
        </w:rPr>
        <w:t> </w:t>
      </w:r>
      <w:r>
        <w:rPr/>
        <w:t>logique</w:t>
      </w:r>
      <w:r>
        <w:rPr>
          <w:spacing w:val="-11"/>
        </w:rPr>
        <w:t> </w:t>
      </w:r>
      <w:r>
        <w:rPr/>
        <w:t>d’activités.</w:t>
      </w:r>
      <w:r>
        <w:rPr>
          <w:spacing w:val="-10"/>
        </w:rPr>
        <w:t> </w:t>
      </w:r>
      <w:r>
        <w:rPr/>
        <w:t>Veuillez</w:t>
      </w:r>
      <w:r>
        <w:rPr>
          <w:spacing w:val="-10"/>
        </w:rPr>
        <w:t> </w:t>
      </w:r>
      <w:r>
        <w:rPr/>
        <w:t>inclure</w:t>
      </w:r>
      <w:r>
        <w:rPr>
          <w:spacing w:val="-10"/>
        </w:rPr>
        <w:t> </w:t>
      </w:r>
      <w:r>
        <w:rPr/>
        <w:t>tous</w:t>
      </w:r>
      <w:r>
        <w:rPr>
          <w:spacing w:val="-10"/>
        </w:rPr>
        <w:t> </w:t>
      </w:r>
      <w:r>
        <w:rPr/>
        <w:t>les</w:t>
      </w:r>
      <w:r>
        <w:rPr>
          <w:spacing w:val="-10"/>
        </w:rPr>
        <w:t> </w:t>
      </w:r>
      <w:r>
        <w:rPr/>
        <w:t>rapports</w:t>
      </w:r>
      <w:r>
        <w:rPr>
          <w:spacing w:val="-11"/>
        </w:rPr>
        <w:t> </w:t>
      </w:r>
      <w:r>
        <w:rPr/>
        <w:t>d’étape</w:t>
      </w:r>
      <w:r>
        <w:rPr>
          <w:spacing w:val="-10"/>
        </w:rPr>
        <w:t> </w:t>
      </w:r>
      <w:r>
        <w:rPr/>
        <w:t>et</w:t>
      </w:r>
      <w:r>
        <w:rPr>
          <w:spacing w:val="-10"/>
        </w:rPr>
        <w:t> </w:t>
      </w:r>
      <w:r>
        <w:rPr/>
        <w:t>les</w:t>
      </w:r>
      <w:r>
        <w:rPr>
          <w:spacing w:val="-10"/>
        </w:rPr>
        <w:t> </w:t>
      </w:r>
      <w:r>
        <w:rPr/>
        <w:t>examens</w:t>
      </w:r>
      <w:r>
        <w:rPr>
          <w:spacing w:val="-10"/>
        </w:rPr>
        <w:t> </w:t>
      </w:r>
      <w:r>
        <w:rPr/>
        <w:t>de</w:t>
      </w:r>
      <w:r>
        <w:rPr>
          <w:spacing w:val="-10"/>
        </w:rPr>
        <w:t> </w:t>
      </w:r>
      <w:r>
        <w:rPr/>
        <w:t>surveillance</w:t>
      </w:r>
      <w:r>
        <w:rPr>
          <w:spacing w:val="-11"/>
        </w:rPr>
        <w:t> </w:t>
      </w:r>
      <w:r>
        <w:rPr/>
        <w:t>requis dans le plan de mise en œuvre.</w:t>
      </w:r>
    </w:p>
    <w:p>
      <w:pPr>
        <w:pStyle w:val="BodyText"/>
        <w:spacing w:before="1"/>
      </w:pPr>
    </w:p>
    <w:p>
      <w:pPr>
        <w:spacing w:before="1"/>
        <w:ind w:left="307" w:right="0" w:firstLine="0"/>
        <w:jc w:val="both"/>
        <w:rPr>
          <w:b/>
          <w:sz w:val="18"/>
        </w:rPr>
      </w:pPr>
      <w:r>
        <w:rPr>
          <w:b/>
          <w:sz w:val="18"/>
        </w:rPr>
        <w:t>Plan</w:t>
      </w:r>
      <w:r>
        <w:rPr>
          <w:b/>
          <w:spacing w:val="-2"/>
          <w:sz w:val="18"/>
        </w:rPr>
        <w:t> </w:t>
      </w:r>
      <w:r>
        <w:rPr>
          <w:b/>
          <w:sz w:val="18"/>
        </w:rPr>
        <w:t>de</w:t>
      </w:r>
      <w:r>
        <w:rPr>
          <w:b/>
          <w:spacing w:val="-2"/>
          <w:sz w:val="18"/>
        </w:rPr>
        <w:t> </w:t>
      </w:r>
      <w:r>
        <w:rPr>
          <w:b/>
          <w:sz w:val="18"/>
        </w:rPr>
        <w:t>mise</w:t>
      </w:r>
      <w:r>
        <w:rPr>
          <w:b/>
          <w:spacing w:val="-2"/>
          <w:sz w:val="18"/>
        </w:rPr>
        <w:t> </w:t>
      </w:r>
      <w:r>
        <w:rPr>
          <w:b/>
          <w:sz w:val="18"/>
        </w:rPr>
        <w:t>en</w:t>
      </w:r>
      <w:r>
        <w:rPr>
          <w:b/>
          <w:spacing w:val="-2"/>
          <w:sz w:val="18"/>
        </w:rPr>
        <w:t> oeuvre</w:t>
      </w:r>
    </w:p>
    <w:p>
      <w:pPr>
        <w:pStyle w:val="BodyText"/>
        <w:spacing w:before="12"/>
        <w:rPr>
          <w:b/>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4"/>
        <w:gridCol w:w="1622"/>
        <w:gridCol w:w="988"/>
        <w:gridCol w:w="328"/>
        <w:gridCol w:w="326"/>
        <w:gridCol w:w="328"/>
        <w:gridCol w:w="328"/>
        <w:gridCol w:w="328"/>
        <w:gridCol w:w="328"/>
        <w:gridCol w:w="328"/>
        <w:gridCol w:w="328"/>
        <w:gridCol w:w="328"/>
        <w:gridCol w:w="440"/>
        <w:gridCol w:w="440"/>
        <w:gridCol w:w="440"/>
      </w:tblGrid>
      <w:tr>
        <w:trPr>
          <w:trHeight w:val="218" w:hRule="atLeast"/>
        </w:trPr>
        <w:tc>
          <w:tcPr>
            <w:tcW w:w="3776" w:type="dxa"/>
            <w:gridSpan w:val="2"/>
          </w:tcPr>
          <w:p>
            <w:pPr>
              <w:pStyle w:val="TableParagraph"/>
              <w:spacing w:line="198" w:lineRule="exact"/>
              <w:ind w:left="106"/>
              <w:rPr>
                <w:sz w:val="18"/>
              </w:rPr>
            </w:pPr>
            <w:r>
              <w:rPr>
                <w:sz w:val="18"/>
              </w:rPr>
              <w:t>N°</w:t>
            </w:r>
            <w:r>
              <w:rPr>
                <w:spacing w:val="-1"/>
                <w:sz w:val="18"/>
              </w:rPr>
              <w:t> </w:t>
            </w:r>
            <w:r>
              <w:rPr>
                <w:sz w:val="18"/>
              </w:rPr>
              <w:t>du</w:t>
            </w:r>
            <w:r>
              <w:rPr>
                <w:spacing w:val="-2"/>
                <w:sz w:val="18"/>
              </w:rPr>
              <w:t> </w:t>
            </w:r>
            <w:r>
              <w:rPr>
                <w:sz w:val="18"/>
              </w:rPr>
              <w:t>projet</w:t>
            </w:r>
            <w:r>
              <w:rPr>
                <w:spacing w:val="-1"/>
                <w:sz w:val="18"/>
              </w:rPr>
              <w:t> </w:t>
            </w:r>
            <w:r>
              <w:rPr>
                <w:spacing w:val="-10"/>
                <w:sz w:val="18"/>
              </w:rPr>
              <w:t>:</w:t>
            </w:r>
          </w:p>
        </w:tc>
        <w:tc>
          <w:tcPr>
            <w:tcW w:w="5258" w:type="dxa"/>
            <w:gridSpan w:val="13"/>
          </w:tcPr>
          <w:p>
            <w:pPr>
              <w:pStyle w:val="TableParagraph"/>
              <w:spacing w:line="198" w:lineRule="exact"/>
              <w:ind w:left="107"/>
              <w:rPr>
                <w:sz w:val="18"/>
              </w:rPr>
            </w:pPr>
            <w:r>
              <w:rPr>
                <w:sz w:val="18"/>
              </w:rPr>
              <w:t>Nom</w:t>
            </w:r>
            <w:r>
              <w:rPr>
                <w:spacing w:val="-4"/>
                <w:sz w:val="18"/>
              </w:rPr>
              <w:t> </w:t>
            </w:r>
            <w:r>
              <w:rPr>
                <w:sz w:val="18"/>
              </w:rPr>
              <w:t>du</w:t>
            </w:r>
            <w:r>
              <w:rPr>
                <w:spacing w:val="-3"/>
                <w:sz w:val="18"/>
              </w:rPr>
              <w:t> </w:t>
            </w:r>
            <w:r>
              <w:rPr>
                <w:sz w:val="18"/>
              </w:rPr>
              <w:t>projet</w:t>
            </w:r>
            <w:r>
              <w:rPr>
                <w:spacing w:val="-1"/>
                <w:sz w:val="18"/>
              </w:rPr>
              <w:t> </w:t>
            </w:r>
            <w:r>
              <w:rPr>
                <w:spacing w:val="-10"/>
                <w:sz w:val="18"/>
              </w:rPr>
              <w:t>:</w:t>
            </w:r>
          </w:p>
        </w:tc>
      </w:tr>
      <w:tr>
        <w:trPr>
          <w:trHeight w:val="219" w:hRule="atLeast"/>
        </w:trPr>
        <w:tc>
          <w:tcPr>
            <w:tcW w:w="3776" w:type="dxa"/>
            <w:gridSpan w:val="2"/>
          </w:tcPr>
          <w:p>
            <w:pPr>
              <w:pStyle w:val="TableParagraph"/>
              <w:spacing w:line="199" w:lineRule="exact"/>
              <w:ind w:left="106"/>
              <w:rPr>
                <w:sz w:val="18"/>
              </w:rPr>
            </w:pPr>
            <w:r>
              <w:rPr>
                <w:sz w:val="18"/>
              </w:rPr>
              <w:t>Nom</w:t>
            </w:r>
            <w:r>
              <w:rPr>
                <w:spacing w:val="-4"/>
                <w:sz w:val="18"/>
              </w:rPr>
              <w:t> </w:t>
            </w:r>
            <w:r>
              <w:rPr>
                <w:sz w:val="18"/>
              </w:rPr>
              <w:t>de</w:t>
            </w:r>
            <w:r>
              <w:rPr>
                <w:spacing w:val="-4"/>
                <w:sz w:val="18"/>
              </w:rPr>
              <w:t> </w:t>
            </w:r>
            <w:r>
              <w:rPr>
                <w:sz w:val="18"/>
              </w:rPr>
              <w:t>l’organisation</w:t>
            </w:r>
            <w:r>
              <w:rPr>
                <w:spacing w:val="-5"/>
                <w:sz w:val="18"/>
              </w:rPr>
              <w:t> </w:t>
            </w:r>
            <w:r>
              <w:rPr>
                <w:sz w:val="18"/>
              </w:rPr>
              <w:t>soumissionnaire</w:t>
            </w:r>
            <w:r>
              <w:rPr>
                <w:spacing w:val="-3"/>
                <w:sz w:val="18"/>
              </w:rPr>
              <w:t> </w:t>
            </w:r>
            <w:r>
              <w:rPr>
                <w:spacing w:val="-10"/>
                <w:sz w:val="18"/>
              </w:rPr>
              <w:t>:</w:t>
            </w:r>
          </w:p>
        </w:tc>
        <w:tc>
          <w:tcPr>
            <w:tcW w:w="5258"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199" w:lineRule="exact"/>
              <w:ind w:left="106"/>
              <w:rPr>
                <w:sz w:val="18"/>
              </w:rPr>
            </w:pPr>
            <w:r>
              <w:rPr>
                <w:sz w:val="18"/>
              </w:rPr>
              <w:t>Brève</w:t>
            </w:r>
            <w:r>
              <w:rPr>
                <w:spacing w:val="-4"/>
                <w:sz w:val="18"/>
              </w:rPr>
              <w:t> </w:t>
            </w:r>
            <w:r>
              <w:rPr>
                <w:sz w:val="18"/>
              </w:rPr>
              <w:t>description</w:t>
            </w:r>
            <w:r>
              <w:rPr>
                <w:spacing w:val="-4"/>
                <w:sz w:val="18"/>
              </w:rPr>
              <w:t> </w:t>
            </w:r>
            <w:r>
              <w:rPr>
                <w:sz w:val="18"/>
              </w:rPr>
              <w:t>du</w:t>
            </w:r>
            <w:r>
              <w:rPr>
                <w:spacing w:val="-2"/>
                <w:sz w:val="18"/>
              </w:rPr>
              <w:t> projet</w:t>
            </w:r>
          </w:p>
        </w:tc>
        <w:tc>
          <w:tcPr>
            <w:tcW w:w="5258"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199" w:lineRule="exact"/>
              <w:ind w:left="106"/>
              <w:rPr>
                <w:sz w:val="18"/>
              </w:rPr>
            </w:pPr>
            <w:r>
              <w:rPr>
                <w:sz w:val="18"/>
              </w:rPr>
              <w:t>Dates</w:t>
            </w:r>
            <w:r>
              <w:rPr>
                <w:spacing w:val="-3"/>
                <w:sz w:val="18"/>
              </w:rPr>
              <w:t> </w:t>
            </w:r>
            <w:r>
              <w:rPr>
                <w:sz w:val="18"/>
              </w:rPr>
              <w:t>de début</w:t>
            </w:r>
            <w:r>
              <w:rPr>
                <w:spacing w:val="-3"/>
                <w:sz w:val="18"/>
              </w:rPr>
              <w:t> </w:t>
            </w:r>
            <w:r>
              <w:rPr>
                <w:sz w:val="18"/>
              </w:rPr>
              <w:t>et</w:t>
            </w:r>
            <w:r>
              <w:rPr>
                <w:spacing w:val="-1"/>
                <w:sz w:val="18"/>
              </w:rPr>
              <w:t> </w:t>
            </w:r>
            <w:r>
              <w:rPr>
                <w:sz w:val="18"/>
              </w:rPr>
              <w:t>de</w:t>
            </w:r>
            <w:r>
              <w:rPr>
                <w:spacing w:val="-2"/>
                <w:sz w:val="18"/>
              </w:rPr>
              <w:t> </w:t>
            </w:r>
            <w:r>
              <w:rPr>
                <w:sz w:val="18"/>
              </w:rPr>
              <w:t>fin</w:t>
            </w:r>
            <w:r>
              <w:rPr>
                <w:spacing w:val="-3"/>
                <w:sz w:val="18"/>
              </w:rPr>
              <w:t> </w:t>
            </w:r>
            <w:r>
              <w:rPr>
                <w:sz w:val="18"/>
              </w:rPr>
              <w:t>du</w:t>
            </w:r>
            <w:r>
              <w:rPr>
                <w:spacing w:val="-1"/>
                <w:sz w:val="18"/>
              </w:rPr>
              <w:t> </w:t>
            </w:r>
            <w:r>
              <w:rPr>
                <w:sz w:val="18"/>
              </w:rPr>
              <w:t>projet</w:t>
            </w:r>
            <w:r>
              <w:rPr>
                <w:spacing w:val="-2"/>
                <w:sz w:val="18"/>
              </w:rPr>
              <w:t> </w:t>
            </w:r>
            <w:r>
              <w:rPr>
                <w:spacing w:val="-10"/>
                <w:sz w:val="18"/>
              </w:rPr>
              <w:t>:</w:t>
            </w:r>
          </w:p>
        </w:tc>
        <w:tc>
          <w:tcPr>
            <w:tcW w:w="5258" w:type="dxa"/>
            <w:gridSpan w:val="13"/>
          </w:tcPr>
          <w:p>
            <w:pPr>
              <w:pStyle w:val="TableParagraph"/>
              <w:rPr>
                <w:rFonts w:ascii="Times New Roman"/>
                <w:sz w:val="14"/>
              </w:rPr>
            </w:pPr>
          </w:p>
        </w:tc>
      </w:tr>
      <w:tr>
        <w:trPr>
          <w:trHeight w:val="878" w:hRule="atLeast"/>
        </w:trPr>
        <w:tc>
          <w:tcPr>
            <w:tcW w:w="3776" w:type="dxa"/>
            <w:gridSpan w:val="2"/>
          </w:tcPr>
          <w:p>
            <w:pPr>
              <w:pStyle w:val="TableParagraph"/>
              <w:ind w:left="106" w:right="96"/>
              <w:jc w:val="both"/>
              <w:rPr>
                <w:sz w:val="18"/>
              </w:rPr>
            </w:pPr>
            <w:r>
              <w:rPr>
                <w:sz w:val="18"/>
              </w:rPr>
              <w:t>Brève description des résultats spécifiques (par exemple,</w:t>
            </w:r>
            <w:r>
              <w:rPr>
                <w:spacing w:val="-11"/>
                <w:sz w:val="18"/>
              </w:rPr>
              <w:t> </w:t>
            </w:r>
            <w:r>
              <w:rPr>
                <w:sz w:val="18"/>
              </w:rPr>
              <w:t>produits)</w:t>
            </w:r>
            <w:r>
              <w:rPr>
                <w:spacing w:val="-10"/>
                <w:sz w:val="18"/>
              </w:rPr>
              <w:t> </w:t>
            </w:r>
            <w:r>
              <w:rPr>
                <w:sz w:val="18"/>
              </w:rPr>
              <w:t>avec</w:t>
            </w:r>
            <w:r>
              <w:rPr>
                <w:spacing w:val="-10"/>
                <w:sz w:val="18"/>
              </w:rPr>
              <w:t> </w:t>
            </w:r>
            <w:r>
              <w:rPr>
                <w:sz w:val="18"/>
              </w:rPr>
              <w:t>les</w:t>
            </w:r>
            <w:r>
              <w:rPr>
                <w:spacing w:val="-10"/>
                <w:sz w:val="18"/>
              </w:rPr>
              <w:t> </w:t>
            </w:r>
            <w:r>
              <w:rPr>
                <w:sz w:val="18"/>
              </w:rPr>
              <w:t>indicateurs,</w:t>
            </w:r>
            <w:r>
              <w:rPr>
                <w:spacing w:val="-10"/>
                <w:sz w:val="18"/>
              </w:rPr>
              <w:t> </w:t>
            </w:r>
            <w:r>
              <w:rPr>
                <w:sz w:val="18"/>
              </w:rPr>
              <w:t>les</w:t>
            </w:r>
            <w:r>
              <w:rPr>
                <w:spacing w:val="-11"/>
                <w:sz w:val="18"/>
              </w:rPr>
              <w:t> </w:t>
            </w:r>
            <w:r>
              <w:rPr>
                <w:sz w:val="18"/>
              </w:rPr>
              <w:t>lignes de</w:t>
            </w:r>
            <w:r>
              <w:rPr>
                <w:spacing w:val="36"/>
                <w:sz w:val="18"/>
              </w:rPr>
              <w:t> </w:t>
            </w:r>
            <w:r>
              <w:rPr>
                <w:sz w:val="18"/>
              </w:rPr>
              <w:t>base</w:t>
            </w:r>
            <w:r>
              <w:rPr>
                <w:spacing w:val="36"/>
                <w:sz w:val="18"/>
              </w:rPr>
              <w:t> </w:t>
            </w:r>
            <w:r>
              <w:rPr>
                <w:sz w:val="18"/>
              </w:rPr>
              <w:t>et</w:t>
            </w:r>
            <w:r>
              <w:rPr>
                <w:spacing w:val="39"/>
                <w:sz w:val="18"/>
              </w:rPr>
              <w:t> </w:t>
            </w:r>
            <w:r>
              <w:rPr>
                <w:sz w:val="18"/>
              </w:rPr>
              <w:t>les</w:t>
            </w:r>
            <w:r>
              <w:rPr>
                <w:spacing w:val="36"/>
                <w:sz w:val="18"/>
              </w:rPr>
              <w:t> </w:t>
            </w:r>
            <w:r>
              <w:rPr>
                <w:sz w:val="18"/>
              </w:rPr>
              <w:t>cibles</w:t>
            </w:r>
            <w:r>
              <w:rPr>
                <w:spacing w:val="36"/>
                <w:sz w:val="18"/>
              </w:rPr>
              <w:t> </w:t>
            </w:r>
            <w:r>
              <w:rPr>
                <w:sz w:val="18"/>
              </w:rPr>
              <w:t>correspondants.</w:t>
            </w:r>
            <w:r>
              <w:rPr>
                <w:spacing w:val="37"/>
                <w:sz w:val="18"/>
              </w:rPr>
              <w:t> </w:t>
            </w:r>
            <w:r>
              <w:rPr>
                <w:spacing w:val="-2"/>
                <w:sz w:val="18"/>
              </w:rPr>
              <w:t>Répétez</w:t>
            </w:r>
          </w:p>
          <w:p>
            <w:pPr>
              <w:pStyle w:val="TableParagraph"/>
              <w:spacing w:line="198" w:lineRule="exact"/>
              <w:ind w:left="106"/>
              <w:jc w:val="both"/>
              <w:rPr>
                <w:sz w:val="18"/>
              </w:rPr>
            </w:pPr>
            <w:r>
              <w:rPr>
                <w:sz w:val="18"/>
              </w:rPr>
              <w:t>l’opération</w:t>
            </w:r>
            <w:r>
              <w:rPr>
                <w:spacing w:val="-5"/>
                <w:sz w:val="18"/>
              </w:rPr>
              <w:t> </w:t>
            </w:r>
            <w:r>
              <w:rPr>
                <w:sz w:val="18"/>
              </w:rPr>
              <w:t>pour</w:t>
            </w:r>
            <w:r>
              <w:rPr>
                <w:spacing w:val="-4"/>
                <w:sz w:val="18"/>
              </w:rPr>
              <w:t> </w:t>
            </w:r>
            <w:r>
              <w:rPr>
                <w:sz w:val="18"/>
              </w:rPr>
              <w:t>chaque</w:t>
            </w:r>
            <w:r>
              <w:rPr>
                <w:spacing w:val="-3"/>
                <w:sz w:val="18"/>
              </w:rPr>
              <w:t> </w:t>
            </w:r>
            <w:r>
              <w:rPr>
                <w:spacing w:val="-2"/>
                <w:sz w:val="18"/>
              </w:rPr>
              <w:t>résultat.</w:t>
            </w:r>
          </w:p>
        </w:tc>
        <w:tc>
          <w:tcPr>
            <w:tcW w:w="5258" w:type="dxa"/>
            <w:gridSpan w:val="13"/>
          </w:tcPr>
          <w:p>
            <w:pPr>
              <w:pStyle w:val="TableParagraph"/>
              <w:rPr>
                <w:rFonts w:ascii="Times New Roman"/>
                <w:sz w:val="18"/>
              </w:rPr>
            </w:pPr>
          </w:p>
        </w:tc>
      </w:tr>
      <w:tr>
        <w:trPr>
          <w:trHeight w:val="440" w:hRule="atLeast"/>
        </w:trPr>
        <w:tc>
          <w:tcPr>
            <w:tcW w:w="4764" w:type="dxa"/>
            <w:gridSpan w:val="3"/>
          </w:tcPr>
          <w:p>
            <w:pPr>
              <w:pStyle w:val="TableParagraph"/>
              <w:spacing w:line="220" w:lineRule="atLeast"/>
              <w:ind w:left="106" w:right="31"/>
              <w:rPr>
                <w:sz w:val="18"/>
              </w:rPr>
            </w:pPr>
            <w:r>
              <w:rPr>
                <w:sz w:val="18"/>
              </w:rPr>
              <w:t>Énumérez les activités nécessaires pour produire les résultats et indiquez qui est responsable de chaque activité</w:t>
            </w:r>
          </w:p>
        </w:tc>
        <w:tc>
          <w:tcPr>
            <w:tcW w:w="4270" w:type="dxa"/>
            <w:gridSpan w:val="12"/>
          </w:tcPr>
          <w:p>
            <w:pPr>
              <w:pStyle w:val="TableParagraph"/>
              <w:ind w:left="109"/>
              <w:rPr>
                <w:sz w:val="18"/>
              </w:rPr>
            </w:pPr>
            <w:r>
              <w:rPr>
                <w:sz w:val="18"/>
              </w:rPr>
              <w:t>Durée</w:t>
            </w:r>
            <w:r>
              <w:rPr>
                <w:spacing w:val="-3"/>
                <w:sz w:val="18"/>
              </w:rPr>
              <w:t> </w:t>
            </w:r>
            <w:r>
              <w:rPr>
                <w:sz w:val="18"/>
              </w:rPr>
              <w:t>de</w:t>
            </w:r>
            <w:r>
              <w:rPr>
                <w:spacing w:val="-2"/>
                <w:sz w:val="18"/>
              </w:rPr>
              <w:t> </w:t>
            </w:r>
            <w:r>
              <w:rPr>
                <w:sz w:val="18"/>
              </w:rPr>
              <w:t>l’activité</w:t>
            </w:r>
            <w:r>
              <w:rPr>
                <w:spacing w:val="-2"/>
                <w:sz w:val="18"/>
              </w:rPr>
              <w:t> </w:t>
            </w:r>
            <w:r>
              <w:rPr>
                <w:sz w:val="18"/>
              </w:rPr>
              <w:t>en</w:t>
            </w:r>
            <w:r>
              <w:rPr>
                <w:spacing w:val="-3"/>
                <w:sz w:val="18"/>
              </w:rPr>
              <w:t> </w:t>
            </w:r>
            <w:r>
              <w:rPr>
                <w:sz w:val="18"/>
              </w:rPr>
              <w:t>mois</w:t>
            </w:r>
            <w:r>
              <w:rPr>
                <w:spacing w:val="-3"/>
                <w:sz w:val="18"/>
              </w:rPr>
              <w:t> </w:t>
            </w:r>
            <w:r>
              <w:rPr>
                <w:sz w:val="18"/>
              </w:rPr>
              <w:t>(ou</w:t>
            </w:r>
            <w:r>
              <w:rPr>
                <w:spacing w:val="-2"/>
                <w:sz w:val="18"/>
              </w:rPr>
              <w:t> trimestres)</w:t>
            </w:r>
          </w:p>
        </w:tc>
      </w:tr>
      <w:tr>
        <w:trPr>
          <w:trHeight w:val="220" w:hRule="atLeast"/>
        </w:trPr>
        <w:tc>
          <w:tcPr>
            <w:tcW w:w="2154" w:type="dxa"/>
          </w:tcPr>
          <w:p>
            <w:pPr>
              <w:pStyle w:val="TableParagraph"/>
              <w:spacing w:line="199" w:lineRule="exact"/>
              <w:ind w:left="106"/>
              <w:rPr>
                <w:sz w:val="18"/>
              </w:rPr>
            </w:pPr>
            <w:r>
              <w:rPr>
                <w:spacing w:val="-2"/>
                <w:sz w:val="18"/>
              </w:rPr>
              <w:t>Activité</w:t>
            </w:r>
          </w:p>
        </w:tc>
        <w:tc>
          <w:tcPr>
            <w:tcW w:w="2610" w:type="dxa"/>
            <w:gridSpan w:val="2"/>
          </w:tcPr>
          <w:p>
            <w:pPr>
              <w:pStyle w:val="TableParagraph"/>
              <w:spacing w:line="199" w:lineRule="exact"/>
              <w:ind w:left="109"/>
              <w:rPr>
                <w:sz w:val="18"/>
              </w:rPr>
            </w:pPr>
            <w:r>
              <w:rPr>
                <w:spacing w:val="-2"/>
                <w:sz w:val="18"/>
              </w:rPr>
              <w:t>Responsable</w:t>
            </w:r>
          </w:p>
        </w:tc>
        <w:tc>
          <w:tcPr>
            <w:tcW w:w="328" w:type="dxa"/>
          </w:tcPr>
          <w:p>
            <w:pPr>
              <w:pStyle w:val="TableParagraph"/>
              <w:spacing w:line="199" w:lineRule="exact"/>
              <w:ind w:right="6"/>
              <w:jc w:val="center"/>
              <w:rPr>
                <w:sz w:val="18"/>
              </w:rPr>
            </w:pPr>
            <w:r>
              <w:rPr>
                <w:spacing w:val="-10"/>
                <w:sz w:val="18"/>
              </w:rPr>
              <w:t>1</w:t>
            </w:r>
          </w:p>
        </w:tc>
        <w:tc>
          <w:tcPr>
            <w:tcW w:w="326" w:type="dxa"/>
          </w:tcPr>
          <w:p>
            <w:pPr>
              <w:pStyle w:val="TableParagraph"/>
              <w:spacing w:line="199" w:lineRule="exact"/>
              <w:ind w:right="4"/>
              <w:jc w:val="center"/>
              <w:rPr>
                <w:sz w:val="18"/>
              </w:rPr>
            </w:pPr>
            <w:r>
              <w:rPr>
                <w:spacing w:val="-10"/>
                <w:sz w:val="18"/>
              </w:rPr>
              <w:t>2</w:t>
            </w:r>
          </w:p>
        </w:tc>
        <w:tc>
          <w:tcPr>
            <w:tcW w:w="328" w:type="dxa"/>
          </w:tcPr>
          <w:p>
            <w:pPr>
              <w:pStyle w:val="TableParagraph"/>
              <w:spacing w:line="199" w:lineRule="exact"/>
              <w:ind w:right="6"/>
              <w:jc w:val="center"/>
              <w:rPr>
                <w:sz w:val="18"/>
              </w:rPr>
            </w:pPr>
            <w:r>
              <w:rPr>
                <w:spacing w:val="-10"/>
                <w:sz w:val="18"/>
              </w:rPr>
              <w:t>3</w:t>
            </w:r>
          </w:p>
        </w:tc>
        <w:tc>
          <w:tcPr>
            <w:tcW w:w="328" w:type="dxa"/>
          </w:tcPr>
          <w:p>
            <w:pPr>
              <w:pStyle w:val="TableParagraph"/>
              <w:spacing w:line="199" w:lineRule="exact"/>
              <w:ind w:right="6"/>
              <w:jc w:val="center"/>
              <w:rPr>
                <w:sz w:val="18"/>
              </w:rPr>
            </w:pPr>
            <w:r>
              <w:rPr>
                <w:spacing w:val="-10"/>
                <w:sz w:val="18"/>
              </w:rPr>
              <w:t>4</w:t>
            </w:r>
          </w:p>
        </w:tc>
        <w:tc>
          <w:tcPr>
            <w:tcW w:w="328" w:type="dxa"/>
          </w:tcPr>
          <w:p>
            <w:pPr>
              <w:pStyle w:val="TableParagraph"/>
              <w:spacing w:line="199" w:lineRule="exact"/>
              <w:ind w:right="6"/>
              <w:jc w:val="center"/>
              <w:rPr>
                <w:sz w:val="18"/>
              </w:rPr>
            </w:pPr>
            <w:r>
              <w:rPr>
                <w:spacing w:val="-10"/>
                <w:sz w:val="18"/>
              </w:rPr>
              <w:t>5</w:t>
            </w:r>
          </w:p>
        </w:tc>
        <w:tc>
          <w:tcPr>
            <w:tcW w:w="328" w:type="dxa"/>
          </w:tcPr>
          <w:p>
            <w:pPr>
              <w:pStyle w:val="TableParagraph"/>
              <w:spacing w:line="199" w:lineRule="exact"/>
              <w:ind w:right="6"/>
              <w:jc w:val="center"/>
              <w:rPr>
                <w:sz w:val="18"/>
              </w:rPr>
            </w:pPr>
            <w:r>
              <w:rPr>
                <w:spacing w:val="-10"/>
                <w:sz w:val="18"/>
              </w:rPr>
              <w:t>6</w:t>
            </w:r>
          </w:p>
        </w:tc>
        <w:tc>
          <w:tcPr>
            <w:tcW w:w="328" w:type="dxa"/>
          </w:tcPr>
          <w:p>
            <w:pPr>
              <w:pStyle w:val="TableParagraph"/>
              <w:spacing w:line="199" w:lineRule="exact"/>
              <w:ind w:right="6"/>
              <w:jc w:val="center"/>
              <w:rPr>
                <w:sz w:val="18"/>
              </w:rPr>
            </w:pPr>
            <w:r>
              <w:rPr>
                <w:spacing w:val="-10"/>
                <w:sz w:val="18"/>
              </w:rPr>
              <w:t>7</w:t>
            </w:r>
          </w:p>
        </w:tc>
        <w:tc>
          <w:tcPr>
            <w:tcW w:w="328" w:type="dxa"/>
          </w:tcPr>
          <w:p>
            <w:pPr>
              <w:pStyle w:val="TableParagraph"/>
              <w:spacing w:line="199" w:lineRule="exact"/>
              <w:ind w:right="6"/>
              <w:jc w:val="center"/>
              <w:rPr>
                <w:sz w:val="18"/>
              </w:rPr>
            </w:pPr>
            <w:r>
              <w:rPr>
                <w:spacing w:val="-10"/>
                <w:sz w:val="18"/>
              </w:rPr>
              <w:t>8</w:t>
            </w:r>
          </w:p>
        </w:tc>
        <w:tc>
          <w:tcPr>
            <w:tcW w:w="328" w:type="dxa"/>
          </w:tcPr>
          <w:p>
            <w:pPr>
              <w:pStyle w:val="TableParagraph"/>
              <w:spacing w:line="199" w:lineRule="exact"/>
              <w:ind w:right="6"/>
              <w:jc w:val="center"/>
              <w:rPr>
                <w:sz w:val="18"/>
              </w:rPr>
            </w:pPr>
            <w:r>
              <w:rPr>
                <w:spacing w:val="-10"/>
                <w:sz w:val="18"/>
              </w:rPr>
              <w:t>9</w:t>
            </w:r>
          </w:p>
        </w:tc>
        <w:tc>
          <w:tcPr>
            <w:tcW w:w="440" w:type="dxa"/>
          </w:tcPr>
          <w:p>
            <w:pPr>
              <w:pStyle w:val="TableParagraph"/>
              <w:spacing w:line="199" w:lineRule="exact"/>
              <w:ind w:left="109"/>
              <w:rPr>
                <w:sz w:val="18"/>
              </w:rPr>
            </w:pPr>
            <w:r>
              <w:rPr>
                <w:spacing w:val="-5"/>
                <w:sz w:val="18"/>
              </w:rPr>
              <w:t>10</w:t>
            </w:r>
          </w:p>
        </w:tc>
        <w:tc>
          <w:tcPr>
            <w:tcW w:w="440" w:type="dxa"/>
          </w:tcPr>
          <w:p>
            <w:pPr>
              <w:pStyle w:val="TableParagraph"/>
              <w:spacing w:line="199" w:lineRule="exact"/>
              <w:ind w:left="109"/>
              <w:rPr>
                <w:sz w:val="18"/>
              </w:rPr>
            </w:pPr>
            <w:r>
              <w:rPr>
                <w:spacing w:val="-5"/>
                <w:sz w:val="18"/>
              </w:rPr>
              <w:t>11</w:t>
            </w:r>
          </w:p>
        </w:tc>
        <w:tc>
          <w:tcPr>
            <w:tcW w:w="440" w:type="dxa"/>
          </w:tcPr>
          <w:p>
            <w:pPr>
              <w:pStyle w:val="TableParagraph"/>
              <w:spacing w:line="199" w:lineRule="exact"/>
              <w:ind w:left="109"/>
              <w:rPr>
                <w:sz w:val="18"/>
              </w:rPr>
            </w:pPr>
            <w:r>
              <w:rPr>
                <w:spacing w:val="-5"/>
                <w:sz w:val="18"/>
              </w:rPr>
              <w:t>12</w:t>
            </w:r>
          </w:p>
        </w:tc>
      </w:tr>
      <w:tr>
        <w:trPr>
          <w:trHeight w:val="220" w:hRule="atLeast"/>
        </w:trPr>
        <w:tc>
          <w:tcPr>
            <w:tcW w:w="2154" w:type="dxa"/>
          </w:tcPr>
          <w:p>
            <w:pPr>
              <w:pStyle w:val="TableParagraph"/>
              <w:spacing w:line="199" w:lineRule="exact"/>
              <w:ind w:left="106"/>
              <w:rPr>
                <w:sz w:val="18"/>
              </w:rPr>
            </w:pPr>
            <w:r>
              <w:rPr>
                <w:spacing w:val="-5"/>
                <w:sz w:val="18"/>
              </w:rPr>
              <w:t>1,1</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4" w:type="dxa"/>
          </w:tcPr>
          <w:p>
            <w:pPr>
              <w:pStyle w:val="TableParagraph"/>
              <w:spacing w:line="199" w:lineRule="exact"/>
              <w:ind w:left="106"/>
              <w:rPr>
                <w:sz w:val="18"/>
              </w:rPr>
            </w:pPr>
            <w:r>
              <w:rPr>
                <w:spacing w:val="-5"/>
                <w:sz w:val="18"/>
              </w:rPr>
              <w:t>1,2</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4" w:type="dxa"/>
          </w:tcPr>
          <w:p>
            <w:pPr>
              <w:pStyle w:val="TableParagraph"/>
              <w:spacing w:line="199" w:lineRule="exact"/>
              <w:ind w:left="106"/>
              <w:rPr>
                <w:sz w:val="18"/>
              </w:rPr>
            </w:pPr>
            <w:r>
              <w:rPr>
                <w:spacing w:val="-5"/>
                <w:sz w:val="18"/>
              </w:rPr>
              <w:t>1,3</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17" w:hRule="atLeast"/>
        </w:trPr>
        <w:tc>
          <w:tcPr>
            <w:tcW w:w="2154" w:type="dxa"/>
          </w:tcPr>
          <w:p>
            <w:pPr>
              <w:pStyle w:val="TableParagraph"/>
              <w:spacing w:line="198" w:lineRule="exact"/>
              <w:ind w:left="106"/>
              <w:rPr>
                <w:sz w:val="18"/>
              </w:rPr>
            </w:pPr>
            <w:r>
              <w:rPr>
                <w:spacing w:val="-5"/>
                <w:sz w:val="18"/>
              </w:rPr>
              <w:t>1,4</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bl>
    <w:p>
      <w:pPr>
        <w:pStyle w:val="BodyText"/>
        <w:spacing w:before="2"/>
        <w:rPr>
          <w:b/>
        </w:rPr>
      </w:pPr>
    </w:p>
    <w:p>
      <w:pPr>
        <w:spacing w:before="1"/>
        <w:ind w:left="307" w:right="0" w:firstLine="0"/>
        <w:jc w:val="both"/>
        <w:rPr>
          <w:sz w:val="18"/>
        </w:rPr>
      </w:pPr>
      <w:r>
        <w:rPr>
          <w:b/>
          <w:sz w:val="18"/>
        </w:rPr>
        <w:t>Plan</w:t>
      </w:r>
      <w:r>
        <w:rPr>
          <w:b/>
          <w:spacing w:val="-4"/>
          <w:sz w:val="18"/>
        </w:rPr>
        <w:t> </w:t>
      </w:r>
      <w:r>
        <w:rPr>
          <w:b/>
          <w:sz w:val="18"/>
        </w:rPr>
        <w:t>de</w:t>
      </w:r>
      <w:r>
        <w:rPr>
          <w:b/>
          <w:spacing w:val="-3"/>
          <w:sz w:val="18"/>
        </w:rPr>
        <w:t> </w:t>
      </w:r>
      <w:r>
        <w:rPr>
          <w:b/>
          <w:sz w:val="18"/>
        </w:rPr>
        <w:t>suivi</w:t>
      </w:r>
      <w:r>
        <w:rPr>
          <w:b/>
          <w:spacing w:val="-1"/>
          <w:sz w:val="18"/>
        </w:rPr>
        <w:t> </w:t>
      </w:r>
      <w:r>
        <w:rPr>
          <w:b/>
          <w:sz w:val="18"/>
        </w:rPr>
        <w:t>et</w:t>
      </w:r>
      <w:r>
        <w:rPr>
          <w:b/>
          <w:spacing w:val="-1"/>
          <w:sz w:val="18"/>
        </w:rPr>
        <w:t> </w:t>
      </w:r>
      <w:r>
        <w:rPr>
          <w:b/>
          <w:sz w:val="18"/>
        </w:rPr>
        <w:t>d’évaluation</w:t>
      </w:r>
      <w:r>
        <w:rPr>
          <w:b/>
          <w:spacing w:val="-4"/>
          <w:sz w:val="18"/>
        </w:rPr>
        <w:t> </w:t>
      </w:r>
      <w:r>
        <w:rPr>
          <w:sz w:val="18"/>
        </w:rPr>
        <w:t>(max.</w:t>
      </w:r>
      <w:r>
        <w:rPr>
          <w:spacing w:val="-2"/>
          <w:sz w:val="18"/>
        </w:rPr>
        <w:t> </w:t>
      </w:r>
      <w:r>
        <w:rPr>
          <w:sz w:val="18"/>
        </w:rPr>
        <w:t>1</w:t>
      </w:r>
      <w:r>
        <w:rPr>
          <w:spacing w:val="-1"/>
          <w:sz w:val="18"/>
        </w:rPr>
        <w:t> </w:t>
      </w:r>
      <w:r>
        <w:rPr>
          <w:spacing w:val="-4"/>
          <w:sz w:val="18"/>
        </w:rPr>
        <w:t>page)</w:t>
      </w:r>
    </w:p>
    <w:p>
      <w:pPr>
        <w:pStyle w:val="BodyText"/>
      </w:pPr>
    </w:p>
    <w:p>
      <w:pPr>
        <w:pStyle w:val="BodyText"/>
        <w:ind w:left="307" w:right="873"/>
        <w:jc w:val="both"/>
      </w:pPr>
      <w:r>
        <w:rPr/>
        <w:t>Cette section doit contenir une explication du plan de suivi et d’évaluation des activités, tant pendant sa mise en œuvre (formative) qu’à son achèvement (sommatif). Les principaux éléments à couvrir sont les suivants :</w:t>
      </w:r>
    </w:p>
    <w:p>
      <w:pPr>
        <w:pStyle w:val="ListParagraph"/>
        <w:numPr>
          <w:ilvl w:val="0"/>
          <w:numId w:val="20"/>
        </w:numPr>
        <w:tabs>
          <w:tab w:pos="682" w:val="left" w:leader="none"/>
        </w:tabs>
        <w:spacing w:line="240" w:lineRule="auto" w:before="0" w:after="0"/>
        <w:ind w:left="682" w:right="873" w:hanging="377"/>
        <w:jc w:val="left"/>
        <w:rPr>
          <w:sz w:val="18"/>
        </w:rPr>
      </w:pPr>
      <w:r>
        <w:rPr>
          <w:sz w:val="18"/>
        </w:rPr>
        <w:t>comment la performance des activités sera suivie en termes de réalisation des étapes et des jalons énoncés dans le plan de mise en œuvre ;</w:t>
      </w:r>
    </w:p>
    <w:p>
      <w:pPr>
        <w:pStyle w:val="ListParagraph"/>
        <w:spacing w:after="0" w:line="240" w:lineRule="auto"/>
        <w:jc w:val="left"/>
        <w:rPr>
          <w:sz w:val="18"/>
        </w:rPr>
        <w:sectPr>
          <w:pgSz w:w="11910" w:h="16840"/>
          <w:pgMar w:header="0" w:footer="950" w:top="1380" w:bottom="1140" w:left="1133" w:right="566"/>
        </w:sectPr>
      </w:pPr>
    </w:p>
    <w:p>
      <w:pPr>
        <w:pStyle w:val="ListParagraph"/>
        <w:numPr>
          <w:ilvl w:val="0"/>
          <w:numId w:val="20"/>
        </w:numPr>
        <w:tabs>
          <w:tab w:pos="681" w:val="left" w:leader="none"/>
          <w:tab w:pos="683" w:val="left" w:leader="none"/>
        </w:tabs>
        <w:spacing w:line="240" w:lineRule="auto" w:before="83" w:after="0"/>
        <w:ind w:left="683" w:right="873" w:hanging="377"/>
        <w:jc w:val="both"/>
        <w:rPr>
          <w:sz w:val="18"/>
        </w:rPr>
      </w:pPr>
      <w:r>
        <w:rPr>
          <w:sz w:val="18"/>
        </w:rPr>
        <w:t>comment</w:t>
      </w:r>
      <w:r>
        <w:rPr>
          <w:spacing w:val="-5"/>
          <w:sz w:val="18"/>
        </w:rPr>
        <w:t> </w:t>
      </w:r>
      <w:r>
        <w:rPr>
          <w:sz w:val="18"/>
        </w:rPr>
        <w:t>une</w:t>
      </w:r>
      <w:r>
        <w:rPr>
          <w:spacing w:val="-4"/>
          <w:sz w:val="18"/>
        </w:rPr>
        <w:t> </w:t>
      </w:r>
      <w:r>
        <w:rPr>
          <w:sz w:val="18"/>
        </w:rPr>
        <w:t>correction</w:t>
      </w:r>
      <w:r>
        <w:rPr>
          <w:spacing w:val="-5"/>
          <w:sz w:val="18"/>
        </w:rPr>
        <w:t> </w:t>
      </w:r>
      <w:r>
        <w:rPr>
          <w:sz w:val="18"/>
        </w:rPr>
        <w:t>et tout</w:t>
      </w:r>
      <w:r>
        <w:rPr>
          <w:spacing w:val="-5"/>
          <w:sz w:val="18"/>
        </w:rPr>
        <w:t> </w:t>
      </w:r>
      <w:r>
        <w:rPr>
          <w:sz w:val="18"/>
        </w:rPr>
        <w:t>ajustement</w:t>
      </w:r>
      <w:r>
        <w:rPr>
          <w:spacing w:val="-3"/>
          <w:sz w:val="18"/>
        </w:rPr>
        <w:t> </w:t>
      </w:r>
      <w:r>
        <w:rPr>
          <w:sz w:val="18"/>
        </w:rPr>
        <w:t>à</w:t>
      </w:r>
      <w:r>
        <w:rPr>
          <w:spacing w:val="-2"/>
          <w:sz w:val="18"/>
        </w:rPr>
        <w:t> </w:t>
      </w:r>
      <w:r>
        <w:rPr>
          <w:sz w:val="18"/>
        </w:rPr>
        <w:t>mi-parcours</w:t>
      </w:r>
      <w:r>
        <w:rPr>
          <w:spacing w:val="-3"/>
          <w:sz w:val="18"/>
        </w:rPr>
        <w:t> </w:t>
      </w:r>
      <w:r>
        <w:rPr>
          <w:sz w:val="18"/>
        </w:rPr>
        <w:t>de</w:t>
      </w:r>
      <w:r>
        <w:rPr>
          <w:spacing w:val="-4"/>
          <w:sz w:val="18"/>
        </w:rPr>
        <w:t> </w:t>
      </w:r>
      <w:r>
        <w:rPr>
          <w:sz w:val="18"/>
        </w:rPr>
        <w:t>la</w:t>
      </w:r>
      <w:r>
        <w:rPr>
          <w:spacing w:val="-2"/>
          <w:sz w:val="18"/>
        </w:rPr>
        <w:t> </w:t>
      </w:r>
      <w:r>
        <w:rPr>
          <w:sz w:val="18"/>
        </w:rPr>
        <w:t>conception</w:t>
      </w:r>
      <w:r>
        <w:rPr>
          <w:spacing w:val="-5"/>
          <w:sz w:val="18"/>
        </w:rPr>
        <w:t> </w:t>
      </w:r>
      <w:r>
        <w:rPr>
          <w:sz w:val="18"/>
        </w:rPr>
        <w:t>et</w:t>
      </w:r>
      <w:r>
        <w:rPr>
          <w:spacing w:val="-2"/>
          <w:sz w:val="18"/>
        </w:rPr>
        <w:t> </w:t>
      </w:r>
      <w:r>
        <w:rPr>
          <w:sz w:val="18"/>
        </w:rPr>
        <w:t>des</w:t>
      </w:r>
      <w:r>
        <w:rPr>
          <w:spacing w:val="-1"/>
          <w:sz w:val="18"/>
        </w:rPr>
        <w:t> </w:t>
      </w:r>
      <w:r>
        <w:rPr>
          <w:sz w:val="18"/>
        </w:rPr>
        <w:t>plans</w:t>
      </w:r>
      <w:r>
        <w:rPr>
          <w:spacing w:val="-3"/>
          <w:sz w:val="18"/>
        </w:rPr>
        <w:t> </w:t>
      </w:r>
      <w:r>
        <w:rPr>
          <w:sz w:val="18"/>
        </w:rPr>
        <w:t>seront</w:t>
      </w:r>
      <w:r>
        <w:rPr>
          <w:spacing w:val="-5"/>
          <w:sz w:val="18"/>
        </w:rPr>
        <w:t> </w:t>
      </w:r>
      <w:r>
        <w:rPr>
          <w:sz w:val="18"/>
        </w:rPr>
        <w:t>facilités</w:t>
      </w:r>
      <w:r>
        <w:rPr>
          <w:spacing w:val="-5"/>
          <w:sz w:val="18"/>
        </w:rPr>
        <w:t> </w:t>
      </w:r>
      <w:r>
        <w:rPr>
          <w:sz w:val="18"/>
        </w:rPr>
        <w:t>sur</w:t>
      </w:r>
      <w:r>
        <w:rPr>
          <w:spacing w:val="-5"/>
          <w:sz w:val="18"/>
        </w:rPr>
        <w:t> </w:t>
      </w:r>
      <w:r>
        <w:rPr>
          <w:sz w:val="18"/>
        </w:rPr>
        <w:t>la base</w:t>
      </w:r>
      <w:r>
        <w:rPr>
          <w:spacing w:val="-4"/>
          <w:sz w:val="18"/>
        </w:rPr>
        <w:t> </w:t>
      </w:r>
      <w:r>
        <w:rPr>
          <w:sz w:val="18"/>
        </w:rPr>
        <w:t>des commentaires reçus ; et</w:t>
      </w:r>
    </w:p>
    <w:p>
      <w:pPr>
        <w:pStyle w:val="ListParagraph"/>
        <w:numPr>
          <w:ilvl w:val="0"/>
          <w:numId w:val="20"/>
        </w:numPr>
        <w:tabs>
          <w:tab w:pos="682" w:val="left" w:leader="none"/>
        </w:tabs>
        <w:spacing w:line="228" w:lineRule="exact" w:before="0" w:after="0"/>
        <w:ind w:left="682" w:right="0" w:hanging="375"/>
        <w:jc w:val="both"/>
        <w:rPr>
          <w:sz w:val="18"/>
        </w:rPr>
      </w:pPr>
      <w:r>
        <w:rPr>
          <w:sz w:val="18"/>
        </w:rPr>
        <w:t>comment</w:t>
      </w:r>
      <w:r>
        <w:rPr>
          <w:spacing w:val="-6"/>
          <w:sz w:val="18"/>
        </w:rPr>
        <w:t> </w:t>
      </w:r>
      <w:r>
        <w:rPr>
          <w:sz w:val="18"/>
        </w:rPr>
        <w:t>la</w:t>
      </w:r>
      <w:r>
        <w:rPr>
          <w:spacing w:val="-3"/>
          <w:sz w:val="18"/>
        </w:rPr>
        <w:t> </w:t>
      </w:r>
      <w:r>
        <w:rPr>
          <w:sz w:val="18"/>
        </w:rPr>
        <w:t>participation</w:t>
      </w:r>
      <w:r>
        <w:rPr>
          <w:spacing w:val="-4"/>
          <w:sz w:val="18"/>
        </w:rPr>
        <w:t> </w:t>
      </w:r>
      <w:r>
        <w:rPr>
          <w:sz w:val="18"/>
        </w:rPr>
        <w:t>des</w:t>
      </w:r>
      <w:r>
        <w:rPr>
          <w:spacing w:val="-4"/>
          <w:sz w:val="18"/>
        </w:rPr>
        <w:t> </w:t>
      </w:r>
      <w:r>
        <w:rPr>
          <w:sz w:val="18"/>
        </w:rPr>
        <w:t>membres</w:t>
      </w:r>
      <w:r>
        <w:rPr>
          <w:spacing w:val="-4"/>
          <w:sz w:val="18"/>
        </w:rPr>
        <w:t> </w:t>
      </w:r>
      <w:r>
        <w:rPr>
          <w:sz w:val="18"/>
        </w:rPr>
        <w:t>de</w:t>
      </w:r>
      <w:r>
        <w:rPr>
          <w:spacing w:val="-3"/>
          <w:sz w:val="18"/>
        </w:rPr>
        <w:t> </w:t>
      </w:r>
      <w:r>
        <w:rPr>
          <w:sz w:val="18"/>
        </w:rPr>
        <w:t>la</w:t>
      </w:r>
      <w:r>
        <w:rPr>
          <w:spacing w:val="-3"/>
          <w:sz w:val="18"/>
        </w:rPr>
        <w:t> </w:t>
      </w:r>
      <w:r>
        <w:rPr>
          <w:sz w:val="18"/>
        </w:rPr>
        <w:t>communauté</w:t>
      </w:r>
      <w:r>
        <w:rPr>
          <w:spacing w:val="-3"/>
          <w:sz w:val="18"/>
        </w:rPr>
        <w:t> </w:t>
      </w:r>
      <w:r>
        <w:rPr>
          <w:sz w:val="18"/>
        </w:rPr>
        <w:t>aux</w:t>
      </w:r>
      <w:r>
        <w:rPr>
          <w:spacing w:val="-1"/>
          <w:sz w:val="18"/>
        </w:rPr>
        <w:t> </w:t>
      </w:r>
      <w:r>
        <w:rPr>
          <w:sz w:val="18"/>
        </w:rPr>
        <w:t>processus</w:t>
      </w:r>
      <w:r>
        <w:rPr>
          <w:spacing w:val="-2"/>
          <w:sz w:val="18"/>
        </w:rPr>
        <w:t> </w:t>
      </w:r>
      <w:r>
        <w:rPr>
          <w:sz w:val="18"/>
        </w:rPr>
        <w:t>de</w:t>
      </w:r>
      <w:r>
        <w:rPr>
          <w:spacing w:val="-3"/>
          <w:sz w:val="18"/>
        </w:rPr>
        <w:t> </w:t>
      </w:r>
      <w:r>
        <w:rPr>
          <w:sz w:val="18"/>
        </w:rPr>
        <w:t>suivi</w:t>
      </w:r>
      <w:r>
        <w:rPr>
          <w:spacing w:val="-1"/>
          <w:sz w:val="18"/>
        </w:rPr>
        <w:t> </w:t>
      </w:r>
      <w:r>
        <w:rPr>
          <w:sz w:val="18"/>
        </w:rPr>
        <w:t>et</w:t>
      </w:r>
      <w:r>
        <w:rPr>
          <w:spacing w:val="-3"/>
          <w:sz w:val="18"/>
        </w:rPr>
        <w:t> </w:t>
      </w:r>
      <w:r>
        <w:rPr>
          <w:sz w:val="18"/>
        </w:rPr>
        <w:t>d’évaluation</w:t>
      </w:r>
      <w:r>
        <w:rPr>
          <w:spacing w:val="-4"/>
          <w:sz w:val="18"/>
        </w:rPr>
        <w:t> </w:t>
      </w:r>
      <w:r>
        <w:rPr>
          <w:sz w:val="18"/>
        </w:rPr>
        <w:t>sera</w:t>
      </w:r>
      <w:r>
        <w:rPr>
          <w:spacing w:val="-1"/>
          <w:sz w:val="18"/>
        </w:rPr>
        <w:t> </w:t>
      </w:r>
      <w:r>
        <w:rPr>
          <w:spacing w:val="-2"/>
          <w:sz w:val="18"/>
        </w:rPr>
        <w:t>réalisée.</w:t>
      </w:r>
    </w:p>
    <w:p>
      <w:pPr>
        <w:pStyle w:val="BodyText"/>
        <w:spacing w:before="12"/>
        <w:rPr>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60" w:hRule="atLeast"/>
        </w:trPr>
        <w:tc>
          <w:tcPr>
            <w:tcW w:w="9016" w:type="dxa"/>
          </w:tcPr>
          <w:p>
            <w:pPr>
              <w:pStyle w:val="TableParagraph"/>
              <w:rPr>
                <w:sz w:val="18"/>
              </w:rPr>
            </w:pPr>
          </w:p>
          <w:p>
            <w:pPr>
              <w:pStyle w:val="TableParagraph"/>
              <w:spacing w:before="1"/>
              <w:ind w:left="106"/>
              <w:rPr>
                <w:sz w:val="18"/>
              </w:rPr>
            </w:pPr>
            <w:r>
              <w:rPr>
                <w:b/>
                <w:sz w:val="18"/>
              </w:rPr>
              <w:t>Composante</w:t>
            </w:r>
            <w:r>
              <w:rPr>
                <w:b/>
                <w:spacing w:val="-4"/>
                <w:sz w:val="18"/>
              </w:rPr>
              <w:t> </w:t>
            </w:r>
            <w:r>
              <w:rPr>
                <w:b/>
                <w:sz w:val="18"/>
              </w:rPr>
              <w:t>5</w:t>
            </w:r>
            <w:r>
              <w:rPr>
                <w:b/>
                <w:spacing w:val="-1"/>
                <w:sz w:val="18"/>
              </w:rPr>
              <w:t> </w:t>
            </w:r>
            <w:r>
              <w:rPr>
                <w:b/>
                <w:sz w:val="18"/>
              </w:rPr>
              <w:t>: Risques</w:t>
            </w:r>
            <w:r>
              <w:rPr>
                <w:b/>
                <w:spacing w:val="-1"/>
                <w:sz w:val="18"/>
              </w:rPr>
              <w:t> </w:t>
            </w:r>
            <w:r>
              <w:rPr>
                <w:b/>
                <w:sz w:val="18"/>
              </w:rPr>
              <w:t>pour</w:t>
            </w:r>
            <w:r>
              <w:rPr>
                <w:b/>
                <w:spacing w:val="-2"/>
                <w:sz w:val="18"/>
              </w:rPr>
              <w:t> </w:t>
            </w:r>
            <w:r>
              <w:rPr>
                <w:b/>
                <w:sz w:val="18"/>
              </w:rPr>
              <w:t>une</w:t>
            </w:r>
            <w:r>
              <w:rPr>
                <w:b/>
                <w:spacing w:val="-3"/>
                <w:sz w:val="18"/>
              </w:rPr>
              <w:t> </w:t>
            </w:r>
            <w:r>
              <w:rPr>
                <w:b/>
                <w:sz w:val="18"/>
              </w:rPr>
              <w:t>mise</w:t>
            </w:r>
            <w:r>
              <w:rPr>
                <w:b/>
                <w:spacing w:val="-1"/>
                <w:sz w:val="18"/>
              </w:rPr>
              <w:t> </w:t>
            </w:r>
            <w:r>
              <w:rPr>
                <w:b/>
                <w:sz w:val="18"/>
              </w:rPr>
              <w:t>en</w:t>
            </w:r>
            <w:r>
              <w:rPr>
                <w:b/>
                <w:spacing w:val="-2"/>
                <w:sz w:val="18"/>
              </w:rPr>
              <w:t> </w:t>
            </w:r>
            <w:r>
              <w:rPr>
                <w:b/>
                <w:sz w:val="18"/>
              </w:rPr>
              <w:t>œuvre</w:t>
            </w:r>
            <w:r>
              <w:rPr>
                <w:b/>
                <w:spacing w:val="-3"/>
                <w:sz w:val="18"/>
              </w:rPr>
              <w:t> </w:t>
            </w:r>
            <w:r>
              <w:rPr>
                <w:b/>
                <w:sz w:val="18"/>
              </w:rPr>
              <w:t>réussie</w:t>
            </w:r>
            <w:r>
              <w:rPr>
                <w:b/>
                <w:spacing w:val="-3"/>
                <w:sz w:val="18"/>
              </w:rPr>
              <w:t> </w:t>
            </w:r>
            <w:r>
              <w:rPr>
                <w:sz w:val="18"/>
              </w:rPr>
              <w:t>(1</w:t>
            </w:r>
            <w:r>
              <w:rPr>
                <w:spacing w:val="-1"/>
                <w:sz w:val="18"/>
              </w:rPr>
              <w:t> </w:t>
            </w:r>
            <w:r>
              <w:rPr>
                <w:spacing w:val="-4"/>
                <w:sz w:val="18"/>
              </w:rPr>
              <w:t>Page)</w:t>
            </w:r>
          </w:p>
        </w:tc>
      </w:tr>
    </w:tbl>
    <w:p>
      <w:pPr>
        <w:pStyle w:val="BodyText"/>
        <w:spacing w:before="218"/>
        <w:ind w:left="306" w:right="870"/>
        <w:jc w:val="both"/>
      </w:pPr>
      <w:r>
        <w:rPr/>
        <w:t>Identifiez</w:t>
      </w:r>
      <w:r>
        <w:rPr>
          <w:spacing w:val="-5"/>
        </w:rPr>
        <w:t> </w:t>
      </w:r>
      <w:r>
        <w:rPr/>
        <w:t>et</w:t>
      </w:r>
      <w:r>
        <w:rPr>
          <w:spacing w:val="-6"/>
        </w:rPr>
        <w:t> </w:t>
      </w:r>
      <w:r>
        <w:rPr/>
        <w:t>énumérez</w:t>
      </w:r>
      <w:r>
        <w:rPr>
          <w:spacing w:val="-5"/>
        </w:rPr>
        <w:t> </w:t>
      </w:r>
      <w:r>
        <w:rPr/>
        <w:t>tous</w:t>
      </w:r>
      <w:r>
        <w:rPr>
          <w:spacing w:val="-3"/>
        </w:rPr>
        <w:t> </w:t>
      </w:r>
      <w:r>
        <w:rPr/>
        <w:t>les</w:t>
      </w:r>
      <w:r>
        <w:rPr>
          <w:spacing w:val="-7"/>
        </w:rPr>
        <w:t> </w:t>
      </w:r>
      <w:r>
        <w:rPr/>
        <w:t>principaux</w:t>
      </w:r>
      <w:r>
        <w:rPr>
          <w:spacing w:val="-4"/>
        </w:rPr>
        <w:t> </w:t>
      </w:r>
      <w:r>
        <w:rPr/>
        <w:t>facteurs</w:t>
      </w:r>
      <w:r>
        <w:rPr>
          <w:spacing w:val="-5"/>
        </w:rPr>
        <w:t> </w:t>
      </w:r>
      <w:r>
        <w:rPr/>
        <w:t>de</w:t>
      </w:r>
      <w:r>
        <w:rPr>
          <w:spacing w:val="-4"/>
        </w:rPr>
        <w:t> </w:t>
      </w:r>
      <w:r>
        <w:rPr/>
        <w:t>risque</w:t>
      </w:r>
      <w:r>
        <w:rPr>
          <w:spacing w:val="-4"/>
        </w:rPr>
        <w:t> </w:t>
      </w:r>
      <w:r>
        <w:rPr/>
        <w:t>qui</w:t>
      </w:r>
      <w:r>
        <w:rPr>
          <w:spacing w:val="-3"/>
        </w:rPr>
        <w:t> </w:t>
      </w:r>
      <w:r>
        <w:rPr/>
        <w:t>pourraient</w:t>
      </w:r>
      <w:r>
        <w:rPr>
          <w:spacing w:val="-4"/>
        </w:rPr>
        <w:t> </w:t>
      </w:r>
      <w:r>
        <w:rPr/>
        <w:t>faire</w:t>
      </w:r>
      <w:r>
        <w:rPr>
          <w:spacing w:val="-6"/>
        </w:rPr>
        <w:t> </w:t>
      </w:r>
      <w:r>
        <w:rPr/>
        <w:t>en</w:t>
      </w:r>
      <w:r>
        <w:rPr>
          <w:spacing w:val="-5"/>
        </w:rPr>
        <w:t> </w:t>
      </w:r>
      <w:r>
        <w:rPr/>
        <w:t>sorte</w:t>
      </w:r>
      <w:r>
        <w:rPr>
          <w:spacing w:val="-4"/>
        </w:rPr>
        <w:t> </w:t>
      </w:r>
      <w:r>
        <w:rPr/>
        <w:t>que</w:t>
      </w:r>
      <w:r>
        <w:rPr>
          <w:spacing w:val="-4"/>
        </w:rPr>
        <w:t> </w:t>
      </w:r>
      <w:r>
        <w:rPr/>
        <w:t>les</w:t>
      </w:r>
      <w:r>
        <w:rPr>
          <w:spacing w:val="-7"/>
        </w:rPr>
        <w:t> </w:t>
      </w:r>
      <w:r>
        <w:rPr/>
        <w:t>activités</w:t>
      </w:r>
      <w:r>
        <w:rPr>
          <w:spacing w:val="-7"/>
        </w:rPr>
        <w:t> </w:t>
      </w:r>
      <w:r>
        <w:rPr/>
        <w:t>ne</w:t>
      </w:r>
      <w:r>
        <w:rPr>
          <w:spacing w:val="-4"/>
        </w:rPr>
        <w:t> </w:t>
      </w:r>
      <w:r>
        <w:rPr/>
        <w:t>produisent</w:t>
      </w:r>
      <w:r>
        <w:rPr>
          <w:spacing w:val="-6"/>
        </w:rPr>
        <w:t> </w:t>
      </w:r>
      <w:r>
        <w:rPr/>
        <w:t>pas les résultats attendus. Ceux-ci doivent inclure à la fois des facteurs internes (par exemple, la technologie impliquée ne fonctionne pas comme prévu) et des facteurs externes (par exemple, des fluctuations monétaires importantes entraînant des changements dans l’économie de l’activité, le risque que les sous-traitants ou les sous-partenaires ne soient pas opérationnels). Décrivez comment ces risques doivent être atténués.</w:t>
      </w:r>
    </w:p>
    <w:p>
      <w:pPr>
        <w:pStyle w:val="BodyText"/>
        <w:spacing w:before="1"/>
      </w:pPr>
    </w:p>
    <w:p>
      <w:pPr>
        <w:pStyle w:val="BodyText"/>
        <w:spacing w:before="1"/>
        <w:ind w:left="306" w:right="869"/>
        <w:jc w:val="both"/>
      </w:pPr>
      <w:r>
        <w:rPr/>
        <w:t>Dans cette section, vous pouvez inclure les </w:t>
      </w:r>
      <w:r>
        <w:rPr>
          <w:b/>
        </w:rPr>
        <w:t>hypothèses </w:t>
      </w:r>
      <w:r>
        <w:rPr/>
        <w:t>clés sur lesquelles repose le plan d’activités. Dans ce cas, les hypothèses sont principalement liées à des facteurs externes (par exemple, l’hypothèse que la politique environnementale du</w:t>
      </w:r>
      <w:r>
        <w:rPr>
          <w:spacing w:val="-5"/>
        </w:rPr>
        <w:t> </w:t>
      </w:r>
      <w:r>
        <w:rPr/>
        <w:t>gouvernement</w:t>
      </w:r>
      <w:r>
        <w:rPr>
          <w:spacing w:val="-5"/>
        </w:rPr>
        <w:t> </w:t>
      </w:r>
      <w:r>
        <w:rPr/>
        <w:t>concerné</w:t>
      </w:r>
      <w:r>
        <w:rPr>
          <w:spacing w:val="-2"/>
        </w:rPr>
        <w:t> </w:t>
      </w:r>
      <w:r>
        <w:rPr/>
        <w:t>restera</w:t>
      </w:r>
      <w:r>
        <w:rPr>
          <w:spacing w:val="-4"/>
        </w:rPr>
        <w:t> </w:t>
      </w:r>
      <w:r>
        <w:rPr/>
        <w:t>stable)</w:t>
      </w:r>
      <w:r>
        <w:rPr>
          <w:spacing w:val="-5"/>
        </w:rPr>
        <w:t> </w:t>
      </w:r>
      <w:r>
        <w:rPr/>
        <w:t>qui</w:t>
      </w:r>
      <w:r>
        <w:rPr>
          <w:spacing w:val="-4"/>
        </w:rPr>
        <w:t> </w:t>
      </w:r>
      <w:r>
        <w:rPr/>
        <w:t>sont</w:t>
      </w:r>
      <w:r>
        <w:rPr>
          <w:spacing w:val="-4"/>
        </w:rPr>
        <w:t> </w:t>
      </w:r>
      <w:r>
        <w:rPr/>
        <w:t>prévus</w:t>
      </w:r>
      <w:r>
        <w:rPr>
          <w:spacing w:val="-5"/>
        </w:rPr>
        <w:t> </w:t>
      </w:r>
      <w:r>
        <w:rPr/>
        <w:t>dans</w:t>
      </w:r>
      <w:r>
        <w:rPr>
          <w:spacing w:val="-5"/>
        </w:rPr>
        <w:t> </w:t>
      </w:r>
      <w:r>
        <w:rPr/>
        <w:t>la</w:t>
      </w:r>
      <w:r>
        <w:rPr>
          <w:spacing w:val="-4"/>
        </w:rPr>
        <w:t> </w:t>
      </w:r>
      <w:r>
        <w:rPr/>
        <w:t>planification</w:t>
      </w:r>
      <w:r>
        <w:rPr>
          <w:spacing w:val="-5"/>
        </w:rPr>
        <w:t> </w:t>
      </w:r>
      <w:r>
        <w:rPr/>
        <w:t>de</w:t>
      </w:r>
      <w:r>
        <w:rPr>
          <w:spacing w:val="-4"/>
        </w:rPr>
        <w:t> </w:t>
      </w:r>
      <w:r>
        <w:rPr/>
        <w:t>l’activité</w:t>
      </w:r>
      <w:r>
        <w:rPr>
          <w:spacing w:val="-4"/>
        </w:rPr>
        <w:t> </w:t>
      </w:r>
      <w:r>
        <w:rPr/>
        <w:t>et</w:t>
      </w:r>
      <w:r>
        <w:rPr>
          <w:spacing w:val="-4"/>
        </w:rPr>
        <w:t> </w:t>
      </w:r>
      <w:r>
        <w:rPr/>
        <w:t>dont</w:t>
      </w:r>
      <w:r>
        <w:rPr>
          <w:spacing w:val="-5"/>
        </w:rPr>
        <w:t> </w:t>
      </w:r>
      <w:r>
        <w:rPr/>
        <w:t>dépend</w:t>
      </w:r>
      <w:r>
        <w:rPr>
          <w:spacing w:val="-5"/>
        </w:rPr>
        <w:t> </w:t>
      </w:r>
      <w:r>
        <w:rPr/>
        <w:t>la</w:t>
      </w:r>
      <w:r>
        <w:rPr>
          <w:spacing w:val="-4"/>
        </w:rPr>
        <w:t> </w:t>
      </w:r>
      <w:r>
        <w:rPr/>
        <w:t>faisabilité</w:t>
      </w:r>
      <w:r>
        <w:rPr>
          <w:spacing w:val="-4"/>
        </w:rPr>
        <w:t> </w:t>
      </w:r>
      <w:r>
        <w:rPr/>
        <w:t>des </w:t>
      </w:r>
      <w:r>
        <w:rPr>
          <w:spacing w:val="-2"/>
        </w:rPr>
        <w:t>activités.</w:t>
      </w:r>
    </w:p>
    <w:p>
      <w:pPr>
        <w:pStyle w:val="BodyText"/>
        <w:spacing w:before="219"/>
        <w:ind w:left="306"/>
        <w:jc w:val="both"/>
      </w:pPr>
      <w:r>
        <w:rPr/>
        <w:t>Veuillez</w:t>
      </w:r>
      <w:r>
        <w:rPr>
          <w:spacing w:val="-5"/>
        </w:rPr>
        <w:t> </w:t>
      </w:r>
      <w:r>
        <w:rPr/>
        <w:t>joindre</w:t>
      </w:r>
      <w:r>
        <w:rPr>
          <w:spacing w:val="-3"/>
        </w:rPr>
        <w:t> </w:t>
      </w:r>
      <w:r>
        <w:rPr/>
        <w:t>un</w:t>
      </w:r>
      <w:r>
        <w:rPr>
          <w:spacing w:val="-2"/>
        </w:rPr>
        <w:t> </w:t>
      </w:r>
      <w:r>
        <w:rPr/>
        <w:t>registre</w:t>
      </w:r>
      <w:r>
        <w:rPr>
          <w:spacing w:val="-1"/>
        </w:rPr>
        <w:t> </w:t>
      </w:r>
      <w:r>
        <w:rPr/>
        <w:t>des</w:t>
      </w:r>
      <w:r>
        <w:rPr>
          <w:spacing w:val="-4"/>
        </w:rPr>
        <w:t> </w:t>
      </w:r>
      <w:r>
        <w:rPr/>
        <w:t>risques</w:t>
      </w:r>
      <w:r>
        <w:rPr>
          <w:spacing w:val="-3"/>
        </w:rPr>
        <w:t> </w:t>
      </w:r>
      <w:r>
        <w:rPr/>
        <w:t>pour</w:t>
      </w:r>
      <w:r>
        <w:rPr>
          <w:spacing w:val="-2"/>
        </w:rPr>
        <w:t> </w:t>
      </w:r>
      <w:r>
        <w:rPr/>
        <w:t>saisir</w:t>
      </w:r>
      <w:r>
        <w:rPr>
          <w:spacing w:val="-4"/>
        </w:rPr>
        <w:t> </w:t>
      </w:r>
      <w:r>
        <w:rPr/>
        <w:t>les</w:t>
      </w:r>
      <w:r>
        <w:rPr>
          <w:spacing w:val="-4"/>
        </w:rPr>
        <w:t> </w:t>
      </w:r>
      <w:r>
        <w:rPr/>
        <w:t>facteurs</w:t>
      </w:r>
      <w:r>
        <w:rPr>
          <w:spacing w:val="-4"/>
        </w:rPr>
        <w:t> </w:t>
      </w:r>
      <w:r>
        <w:rPr/>
        <w:t>de</w:t>
      </w:r>
      <w:r>
        <w:rPr>
          <w:spacing w:val="-1"/>
        </w:rPr>
        <w:t> </w:t>
      </w:r>
      <w:r>
        <w:rPr/>
        <w:t>risque</w:t>
      </w:r>
      <w:r>
        <w:rPr>
          <w:spacing w:val="-2"/>
        </w:rPr>
        <w:t> </w:t>
      </w:r>
      <w:r>
        <w:rPr/>
        <w:t>et</w:t>
      </w:r>
      <w:r>
        <w:rPr>
          <w:spacing w:val="-4"/>
        </w:rPr>
        <w:t> </w:t>
      </w:r>
      <w:r>
        <w:rPr/>
        <w:t>les</w:t>
      </w:r>
      <w:r>
        <w:rPr>
          <w:spacing w:val="-4"/>
        </w:rPr>
        <w:t> </w:t>
      </w:r>
      <w:r>
        <w:rPr/>
        <w:t>mesures</w:t>
      </w:r>
      <w:r>
        <w:rPr>
          <w:spacing w:val="-4"/>
        </w:rPr>
        <w:t> </w:t>
      </w:r>
      <w:r>
        <w:rPr/>
        <w:t>d’atténuation</w:t>
      </w:r>
      <w:r>
        <w:rPr>
          <w:spacing w:val="-4"/>
        </w:rPr>
        <w:t> </w:t>
      </w:r>
      <w:r>
        <w:rPr/>
        <w:t>des</w:t>
      </w:r>
      <w:r>
        <w:rPr>
          <w:spacing w:val="-2"/>
        </w:rPr>
        <w:t> </w:t>
      </w:r>
      <w:r>
        <w:rPr/>
        <w:t>risques</w:t>
      </w:r>
      <w:r>
        <w:rPr>
          <w:spacing w:val="-4"/>
        </w:rPr>
        <w:t> </w:t>
      </w:r>
      <w:r>
        <w:rPr/>
        <w:t>ci-</w:t>
      </w:r>
      <w:r>
        <w:rPr>
          <w:spacing w:val="-2"/>
        </w:rPr>
        <w:t>dessus.</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8" w:hRule="atLeast"/>
        </w:trPr>
        <w:tc>
          <w:tcPr>
            <w:tcW w:w="9016" w:type="dxa"/>
          </w:tcPr>
          <w:p>
            <w:pPr>
              <w:pStyle w:val="TableParagraph"/>
              <w:spacing w:before="218"/>
              <w:ind w:left="106"/>
              <w:rPr>
                <w:sz w:val="18"/>
              </w:rPr>
            </w:pPr>
            <w:r>
              <w:rPr>
                <w:b/>
                <w:sz w:val="18"/>
              </w:rPr>
              <w:t>Composante</w:t>
            </w:r>
            <w:r>
              <w:rPr>
                <w:b/>
                <w:spacing w:val="-4"/>
                <w:sz w:val="18"/>
              </w:rPr>
              <w:t> </w:t>
            </w:r>
            <w:r>
              <w:rPr>
                <w:b/>
                <w:sz w:val="18"/>
              </w:rPr>
              <w:t>6</w:t>
            </w:r>
            <w:r>
              <w:rPr>
                <w:b/>
                <w:spacing w:val="-2"/>
                <w:sz w:val="18"/>
              </w:rPr>
              <w:t> </w:t>
            </w:r>
            <w:r>
              <w:rPr>
                <w:b/>
                <w:sz w:val="18"/>
              </w:rPr>
              <w:t>:</w:t>
            </w:r>
            <w:r>
              <w:rPr>
                <w:b/>
                <w:spacing w:val="-1"/>
                <w:sz w:val="18"/>
              </w:rPr>
              <w:t> </w:t>
            </w:r>
            <w:r>
              <w:rPr>
                <w:b/>
                <w:sz w:val="18"/>
              </w:rPr>
              <w:t>Budget</w:t>
            </w:r>
            <w:r>
              <w:rPr>
                <w:b/>
                <w:spacing w:val="-2"/>
                <w:sz w:val="18"/>
              </w:rPr>
              <w:t> </w:t>
            </w:r>
            <w:r>
              <w:rPr>
                <w:b/>
                <w:sz w:val="18"/>
              </w:rPr>
              <w:t>axé</w:t>
            </w:r>
            <w:r>
              <w:rPr>
                <w:b/>
                <w:spacing w:val="-2"/>
                <w:sz w:val="18"/>
              </w:rPr>
              <w:t> </w:t>
            </w:r>
            <w:r>
              <w:rPr>
                <w:b/>
                <w:sz w:val="18"/>
              </w:rPr>
              <w:t>sur</w:t>
            </w:r>
            <w:r>
              <w:rPr>
                <w:b/>
                <w:spacing w:val="-3"/>
                <w:sz w:val="18"/>
              </w:rPr>
              <w:t> </w:t>
            </w:r>
            <w:r>
              <w:rPr>
                <w:b/>
                <w:sz w:val="18"/>
              </w:rPr>
              <w:t>les</w:t>
            </w:r>
            <w:r>
              <w:rPr>
                <w:b/>
                <w:spacing w:val="-1"/>
                <w:sz w:val="18"/>
              </w:rPr>
              <w:t> </w:t>
            </w:r>
            <w:r>
              <w:rPr>
                <w:b/>
                <w:sz w:val="18"/>
              </w:rPr>
              <w:t>résultats</w:t>
            </w:r>
            <w:r>
              <w:rPr>
                <w:b/>
                <w:spacing w:val="-1"/>
                <w:sz w:val="18"/>
              </w:rPr>
              <w:t> </w:t>
            </w:r>
            <w:r>
              <w:rPr>
                <w:sz w:val="18"/>
              </w:rPr>
              <w:t>(max</w:t>
            </w:r>
            <w:r>
              <w:rPr>
                <w:spacing w:val="-3"/>
                <w:sz w:val="18"/>
              </w:rPr>
              <w:t> </w:t>
            </w:r>
            <w:r>
              <w:rPr>
                <w:sz w:val="18"/>
              </w:rPr>
              <w:t>1,5</w:t>
            </w:r>
            <w:r>
              <w:rPr>
                <w:spacing w:val="-1"/>
                <w:sz w:val="18"/>
              </w:rPr>
              <w:t> </w:t>
            </w:r>
            <w:r>
              <w:rPr>
                <w:spacing w:val="-4"/>
                <w:sz w:val="18"/>
              </w:rPr>
              <w:t>page)</w:t>
            </w:r>
          </w:p>
        </w:tc>
      </w:tr>
    </w:tbl>
    <w:p>
      <w:pPr>
        <w:pStyle w:val="BodyText"/>
      </w:pPr>
    </w:p>
    <w:p>
      <w:pPr>
        <w:pStyle w:val="BodyText"/>
        <w:spacing w:before="1"/>
        <w:ind w:left="307" w:right="873"/>
        <w:jc w:val="both"/>
      </w:pPr>
      <w:r>
        <w:rPr/>
        <w:t>L’élaboration</w:t>
      </w:r>
      <w:r>
        <w:rPr>
          <w:spacing w:val="-9"/>
        </w:rPr>
        <w:t> </w:t>
      </w:r>
      <w:r>
        <w:rPr/>
        <w:t>et</w:t>
      </w:r>
      <w:r>
        <w:rPr>
          <w:spacing w:val="-8"/>
        </w:rPr>
        <w:t> </w:t>
      </w:r>
      <w:r>
        <w:rPr/>
        <w:t>la</w:t>
      </w:r>
      <w:r>
        <w:rPr>
          <w:spacing w:val="-8"/>
        </w:rPr>
        <w:t> </w:t>
      </w:r>
      <w:r>
        <w:rPr/>
        <w:t>gestion</w:t>
      </w:r>
      <w:r>
        <w:rPr>
          <w:spacing w:val="-9"/>
        </w:rPr>
        <w:t> </w:t>
      </w:r>
      <w:r>
        <w:rPr/>
        <w:t>d’un</w:t>
      </w:r>
      <w:r>
        <w:rPr>
          <w:spacing w:val="-7"/>
        </w:rPr>
        <w:t> </w:t>
      </w:r>
      <w:r>
        <w:rPr/>
        <w:t>budget</w:t>
      </w:r>
      <w:r>
        <w:rPr>
          <w:spacing w:val="-8"/>
        </w:rPr>
        <w:t> </w:t>
      </w:r>
      <w:r>
        <w:rPr/>
        <w:t>réaliste</w:t>
      </w:r>
      <w:r>
        <w:rPr>
          <w:spacing w:val="-8"/>
        </w:rPr>
        <w:t> </w:t>
      </w:r>
      <w:r>
        <w:rPr/>
        <w:t>sont</w:t>
      </w:r>
      <w:r>
        <w:rPr>
          <w:spacing w:val="-6"/>
        </w:rPr>
        <w:t> </w:t>
      </w:r>
      <w:r>
        <w:rPr/>
        <w:t>une</w:t>
      </w:r>
      <w:r>
        <w:rPr>
          <w:spacing w:val="-6"/>
        </w:rPr>
        <w:t> </w:t>
      </w:r>
      <w:r>
        <w:rPr/>
        <w:t>partie</w:t>
      </w:r>
      <w:r>
        <w:rPr>
          <w:spacing w:val="-8"/>
        </w:rPr>
        <w:t> </w:t>
      </w:r>
      <w:r>
        <w:rPr/>
        <w:t>importante</w:t>
      </w:r>
      <w:r>
        <w:rPr>
          <w:spacing w:val="-8"/>
        </w:rPr>
        <w:t> </w:t>
      </w:r>
      <w:r>
        <w:rPr/>
        <w:t>de</w:t>
      </w:r>
      <w:r>
        <w:rPr>
          <w:spacing w:val="-8"/>
        </w:rPr>
        <w:t> </w:t>
      </w:r>
      <w:r>
        <w:rPr/>
        <w:t>l’élaboration</w:t>
      </w:r>
      <w:r>
        <w:rPr>
          <w:spacing w:val="-9"/>
        </w:rPr>
        <w:t> </w:t>
      </w:r>
      <w:r>
        <w:rPr/>
        <w:t>et</w:t>
      </w:r>
      <w:r>
        <w:rPr>
          <w:spacing w:val="-8"/>
        </w:rPr>
        <w:t> </w:t>
      </w:r>
      <w:r>
        <w:rPr/>
        <w:t>de</w:t>
      </w:r>
      <w:r>
        <w:rPr>
          <w:spacing w:val="-8"/>
        </w:rPr>
        <w:t> </w:t>
      </w:r>
      <w:r>
        <w:rPr/>
        <w:t>la</w:t>
      </w:r>
      <w:r>
        <w:rPr>
          <w:spacing w:val="-8"/>
        </w:rPr>
        <w:t> </w:t>
      </w:r>
      <w:r>
        <w:rPr/>
        <w:t>mise</w:t>
      </w:r>
      <w:r>
        <w:rPr>
          <w:spacing w:val="-8"/>
        </w:rPr>
        <w:t> </w:t>
      </w:r>
      <w:r>
        <w:rPr/>
        <w:t>en</w:t>
      </w:r>
      <w:r>
        <w:rPr>
          <w:spacing w:val="-9"/>
        </w:rPr>
        <w:t> </w:t>
      </w:r>
      <w:r>
        <w:rPr/>
        <w:t>œuvre</w:t>
      </w:r>
      <w:r>
        <w:rPr>
          <w:spacing w:val="-8"/>
        </w:rPr>
        <w:t> </w:t>
      </w:r>
      <w:r>
        <w:rPr/>
        <w:t>d’activités réussies. Une attention particulière aux questions de gestion financière et d’intégrité améliorera l’efficacité et l’impact des activités. Les principes importants suivants doivent être gardés à l’esprit lors de la préparation d’un budget de projet :</w:t>
      </w:r>
    </w:p>
    <w:p>
      <w:pPr>
        <w:pStyle w:val="ListParagraph"/>
        <w:numPr>
          <w:ilvl w:val="0"/>
          <w:numId w:val="20"/>
        </w:numPr>
        <w:tabs>
          <w:tab w:pos="666" w:val="left" w:leader="none"/>
        </w:tabs>
        <w:spacing w:line="240" w:lineRule="auto" w:before="0" w:after="0"/>
        <w:ind w:left="666" w:right="872" w:hanging="360"/>
        <w:jc w:val="both"/>
        <w:rPr>
          <w:sz w:val="18"/>
        </w:rPr>
      </w:pPr>
      <w:r>
        <w:rPr>
          <w:sz w:val="18"/>
        </w:rPr>
        <w:t>Inclure les coûts liés à la réalisation efficace des activités et à la production des résultats énoncés dans la proposition. Les autres coûts connexes devraient être financés par d’autres sources.</w:t>
      </w:r>
    </w:p>
    <w:p>
      <w:pPr>
        <w:pStyle w:val="ListParagraph"/>
        <w:numPr>
          <w:ilvl w:val="0"/>
          <w:numId w:val="20"/>
        </w:numPr>
        <w:tabs>
          <w:tab w:pos="666" w:val="left" w:leader="none"/>
        </w:tabs>
        <w:spacing w:line="240" w:lineRule="auto" w:before="0" w:after="0"/>
        <w:ind w:left="666" w:right="874" w:hanging="360"/>
        <w:jc w:val="both"/>
        <w:rPr>
          <w:sz w:val="18"/>
        </w:rPr>
      </w:pPr>
      <w:r>
        <w:rPr>
          <w:sz w:val="18"/>
        </w:rPr>
        <w:t>Le budget doit être réaliste. Découvrez ce que les activités prévues coûteront réellement et ne présumez pas qu’elles coûteraient moins cher.</w:t>
      </w:r>
    </w:p>
    <w:p>
      <w:pPr>
        <w:pStyle w:val="ListParagraph"/>
        <w:numPr>
          <w:ilvl w:val="0"/>
          <w:numId w:val="20"/>
        </w:numPr>
        <w:tabs>
          <w:tab w:pos="666" w:val="left" w:leader="none"/>
        </w:tabs>
        <w:spacing w:line="240" w:lineRule="auto" w:before="0" w:after="0"/>
        <w:ind w:left="666" w:right="872" w:hanging="360"/>
        <w:jc w:val="both"/>
        <w:rPr>
          <w:sz w:val="18"/>
        </w:rPr>
      </w:pPr>
      <w:r>
        <w:rPr>
          <w:sz w:val="18"/>
        </w:rPr>
        <w:t>Le</w:t>
      </w:r>
      <w:r>
        <w:rPr>
          <w:spacing w:val="-11"/>
          <w:sz w:val="18"/>
        </w:rPr>
        <w:t> </w:t>
      </w:r>
      <w:r>
        <w:rPr>
          <w:sz w:val="18"/>
        </w:rPr>
        <w:t>budget</w:t>
      </w:r>
      <w:r>
        <w:rPr>
          <w:spacing w:val="-8"/>
          <w:sz w:val="18"/>
        </w:rPr>
        <w:t> </w:t>
      </w:r>
      <w:r>
        <w:rPr>
          <w:sz w:val="18"/>
        </w:rPr>
        <w:t>doit</w:t>
      </w:r>
      <w:r>
        <w:rPr>
          <w:spacing w:val="-10"/>
          <w:sz w:val="18"/>
        </w:rPr>
        <w:t> </w:t>
      </w:r>
      <w:r>
        <w:rPr>
          <w:sz w:val="18"/>
        </w:rPr>
        <w:t>inclure</w:t>
      </w:r>
      <w:r>
        <w:rPr>
          <w:spacing w:val="-8"/>
          <w:sz w:val="18"/>
        </w:rPr>
        <w:t> </w:t>
      </w:r>
      <w:r>
        <w:rPr>
          <w:sz w:val="18"/>
        </w:rPr>
        <w:t>tous</w:t>
      </w:r>
      <w:r>
        <w:rPr>
          <w:spacing w:val="-9"/>
          <w:sz w:val="18"/>
        </w:rPr>
        <w:t> </w:t>
      </w:r>
      <w:r>
        <w:rPr>
          <w:sz w:val="18"/>
        </w:rPr>
        <w:t>les</w:t>
      </w:r>
      <w:r>
        <w:rPr>
          <w:spacing w:val="-11"/>
          <w:sz w:val="18"/>
        </w:rPr>
        <w:t> </w:t>
      </w:r>
      <w:r>
        <w:rPr>
          <w:sz w:val="18"/>
        </w:rPr>
        <w:t>coûts</w:t>
      </w:r>
      <w:r>
        <w:rPr>
          <w:spacing w:val="-10"/>
          <w:sz w:val="18"/>
        </w:rPr>
        <w:t> </w:t>
      </w:r>
      <w:r>
        <w:rPr>
          <w:sz w:val="18"/>
        </w:rPr>
        <w:t>associés</w:t>
      </w:r>
      <w:r>
        <w:rPr>
          <w:spacing w:val="-10"/>
          <w:sz w:val="18"/>
        </w:rPr>
        <w:t> </w:t>
      </w:r>
      <w:r>
        <w:rPr>
          <w:sz w:val="18"/>
        </w:rPr>
        <w:t>à</w:t>
      </w:r>
      <w:r>
        <w:rPr>
          <w:spacing w:val="-9"/>
          <w:sz w:val="18"/>
        </w:rPr>
        <w:t> </w:t>
      </w:r>
      <w:r>
        <w:rPr>
          <w:sz w:val="18"/>
        </w:rPr>
        <w:t>la</w:t>
      </w:r>
      <w:r>
        <w:rPr>
          <w:spacing w:val="-8"/>
          <w:sz w:val="18"/>
        </w:rPr>
        <w:t> </w:t>
      </w:r>
      <w:r>
        <w:rPr>
          <w:sz w:val="18"/>
        </w:rPr>
        <w:t>gestion</w:t>
      </w:r>
      <w:r>
        <w:rPr>
          <w:spacing w:val="-11"/>
          <w:sz w:val="18"/>
        </w:rPr>
        <w:t> </w:t>
      </w:r>
      <w:r>
        <w:rPr>
          <w:sz w:val="18"/>
        </w:rPr>
        <w:t>et</w:t>
      </w:r>
      <w:r>
        <w:rPr>
          <w:spacing w:val="-8"/>
          <w:sz w:val="18"/>
        </w:rPr>
        <w:t> </w:t>
      </w:r>
      <w:r>
        <w:rPr>
          <w:sz w:val="18"/>
        </w:rPr>
        <w:t>à</w:t>
      </w:r>
      <w:r>
        <w:rPr>
          <w:spacing w:val="-10"/>
          <w:sz w:val="18"/>
        </w:rPr>
        <w:t> </w:t>
      </w:r>
      <w:r>
        <w:rPr>
          <w:sz w:val="18"/>
        </w:rPr>
        <w:t>l’administration</w:t>
      </w:r>
      <w:r>
        <w:rPr>
          <w:spacing w:val="-11"/>
          <w:sz w:val="18"/>
        </w:rPr>
        <w:t> </w:t>
      </w:r>
      <w:r>
        <w:rPr>
          <w:sz w:val="18"/>
        </w:rPr>
        <w:t>de</w:t>
      </w:r>
      <w:r>
        <w:rPr>
          <w:spacing w:val="-7"/>
          <w:sz w:val="18"/>
        </w:rPr>
        <w:t> </w:t>
      </w:r>
      <w:r>
        <w:rPr>
          <w:sz w:val="18"/>
        </w:rPr>
        <w:t>l’activité</w:t>
      </w:r>
      <w:r>
        <w:rPr>
          <w:spacing w:val="-10"/>
          <w:sz w:val="18"/>
        </w:rPr>
        <w:t> </w:t>
      </w:r>
      <w:r>
        <w:rPr>
          <w:sz w:val="18"/>
        </w:rPr>
        <w:t>ou</w:t>
      </w:r>
      <w:r>
        <w:rPr>
          <w:spacing w:val="-11"/>
          <w:sz w:val="18"/>
        </w:rPr>
        <w:t> </w:t>
      </w:r>
      <w:r>
        <w:rPr>
          <w:sz w:val="18"/>
        </w:rPr>
        <w:t>des</w:t>
      </w:r>
      <w:r>
        <w:rPr>
          <w:spacing w:val="-10"/>
          <w:sz w:val="18"/>
        </w:rPr>
        <w:t> </w:t>
      </w:r>
      <w:r>
        <w:rPr>
          <w:sz w:val="18"/>
        </w:rPr>
        <w:t>résultats,</w:t>
      </w:r>
      <w:r>
        <w:rPr>
          <w:spacing w:val="-8"/>
          <w:sz w:val="18"/>
        </w:rPr>
        <w:t> </w:t>
      </w:r>
      <w:r>
        <w:rPr>
          <w:sz w:val="18"/>
        </w:rPr>
        <w:t>en</w:t>
      </w:r>
      <w:r>
        <w:rPr>
          <w:spacing w:val="-9"/>
          <w:sz w:val="18"/>
        </w:rPr>
        <w:t> </w:t>
      </w:r>
      <w:r>
        <w:rPr>
          <w:sz w:val="18"/>
        </w:rPr>
        <w:t>particulier le coût du suivi et de l’évaluation.</w:t>
      </w:r>
    </w:p>
    <w:p>
      <w:pPr>
        <w:pStyle w:val="ListParagraph"/>
        <w:numPr>
          <w:ilvl w:val="0"/>
          <w:numId w:val="20"/>
        </w:numPr>
        <w:tabs>
          <w:tab w:pos="666" w:val="left" w:leader="none"/>
        </w:tabs>
        <w:spacing w:line="240" w:lineRule="auto" w:before="0" w:after="0"/>
        <w:ind w:left="666" w:right="870" w:hanging="360"/>
        <w:jc w:val="both"/>
        <w:rPr>
          <w:sz w:val="18"/>
        </w:rPr>
      </w:pPr>
      <w:r>
        <w:rPr>
          <w:sz w:val="18"/>
        </w:rPr>
        <w:t>Le budget pourrait inclure les « coûts indirects » engagés pour faire fonctionner la partie responsable dans son ensemble ou un segment de celle-ci et qui ne peuvent pas être facilement liés ou reliés à la mise en œuvre du travail, c’est-à-dire les dépenses de fonctionnement, les coûts généraux et les coûts généraux liés au fonctionnement normal d’une organisation ou d’une entreprise (tels que le coût du personnel de soutien, de l’espace de bureau et de l’équipement qui ne sont pas des coûts directs).</w:t>
      </w:r>
    </w:p>
    <w:p>
      <w:pPr>
        <w:pStyle w:val="ListParagraph"/>
        <w:numPr>
          <w:ilvl w:val="0"/>
          <w:numId w:val="20"/>
        </w:numPr>
        <w:tabs>
          <w:tab w:pos="666" w:val="left" w:leader="none"/>
        </w:tabs>
        <w:spacing w:line="240" w:lineRule="auto" w:before="0" w:after="0"/>
        <w:ind w:left="666" w:right="872" w:hanging="360"/>
        <w:jc w:val="both"/>
        <w:rPr>
          <w:sz w:val="18"/>
        </w:rPr>
      </w:pPr>
      <w:r>
        <w:rPr>
          <w:sz w:val="18"/>
        </w:rPr>
        <w:t>On entend par «</w:t>
      </w:r>
      <w:r>
        <w:rPr>
          <w:spacing w:val="-1"/>
          <w:sz w:val="18"/>
        </w:rPr>
        <w:t> </w:t>
      </w:r>
      <w:r>
        <w:rPr>
          <w:sz w:val="18"/>
        </w:rPr>
        <w:t>taux du coût de soutien</w:t>
      </w:r>
      <w:r>
        <w:rPr>
          <w:spacing w:val="-3"/>
          <w:sz w:val="18"/>
        </w:rPr>
        <w:t> </w:t>
      </w:r>
      <w:r>
        <w:rPr>
          <w:sz w:val="18"/>
        </w:rPr>
        <w:t>» le taux forfaitaire auquel la partie responsable sera remboursée par ONU Femmes</w:t>
      </w:r>
      <w:r>
        <w:rPr>
          <w:spacing w:val="-6"/>
          <w:sz w:val="18"/>
        </w:rPr>
        <w:t> </w:t>
      </w:r>
      <w:r>
        <w:rPr>
          <w:sz w:val="18"/>
        </w:rPr>
        <w:t>pour</w:t>
      </w:r>
      <w:r>
        <w:rPr>
          <w:spacing w:val="-6"/>
          <w:sz w:val="18"/>
        </w:rPr>
        <w:t> </w:t>
      </w:r>
      <w:r>
        <w:rPr>
          <w:sz w:val="18"/>
        </w:rPr>
        <w:t>ses</w:t>
      </w:r>
      <w:r>
        <w:rPr>
          <w:spacing w:val="-6"/>
          <w:sz w:val="18"/>
        </w:rPr>
        <w:t> </w:t>
      </w:r>
      <w:r>
        <w:rPr>
          <w:sz w:val="18"/>
        </w:rPr>
        <w:t>dépenses</w:t>
      </w:r>
      <w:r>
        <w:rPr>
          <w:spacing w:val="-4"/>
          <w:sz w:val="18"/>
        </w:rPr>
        <w:t> </w:t>
      </w:r>
      <w:r>
        <w:rPr>
          <w:sz w:val="18"/>
        </w:rPr>
        <w:t>de</w:t>
      </w:r>
      <w:r>
        <w:rPr>
          <w:spacing w:val="-5"/>
          <w:sz w:val="18"/>
        </w:rPr>
        <w:t> </w:t>
      </w:r>
      <w:r>
        <w:rPr>
          <w:sz w:val="18"/>
        </w:rPr>
        <w:t>soutien,</w:t>
      </w:r>
      <w:r>
        <w:rPr>
          <w:spacing w:val="-6"/>
          <w:sz w:val="18"/>
        </w:rPr>
        <w:t> </w:t>
      </w:r>
      <w:r>
        <w:rPr>
          <w:sz w:val="18"/>
        </w:rPr>
        <w:t>tel</w:t>
      </w:r>
      <w:r>
        <w:rPr>
          <w:spacing w:val="-5"/>
          <w:sz w:val="18"/>
        </w:rPr>
        <w:t> </w:t>
      </w:r>
      <w:r>
        <w:rPr>
          <w:sz w:val="18"/>
        </w:rPr>
        <w:t>qu’indiqué</w:t>
      </w:r>
      <w:r>
        <w:rPr>
          <w:spacing w:val="-5"/>
          <w:sz w:val="18"/>
        </w:rPr>
        <w:t> </w:t>
      </w:r>
      <w:r>
        <w:rPr>
          <w:sz w:val="18"/>
        </w:rPr>
        <w:t>dans</w:t>
      </w:r>
      <w:r>
        <w:rPr>
          <w:spacing w:val="-6"/>
          <w:sz w:val="18"/>
        </w:rPr>
        <w:t> </w:t>
      </w:r>
      <w:r>
        <w:rPr>
          <w:sz w:val="18"/>
        </w:rPr>
        <w:t>le</w:t>
      </w:r>
      <w:r>
        <w:rPr>
          <w:spacing w:val="-5"/>
          <w:sz w:val="18"/>
        </w:rPr>
        <w:t> </w:t>
      </w:r>
      <w:r>
        <w:rPr>
          <w:sz w:val="18"/>
        </w:rPr>
        <w:t>document</w:t>
      </w:r>
      <w:r>
        <w:rPr>
          <w:spacing w:val="-5"/>
          <w:sz w:val="18"/>
        </w:rPr>
        <w:t> </w:t>
      </w:r>
      <w:r>
        <w:rPr>
          <w:sz w:val="18"/>
        </w:rPr>
        <w:t>de</w:t>
      </w:r>
      <w:r>
        <w:rPr>
          <w:spacing w:val="-5"/>
          <w:sz w:val="18"/>
        </w:rPr>
        <w:t> </w:t>
      </w:r>
      <w:r>
        <w:rPr>
          <w:sz w:val="18"/>
        </w:rPr>
        <w:t>projet</w:t>
      </w:r>
      <w:r>
        <w:rPr>
          <w:spacing w:val="-5"/>
          <w:sz w:val="18"/>
        </w:rPr>
        <w:t> </w:t>
      </w:r>
      <w:r>
        <w:rPr>
          <w:sz w:val="18"/>
        </w:rPr>
        <w:t>partenaire</w:t>
      </w:r>
      <w:r>
        <w:rPr>
          <w:spacing w:val="-5"/>
          <w:sz w:val="18"/>
        </w:rPr>
        <w:t> </w:t>
      </w:r>
      <w:r>
        <w:rPr>
          <w:sz w:val="18"/>
        </w:rPr>
        <w:t>et</w:t>
      </w:r>
      <w:r>
        <w:rPr>
          <w:spacing w:val="-5"/>
          <w:sz w:val="18"/>
        </w:rPr>
        <w:t> </w:t>
      </w:r>
      <w:r>
        <w:rPr>
          <w:sz w:val="18"/>
        </w:rPr>
        <w:t>n’excédant</w:t>
      </w:r>
      <w:r>
        <w:rPr>
          <w:spacing w:val="-6"/>
          <w:sz w:val="18"/>
        </w:rPr>
        <w:t> </w:t>
      </w:r>
      <w:r>
        <w:rPr>
          <w:sz w:val="18"/>
        </w:rPr>
        <w:t>pas</w:t>
      </w:r>
      <w:r>
        <w:rPr>
          <w:spacing w:val="-4"/>
          <w:sz w:val="18"/>
        </w:rPr>
        <w:t> </w:t>
      </w:r>
      <w:r>
        <w:rPr>
          <w:sz w:val="18"/>
        </w:rPr>
        <w:t>un</w:t>
      </w:r>
      <w:r>
        <w:rPr>
          <w:spacing w:val="-6"/>
          <w:sz w:val="18"/>
        </w:rPr>
        <w:t> </w:t>
      </w:r>
      <w:r>
        <w:rPr>
          <w:sz w:val="18"/>
        </w:rPr>
        <w:t>taux de 8</w:t>
      </w:r>
      <w:r>
        <w:rPr>
          <w:spacing w:val="-2"/>
          <w:sz w:val="18"/>
        </w:rPr>
        <w:t> </w:t>
      </w:r>
      <w:r>
        <w:rPr>
          <w:sz w:val="18"/>
        </w:rPr>
        <w:t>% ou le taux indiqué dans les conditions spécifiques du donateur, si celui-ci est inférieur. Le taux forfaitaire est calculé sur la base des coûts indirects.</w:t>
      </w:r>
    </w:p>
    <w:p>
      <w:pPr>
        <w:pStyle w:val="ListParagraph"/>
        <w:numPr>
          <w:ilvl w:val="0"/>
          <w:numId w:val="20"/>
        </w:numPr>
        <w:tabs>
          <w:tab w:pos="666" w:val="left" w:leader="none"/>
        </w:tabs>
        <w:spacing w:line="240" w:lineRule="auto" w:before="0" w:after="0"/>
        <w:ind w:left="666" w:right="873" w:hanging="360"/>
        <w:jc w:val="both"/>
        <w:rPr>
          <w:sz w:val="18"/>
        </w:rPr>
      </w:pPr>
      <w:r>
        <w:rPr>
          <w:sz w:val="18"/>
        </w:rPr>
        <w:t>Les</w:t>
      </w:r>
      <w:r>
        <w:rPr>
          <w:spacing w:val="-1"/>
          <w:sz w:val="18"/>
        </w:rPr>
        <w:t> </w:t>
      </w:r>
      <w:r>
        <w:rPr>
          <w:sz w:val="18"/>
        </w:rPr>
        <w:t>postes budgétaires sont des catégories générales destinées</w:t>
      </w:r>
      <w:r>
        <w:rPr>
          <w:spacing w:val="-1"/>
          <w:sz w:val="18"/>
        </w:rPr>
        <w:t> </w:t>
      </w:r>
      <w:r>
        <w:rPr>
          <w:sz w:val="18"/>
        </w:rPr>
        <w:t>à aider à réfléchir à l’endroit</w:t>
      </w:r>
      <w:r>
        <w:rPr>
          <w:spacing w:val="-1"/>
          <w:sz w:val="18"/>
        </w:rPr>
        <w:t> </w:t>
      </w:r>
      <w:r>
        <w:rPr>
          <w:sz w:val="18"/>
        </w:rPr>
        <w:t>où</w:t>
      </w:r>
      <w:r>
        <w:rPr>
          <w:spacing w:val="-1"/>
          <w:sz w:val="18"/>
        </w:rPr>
        <w:t> </w:t>
      </w:r>
      <w:r>
        <w:rPr>
          <w:sz w:val="18"/>
        </w:rPr>
        <w:t>l’argent sera dépensé. Si une dépense prévue ne semble pas correspondre à l’une des catégories de postes standard, inscrivez-la sous autres coûts et indiquez à quoi l’argent doit servir.</w:t>
      </w:r>
    </w:p>
    <w:p>
      <w:pPr>
        <w:pStyle w:val="ListParagraph"/>
        <w:numPr>
          <w:ilvl w:val="0"/>
          <w:numId w:val="20"/>
        </w:numPr>
        <w:tabs>
          <w:tab w:pos="665" w:val="left" w:leader="none"/>
        </w:tabs>
        <w:spacing w:line="229" w:lineRule="exact" w:before="0" w:after="0"/>
        <w:ind w:left="665" w:right="0" w:hanging="359"/>
        <w:jc w:val="both"/>
        <w:rPr>
          <w:sz w:val="18"/>
        </w:rPr>
      </w:pPr>
      <w:r>
        <w:rPr>
          <w:sz w:val="18"/>
        </w:rPr>
        <w:t>Les</w:t>
      </w:r>
      <w:r>
        <w:rPr>
          <w:spacing w:val="-13"/>
          <w:sz w:val="18"/>
        </w:rPr>
        <w:t> </w:t>
      </w:r>
      <w:r>
        <w:rPr>
          <w:sz w:val="18"/>
        </w:rPr>
        <w:t>chiffres</w:t>
      </w:r>
      <w:r>
        <w:rPr>
          <w:spacing w:val="-10"/>
          <w:sz w:val="18"/>
        </w:rPr>
        <w:t> </w:t>
      </w:r>
      <w:r>
        <w:rPr>
          <w:sz w:val="18"/>
        </w:rPr>
        <w:t>contenus</w:t>
      </w:r>
      <w:r>
        <w:rPr>
          <w:spacing w:val="-10"/>
          <w:sz w:val="18"/>
        </w:rPr>
        <w:t> </w:t>
      </w:r>
      <w:r>
        <w:rPr>
          <w:sz w:val="18"/>
        </w:rPr>
        <w:t>dans</w:t>
      </w:r>
      <w:r>
        <w:rPr>
          <w:spacing w:val="-10"/>
          <w:sz w:val="18"/>
        </w:rPr>
        <w:t> </w:t>
      </w:r>
      <w:r>
        <w:rPr>
          <w:sz w:val="18"/>
        </w:rPr>
        <w:t>le</w:t>
      </w:r>
      <w:r>
        <w:rPr>
          <w:spacing w:val="-10"/>
          <w:sz w:val="18"/>
        </w:rPr>
        <w:t> </w:t>
      </w:r>
      <w:r>
        <w:rPr>
          <w:sz w:val="18"/>
        </w:rPr>
        <w:t>document</w:t>
      </w:r>
      <w:r>
        <w:rPr>
          <w:spacing w:val="-11"/>
          <w:sz w:val="18"/>
        </w:rPr>
        <w:t> </w:t>
      </w:r>
      <w:r>
        <w:rPr>
          <w:sz w:val="18"/>
        </w:rPr>
        <w:t>doivent</w:t>
      </w:r>
      <w:r>
        <w:rPr>
          <w:spacing w:val="-10"/>
          <w:sz w:val="18"/>
        </w:rPr>
        <w:t> </w:t>
      </w:r>
      <w:r>
        <w:rPr>
          <w:sz w:val="18"/>
        </w:rPr>
        <w:t>concorder</w:t>
      </w:r>
      <w:r>
        <w:rPr>
          <w:spacing w:val="-10"/>
          <w:sz w:val="18"/>
        </w:rPr>
        <w:t> </w:t>
      </w:r>
      <w:r>
        <w:rPr>
          <w:sz w:val="18"/>
        </w:rPr>
        <w:t>avec</w:t>
      </w:r>
      <w:r>
        <w:rPr>
          <w:spacing w:val="-10"/>
          <w:sz w:val="18"/>
        </w:rPr>
        <w:t> </w:t>
      </w:r>
      <w:r>
        <w:rPr>
          <w:sz w:val="18"/>
        </w:rPr>
        <w:t>ceux</w:t>
      </w:r>
      <w:r>
        <w:rPr>
          <w:spacing w:val="-10"/>
          <w:sz w:val="18"/>
        </w:rPr>
        <w:t> </w:t>
      </w:r>
      <w:r>
        <w:rPr>
          <w:sz w:val="18"/>
        </w:rPr>
        <w:t>figurant</w:t>
      </w:r>
      <w:r>
        <w:rPr>
          <w:spacing w:val="-10"/>
          <w:sz w:val="18"/>
        </w:rPr>
        <w:t> </w:t>
      </w:r>
      <w:r>
        <w:rPr>
          <w:sz w:val="18"/>
        </w:rPr>
        <w:t>dans</w:t>
      </w:r>
      <w:r>
        <w:rPr>
          <w:spacing w:val="-9"/>
          <w:sz w:val="18"/>
        </w:rPr>
        <w:t> </w:t>
      </w:r>
      <w:r>
        <w:rPr>
          <w:sz w:val="18"/>
        </w:rPr>
        <w:t>l’en-tête</w:t>
      </w:r>
      <w:r>
        <w:rPr>
          <w:spacing w:val="-10"/>
          <w:sz w:val="18"/>
        </w:rPr>
        <w:t> </w:t>
      </w:r>
      <w:r>
        <w:rPr>
          <w:sz w:val="18"/>
        </w:rPr>
        <w:t>et</w:t>
      </w:r>
      <w:r>
        <w:rPr>
          <w:spacing w:val="-10"/>
          <w:sz w:val="18"/>
        </w:rPr>
        <w:t> </w:t>
      </w:r>
      <w:r>
        <w:rPr>
          <w:sz w:val="18"/>
        </w:rPr>
        <w:t>le</w:t>
      </w:r>
      <w:r>
        <w:rPr>
          <w:spacing w:val="-11"/>
          <w:sz w:val="18"/>
        </w:rPr>
        <w:t> </w:t>
      </w:r>
      <w:r>
        <w:rPr>
          <w:sz w:val="18"/>
        </w:rPr>
        <w:t>texte</w:t>
      </w:r>
      <w:r>
        <w:rPr>
          <w:spacing w:val="-8"/>
          <w:sz w:val="18"/>
        </w:rPr>
        <w:t> </w:t>
      </w:r>
      <w:r>
        <w:rPr>
          <w:sz w:val="18"/>
        </w:rPr>
        <w:t>de</w:t>
      </w:r>
      <w:r>
        <w:rPr>
          <w:spacing w:val="-10"/>
          <w:sz w:val="18"/>
        </w:rPr>
        <w:t> </w:t>
      </w:r>
      <w:r>
        <w:rPr>
          <w:sz w:val="18"/>
        </w:rPr>
        <w:t>la</w:t>
      </w:r>
      <w:r>
        <w:rPr>
          <w:spacing w:val="-8"/>
          <w:sz w:val="18"/>
        </w:rPr>
        <w:t> </w:t>
      </w:r>
      <w:r>
        <w:rPr>
          <w:spacing w:val="-2"/>
          <w:sz w:val="18"/>
        </w:rPr>
        <w:t>proposition.</w:t>
      </w:r>
    </w:p>
    <w:p>
      <w:pPr>
        <w:pStyle w:val="ListParagraph"/>
        <w:numPr>
          <w:ilvl w:val="0"/>
          <w:numId w:val="20"/>
        </w:numPr>
        <w:tabs>
          <w:tab w:pos="665" w:val="left" w:leader="none"/>
        </w:tabs>
        <w:spacing w:line="229" w:lineRule="exact" w:before="0" w:after="0"/>
        <w:ind w:left="665" w:right="0" w:hanging="359"/>
        <w:jc w:val="both"/>
        <w:rPr>
          <w:sz w:val="18"/>
        </w:rPr>
      </w:pPr>
      <w:r>
        <w:rPr>
          <w:sz w:val="18"/>
        </w:rPr>
        <w:t>Selon</w:t>
      </w:r>
      <w:r>
        <w:rPr>
          <w:spacing w:val="-6"/>
          <w:sz w:val="18"/>
        </w:rPr>
        <w:t> </w:t>
      </w:r>
      <w:r>
        <w:rPr>
          <w:sz w:val="18"/>
        </w:rPr>
        <w:t>les</w:t>
      </w:r>
      <w:r>
        <w:rPr>
          <w:spacing w:val="-4"/>
          <w:sz w:val="18"/>
        </w:rPr>
        <w:t> </w:t>
      </w:r>
      <w:r>
        <w:rPr>
          <w:sz w:val="18"/>
        </w:rPr>
        <w:t>résultats</w:t>
      </w:r>
      <w:r>
        <w:rPr>
          <w:spacing w:val="-4"/>
          <w:sz w:val="18"/>
        </w:rPr>
        <w:t> </w:t>
      </w:r>
      <w:r>
        <w:rPr>
          <w:sz w:val="18"/>
        </w:rPr>
        <w:t>à fournir,</w:t>
      </w:r>
      <w:r>
        <w:rPr>
          <w:spacing w:val="-2"/>
          <w:sz w:val="18"/>
        </w:rPr>
        <w:t> </w:t>
      </w:r>
      <w:r>
        <w:rPr>
          <w:sz w:val="18"/>
        </w:rPr>
        <w:t>les</w:t>
      </w:r>
      <w:r>
        <w:rPr>
          <w:spacing w:val="-4"/>
          <w:sz w:val="18"/>
        </w:rPr>
        <w:t> </w:t>
      </w:r>
      <w:r>
        <w:rPr>
          <w:sz w:val="18"/>
        </w:rPr>
        <w:t>seuils</w:t>
      </w:r>
      <w:r>
        <w:rPr>
          <w:spacing w:val="-4"/>
          <w:sz w:val="18"/>
        </w:rPr>
        <w:t> </w:t>
      </w:r>
      <w:r>
        <w:rPr>
          <w:sz w:val="18"/>
        </w:rPr>
        <w:t>suggestifs</w:t>
      </w:r>
      <w:r>
        <w:rPr>
          <w:spacing w:val="-3"/>
          <w:sz w:val="18"/>
        </w:rPr>
        <w:t> </w:t>
      </w:r>
      <w:r>
        <w:rPr>
          <w:sz w:val="18"/>
        </w:rPr>
        <w:t>suivants</w:t>
      </w:r>
      <w:r>
        <w:rPr>
          <w:spacing w:val="-4"/>
          <w:sz w:val="18"/>
        </w:rPr>
        <w:t> </w:t>
      </w:r>
      <w:r>
        <w:rPr>
          <w:sz w:val="18"/>
        </w:rPr>
        <w:t>pourraient</w:t>
      </w:r>
      <w:r>
        <w:rPr>
          <w:spacing w:val="-2"/>
          <w:sz w:val="18"/>
        </w:rPr>
        <w:t> </w:t>
      </w:r>
      <w:r>
        <w:rPr>
          <w:sz w:val="18"/>
        </w:rPr>
        <w:t>être</w:t>
      </w:r>
      <w:r>
        <w:rPr>
          <w:spacing w:val="-3"/>
          <w:sz w:val="18"/>
        </w:rPr>
        <w:t> </w:t>
      </w:r>
      <w:r>
        <w:rPr>
          <w:sz w:val="18"/>
        </w:rPr>
        <w:t>suivis</w:t>
      </w:r>
      <w:r>
        <w:rPr>
          <w:spacing w:val="-3"/>
          <w:sz w:val="18"/>
        </w:rPr>
        <w:t> </w:t>
      </w:r>
      <w:r>
        <w:rPr>
          <w:sz w:val="18"/>
        </w:rPr>
        <w:t>pour</w:t>
      </w:r>
      <w:r>
        <w:rPr>
          <w:spacing w:val="-4"/>
          <w:sz w:val="18"/>
        </w:rPr>
        <w:t> </w:t>
      </w:r>
      <w:r>
        <w:rPr>
          <w:sz w:val="18"/>
        </w:rPr>
        <w:t>les</w:t>
      </w:r>
      <w:r>
        <w:rPr>
          <w:spacing w:val="-4"/>
          <w:sz w:val="18"/>
        </w:rPr>
        <w:t> </w:t>
      </w:r>
      <w:r>
        <w:rPr>
          <w:sz w:val="18"/>
        </w:rPr>
        <w:t>coûts</w:t>
      </w:r>
      <w:r>
        <w:rPr>
          <w:spacing w:val="-2"/>
          <w:sz w:val="18"/>
        </w:rPr>
        <w:t> </w:t>
      </w:r>
      <w:r>
        <w:rPr>
          <w:spacing w:val="-10"/>
          <w:sz w:val="18"/>
        </w:rPr>
        <w:t>:</w:t>
      </w:r>
    </w:p>
    <w:p>
      <w:pPr>
        <w:pStyle w:val="ListParagraph"/>
        <w:numPr>
          <w:ilvl w:val="1"/>
          <w:numId w:val="20"/>
        </w:numPr>
        <w:tabs>
          <w:tab w:pos="1026" w:val="left" w:leader="none"/>
        </w:tabs>
        <w:spacing w:line="240" w:lineRule="auto" w:before="1" w:after="0"/>
        <w:ind w:left="1026" w:right="0" w:hanging="359"/>
        <w:jc w:val="left"/>
        <w:rPr>
          <w:sz w:val="18"/>
        </w:rPr>
      </w:pPr>
      <w:r>
        <w:rPr>
          <w:sz w:val="18"/>
        </w:rPr>
        <w:t>maximum</w:t>
      </w:r>
      <w:r>
        <w:rPr>
          <w:spacing w:val="-3"/>
          <w:sz w:val="18"/>
        </w:rPr>
        <w:t> </w:t>
      </w:r>
      <w:r>
        <w:rPr>
          <w:sz w:val="18"/>
        </w:rPr>
        <w:t>pour</w:t>
      </w:r>
      <w:r>
        <w:rPr>
          <w:spacing w:val="-3"/>
          <w:sz w:val="18"/>
        </w:rPr>
        <w:t> </w:t>
      </w:r>
      <w:r>
        <w:rPr>
          <w:sz w:val="18"/>
        </w:rPr>
        <w:t>les</w:t>
      </w:r>
      <w:r>
        <w:rPr>
          <w:spacing w:val="-3"/>
          <w:sz w:val="18"/>
        </w:rPr>
        <w:t> </w:t>
      </w:r>
      <w:r>
        <w:rPr>
          <w:sz w:val="18"/>
        </w:rPr>
        <w:t>coûts</w:t>
      </w:r>
      <w:r>
        <w:rPr>
          <w:spacing w:val="-3"/>
          <w:sz w:val="18"/>
        </w:rPr>
        <w:t> </w:t>
      </w:r>
      <w:r>
        <w:rPr>
          <w:sz w:val="18"/>
        </w:rPr>
        <w:t>liés</w:t>
      </w:r>
      <w:r>
        <w:rPr>
          <w:spacing w:val="-4"/>
          <w:sz w:val="18"/>
        </w:rPr>
        <w:t> </w:t>
      </w:r>
      <w:r>
        <w:rPr>
          <w:sz w:val="18"/>
        </w:rPr>
        <w:t>au</w:t>
      </w:r>
      <w:r>
        <w:rPr>
          <w:spacing w:val="-1"/>
          <w:sz w:val="18"/>
        </w:rPr>
        <w:t> </w:t>
      </w:r>
      <w:r>
        <w:rPr>
          <w:sz w:val="18"/>
        </w:rPr>
        <w:t>personnel</w:t>
      </w:r>
      <w:r>
        <w:rPr>
          <w:spacing w:val="-2"/>
          <w:sz w:val="18"/>
        </w:rPr>
        <w:t> </w:t>
      </w:r>
      <w:r>
        <w:rPr>
          <w:sz w:val="18"/>
        </w:rPr>
        <w:t>sur</w:t>
      </w:r>
      <w:r>
        <w:rPr>
          <w:spacing w:val="-3"/>
          <w:sz w:val="18"/>
        </w:rPr>
        <w:t> </w:t>
      </w:r>
      <w:r>
        <w:rPr>
          <w:sz w:val="18"/>
        </w:rPr>
        <w:t>une</w:t>
      </w:r>
      <w:r>
        <w:rPr>
          <w:spacing w:val="-3"/>
          <w:sz w:val="18"/>
        </w:rPr>
        <w:t> </w:t>
      </w:r>
      <w:r>
        <w:rPr>
          <w:sz w:val="18"/>
        </w:rPr>
        <w:t>proposition</w:t>
      </w:r>
      <w:r>
        <w:rPr>
          <w:spacing w:val="-3"/>
          <w:sz w:val="18"/>
        </w:rPr>
        <w:t> </w:t>
      </w:r>
      <w:r>
        <w:rPr>
          <w:sz w:val="18"/>
        </w:rPr>
        <w:t>-</w:t>
      </w:r>
      <w:r>
        <w:rPr>
          <w:spacing w:val="-2"/>
          <w:sz w:val="18"/>
        </w:rPr>
        <w:t> </w:t>
      </w:r>
      <w:r>
        <w:rPr>
          <w:sz w:val="18"/>
        </w:rPr>
        <w:t>20</w:t>
      </w:r>
      <w:r>
        <w:rPr>
          <w:spacing w:val="-1"/>
          <w:sz w:val="18"/>
        </w:rPr>
        <w:t> </w:t>
      </w:r>
      <w:r>
        <w:rPr>
          <w:sz w:val="18"/>
        </w:rPr>
        <w:t>%</w:t>
      </w:r>
      <w:r>
        <w:rPr>
          <w:spacing w:val="-3"/>
          <w:sz w:val="18"/>
        </w:rPr>
        <w:t> </w:t>
      </w:r>
      <w:r>
        <w:rPr>
          <w:sz w:val="18"/>
        </w:rPr>
        <w:t>des</w:t>
      </w:r>
      <w:r>
        <w:rPr>
          <w:spacing w:val="-4"/>
          <w:sz w:val="18"/>
        </w:rPr>
        <w:t> </w:t>
      </w:r>
      <w:r>
        <w:rPr>
          <w:sz w:val="18"/>
        </w:rPr>
        <w:t>coûts</w:t>
      </w:r>
      <w:r>
        <w:rPr>
          <w:spacing w:val="-1"/>
          <w:sz w:val="18"/>
        </w:rPr>
        <w:t> </w:t>
      </w:r>
      <w:r>
        <w:rPr>
          <w:sz w:val="18"/>
        </w:rPr>
        <w:t>de programmation</w:t>
      </w:r>
      <w:r>
        <w:rPr>
          <w:spacing w:val="-3"/>
          <w:sz w:val="18"/>
        </w:rPr>
        <w:t> </w:t>
      </w:r>
      <w:r>
        <w:rPr>
          <w:spacing w:val="-10"/>
          <w:sz w:val="18"/>
        </w:rPr>
        <w:t>;</w:t>
      </w:r>
    </w:p>
    <w:p>
      <w:pPr>
        <w:pStyle w:val="ListParagraph"/>
        <w:numPr>
          <w:ilvl w:val="1"/>
          <w:numId w:val="20"/>
        </w:numPr>
        <w:tabs>
          <w:tab w:pos="1026" w:val="left" w:leader="none"/>
        </w:tabs>
        <w:spacing w:line="240" w:lineRule="auto" w:before="0" w:after="0"/>
        <w:ind w:left="1026" w:right="871" w:hanging="360"/>
        <w:jc w:val="left"/>
        <w:rPr>
          <w:sz w:val="18"/>
        </w:rPr>
      </w:pPr>
      <w:r>
        <w:rPr>
          <w:sz w:val="18"/>
        </w:rPr>
        <w:t>entre</w:t>
      </w:r>
      <w:r>
        <w:rPr>
          <w:spacing w:val="-11"/>
          <w:sz w:val="18"/>
        </w:rPr>
        <w:t> </w:t>
      </w:r>
      <w:r>
        <w:rPr>
          <w:sz w:val="18"/>
        </w:rPr>
        <w:t>3</w:t>
      </w:r>
      <w:r>
        <w:rPr>
          <w:spacing w:val="-11"/>
          <w:sz w:val="18"/>
        </w:rPr>
        <w:t> </w:t>
      </w:r>
      <w:r>
        <w:rPr>
          <w:sz w:val="18"/>
        </w:rPr>
        <w:t>et</w:t>
      </w:r>
      <w:r>
        <w:rPr>
          <w:spacing w:val="-11"/>
          <w:sz w:val="18"/>
        </w:rPr>
        <w:t> </w:t>
      </w:r>
      <w:r>
        <w:rPr>
          <w:sz w:val="18"/>
        </w:rPr>
        <w:t>5</w:t>
      </w:r>
      <w:r>
        <w:rPr>
          <w:spacing w:val="-8"/>
          <w:sz w:val="18"/>
        </w:rPr>
        <w:t> </w:t>
      </w:r>
      <w:r>
        <w:rPr>
          <w:sz w:val="18"/>
        </w:rPr>
        <w:t>%</w:t>
      </w:r>
      <w:r>
        <w:rPr>
          <w:spacing w:val="-11"/>
          <w:sz w:val="18"/>
        </w:rPr>
        <w:t> </w:t>
      </w:r>
      <w:r>
        <w:rPr>
          <w:sz w:val="18"/>
        </w:rPr>
        <w:t>pour</w:t>
      </w:r>
      <w:r>
        <w:rPr>
          <w:spacing w:val="-10"/>
          <w:sz w:val="18"/>
        </w:rPr>
        <w:t> </w:t>
      </w:r>
      <w:r>
        <w:rPr>
          <w:sz w:val="18"/>
        </w:rPr>
        <w:t>les</w:t>
      </w:r>
      <w:r>
        <w:rPr>
          <w:spacing w:val="-12"/>
          <w:sz w:val="18"/>
        </w:rPr>
        <w:t> </w:t>
      </w:r>
      <w:r>
        <w:rPr>
          <w:sz w:val="18"/>
        </w:rPr>
        <w:t>audits</w:t>
      </w:r>
      <w:r>
        <w:rPr>
          <w:spacing w:val="-12"/>
          <w:sz w:val="18"/>
        </w:rPr>
        <w:t> </w:t>
      </w:r>
      <w:r>
        <w:rPr>
          <w:sz w:val="18"/>
        </w:rPr>
        <w:t>(à</w:t>
      </w:r>
      <w:r>
        <w:rPr>
          <w:spacing w:val="-11"/>
          <w:sz w:val="18"/>
        </w:rPr>
        <w:t> </w:t>
      </w:r>
      <w:r>
        <w:rPr>
          <w:sz w:val="18"/>
        </w:rPr>
        <w:t>conserver</w:t>
      </w:r>
      <w:r>
        <w:rPr>
          <w:spacing w:val="-12"/>
          <w:sz w:val="18"/>
        </w:rPr>
        <w:t> </w:t>
      </w:r>
      <w:r>
        <w:rPr>
          <w:sz w:val="18"/>
        </w:rPr>
        <w:t>par</w:t>
      </w:r>
      <w:r>
        <w:rPr>
          <w:spacing w:val="-12"/>
          <w:sz w:val="18"/>
        </w:rPr>
        <w:t> </w:t>
      </w:r>
      <w:r>
        <w:rPr>
          <w:sz w:val="18"/>
        </w:rPr>
        <w:t>ONU</w:t>
      </w:r>
      <w:r>
        <w:rPr>
          <w:spacing w:val="-11"/>
          <w:sz w:val="18"/>
        </w:rPr>
        <w:t> </w:t>
      </w:r>
      <w:r>
        <w:rPr>
          <w:sz w:val="18"/>
        </w:rPr>
        <w:t>Femmes</w:t>
      </w:r>
      <w:r>
        <w:rPr>
          <w:spacing w:val="-12"/>
          <w:sz w:val="18"/>
        </w:rPr>
        <w:t> </w:t>
      </w:r>
      <w:r>
        <w:rPr>
          <w:sz w:val="18"/>
        </w:rPr>
        <w:t>pour</w:t>
      </w:r>
      <w:r>
        <w:rPr>
          <w:spacing w:val="-12"/>
          <w:sz w:val="18"/>
        </w:rPr>
        <w:t> </w:t>
      </w:r>
      <w:r>
        <w:rPr>
          <w:sz w:val="18"/>
        </w:rPr>
        <w:t>les</w:t>
      </w:r>
      <w:r>
        <w:rPr>
          <w:spacing w:val="-12"/>
          <w:sz w:val="18"/>
        </w:rPr>
        <w:t> </w:t>
      </w:r>
      <w:r>
        <w:rPr>
          <w:sz w:val="18"/>
        </w:rPr>
        <w:t>audits</w:t>
      </w:r>
      <w:r>
        <w:rPr>
          <w:spacing w:val="-12"/>
          <w:sz w:val="18"/>
        </w:rPr>
        <w:t> </w:t>
      </w:r>
      <w:r>
        <w:rPr>
          <w:sz w:val="18"/>
        </w:rPr>
        <w:t>des</w:t>
      </w:r>
      <w:r>
        <w:rPr>
          <w:spacing w:val="-10"/>
          <w:sz w:val="18"/>
        </w:rPr>
        <w:t> </w:t>
      </w:r>
      <w:r>
        <w:rPr>
          <w:sz w:val="18"/>
        </w:rPr>
        <w:t>parties</w:t>
      </w:r>
      <w:r>
        <w:rPr>
          <w:spacing w:val="-12"/>
          <w:sz w:val="18"/>
        </w:rPr>
        <w:t> </w:t>
      </w:r>
      <w:r>
        <w:rPr>
          <w:sz w:val="18"/>
        </w:rPr>
        <w:t>responsables)</w:t>
      </w:r>
      <w:r>
        <w:rPr>
          <w:spacing w:val="-10"/>
          <w:sz w:val="18"/>
        </w:rPr>
        <w:t> </w:t>
      </w:r>
      <w:r>
        <w:rPr>
          <w:sz w:val="18"/>
        </w:rPr>
        <w:t>(peut</w:t>
      </w:r>
      <w:r>
        <w:rPr>
          <w:spacing w:val="-10"/>
          <w:sz w:val="18"/>
        </w:rPr>
        <w:t> </w:t>
      </w:r>
      <w:r>
        <w:rPr>
          <w:sz w:val="18"/>
        </w:rPr>
        <w:t>changer selon le coût de l’audit annuel) ;</w:t>
      </w:r>
    </w:p>
    <w:p>
      <w:pPr>
        <w:pStyle w:val="ListParagraph"/>
        <w:numPr>
          <w:ilvl w:val="1"/>
          <w:numId w:val="20"/>
        </w:numPr>
        <w:tabs>
          <w:tab w:pos="1026" w:val="left" w:leader="none"/>
        </w:tabs>
        <w:spacing w:line="248" w:lineRule="exact" w:before="0" w:after="0"/>
        <w:ind w:left="1026" w:right="0" w:hanging="359"/>
        <w:jc w:val="left"/>
        <w:rPr>
          <w:sz w:val="18"/>
        </w:rPr>
      </w:pPr>
      <w:r>
        <w:rPr>
          <w:sz w:val="18"/>
        </w:rPr>
        <w:t>3</w:t>
      </w:r>
      <w:r>
        <w:rPr>
          <w:spacing w:val="-1"/>
          <w:sz w:val="18"/>
        </w:rPr>
        <w:t> </w:t>
      </w:r>
      <w:r>
        <w:rPr>
          <w:sz w:val="18"/>
        </w:rPr>
        <w:t>%</w:t>
      </w:r>
      <w:r>
        <w:rPr>
          <w:spacing w:val="-3"/>
          <w:sz w:val="18"/>
        </w:rPr>
        <w:t> </w:t>
      </w:r>
      <w:r>
        <w:rPr>
          <w:sz w:val="18"/>
        </w:rPr>
        <w:t>pour</w:t>
      </w:r>
      <w:r>
        <w:rPr>
          <w:spacing w:val="-2"/>
          <w:sz w:val="18"/>
        </w:rPr>
        <w:t> </w:t>
      </w:r>
      <w:r>
        <w:rPr>
          <w:sz w:val="18"/>
        </w:rPr>
        <w:t>le</w:t>
      </w:r>
      <w:r>
        <w:rPr>
          <w:spacing w:val="-2"/>
          <w:sz w:val="18"/>
        </w:rPr>
        <w:t> </w:t>
      </w:r>
      <w:r>
        <w:rPr>
          <w:sz w:val="18"/>
        </w:rPr>
        <w:t>suivi</w:t>
      </w:r>
      <w:r>
        <w:rPr>
          <w:spacing w:val="-2"/>
          <w:sz w:val="18"/>
        </w:rPr>
        <w:t> </w:t>
      </w:r>
      <w:r>
        <w:rPr>
          <w:sz w:val="18"/>
        </w:rPr>
        <w:t>et</w:t>
      </w:r>
      <w:r>
        <w:rPr>
          <w:spacing w:val="-2"/>
          <w:sz w:val="18"/>
        </w:rPr>
        <w:t> </w:t>
      </w:r>
      <w:r>
        <w:rPr>
          <w:sz w:val="18"/>
        </w:rPr>
        <w:t>l’évaluation</w:t>
      </w:r>
      <w:r>
        <w:rPr>
          <w:spacing w:val="-3"/>
          <w:sz w:val="18"/>
        </w:rPr>
        <w:t> </w:t>
      </w:r>
      <w:r>
        <w:rPr>
          <w:sz w:val="18"/>
        </w:rPr>
        <w:t>;</w:t>
      </w:r>
      <w:r>
        <w:rPr>
          <w:spacing w:val="-1"/>
          <w:sz w:val="18"/>
        </w:rPr>
        <w:t> </w:t>
      </w:r>
      <w:r>
        <w:rPr>
          <w:spacing w:val="-5"/>
          <w:sz w:val="18"/>
        </w:rPr>
        <w:t>et</w:t>
      </w:r>
    </w:p>
    <w:p>
      <w:pPr>
        <w:pStyle w:val="ListParagraph"/>
        <w:numPr>
          <w:ilvl w:val="1"/>
          <w:numId w:val="20"/>
        </w:numPr>
        <w:tabs>
          <w:tab w:pos="1026" w:val="left" w:leader="none"/>
        </w:tabs>
        <w:spacing w:line="240" w:lineRule="auto" w:before="1" w:after="0"/>
        <w:ind w:left="1026" w:right="0" w:hanging="359"/>
        <w:jc w:val="left"/>
        <w:rPr>
          <w:sz w:val="18"/>
        </w:rPr>
      </w:pPr>
      <w:r>
        <w:rPr>
          <w:sz w:val="18"/>
        </w:rPr>
        <w:t>jusqu’à</w:t>
      </w:r>
      <w:r>
        <w:rPr>
          <w:spacing w:val="-3"/>
          <w:sz w:val="18"/>
        </w:rPr>
        <w:t> </w:t>
      </w:r>
      <w:r>
        <w:rPr>
          <w:sz w:val="18"/>
        </w:rPr>
        <w:t>8</w:t>
      </w:r>
      <w:r>
        <w:rPr>
          <w:spacing w:val="-3"/>
          <w:sz w:val="18"/>
        </w:rPr>
        <w:t> </w:t>
      </w:r>
      <w:r>
        <w:rPr>
          <w:sz w:val="18"/>
        </w:rPr>
        <w:t>%</w:t>
      </w:r>
      <w:r>
        <w:rPr>
          <w:spacing w:val="-4"/>
          <w:sz w:val="18"/>
        </w:rPr>
        <w:t> </w:t>
      </w:r>
      <w:r>
        <w:rPr>
          <w:sz w:val="18"/>
        </w:rPr>
        <w:t>(ou</w:t>
      </w:r>
      <w:r>
        <w:rPr>
          <w:spacing w:val="-1"/>
          <w:sz w:val="18"/>
        </w:rPr>
        <w:t> </w:t>
      </w:r>
      <w:r>
        <w:rPr>
          <w:sz w:val="18"/>
        </w:rPr>
        <w:t>selon</w:t>
      </w:r>
      <w:r>
        <w:rPr>
          <w:spacing w:val="-4"/>
          <w:sz w:val="18"/>
        </w:rPr>
        <w:t> </w:t>
      </w:r>
      <w:r>
        <w:rPr>
          <w:sz w:val="18"/>
        </w:rPr>
        <w:t>l’accord</w:t>
      </w:r>
      <w:r>
        <w:rPr>
          <w:spacing w:val="-4"/>
          <w:sz w:val="18"/>
        </w:rPr>
        <w:t> </w:t>
      </w:r>
      <w:r>
        <w:rPr>
          <w:sz w:val="18"/>
        </w:rPr>
        <w:t>du</w:t>
      </w:r>
      <w:r>
        <w:rPr>
          <w:spacing w:val="-3"/>
          <w:sz w:val="18"/>
        </w:rPr>
        <w:t> </w:t>
      </w:r>
      <w:r>
        <w:rPr>
          <w:sz w:val="18"/>
        </w:rPr>
        <w:t>donateur</w:t>
      </w:r>
      <w:r>
        <w:rPr>
          <w:spacing w:val="-4"/>
          <w:sz w:val="18"/>
        </w:rPr>
        <w:t> </w:t>
      </w:r>
      <w:r>
        <w:rPr>
          <w:sz w:val="18"/>
        </w:rPr>
        <w:t>pertinent)</w:t>
      </w:r>
      <w:r>
        <w:rPr>
          <w:spacing w:val="-3"/>
          <w:sz w:val="18"/>
        </w:rPr>
        <w:t> </w:t>
      </w:r>
      <w:r>
        <w:rPr>
          <w:sz w:val="18"/>
        </w:rPr>
        <w:t>–</w:t>
      </w:r>
      <w:r>
        <w:rPr>
          <w:spacing w:val="-1"/>
          <w:sz w:val="18"/>
        </w:rPr>
        <w:t> </w:t>
      </w:r>
      <w:r>
        <w:rPr>
          <w:sz w:val="18"/>
        </w:rPr>
        <w:t>coûts</w:t>
      </w:r>
      <w:r>
        <w:rPr>
          <w:spacing w:val="-4"/>
          <w:sz w:val="18"/>
        </w:rPr>
        <w:t> </w:t>
      </w:r>
      <w:r>
        <w:rPr>
          <w:sz w:val="18"/>
        </w:rPr>
        <w:t>de</w:t>
      </w:r>
      <w:r>
        <w:rPr>
          <w:spacing w:val="-2"/>
          <w:sz w:val="18"/>
        </w:rPr>
        <w:t> </w:t>
      </w:r>
      <w:r>
        <w:rPr>
          <w:sz w:val="18"/>
        </w:rPr>
        <w:t>soutien</w:t>
      </w:r>
      <w:r>
        <w:rPr>
          <w:spacing w:val="-4"/>
          <w:sz w:val="18"/>
        </w:rPr>
        <w:t> </w:t>
      </w:r>
      <w:r>
        <w:rPr>
          <w:sz w:val="18"/>
        </w:rPr>
        <w:t>y</w:t>
      </w:r>
      <w:r>
        <w:rPr>
          <w:spacing w:val="-1"/>
          <w:sz w:val="18"/>
        </w:rPr>
        <w:t> </w:t>
      </w:r>
      <w:r>
        <w:rPr>
          <w:sz w:val="18"/>
        </w:rPr>
        <w:t>compris</w:t>
      </w:r>
      <w:r>
        <w:rPr>
          <w:spacing w:val="-2"/>
          <w:sz w:val="18"/>
        </w:rPr>
        <w:t> </w:t>
      </w:r>
      <w:r>
        <w:rPr>
          <w:sz w:val="18"/>
        </w:rPr>
        <w:t>(services</w:t>
      </w:r>
      <w:r>
        <w:rPr>
          <w:spacing w:val="-3"/>
          <w:sz w:val="18"/>
        </w:rPr>
        <w:t> </w:t>
      </w:r>
      <w:r>
        <w:rPr>
          <w:sz w:val="18"/>
        </w:rPr>
        <w:t>publics,</w:t>
      </w:r>
      <w:r>
        <w:rPr>
          <w:spacing w:val="-2"/>
          <w:sz w:val="18"/>
        </w:rPr>
        <w:t> </w:t>
      </w:r>
      <w:r>
        <w:rPr>
          <w:sz w:val="18"/>
        </w:rPr>
        <w:t>loyer,</w:t>
      </w:r>
      <w:r>
        <w:rPr>
          <w:spacing w:val="-3"/>
          <w:sz w:val="18"/>
        </w:rPr>
        <w:t> </w:t>
      </w:r>
      <w:r>
        <w:rPr>
          <w:spacing w:val="-2"/>
          <w:sz w:val="18"/>
        </w:rPr>
        <w:t>etc.).</w:t>
      </w:r>
    </w:p>
    <w:p>
      <w:pPr>
        <w:pStyle w:val="BodyText"/>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1162"/>
        <w:gridCol w:w="1798"/>
        <w:gridCol w:w="1028"/>
        <w:gridCol w:w="1084"/>
        <w:gridCol w:w="1158"/>
      </w:tblGrid>
      <w:tr>
        <w:trPr>
          <w:trHeight w:val="220" w:hRule="atLeast"/>
        </w:trPr>
        <w:tc>
          <w:tcPr>
            <w:tcW w:w="8776" w:type="dxa"/>
            <w:gridSpan w:val="6"/>
          </w:tcPr>
          <w:p>
            <w:pPr>
              <w:pStyle w:val="TableParagraph"/>
              <w:spacing w:line="199" w:lineRule="exact"/>
              <w:ind w:left="109"/>
              <w:rPr>
                <w:sz w:val="18"/>
              </w:rPr>
            </w:pPr>
            <w:r>
              <w:rPr>
                <w:b/>
                <w:sz w:val="18"/>
              </w:rPr>
              <w:t>Résultat</w:t>
            </w:r>
            <w:r>
              <w:rPr>
                <w:b/>
                <w:spacing w:val="-5"/>
                <w:sz w:val="18"/>
              </w:rPr>
              <w:t> </w:t>
            </w:r>
            <w:r>
              <w:rPr>
                <w:b/>
                <w:sz w:val="18"/>
              </w:rPr>
              <w:t>1</w:t>
            </w:r>
            <w:r>
              <w:rPr>
                <w:b/>
                <w:spacing w:val="-2"/>
                <w:sz w:val="18"/>
              </w:rPr>
              <w:t> </w:t>
            </w:r>
            <w:r>
              <w:rPr>
                <w:b/>
                <w:sz w:val="18"/>
              </w:rPr>
              <w:t>(par</w:t>
            </w:r>
            <w:r>
              <w:rPr>
                <w:b/>
                <w:spacing w:val="-1"/>
                <w:sz w:val="18"/>
              </w:rPr>
              <w:t> </w:t>
            </w:r>
            <w:r>
              <w:rPr>
                <w:b/>
                <w:sz w:val="18"/>
              </w:rPr>
              <w:t>ex.,</w:t>
            </w:r>
            <w:r>
              <w:rPr>
                <w:b/>
                <w:spacing w:val="-2"/>
                <w:sz w:val="18"/>
              </w:rPr>
              <w:t> </w:t>
            </w:r>
            <w:r>
              <w:rPr>
                <w:b/>
                <w:sz w:val="18"/>
              </w:rPr>
              <w:t>Produit)</w:t>
            </w:r>
            <w:r>
              <w:rPr>
                <w:b/>
                <w:spacing w:val="-3"/>
                <w:sz w:val="18"/>
              </w:rPr>
              <w:t> </w:t>
            </w:r>
            <w:r>
              <w:rPr>
                <w:sz w:val="18"/>
              </w:rPr>
              <w:t>Répétez</w:t>
            </w:r>
            <w:r>
              <w:rPr>
                <w:spacing w:val="-3"/>
                <w:sz w:val="18"/>
              </w:rPr>
              <w:t> </w:t>
            </w:r>
            <w:r>
              <w:rPr>
                <w:sz w:val="18"/>
              </w:rPr>
              <w:t>ce</w:t>
            </w:r>
            <w:r>
              <w:rPr>
                <w:spacing w:val="-3"/>
                <w:sz w:val="18"/>
              </w:rPr>
              <w:t> </w:t>
            </w:r>
            <w:r>
              <w:rPr>
                <w:sz w:val="18"/>
              </w:rPr>
              <w:t>tableau</w:t>
            </w:r>
            <w:r>
              <w:rPr>
                <w:spacing w:val="-4"/>
                <w:sz w:val="18"/>
              </w:rPr>
              <w:t> </w:t>
            </w:r>
            <w:r>
              <w:rPr>
                <w:sz w:val="18"/>
              </w:rPr>
              <w:t>pour</w:t>
            </w:r>
            <w:r>
              <w:rPr>
                <w:spacing w:val="-2"/>
                <w:sz w:val="18"/>
              </w:rPr>
              <w:t> </w:t>
            </w:r>
            <w:r>
              <w:rPr>
                <w:sz w:val="18"/>
              </w:rPr>
              <w:t>chaque</w:t>
            </w:r>
            <w:r>
              <w:rPr>
                <w:spacing w:val="-3"/>
                <w:sz w:val="18"/>
              </w:rPr>
              <w:t> </w:t>
            </w:r>
            <w:r>
              <w:rPr>
                <w:sz w:val="18"/>
              </w:rPr>
              <w:t>résultat</w:t>
            </w:r>
            <w:r>
              <w:rPr>
                <w:spacing w:val="-4"/>
                <w:sz w:val="18"/>
              </w:rPr>
              <w:t> </w:t>
            </w:r>
            <w:r>
              <w:rPr>
                <w:spacing w:val="-5"/>
                <w:sz w:val="18"/>
              </w:rPr>
              <w:t>:</w:t>
            </w:r>
            <w:hyperlink w:history="true" w:anchor="_bookmark8">
              <w:r>
                <w:rPr>
                  <w:spacing w:val="-5"/>
                  <w:sz w:val="18"/>
                  <w:vertAlign w:val="superscript"/>
                </w:rPr>
                <w:t>9</w:t>
              </w:r>
            </w:hyperlink>
            <w:r>
              <w:rPr>
                <w:spacing w:val="-5"/>
                <w:sz w:val="18"/>
                <w:vertAlign w:val="baseline"/>
              </w:rPr>
              <w:t>.</w:t>
            </w:r>
          </w:p>
        </w:tc>
      </w:tr>
      <w:tr>
        <w:trPr>
          <w:trHeight w:val="437" w:hRule="atLeast"/>
        </w:trPr>
        <w:tc>
          <w:tcPr>
            <w:tcW w:w="2546" w:type="dxa"/>
          </w:tcPr>
          <w:p>
            <w:pPr>
              <w:pStyle w:val="TableParagraph"/>
              <w:spacing w:before="110"/>
              <w:ind w:left="109"/>
              <w:rPr>
                <w:b/>
                <w:sz w:val="18"/>
              </w:rPr>
            </w:pPr>
            <w:r>
              <w:rPr>
                <w:b/>
                <w:sz w:val="18"/>
              </w:rPr>
              <w:t>Catégorie</w:t>
            </w:r>
            <w:r>
              <w:rPr>
                <w:b/>
                <w:spacing w:val="-4"/>
                <w:sz w:val="18"/>
              </w:rPr>
              <w:t> </w:t>
            </w:r>
            <w:r>
              <w:rPr>
                <w:b/>
                <w:sz w:val="18"/>
              </w:rPr>
              <w:t>des</w:t>
            </w:r>
            <w:r>
              <w:rPr>
                <w:b/>
                <w:spacing w:val="-2"/>
                <w:sz w:val="18"/>
              </w:rPr>
              <w:t> dépenses</w:t>
            </w:r>
          </w:p>
        </w:tc>
        <w:tc>
          <w:tcPr>
            <w:tcW w:w="1162" w:type="dxa"/>
          </w:tcPr>
          <w:p>
            <w:pPr>
              <w:pStyle w:val="TableParagraph"/>
              <w:spacing w:line="219" w:lineRule="exact"/>
              <w:ind w:left="107"/>
              <w:rPr>
                <w:b/>
                <w:sz w:val="18"/>
              </w:rPr>
            </w:pPr>
            <w:r>
              <w:rPr>
                <w:b/>
                <w:sz w:val="18"/>
              </w:rPr>
              <w:t>Année</w:t>
            </w:r>
            <w:r>
              <w:rPr>
                <w:b/>
                <w:spacing w:val="-5"/>
                <w:sz w:val="18"/>
              </w:rPr>
              <w:t> </w:t>
            </w:r>
            <w:r>
              <w:rPr>
                <w:b/>
                <w:spacing w:val="-12"/>
                <w:sz w:val="18"/>
              </w:rPr>
              <w:t>1</w:t>
            </w:r>
          </w:p>
          <w:p>
            <w:pPr>
              <w:pStyle w:val="TableParagraph"/>
              <w:spacing w:line="199" w:lineRule="exact"/>
              <w:ind w:left="107"/>
              <w:rPr>
                <w:b/>
                <w:sz w:val="18"/>
              </w:rPr>
            </w:pPr>
            <w:r>
              <w:rPr>
                <w:b/>
                <w:spacing w:val="-2"/>
                <w:sz w:val="18"/>
              </w:rPr>
              <w:t>[devise</w:t>
            </w:r>
          </w:p>
        </w:tc>
        <w:tc>
          <w:tcPr>
            <w:tcW w:w="1798" w:type="dxa"/>
          </w:tcPr>
          <w:p>
            <w:pPr>
              <w:pStyle w:val="TableParagraph"/>
              <w:spacing w:line="219" w:lineRule="exact"/>
              <w:ind w:left="109"/>
              <w:rPr>
                <w:b/>
                <w:sz w:val="18"/>
              </w:rPr>
            </w:pPr>
            <w:r>
              <w:rPr>
                <w:b/>
                <w:sz w:val="18"/>
              </w:rPr>
              <w:t>Année</w:t>
            </w:r>
            <w:r>
              <w:rPr>
                <w:b/>
                <w:spacing w:val="-4"/>
                <w:sz w:val="18"/>
              </w:rPr>
              <w:t> </w:t>
            </w:r>
            <w:r>
              <w:rPr>
                <w:b/>
                <w:sz w:val="18"/>
              </w:rPr>
              <w:t>2</w:t>
            </w:r>
            <w:r>
              <w:rPr>
                <w:b/>
                <w:spacing w:val="-1"/>
                <w:sz w:val="18"/>
              </w:rPr>
              <w:t> </w:t>
            </w:r>
            <w:r>
              <w:rPr>
                <w:b/>
                <w:spacing w:val="-2"/>
                <w:sz w:val="18"/>
              </w:rPr>
              <w:t>[devise</w:t>
            </w:r>
          </w:p>
          <w:p>
            <w:pPr>
              <w:pStyle w:val="TableParagraph"/>
              <w:spacing w:line="199" w:lineRule="exact"/>
              <w:ind w:left="109"/>
              <w:rPr>
                <w:b/>
                <w:sz w:val="18"/>
              </w:rPr>
            </w:pPr>
            <w:r>
              <w:rPr>
                <w:b/>
                <w:sz w:val="18"/>
              </w:rPr>
              <w:t>locale],</w:t>
            </w:r>
            <w:r>
              <w:rPr>
                <w:b/>
                <w:spacing w:val="-4"/>
                <w:sz w:val="18"/>
              </w:rPr>
              <w:t> </w:t>
            </w:r>
            <w:r>
              <w:rPr>
                <w:b/>
                <w:sz w:val="18"/>
              </w:rPr>
              <w:t>le</w:t>
            </w:r>
            <w:r>
              <w:rPr>
                <w:b/>
                <w:spacing w:val="-3"/>
                <w:sz w:val="18"/>
              </w:rPr>
              <w:t> </w:t>
            </w:r>
            <w:r>
              <w:rPr>
                <w:b/>
                <w:spacing w:val="-5"/>
                <w:sz w:val="18"/>
              </w:rPr>
              <w:t>cas</w:t>
            </w:r>
          </w:p>
        </w:tc>
        <w:tc>
          <w:tcPr>
            <w:tcW w:w="1028" w:type="dxa"/>
          </w:tcPr>
          <w:p>
            <w:pPr>
              <w:pStyle w:val="TableParagraph"/>
              <w:spacing w:line="219" w:lineRule="exact"/>
              <w:ind w:left="107"/>
              <w:rPr>
                <w:b/>
                <w:sz w:val="18"/>
              </w:rPr>
            </w:pPr>
            <w:r>
              <w:rPr>
                <w:b/>
                <w:spacing w:val="-2"/>
                <w:sz w:val="18"/>
              </w:rPr>
              <w:t>Total</w:t>
            </w:r>
          </w:p>
          <w:p>
            <w:pPr>
              <w:pStyle w:val="TableParagraph"/>
              <w:spacing w:line="199" w:lineRule="exact"/>
              <w:ind w:left="107"/>
              <w:rPr>
                <w:b/>
                <w:sz w:val="18"/>
              </w:rPr>
            </w:pPr>
            <w:r>
              <w:rPr>
                <w:b/>
                <w:spacing w:val="-2"/>
                <w:sz w:val="18"/>
              </w:rPr>
              <w:t>[devise</w:t>
            </w:r>
          </w:p>
        </w:tc>
        <w:tc>
          <w:tcPr>
            <w:tcW w:w="1084" w:type="dxa"/>
          </w:tcPr>
          <w:p>
            <w:pPr>
              <w:pStyle w:val="TableParagraph"/>
              <w:spacing w:line="219" w:lineRule="exact"/>
              <w:ind w:left="109"/>
              <w:rPr>
                <w:b/>
                <w:sz w:val="18"/>
              </w:rPr>
            </w:pPr>
            <w:r>
              <w:rPr>
                <w:b/>
                <w:spacing w:val="-2"/>
                <w:sz w:val="18"/>
              </w:rPr>
              <w:t>Total</w:t>
            </w:r>
          </w:p>
          <w:p>
            <w:pPr>
              <w:pStyle w:val="TableParagraph"/>
              <w:spacing w:line="199" w:lineRule="exact"/>
              <w:ind w:left="109"/>
              <w:rPr>
                <w:b/>
                <w:sz w:val="18"/>
              </w:rPr>
            </w:pPr>
            <w:r>
              <w:rPr>
                <w:b/>
                <w:spacing w:val="-2"/>
                <w:sz w:val="18"/>
              </w:rPr>
              <w:t>(dollars</w:t>
            </w:r>
          </w:p>
        </w:tc>
        <w:tc>
          <w:tcPr>
            <w:tcW w:w="1158" w:type="dxa"/>
          </w:tcPr>
          <w:p>
            <w:pPr>
              <w:pStyle w:val="TableParagraph"/>
              <w:spacing w:line="219" w:lineRule="exact"/>
              <w:ind w:left="109"/>
              <w:rPr>
                <w:b/>
                <w:sz w:val="18"/>
              </w:rPr>
            </w:pPr>
            <w:r>
              <w:rPr>
                <w:b/>
                <w:spacing w:val="-2"/>
                <w:sz w:val="18"/>
              </w:rPr>
              <w:t>Pourcentage</w:t>
            </w:r>
          </w:p>
          <w:p>
            <w:pPr>
              <w:pStyle w:val="TableParagraph"/>
              <w:spacing w:line="199" w:lineRule="exact"/>
              <w:ind w:left="109"/>
              <w:rPr>
                <w:b/>
                <w:sz w:val="18"/>
              </w:rPr>
            </w:pPr>
            <w:r>
              <w:rPr>
                <w:b/>
                <w:sz w:val="18"/>
              </w:rPr>
              <w:t>du</w:t>
            </w:r>
            <w:r>
              <w:rPr>
                <w:b/>
                <w:spacing w:val="-3"/>
                <w:sz w:val="18"/>
              </w:rPr>
              <w:t> </w:t>
            </w:r>
            <w:r>
              <w:rPr>
                <w:b/>
                <w:spacing w:val="-2"/>
                <w:sz w:val="18"/>
              </w:rPr>
              <w:t>total</w:t>
            </w:r>
          </w:p>
        </w:tc>
      </w:tr>
    </w:tbl>
    <w:p>
      <w:pPr>
        <w:pStyle w:val="BodyText"/>
        <w:spacing w:before="1"/>
      </w:pPr>
      <w:r>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155587</wp:posOffset>
                </wp:positionV>
                <wp:extent cx="1828800" cy="889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251pt;width:144pt;height:.699pt;mso-position-horizontal-relative:page;mso-position-vertical-relative:paragraph;z-index:-15723520;mso-wrap-distance-left:0;mso-wrap-distance-right:0" id="docshape14" filled="true" fillcolor="#000000" stroked="false">
                <v:fill type="solid"/>
                <w10:wrap type="topAndBottom"/>
              </v:rect>
            </w:pict>
          </mc:Fallback>
        </mc:AlternateContent>
      </w:r>
    </w:p>
    <w:p>
      <w:pPr>
        <w:spacing w:line="259" w:lineRule="auto" w:before="99"/>
        <w:ind w:left="307" w:right="873" w:hanging="1"/>
        <w:jc w:val="both"/>
        <w:rPr>
          <w:sz w:val="16"/>
        </w:rPr>
      </w:pPr>
      <w:bookmarkStart w:name="_bookmark8" w:id="40"/>
      <w:bookmarkEnd w:id="40"/>
      <w:r>
        <w:rPr/>
      </w:r>
      <w:r>
        <w:rPr>
          <w:sz w:val="16"/>
          <w:vertAlign w:val="superscript"/>
        </w:rPr>
        <w:t>9</w:t>
      </w:r>
      <w:r>
        <w:rPr>
          <w:sz w:val="16"/>
          <w:vertAlign w:val="baseline"/>
        </w:rPr>
        <w:t> Si le budget concerne les activités d’octroi de subventions, ajoutez un champ pour les subventions. Pour l’octroi de subventions, (i) seuls</w:t>
      </w:r>
      <w:r>
        <w:rPr>
          <w:spacing w:val="40"/>
          <w:sz w:val="16"/>
          <w:vertAlign w:val="baseline"/>
        </w:rPr>
        <w:t> </w:t>
      </w:r>
      <w:r>
        <w:rPr>
          <w:sz w:val="16"/>
          <w:vertAlign w:val="baseline"/>
        </w:rPr>
        <w:t>jusqu’à</w:t>
      </w:r>
      <w:r>
        <w:rPr>
          <w:spacing w:val="-8"/>
          <w:sz w:val="16"/>
          <w:vertAlign w:val="baseline"/>
        </w:rPr>
        <w:t> </w:t>
      </w:r>
      <w:r>
        <w:rPr>
          <w:sz w:val="16"/>
          <w:vertAlign w:val="baseline"/>
        </w:rPr>
        <w:t>50</w:t>
      </w:r>
      <w:r>
        <w:rPr>
          <w:spacing w:val="-1"/>
          <w:sz w:val="16"/>
          <w:vertAlign w:val="baseline"/>
        </w:rPr>
        <w:t> </w:t>
      </w:r>
      <w:r>
        <w:rPr>
          <w:sz w:val="16"/>
          <w:vertAlign w:val="baseline"/>
        </w:rPr>
        <w:t>%</w:t>
      </w:r>
      <w:r>
        <w:rPr>
          <w:spacing w:val="-8"/>
          <w:sz w:val="16"/>
          <w:vertAlign w:val="baseline"/>
        </w:rPr>
        <w:t> </w:t>
      </w:r>
      <w:r>
        <w:rPr>
          <w:sz w:val="16"/>
          <w:vertAlign w:val="baseline"/>
        </w:rPr>
        <w:t>du</w:t>
      </w:r>
      <w:r>
        <w:rPr>
          <w:spacing w:val="-8"/>
          <w:sz w:val="16"/>
          <w:vertAlign w:val="baseline"/>
        </w:rPr>
        <w:t> </w:t>
      </w:r>
      <w:r>
        <w:rPr>
          <w:sz w:val="16"/>
          <w:vertAlign w:val="baseline"/>
        </w:rPr>
        <w:t>montant</w:t>
      </w:r>
      <w:r>
        <w:rPr>
          <w:spacing w:val="-7"/>
          <w:sz w:val="16"/>
          <w:vertAlign w:val="baseline"/>
        </w:rPr>
        <w:t> </w:t>
      </w:r>
      <w:r>
        <w:rPr>
          <w:sz w:val="16"/>
          <w:vertAlign w:val="baseline"/>
        </w:rPr>
        <w:t>de</w:t>
      </w:r>
      <w:r>
        <w:rPr>
          <w:spacing w:val="-7"/>
          <w:sz w:val="16"/>
          <w:vertAlign w:val="baseline"/>
        </w:rPr>
        <w:t> </w:t>
      </w:r>
      <w:r>
        <w:rPr>
          <w:sz w:val="16"/>
          <w:vertAlign w:val="baseline"/>
        </w:rPr>
        <w:t>la</w:t>
      </w:r>
      <w:r>
        <w:rPr>
          <w:spacing w:val="-6"/>
          <w:sz w:val="16"/>
          <w:vertAlign w:val="baseline"/>
        </w:rPr>
        <w:t> </w:t>
      </w:r>
      <w:r>
        <w:rPr>
          <w:sz w:val="16"/>
          <w:vertAlign w:val="baseline"/>
        </w:rPr>
        <w:t>proposition</w:t>
      </w:r>
      <w:r>
        <w:rPr>
          <w:spacing w:val="-6"/>
          <w:sz w:val="16"/>
          <w:vertAlign w:val="baseline"/>
        </w:rPr>
        <w:t> </w:t>
      </w:r>
      <w:r>
        <w:rPr>
          <w:sz w:val="16"/>
          <w:vertAlign w:val="baseline"/>
        </w:rPr>
        <w:t>du</w:t>
      </w:r>
      <w:r>
        <w:rPr>
          <w:spacing w:val="-8"/>
          <w:sz w:val="16"/>
          <w:vertAlign w:val="baseline"/>
        </w:rPr>
        <w:t> </w:t>
      </w:r>
      <w:r>
        <w:rPr>
          <w:sz w:val="16"/>
          <w:vertAlign w:val="baseline"/>
        </w:rPr>
        <w:t>partenaire</w:t>
      </w:r>
      <w:r>
        <w:rPr>
          <w:spacing w:val="-7"/>
          <w:sz w:val="16"/>
          <w:vertAlign w:val="baseline"/>
        </w:rPr>
        <w:t> </w:t>
      </w:r>
      <w:r>
        <w:rPr>
          <w:sz w:val="16"/>
          <w:vertAlign w:val="baseline"/>
        </w:rPr>
        <w:t>peuvent</w:t>
      </w:r>
      <w:r>
        <w:rPr>
          <w:spacing w:val="-7"/>
          <w:sz w:val="16"/>
          <w:vertAlign w:val="baseline"/>
        </w:rPr>
        <w:t> </w:t>
      </w:r>
      <w:r>
        <w:rPr>
          <w:sz w:val="16"/>
          <w:vertAlign w:val="baseline"/>
        </w:rPr>
        <w:t>être</w:t>
      </w:r>
      <w:r>
        <w:rPr>
          <w:spacing w:val="-7"/>
          <w:sz w:val="16"/>
          <w:vertAlign w:val="baseline"/>
        </w:rPr>
        <w:t> </w:t>
      </w:r>
      <w:r>
        <w:rPr>
          <w:sz w:val="16"/>
          <w:vertAlign w:val="baseline"/>
        </w:rPr>
        <w:t>utilisés</w:t>
      </w:r>
      <w:r>
        <w:rPr>
          <w:spacing w:val="-8"/>
          <w:sz w:val="16"/>
          <w:vertAlign w:val="baseline"/>
        </w:rPr>
        <w:t> </w:t>
      </w:r>
      <w:r>
        <w:rPr>
          <w:sz w:val="16"/>
          <w:vertAlign w:val="baseline"/>
        </w:rPr>
        <w:t>pour</w:t>
      </w:r>
      <w:r>
        <w:rPr>
          <w:spacing w:val="-8"/>
          <w:sz w:val="16"/>
          <w:vertAlign w:val="baseline"/>
        </w:rPr>
        <w:t> </w:t>
      </w:r>
      <w:r>
        <w:rPr>
          <w:sz w:val="16"/>
          <w:vertAlign w:val="baseline"/>
        </w:rPr>
        <w:t>financer</w:t>
      </w:r>
      <w:r>
        <w:rPr>
          <w:spacing w:val="-8"/>
          <w:sz w:val="16"/>
          <w:vertAlign w:val="baseline"/>
        </w:rPr>
        <w:t> </w:t>
      </w:r>
      <w:r>
        <w:rPr>
          <w:sz w:val="16"/>
          <w:vertAlign w:val="baseline"/>
        </w:rPr>
        <w:t>les</w:t>
      </w:r>
      <w:r>
        <w:rPr>
          <w:spacing w:val="-8"/>
          <w:sz w:val="16"/>
          <w:vertAlign w:val="baseline"/>
        </w:rPr>
        <w:t> </w:t>
      </w:r>
      <w:r>
        <w:rPr>
          <w:sz w:val="16"/>
          <w:vertAlign w:val="baseline"/>
        </w:rPr>
        <w:t>subventions,</w:t>
      </w:r>
      <w:r>
        <w:rPr>
          <w:spacing w:val="-6"/>
          <w:sz w:val="16"/>
          <w:vertAlign w:val="baseline"/>
        </w:rPr>
        <w:t> </w:t>
      </w:r>
      <w:r>
        <w:rPr>
          <w:sz w:val="16"/>
          <w:vertAlign w:val="baseline"/>
        </w:rPr>
        <w:t>(ii)</w:t>
      </w:r>
      <w:r>
        <w:rPr>
          <w:spacing w:val="-8"/>
          <w:sz w:val="16"/>
          <w:vertAlign w:val="baseline"/>
        </w:rPr>
        <w:t> </w:t>
      </w:r>
      <w:r>
        <w:rPr>
          <w:sz w:val="16"/>
          <w:vertAlign w:val="baseline"/>
        </w:rPr>
        <w:t>pas</w:t>
      </w:r>
      <w:r>
        <w:rPr>
          <w:spacing w:val="-8"/>
          <w:sz w:val="16"/>
          <w:vertAlign w:val="baseline"/>
        </w:rPr>
        <w:t> </w:t>
      </w:r>
      <w:r>
        <w:rPr>
          <w:sz w:val="16"/>
          <w:vertAlign w:val="baseline"/>
        </w:rPr>
        <w:t>plus</w:t>
      </w:r>
      <w:r>
        <w:rPr>
          <w:spacing w:val="-6"/>
          <w:sz w:val="16"/>
          <w:vertAlign w:val="baseline"/>
        </w:rPr>
        <w:t> </w:t>
      </w:r>
      <w:r>
        <w:rPr>
          <w:sz w:val="16"/>
          <w:vertAlign w:val="baseline"/>
        </w:rPr>
        <w:t>de</w:t>
      </w:r>
      <w:r>
        <w:rPr>
          <w:spacing w:val="-5"/>
          <w:sz w:val="16"/>
          <w:vertAlign w:val="baseline"/>
        </w:rPr>
        <w:t> </w:t>
      </w:r>
      <w:r>
        <w:rPr>
          <w:sz w:val="16"/>
          <w:vertAlign w:val="baseline"/>
        </w:rPr>
        <w:t>25 %</w:t>
      </w:r>
      <w:r>
        <w:rPr>
          <w:spacing w:val="-8"/>
          <w:sz w:val="16"/>
          <w:vertAlign w:val="baseline"/>
        </w:rPr>
        <w:t> </w:t>
      </w:r>
      <w:r>
        <w:rPr>
          <w:sz w:val="16"/>
          <w:vertAlign w:val="baseline"/>
        </w:rPr>
        <w:t>de</w:t>
      </w:r>
      <w:r>
        <w:rPr>
          <w:spacing w:val="-7"/>
          <w:sz w:val="16"/>
          <w:vertAlign w:val="baseline"/>
        </w:rPr>
        <w:t> </w:t>
      </w:r>
      <w:r>
        <w:rPr>
          <w:sz w:val="16"/>
          <w:vertAlign w:val="baseline"/>
        </w:rPr>
        <w:t>la</w:t>
      </w:r>
      <w:r>
        <w:rPr>
          <w:spacing w:val="-8"/>
          <w:sz w:val="16"/>
          <w:vertAlign w:val="baseline"/>
        </w:rPr>
        <w:t> </w:t>
      </w:r>
      <w:r>
        <w:rPr>
          <w:sz w:val="16"/>
          <w:vertAlign w:val="baseline"/>
        </w:rPr>
        <w:t>valeur</w:t>
      </w:r>
      <w:r>
        <w:rPr>
          <w:spacing w:val="40"/>
          <w:sz w:val="16"/>
          <w:vertAlign w:val="baseline"/>
        </w:rPr>
        <w:t> </w:t>
      </w:r>
      <w:r>
        <w:rPr>
          <w:sz w:val="16"/>
          <w:vertAlign w:val="baseline"/>
        </w:rPr>
        <w:t>de l’accord du partenaire ne peuvent être émis par subvention individuelle.</w:t>
      </w:r>
    </w:p>
    <w:p>
      <w:pPr>
        <w:spacing w:after="0" w:line="259" w:lineRule="auto"/>
        <w:jc w:val="both"/>
        <w:rPr>
          <w:sz w:val="16"/>
        </w:rPr>
        <w:sectPr>
          <w:pgSz w:w="11910" w:h="16840"/>
          <w:pgMar w:header="0" w:footer="950" w:top="1340" w:bottom="1140" w:left="1133" w:right="566"/>
        </w:sect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6"/>
        <w:gridCol w:w="1162"/>
        <w:gridCol w:w="1798"/>
        <w:gridCol w:w="1028"/>
        <w:gridCol w:w="1084"/>
        <w:gridCol w:w="1158"/>
      </w:tblGrid>
      <w:tr>
        <w:trPr>
          <w:trHeight w:val="220" w:hRule="atLeast"/>
        </w:trPr>
        <w:tc>
          <w:tcPr>
            <w:tcW w:w="2546" w:type="dxa"/>
          </w:tcPr>
          <w:p>
            <w:pPr>
              <w:pStyle w:val="TableParagraph"/>
              <w:rPr>
                <w:rFonts w:ascii="Times New Roman"/>
                <w:sz w:val="14"/>
              </w:rPr>
            </w:pPr>
          </w:p>
        </w:tc>
        <w:tc>
          <w:tcPr>
            <w:tcW w:w="1162" w:type="dxa"/>
          </w:tcPr>
          <w:p>
            <w:pPr>
              <w:pStyle w:val="TableParagraph"/>
              <w:spacing w:line="199" w:lineRule="exact"/>
              <w:ind w:left="107"/>
              <w:rPr>
                <w:b/>
                <w:sz w:val="18"/>
              </w:rPr>
            </w:pPr>
            <w:r>
              <w:rPr>
                <w:b/>
                <w:spacing w:val="-2"/>
                <w:sz w:val="18"/>
              </w:rPr>
              <w:t>locale]</w:t>
            </w:r>
          </w:p>
        </w:tc>
        <w:tc>
          <w:tcPr>
            <w:tcW w:w="1798" w:type="dxa"/>
          </w:tcPr>
          <w:p>
            <w:pPr>
              <w:pStyle w:val="TableParagraph"/>
              <w:spacing w:line="199" w:lineRule="exact"/>
              <w:ind w:left="109"/>
              <w:rPr>
                <w:b/>
                <w:sz w:val="18"/>
              </w:rPr>
            </w:pPr>
            <w:r>
              <w:rPr>
                <w:b/>
                <w:spacing w:val="-2"/>
                <w:sz w:val="18"/>
              </w:rPr>
              <w:t>échéant</w:t>
            </w:r>
          </w:p>
        </w:tc>
        <w:tc>
          <w:tcPr>
            <w:tcW w:w="1028" w:type="dxa"/>
          </w:tcPr>
          <w:p>
            <w:pPr>
              <w:pStyle w:val="TableParagraph"/>
              <w:spacing w:line="199" w:lineRule="exact"/>
              <w:ind w:left="107"/>
              <w:rPr>
                <w:b/>
                <w:sz w:val="18"/>
              </w:rPr>
            </w:pPr>
            <w:r>
              <w:rPr>
                <w:b/>
                <w:spacing w:val="-2"/>
                <w:sz w:val="18"/>
              </w:rPr>
              <w:t>locale]</w:t>
            </w:r>
          </w:p>
        </w:tc>
        <w:tc>
          <w:tcPr>
            <w:tcW w:w="1084" w:type="dxa"/>
          </w:tcPr>
          <w:p>
            <w:pPr>
              <w:pStyle w:val="TableParagraph"/>
              <w:spacing w:line="199" w:lineRule="exact"/>
              <w:ind w:left="109"/>
              <w:rPr>
                <w:b/>
                <w:sz w:val="18"/>
              </w:rPr>
            </w:pPr>
            <w:r>
              <w:rPr>
                <w:b/>
                <w:spacing w:val="-2"/>
                <w:sz w:val="18"/>
              </w:rPr>
              <w:t>américains)</w:t>
            </w:r>
          </w:p>
        </w:tc>
        <w:tc>
          <w:tcPr>
            <w:tcW w:w="1158" w:type="dxa"/>
          </w:tcPr>
          <w:p>
            <w:pPr>
              <w:pStyle w:val="TableParagraph"/>
              <w:rPr>
                <w:rFonts w:ascii="Times New Roman"/>
                <w:sz w:val="14"/>
              </w:rPr>
            </w:pPr>
          </w:p>
        </w:tc>
      </w:tr>
      <w:tr>
        <w:trPr>
          <w:trHeight w:val="220" w:hRule="atLeast"/>
        </w:trPr>
        <w:tc>
          <w:tcPr>
            <w:tcW w:w="2546" w:type="dxa"/>
          </w:tcPr>
          <w:p>
            <w:pPr>
              <w:pStyle w:val="TableParagraph"/>
              <w:spacing w:line="199" w:lineRule="exact"/>
              <w:ind w:left="109"/>
              <w:rPr>
                <w:sz w:val="18"/>
              </w:rPr>
            </w:pPr>
            <w:r>
              <w:rPr>
                <w:sz w:val="18"/>
              </w:rPr>
              <w:t>1.</w:t>
            </w:r>
            <w:r>
              <w:rPr>
                <w:spacing w:val="-1"/>
                <w:sz w:val="18"/>
              </w:rPr>
              <w:t> </w:t>
            </w:r>
            <w:r>
              <w:rPr>
                <w:spacing w:val="-2"/>
                <w:sz w:val="18"/>
              </w:rPr>
              <w:t>Personnel</w:t>
            </w:r>
          </w:p>
        </w:tc>
        <w:tc>
          <w:tcPr>
            <w:tcW w:w="1162" w:type="dxa"/>
          </w:tcPr>
          <w:p>
            <w:pPr>
              <w:pStyle w:val="TableParagraph"/>
              <w:rPr>
                <w:rFonts w:ascii="Times New Roman"/>
                <w:sz w:val="14"/>
              </w:rPr>
            </w:pPr>
          </w:p>
        </w:tc>
        <w:tc>
          <w:tcPr>
            <w:tcW w:w="1798" w:type="dxa"/>
          </w:tcPr>
          <w:p>
            <w:pPr>
              <w:pStyle w:val="TableParagraph"/>
              <w:rPr>
                <w:rFonts w:ascii="Times New Roman"/>
                <w:sz w:val="14"/>
              </w:rPr>
            </w:pPr>
          </w:p>
        </w:tc>
        <w:tc>
          <w:tcPr>
            <w:tcW w:w="1028" w:type="dxa"/>
          </w:tcPr>
          <w:p>
            <w:pPr>
              <w:pStyle w:val="TableParagraph"/>
              <w:rPr>
                <w:rFonts w:ascii="Times New Roman"/>
                <w:sz w:val="14"/>
              </w:rPr>
            </w:pPr>
          </w:p>
        </w:tc>
        <w:tc>
          <w:tcPr>
            <w:tcW w:w="1084" w:type="dxa"/>
          </w:tcPr>
          <w:p>
            <w:pPr>
              <w:pStyle w:val="TableParagraph"/>
              <w:rPr>
                <w:rFonts w:ascii="Times New Roman"/>
                <w:sz w:val="14"/>
              </w:rPr>
            </w:pPr>
          </w:p>
        </w:tc>
        <w:tc>
          <w:tcPr>
            <w:tcW w:w="1158" w:type="dxa"/>
          </w:tcPr>
          <w:p>
            <w:pPr>
              <w:pStyle w:val="TableParagraph"/>
              <w:rPr>
                <w:rFonts w:ascii="Times New Roman"/>
                <w:sz w:val="14"/>
              </w:rPr>
            </w:pPr>
          </w:p>
        </w:tc>
      </w:tr>
      <w:tr>
        <w:trPr>
          <w:trHeight w:val="220" w:hRule="atLeast"/>
        </w:trPr>
        <w:tc>
          <w:tcPr>
            <w:tcW w:w="2546" w:type="dxa"/>
          </w:tcPr>
          <w:p>
            <w:pPr>
              <w:pStyle w:val="TableParagraph"/>
              <w:spacing w:line="199" w:lineRule="exact"/>
              <w:ind w:left="109"/>
              <w:rPr>
                <w:sz w:val="18"/>
              </w:rPr>
            </w:pPr>
            <w:r>
              <w:rPr>
                <w:sz w:val="18"/>
              </w:rPr>
              <w:t>2.</w:t>
            </w:r>
            <w:r>
              <w:rPr>
                <w:spacing w:val="-1"/>
                <w:sz w:val="18"/>
              </w:rPr>
              <w:t> </w:t>
            </w:r>
            <w:r>
              <w:rPr>
                <w:spacing w:val="-2"/>
                <w:sz w:val="18"/>
              </w:rPr>
              <w:t>Équipement/matériel</w:t>
            </w:r>
          </w:p>
        </w:tc>
        <w:tc>
          <w:tcPr>
            <w:tcW w:w="1162" w:type="dxa"/>
          </w:tcPr>
          <w:p>
            <w:pPr>
              <w:pStyle w:val="TableParagraph"/>
              <w:rPr>
                <w:rFonts w:ascii="Times New Roman"/>
                <w:sz w:val="14"/>
              </w:rPr>
            </w:pPr>
          </w:p>
        </w:tc>
        <w:tc>
          <w:tcPr>
            <w:tcW w:w="1798" w:type="dxa"/>
          </w:tcPr>
          <w:p>
            <w:pPr>
              <w:pStyle w:val="TableParagraph"/>
              <w:rPr>
                <w:rFonts w:ascii="Times New Roman"/>
                <w:sz w:val="14"/>
              </w:rPr>
            </w:pPr>
          </w:p>
        </w:tc>
        <w:tc>
          <w:tcPr>
            <w:tcW w:w="1028" w:type="dxa"/>
          </w:tcPr>
          <w:p>
            <w:pPr>
              <w:pStyle w:val="TableParagraph"/>
              <w:rPr>
                <w:rFonts w:ascii="Times New Roman"/>
                <w:sz w:val="14"/>
              </w:rPr>
            </w:pPr>
          </w:p>
        </w:tc>
        <w:tc>
          <w:tcPr>
            <w:tcW w:w="1084" w:type="dxa"/>
          </w:tcPr>
          <w:p>
            <w:pPr>
              <w:pStyle w:val="TableParagraph"/>
              <w:rPr>
                <w:rFonts w:ascii="Times New Roman"/>
                <w:sz w:val="14"/>
              </w:rPr>
            </w:pPr>
          </w:p>
        </w:tc>
        <w:tc>
          <w:tcPr>
            <w:tcW w:w="1158" w:type="dxa"/>
          </w:tcPr>
          <w:p>
            <w:pPr>
              <w:pStyle w:val="TableParagraph"/>
              <w:rPr>
                <w:rFonts w:ascii="Times New Roman"/>
                <w:sz w:val="14"/>
              </w:rPr>
            </w:pPr>
          </w:p>
        </w:tc>
      </w:tr>
      <w:tr>
        <w:trPr>
          <w:trHeight w:val="657" w:hRule="atLeast"/>
        </w:trPr>
        <w:tc>
          <w:tcPr>
            <w:tcW w:w="2546" w:type="dxa"/>
          </w:tcPr>
          <w:p>
            <w:pPr>
              <w:pStyle w:val="TableParagraph"/>
              <w:spacing w:line="218" w:lineRule="exact"/>
              <w:ind w:left="109"/>
              <w:rPr>
                <w:sz w:val="18"/>
              </w:rPr>
            </w:pPr>
            <w:r>
              <w:rPr>
                <w:spacing w:val="-5"/>
                <w:sz w:val="18"/>
              </w:rPr>
              <w:t>3.</w:t>
            </w:r>
          </w:p>
          <w:p>
            <w:pPr>
              <w:pStyle w:val="TableParagraph"/>
              <w:spacing w:line="220" w:lineRule="atLeast"/>
              <w:ind w:left="109" w:right="89"/>
              <w:rPr>
                <w:sz w:val="18"/>
              </w:rPr>
            </w:pPr>
            <w:r>
              <w:rPr>
                <w:spacing w:val="-2"/>
                <w:sz w:val="18"/>
              </w:rPr>
              <w:t>Formation/séminaires/ateliers</w:t>
            </w:r>
            <w:r>
              <w:rPr>
                <w:sz w:val="18"/>
              </w:rPr>
              <w:t> de</w:t>
            </w:r>
            <w:r>
              <w:rPr>
                <w:spacing w:val="-2"/>
                <w:sz w:val="18"/>
              </w:rPr>
              <w:t> </w:t>
            </w:r>
            <w:r>
              <w:rPr>
                <w:sz w:val="18"/>
              </w:rPr>
              <w:t>déplacement</w:t>
            </w:r>
          </w:p>
        </w:tc>
        <w:tc>
          <w:tcPr>
            <w:tcW w:w="1162" w:type="dxa"/>
          </w:tcPr>
          <w:p>
            <w:pPr>
              <w:pStyle w:val="TableParagraph"/>
              <w:rPr>
                <w:rFonts w:ascii="Times New Roman"/>
                <w:sz w:val="16"/>
              </w:rPr>
            </w:pPr>
          </w:p>
        </w:tc>
        <w:tc>
          <w:tcPr>
            <w:tcW w:w="1798" w:type="dxa"/>
          </w:tcPr>
          <w:p>
            <w:pPr>
              <w:pStyle w:val="TableParagraph"/>
              <w:rPr>
                <w:rFonts w:ascii="Times New Roman"/>
                <w:sz w:val="16"/>
              </w:rPr>
            </w:pPr>
          </w:p>
        </w:tc>
        <w:tc>
          <w:tcPr>
            <w:tcW w:w="1028" w:type="dxa"/>
          </w:tcPr>
          <w:p>
            <w:pPr>
              <w:pStyle w:val="TableParagraph"/>
              <w:rPr>
                <w:rFonts w:ascii="Times New Roman"/>
                <w:sz w:val="16"/>
              </w:rPr>
            </w:pPr>
          </w:p>
        </w:tc>
        <w:tc>
          <w:tcPr>
            <w:tcW w:w="1084" w:type="dxa"/>
          </w:tcPr>
          <w:p>
            <w:pPr>
              <w:pStyle w:val="TableParagraph"/>
              <w:rPr>
                <w:rFonts w:ascii="Times New Roman"/>
                <w:sz w:val="16"/>
              </w:rPr>
            </w:pPr>
          </w:p>
        </w:tc>
        <w:tc>
          <w:tcPr>
            <w:tcW w:w="1158" w:type="dxa"/>
          </w:tcPr>
          <w:p>
            <w:pPr>
              <w:pStyle w:val="TableParagraph"/>
              <w:rPr>
                <w:rFonts w:ascii="Times New Roman"/>
                <w:sz w:val="16"/>
              </w:rPr>
            </w:pPr>
          </w:p>
        </w:tc>
      </w:tr>
      <w:tr>
        <w:trPr>
          <w:trHeight w:val="257" w:hRule="atLeast"/>
        </w:trPr>
        <w:tc>
          <w:tcPr>
            <w:tcW w:w="2546" w:type="dxa"/>
          </w:tcPr>
          <w:p>
            <w:pPr>
              <w:pStyle w:val="TableParagraph"/>
              <w:spacing w:line="213" w:lineRule="exact" w:before="24"/>
              <w:ind w:left="109"/>
              <w:rPr>
                <w:sz w:val="18"/>
              </w:rPr>
            </w:pPr>
            <w:r>
              <w:rPr>
                <w:sz w:val="18"/>
              </w:rPr>
              <w:t>4.</w:t>
            </w:r>
            <w:r>
              <w:rPr>
                <w:spacing w:val="-1"/>
                <w:sz w:val="18"/>
              </w:rPr>
              <w:t> </w:t>
            </w:r>
            <w:r>
              <w:rPr>
                <w:spacing w:val="-2"/>
                <w:sz w:val="18"/>
              </w:rPr>
              <w:t>Contrats</w:t>
            </w:r>
          </w:p>
        </w:tc>
        <w:tc>
          <w:tcPr>
            <w:tcW w:w="1162" w:type="dxa"/>
          </w:tcPr>
          <w:p>
            <w:pPr>
              <w:pStyle w:val="TableParagraph"/>
              <w:rPr>
                <w:rFonts w:ascii="Times New Roman"/>
                <w:sz w:val="16"/>
              </w:rPr>
            </w:pPr>
          </w:p>
        </w:tc>
        <w:tc>
          <w:tcPr>
            <w:tcW w:w="1798" w:type="dxa"/>
          </w:tcPr>
          <w:p>
            <w:pPr>
              <w:pStyle w:val="TableParagraph"/>
              <w:rPr>
                <w:rFonts w:ascii="Times New Roman"/>
                <w:sz w:val="16"/>
              </w:rPr>
            </w:pPr>
          </w:p>
        </w:tc>
        <w:tc>
          <w:tcPr>
            <w:tcW w:w="1028" w:type="dxa"/>
            <w:tcBorders>
              <w:bottom w:val="single" w:sz="12" w:space="0" w:color="000000"/>
            </w:tcBorders>
          </w:tcPr>
          <w:p>
            <w:pPr>
              <w:pStyle w:val="TableParagraph"/>
              <w:rPr>
                <w:rFonts w:ascii="Times New Roman"/>
                <w:sz w:val="16"/>
              </w:rPr>
            </w:pPr>
          </w:p>
        </w:tc>
        <w:tc>
          <w:tcPr>
            <w:tcW w:w="1084" w:type="dxa"/>
          </w:tcPr>
          <w:p>
            <w:pPr>
              <w:pStyle w:val="TableParagraph"/>
              <w:rPr>
                <w:rFonts w:ascii="Times New Roman"/>
                <w:sz w:val="16"/>
              </w:rPr>
            </w:pPr>
          </w:p>
        </w:tc>
        <w:tc>
          <w:tcPr>
            <w:tcW w:w="1158" w:type="dxa"/>
          </w:tcPr>
          <w:p>
            <w:pPr>
              <w:pStyle w:val="TableParagraph"/>
              <w:rPr>
                <w:rFonts w:ascii="Times New Roman"/>
                <w:sz w:val="16"/>
              </w:rPr>
            </w:pPr>
          </w:p>
        </w:tc>
      </w:tr>
      <w:tr>
        <w:trPr>
          <w:trHeight w:val="310" w:hRule="atLeast"/>
        </w:trPr>
        <w:tc>
          <w:tcPr>
            <w:tcW w:w="2546" w:type="dxa"/>
          </w:tcPr>
          <w:p>
            <w:pPr>
              <w:pStyle w:val="TableParagraph"/>
              <w:spacing w:line="112" w:lineRule="exact"/>
              <w:ind w:left="94"/>
              <w:jc w:val="center"/>
              <w:rPr>
                <w:sz w:val="12"/>
              </w:rPr>
            </w:pPr>
            <w:hyperlink w:history="true" w:anchor="_bookmark9">
              <w:r>
                <w:rPr>
                  <w:spacing w:val="-5"/>
                  <w:sz w:val="12"/>
                </w:rPr>
                <w:t>10</w:t>
              </w:r>
            </w:hyperlink>
          </w:p>
          <w:p>
            <w:pPr>
              <w:pStyle w:val="TableParagraph"/>
              <w:spacing w:line="178" w:lineRule="exact"/>
              <w:ind w:left="109"/>
              <w:rPr>
                <w:sz w:val="18"/>
              </w:rPr>
            </w:pPr>
            <w:r>
              <w:rPr>
                <w:sz w:val="18"/>
              </w:rPr>
              <w:t>5.</w:t>
            </w:r>
            <w:r>
              <w:rPr>
                <w:spacing w:val="-4"/>
                <w:sz w:val="18"/>
              </w:rPr>
              <w:t> </w:t>
            </w:r>
            <w:r>
              <w:rPr>
                <w:sz w:val="18"/>
              </w:rPr>
              <w:t>Autres</w:t>
            </w:r>
            <w:r>
              <w:rPr>
                <w:spacing w:val="-3"/>
                <w:sz w:val="18"/>
              </w:rPr>
              <w:t> </w:t>
            </w:r>
            <w:r>
              <w:rPr>
                <w:spacing w:val="-2"/>
                <w:sz w:val="18"/>
              </w:rPr>
              <w:t>coûts</w:t>
            </w:r>
          </w:p>
        </w:tc>
        <w:tc>
          <w:tcPr>
            <w:tcW w:w="1162" w:type="dxa"/>
          </w:tcPr>
          <w:p>
            <w:pPr>
              <w:pStyle w:val="TableParagraph"/>
              <w:rPr>
                <w:rFonts w:ascii="Times New Roman"/>
                <w:sz w:val="16"/>
              </w:rPr>
            </w:pPr>
          </w:p>
        </w:tc>
        <w:tc>
          <w:tcPr>
            <w:tcW w:w="1798" w:type="dxa"/>
          </w:tcPr>
          <w:p>
            <w:pPr>
              <w:pStyle w:val="TableParagraph"/>
              <w:rPr>
                <w:rFonts w:ascii="Times New Roman"/>
                <w:sz w:val="16"/>
              </w:rPr>
            </w:pPr>
          </w:p>
        </w:tc>
        <w:tc>
          <w:tcPr>
            <w:tcW w:w="1028" w:type="dxa"/>
            <w:tcBorders>
              <w:top w:val="single" w:sz="12" w:space="0" w:color="000000"/>
            </w:tcBorders>
          </w:tcPr>
          <w:p>
            <w:pPr>
              <w:pStyle w:val="TableParagraph"/>
              <w:rPr>
                <w:rFonts w:ascii="Times New Roman"/>
                <w:sz w:val="16"/>
              </w:rPr>
            </w:pPr>
          </w:p>
        </w:tc>
        <w:tc>
          <w:tcPr>
            <w:tcW w:w="1084" w:type="dxa"/>
          </w:tcPr>
          <w:p>
            <w:pPr>
              <w:pStyle w:val="TableParagraph"/>
              <w:rPr>
                <w:rFonts w:ascii="Times New Roman"/>
                <w:sz w:val="16"/>
              </w:rPr>
            </w:pPr>
          </w:p>
        </w:tc>
        <w:tc>
          <w:tcPr>
            <w:tcW w:w="1158" w:type="dxa"/>
          </w:tcPr>
          <w:p>
            <w:pPr>
              <w:pStyle w:val="TableParagraph"/>
              <w:rPr>
                <w:rFonts w:ascii="Times New Roman"/>
                <w:sz w:val="16"/>
              </w:rPr>
            </w:pPr>
          </w:p>
        </w:tc>
      </w:tr>
      <w:tr>
        <w:trPr>
          <w:trHeight w:val="220" w:hRule="atLeast"/>
        </w:trPr>
        <w:tc>
          <w:tcPr>
            <w:tcW w:w="2546" w:type="dxa"/>
          </w:tcPr>
          <w:p>
            <w:pPr>
              <w:pStyle w:val="TableParagraph"/>
              <w:spacing w:line="199" w:lineRule="exact"/>
              <w:ind w:left="109"/>
              <w:rPr>
                <w:sz w:val="18"/>
              </w:rPr>
            </w:pPr>
            <w:r>
              <w:rPr>
                <w:sz w:val="18"/>
              </w:rPr>
              <w:t>6.</w:t>
            </w:r>
            <w:r>
              <w:rPr>
                <w:spacing w:val="-5"/>
                <w:sz w:val="18"/>
              </w:rPr>
              <w:t> </w:t>
            </w:r>
            <w:r>
              <w:rPr>
                <w:sz w:val="18"/>
              </w:rPr>
              <w:t>Faux</w:t>
            </w:r>
            <w:r>
              <w:rPr>
                <w:spacing w:val="-2"/>
                <w:sz w:val="18"/>
              </w:rPr>
              <w:t> frais</w:t>
            </w:r>
          </w:p>
        </w:tc>
        <w:tc>
          <w:tcPr>
            <w:tcW w:w="1162" w:type="dxa"/>
          </w:tcPr>
          <w:p>
            <w:pPr>
              <w:pStyle w:val="TableParagraph"/>
              <w:rPr>
                <w:rFonts w:ascii="Times New Roman"/>
                <w:sz w:val="14"/>
              </w:rPr>
            </w:pPr>
          </w:p>
        </w:tc>
        <w:tc>
          <w:tcPr>
            <w:tcW w:w="1798" w:type="dxa"/>
          </w:tcPr>
          <w:p>
            <w:pPr>
              <w:pStyle w:val="TableParagraph"/>
              <w:rPr>
                <w:rFonts w:ascii="Times New Roman"/>
                <w:sz w:val="14"/>
              </w:rPr>
            </w:pPr>
          </w:p>
        </w:tc>
        <w:tc>
          <w:tcPr>
            <w:tcW w:w="1028" w:type="dxa"/>
          </w:tcPr>
          <w:p>
            <w:pPr>
              <w:pStyle w:val="TableParagraph"/>
              <w:rPr>
                <w:rFonts w:ascii="Times New Roman"/>
                <w:sz w:val="14"/>
              </w:rPr>
            </w:pPr>
          </w:p>
        </w:tc>
        <w:tc>
          <w:tcPr>
            <w:tcW w:w="1084" w:type="dxa"/>
          </w:tcPr>
          <w:p>
            <w:pPr>
              <w:pStyle w:val="TableParagraph"/>
              <w:rPr>
                <w:rFonts w:ascii="Times New Roman"/>
                <w:sz w:val="14"/>
              </w:rPr>
            </w:pPr>
          </w:p>
        </w:tc>
        <w:tc>
          <w:tcPr>
            <w:tcW w:w="1158" w:type="dxa"/>
          </w:tcPr>
          <w:p>
            <w:pPr>
              <w:pStyle w:val="TableParagraph"/>
              <w:rPr>
                <w:rFonts w:ascii="Times New Roman"/>
                <w:sz w:val="14"/>
              </w:rPr>
            </w:pPr>
          </w:p>
        </w:tc>
      </w:tr>
      <w:tr>
        <w:trPr>
          <w:trHeight w:val="257" w:hRule="atLeast"/>
        </w:trPr>
        <w:tc>
          <w:tcPr>
            <w:tcW w:w="2546" w:type="dxa"/>
          </w:tcPr>
          <w:p>
            <w:pPr>
              <w:pStyle w:val="TableParagraph"/>
              <w:spacing w:line="213" w:lineRule="exact" w:before="24"/>
              <w:ind w:left="109"/>
              <w:rPr>
                <w:sz w:val="18"/>
              </w:rPr>
            </w:pPr>
            <w:r>
              <w:rPr>
                <w:sz w:val="18"/>
              </w:rPr>
              <w:t>7.</w:t>
            </w:r>
            <w:r>
              <w:rPr>
                <w:spacing w:val="-4"/>
                <w:sz w:val="18"/>
              </w:rPr>
              <w:t> </w:t>
            </w:r>
            <w:r>
              <w:rPr>
                <w:sz w:val="18"/>
              </w:rPr>
              <w:t>Autre</w:t>
            </w:r>
            <w:r>
              <w:rPr>
                <w:spacing w:val="-3"/>
                <w:sz w:val="18"/>
              </w:rPr>
              <w:t> </w:t>
            </w:r>
            <w:r>
              <w:rPr>
                <w:sz w:val="18"/>
              </w:rPr>
              <w:t>soutien</w:t>
            </w:r>
            <w:r>
              <w:rPr>
                <w:spacing w:val="-3"/>
                <w:sz w:val="18"/>
              </w:rPr>
              <w:t> </w:t>
            </w:r>
            <w:r>
              <w:rPr>
                <w:spacing w:val="-2"/>
                <w:sz w:val="18"/>
              </w:rPr>
              <w:t>requis</w:t>
            </w:r>
          </w:p>
        </w:tc>
        <w:tc>
          <w:tcPr>
            <w:tcW w:w="1162" w:type="dxa"/>
          </w:tcPr>
          <w:p>
            <w:pPr>
              <w:pStyle w:val="TableParagraph"/>
              <w:rPr>
                <w:rFonts w:ascii="Times New Roman"/>
                <w:sz w:val="16"/>
              </w:rPr>
            </w:pPr>
          </w:p>
        </w:tc>
        <w:tc>
          <w:tcPr>
            <w:tcW w:w="1798" w:type="dxa"/>
          </w:tcPr>
          <w:p>
            <w:pPr>
              <w:pStyle w:val="TableParagraph"/>
              <w:rPr>
                <w:rFonts w:ascii="Times New Roman"/>
                <w:sz w:val="16"/>
              </w:rPr>
            </w:pPr>
          </w:p>
        </w:tc>
        <w:tc>
          <w:tcPr>
            <w:tcW w:w="1028" w:type="dxa"/>
            <w:tcBorders>
              <w:bottom w:val="single" w:sz="12" w:space="0" w:color="000000"/>
            </w:tcBorders>
          </w:tcPr>
          <w:p>
            <w:pPr>
              <w:pStyle w:val="TableParagraph"/>
              <w:rPr>
                <w:rFonts w:ascii="Times New Roman"/>
                <w:sz w:val="16"/>
              </w:rPr>
            </w:pPr>
          </w:p>
        </w:tc>
        <w:tc>
          <w:tcPr>
            <w:tcW w:w="1084" w:type="dxa"/>
          </w:tcPr>
          <w:p>
            <w:pPr>
              <w:pStyle w:val="TableParagraph"/>
              <w:rPr>
                <w:rFonts w:ascii="Times New Roman"/>
                <w:sz w:val="16"/>
              </w:rPr>
            </w:pPr>
          </w:p>
        </w:tc>
        <w:tc>
          <w:tcPr>
            <w:tcW w:w="1158" w:type="dxa"/>
          </w:tcPr>
          <w:p>
            <w:pPr>
              <w:pStyle w:val="TableParagraph"/>
              <w:rPr>
                <w:rFonts w:ascii="Times New Roman"/>
                <w:sz w:val="16"/>
              </w:rPr>
            </w:pPr>
          </w:p>
        </w:tc>
      </w:tr>
      <w:tr>
        <w:trPr>
          <w:trHeight w:val="650" w:hRule="atLeast"/>
        </w:trPr>
        <w:tc>
          <w:tcPr>
            <w:tcW w:w="2546" w:type="dxa"/>
          </w:tcPr>
          <w:p>
            <w:pPr>
              <w:pStyle w:val="TableParagraph"/>
              <w:ind w:left="109"/>
              <w:rPr>
                <w:sz w:val="18"/>
              </w:rPr>
            </w:pPr>
            <w:r>
              <w:rPr>
                <w:sz w:val="18"/>
              </w:rPr>
              <w:t>8.</w:t>
            </w:r>
            <w:r>
              <w:rPr>
                <w:spacing w:val="40"/>
                <w:sz w:val="18"/>
              </w:rPr>
              <w:t> </w:t>
            </w:r>
            <w:r>
              <w:rPr>
                <w:sz w:val="18"/>
              </w:rPr>
              <w:t>Coûts</w:t>
            </w:r>
            <w:r>
              <w:rPr>
                <w:spacing w:val="40"/>
                <w:sz w:val="18"/>
              </w:rPr>
              <w:t> </w:t>
            </w:r>
            <w:r>
              <w:rPr>
                <w:sz w:val="18"/>
              </w:rPr>
              <w:t>de</w:t>
            </w:r>
            <w:r>
              <w:rPr>
                <w:spacing w:val="40"/>
                <w:sz w:val="18"/>
              </w:rPr>
              <w:t> </w:t>
            </w:r>
            <w:r>
              <w:rPr>
                <w:sz w:val="18"/>
              </w:rPr>
              <w:t>soutien</w:t>
            </w:r>
            <w:r>
              <w:rPr>
                <w:spacing w:val="40"/>
                <w:sz w:val="18"/>
              </w:rPr>
              <w:t> </w:t>
            </w:r>
            <w:r>
              <w:rPr>
                <w:sz w:val="18"/>
              </w:rPr>
              <w:t>(ne</w:t>
            </w:r>
            <w:r>
              <w:rPr>
                <w:spacing w:val="40"/>
                <w:sz w:val="18"/>
              </w:rPr>
              <w:t> </w:t>
            </w:r>
            <w:r>
              <w:rPr>
                <w:sz w:val="18"/>
              </w:rPr>
              <w:t>pas dépasser</w:t>
            </w:r>
            <w:r>
              <w:rPr>
                <w:spacing w:val="53"/>
                <w:sz w:val="18"/>
              </w:rPr>
              <w:t> </w:t>
            </w:r>
            <w:r>
              <w:rPr>
                <w:sz w:val="18"/>
              </w:rPr>
              <w:t>8</w:t>
            </w:r>
            <w:r>
              <w:rPr>
                <w:spacing w:val="-1"/>
                <w:sz w:val="18"/>
              </w:rPr>
              <w:t> </w:t>
            </w:r>
            <w:r>
              <w:rPr>
                <w:sz w:val="18"/>
              </w:rPr>
              <w:t>%</w:t>
            </w:r>
            <w:r>
              <w:rPr>
                <w:spacing w:val="53"/>
                <w:sz w:val="18"/>
              </w:rPr>
              <w:t> </w:t>
            </w:r>
            <w:r>
              <w:rPr>
                <w:sz w:val="18"/>
              </w:rPr>
              <w:t>du</w:t>
            </w:r>
            <w:r>
              <w:rPr>
                <w:spacing w:val="54"/>
                <w:sz w:val="18"/>
              </w:rPr>
              <w:t> </w:t>
            </w:r>
            <w:r>
              <w:rPr>
                <w:spacing w:val="-2"/>
                <w:sz w:val="18"/>
              </w:rPr>
              <w:t>pourcentage</w:t>
            </w:r>
          </w:p>
          <w:p>
            <w:pPr>
              <w:pStyle w:val="TableParagraph"/>
              <w:spacing w:line="199" w:lineRule="exact"/>
              <w:ind w:left="109"/>
              <w:rPr>
                <w:sz w:val="18"/>
              </w:rPr>
            </w:pPr>
            <w:r>
              <w:rPr>
                <w:sz w:val="18"/>
              </w:rPr>
              <w:t>du</w:t>
            </w:r>
            <w:r>
              <w:rPr>
                <w:spacing w:val="-4"/>
                <w:sz w:val="18"/>
              </w:rPr>
              <w:t> </w:t>
            </w:r>
            <w:r>
              <w:rPr>
                <w:sz w:val="18"/>
              </w:rPr>
              <w:t>donateur</w:t>
            </w:r>
            <w:r>
              <w:rPr>
                <w:spacing w:val="-3"/>
                <w:sz w:val="18"/>
              </w:rPr>
              <w:t> </w:t>
            </w:r>
            <w:r>
              <w:rPr>
                <w:spacing w:val="-2"/>
                <w:sz w:val="18"/>
              </w:rPr>
              <w:t>pertinent)</w:t>
            </w:r>
          </w:p>
        </w:tc>
        <w:tc>
          <w:tcPr>
            <w:tcW w:w="1162" w:type="dxa"/>
          </w:tcPr>
          <w:p>
            <w:pPr>
              <w:pStyle w:val="TableParagraph"/>
              <w:rPr>
                <w:rFonts w:ascii="Times New Roman"/>
                <w:sz w:val="16"/>
              </w:rPr>
            </w:pPr>
          </w:p>
        </w:tc>
        <w:tc>
          <w:tcPr>
            <w:tcW w:w="1798" w:type="dxa"/>
          </w:tcPr>
          <w:p>
            <w:pPr>
              <w:pStyle w:val="TableParagraph"/>
              <w:rPr>
                <w:rFonts w:ascii="Times New Roman"/>
                <w:sz w:val="16"/>
              </w:rPr>
            </w:pPr>
          </w:p>
        </w:tc>
        <w:tc>
          <w:tcPr>
            <w:tcW w:w="1028" w:type="dxa"/>
            <w:tcBorders>
              <w:top w:val="single" w:sz="12" w:space="0" w:color="000000"/>
            </w:tcBorders>
          </w:tcPr>
          <w:p>
            <w:pPr>
              <w:pStyle w:val="TableParagraph"/>
              <w:rPr>
                <w:rFonts w:ascii="Times New Roman"/>
                <w:sz w:val="16"/>
              </w:rPr>
            </w:pPr>
          </w:p>
        </w:tc>
        <w:tc>
          <w:tcPr>
            <w:tcW w:w="1084" w:type="dxa"/>
          </w:tcPr>
          <w:p>
            <w:pPr>
              <w:pStyle w:val="TableParagraph"/>
              <w:rPr>
                <w:rFonts w:ascii="Times New Roman"/>
                <w:sz w:val="16"/>
              </w:rPr>
            </w:pPr>
          </w:p>
        </w:tc>
        <w:tc>
          <w:tcPr>
            <w:tcW w:w="1158" w:type="dxa"/>
          </w:tcPr>
          <w:p>
            <w:pPr>
              <w:pStyle w:val="TableParagraph"/>
              <w:rPr>
                <w:rFonts w:ascii="Times New Roman"/>
                <w:sz w:val="16"/>
              </w:rPr>
            </w:pPr>
          </w:p>
        </w:tc>
      </w:tr>
      <w:tr>
        <w:trPr>
          <w:trHeight w:val="220" w:hRule="atLeast"/>
        </w:trPr>
        <w:tc>
          <w:tcPr>
            <w:tcW w:w="2546" w:type="dxa"/>
          </w:tcPr>
          <w:p>
            <w:pPr>
              <w:pStyle w:val="TableParagraph"/>
              <w:spacing w:line="199" w:lineRule="exact"/>
              <w:ind w:left="109"/>
              <w:rPr>
                <w:b/>
                <w:sz w:val="18"/>
              </w:rPr>
            </w:pPr>
            <w:r>
              <w:rPr>
                <w:b/>
                <w:sz w:val="18"/>
              </w:rPr>
              <w:t>Coût</w:t>
            </w:r>
            <w:r>
              <w:rPr>
                <w:b/>
                <w:spacing w:val="-4"/>
                <w:sz w:val="18"/>
              </w:rPr>
              <w:t> </w:t>
            </w:r>
            <w:r>
              <w:rPr>
                <w:b/>
                <w:sz w:val="18"/>
              </w:rPr>
              <w:t>total</w:t>
            </w:r>
            <w:r>
              <w:rPr>
                <w:b/>
                <w:spacing w:val="-1"/>
                <w:sz w:val="18"/>
              </w:rPr>
              <w:t> </w:t>
            </w:r>
            <w:r>
              <w:rPr>
                <w:b/>
                <w:sz w:val="18"/>
              </w:rPr>
              <w:t>pour</w:t>
            </w:r>
            <w:r>
              <w:rPr>
                <w:b/>
                <w:spacing w:val="-3"/>
                <w:sz w:val="18"/>
              </w:rPr>
              <w:t> </w:t>
            </w:r>
            <w:r>
              <w:rPr>
                <w:b/>
                <w:sz w:val="18"/>
              </w:rPr>
              <w:t>le</w:t>
            </w:r>
            <w:r>
              <w:rPr>
                <w:b/>
                <w:spacing w:val="-2"/>
                <w:sz w:val="18"/>
              </w:rPr>
              <w:t> </w:t>
            </w:r>
            <w:r>
              <w:rPr>
                <w:b/>
                <w:sz w:val="18"/>
              </w:rPr>
              <w:t>Résultat</w:t>
            </w:r>
            <w:r>
              <w:rPr>
                <w:b/>
                <w:spacing w:val="-1"/>
                <w:sz w:val="18"/>
              </w:rPr>
              <w:t> </w:t>
            </w:r>
            <w:r>
              <w:rPr>
                <w:b/>
                <w:spacing w:val="-10"/>
                <w:sz w:val="18"/>
              </w:rPr>
              <w:t>1</w:t>
            </w:r>
          </w:p>
        </w:tc>
        <w:tc>
          <w:tcPr>
            <w:tcW w:w="1162" w:type="dxa"/>
          </w:tcPr>
          <w:p>
            <w:pPr>
              <w:pStyle w:val="TableParagraph"/>
              <w:rPr>
                <w:rFonts w:ascii="Times New Roman"/>
                <w:sz w:val="14"/>
              </w:rPr>
            </w:pPr>
          </w:p>
        </w:tc>
        <w:tc>
          <w:tcPr>
            <w:tcW w:w="1798" w:type="dxa"/>
          </w:tcPr>
          <w:p>
            <w:pPr>
              <w:pStyle w:val="TableParagraph"/>
              <w:rPr>
                <w:rFonts w:ascii="Times New Roman"/>
                <w:sz w:val="14"/>
              </w:rPr>
            </w:pPr>
          </w:p>
        </w:tc>
        <w:tc>
          <w:tcPr>
            <w:tcW w:w="1028" w:type="dxa"/>
          </w:tcPr>
          <w:p>
            <w:pPr>
              <w:pStyle w:val="TableParagraph"/>
              <w:rPr>
                <w:rFonts w:ascii="Times New Roman"/>
                <w:sz w:val="14"/>
              </w:rPr>
            </w:pPr>
          </w:p>
        </w:tc>
        <w:tc>
          <w:tcPr>
            <w:tcW w:w="1084" w:type="dxa"/>
          </w:tcPr>
          <w:p>
            <w:pPr>
              <w:pStyle w:val="TableParagraph"/>
              <w:rPr>
                <w:rFonts w:ascii="Times New Roman"/>
                <w:sz w:val="14"/>
              </w:rPr>
            </w:pPr>
          </w:p>
        </w:tc>
        <w:tc>
          <w:tcPr>
            <w:tcW w:w="1158" w:type="dxa"/>
          </w:tcPr>
          <w:p>
            <w:pPr>
              <w:pStyle w:val="TableParagraph"/>
              <w:rPr>
                <w:rFonts w:ascii="Times New Roman"/>
                <w:sz w:val="14"/>
              </w:rPr>
            </w:pPr>
          </w:p>
        </w:tc>
      </w:tr>
    </w:tbl>
    <w:p>
      <w:pPr>
        <w:pStyle w:val="BodyText"/>
      </w:pPr>
    </w:p>
    <w:p>
      <w:pPr>
        <w:pStyle w:val="BodyText"/>
        <w:spacing w:before="26"/>
      </w:pPr>
    </w:p>
    <w:p>
      <w:pPr>
        <w:pStyle w:val="BodyText"/>
        <w:tabs>
          <w:tab w:pos="2089" w:val="left" w:leader="none"/>
          <w:tab w:pos="5393" w:val="left" w:leader="none"/>
          <w:tab w:pos="6551" w:val="left" w:leader="none"/>
          <w:tab w:pos="8759" w:val="left" w:leader="none"/>
        </w:tabs>
        <w:ind w:left="307" w:right="869"/>
        <w:jc w:val="both"/>
      </w:pPr>
      <w:r>
        <w:rPr/>
        <w:t>Je,</w:t>
      </w:r>
      <w:r>
        <w:rPr>
          <w:spacing w:val="40"/>
        </w:rPr>
        <w:t> </w:t>
      </w:r>
      <w:r>
        <w:rPr/>
        <w:t>(Nom)</w:t>
      </w:r>
      <w:r>
        <w:rPr>
          <w:spacing w:val="26"/>
        </w:rPr>
        <w:t> </w:t>
      </w:r>
      <w:r>
        <w:rPr>
          <w:u w:val="single"/>
        </w:rPr>
        <w:tab/>
      </w:r>
      <w:r>
        <w:rPr>
          <w:spacing w:val="40"/>
          <w:u w:val="none"/>
        </w:rPr>
        <w:t> </w:t>
      </w:r>
      <w:r>
        <w:rPr>
          <w:u w:val="none"/>
        </w:rPr>
        <w:t>certifie</w:t>
      </w:r>
      <w:r>
        <w:rPr>
          <w:spacing w:val="40"/>
          <w:u w:val="none"/>
        </w:rPr>
        <w:t> </w:t>
      </w:r>
      <w:r>
        <w:rPr>
          <w:u w:val="none"/>
        </w:rPr>
        <w:t>que</w:t>
      </w:r>
      <w:r>
        <w:rPr>
          <w:spacing w:val="40"/>
          <w:u w:val="none"/>
        </w:rPr>
        <w:t> </w:t>
      </w:r>
      <w:r>
        <w:rPr>
          <w:u w:val="none"/>
        </w:rPr>
        <w:t>je</w:t>
      </w:r>
      <w:r>
        <w:rPr>
          <w:spacing w:val="40"/>
          <w:u w:val="none"/>
        </w:rPr>
        <w:t> </w:t>
      </w:r>
      <w:r>
        <w:rPr>
          <w:u w:val="none"/>
        </w:rPr>
        <w:t>suis</w:t>
      </w:r>
      <w:r>
        <w:rPr>
          <w:spacing w:val="40"/>
          <w:u w:val="none"/>
        </w:rPr>
        <w:t> </w:t>
      </w:r>
      <w:r>
        <w:rPr>
          <w:u w:val="none"/>
        </w:rPr>
        <w:t>(Poste)</w:t>
      </w:r>
      <w:r>
        <w:rPr>
          <w:spacing w:val="26"/>
          <w:u w:val="none"/>
        </w:rPr>
        <w:t> </w:t>
      </w:r>
      <w:r>
        <w:rPr>
          <w:u w:val="single"/>
        </w:rPr>
        <w:tab/>
      </w:r>
      <w:r>
        <w:rPr>
          <w:spacing w:val="40"/>
          <w:u w:val="none"/>
        </w:rPr>
        <w:t> </w:t>
      </w:r>
      <w:r>
        <w:rPr>
          <w:u w:val="none"/>
        </w:rPr>
        <w:t>de</w:t>
      </w:r>
      <w:r>
        <w:rPr>
          <w:spacing w:val="40"/>
          <w:u w:val="none"/>
        </w:rPr>
        <w:t> </w:t>
      </w:r>
      <w:r>
        <w:rPr>
          <w:u w:val="none"/>
        </w:rPr>
        <w:t>(Nom</w:t>
      </w:r>
      <w:r>
        <w:rPr>
          <w:spacing w:val="40"/>
          <w:u w:val="none"/>
        </w:rPr>
        <w:t> </w:t>
      </w:r>
      <w:r>
        <w:rPr>
          <w:u w:val="none"/>
        </w:rPr>
        <w:t>de</w:t>
      </w:r>
      <w:r>
        <w:rPr>
          <w:spacing w:val="40"/>
          <w:u w:val="none"/>
        </w:rPr>
        <w:t> </w:t>
      </w:r>
      <w:r>
        <w:rPr>
          <w:u w:val="none"/>
        </w:rPr>
        <w:t>l’Organisation)</w:t>
      </w:r>
      <w:r>
        <w:rPr>
          <w:spacing w:val="28"/>
          <w:u w:val="none"/>
        </w:rPr>
        <w:t> </w:t>
      </w:r>
      <w:r>
        <w:rPr>
          <w:u w:val="single"/>
        </w:rPr>
        <w:tab/>
      </w:r>
      <w:r>
        <w:rPr>
          <w:spacing w:val="-11"/>
          <w:u w:val="none"/>
        </w:rPr>
        <w:t> </w:t>
      </w:r>
      <w:r>
        <w:rPr>
          <w:u w:val="none"/>
        </w:rPr>
        <w:t>; qu’en signant cette proposition pour et au nom de (Nom de l’Organisation) </w:t>
      </w:r>
      <w:r>
        <w:rPr>
          <w:u w:val="single"/>
        </w:rPr>
        <w:tab/>
        <w:tab/>
      </w:r>
      <w:r>
        <w:rPr>
          <w:u w:val="none"/>
        </w:rPr>
        <w:t>,</w:t>
      </w:r>
      <w:r>
        <w:rPr>
          <w:spacing w:val="-11"/>
          <w:u w:val="none"/>
        </w:rPr>
        <w:t> </w:t>
      </w:r>
      <w:r>
        <w:rPr>
          <w:u w:val="none"/>
        </w:rPr>
        <w:t>je</w:t>
      </w:r>
      <w:r>
        <w:rPr>
          <w:spacing w:val="-10"/>
          <w:u w:val="none"/>
        </w:rPr>
        <w:t> </w:t>
      </w:r>
      <w:r>
        <w:rPr>
          <w:u w:val="none"/>
        </w:rPr>
        <w:t>certifie</w:t>
      </w:r>
      <w:r>
        <w:rPr>
          <w:spacing w:val="-10"/>
          <w:u w:val="none"/>
        </w:rPr>
        <w:t> </w:t>
      </w:r>
      <w:r>
        <w:rPr>
          <w:u w:val="none"/>
        </w:rPr>
        <w:t>que</w:t>
      </w:r>
      <w:r>
        <w:rPr>
          <w:spacing w:val="-10"/>
          <w:u w:val="none"/>
        </w:rPr>
        <w:t> </w:t>
      </w:r>
      <w:r>
        <w:rPr>
          <w:u w:val="none"/>
        </w:rPr>
        <w:t>toutes</w:t>
      </w:r>
      <w:r>
        <w:rPr>
          <w:spacing w:val="-10"/>
          <w:u w:val="none"/>
        </w:rPr>
        <w:t> </w:t>
      </w:r>
      <w:r>
        <w:rPr>
          <w:u w:val="none"/>
        </w:rPr>
        <w:t>les</w:t>
      </w:r>
      <w:r>
        <w:rPr>
          <w:spacing w:val="-11"/>
          <w:u w:val="none"/>
        </w:rPr>
        <w:t> </w:t>
      </w:r>
      <w:r>
        <w:rPr>
          <w:u w:val="none"/>
        </w:rPr>
        <w:t>informations contenues sont précises et sincères et que la signature de cette proposition entre dans la portée de mes pouvoirs.</w:t>
      </w:r>
    </w:p>
    <w:p>
      <w:pPr>
        <w:pStyle w:val="BodyText"/>
        <w:spacing w:before="218"/>
        <w:ind w:left="307" w:right="868"/>
        <w:jc w:val="both"/>
      </w:pPr>
      <w:r>
        <w:rPr/>
        <w:t>En</w:t>
      </w:r>
      <w:r>
        <w:rPr>
          <w:spacing w:val="-11"/>
        </w:rPr>
        <w:t> </w:t>
      </w:r>
      <w:r>
        <w:rPr/>
        <w:t>signant</w:t>
      </w:r>
      <w:r>
        <w:rPr>
          <w:spacing w:val="-9"/>
        </w:rPr>
        <w:t> </w:t>
      </w:r>
      <w:r>
        <w:rPr/>
        <w:t>ce</w:t>
      </w:r>
      <w:r>
        <w:rPr>
          <w:spacing w:val="-8"/>
        </w:rPr>
        <w:t> </w:t>
      </w:r>
      <w:r>
        <w:rPr/>
        <w:t>document,</w:t>
      </w:r>
      <w:r>
        <w:rPr>
          <w:spacing w:val="-9"/>
        </w:rPr>
        <w:t> </w:t>
      </w:r>
      <w:r>
        <w:rPr/>
        <w:t>je</w:t>
      </w:r>
      <w:r>
        <w:rPr>
          <w:spacing w:val="-8"/>
        </w:rPr>
        <w:t> </w:t>
      </w:r>
      <w:r>
        <w:rPr/>
        <w:t>m’engage</w:t>
      </w:r>
      <w:r>
        <w:rPr>
          <w:spacing w:val="-8"/>
        </w:rPr>
        <w:t> </w:t>
      </w:r>
      <w:r>
        <w:rPr/>
        <w:t>à</w:t>
      </w:r>
      <w:r>
        <w:rPr>
          <w:spacing w:val="-8"/>
        </w:rPr>
        <w:t> </w:t>
      </w:r>
      <w:r>
        <w:rPr/>
        <w:t>être</w:t>
      </w:r>
      <w:r>
        <w:rPr>
          <w:spacing w:val="-10"/>
        </w:rPr>
        <w:t> </w:t>
      </w:r>
      <w:r>
        <w:rPr/>
        <w:t>lié</w:t>
      </w:r>
      <w:r>
        <w:rPr>
          <w:spacing w:val="-8"/>
        </w:rPr>
        <w:t> </w:t>
      </w:r>
      <w:r>
        <w:rPr/>
        <w:t>par</w:t>
      </w:r>
      <w:r>
        <w:rPr>
          <w:spacing w:val="-9"/>
        </w:rPr>
        <w:t> </w:t>
      </w:r>
      <w:r>
        <w:rPr/>
        <w:t>la</w:t>
      </w:r>
      <w:r>
        <w:rPr>
          <w:spacing w:val="-8"/>
        </w:rPr>
        <w:t> </w:t>
      </w:r>
      <w:r>
        <w:rPr/>
        <w:t>présente</w:t>
      </w:r>
      <w:r>
        <w:rPr>
          <w:spacing w:val="-10"/>
        </w:rPr>
        <w:t> </w:t>
      </w:r>
      <w:r>
        <w:rPr/>
        <w:t>proposition</w:t>
      </w:r>
      <w:r>
        <w:rPr>
          <w:spacing w:val="-11"/>
        </w:rPr>
        <w:t> </w:t>
      </w:r>
      <w:r>
        <w:rPr/>
        <w:t>pour</w:t>
      </w:r>
      <w:r>
        <w:rPr>
          <w:spacing w:val="-8"/>
        </w:rPr>
        <w:t> </w:t>
      </w:r>
      <w:r>
        <w:rPr/>
        <w:t>l’exécution</w:t>
      </w:r>
      <w:r>
        <w:rPr>
          <w:spacing w:val="-11"/>
        </w:rPr>
        <w:t> </w:t>
      </w:r>
      <w:r>
        <w:rPr/>
        <w:t>de</w:t>
      </w:r>
      <w:r>
        <w:rPr>
          <w:spacing w:val="-9"/>
        </w:rPr>
        <w:t> </w:t>
      </w:r>
      <w:r>
        <w:rPr/>
        <w:t>la</w:t>
      </w:r>
      <w:r>
        <w:rPr>
          <w:spacing w:val="-8"/>
        </w:rPr>
        <w:t> </w:t>
      </w:r>
      <w:r>
        <w:rPr/>
        <w:t>gamme</w:t>
      </w:r>
      <w:r>
        <w:rPr>
          <w:spacing w:val="-8"/>
        </w:rPr>
        <w:t> </w:t>
      </w:r>
      <w:r>
        <w:rPr/>
        <w:t>de</w:t>
      </w:r>
      <w:r>
        <w:rPr>
          <w:spacing w:val="-8"/>
        </w:rPr>
        <w:t> </w:t>
      </w:r>
      <w:r>
        <w:rPr/>
        <w:t>services</w:t>
      </w:r>
      <w:r>
        <w:rPr>
          <w:spacing w:val="-11"/>
        </w:rPr>
        <w:t> </w:t>
      </w:r>
      <w:r>
        <w:rPr/>
        <w:t>spécifiés dans</w:t>
      </w:r>
      <w:r>
        <w:rPr>
          <w:spacing w:val="-12"/>
        </w:rPr>
        <w:t> </w:t>
      </w:r>
      <w:r>
        <w:rPr/>
        <w:t>le</w:t>
      </w:r>
      <w:r>
        <w:rPr>
          <w:spacing w:val="-11"/>
        </w:rPr>
        <w:t> </w:t>
      </w:r>
      <w:r>
        <w:rPr/>
        <w:t>dossier</w:t>
      </w:r>
      <w:r>
        <w:rPr>
          <w:spacing w:val="-12"/>
        </w:rPr>
        <w:t> </w:t>
      </w:r>
      <w:r>
        <w:rPr/>
        <w:t>du</w:t>
      </w:r>
      <w:r>
        <w:rPr>
          <w:spacing w:val="-12"/>
        </w:rPr>
        <w:t> </w:t>
      </w:r>
      <w:r>
        <w:rPr/>
        <w:t>CFP</w:t>
      </w:r>
      <w:r>
        <w:rPr>
          <w:spacing w:val="-10"/>
        </w:rPr>
        <w:t> </w:t>
      </w:r>
      <w:r>
        <w:rPr/>
        <w:t>et</w:t>
      </w:r>
      <w:r>
        <w:rPr>
          <w:spacing w:val="-11"/>
        </w:rPr>
        <w:t> </w:t>
      </w:r>
      <w:r>
        <w:rPr/>
        <w:t>le</w:t>
      </w:r>
      <w:r>
        <w:rPr>
          <w:spacing w:val="-11"/>
        </w:rPr>
        <w:t> </w:t>
      </w:r>
      <w:r>
        <w:rPr/>
        <w:t>respect</w:t>
      </w:r>
      <w:r>
        <w:rPr>
          <w:spacing w:val="-11"/>
        </w:rPr>
        <w:t> </w:t>
      </w:r>
      <w:r>
        <w:rPr/>
        <w:t>des</w:t>
      </w:r>
      <w:r>
        <w:rPr>
          <w:spacing w:val="-10"/>
        </w:rPr>
        <w:t> </w:t>
      </w:r>
      <w:r>
        <w:rPr/>
        <w:t>termes</w:t>
      </w:r>
      <w:r>
        <w:rPr>
          <w:spacing w:val="-12"/>
        </w:rPr>
        <w:t> </w:t>
      </w:r>
      <w:r>
        <w:rPr/>
        <w:t>et</w:t>
      </w:r>
      <w:r>
        <w:rPr>
          <w:spacing w:val="-10"/>
        </w:rPr>
        <w:t> </w:t>
      </w:r>
      <w:r>
        <w:rPr/>
        <w:t>conditions</w:t>
      </w:r>
      <w:r>
        <w:rPr>
          <w:spacing w:val="-12"/>
        </w:rPr>
        <w:t> </w:t>
      </w:r>
      <w:r>
        <w:rPr/>
        <w:t>énoncés</w:t>
      </w:r>
      <w:r>
        <w:rPr>
          <w:spacing w:val="-12"/>
        </w:rPr>
        <w:t> </w:t>
      </w:r>
      <w:r>
        <w:rPr/>
        <w:t>dans</w:t>
      </w:r>
      <w:r>
        <w:rPr>
          <w:spacing w:val="-12"/>
        </w:rPr>
        <w:t> </w:t>
      </w:r>
      <w:r>
        <w:rPr/>
        <w:t>le</w:t>
      </w:r>
      <w:r>
        <w:rPr>
          <w:spacing w:val="-11"/>
        </w:rPr>
        <w:t> </w:t>
      </w:r>
      <w:r>
        <w:rPr/>
        <w:t>modèle</w:t>
      </w:r>
      <w:r>
        <w:rPr>
          <w:spacing w:val="-11"/>
        </w:rPr>
        <w:t> </w:t>
      </w:r>
      <w:r>
        <w:rPr/>
        <w:t>d’accord</w:t>
      </w:r>
      <w:r>
        <w:rPr>
          <w:spacing w:val="-10"/>
        </w:rPr>
        <w:t> </w:t>
      </w:r>
      <w:r>
        <w:rPr/>
        <w:t>de</w:t>
      </w:r>
      <w:r>
        <w:rPr>
          <w:spacing w:val="-11"/>
        </w:rPr>
        <w:t> </w:t>
      </w:r>
      <w:r>
        <w:rPr/>
        <w:t>partenariat</w:t>
      </w:r>
      <w:r>
        <w:rPr>
          <w:spacing w:val="-10"/>
        </w:rPr>
        <w:t> </w:t>
      </w:r>
      <w:r>
        <w:rPr/>
        <w:t>d’ONU</w:t>
      </w:r>
      <w:r>
        <w:rPr>
          <w:spacing w:val="-11"/>
        </w:rPr>
        <w:t> </w:t>
      </w:r>
      <w:r>
        <w:rPr/>
        <w:t>Femmes.</w:t>
      </w:r>
    </w:p>
    <w:p>
      <w:pPr>
        <w:pStyle w:val="BodyText"/>
        <w:spacing w:before="219"/>
      </w:pPr>
    </w:p>
    <w:p>
      <w:pPr>
        <w:pStyle w:val="BodyText"/>
        <w:ind w:left="5312" w:right="2759"/>
        <w:jc w:val="center"/>
      </w:pPr>
      <w:r>
        <w:rPr/>
        <mc:AlternateContent>
          <mc:Choice Requires="wps">
            <w:drawing>
              <wp:anchor distT="0" distB="0" distL="0" distR="0" allowOverlap="1" layoutInCell="1" locked="0" behindDoc="0" simplePos="0" relativeHeight="15734784">
                <wp:simplePos x="0" y="0"/>
                <wp:positionH relativeFrom="page">
                  <wp:posOffset>914400</wp:posOffset>
                </wp:positionH>
                <wp:positionV relativeFrom="paragraph">
                  <wp:posOffset>125769</wp:posOffset>
                </wp:positionV>
                <wp:extent cx="210693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106930" cy="1270"/>
                        </a:xfrm>
                        <a:custGeom>
                          <a:avLst/>
                          <a:gdLst/>
                          <a:ahLst/>
                          <a:cxnLst/>
                          <a:rect l="l" t="t" r="r" b="b"/>
                          <a:pathLst>
                            <a:path w="2106930" h="0">
                              <a:moveTo>
                                <a:pt x="0" y="0"/>
                              </a:moveTo>
                              <a:lnTo>
                                <a:pt x="2106714"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72pt,9.903131pt" to="237.88303pt,9.903131pt" stroked="true" strokeweight=".584438pt" strokecolor="#000000">
                <v:stroke dashstyle="solid"/>
                <w10:wrap type="none"/>
              </v:line>
            </w:pict>
          </mc:Fallback>
        </mc:AlternateContent>
      </w:r>
      <w:r>
        <w:rPr>
          <w:spacing w:val="-2"/>
        </w:rPr>
        <w:t>(Timbre)</w:t>
      </w:r>
    </w:p>
    <w:p>
      <w:pPr>
        <w:pStyle w:val="BodyText"/>
        <w:ind w:left="307"/>
      </w:pPr>
      <w:r>
        <w:rPr>
          <w:spacing w:val="-2"/>
        </w:rPr>
        <w:t>(Signature)</w:t>
      </w:r>
    </w:p>
    <w:p>
      <w:pPr>
        <w:pStyle w:val="BodyText"/>
      </w:pPr>
    </w:p>
    <w:p>
      <w:pPr>
        <w:pStyle w:val="BodyText"/>
      </w:pPr>
    </w:p>
    <w:p>
      <w:pPr>
        <w:pStyle w:val="BodyText"/>
        <w:spacing w:before="1"/>
      </w:pPr>
    </w:p>
    <w:p>
      <w:pPr>
        <w:pStyle w:val="BodyText"/>
        <w:ind w:left="307" w:right="7843"/>
      </w:pPr>
      <w:r>
        <w:rPr/>
        <w:t>(Nom</w:t>
      </w:r>
      <w:r>
        <w:rPr>
          <w:spacing w:val="-11"/>
        </w:rPr>
        <w:t> </w:t>
      </w:r>
      <w:r>
        <w:rPr/>
        <w:t>imprimé</w:t>
      </w:r>
      <w:r>
        <w:rPr>
          <w:spacing w:val="-10"/>
        </w:rPr>
        <w:t> </w:t>
      </w:r>
      <w:r>
        <w:rPr/>
        <w:t>et</w:t>
      </w:r>
      <w:r>
        <w:rPr>
          <w:spacing w:val="-10"/>
        </w:rPr>
        <w:t> </w:t>
      </w:r>
      <w:r>
        <w:rPr/>
        <w:t>titre) </w:t>
      </w:r>
      <w:r>
        <w:rPr>
          <w:spacing w:val="-2"/>
        </w:rPr>
        <w:t>(Date)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7"/>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302086</wp:posOffset>
                </wp:positionV>
                <wp:extent cx="1828800" cy="889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786327pt;width:144pt;height:.7pt;mso-position-horizontal-relative:page;mso-position-vertical-relative:paragraph;z-index:-15723008;mso-wrap-distance-left:0;mso-wrap-distance-right:0" id="docshape15" filled="true" fillcolor="#000000" stroked="false">
                <v:fill type="solid"/>
                <w10:wrap type="topAndBottom"/>
              </v:rect>
            </w:pict>
          </mc:Fallback>
        </mc:AlternateContent>
      </w:r>
    </w:p>
    <w:p>
      <w:pPr>
        <w:tabs>
          <w:tab w:pos="6619" w:val="left" w:leader="none"/>
        </w:tabs>
        <w:spacing w:before="101"/>
        <w:ind w:left="307" w:right="874" w:firstLine="0"/>
        <w:jc w:val="left"/>
        <w:rPr>
          <w:sz w:val="16"/>
        </w:rPr>
      </w:pPr>
      <w:bookmarkStart w:name="_bookmark9" w:id="41"/>
      <w:bookmarkEnd w:id="41"/>
      <w:r>
        <w:rPr/>
      </w:r>
      <w:r>
        <w:rPr>
          <w:sz w:val="16"/>
          <w:vertAlign w:val="superscript"/>
        </w:rPr>
        <w:t>10</w:t>
      </w:r>
      <w:r>
        <w:rPr>
          <w:spacing w:val="-1"/>
          <w:sz w:val="16"/>
          <w:vertAlign w:val="baseline"/>
        </w:rPr>
        <w:t> </w:t>
      </w:r>
      <w:r>
        <w:rPr>
          <w:sz w:val="16"/>
          <w:vertAlign w:val="baseline"/>
        </w:rPr>
        <w:t>«</w:t>
      </w:r>
      <w:r>
        <w:rPr>
          <w:spacing w:val="-3"/>
          <w:sz w:val="16"/>
          <w:vertAlign w:val="baseline"/>
        </w:rPr>
        <w:t> </w:t>
      </w:r>
      <w:r>
        <w:rPr>
          <w:sz w:val="16"/>
          <w:vertAlign w:val="baseline"/>
        </w:rPr>
        <w:t>Autres</w:t>
      </w:r>
      <w:r>
        <w:rPr>
          <w:spacing w:val="-1"/>
          <w:sz w:val="16"/>
          <w:vertAlign w:val="baseline"/>
        </w:rPr>
        <w:t> </w:t>
      </w:r>
      <w:r>
        <w:rPr>
          <w:sz w:val="16"/>
          <w:vertAlign w:val="baseline"/>
        </w:rPr>
        <w:t>coûts</w:t>
      </w:r>
      <w:r>
        <w:rPr>
          <w:spacing w:val="-3"/>
          <w:sz w:val="16"/>
          <w:vertAlign w:val="baseline"/>
        </w:rPr>
        <w:t> </w:t>
      </w:r>
      <w:r>
        <w:rPr>
          <w:sz w:val="16"/>
          <w:vertAlign w:val="baseline"/>
        </w:rPr>
        <w:t>»</w:t>
      </w:r>
      <w:r>
        <w:rPr>
          <w:spacing w:val="-1"/>
          <w:sz w:val="16"/>
          <w:vertAlign w:val="baseline"/>
        </w:rPr>
        <w:t> </w:t>
      </w:r>
      <w:r>
        <w:rPr>
          <w:sz w:val="16"/>
          <w:vertAlign w:val="baseline"/>
        </w:rPr>
        <w:t>concerne tous</w:t>
      </w:r>
      <w:r>
        <w:rPr>
          <w:spacing w:val="-1"/>
          <w:sz w:val="16"/>
          <w:vertAlign w:val="baseline"/>
        </w:rPr>
        <w:t> </w:t>
      </w:r>
      <w:r>
        <w:rPr>
          <w:sz w:val="16"/>
          <w:vertAlign w:val="baseline"/>
        </w:rPr>
        <w:t>les</w:t>
      </w:r>
      <w:r>
        <w:rPr>
          <w:spacing w:val="-1"/>
          <w:sz w:val="16"/>
          <w:vertAlign w:val="baseline"/>
        </w:rPr>
        <w:t> </w:t>
      </w:r>
      <w:r>
        <w:rPr>
          <w:sz w:val="16"/>
          <w:vertAlign w:val="baseline"/>
        </w:rPr>
        <w:t>autres</w:t>
      </w:r>
      <w:r>
        <w:rPr>
          <w:spacing w:val="-1"/>
          <w:sz w:val="16"/>
          <w:vertAlign w:val="baseline"/>
        </w:rPr>
        <w:t> </w:t>
      </w:r>
      <w:r>
        <w:rPr>
          <w:sz w:val="16"/>
          <w:vertAlign w:val="baseline"/>
        </w:rPr>
        <w:t>coûts</w:t>
      </w:r>
      <w:r>
        <w:rPr>
          <w:spacing w:val="-1"/>
          <w:sz w:val="16"/>
          <w:vertAlign w:val="baseline"/>
        </w:rPr>
        <w:t> </w:t>
      </w:r>
      <w:r>
        <w:rPr>
          <w:sz w:val="16"/>
          <w:vertAlign w:val="baseline"/>
        </w:rPr>
        <w:t>non</w:t>
      </w:r>
      <w:r>
        <w:rPr>
          <w:spacing w:val="-1"/>
          <w:sz w:val="16"/>
          <w:vertAlign w:val="baseline"/>
        </w:rPr>
        <w:t> </w:t>
      </w:r>
      <w:r>
        <w:rPr>
          <w:sz w:val="16"/>
          <w:vertAlign w:val="baseline"/>
        </w:rPr>
        <w:t>énumérés</w:t>
      </w:r>
      <w:r>
        <w:rPr>
          <w:spacing w:val="-1"/>
          <w:sz w:val="16"/>
          <w:vertAlign w:val="baseline"/>
        </w:rPr>
        <w:t> </w:t>
      </w:r>
      <w:r>
        <w:rPr>
          <w:sz w:val="16"/>
          <w:vertAlign w:val="baseline"/>
        </w:rPr>
        <w:t>dans</w:t>
      </w:r>
      <w:r>
        <w:rPr>
          <w:spacing w:val="-1"/>
          <w:sz w:val="16"/>
          <w:vertAlign w:val="baseline"/>
        </w:rPr>
        <w:t> </w:t>
      </w:r>
      <w:r>
        <w:rPr>
          <w:sz w:val="16"/>
          <w:vertAlign w:val="baseline"/>
        </w:rPr>
        <w:t>le budget basé sur</w:t>
      </w:r>
      <w:r>
        <w:rPr>
          <w:spacing w:val="-1"/>
          <w:sz w:val="16"/>
          <w:vertAlign w:val="baseline"/>
        </w:rPr>
        <w:t> </w:t>
      </w:r>
      <w:r>
        <w:rPr>
          <w:sz w:val="16"/>
          <w:vertAlign w:val="baseline"/>
        </w:rPr>
        <w:t>les</w:t>
      </w:r>
      <w:r>
        <w:rPr>
          <w:spacing w:val="-1"/>
          <w:sz w:val="16"/>
          <w:vertAlign w:val="baseline"/>
        </w:rPr>
        <w:t> </w:t>
      </w:r>
      <w:r>
        <w:rPr>
          <w:sz w:val="16"/>
          <w:vertAlign w:val="baseline"/>
        </w:rPr>
        <w:t>résultats.</w:t>
      </w:r>
      <w:r>
        <w:rPr>
          <w:spacing w:val="-1"/>
          <w:sz w:val="16"/>
          <w:vertAlign w:val="baseline"/>
        </w:rPr>
        <w:t> </w:t>
      </w:r>
      <w:r>
        <w:rPr>
          <w:sz w:val="16"/>
          <w:vertAlign w:val="baseline"/>
        </w:rPr>
        <w:t>Veuillez indiquer</w:t>
      </w:r>
      <w:r>
        <w:rPr>
          <w:spacing w:val="-1"/>
          <w:sz w:val="16"/>
          <w:vertAlign w:val="baseline"/>
        </w:rPr>
        <w:t> </w:t>
      </w:r>
      <w:r>
        <w:rPr>
          <w:sz w:val="16"/>
          <w:vertAlign w:val="baseline"/>
        </w:rPr>
        <w:t>leur</w:t>
      </w:r>
      <w:r>
        <w:rPr>
          <w:spacing w:val="-1"/>
          <w:sz w:val="16"/>
          <w:vertAlign w:val="baseline"/>
        </w:rPr>
        <w:t> </w:t>
      </w:r>
      <w:r>
        <w:rPr>
          <w:sz w:val="16"/>
          <w:vertAlign w:val="baseline"/>
        </w:rPr>
        <w:t>nature dans la</w:t>
      </w:r>
      <w:r>
        <w:rPr>
          <w:spacing w:val="40"/>
          <w:sz w:val="16"/>
          <w:vertAlign w:val="baseline"/>
        </w:rPr>
        <w:t> </w:t>
      </w:r>
      <w:r>
        <w:rPr>
          <w:sz w:val="16"/>
          <w:vertAlign w:val="baseline"/>
        </w:rPr>
        <w:t>note de pied de page. </w:t>
      </w:r>
      <w:r>
        <w:rPr>
          <w:sz w:val="16"/>
          <w:u w:val="single"/>
          <w:vertAlign w:val="baseline"/>
        </w:rPr>
        <w:tab/>
      </w:r>
    </w:p>
    <w:p>
      <w:pPr>
        <w:spacing w:after="0"/>
        <w:jc w:val="left"/>
        <w:rPr>
          <w:sz w:val="16"/>
        </w:rPr>
        <w:sectPr>
          <w:pgSz w:w="11910" w:h="16840"/>
          <w:pgMar w:header="0" w:footer="950" w:top="1400" w:bottom="1140" w:left="1133" w:right="566"/>
        </w:sectPr>
      </w:pPr>
    </w:p>
    <w:p>
      <w:pPr>
        <w:spacing w:before="19"/>
        <w:ind w:left="2785" w:right="0" w:firstLine="0"/>
        <w:jc w:val="left"/>
        <w:rPr>
          <w:b/>
          <w:sz w:val="18"/>
        </w:rPr>
      </w:pPr>
      <w:r>
        <w:rPr>
          <w:b/>
          <w:color w:val="001F5F"/>
          <w:sz w:val="18"/>
          <w:u w:val="single" w:color="001F5F"/>
        </w:rPr>
        <w:t>Format</w:t>
      </w:r>
      <w:r>
        <w:rPr>
          <w:b/>
          <w:color w:val="001F5F"/>
          <w:spacing w:val="-5"/>
          <w:sz w:val="18"/>
          <w:u w:val="single" w:color="001F5F"/>
        </w:rPr>
        <w:t> </w:t>
      </w:r>
      <w:r>
        <w:rPr>
          <w:b/>
          <w:color w:val="001F5F"/>
          <w:sz w:val="18"/>
          <w:u w:val="single" w:color="001F5F"/>
        </w:rPr>
        <w:t>du</w:t>
      </w:r>
      <w:r>
        <w:rPr>
          <w:b/>
          <w:color w:val="001F5F"/>
          <w:spacing w:val="-3"/>
          <w:sz w:val="18"/>
          <w:u w:val="single" w:color="001F5F"/>
        </w:rPr>
        <w:t> </w:t>
      </w:r>
      <w:r>
        <w:rPr>
          <w:b/>
          <w:color w:val="001F5F"/>
          <w:sz w:val="18"/>
          <w:u w:val="single" w:color="001F5F"/>
        </w:rPr>
        <w:t>curriculum</w:t>
      </w:r>
      <w:r>
        <w:rPr>
          <w:b/>
          <w:color w:val="001F5F"/>
          <w:spacing w:val="-2"/>
          <w:sz w:val="18"/>
          <w:u w:val="single" w:color="001F5F"/>
        </w:rPr>
        <w:t> </w:t>
      </w:r>
      <w:r>
        <w:rPr>
          <w:b/>
          <w:color w:val="001F5F"/>
          <w:sz w:val="18"/>
          <w:u w:val="single" w:color="001F5F"/>
        </w:rPr>
        <w:t>vitae</w:t>
      </w:r>
      <w:r>
        <w:rPr>
          <w:b/>
          <w:color w:val="001F5F"/>
          <w:spacing w:val="-3"/>
          <w:sz w:val="18"/>
          <w:u w:val="single" w:color="001F5F"/>
        </w:rPr>
        <w:t> </w:t>
      </w:r>
      <w:r>
        <w:rPr>
          <w:b/>
          <w:color w:val="001F5F"/>
          <w:sz w:val="18"/>
          <w:u w:val="single" w:color="001F5F"/>
        </w:rPr>
        <w:t>pour</w:t>
      </w:r>
      <w:r>
        <w:rPr>
          <w:b/>
          <w:color w:val="001F5F"/>
          <w:spacing w:val="-2"/>
          <w:sz w:val="18"/>
          <w:u w:val="single" w:color="001F5F"/>
        </w:rPr>
        <w:t> </w:t>
      </w:r>
      <w:r>
        <w:rPr>
          <w:b/>
          <w:color w:val="001F5F"/>
          <w:sz w:val="18"/>
          <w:u w:val="single" w:color="001F5F"/>
        </w:rPr>
        <w:t>le</w:t>
      </w:r>
      <w:r>
        <w:rPr>
          <w:b/>
          <w:color w:val="001F5F"/>
          <w:spacing w:val="-3"/>
          <w:sz w:val="18"/>
          <w:u w:val="single" w:color="001F5F"/>
        </w:rPr>
        <w:t> </w:t>
      </w:r>
      <w:r>
        <w:rPr>
          <w:b/>
          <w:color w:val="001F5F"/>
          <w:sz w:val="18"/>
          <w:u w:val="single" w:color="001F5F"/>
        </w:rPr>
        <w:t>personnel</w:t>
      </w:r>
      <w:r>
        <w:rPr>
          <w:b/>
          <w:color w:val="001F5F"/>
          <w:spacing w:val="-1"/>
          <w:sz w:val="18"/>
          <w:u w:val="single" w:color="001F5F"/>
        </w:rPr>
        <w:t> </w:t>
      </w:r>
      <w:r>
        <w:rPr>
          <w:b/>
          <w:color w:val="001F5F"/>
          <w:spacing w:val="-2"/>
          <w:sz w:val="18"/>
          <w:u w:val="single" w:color="001F5F"/>
        </w:rPr>
        <w:t>proposé</w:t>
      </w:r>
    </w:p>
    <w:p>
      <w:pPr>
        <w:pStyle w:val="BodyText"/>
        <w:spacing w:before="1"/>
        <w:rPr>
          <w:b/>
        </w:rPr>
      </w:pPr>
    </w:p>
    <w:p>
      <w:pPr>
        <w:spacing w:before="0"/>
        <w:ind w:left="306" w:right="7929" w:firstLine="0"/>
        <w:jc w:val="left"/>
        <w:rPr>
          <w:b/>
          <w:sz w:val="18"/>
        </w:rPr>
      </w:pPr>
      <w:r>
        <w:rPr>
          <w:b/>
          <w:sz w:val="18"/>
        </w:rPr>
        <w:t>Appel</w:t>
      </w:r>
      <w:r>
        <w:rPr>
          <w:b/>
          <w:spacing w:val="-11"/>
          <w:sz w:val="18"/>
        </w:rPr>
        <w:t> </w:t>
      </w:r>
      <w:r>
        <w:rPr>
          <w:b/>
          <w:sz w:val="18"/>
        </w:rPr>
        <w:t>à</w:t>
      </w:r>
      <w:r>
        <w:rPr>
          <w:b/>
          <w:spacing w:val="-10"/>
          <w:sz w:val="18"/>
        </w:rPr>
        <w:t> </w:t>
      </w:r>
      <w:r>
        <w:rPr>
          <w:b/>
          <w:sz w:val="18"/>
        </w:rPr>
        <w:t>propositions</w:t>
      </w:r>
      <w:r>
        <w:rPr>
          <w:b/>
          <w:spacing w:val="-10"/>
          <w:sz w:val="18"/>
        </w:rPr>
        <w:t> </w:t>
      </w:r>
      <w:r>
        <w:rPr>
          <w:b/>
          <w:sz w:val="18"/>
        </w:rPr>
        <w:t>(CFP) Description des services</w:t>
      </w:r>
      <w:r>
        <w:rPr>
          <w:b/>
          <w:spacing w:val="40"/>
          <w:sz w:val="18"/>
        </w:rPr>
        <w:t> </w:t>
      </w:r>
      <w:r>
        <w:rPr>
          <w:b/>
          <w:sz w:val="18"/>
        </w:rPr>
        <w:t>N°</w:t>
      </w:r>
      <w:r>
        <w:rPr>
          <w:b/>
          <w:spacing w:val="-2"/>
          <w:sz w:val="18"/>
        </w:rPr>
        <w:t> </w:t>
      </w:r>
      <w:r>
        <w:rPr>
          <w:b/>
          <w:sz w:val="18"/>
        </w:rPr>
        <w:t>CFP</w:t>
      </w:r>
    </w:p>
    <w:p>
      <w:pPr>
        <w:pStyle w:val="BodyText"/>
        <w:spacing w:before="1"/>
        <w:rPr>
          <w:b/>
        </w:rPr>
      </w:pPr>
    </w:p>
    <w:p>
      <w:pPr>
        <w:pStyle w:val="BodyText"/>
        <w:ind w:left="306"/>
      </w:pPr>
      <w:r>
        <w:rPr/>
        <w:t>Nom</w:t>
      </w:r>
      <w:r>
        <w:rPr>
          <w:spacing w:val="-5"/>
        </w:rPr>
        <w:t> </w:t>
      </w:r>
      <w:r>
        <w:rPr/>
        <w:t>du</w:t>
      </w:r>
      <w:r>
        <w:rPr>
          <w:spacing w:val="-4"/>
        </w:rPr>
        <w:t> </w:t>
      </w:r>
      <w:r>
        <w:rPr/>
        <w:t>personnel</w:t>
      </w:r>
      <w:r>
        <w:rPr>
          <w:spacing w:val="-2"/>
        </w:rPr>
        <w:t> </w:t>
      </w:r>
      <w:r>
        <w:rPr>
          <w:spacing w:val="-10"/>
        </w:rPr>
        <w:t>:</w:t>
      </w:r>
    </w:p>
    <w:p>
      <w:pPr>
        <w:pStyle w:val="BodyText"/>
        <w:spacing w:before="1"/>
        <w:rPr>
          <w:sz w:val="14"/>
        </w:rPr>
      </w:pPr>
      <w:r>
        <w:rPr>
          <w:sz w:val="14"/>
        </w:rPr>
        <mc:AlternateContent>
          <mc:Choice Requires="wps">
            <w:drawing>
              <wp:anchor distT="0" distB="0" distL="0" distR="0" allowOverlap="1" layoutInCell="1" locked="0" behindDoc="1" simplePos="0" relativeHeight="487594496">
                <wp:simplePos x="0" y="0"/>
                <wp:positionH relativeFrom="page">
                  <wp:posOffset>1828685</wp:posOffset>
                </wp:positionH>
                <wp:positionV relativeFrom="paragraph">
                  <wp:posOffset>124414</wp:posOffset>
                </wp:positionV>
                <wp:extent cx="3303904"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303904" cy="1270"/>
                        </a:xfrm>
                        <a:custGeom>
                          <a:avLst/>
                          <a:gdLst/>
                          <a:ahLst/>
                          <a:cxnLst/>
                          <a:rect l="l" t="t" r="r" b="b"/>
                          <a:pathLst>
                            <a:path w="3303904" h="0">
                              <a:moveTo>
                                <a:pt x="0" y="0"/>
                              </a:moveTo>
                              <a:lnTo>
                                <a:pt x="3303281"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3.990997pt;margin-top:9.796431pt;width:260.1500pt;height:.1pt;mso-position-horizontal-relative:page;mso-position-vertical-relative:paragraph;z-index:-15721984;mso-wrap-distance-left:0;mso-wrap-distance-right:0" id="docshape18" coordorigin="2880,196" coordsize="5203,0" path="m2880,196l8082,196e" filled="false" stroked="true" strokeweight=".584438pt" strokecolor="#000000">
                <v:path arrowok="t"/>
                <v:stroke dashstyle="solid"/>
                <w10:wrap type="topAndBottom"/>
              </v:shape>
            </w:pict>
          </mc:Fallback>
        </mc:AlternateContent>
      </w:r>
    </w:p>
    <w:p>
      <w:pPr>
        <w:pStyle w:val="BodyText"/>
        <w:spacing w:before="16"/>
      </w:pPr>
    </w:p>
    <w:p>
      <w:pPr>
        <w:pStyle w:val="BodyText"/>
        <w:ind w:left="306"/>
      </w:pPr>
      <w:r>
        <w:rPr/>
        <mc:AlternateContent>
          <mc:Choice Requires="wps">
            <w:drawing>
              <wp:anchor distT="0" distB="0" distL="0" distR="0" allowOverlap="1" layoutInCell="1" locked="0" behindDoc="0" simplePos="0" relativeHeight="15736320">
                <wp:simplePos x="0" y="0"/>
                <wp:positionH relativeFrom="page">
                  <wp:posOffset>1828685</wp:posOffset>
                </wp:positionH>
                <wp:positionV relativeFrom="paragraph">
                  <wp:posOffset>125952</wp:posOffset>
                </wp:positionV>
                <wp:extent cx="3303904"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303904" cy="1270"/>
                        </a:xfrm>
                        <a:custGeom>
                          <a:avLst/>
                          <a:gdLst/>
                          <a:ahLst/>
                          <a:cxnLst/>
                          <a:rect l="l" t="t" r="r" b="b"/>
                          <a:pathLst>
                            <a:path w="3303904" h="0">
                              <a:moveTo>
                                <a:pt x="0" y="0"/>
                              </a:moveTo>
                              <a:lnTo>
                                <a:pt x="3303281"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143.990997pt,9.917486pt" to="404.09191pt,9.917486pt" stroked="true" strokeweight=".584438pt" strokecolor="#000000">
                <v:stroke dashstyle="solid"/>
                <w10:wrap type="none"/>
              </v:line>
            </w:pict>
          </mc:Fallback>
        </mc:AlternateContent>
      </w:r>
      <w:r>
        <w:rPr/>
        <w:t>Titre</w:t>
      </w:r>
      <w:r>
        <w:rPr>
          <w:spacing w:val="-5"/>
        </w:rPr>
        <w:t> </w:t>
      </w:r>
      <w:r>
        <w:rPr>
          <w:spacing w:val="-10"/>
        </w:rPr>
        <w:t>:</w:t>
      </w:r>
    </w:p>
    <w:p>
      <w:pPr>
        <w:pStyle w:val="BodyText"/>
        <w:spacing w:before="1"/>
      </w:pPr>
    </w:p>
    <w:p>
      <w:pPr>
        <w:pStyle w:val="BodyText"/>
        <w:tabs>
          <w:tab w:pos="5026" w:val="left" w:leader="none"/>
          <w:tab w:pos="6912" w:val="left" w:leader="none"/>
        </w:tabs>
        <w:ind w:left="306"/>
      </w:pPr>
      <w:r>
        <w:rPr/>
        <w:t>Années</w:t>
      </w:r>
      <w:r>
        <w:rPr>
          <w:spacing w:val="-4"/>
        </w:rPr>
        <w:t> </w:t>
      </w:r>
      <w:r>
        <w:rPr/>
        <w:t>avec</w:t>
      </w:r>
      <w:r>
        <w:rPr>
          <w:spacing w:val="-2"/>
        </w:rPr>
        <w:t> </w:t>
      </w:r>
      <w:r>
        <w:rPr/>
        <w:t>la</w:t>
      </w:r>
      <w:r>
        <w:rPr>
          <w:spacing w:val="-2"/>
        </w:rPr>
        <w:t> </w:t>
      </w:r>
      <w:r>
        <w:rPr/>
        <w:t>CSO</w:t>
      </w:r>
      <w:r>
        <w:rPr>
          <w:spacing w:val="-1"/>
        </w:rPr>
        <w:t> </w:t>
      </w:r>
      <w:r>
        <w:rPr>
          <w:spacing w:val="-10"/>
        </w:rPr>
        <w:t>:</w:t>
      </w:r>
      <w:r>
        <w:rPr/>
        <w:tab/>
      </w:r>
      <w:r>
        <w:rPr>
          <w:u w:val="single"/>
        </w:rPr>
        <w:tab/>
      </w:r>
      <w:r>
        <w:rPr>
          <w:spacing w:val="-7"/>
          <w:u w:val="none"/>
        </w:rPr>
        <w:t> </w:t>
      </w:r>
      <w:r>
        <w:rPr>
          <w:u w:val="none"/>
        </w:rPr>
        <w:t>Nationalité</w:t>
      </w:r>
      <w:r>
        <w:rPr>
          <w:spacing w:val="-5"/>
          <w:u w:val="none"/>
        </w:rPr>
        <w:t> </w:t>
      </w:r>
      <w:r>
        <w:rPr>
          <w:u w:val="none"/>
        </w:rPr>
        <w:t>:</w:t>
      </w:r>
    </w:p>
    <w:p>
      <w:pPr>
        <w:pStyle w:val="BodyText"/>
        <w:spacing w:before="3"/>
        <w:rPr>
          <w:sz w:val="14"/>
        </w:rPr>
      </w:pPr>
      <w:r>
        <w:rPr>
          <w:sz w:val="14"/>
        </w:rPr>
        <mc:AlternateContent>
          <mc:Choice Requires="wps">
            <w:drawing>
              <wp:anchor distT="0" distB="0" distL="0" distR="0" allowOverlap="1" layoutInCell="1" locked="0" behindDoc="1" simplePos="0" relativeHeight="487595008">
                <wp:simplePos x="0" y="0"/>
                <wp:positionH relativeFrom="page">
                  <wp:posOffset>914285</wp:posOffset>
                </wp:positionH>
                <wp:positionV relativeFrom="paragraph">
                  <wp:posOffset>125762</wp:posOffset>
                </wp:positionV>
                <wp:extent cx="113919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139190" cy="1270"/>
                        </a:xfrm>
                        <a:custGeom>
                          <a:avLst/>
                          <a:gdLst/>
                          <a:ahLst/>
                          <a:cxnLst/>
                          <a:rect l="l" t="t" r="r" b="b"/>
                          <a:pathLst>
                            <a:path w="1139190" h="0">
                              <a:moveTo>
                                <a:pt x="0" y="0"/>
                              </a:moveTo>
                              <a:lnTo>
                                <a:pt x="1138970"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0997pt;margin-top:9.902520pt;width:89.7pt;height:.1pt;mso-position-horizontal-relative:page;mso-position-vertical-relative:paragraph;z-index:-15721472;mso-wrap-distance-left:0;mso-wrap-distance-right:0" id="docshape19" coordorigin="1440,198" coordsize="1794,0" path="m1440,198l3233,198e" filled="false" stroked="true" strokeweight=".584438pt" strokecolor="#000000">
                <v:path arrowok="t"/>
                <v:stroke dashstyle="solid"/>
                <w10:wrap type="topAndBottom"/>
              </v:shape>
            </w:pict>
          </mc:Fallback>
        </mc:AlternateContent>
      </w:r>
    </w:p>
    <w:p>
      <w:pPr>
        <w:pStyle w:val="BodyText"/>
      </w:pPr>
    </w:p>
    <w:p>
      <w:pPr>
        <w:pStyle w:val="BodyText"/>
        <w:spacing w:before="14"/>
      </w:pPr>
    </w:p>
    <w:p>
      <w:pPr>
        <w:spacing w:before="1"/>
        <w:ind w:left="306" w:right="0" w:firstLine="0"/>
        <w:jc w:val="both"/>
        <w:rPr>
          <w:sz w:val="18"/>
        </w:rPr>
      </w:pPr>
      <w:r>
        <w:rPr>
          <w:b/>
          <w:spacing w:val="-2"/>
          <w:sz w:val="18"/>
        </w:rPr>
        <w:t>Éducation/Qualifications</w:t>
      </w:r>
      <w:r>
        <w:rPr>
          <w:b/>
          <w:spacing w:val="33"/>
          <w:sz w:val="18"/>
        </w:rPr>
        <w:t> </w:t>
      </w:r>
      <w:r>
        <w:rPr>
          <w:spacing w:val="-10"/>
          <w:sz w:val="18"/>
        </w:rPr>
        <w:t>:</w:t>
      </w:r>
    </w:p>
    <w:p>
      <w:pPr>
        <w:pStyle w:val="BodyText"/>
      </w:pPr>
    </w:p>
    <w:p>
      <w:pPr>
        <w:spacing w:before="0"/>
        <w:ind w:left="306" w:right="1505" w:firstLine="0"/>
        <w:jc w:val="both"/>
        <w:rPr>
          <w:i/>
          <w:sz w:val="18"/>
        </w:rPr>
      </w:pPr>
      <w:r>
        <w:rPr>
          <w:i/>
          <w:sz w:val="18"/>
        </w:rPr>
        <w:t>Résumer la formation collégiale ou universitaire et autre formation spécialisée du personnel, en donnant les noms</w:t>
      </w:r>
      <w:r>
        <w:rPr>
          <w:i/>
          <w:sz w:val="18"/>
        </w:rPr>
        <w:t> des écoles, les dates de fréquentation et les diplômes - qualifications professionnelles obtenus.</w:t>
      </w:r>
    </w:p>
    <w:p>
      <w:pPr>
        <w:pStyle w:val="BodyText"/>
        <w:spacing w:before="1"/>
        <w:rPr>
          <w:i/>
        </w:rPr>
      </w:pPr>
    </w:p>
    <w:p>
      <w:pPr>
        <w:spacing w:before="0"/>
        <w:ind w:left="306" w:right="0" w:firstLine="0"/>
        <w:jc w:val="both"/>
        <w:rPr>
          <w:b/>
          <w:sz w:val="18"/>
        </w:rPr>
      </w:pPr>
      <w:r>
        <w:rPr>
          <w:b/>
          <w:sz w:val="18"/>
        </w:rPr>
        <w:t>Dossier</w:t>
      </w:r>
      <w:r>
        <w:rPr>
          <w:b/>
          <w:spacing w:val="-4"/>
          <w:sz w:val="18"/>
        </w:rPr>
        <w:t> </w:t>
      </w:r>
      <w:r>
        <w:rPr>
          <w:b/>
          <w:spacing w:val="-2"/>
          <w:sz w:val="18"/>
        </w:rPr>
        <w:t>d’emploi/Expérience</w:t>
      </w:r>
    </w:p>
    <w:p>
      <w:pPr>
        <w:spacing w:before="218"/>
        <w:ind w:left="306" w:right="0" w:firstLine="0"/>
        <w:jc w:val="both"/>
        <w:rPr>
          <w:i/>
          <w:sz w:val="18"/>
        </w:rPr>
      </w:pPr>
      <w:r>
        <w:rPr>
          <w:i/>
          <w:sz w:val="18"/>
        </w:rPr>
        <w:t>En</w:t>
      </w:r>
      <w:r>
        <w:rPr>
          <w:i/>
          <w:spacing w:val="-4"/>
          <w:sz w:val="18"/>
        </w:rPr>
        <w:t> </w:t>
      </w:r>
      <w:r>
        <w:rPr>
          <w:i/>
          <w:sz w:val="18"/>
        </w:rPr>
        <w:t>commençant</w:t>
      </w:r>
      <w:r>
        <w:rPr>
          <w:i/>
          <w:spacing w:val="-1"/>
          <w:sz w:val="18"/>
        </w:rPr>
        <w:t> </w:t>
      </w:r>
      <w:r>
        <w:rPr>
          <w:i/>
          <w:sz w:val="18"/>
        </w:rPr>
        <w:t>par</w:t>
      </w:r>
      <w:r>
        <w:rPr>
          <w:i/>
          <w:spacing w:val="-3"/>
          <w:sz w:val="18"/>
        </w:rPr>
        <w:t> </w:t>
      </w:r>
      <w:r>
        <w:rPr>
          <w:i/>
          <w:sz w:val="18"/>
        </w:rPr>
        <w:t>le</w:t>
      </w:r>
      <w:r>
        <w:rPr>
          <w:i/>
          <w:spacing w:val="-3"/>
          <w:sz w:val="18"/>
        </w:rPr>
        <w:t> </w:t>
      </w:r>
      <w:r>
        <w:rPr>
          <w:i/>
          <w:sz w:val="18"/>
        </w:rPr>
        <w:t>poste</w:t>
      </w:r>
      <w:r>
        <w:rPr>
          <w:i/>
          <w:spacing w:val="-2"/>
          <w:sz w:val="18"/>
        </w:rPr>
        <w:t> </w:t>
      </w:r>
      <w:r>
        <w:rPr>
          <w:i/>
          <w:sz w:val="18"/>
        </w:rPr>
        <w:t>actuel,</w:t>
      </w:r>
      <w:r>
        <w:rPr>
          <w:i/>
          <w:spacing w:val="-4"/>
          <w:sz w:val="18"/>
        </w:rPr>
        <w:t> </w:t>
      </w:r>
      <w:r>
        <w:rPr>
          <w:i/>
          <w:sz w:val="18"/>
        </w:rPr>
        <w:t>énumérez</w:t>
      </w:r>
      <w:r>
        <w:rPr>
          <w:i/>
          <w:spacing w:val="-2"/>
          <w:sz w:val="18"/>
        </w:rPr>
        <w:t> </w:t>
      </w:r>
      <w:r>
        <w:rPr>
          <w:i/>
          <w:sz w:val="18"/>
        </w:rPr>
        <w:t>dans</w:t>
      </w:r>
      <w:r>
        <w:rPr>
          <w:i/>
          <w:spacing w:val="-1"/>
          <w:sz w:val="18"/>
        </w:rPr>
        <w:t> </w:t>
      </w:r>
      <w:r>
        <w:rPr>
          <w:i/>
          <w:sz w:val="18"/>
        </w:rPr>
        <w:t>l’ordre</w:t>
      </w:r>
      <w:r>
        <w:rPr>
          <w:i/>
          <w:spacing w:val="-2"/>
          <w:sz w:val="18"/>
        </w:rPr>
        <w:t> </w:t>
      </w:r>
      <w:r>
        <w:rPr>
          <w:i/>
          <w:sz w:val="18"/>
        </w:rPr>
        <w:t>inverse</w:t>
      </w:r>
      <w:r>
        <w:rPr>
          <w:i/>
          <w:spacing w:val="-3"/>
          <w:sz w:val="18"/>
        </w:rPr>
        <w:t> </w:t>
      </w:r>
      <w:r>
        <w:rPr>
          <w:i/>
          <w:sz w:val="18"/>
        </w:rPr>
        <w:t>chaque</w:t>
      </w:r>
      <w:r>
        <w:rPr>
          <w:i/>
          <w:spacing w:val="-3"/>
          <w:sz w:val="18"/>
        </w:rPr>
        <w:t> </w:t>
      </w:r>
      <w:r>
        <w:rPr>
          <w:i/>
          <w:sz w:val="18"/>
        </w:rPr>
        <w:t>emploi occupé</w:t>
      </w:r>
      <w:r>
        <w:rPr>
          <w:i/>
          <w:spacing w:val="-2"/>
          <w:sz w:val="18"/>
        </w:rPr>
        <w:t> </w:t>
      </w:r>
      <w:r>
        <w:rPr>
          <w:i/>
          <w:spacing w:val="-10"/>
          <w:sz w:val="18"/>
        </w:rPr>
        <w:t>:</w:t>
      </w:r>
    </w:p>
    <w:p>
      <w:pPr>
        <w:pStyle w:val="ListParagraph"/>
        <w:numPr>
          <w:ilvl w:val="0"/>
          <w:numId w:val="21"/>
        </w:numPr>
        <w:tabs>
          <w:tab w:pos="667" w:val="left" w:leader="none"/>
        </w:tabs>
        <w:spacing w:line="240" w:lineRule="auto" w:before="2" w:after="0"/>
        <w:ind w:left="667" w:right="1508" w:hanging="360"/>
        <w:jc w:val="both"/>
        <w:rPr>
          <w:i/>
          <w:sz w:val="18"/>
        </w:rPr>
      </w:pPr>
      <w:r>
        <w:rPr>
          <w:i/>
          <w:sz w:val="18"/>
        </w:rPr>
        <w:t>Pour </w:t>
      </w:r>
      <w:r>
        <w:rPr>
          <w:i/>
          <w:sz w:val="18"/>
          <w:u w:val="single"/>
        </w:rPr>
        <w:t>tous</w:t>
      </w:r>
      <w:r>
        <w:rPr>
          <w:i/>
          <w:sz w:val="18"/>
          <w:u w:val="none"/>
        </w:rPr>
        <w:t> les postes occupés par le membre du personnel depuis l’obtention du diplôme</w:t>
      </w:r>
      <w:r>
        <w:rPr>
          <w:i/>
          <w:spacing w:val="-3"/>
          <w:sz w:val="18"/>
          <w:u w:val="none"/>
        </w:rPr>
        <w:t> </w:t>
      </w:r>
      <w:r>
        <w:rPr>
          <w:i/>
          <w:sz w:val="18"/>
          <w:u w:val="none"/>
        </w:rPr>
        <w:t>: Énumérez chaque</w:t>
      </w:r>
      <w:r>
        <w:rPr>
          <w:i/>
          <w:sz w:val="18"/>
          <w:u w:val="none"/>
        </w:rPr>
        <w:t> poste et indiquez les dates, les noms de l’organisation d’emploi, le titre du poste occupé et le lieu d’emploi.</w:t>
      </w:r>
    </w:p>
    <w:p>
      <w:pPr>
        <w:pStyle w:val="ListParagraph"/>
        <w:numPr>
          <w:ilvl w:val="0"/>
          <w:numId w:val="21"/>
        </w:numPr>
        <w:tabs>
          <w:tab w:pos="667" w:val="left" w:leader="none"/>
        </w:tabs>
        <w:spacing w:line="240" w:lineRule="auto" w:before="1" w:after="0"/>
        <w:ind w:left="667" w:right="1506" w:hanging="360"/>
        <w:jc w:val="both"/>
        <w:rPr>
          <w:i/>
          <w:sz w:val="18"/>
        </w:rPr>
      </w:pPr>
      <w:r>
        <w:rPr>
          <w:i/>
          <w:sz w:val="18"/>
        </w:rPr>
        <w:t>Pour l’expérience des </w:t>
      </w:r>
      <w:r>
        <w:rPr>
          <w:i/>
          <w:sz w:val="18"/>
          <w:u w:val="single"/>
        </w:rPr>
        <w:t>cinq dernières années</w:t>
      </w:r>
      <w:r>
        <w:rPr>
          <w:i/>
          <w:spacing w:val="-3"/>
          <w:sz w:val="18"/>
          <w:u w:val="none"/>
        </w:rPr>
        <w:t> </w:t>
      </w:r>
      <w:r>
        <w:rPr>
          <w:i/>
          <w:sz w:val="18"/>
          <w:u w:val="none"/>
        </w:rPr>
        <w:t>: Indiquez le type d’activités exercées, le degré de responsabilités,</w:t>
      </w:r>
      <w:r>
        <w:rPr>
          <w:i/>
          <w:sz w:val="18"/>
          <w:u w:val="none"/>
        </w:rPr>
        <w:t> le lieu des affectations et toute autre information ou expérience professionnelle jugée pertinente pour cette </w:t>
      </w:r>
      <w:r>
        <w:rPr>
          <w:i/>
          <w:spacing w:val="-2"/>
          <w:sz w:val="18"/>
          <w:u w:val="none"/>
        </w:rPr>
        <w:t>mission.</w:t>
      </w:r>
    </w:p>
    <w:p>
      <w:pPr>
        <w:spacing w:before="218"/>
        <w:ind w:left="307" w:right="0" w:firstLine="0"/>
        <w:jc w:val="left"/>
        <w:rPr>
          <w:b/>
          <w:sz w:val="18"/>
        </w:rPr>
      </w:pPr>
      <w:r>
        <w:rPr>
          <w:b/>
          <w:spacing w:val="-2"/>
          <w:sz w:val="18"/>
        </w:rPr>
        <w:t>Références</w:t>
      </w:r>
    </w:p>
    <w:p>
      <w:pPr>
        <w:pStyle w:val="BodyText"/>
        <w:spacing w:before="1"/>
        <w:rPr>
          <w:b/>
        </w:rPr>
      </w:pPr>
    </w:p>
    <w:p>
      <w:pPr>
        <w:spacing w:before="0"/>
        <w:ind w:left="307" w:right="0" w:firstLine="0"/>
        <w:jc w:val="left"/>
        <w:rPr>
          <w:i/>
          <w:sz w:val="18"/>
        </w:rPr>
      </w:pPr>
      <w:r>
        <w:rPr>
          <w:i/>
          <w:sz w:val="18"/>
        </w:rPr>
        <w:t>Indiquez</w:t>
      </w:r>
      <w:r>
        <w:rPr>
          <w:i/>
          <w:spacing w:val="-3"/>
          <w:sz w:val="18"/>
        </w:rPr>
        <w:t> </w:t>
      </w:r>
      <w:r>
        <w:rPr>
          <w:i/>
          <w:sz w:val="18"/>
        </w:rPr>
        <w:t>les</w:t>
      </w:r>
      <w:r>
        <w:rPr>
          <w:i/>
          <w:spacing w:val="-3"/>
          <w:sz w:val="18"/>
        </w:rPr>
        <w:t> </w:t>
      </w:r>
      <w:r>
        <w:rPr>
          <w:i/>
          <w:sz w:val="18"/>
        </w:rPr>
        <w:t>noms</w:t>
      </w:r>
      <w:r>
        <w:rPr>
          <w:i/>
          <w:spacing w:val="-3"/>
          <w:sz w:val="18"/>
        </w:rPr>
        <w:t> </w:t>
      </w:r>
      <w:r>
        <w:rPr>
          <w:i/>
          <w:sz w:val="18"/>
        </w:rPr>
        <w:t>et</w:t>
      </w:r>
      <w:r>
        <w:rPr>
          <w:i/>
          <w:spacing w:val="-2"/>
          <w:sz w:val="18"/>
        </w:rPr>
        <w:t> </w:t>
      </w:r>
      <w:r>
        <w:rPr>
          <w:i/>
          <w:sz w:val="18"/>
        </w:rPr>
        <w:t>adresses</w:t>
      </w:r>
      <w:r>
        <w:rPr>
          <w:i/>
          <w:spacing w:val="-3"/>
          <w:sz w:val="18"/>
        </w:rPr>
        <w:t> </w:t>
      </w:r>
      <w:r>
        <w:rPr>
          <w:i/>
          <w:sz w:val="18"/>
        </w:rPr>
        <w:t>de</w:t>
      </w:r>
      <w:r>
        <w:rPr>
          <w:i/>
          <w:spacing w:val="-3"/>
          <w:sz w:val="18"/>
        </w:rPr>
        <w:t> </w:t>
      </w:r>
      <w:r>
        <w:rPr>
          <w:i/>
          <w:sz w:val="18"/>
        </w:rPr>
        <w:t>deux</w:t>
      </w:r>
      <w:r>
        <w:rPr>
          <w:i/>
          <w:spacing w:val="-1"/>
          <w:sz w:val="18"/>
        </w:rPr>
        <w:t> </w:t>
      </w:r>
      <w:r>
        <w:rPr>
          <w:i/>
          <w:sz w:val="18"/>
        </w:rPr>
        <w:t>(2)</w:t>
      </w:r>
      <w:r>
        <w:rPr>
          <w:i/>
          <w:spacing w:val="-4"/>
          <w:sz w:val="18"/>
        </w:rPr>
        <w:t> </w:t>
      </w:r>
      <w:r>
        <w:rPr>
          <w:i/>
          <w:spacing w:val="-2"/>
          <w:sz w:val="18"/>
        </w:rPr>
        <w:t>références.</w:t>
      </w:r>
    </w:p>
    <w:p>
      <w:pPr>
        <w:spacing w:after="0"/>
        <w:jc w:val="left"/>
        <w:rPr>
          <w:i/>
          <w:sz w:val="18"/>
        </w:rPr>
        <w:sectPr>
          <w:headerReference w:type="default" r:id="rId15"/>
          <w:footerReference w:type="default" r:id="rId16"/>
          <w:pgSz w:w="11910" w:h="16840"/>
          <w:pgMar w:header="1457" w:footer="950" w:top="1640" w:bottom="1140" w:left="1133" w:right="566"/>
        </w:sectPr>
      </w:pPr>
    </w:p>
    <w:p>
      <w:pPr>
        <w:spacing w:before="3"/>
        <w:ind w:left="2193" w:right="2759" w:firstLine="0"/>
        <w:jc w:val="center"/>
        <w:rPr>
          <w:b/>
          <w:sz w:val="18"/>
        </w:rPr>
      </w:pPr>
      <w:r>
        <w:rPr>
          <w:b/>
          <w:color w:val="001F5F"/>
          <w:sz w:val="18"/>
          <w:u w:val="single" w:color="001F5F"/>
        </w:rPr>
        <w:t>Documents</w:t>
      </w:r>
      <w:r>
        <w:rPr>
          <w:b/>
          <w:color w:val="001F5F"/>
          <w:spacing w:val="-3"/>
          <w:sz w:val="18"/>
          <w:u w:val="single" w:color="001F5F"/>
        </w:rPr>
        <w:t> </w:t>
      </w:r>
      <w:r>
        <w:rPr>
          <w:b/>
          <w:color w:val="001F5F"/>
          <w:sz w:val="18"/>
          <w:u w:val="single" w:color="001F5F"/>
        </w:rPr>
        <w:t>minimaux</w:t>
      </w:r>
      <w:r>
        <w:rPr>
          <w:b/>
          <w:color w:val="001F5F"/>
          <w:spacing w:val="-4"/>
          <w:sz w:val="18"/>
          <w:u w:val="single" w:color="001F5F"/>
        </w:rPr>
        <w:t> </w:t>
      </w:r>
      <w:r>
        <w:rPr>
          <w:b/>
          <w:color w:val="001F5F"/>
          <w:sz w:val="18"/>
          <w:u w:val="single" w:color="001F5F"/>
        </w:rPr>
        <w:t>d’évaluation</w:t>
      </w:r>
      <w:r>
        <w:rPr>
          <w:b/>
          <w:color w:val="001F5F"/>
          <w:spacing w:val="-4"/>
          <w:sz w:val="18"/>
          <w:u w:val="single" w:color="001F5F"/>
        </w:rPr>
        <w:t> </w:t>
      </w:r>
      <w:r>
        <w:rPr>
          <w:b/>
          <w:color w:val="001F5F"/>
          <w:sz w:val="18"/>
          <w:u w:val="single" w:color="001F5F"/>
        </w:rPr>
        <w:t>de</w:t>
      </w:r>
      <w:r>
        <w:rPr>
          <w:b/>
          <w:color w:val="001F5F"/>
          <w:spacing w:val="-4"/>
          <w:sz w:val="18"/>
          <w:u w:val="single" w:color="001F5F"/>
        </w:rPr>
        <w:t> </w:t>
      </w:r>
      <w:r>
        <w:rPr>
          <w:b/>
          <w:color w:val="001F5F"/>
          <w:sz w:val="18"/>
          <w:u w:val="single" w:color="001F5F"/>
        </w:rPr>
        <w:t>la</w:t>
      </w:r>
      <w:r>
        <w:rPr>
          <w:b/>
          <w:color w:val="001F5F"/>
          <w:spacing w:val="-5"/>
          <w:sz w:val="18"/>
          <w:u w:val="single" w:color="001F5F"/>
        </w:rPr>
        <w:t> </w:t>
      </w:r>
      <w:r>
        <w:rPr>
          <w:b/>
          <w:color w:val="001F5F"/>
          <w:spacing w:val="-2"/>
          <w:sz w:val="18"/>
          <w:u w:val="single" w:color="001F5F"/>
        </w:rPr>
        <w:t>capacité</w:t>
      </w:r>
    </w:p>
    <w:p>
      <w:pPr>
        <w:spacing w:before="1"/>
        <w:ind w:left="2191" w:right="2759" w:firstLine="0"/>
        <w:jc w:val="center"/>
        <w:rPr>
          <w:b/>
          <w:sz w:val="18"/>
        </w:rPr>
      </w:pPr>
      <w:r>
        <w:rPr>
          <w:b/>
          <w:color w:val="001F5F"/>
          <w:sz w:val="18"/>
        </w:rPr>
        <w:t>[À</w:t>
      </w:r>
      <w:r>
        <w:rPr>
          <w:b/>
          <w:color w:val="001F5F"/>
          <w:spacing w:val="-4"/>
          <w:sz w:val="18"/>
        </w:rPr>
        <w:t> </w:t>
      </w:r>
      <w:r>
        <w:rPr>
          <w:b/>
          <w:color w:val="001F5F"/>
          <w:sz w:val="18"/>
        </w:rPr>
        <w:t>soumettre</w:t>
      </w:r>
      <w:r>
        <w:rPr>
          <w:b/>
          <w:color w:val="001F5F"/>
          <w:spacing w:val="-2"/>
          <w:sz w:val="18"/>
        </w:rPr>
        <w:t> </w:t>
      </w:r>
      <w:r>
        <w:rPr>
          <w:b/>
          <w:color w:val="001F5F"/>
          <w:sz w:val="18"/>
        </w:rPr>
        <w:t>par</w:t>
      </w:r>
      <w:r>
        <w:rPr>
          <w:b/>
          <w:color w:val="001F5F"/>
          <w:spacing w:val="-2"/>
          <w:sz w:val="18"/>
        </w:rPr>
        <w:t> </w:t>
      </w:r>
      <w:r>
        <w:rPr>
          <w:b/>
          <w:color w:val="001F5F"/>
          <w:sz w:val="18"/>
        </w:rPr>
        <w:t>les</w:t>
      </w:r>
      <w:r>
        <w:rPr>
          <w:b/>
          <w:color w:val="001F5F"/>
          <w:spacing w:val="-3"/>
          <w:sz w:val="18"/>
        </w:rPr>
        <w:t> </w:t>
      </w:r>
      <w:r>
        <w:rPr>
          <w:b/>
          <w:color w:val="001F5F"/>
          <w:sz w:val="18"/>
        </w:rPr>
        <w:t>soumissionnaires</w:t>
      </w:r>
      <w:r>
        <w:rPr>
          <w:b/>
          <w:color w:val="001F5F"/>
          <w:spacing w:val="-2"/>
          <w:sz w:val="18"/>
        </w:rPr>
        <w:t> </w:t>
      </w:r>
      <w:r>
        <w:rPr>
          <w:b/>
          <w:color w:val="001F5F"/>
          <w:sz w:val="18"/>
        </w:rPr>
        <w:t>et</w:t>
      </w:r>
      <w:r>
        <w:rPr>
          <w:b/>
          <w:color w:val="001F5F"/>
          <w:spacing w:val="-2"/>
          <w:sz w:val="18"/>
        </w:rPr>
        <w:t> </w:t>
      </w:r>
      <w:r>
        <w:rPr>
          <w:b/>
          <w:color w:val="001F5F"/>
          <w:sz w:val="18"/>
        </w:rPr>
        <w:t>à</w:t>
      </w:r>
      <w:r>
        <w:rPr>
          <w:b/>
          <w:color w:val="001F5F"/>
          <w:spacing w:val="-1"/>
          <w:sz w:val="18"/>
        </w:rPr>
        <w:t> </w:t>
      </w:r>
      <w:r>
        <w:rPr>
          <w:b/>
          <w:color w:val="001F5F"/>
          <w:sz w:val="18"/>
        </w:rPr>
        <w:t>évaluer</w:t>
      </w:r>
      <w:r>
        <w:rPr>
          <w:b/>
          <w:color w:val="001F5F"/>
          <w:spacing w:val="-3"/>
          <w:sz w:val="18"/>
        </w:rPr>
        <w:t> </w:t>
      </w:r>
      <w:r>
        <w:rPr>
          <w:b/>
          <w:color w:val="001F5F"/>
          <w:sz w:val="18"/>
        </w:rPr>
        <w:t>par</w:t>
      </w:r>
      <w:r>
        <w:rPr>
          <w:b/>
          <w:color w:val="001F5F"/>
          <w:spacing w:val="-2"/>
          <w:sz w:val="18"/>
        </w:rPr>
        <w:t> l’évaluateur]</w:t>
      </w:r>
    </w:p>
    <w:p>
      <w:pPr>
        <w:spacing w:before="218"/>
        <w:ind w:left="306" w:right="7929" w:firstLine="0"/>
        <w:jc w:val="left"/>
        <w:rPr>
          <w:b/>
          <w:sz w:val="18"/>
        </w:rPr>
      </w:pPr>
      <w:r>
        <w:rPr>
          <w:b/>
          <w:sz w:val="18"/>
        </w:rPr>
        <w:t>Appel</w:t>
      </w:r>
      <w:r>
        <w:rPr>
          <w:b/>
          <w:spacing w:val="-11"/>
          <w:sz w:val="18"/>
        </w:rPr>
        <w:t> </w:t>
      </w:r>
      <w:r>
        <w:rPr>
          <w:b/>
          <w:sz w:val="18"/>
        </w:rPr>
        <w:t>à</w:t>
      </w:r>
      <w:r>
        <w:rPr>
          <w:b/>
          <w:spacing w:val="-10"/>
          <w:sz w:val="18"/>
        </w:rPr>
        <w:t> </w:t>
      </w:r>
      <w:r>
        <w:rPr>
          <w:b/>
          <w:sz w:val="18"/>
        </w:rPr>
        <w:t>propositions</w:t>
      </w:r>
      <w:r>
        <w:rPr>
          <w:b/>
          <w:spacing w:val="-10"/>
          <w:sz w:val="18"/>
        </w:rPr>
        <w:t> </w:t>
      </w:r>
      <w:r>
        <w:rPr>
          <w:b/>
          <w:sz w:val="18"/>
        </w:rPr>
        <w:t>(CFP) Description des services</w:t>
      </w:r>
      <w:r>
        <w:rPr>
          <w:b/>
          <w:spacing w:val="40"/>
          <w:sz w:val="18"/>
        </w:rPr>
        <w:t> </w:t>
      </w:r>
      <w:r>
        <w:rPr>
          <w:b/>
          <w:sz w:val="18"/>
        </w:rPr>
        <w:t>N°</w:t>
      </w:r>
      <w:r>
        <w:rPr>
          <w:b/>
          <w:spacing w:val="-2"/>
          <w:sz w:val="18"/>
        </w:rPr>
        <w:t> </w:t>
      </w:r>
      <w:r>
        <w:rPr>
          <w:b/>
          <w:sz w:val="18"/>
        </w:rPr>
        <w:t>CFP</w:t>
      </w:r>
    </w:p>
    <w:p>
      <w:pPr>
        <w:pStyle w:val="BodyText"/>
        <w:spacing w:before="12"/>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4"/>
        <w:gridCol w:w="1980"/>
      </w:tblGrid>
      <w:tr>
        <w:trPr>
          <w:trHeight w:val="220" w:hRule="atLeast"/>
        </w:trPr>
        <w:tc>
          <w:tcPr>
            <w:tcW w:w="6204" w:type="dxa"/>
          </w:tcPr>
          <w:p>
            <w:pPr>
              <w:pStyle w:val="TableParagraph"/>
              <w:spacing w:line="199" w:lineRule="exact"/>
              <w:ind w:left="106"/>
              <w:rPr>
                <w:b/>
                <w:sz w:val="18"/>
              </w:rPr>
            </w:pPr>
            <w:r>
              <w:rPr>
                <w:b/>
                <w:spacing w:val="-2"/>
                <w:sz w:val="18"/>
              </w:rPr>
              <w:t>Document</w:t>
            </w:r>
          </w:p>
        </w:tc>
        <w:tc>
          <w:tcPr>
            <w:tcW w:w="1980" w:type="dxa"/>
          </w:tcPr>
          <w:p>
            <w:pPr>
              <w:pStyle w:val="TableParagraph"/>
              <w:spacing w:line="199" w:lineRule="exact"/>
              <w:ind w:left="108"/>
              <w:rPr>
                <w:b/>
                <w:sz w:val="18"/>
              </w:rPr>
            </w:pPr>
            <w:r>
              <w:rPr>
                <w:b/>
                <w:spacing w:val="-2"/>
                <w:sz w:val="18"/>
              </w:rPr>
              <w:t>Obligatoire/Facultatif</w:t>
            </w:r>
          </w:p>
        </w:tc>
      </w:tr>
      <w:tr>
        <w:trPr>
          <w:trHeight w:val="220" w:hRule="atLeast"/>
        </w:trPr>
        <w:tc>
          <w:tcPr>
            <w:tcW w:w="8184" w:type="dxa"/>
            <w:gridSpan w:val="2"/>
          </w:tcPr>
          <w:p>
            <w:pPr>
              <w:pStyle w:val="TableParagraph"/>
              <w:spacing w:line="199" w:lineRule="exact"/>
              <w:ind w:left="7" w:right="3"/>
              <w:jc w:val="center"/>
              <w:rPr>
                <w:b/>
                <w:sz w:val="18"/>
              </w:rPr>
            </w:pPr>
            <w:r>
              <w:rPr>
                <w:b/>
                <w:color w:val="001F5F"/>
                <w:sz w:val="18"/>
              </w:rPr>
              <w:t>Gouvernance,</w:t>
            </w:r>
            <w:r>
              <w:rPr>
                <w:b/>
                <w:color w:val="001F5F"/>
                <w:spacing w:val="-5"/>
                <w:sz w:val="18"/>
              </w:rPr>
              <w:t> </w:t>
            </w:r>
            <w:r>
              <w:rPr>
                <w:b/>
                <w:color w:val="001F5F"/>
                <w:sz w:val="18"/>
              </w:rPr>
              <w:t>gestion</w:t>
            </w:r>
            <w:r>
              <w:rPr>
                <w:b/>
                <w:color w:val="001F5F"/>
                <w:spacing w:val="-3"/>
                <w:sz w:val="18"/>
              </w:rPr>
              <w:t> </w:t>
            </w:r>
            <w:r>
              <w:rPr>
                <w:b/>
                <w:color w:val="001F5F"/>
                <w:sz w:val="18"/>
              </w:rPr>
              <w:t>et</w:t>
            </w:r>
            <w:r>
              <w:rPr>
                <w:b/>
                <w:color w:val="001F5F"/>
                <w:spacing w:val="-3"/>
                <w:sz w:val="18"/>
              </w:rPr>
              <w:t> </w:t>
            </w:r>
            <w:r>
              <w:rPr>
                <w:b/>
                <w:color w:val="001F5F"/>
                <w:spacing w:val="-2"/>
                <w:sz w:val="18"/>
              </w:rPr>
              <w:t>technique</w:t>
            </w:r>
          </w:p>
        </w:tc>
      </w:tr>
      <w:tr>
        <w:trPr>
          <w:trHeight w:val="218" w:hRule="atLeast"/>
        </w:trPr>
        <w:tc>
          <w:tcPr>
            <w:tcW w:w="6204" w:type="dxa"/>
          </w:tcPr>
          <w:p>
            <w:pPr>
              <w:pStyle w:val="TableParagraph"/>
              <w:spacing w:line="198" w:lineRule="exact"/>
              <w:ind w:left="106"/>
              <w:rPr>
                <w:sz w:val="18"/>
              </w:rPr>
            </w:pPr>
            <w:r>
              <w:rPr>
                <w:sz w:val="18"/>
              </w:rPr>
              <w:t>Documentation</w:t>
            </w:r>
            <w:r>
              <w:rPr>
                <w:spacing w:val="-6"/>
                <w:sz w:val="18"/>
              </w:rPr>
              <w:t> </w:t>
            </w:r>
            <w:r>
              <w:rPr>
                <w:sz w:val="18"/>
              </w:rPr>
              <w:t>d’enregistrement</w:t>
            </w:r>
            <w:r>
              <w:rPr>
                <w:spacing w:val="-5"/>
                <w:sz w:val="18"/>
              </w:rPr>
              <w:t> </w:t>
            </w:r>
            <w:r>
              <w:rPr>
                <w:sz w:val="18"/>
              </w:rPr>
              <w:t>légal</w:t>
            </w:r>
            <w:r>
              <w:rPr>
                <w:spacing w:val="-4"/>
                <w:sz w:val="18"/>
              </w:rPr>
              <w:t> </w:t>
            </w:r>
            <w:r>
              <w:rPr>
                <w:sz w:val="18"/>
              </w:rPr>
              <w:t>de</w:t>
            </w:r>
            <w:r>
              <w:rPr>
                <w:spacing w:val="-4"/>
                <w:sz w:val="18"/>
              </w:rPr>
              <w:t> </w:t>
            </w:r>
            <w:r>
              <w:rPr>
                <w:spacing w:val="-2"/>
                <w:sz w:val="18"/>
              </w:rPr>
              <w:t>l’organisation</w:t>
            </w:r>
          </w:p>
        </w:tc>
        <w:tc>
          <w:tcPr>
            <w:tcW w:w="1980" w:type="dxa"/>
          </w:tcPr>
          <w:p>
            <w:pPr>
              <w:pStyle w:val="TableParagraph"/>
              <w:spacing w:line="198"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Règles</w:t>
            </w:r>
            <w:r>
              <w:rPr>
                <w:spacing w:val="-5"/>
                <w:sz w:val="18"/>
              </w:rPr>
              <w:t> </w:t>
            </w:r>
            <w:r>
              <w:rPr>
                <w:sz w:val="18"/>
              </w:rPr>
              <w:t>de</w:t>
            </w:r>
            <w:r>
              <w:rPr>
                <w:spacing w:val="-3"/>
                <w:sz w:val="18"/>
              </w:rPr>
              <w:t> </w:t>
            </w:r>
            <w:r>
              <w:rPr>
                <w:sz w:val="18"/>
              </w:rPr>
              <w:t>gouvernance</w:t>
            </w:r>
            <w:r>
              <w:rPr>
                <w:spacing w:val="-3"/>
                <w:sz w:val="18"/>
              </w:rPr>
              <w:t> </w:t>
            </w:r>
            <w:r>
              <w:rPr>
                <w:sz w:val="18"/>
              </w:rPr>
              <w:t>de</w:t>
            </w:r>
            <w:r>
              <w:rPr>
                <w:spacing w:val="-1"/>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Organigramme</w:t>
            </w:r>
            <w:r>
              <w:rPr>
                <w:spacing w:val="-5"/>
                <w:sz w:val="18"/>
              </w:rPr>
              <w:t> </w:t>
            </w:r>
            <w:r>
              <w:rPr>
                <w:sz w:val="18"/>
              </w:rPr>
              <w:t>de</w:t>
            </w:r>
            <w:r>
              <w:rPr>
                <w:spacing w:val="-3"/>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Liste</w:t>
            </w:r>
            <w:r>
              <w:rPr>
                <w:spacing w:val="-3"/>
                <w:sz w:val="18"/>
              </w:rPr>
              <w:t> </w:t>
            </w:r>
            <w:r>
              <w:rPr>
                <w:sz w:val="18"/>
              </w:rPr>
              <w:t>des</w:t>
            </w:r>
            <w:r>
              <w:rPr>
                <w:spacing w:val="-3"/>
                <w:sz w:val="18"/>
              </w:rPr>
              <w:t> </w:t>
            </w:r>
            <w:r>
              <w:rPr>
                <w:sz w:val="18"/>
              </w:rPr>
              <w:t>membres</w:t>
            </w:r>
            <w:r>
              <w:rPr>
                <w:spacing w:val="-3"/>
                <w:sz w:val="18"/>
              </w:rPr>
              <w:t> </w:t>
            </w:r>
            <w:r>
              <w:rPr>
                <w:sz w:val="18"/>
              </w:rPr>
              <w:t>de la</w:t>
            </w:r>
            <w:r>
              <w:rPr>
                <w:spacing w:val="-2"/>
                <w:sz w:val="18"/>
              </w:rPr>
              <w:t> </w:t>
            </w:r>
            <w:r>
              <w:rPr>
                <w:sz w:val="18"/>
              </w:rPr>
              <w:t>direction</w:t>
            </w:r>
            <w:r>
              <w:rPr>
                <w:spacing w:val="-3"/>
                <w:sz w:val="18"/>
              </w:rPr>
              <w:t> </w:t>
            </w:r>
            <w:r>
              <w:rPr>
                <w:sz w:val="18"/>
              </w:rPr>
              <w:t>de</w:t>
            </w:r>
            <w:r>
              <w:rPr>
                <w:spacing w:val="-2"/>
                <w:sz w:val="18"/>
              </w:rPr>
              <w:t> 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CV</w:t>
            </w:r>
            <w:r>
              <w:rPr>
                <w:spacing w:val="-3"/>
                <w:sz w:val="18"/>
              </w:rPr>
              <w:t> </w:t>
            </w:r>
            <w:r>
              <w:rPr>
                <w:sz w:val="18"/>
              </w:rPr>
              <w:t>du</w:t>
            </w:r>
            <w:r>
              <w:rPr>
                <w:spacing w:val="-2"/>
                <w:sz w:val="18"/>
              </w:rPr>
              <w:t> </w:t>
            </w:r>
            <w:r>
              <w:rPr>
                <w:sz w:val="18"/>
              </w:rPr>
              <w:t>personnel</w:t>
            </w:r>
            <w:r>
              <w:rPr>
                <w:spacing w:val="-2"/>
                <w:sz w:val="18"/>
              </w:rPr>
              <w:t> </w:t>
            </w:r>
            <w:r>
              <w:rPr>
                <w:sz w:val="18"/>
              </w:rPr>
              <w:t>de</w:t>
            </w:r>
            <w:r>
              <w:rPr>
                <w:spacing w:val="-3"/>
                <w:sz w:val="18"/>
              </w:rPr>
              <w:t> </w:t>
            </w:r>
            <w:r>
              <w:rPr>
                <w:sz w:val="18"/>
              </w:rPr>
              <w:t>l’organisation</w:t>
            </w:r>
            <w:r>
              <w:rPr>
                <w:spacing w:val="-3"/>
                <w:sz w:val="18"/>
              </w:rPr>
              <w:t> </w:t>
            </w:r>
            <w:r>
              <w:rPr>
                <w:sz w:val="18"/>
              </w:rPr>
              <w:t>proposé</w:t>
            </w:r>
            <w:r>
              <w:rPr>
                <w:spacing w:val="-3"/>
                <w:sz w:val="18"/>
              </w:rPr>
              <w:t> </w:t>
            </w:r>
            <w:r>
              <w:rPr>
                <w:sz w:val="18"/>
              </w:rPr>
              <w:t>pour</w:t>
            </w:r>
            <w:r>
              <w:rPr>
                <w:spacing w:val="-3"/>
                <w:sz w:val="18"/>
              </w:rPr>
              <w:t> </w:t>
            </w:r>
            <w:r>
              <w:rPr>
                <w:sz w:val="18"/>
              </w:rPr>
              <w:t>l’engagement</w:t>
            </w:r>
            <w:r>
              <w:rPr>
                <w:spacing w:val="-3"/>
                <w:sz w:val="18"/>
              </w:rPr>
              <w:t> </w:t>
            </w:r>
            <w:r>
              <w:rPr>
                <w:sz w:val="18"/>
              </w:rPr>
              <w:t>avec</w:t>
            </w:r>
            <w:r>
              <w:rPr>
                <w:spacing w:val="-3"/>
                <w:sz w:val="18"/>
              </w:rPr>
              <w:t> </w:t>
            </w:r>
            <w:r>
              <w:rPr>
                <w:sz w:val="18"/>
              </w:rPr>
              <w:t>ONU</w:t>
            </w:r>
            <w:r>
              <w:rPr>
                <w:spacing w:val="-2"/>
                <w:sz w:val="18"/>
              </w:rPr>
              <w:t> Femmes</w:t>
            </w:r>
          </w:p>
        </w:tc>
        <w:tc>
          <w:tcPr>
            <w:tcW w:w="1980" w:type="dxa"/>
          </w:tcPr>
          <w:p>
            <w:pPr>
              <w:pStyle w:val="TableParagraph"/>
              <w:spacing w:line="199" w:lineRule="exact"/>
              <w:ind w:left="583"/>
              <w:rPr>
                <w:sz w:val="18"/>
              </w:rPr>
            </w:pPr>
            <w:r>
              <w:rPr>
                <w:spacing w:val="-2"/>
                <w:sz w:val="18"/>
              </w:rPr>
              <w:t>Obligatoire</w:t>
            </w:r>
          </w:p>
        </w:tc>
      </w:tr>
      <w:tr>
        <w:trPr>
          <w:trHeight w:val="440" w:hRule="atLeast"/>
        </w:trPr>
        <w:tc>
          <w:tcPr>
            <w:tcW w:w="6204" w:type="dxa"/>
          </w:tcPr>
          <w:p>
            <w:pPr>
              <w:pStyle w:val="TableParagraph"/>
              <w:spacing w:line="220" w:lineRule="atLeast"/>
              <w:ind w:left="106"/>
              <w:rPr>
                <w:sz w:val="18"/>
              </w:rPr>
            </w:pPr>
            <w:r>
              <w:rPr>
                <w:sz w:val="18"/>
              </w:rPr>
              <w:t>Détails</w:t>
            </w:r>
            <w:r>
              <w:rPr>
                <w:spacing w:val="40"/>
                <w:sz w:val="18"/>
              </w:rPr>
              <w:t> </w:t>
            </w:r>
            <w:r>
              <w:rPr>
                <w:sz w:val="18"/>
              </w:rPr>
              <w:t>du</w:t>
            </w:r>
            <w:r>
              <w:rPr>
                <w:spacing w:val="40"/>
                <w:sz w:val="18"/>
              </w:rPr>
              <w:t> </w:t>
            </w:r>
            <w:r>
              <w:rPr>
                <w:sz w:val="18"/>
              </w:rPr>
              <w:t>cadre</w:t>
            </w:r>
            <w:r>
              <w:rPr>
                <w:spacing w:val="40"/>
                <w:sz w:val="18"/>
              </w:rPr>
              <w:t> </w:t>
            </w:r>
            <w:r>
              <w:rPr>
                <w:sz w:val="18"/>
              </w:rPr>
              <w:t>de</w:t>
            </w:r>
            <w:r>
              <w:rPr>
                <w:spacing w:val="40"/>
                <w:sz w:val="18"/>
              </w:rPr>
              <w:t> </w:t>
            </w:r>
            <w:r>
              <w:rPr>
                <w:sz w:val="18"/>
              </w:rPr>
              <w:t>la</w:t>
            </w:r>
            <w:r>
              <w:rPr>
                <w:spacing w:val="40"/>
                <w:sz w:val="18"/>
              </w:rPr>
              <w:t> </w:t>
            </w:r>
            <w:r>
              <w:rPr>
                <w:sz w:val="18"/>
              </w:rPr>
              <w:t>politique</w:t>
            </w:r>
            <w:r>
              <w:rPr>
                <w:spacing w:val="40"/>
                <w:sz w:val="18"/>
              </w:rPr>
              <w:t> </w:t>
            </w:r>
            <w:r>
              <w:rPr>
                <w:sz w:val="18"/>
              </w:rPr>
              <w:t>anti-fraude</w:t>
            </w:r>
            <w:r>
              <w:rPr>
                <w:spacing w:val="40"/>
                <w:sz w:val="18"/>
              </w:rPr>
              <w:t> </w:t>
            </w:r>
            <w:r>
              <w:rPr>
                <w:sz w:val="18"/>
              </w:rPr>
              <w:t>de</w:t>
            </w:r>
            <w:r>
              <w:rPr>
                <w:spacing w:val="40"/>
                <w:sz w:val="18"/>
              </w:rPr>
              <w:t> </w:t>
            </w:r>
            <w:r>
              <w:rPr>
                <w:sz w:val="18"/>
              </w:rPr>
              <w:t>l’organisation</w:t>
            </w:r>
            <w:r>
              <w:rPr>
                <w:spacing w:val="40"/>
                <w:sz w:val="18"/>
              </w:rPr>
              <w:t> </w:t>
            </w:r>
            <w:r>
              <w:rPr>
                <w:sz w:val="18"/>
              </w:rPr>
              <w:t>(qui</w:t>
            </w:r>
            <w:r>
              <w:rPr>
                <w:spacing w:val="40"/>
                <w:sz w:val="18"/>
              </w:rPr>
              <w:t> </w:t>
            </w:r>
            <w:r>
              <w:rPr>
                <w:sz w:val="18"/>
              </w:rPr>
              <w:t>doit</w:t>
            </w:r>
            <w:r>
              <w:rPr>
                <w:spacing w:val="40"/>
                <w:sz w:val="18"/>
              </w:rPr>
              <w:t> </w:t>
            </w:r>
            <w:r>
              <w:rPr>
                <w:sz w:val="18"/>
              </w:rPr>
              <w:t>être conforme à la politique anti-fraude d’ONU Femmes)</w:t>
            </w:r>
          </w:p>
        </w:tc>
        <w:tc>
          <w:tcPr>
            <w:tcW w:w="1980" w:type="dxa"/>
          </w:tcPr>
          <w:p>
            <w:pPr>
              <w:pStyle w:val="TableParagraph"/>
              <w:ind w:left="583"/>
              <w:rPr>
                <w:sz w:val="18"/>
              </w:rPr>
            </w:pPr>
            <w:r>
              <w:rPr>
                <w:spacing w:val="-2"/>
                <w:sz w:val="18"/>
              </w:rPr>
              <w:t>Obligatoire</w:t>
            </w:r>
          </w:p>
        </w:tc>
      </w:tr>
      <w:tr>
        <w:trPr>
          <w:trHeight w:val="219" w:hRule="atLeast"/>
        </w:trPr>
        <w:tc>
          <w:tcPr>
            <w:tcW w:w="6204" w:type="dxa"/>
          </w:tcPr>
          <w:p>
            <w:pPr>
              <w:pStyle w:val="TableParagraph"/>
              <w:spacing w:line="199" w:lineRule="exact"/>
              <w:ind w:left="106"/>
              <w:rPr>
                <w:sz w:val="18"/>
              </w:rPr>
            </w:pPr>
            <w:r>
              <w:rPr>
                <w:sz w:val="18"/>
              </w:rPr>
              <w:t>Détails</w:t>
            </w:r>
            <w:r>
              <w:rPr>
                <w:spacing w:val="-4"/>
                <w:sz w:val="18"/>
              </w:rPr>
              <w:t> </w:t>
            </w:r>
            <w:r>
              <w:rPr>
                <w:sz w:val="18"/>
              </w:rPr>
              <w:t>du</w:t>
            </w:r>
            <w:r>
              <w:rPr>
                <w:spacing w:val="-3"/>
                <w:sz w:val="18"/>
              </w:rPr>
              <w:t> </w:t>
            </w:r>
            <w:r>
              <w:rPr>
                <w:sz w:val="18"/>
              </w:rPr>
              <w:t>cadre</w:t>
            </w:r>
            <w:r>
              <w:rPr>
                <w:spacing w:val="-3"/>
                <w:sz w:val="18"/>
              </w:rPr>
              <w:t> </w:t>
            </w:r>
            <w:r>
              <w:rPr>
                <w:sz w:val="18"/>
              </w:rPr>
              <w:t>de la</w:t>
            </w:r>
            <w:r>
              <w:rPr>
                <w:spacing w:val="-2"/>
                <w:sz w:val="18"/>
              </w:rPr>
              <w:t> </w:t>
            </w:r>
            <w:r>
              <w:rPr>
                <w:sz w:val="18"/>
              </w:rPr>
              <w:t>politique</w:t>
            </w:r>
            <w:r>
              <w:rPr>
                <w:spacing w:val="-3"/>
                <w:sz w:val="18"/>
              </w:rPr>
              <w:t> </w:t>
            </w:r>
            <w:r>
              <w:rPr>
                <w:sz w:val="18"/>
              </w:rPr>
              <w:t>PSEA</w:t>
            </w:r>
            <w:r>
              <w:rPr>
                <w:spacing w:val="-2"/>
                <w:sz w:val="18"/>
              </w:rPr>
              <w:t> </w:t>
            </w:r>
            <w:r>
              <w:rPr>
                <w:sz w:val="18"/>
              </w:rPr>
              <w:t>de</w:t>
            </w:r>
            <w:r>
              <w:rPr>
                <w:spacing w:val="-2"/>
                <w:sz w:val="18"/>
              </w:rPr>
              <w:t> l’organisation</w:t>
            </w:r>
          </w:p>
        </w:tc>
        <w:tc>
          <w:tcPr>
            <w:tcW w:w="1980" w:type="dxa"/>
          </w:tcPr>
          <w:p>
            <w:pPr>
              <w:pStyle w:val="TableParagraph"/>
              <w:spacing w:line="199" w:lineRule="exact"/>
              <w:ind w:left="648"/>
              <w:rPr>
                <w:sz w:val="18"/>
              </w:rPr>
            </w:pPr>
            <w:r>
              <w:rPr>
                <w:spacing w:val="-2"/>
                <w:sz w:val="18"/>
              </w:rPr>
              <w:t>Facultatif</w:t>
            </w:r>
          </w:p>
        </w:tc>
      </w:tr>
      <w:tr>
        <w:trPr>
          <w:trHeight w:val="437" w:hRule="atLeast"/>
        </w:trPr>
        <w:tc>
          <w:tcPr>
            <w:tcW w:w="6204" w:type="dxa"/>
          </w:tcPr>
          <w:p>
            <w:pPr>
              <w:pStyle w:val="TableParagraph"/>
              <w:spacing w:line="218" w:lineRule="exact"/>
              <w:ind w:left="106"/>
              <w:rPr>
                <w:sz w:val="18"/>
              </w:rPr>
            </w:pPr>
            <w:r>
              <w:rPr>
                <w:sz w:val="18"/>
              </w:rPr>
              <w:t>Documentation</w:t>
            </w:r>
            <w:r>
              <w:rPr>
                <w:spacing w:val="3"/>
                <w:sz w:val="18"/>
              </w:rPr>
              <w:t> </w:t>
            </w:r>
            <w:r>
              <w:rPr>
                <w:sz w:val="18"/>
              </w:rPr>
              <w:t>mettant</w:t>
            </w:r>
            <w:r>
              <w:rPr>
                <w:spacing w:val="5"/>
                <w:sz w:val="18"/>
              </w:rPr>
              <w:t> </w:t>
            </w:r>
            <w:r>
              <w:rPr>
                <w:sz w:val="18"/>
              </w:rPr>
              <w:t>en</w:t>
            </w:r>
            <w:r>
              <w:rPr>
                <w:spacing w:val="5"/>
                <w:sz w:val="18"/>
              </w:rPr>
              <w:t> </w:t>
            </w:r>
            <w:r>
              <w:rPr>
                <w:sz w:val="18"/>
              </w:rPr>
              <w:t>évidence</w:t>
            </w:r>
            <w:r>
              <w:rPr>
                <w:spacing w:val="5"/>
                <w:sz w:val="18"/>
              </w:rPr>
              <w:t> </w:t>
            </w:r>
            <w:r>
              <w:rPr>
                <w:sz w:val="18"/>
              </w:rPr>
              <w:t>la</w:t>
            </w:r>
            <w:r>
              <w:rPr>
                <w:spacing w:val="4"/>
                <w:sz w:val="18"/>
              </w:rPr>
              <w:t> </w:t>
            </w:r>
            <w:r>
              <w:rPr>
                <w:sz w:val="18"/>
              </w:rPr>
              <w:t>formation</w:t>
            </w:r>
            <w:r>
              <w:rPr>
                <w:spacing w:val="4"/>
                <w:sz w:val="18"/>
              </w:rPr>
              <w:t> </w:t>
            </w:r>
            <w:r>
              <w:rPr>
                <w:sz w:val="18"/>
              </w:rPr>
              <w:t>offerte</w:t>
            </w:r>
            <w:r>
              <w:rPr>
                <w:spacing w:val="4"/>
                <w:sz w:val="18"/>
              </w:rPr>
              <w:t> </w:t>
            </w:r>
            <w:r>
              <w:rPr>
                <w:sz w:val="18"/>
              </w:rPr>
              <w:t>par</w:t>
            </w:r>
            <w:r>
              <w:rPr>
                <w:spacing w:val="6"/>
                <w:sz w:val="18"/>
              </w:rPr>
              <w:t> </w:t>
            </w:r>
            <w:r>
              <w:rPr>
                <w:sz w:val="18"/>
              </w:rPr>
              <w:t>l’organisation</w:t>
            </w:r>
            <w:r>
              <w:rPr>
                <w:spacing w:val="3"/>
                <w:sz w:val="18"/>
              </w:rPr>
              <w:t> </w:t>
            </w:r>
            <w:r>
              <w:rPr>
                <w:sz w:val="18"/>
              </w:rPr>
              <w:t>à</w:t>
            </w:r>
            <w:r>
              <w:rPr>
                <w:spacing w:val="7"/>
                <w:sz w:val="18"/>
              </w:rPr>
              <w:t> </w:t>
            </w:r>
            <w:r>
              <w:rPr>
                <w:spacing w:val="-5"/>
                <w:sz w:val="18"/>
              </w:rPr>
              <w:t>ses</w:t>
            </w:r>
          </w:p>
          <w:p>
            <w:pPr>
              <w:pStyle w:val="TableParagraph"/>
              <w:spacing w:line="199" w:lineRule="exact"/>
              <w:ind w:left="106"/>
              <w:rPr>
                <w:sz w:val="18"/>
              </w:rPr>
            </w:pPr>
            <w:r>
              <w:rPr>
                <w:sz w:val="18"/>
              </w:rPr>
              <w:t>employés</w:t>
            </w:r>
            <w:r>
              <w:rPr>
                <w:spacing w:val="-5"/>
                <w:sz w:val="18"/>
              </w:rPr>
              <w:t> </w:t>
            </w:r>
            <w:r>
              <w:rPr>
                <w:sz w:val="18"/>
              </w:rPr>
              <w:t>et</w:t>
            </w:r>
            <w:r>
              <w:rPr>
                <w:spacing w:val="-3"/>
                <w:sz w:val="18"/>
              </w:rPr>
              <w:t> </w:t>
            </w:r>
            <w:r>
              <w:rPr>
                <w:sz w:val="18"/>
              </w:rPr>
              <w:t>au</w:t>
            </w:r>
            <w:r>
              <w:rPr>
                <w:spacing w:val="-3"/>
                <w:sz w:val="18"/>
              </w:rPr>
              <w:t> </w:t>
            </w:r>
            <w:r>
              <w:rPr>
                <w:sz w:val="18"/>
              </w:rPr>
              <w:t>personnel</w:t>
            </w:r>
            <w:r>
              <w:rPr>
                <w:spacing w:val="-2"/>
                <w:sz w:val="18"/>
              </w:rPr>
              <w:t> </w:t>
            </w:r>
            <w:r>
              <w:rPr>
                <w:sz w:val="18"/>
              </w:rPr>
              <w:t>associé</w:t>
            </w:r>
            <w:r>
              <w:rPr>
                <w:spacing w:val="-2"/>
                <w:sz w:val="18"/>
              </w:rPr>
              <w:t> </w:t>
            </w:r>
            <w:r>
              <w:rPr>
                <w:sz w:val="18"/>
              </w:rPr>
              <w:t>sur</w:t>
            </w:r>
            <w:r>
              <w:rPr>
                <w:spacing w:val="-3"/>
                <w:sz w:val="18"/>
              </w:rPr>
              <w:t> </w:t>
            </w:r>
            <w:r>
              <w:rPr>
                <w:sz w:val="18"/>
              </w:rPr>
              <w:t>la</w:t>
            </w:r>
            <w:r>
              <w:rPr>
                <w:spacing w:val="-2"/>
                <w:sz w:val="18"/>
              </w:rPr>
              <w:t> </w:t>
            </w:r>
            <w:r>
              <w:rPr>
                <w:sz w:val="18"/>
              </w:rPr>
              <w:t>prévention</w:t>
            </w:r>
            <w:r>
              <w:rPr>
                <w:spacing w:val="-3"/>
                <w:sz w:val="18"/>
              </w:rPr>
              <w:t> </w:t>
            </w:r>
            <w:r>
              <w:rPr>
                <w:sz w:val="18"/>
              </w:rPr>
              <w:t>et</w:t>
            </w:r>
            <w:r>
              <w:rPr>
                <w:spacing w:val="-3"/>
                <w:sz w:val="18"/>
              </w:rPr>
              <w:t> </w:t>
            </w:r>
            <w:r>
              <w:rPr>
                <w:sz w:val="18"/>
              </w:rPr>
              <w:t>la</w:t>
            </w:r>
            <w:r>
              <w:rPr>
                <w:spacing w:val="-2"/>
                <w:sz w:val="18"/>
              </w:rPr>
              <w:t> </w:t>
            </w:r>
            <w:r>
              <w:rPr>
                <w:sz w:val="18"/>
              </w:rPr>
              <w:t>réponse</w:t>
            </w:r>
            <w:r>
              <w:rPr>
                <w:spacing w:val="-2"/>
                <w:sz w:val="18"/>
              </w:rPr>
              <w:t> </w:t>
            </w:r>
            <w:r>
              <w:rPr>
                <w:sz w:val="18"/>
              </w:rPr>
              <w:t>à</w:t>
            </w:r>
            <w:r>
              <w:rPr>
                <w:spacing w:val="-2"/>
                <w:sz w:val="18"/>
              </w:rPr>
              <w:t> l’EAS.</w:t>
            </w:r>
          </w:p>
        </w:tc>
        <w:tc>
          <w:tcPr>
            <w:tcW w:w="1980" w:type="dxa"/>
          </w:tcPr>
          <w:p>
            <w:pPr>
              <w:pStyle w:val="TableParagraph"/>
              <w:spacing w:line="218" w:lineRule="exact"/>
              <w:ind w:left="583"/>
              <w:rPr>
                <w:sz w:val="18"/>
              </w:rPr>
            </w:pPr>
            <w:r>
              <w:rPr>
                <w:spacing w:val="-2"/>
                <w:sz w:val="18"/>
              </w:rPr>
              <w:t>Obligatoire</w:t>
            </w:r>
          </w:p>
        </w:tc>
      </w:tr>
      <w:tr>
        <w:trPr>
          <w:trHeight w:val="660" w:hRule="atLeast"/>
        </w:trPr>
        <w:tc>
          <w:tcPr>
            <w:tcW w:w="6204" w:type="dxa"/>
          </w:tcPr>
          <w:p>
            <w:pPr>
              <w:pStyle w:val="TableParagraph"/>
              <w:spacing w:line="220" w:lineRule="atLeast"/>
              <w:ind w:left="106" w:right="95"/>
              <w:jc w:val="both"/>
              <w:rPr>
                <w:sz w:val="18"/>
              </w:rPr>
            </w:pPr>
            <w:r>
              <w:rPr>
                <w:sz w:val="18"/>
              </w:rPr>
              <w:t>Documents de politique et de procédure de l’organisation en ce qui concerne l’octroi de subventions (si les activités d’octroi de subventions sont incluses dans les termes de référence d’ONU Femmes du CFP)</w:t>
            </w:r>
          </w:p>
        </w:tc>
        <w:tc>
          <w:tcPr>
            <w:tcW w:w="1980" w:type="dxa"/>
          </w:tcPr>
          <w:p>
            <w:pPr>
              <w:pStyle w:val="TableParagraph"/>
              <w:ind w:left="581"/>
              <w:rPr>
                <w:sz w:val="18"/>
              </w:rPr>
            </w:pPr>
            <w:r>
              <w:rPr>
                <w:spacing w:val="-2"/>
                <w:sz w:val="18"/>
              </w:rPr>
              <w:t>Obligatoire</w:t>
            </w:r>
          </w:p>
        </w:tc>
      </w:tr>
      <w:tr>
        <w:trPr>
          <w:trHeight w:val="440" w:hRule="atLeast"/>
        </w:trPr>
        <w:tc>
          <w:tcPr>
            <w:tcW w:w="6204" w:type="dxa"/>
          </w:tcPr>
          <w:p>
            <w:pPr>
              <w:pStyle w:val="TableParagraph"/>
              <w:spacing w:line="220" w:lineRule="atLeast"/>
              <w:ind w:left="106" w:right="97"/>
              <w:rPr>
                <w:sz w:val="18"/>
              </w:rPr>
            </w:pPr>
            <w:r>
              <w:rPr>
                <w:sz w:val="18"/>
              </w:rPr>
              <w:t>Politique et procédure de l’organisation pour la sélection des partenaires (si des sous-partenaires vont être utilisés)</w:t>
            </w:r>
          </w:p>
        </w:tc>
        <w:tc>
          <w:tcPr>
            <w:tcW w:w="1980" w:type="dxa"/>
          </w:tcPr>
          <w:p>
            <w:pPr>
              <w:pStyle w:val="TableParagraph"/>
              <w:ind w:left="581"/>
              <w:rPr>
                <w:sz w:val="18"/>
              </w:rPr>
            </w:pPr>
            <w:r>
              <w:rPr>
                <w:spacing w:val="-2"/>
                <w:sz w:val="18"/>
              </w:rPr>
              <w:t>Obligatoire</w:t>
            </w:r>
          </w:p>
        </w:tc>
      </w:tr>
      <w:tr>
        <w:trPr>
          <w:trHeight w:val="217" w:hRule="atLeast"/>
        </w:trPr>
        <w:tc>
          <w:tcPr>
            <w:tcW w:w="8184" w:type="dxa"/>
            <w:gridSpan w:val="2"/>
          </w:tcPr>
          <w:p>
            <w:pPr>
              <w:pStyle w:val="TableParagraph"/>
              <w:spacing w:line="198" w:lineRule="exact"/>
              <w:ind w:left="7" w:right="2"/>
              <w:jc w:val="center"/>
              <w:rPr>
                <w:b/>
                <w:sz w:val="18"/>
              </w:rPr>
            </w:pPr>
            <w:r>
              <w:rPr>
                <w:b/>
                <w:color w:val="001F5F"/>
                <w:sz w:val="18"/>
              </w:rPr>
              <w:t>Administration</w:t>
            </w:r>
            <w:r>
              <w:rPr>
                <w:b/>
                <w:color w:val="001F5F"/>
                <w:spacing w:val="-5"/>
                <w:sz w:val="18"/>
              </w:rPr>
              <w:t> </w:t>
            </w:r>
            <w:r>
              <w:rPr>
                <w:b/>
                <w:color w:val="001F5F"/>
                <w:sz w:val="18"/>
              </w:rPr>
              <w:t>et</w:t>
            </w:r>
            <w:r>
              <w:rPr>
                <w:b/>
                <w:color w:val="001F5F"/>
                <w:spacing w:val="-6"/>
                <w:sz w:val="18"/>
              </w:rPr>
              <w:t> </w:t>
            </w:r>
            <w:r>
              <w:rPr>
                <w:b/>
                <w:color w:val="001F5F"/>
                <w:spacing w:val="-2"/>
                <w:sz w:val="18"/>
              </w:rPr>
              <w:t>finances</w:t>
            </w:r>
          </w:p>
        </w:tc>
      </w:tr>
      <w:tr>
        <w:trPr>
          <w:trHeight w:val="220" w:hRule="atLeast"/>
        </w:trPr>
        <w:tc>
          <w:tcPr>
            <w:tcW w:w="6204" w:type="dxa"/>
          </w:tcPr>
          <w:p>
            <w:pPr>
              <w:pStyle w:val="TableParagraph"/>
              <w:spacing w:line="199" w:lineRule="exact"/>
              <w:ind w:left="106"/>
              <w:rPr>
                <w:sz w:val="18"/>
              </w:rPr>
            </w:pPr>
            <w:r>
              <w:rPr>
                <w:sz w:val="18"/>
              </w:rPr>
              <w:t>Règles</w:t>
            </w:r>
            <w:r>
              <w:rPr>
                <w:spacing w:val="-5"/>
                <w:sz w:val="18"/>
              </w:rPr>
              <w:t> </w:t>
            </w:r>
            <w:r>
              <w:rPr>
                <w:sz w:val="18"/>
              </w:rPr>
              <w:t>administratives</w:t>
            </w:r>
            <w:r>
              <w:rPr>
                <w:spacing w:val="-5"/>
                <w:sz w:val="18"/>
              </w:rPr>
              <w:t> </w:t>
            </w:r>
            <w:r>
              <w:rPr>
                <w:sz w:val="18"/>
              </w:rPr>
              <w:t>et</w:t>
            </w:r>
            <w:r>
              <w:rPr>
                <w:spacing w:val="-5"/>
                <w:sz w:val="18"/>
              </w:rPr>
              <w:t> </w:t>
            </w:r>
            <w:r>
              <w:rPr>
                <w:sz w:val="18"/>
              </w:rPr>
              <w:t>financières</w:t>
            </w:r>
            <w:r>
              <w:rPr>
                <w:spacing w:val="-5"/>
                <w:sz w:val="18"/>
              </w:rPr>
              <w:t> </w:t>
            </w:r>
            <w:r>
              <w:rPr>
                <w:sz w:val="18"/>
              </w:rPr>
              <w:t>de</w:t>
            </w:r>
            <w:r>
              <w:rPr>
                <w:spacing w:val="-3"/>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Détails</w:t>
            </w:r>
            <w:r>
              <w:rPr>
                <w:spacing w:val="-4"/>
                <w:sz w:val="18"/>
              </w:rPr>
              <w:t> </w:t>
            </w:r>
            <w:r>
              <w:rPr>
                <w:sz w:val="18"/>
              </w:rPr>
              <w:t>du</w:t>
            </w:r>
            <w:r>
              <w:rPr>
                <w:spacing w:val="-4"/>
                <w:sz w:val="18"/>
              </w:rPr>
              <w:t> </w:t>
            </w:r>
            <w:r>
              <w:rPr>
                <w:sz w:val="18"/>
              </w:rPr>
              <w:t>cadre</w:t>
            </w:r>
            <w:r>
              <w:rPr>
                <w:spacing w:val="-3"/>
                <w:sz w:val="18"/>
              </w:rPr>
              <w:t> </w:t>
            </w:r>
            <w:r>
              <w:rPr>
                <w:sz w:val="18"/>
              </w:rPr>
              <w:t>de</w:t>
            </w:r>
            <w:r>
              <w:rPr>
                <w:spacing w:val="-1"/>
                <w:sz w:val="18"/>
              </w:rPr>
              <w:t> </w:t>
            </w:r>
            <w:r>
              <w:rPr>
                <w:sz w:val="18"/>
              </w:rPr>
              <w:t>contrôle</w:t>
            </w:r>
            <w:r>
              <w:rPr>
                <w:spacing w:val="-3"/>
                <w:sz w:val="18"/>
              </w:rPr>
              <w:t> </w:t>
            </w:r>
            <w:r>
              <w:rPr>
                <w:sz w:val="18"/>
              </w:rPr>
              <w:t>interne</w:t>
            </w:r>
            <w:r>
              <w:rPr>
                <w:spacing w:val="-3"/>
                <w:sz w:val="18"/>
              </w:rPr>
              <w:t> </w:t>
            </w:r>
            <w:r>
              <w:rPr>
                <w:sz w:val="18"/>
              </w:rPr>
              <w:t>de</w:t>
            </w:r>
            <w:r>
              <w:rPr>
                <w:spacing w:val="-3"/>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États</w:t>
            </w:r>
            <w:r>
              <w:rPr>
                <w:spacing w:val="-4"/>
                <w:sz w:val="18"/>
              </w:rPr>
              <w:t> </w:t>
            </w:r>
            <w:r>
              <w:rPr>
                <w:sz w:val="18"/>
              </w:rPr>
              <w:t>audités</w:t>
            </w:r>
            <w:r>
              <w:rPr>
                <w:spacing w:val="-4"/>
                <w:sz w:val="18"/>
              </w:rPr>
              <w:t> </w:t>
            </w:r>
            <w:r>
              <w:rPr>
                <w:sz w:val="18"/>
              </w:rPr>
              <w:t>de</w:t>
            </w:r>
            <w:r>
              <w:rPr>
                <w:spacing w:val="-3"/>
                <w:sz w:val="18"/>
              </w:rPr>
              <w:t> </w:t>
            </w:r>
            <w:r>
              <w:rPr>
                <w:sz w:val="18"/>
              </w:rPr>
              <w:t>l’organisation</w:t>
            </w:r>
            <w:r>
              <w:rPr>
                <w:spacing w:val="-4"/>
                <w:sz w:val="18"/>
              </w:rPr>
              <w:t> </w:t>
            </w:r>
            <w:r>
              <w:rPr>
                <w:sz w:val="18"/>
              </w:rPr>
              <w:t>des</w:t>
            </w:r>
            <w:r>
              <w:rPr>
                <w:spacing w:val="-4"/>
                <w:sz w:val="18"/>
              </w:rPr>
              <w:t> </w:t>
            </w:r>
            <w:r>
              <w:rPr>
                <w:sz w:val="18"/>
              </w:rPr>
              <w:t>3</w:t>
            </w:r>
            <w:r>
              <w:rPr>
                <w:spacing w:val="-2"/>
                <w:sz w:val="18"/>
              </w:rPr>
              <w:t> </w:t>
            </w:r>
            <w:r>
              <w:rPr>
                <w:sz w:val="18"/>
              </w:rPr>
              <w:t>dernières</w:t>
            </w:r>
            <w:r>
              <w:rPr>
                <w:spacing w:val="-1"/>
                <w:sz w:val="18"/>
              </w:rPr>
              <w:t> </w:t>
            </w:r>
            <w:r>
              <w:rPr>
                <w:spacing w:val="-2"/>
                <w:sz w:val="18"/>
              </w:rPr>
              <w:t>années</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Liste</w:t>
            </w:r>
            <w:r>
              <w:rPr>
                <w:spacing w:val="-4"/>
                <w:sz w:val="18"/>
              </w:rPr>
              <w:t> </w:t>
            </w:r>
            <w:r>
              <w:rPr>
                <w:sz w:val="18"/>
              </w:rPr>
              <w:t>des</w:t>
            </w:r>
            <w:r>
              <w:rPr>
                <w:spacing w:val="-3"/>
                <w:sz w:val="18"/>
              </w:rPr>
              <w:t> </w:t>
            </w:r>
            <w:r>
              <w:rPr>
                <w:sz w:val="18"/>
              </w:rPr>
              <w:t>banques</w:t>
            </w:r>
            <w:r>
              <w:rPr>
                <w:spacing w:val="-4"/>
                <w:sz w:val="18"/>
              </w:rPr>
              <w:t> </w:t>
            </w:r>
            <w:r>
              <w:rPr>
                <w:sz w:val="18"/>
              </w:rPr>
              <w:t>qui</w:t>
            </w:r>
            <w:r>
              <w:rPr>
                <w:spacing w:val="-3"/>
                <w:sz w:val="18"/>
              </w:rPr>
              <w:t> </w:t>
            </w:r>
            <w:r>
              <w:rPr>
                <w:sz w:val="18"/>
              </w:rPr>
              <w:t>détiennent</w:t>
            </w:r>
            <w:r>
              <w:rPr>
                <w:spacing w:val="-4"/>
                <w:sz w:val="18"/>
              </w:rPr>
              <w:t> </w:t>
            </w:r>
            <w:r>
              <w:rPr>
                <w:sz w:val="18"/>
              </w:rPr>
              <w:t>les</w:t>
            </w:r>
            <w:r>
              <w:rPr>
                <w:spacing w:val="-4"/>
                <w:sz w:val="18"/>
              </w:rPr>
              <w:t> </w:t>
            </w:r>
            <w:r>
              <w:rPr>
                <w:sz w:val="18"/>
              </w:rPr>
              <w:t>comptes</w:t>
            </w:r>
            <w:r>
              <w:rPr>
                <w:spacing w:val="-2"/>
                <w:sz w:val="18"/>
              </w:rPr>
              <w:t> </w:t>
            </w:r>
            <w:r>
              <w:rPr>
                <w:sz w:val="18"/>
              </w:rPr>
              <w:t>bancaires</w:t>
            </w:r>
            <w:r>
              <w:rPr>
                <w:spacing w:val="-4"/>
                <w:sz w:val="18"/>
              </w:rPr>
              <w:t> </w:t>
            </w:r>
            <w:r>
              <w:rPr>
                <w:sz w:val="18"/>
              </w:rPr>
              <w:t>de</w:t>
            </w:r>
            <w:r>
              <w:rPr>
                <w:spacing w:val="-3"/>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20" w:hRule="atLeast"/>
        </w:trPr>
        <w:tc>
          <w:tcPr>
            <w:tcW w:w="6204" w:type="dxa"/>
          </w:tcPr>
          <w:p>
            <w:pPr>
              <w:pStyle w:val="TableParagraph"/>
              <w:spacing w:line="199" w:lineRule="exact"/>
              <w:ind w:left="106"/>
              <w:rPr>
                <w:sz w:val="18"/>
              </w:rPr>
            </w:pPr>
            <w:r>
              <w:rPr>
                <w:sz w:val="18"/>
              </w:rPr>
              <w:t>Nom</w:t>
            </w:r>
            <w:r>
              <w:rPr>
                <w:spacing w:val="-3"/>
                <w:sz w:val="18"/>
              </w:rPr>
              <w:t> </w:t>
            </w:r>
            <w:r>
              <w:rPr>
                <w:sz w:val="18"/>
              </w:rPr>
              <w:t>des</w:t>
            </w:r>
            <w:r>
              <w:rPr>
                <w:spacing w:val="-3"/>
                <w:sz w:val="18"/>
              </w:rPr>
              <w:t> </w:t>
            </w:r>
            <w:r>
              <w:rPr>
                <w:sz w:val="18"/>
              </w:rPr>
              <w:t>auditeurs</w:t>
            </w:r>
            <w:r>
              <w:rPr>
                <w:spacing w:val="-4"/>
                <w:sz w:val="18"/>
              </w:rPr>
              <w:t> </w:t>
            </w:r>
            <w:r>
              <w:rPr>
                <w:sz w:val="18"/>
              </w:rPr>
              <w:t>externes</w:t>
            </w:r>
            <w:r>
              <w:rPr>
                <w:spacing w:val="-3"/>
                <w:sz w:val="18"/>
              </w:rPr>
              <w:t> </w:t>
            </w:r>
            <w:r>
              <w:rPr>
                <w:sz w:val="18"/>
              </w:rPr>
              <w:t>de</w:t>
            </w:r>
            <w:r>
              <w:rPr>
                <w:spacing w:val="-2"/>
                <w:sz w:val="18"/>
              </w:rPr>
              <w:t> l’organisation</w:t>
            </w:r>
          </w:p>
        </w:tc>
        <w:tc>
          <w:tcPr>
            <w:tcW w:w="1980" w:type="dxa"/>
          </w:tcPr>
          <w:p>
            <w:pPr>
              <w:pStyle w:val="TableParagraph"/>
              <w:spacing w:line="199" w:lineRule="exact"/>
              <w:ind w:left="648"/>
              <w:rPr>
                <w:sz w:val="18"/>
              </w:rPr>
            </w:pPr>
            <w:r>
              <w:rPr>
                <w:spacing w:val="-2"/>
                <w:sz w:val="18"/>
              </w:rPr>
              <w:t>Facultatif</w:t>
            </w:r>
          </w:p>
        </w:tc>
      </w:tr>
      <w:tr>
        <w:trPr>
          <w:trHeight w:val="220" w:hRule="atLeast"/>
        </w:trPr>
        <w:tc>
          <w:tcPr>
            <w:tcW w:w="8184" w:type="dxa"/>
            <w:gridSpan w:val="2"/>
          </w:tcPr>
          <w:p>
            <w:pPr>
              <w:pStyle w:val="TableParagraph"/>
              <w:spacing w:line="199" w:lineRule="exact"/>
              <w:ind w:left="7"/>
              <w:jc w:val="center"/>
              <w:rPr>
                <w:b/>
                <w:sz w:val="18"/>
              </w:rPr>
            </w:pPr>
            <w:r>
              <w:rPr>
                <w:b/>
                <w:color w:val="001F5F"/>
                <w:spacing w:val="-2"/>
                <w:sz w:val="18"/>
              </w:rPr>
              <w:t>Achats</w:t>
            </w:r>
          </w:p>
        </w:tc>
      </w:tr>
      <w:tr>
        <w:trPr>
          <w:trHeight w:val="217" w:hRule="atLeast"/>
        </w:trPr>
        <w:tc>
          <w:tcPr>
            <w:tcW w:w="6204" w:type="dxa"/>
          </w:tcPr>
          <w:p>
            <w:pPr>
              <w:pStyle w:val="TableParagraph"/>
              <w:spacing w:line="198" w:lineRule="exact"/>
              <w:ind w:left="106"/>
              <w:rPr>
                <w:sz w:val="18"/>
              </w:rPr>
            </w:pPr>
            <w:r>
              <w:rPr>
                <w:sz w:val="18"/>
              </w:rPr>
              <w:t>Politique/manuel</w:t>
            </w:r>
            <w:r>
              <w:rPr>
                <w:spacing w:val="-7"/>
                <w:sz w:val="18"/>
              </w:rPr>
              <w:t> </w:t>
            </w:r>
            <w:r>
              <w:rPr>
                <w:sz w:val="18"/>
              </w:rPr>
              <w:t>d’approvisionnement</w:t>
            </w:r>
            <w:r>
              <w:rPr>
                <w:spacing w:val="-6"/>
                <w:sz w:val="18"/>
              </w:rPr>
              <w:t> </w:t>
            </w:r>
            <w:r>
              <w:rPr>
                <w:sz w:val="18"/>
              </w:rPr>
              <w:t>de</w:t>
            </w:r>
            <w:r>
              <w:rPr>
                <w:spacing w:val="-6"/>
                <w:sz w:val="18"/>
              </w:rPr>
              <w:t> </w:t>
            </w:r>
            <w:r>
              <w:rPr>
                <w:spacing w:val="-2"/>
                <w:sz w:val="18"/>
              </w:rPr>
              <w:t>l’organisation</w:t>
            </w:r>
          </w:p>
        </w:tc>
        <w:tc>
          <w:tcPr>
            <w:tcW w:w="1980" w:type="dxa"/>
          </w:tcPr>
          <w:p>
            <w:pPr>
              <w:pStyle w:val="TableParagraph"/>
              <w:spacing w:line="198" w:lineRule="exact"/>
              <w:ind w:left="583"/>
              <w:rPr>
                <w:sz w:val="18"/>
              </w:rPr>
            </w:pPr>
            <w:r>
              <w:rPr>
                <w:spacing w:val="-2"/>
                <w:sz w:val="18"/>
              </w:rPr>
              <w:t>Obligatoire</w:t>
            </w:r>
          </w:p>
        </w:tc>
      </w:tr>
      <w:tr>
        <w:trPr>
          <w:trHeight w:val="660" w:hRule="atLeast"/>
        </w:trPr>
        <w:tc>
          <w:tcPr>
            <w:tcW w:w="6204" w:type="dxa"/>
          </w:tcPr>
          <w:p>
            <w:pPr>
              <w:pStyle w:val="TableParagraph"/>
              <w:spacing w:line="220" w:lineRule="atLeast"/>
              <w:ind w:left="106" w:right="94"/>
              <w:jc w:val="both"/>
              <w:rPr>
                <w:sz w:val="18"/>
              </w:rPr>
            </w:pPr>
            <w:r>
              <w:rPr>
                <w:sz w:val="18"/>
              </w:rPr>
              <w:t>Modèles de documents d’appel d’offres pour l’achat de biens/services (p. ex., demande d’offre (RFQ), demande de proposition (RFP), etc.) utilisés par </w:t>
            </w:r>
            <w:r>
              <w:rPr>
                <w:spacing w:val="-2"/>
                <w:sz w:val="18"/>
              </w:rPr>
              <w:t>l’organisation</w:t>
            </w:r>
          </w:p>
        </w:tc>
        <w:tc>
          <w:tcPr>
            <w:tcW w:w="1980" w:type="dxa"/>
          </w:tcPr>
          <w:p>
            <w:pPr>
              <w:pStyle w:val="TableParagraph"/>
              <w:ind w:left="583"/>
              <w:rPr>
                <w:sz w:val="18"/>
              </w:rPr>
            </w:pPr>
            <w:r>
              <w:rPr>
                <w:spacing w:val="-2"/>
                <w:sz w:val="18"/>
              </w:rPr>
              <w:t>Obligatoire</w:t>
            </w:r>
          </w:p>
        </w:tc>
      </w:tr>
      <w:tr>
        <w:trPr>
          <w:trHeight w:val="440" w:hRule="atLeast"/>
        </w:trPr>
        <w:tc>
          <w:tcPr>
            <w:tcW w:w="6204" w:type="dxa"/>
          </w:tcPr>
          <w:p>
            <w:pPr>
              <w:pStyle w:val="TableParagraph"/>
              <w:spacing w:line="220" w:lineRule="atLeast"/>
              <w:ind w:left="106"/>
              <w:rPr>
                <w:sz w:val="18"/>
              </w:rPr>
            </w:pPr>
            <w:r>
              <w:rPr>
                <w:sz w:val="18"/>
              </w:rPr>
              <w:t>Liste des principaux fournisseurs/vendeurs d’organisation</w:t>
            </w:r>
            <w:r>
              <w:rPr>
                <w:spacing w:val="-1"/>
                <w:sz w:val="18"/>
              </w:rPr>
              <w:t> </w:t>
            </w:r>
            <w:r>
              <w:rPr>
                <w:sz w:val="18"/>
              </w:rPr>
              <w:t>et des</w:t>
            </w:r>
            <w:r>
              <w:rPr>
                <w:spacing w:val="-1"/>
                <w:sz w:val="18"/>
              </w:rPr>
              <w:t> </w:t>
            </w:r>
            <w:r>
              <w:rPr>
                <w:sz w:val="18"/>
              </w:rPr>
              <w:t>copies de leur(s) contrat(s), y compris la preuve de leurs processus de sélection</w:t>
            </w:r>
          </w:p>
        </w:tc>
        <w:tc>
          <w:tcPr>
            <w:tcW w:w="1980" w:type="dxa"/>
          </w:tcPr>
          <w:p>
            <w:pPr>
              <w:pStyle w:val="TableParagraph"/>
              <w:ind w:left="583"/>
              <w:rPr>
                <w:sz w:val="18"/>
              </w:rPr>
            </w:pPr>
            <w:r>
              <w:rPr>
                <w:spacing w:val="-2"/>
                <w:sz w:val="18"/>
              </w:rPr>
              <w:t>Obligatoire</w:t>
            </w:r>
          </w:p>
        </w:tc>
      </w:tr>
      <w:tr>
        <w:trPr>
          <w:trHeight w:val="220" w:hRule="atLeast"/>
        </w:trPr>
        <w:tc>
          <w:tcPr>
            <w:tcW w:w="8184" w:type="dxa"/>
            <w:gridSpan w:val="2"/>
          </w:tcPr>
          <w:p>
            <w:pPr>
              <w:pStyle w:val="TableParagraph"/>
              <w:spacing w:line="199" w:lineRule="exact"/>
              <w:ind w:left="7" w:right="1"/>
              <w:jc w:val="center"/>
              <w:rPr>
                <w:b/>
                <w:sz w:val="18"/>
              </w:rPr>
            </w:pPr>
            <w:r>
              <w:rPr>
                <w:b/>
                <w:color w:val="001F5F"/>
                <w:sz w:val="18"/>
              </w:rPr>
              <w:t>Relation</w:t>
            </w:r>
            <w:r>
              <w:rPr>
                <w:b/>
                <w:color w:val="001F5F"/>
                <w:spacing w:val="-8"/>
                <w:sz w:val="18"/>
              </w:rPr>
              <w:t> </w:t>
            </w:r>
            <w:r>
              <w:rPr>
                <w:b/>
                <w:color w:val="001F5F"/>
                <w:spacing w:val="-2"/>
                <w:sz w:val="18"/>
              </w:rPr>
              <w:t>client</w:t>
            </w:r>
          </w:p>
        </w:tc>
      </w:tr>
      <w:tr>
        <w:trPr>
          <w:trHeight w:val="220" w:hRule="atLeast"/>
        </w:trPr>
        <w:tc>
          <w:tcPr>
            <w:tcW w:w="6204" w:type="dxa"/>
          </w:tcPr>
          <w:p>
            <w:pPr>
              <w:pStyle w:val="TableParagraph"/>
              <w:spacing w:line="199" w:lineRule="exact"/>
              <w:ind w:left="106"/>
              <w:rPr>
                <w:sz w:val="18"/>
              </w:rPr>
            </w:pPr>
            <w:r>
              <w:rPr>
                <w:color w:val="00AF50"/>
                <w:sz w:val="18"/>
              </w:rPr>
              <w:t>Listes</w:t>
            </w:r>
            <w:r>
              <w:rPr>
                <w:color w:val="00AF50"/>
                <w:spacing w:val="-6"/>
                <w:sz w:val="18"/>
              </w:rPr>
              <w:t> </w:t>
            </w:r>
            <w:r>
              <w:rPr>
                <w:sz w:val="18"/>
              </w:rPr>
              <w:t>des</w:t>
            </w:r>
            <w:r>
              <w:rPr>
                <w:spacing w:val="-5"/>
                <w:sz w:val="18"/>
              </w:rPr>
              <w:t> </w:t>
            </w:r>
            <w:r>
              <w:rPr>
                <w:sz w:val="18"/>
              </w:rPr>
              <w:t>principaux</w:t>
            </w:r>
            <w:r>
              <w:rPr>
                <w:spacing w:val="-4"/>
                <w:sz w:val="18"/>
              </w:rPr>
              <w:t> </w:t>
            </w:r>
            <w:r>
              <w:rPr>
                <w:sz w:val="18"/>
              </w:rPr>
              <w:t>clients/donateurs</w:t>
            </w:r>
            <w:r>
              <w:rPr>
                <w:spacing w:val="-5"/>
                <w:sz w:val="18"/>
              </w:rPr>
              <w:t> </w:t>
            </w:r>
            <w:r>
              <w:rPr>
                <w:sz w:val="18"/>
              </w:rPr>
              <w:t>de</w:t>
            </w:r>
            <w:r>
              <w:rPr>
                <w:spacing w:val="-4"/>
                <w:sz w:val="18"/>
              </w:rPr>
              <w:t> </w:t>
            </w:r>
            <w:r>
              <w:rPr>
                <w:spacing w:val="-2"/>
                <w:sz w:val="18"/>
              </w:rPr>
              <w:t>l’organisation</w:t>
            </w:r>
          </w:p>
        </w:tc>
        <w:tc>
          <w:tcPr>
            <w:tcW w:w="1980" w:type="dxa"/>
          </w:tcPr>
          <w:p>
            <w:pPr>
              <w:pStyle w:val="TableParagraph"/>
              <w:spacing w:line="199" w:lineRule="exact"/>
              <w:ind w:left="583"/>
              <w:rPr>
                <w:sz w:val="18"/>
              </w:rPr>
            </w:pPr>
            <w:r>
              <w:rPr>
                <w:spacing w:val="-2"/>
                <w:sz w:val="18"/>
              </w:rPr>
              <w:t>Obligatoire</w:t>
            </w:r>
          </w:p>
        </w:tc>
      </w:tr>
      <w:tr>
        <w:trPr>
          <w:trHeight w:val="218" w:hRule="atLeast"/>
        </w:trPr>
        <w:tc>
          <w:tcPr>
            <w:tcW w:w="6204" w:type="dxa"/>
          </w:tcPr>
          <w:p>
            <w:pPr>
              <w:pStyle w:val="TableParagraph"/>
              <w:spacing w:line="198" w:lineRule="exact"/>
              <w:ind w:left="106"/>
              <w:rPr>
                <w:sz w:val="18"/>
              </w:rPr>
            </w:pPr>
            <w:r>
              <w:rPr>
                <w:sz w:val="18"/>
              </w:rPr>
              <w:t>Deux</w:t>
            </w:r>
            <w:r>
              <w:rPr>
                <w:spacing w:val="-3"/>
                <w:sz w:val="18"/>
              </w:rPr>
              <w:t> </w:t>
            </w:r>
            <w:r>
              <w:rPr>
                <w:sz w:val="18"/>
              </w:rPr>
              <w:t>références</w:t>
            </w:r>
            <w:r>
              <w:rPr>
                <w:spacing w:val="-4"/>
                <w:sz w:val="18"/>
              </w:rPr>
              <w:t> </w:t>
            </w:r>
            <w:r>
              <w:rPr>
                <w:sz w:val="18"/>
              </w:rPr>
              <w:t>pour</w:t>
            </w:r>
            <w:r>
              <w:rPr>
                <w:spacing w:val="-2"/>
                <w:sz w:val="18"/>
              </w:rPr>
              <w:t> l’organisation</w:t>
            </w:r>
          </w:p>
        </w:tc>
        <w:tc>
          <w:tcPr>
            <w:tcW w:w="1980" w:type="dxa"/>
          </w:tcPr>
          <w:p>
            <w:pPr>
              <w:pStyle w:val="TableParagraph"/>
              <w:spacing w:line="198" w:lineRule="exact"/>
              <w:ind w:left="583"/>
              <w:rPr>
                <w:sz w:val="18"/>
              </w:rPr>
            </w:pPr>
            <w:r>
              <w:rPr>
                <w:spacing w:val="-2"/>
                <w:sz w:val="18"/>
              </w:rPr>
              <w:t>Obligatoire</w:t>
            </w:r>
          </w:p>
        </w:tc>
      </w:tr>
      <w:tr>
        <w:trPr>
          <w:trHeight w:val="440" w:hRule="atLeast"/>
        </w:trPr>
        <w:tc>
          <w:tcPr>
            <w:tcW w:w="6204" w:type="dxa"/>
          </w:tcPr>
          <w:p>
            <w:pPr>
              <w:pStyle w:val="TableParagraph"/>
              <w:spacing w:line="220" w:lineRule="atLeast"/>
              <w:ind w:left="106"/>
              <w:rPr>
                <w:sz w:val="18"/>
              </w:rPr>
            </w:pPr>
            <w:r>
              <w:rPr>
                <w:sz w:val="18"/>
              </w:rPr>
              <w:t>Rapports</w:t>
            </w:r>
            <w:r>
              <w:rPr>
                <w:spacing w:val="40"/>
                <w:sz w:val="18"/>
              </w:rPr>
              <w:t> </w:t>
            </w:r>
            <w:r>
              <w:rPr>
                <w:sz w:val="18"/>
              </w:rPr>
              <w:t>antérieurs</w:t>
            </w:r>
            <w:r>
              <w:rPr>
                <w:spacing w:val="40"/>
                <w:sz w:val="18"/>
              </w:rPr>
              <w:t> </w:t>
            </w:r>
            <w:r>
              <w:rPr>
                <w:sz w:val="18"/>
              </w:rPr>
              <w:t>aux</w:t>
            </w:r>
            <w:r>
              <w:rPr>
                <w:spacing w:val="40"/>
                <w:sz w:val="18"/>
              </w:rPr>
              <w:t> </w:t>
            </w:r>
            <w:r>
              <w:rPr>
                <w:sz w:val="18"/>
              </w:rPr>
              <w:t>clients/donateurs</w:t>
            </w:r>
            <w:r>
              <w:rPr>
                <w:spacing w:val="40"/>
                <w:sz w:val="18"/>
              </w:rPr>
              <w:t> </w:t>
            </w:r>
            <w:r>
              <w:rPr>
                <w:sz w:val="18"/>
              </w:rPr>
              <w:t>de</w:t>
            </w:r>
            <w:r>
              <w:rPr>
                <w:spacing w:val="40"/>
                <w:sz w:val="18"/>
              </w:rPr>
              <w:t> </w:t>
            </w:r>
            <w:r>
              <w:rPr>
                <w:sz w:val="18"/>
              </w:rPr>
              <w:t>l’organisation</w:t>
            </w:r>
            <w:r>
              <w:rPr>
                <w:spacing w:val="40"/>
                <w:sz w:val="18"/>
              </w:rPr>
              <w:t> </w:t>
            </w:r>
            <w:r>
              <w:rPr>
                <w:sz w:val="18"/>
              </w:rPr>
              <w:t>au</w:t>
            </w:r>
            <w:r>
              <w:rPr>
                <w:spacing w:val="40"/>
                <w:sz w:val="18"/>
              </w:rPr>
              <w:t> </w:t>
            </w:r>
            <w:r>
              <w:rPr>
                <w:sz w:val="18"/>
              </w:rPr>
              <w:t>cours</w:t>
            </w:r>
            <w:r>
              <w:rPr>
                <w:spacing w:val="40"/>
                <w:sz w:val="18"/>
              </w:rPr>
              <w:t> </w:t>
            </w:r>
            <w:r>
              <w:rPr>
                <w:sz w:val="18"/>
              </w:rPr>
              <w:t>des</w:t>
            </w:r>
            <w:r>
              <w:rPr>
                <w:spacing w:val="40"/>
                <w:sz w:val="18"/>
              </w:rPr>
              <w:t> </w:t>
            </w:r>
            <w:r>
              <w:rPr>
                <w:sz w:val="18"/>
              </w:rPr>
              <w:t>3 dernières</w:t>
            </w:r>
            <w:r>
              <w:rPr>
                <w:spacing w:val="-4"/>
                <w:sz w:val="18"/>
              </w:rPr>
              <w:t> </w:t>
            </w:r>
            <w:r>
              <w:rPr>
                <w:sz w:val="18"/>
              </w:rPr>
              <w:t>années</w:t>
            </w:r>
          </w:p>
        </w:tc>
        <w:tc>
          <w:tcPr>
            <w:tcW w:w="1980" w:type="dxa"/>
          </w:tcPr>
          <w:p>
            <w:pPr>
              <w:pStyle w:val="TableParagraph"/>
              <w:ind w:left="583"/>
              <w:rPr>
                <w:sz w:val="18"/>
              </w:rPr>
            </w:pPr>
            <w:r>
              <w:rPr>
                <w:spacing w:val="-2"/>
                <w:sz w:val="18"/>
              </w:rPr>
              <w:t>Obligatoire</w:t>
            </w:r>
          </w:p>
        </w:tc>
      </w:tr>
    </w:tbl>
    <w:p>
      <w:pPr>
        <w:pStyle w:val="TableParagraph"/>
        <w:spacing w:after="0"/>
        <w:rPr>
          <w:sz w:val="18"/>
        </w:rPr>
        <w:sectPr>
          <w:headerReference w:type="default" r:id="rId17"/>
          <w:footerReference w:type="default" r:id="rId18"/>
          <w:pgSz w:w="11910" w:h="16840"/>
          <w:pgMar w:header="1457" w:footer="950" w:top="1640" w:bottom="1140" w:left="1133" w:right="566"/>
        </w:sectPr>
      </w:pPr>
    </w:p>
    <w:p>
      <w:pPr>
        <w:spacing w:before="3"/>
        <w:ind w:left="3029" w:right="0" w:firstLine="0"/>
        <w:jc w:val="left"/>
        <w:rPr>
          <w:b/>
          <w:sz w:val="18"/>
        </w:rPr>
      </w:pPr>
      <w:r>
        <w:rPr>
          <w:b/>
          <w:color w:val="001F5F"/>
          <w:sz w:val="18"/>
          <w:u w:val="single" w:color="001F5F"/>
        </w:rPr>
        <w:t>Modèle</w:t>
      </w:r>
      <w:r>
        <w:rPr>
          <w:b/>
          <w:color w:val="001F5F"/>
          <w:spacing w:val="-4"/>
          <w:sz w:val="18"/>
          <w:u w:val="single" w:color="001F5F"/>
        </w:rPr>
        <w:t> </w:t>
      </w:r>
      <w:r>
        <w:rPr>
          <w:b/>
          <w:color w:val="001F5F"/>
          <w:sz w:val="18"/>
          <w:u w:val="single" w:color="001F5F"/>
        </w:rPr>
        <w:t>d’accord</w:t>
      </w:r>
      <w:r>
        <w:rPr>
          <w:b/>
          <w:color w:val="001F5F"/>
          <w:spacing w:val="-3"/>
          <w:sz w:val="18"/>
          <w:u w:val="single" w:color="001F5F"/>
        </w:rPr>
        <w:t> </w:t>
      </w:r>
      <w:r>
        <w:rPr>
          <w:b/>
          <w:color w:val="001F5F"/>
          <w:sz w:val="18"/>
          <w:u w:val="single" w:color="001F5F"/>
        </w:rPr>
        <w:t>de</w:t>
      </w:r>
      <w:r>
        <w:rPr>
          <w:b/>
          <w:color w:val="001F5F"/>
          <w:spacing w:val="-3"/>
          <w:sz w:val="18"/>
          <w:u w:val="single" w:color="001F5F"/>
        </w:rPr>
        <w:t> </w:t>
      </w:r>
      <w:r>
        <w:rPr>
          <w:b/>
          <w:color w:val="001F5F"/>
          <w:sz w:val="18"/>
          <w:u w:val="single" w:color="001F5F"/>
        </w:rPr>
        <w:t>partenariat</w:t>
      </w:r>
      <w:r>
        <w:rPr>
          <w:b/>
          <w:color w:val="001F5F"/>
          <w:spacing w:val="-3"/>
          <w:sz w:val="18"/>
          <w:u w:val="single" w:color="001F5F"/>
        </w:rPr>
        <w:t> </w:t>
      </w:r>
      <w:r>
        <w:rPr>
          <w:b/>
          <w:color w:val="001F5F"/>
          <w:sz w:val="18"/>
          <w:u w:val="single" w:color="001F5F"/>
        </w:rPr>
        <w:t>d’ONU</w:t>
      </w:r>
      <w:r>
        <w:rPr>
          <w:b/>
          <w:color w:val="001F5F"/>
          <w:spacing w:val="-2"/>
          <w:sz w:val="18"/>
          <w:u w:val="single" w:color="001F5F"/>
        </w:rPr>
        <w:t> Femmes</w:t>
      </w:r>
    </w:p>
    <w:p>
      <w:pPr>
        <w:pStyle w:val="BodyText"/>
        <w:rPr>
          <w:b/>
          <w:sz w:val="28"/>
        </w:rPr>
      </w:pPr>
    </w:p>
    <w:p>
      <w:pPr>
        <w:pStyle w:val="BodyText"/>
        <w:spacing w:before="138"/>
        <w:rPr>
          <w:b/>
          <w:sz w:val="28"/>
        </w:rPr>
      </w:pPr>
    </w:p>
    <w:p>
      <w:pPr>
        <w:pStyle w:val="Heading3"/>
        <w:spacing w:line="259" w:lineRule="auto"/>
        <w:ind w:right="791" w:firstLine="0"/>
        <w:jc w:val="center"/>
      </w:pPr>
      <w:r>
        <w:rPr>
          <w:color w:val="FF0000"/>
          <w:highlight w:val="yellow"/>
        </w:rPr>
        <w:t>[Remarque</w:t>
      </w:r>
      <w:r>
        <w:rPr>
          <w:color w:val="FF0000"/>
          <w:spacing w:val="-4"/>
          <w:highlight w:val="yellow"/>
        </w:rPr>
        <w:t> </w:t>
      </w:r>
      <w:r>
        <w:rPr>
          <w:color w:val="FF0000"/>
          <w:highlight w:val="yellow"/>
        </w:rPr>
        <w:t>:</w:t>
      </w:r>
      <w:r>
        <w:rPr>
          <w:color w:val="FF0000"/>
          <w:spacing w:val="-2"/>
          <w:highlight w:val="yellow"/>
        </w:rPr>
        <w:t> </w:t>
      </w:r>
      <w:r>
        <w:rPr>
          <w:color w:val="FF0000"/>
          <w:highlight w:val="yellow"/>
        </w:rPr>
        <w:t>ONU</w:t>
      </w:r>
      <w:r>
        <w:rPr>
          <w:color w:val="FF0000"/>
          <w:spacing w:val="-4"/>
          <w:highlight w:val="yellow"/>
        </w:rPr>
        <w:t> </w:t>
      </w:r>
      <w:r>
        <w:rPr>
          <w:color w:val="FF0000"/>
          <w:highlight w:val="yellow"/>
        </w:rPr>
        <w:t>Femmes</w:t>
      </w:r>
      <w:r>
        <w:rPr>
          <w:color w:val="FF0000"/>
          <w:spacing w:val="-4"/>
          <w:highlight w:val="yellow"/>
        </w:rPr>
        <w:t> </w:t>
      </w:r>
      <w:r>
        <w:rPr>
          <w:color w:val="FF0000"/>
          <w:highlight w:val="yellow"/>
        </w:rPr>
        <w:t>doit</w:t>
      </w:r>
      <w:r>
        <w:rPr>
          <w:color w:val="FF0000"/>
          <w:spacing w:val="-4"/>
          <w:highlight w:val="yellow"/>
        </w:rPr>
        <w:t> </w:t>
      </w:r>
      <w:r>
        <w:rPr>
          <w:b/>
          <w:color w:val="FF0000"/>
          <w:highlight w:val="yellow"/>
          <w:u w:val="single" w:color="FF0000"/>
        </w:rPr>
        <w:t>joindre</w:t>
      </w:r>
      <w:r>
        <w:rPr>
          <w:b/>
          <w:color w:val="FF0000"/>
          <w:spacing w:val="-2"/>
          <w:highlight w:val="yellow"/>
          <w:u w:val="single" w:color="FF0000"/>
        </w:rPr>
        <w:t> </w:t>
      </w:r>
      <w:r>
        <w:rPr>
          <w:color w:val="FF0000"/>
          <w:highlight w:val="yellow"/>
          <w:u w:val="none"/>
        </w:rPr>
        <w:t>la</w:t>
      </w:r>
      <w:r>
        <w:rPr>
          <w:color w:val="FF0000"/>
          <w:spacing w:val="-3"/>
          <w:highlight w:val="yellow"/>
          <w:u w:val="none"/>
        </w:rPr>
        <w:t> </w:t>
      </w:r>
      <w:r>
        <w:rPr>
          <w:color w:val="FF0000"/>
          <w:highlight w:val="yellow"/>
          <w:u w:val="none"/>
        </w:rPr>
        <w:t>version</w:t>
      </w:r>
      <w:r>
        <w:rPr>
          <w:color w:val="FF0000"/>
          <w:spacing w:val="-2"/>
          <w:highlight w:val="yellow"/>
          <w:u w:val="none"/>
        </w:rPr>
        <w:t> </w:t>
      </w:r>
      <w:r>
        <w:rPr>
          <w:color w:val="FF0000"/>
          <w:highlight w:val="yellow"/>
          <w:u w:val="none"/>
        </w:rPr>
        <w:t>la</w:t>
      </w:r>
      <w:r>
        <w:rPr>
          <w:color w:val="FF0000"/>
          <w:spacing w:val="-7"/>
          <w:highlight w:val="yellow"/>
          <w:u w:val="none"/>
        </w:rPr>
        <w:t> </w:t>
      </w:r>
      <w:r>
        <w:rPr>
          <w:color w:val="FF0000"/>
          <w:highlight w:val="yellow"/>
          <w:u w:val="none"/>
        </w:rPr>
        <w:t>plus</w:t>
      </w:r>
      <w:r>
        <w:rPr>
          <w:color w:val="FF0000"/>
          <w:spacing w:val="-4"/>
          <w:highlight w:val="yellow"/>
          <w:u w:val="none"/>
        </w:rPr>
        <w:t> </w:t>
      </w:r>
      <w:r>
        <w:rPr>
          <w:color w:val="FF0000"/>
          <w:highlight w:val="yellow"/>
          <w:u w:val="none"/>
        </w:rPr>
        <w:t>récente</w:t>
      </w:r>
      <w:r>
        <w:rPr>
          <w:color w:val="FF0000"/>
          <w:spacing w:val="-4"/>
          <w:highlight w:val="yellow"/>
          <w:u w:val="none"/>
        </w:rPr>
        <w:t> </w:t>
      </w:r>
      <w:r>
        <w:rPr>
          <w:color w:val="FF0000"/>
          <w:highlight w:val="yellow"/>
          <w:u w:val="none"/>
        </w:rPr>
        <w:t>du</w:t>
      </w:r>
      <w:r>
        <w:rPr>
          <w:color w:val="FF0000"/>
          <w:spacing w:val="-6"/>
          <w:highlight w:val="yellow"/>
          <w:u w:val="none"/>
        </w:rPr>
        <w:t> </w:t>
      </w:r>
      <w:r>
        <w:rPr>
          <w:color w:val="FF0000"/>
          <w:highlight w:val="yellow"/>
          <w:u w:val="none"/>
        </w:rPr>
        <w:t>modèle</w:t>
      </w:r>
      <w:r>
        <w:rPr>
          <w:color w:val="FF0000"/>
          <w:u w:val="none"/>
        </w:rPr>
        <w:t> </w:t>
      </w:r>
      <w:r>
        <w:rPr>
          <w:color w:val="FF0000"/>
          <w:highlight w:val="yellow"/>
          <w:u w:val="none"/>
        </w:rPr>
        <w:t>d’accord de partenariat (y compris ses annexes) ici. Elle est située sur le</w:t>
      </w:r>
      <w:r>
        <w:rPr>
          <w:color w:val="FF0000"/>
          <w:u w:val="none"/>
        </w:rPr>
        <w:t> </w:t>
      </w:r>
      <w:r>
        <w:rPr>
          <w:color w:val="FF0000"/>
          <w:highlight w:val="yellow"/>
          <w:u w:val="none"/>
        </w:rPr>
        <w:t>portail PPG.]</w:t>
      </w:r>
    </w:p>
    <w:p>
      <w:pPr>
        <w:pStyle w:val="Heading3"/>
        <w:spacing w:after="0" w:line="259" w:lineRule="auto"/>
        <w:jc w:val="center"/>
        <w:sectPr>
          <w:headerReference w:type="default" r:id="rId19"/>
          <w:footerReference w:type="default" r:id="rId20"/>
          <w:pgSz w:w="11910" w:h="16840"/>
          <w:pgMar w:header="1457" w:footer="950" w:top="1640" w:bottom="1140" w:left="1133" w:right="566"/>
        </w:sectPr>
      </w:pPr>
    </w:p>
    <w:p>
      <w:pPr>
        <w:pStyle w:val="BodyText"/>
        <w:ind w:left="215"/>
        <w:rPr>
          <w:sz w:val="20"/>
        </w:rPr>
      </w:pPr>
      <w:r>
        <w:rPr>
          <w:sz w:val="20"/>
        </w:rPr>
        <mc:AlternateContent>
          <mc:Choice Requires="wps">
            <w:drawing>
              <wp:anchor distT="0" distB="0" distL="0" distR="0" allowOverlap="1" layoutInCell="1" locked="0" behindDoc="1" simplePos="0" relativeHeight="483681792">
                <wp:simplePos x="0" y="0"/>
                <wp:positionH relativeFrom="page">
                  <wp:posOffset>342900</wp:posOffset>
                </wp:positionH>
                <wp:positionV relativeFrom="page">
                  <wp:posOffset>1200153</wp:posOffset>
                </wp:positionV>
                <wp:extent cx="6923405" cy="8249284"/>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923405" cy="8249284"/>
                          <a:chExt cx="6923405" cy="8249284"/>
                        </a:xfrm>
                      </wpg:grpSpPr>
                      <wps:wsp>
                        <wps:cNvPr id="31" name="Graphic 31"/>
                        <wps:cNvSpPr/>
                        <wps:spPr>
                          <a:xfrm>
                            <a:off x="5714" y="6638"/>
                            <a:ext cx="6910070" cy="8235315"/>
                          </a:xfrm>
                          <a:custGeom>
                            <a:avLst/>
                            <a:gdLst/>
                            <a:ahLst/>
                            <a:cxnLst/>
                            <a:rect l="l" t="t" r="r" b="b"/>
                            <a:pathLst>
                              <a:path w="6910070" h="8235315">
                                <a:moveTo>
                                  <a:pt x="6910070" y="0"/>
                                </a:moveTo>
                                <a:lnTo>
                                  <a:pt x="0" y="0"/>
                                </a:lnTo>
                                <a:lnTo>
                                  <a:pt x="0" y="8234692"/>
                                </a:lnTo>
                                <a:lnTo>
                                  <a:pt x="6910070" y="8234692"/>
                                </a:lnTo>
                                <a:lnTo>
                                  <a:pt x="6910070" y="0"/>
                                </a:lnTo>
                                <a:close/>
                              </a:path>
                            </a:pathLst>
                          </a:custGeom>
                          <a:solidFill>
                            <a:srgbClr val="EBEBDF"/>
                          </a:solidFill>
                        </wps:spPr>
                        <wps:bodyPr wrap="square" lIns="0" tIns="0" rIns="0" bIns="0" rtlCol="0">
                          <a:prstTxWarp prst="textNoShape">
                            <a:avLst/>
                          </a:prstTxWarp>
                          <a:noAutofit/>
                        </wps:bodyPr>
                      </wps:wsp>
                      <wps:wsp>
                        <wps:cNvPr id="32" name="Graphic 32"/>
                        <wps:cNvSpPr/>
                        <wps:spPr>
                          <a:xfrm>
                            <a:off x="0" y="8"/>
                            <a:ext cx="6923405" cy="8249284"/>
                          </a:xfrm>
                          <a:custGeom>
                            <a:avLst/>
                            <a:gdLst/>
                            <a:ahLst/>
                            <a:cxnLst/>
                            <a:rect l="l" t="t" r="r" b="b"/>
                            <a:pathLst>
                              <a:path w="6923405" h="8249284">
                                <a:moveTo>
                                  <a:pt x="6923405" y="8242592"/>
                                </a:moveTo>
                                <a:lnTo>
                                  <a:pt x="6350" y="8242592"/>
                                </a:lnTo>
                                <a:lnTo>
                                  <a:pt x="6350" y="6642"/>
                                </a:lnTo>
                                <a:lnTo>
                                  <a:pt x="0" y="6642"/>
                                </a:lnTo>
                                <a:lnTo>
                                  <a:pt x="0" y="8242592"/>
                                </a:lnTo>
                                <a:lnTo>
                                  <a:pt x="0" y="8248942"/>
                                </a:lnTo>
                                <a:lnTo>
                                  <a:pt x="6923405" y="8248942"/>
                                </a:lnTo>
                                <a:lnTo>
                                  <a:pt x="6923405" y="8242592"/>
                                </a:lnTo>
                                <a:close/>
                              </a:path>
                              <a:path w="6923405" h="8249284">
                                <a:moveTo>
                                  <a:pt x="6923405" y="6642"/>
                                </a:moveTo>
                                <a:lnTo>
                                  <a:pt x="6917055" y="6642"/>
                                </a:lnTo>
                                <a:lnTo>
                                  <a:pt x="6917055" y="8241995"/>
                                </a:lnTo>
                                <a:lnTo>
                                  <a:pt x="6923405" y="8241995"/>
                                </a:lnTo>
                                <a:lnTo>
                                  <a:pt x="6923405" y="6642"/>
                                </a:lnTo>
                                <a:close/>
                              </a:path>
                              <a:path w="6923405" h="8249284">
                                <a:moveTo>
                                  <a:pt x="6923405" y="0"/>
                                </a:moveTo>
                                <a:lnTo>
                                  <a:pt x="0" y="0"/>
                                </a:lnTo>
                                <a:lnTo>
                                  <a:pt x="0" y="5981"/>
                                </a:lnTo>
                                <a:lnTo>
                                  <a:pt x="6923405" y="5981"/>
                                </a:lnTo>
                                <a:lnTo>
                                  <a:pt x="692340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pt;margin-top:94.500298pt;width:545.15pt;height:649.550pt;mso-position-horizontal-relative:page;mso-position-vertical-relative:page;z-index:-19634688" id="docshapegroup25" coordorigin="540,1890" coordsize="10903,12991">
                <v:rect style="position:absolute;left:549;top:1900;width:10882;height:12969" id="docshape26" filled="true" fillcolor="#ebebdf" stroked="false">
                  <v:fill type="solid"/>
                </v:rect>
                <v:shape style="position:absolute;left:540;top:1890;width:10903;height:12991" id="docshape27" coordorigin="540,1890" coordsize="10903,12991" path="m11443,14870l550,14870,550,1900,540,1900,540,14870,540,14880,11443,14880,11443,14870xm11443,1900l11433,1900,11433,14870,11443,14870,11443,1900xm11443,1890l540,1890,540,1899,11443,1899,11443,1890xe" filled="true" fillcolor="#000000" stroked="false">
                  <v:path arrowok="t"/>
                  <v:fill type="solid"/>
                </v:shape>
                <w10:wrap type="none"/>
              </v:group>
            </w:pict>
          </mc:Fallback>
        </mc:AlternateContent>
      </w:r>
      <w:r>
        <w:rPr>
          <w:sz w:val="20"/>
        </w:rPr>
        <mc:AlternateContent>
          <mc:Choice Requires="wps">
            <w:drawing>
              <wp:inline distT="0" distB="0" distL="0" distR="0">
                <wp:extent cx="6565900" cy="565150"/>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6565900" cy="565150"/>
                        </a:xfrm>
                        <a:prstGeom prst="rect">
                          <a:avLst/>
                        </a:prstGeom>
                        <a:solidFill>
                          <a:srgbClr val="4F81BA"/>
                        </a:solidFill>
                      </wps:spPr>
                      <wps:txbx>
                        <w:txbxContent>
                          <w:p>
                            <w:pPr>
                              <w:spacing w:before="90"/>
                              <w:ind w:left="0" w:right="20" w:firstLine="0"/>
                              <w:jc w:val="center"/>
                              <w:rPr>
                                <w:rFonts w:ascii="Times New Roman"/>
                                <w:color w:val="000000"/>
                                <w:sz w:val="24"/>
                              </w:rPr>
                            </w:pPr>
                            <w:bookmarkStart w:name="Partner Agreement French.pdf" w:id="42"/>
                            <w:bookmarkEnd w:id="42"/>
                            <w:r>
                              <w:rPr>
                                <w:color w:val="000000"/>
                              </w:rPr>
                            </w: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txbxContent>
                      </wps:txbx>
                      <wps:bodyPr wrap="square" lIns="0" tIns="0" rIns="0" bIns="0" rtlCol="0">
                        <a:noAutofit/>
                      </wps:bodyPr>
                    </wps:wsp>
                  </a:graphicData>
                </a:graphic>
              </wp:inline>
            </w:drawing>
          </mc:Choice>
          <mc:Fallback>
            <w:pict>
              <v:shape style="width:517pt;height:44.5pt;mso-position-horizontal-relative:char;mso-position-vertical-relative:line" type="#_x0000_t202" id="docshape28" filled="true" fillcolor="#4f81ba" stroked="false">
                <w10:anchorlock/>
                <v:textbox inset="0,0,0,0">
                  <w:txbxContent>
                    <w:p>
                      <w:pPr>
                        <w:spacing w:before="90"/>
                        <w:ind w:left="0" w:right="20" w:firstLine="0"/>
                        <w:jc w:val="center"/>
                        <w:rPr>
                          <w:rFonts w:ascii="Times New Roman"/>
                          <w:color w:val="000000"/>
                          <w:sz w:val="24"/>
                        </w:rPr>
                      </w:pPr>
                      <w:bookmarkStart w:name="Partner Agreement French.pdf" w:id="43"/>
                      <w:bookmarkEnd w:id="43"/>
                      <w:r>
                        <w:rPr>
                          <w:color w:val="000000"/>
                        </w:rPr>
                      </w: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txbxContent>
                </v:textbox>
                <v:fill type="solid"/>
              </v:shape>
            </w:pict>
          </mc:Fallback>
        </mc:AlternateContent>
      </w:r>
      <w:r>
        <w:rPr>
          <w:sz w:val="20"/>
        </w:rPr>
      </w:r>
    </w:p>
    <w:p>
      <w:pPr>
        <w:pStyle w:val="BodyText"/>
        <w:spacing w:before="34"/>
        <w:rPr>
          <w:sz w:val="20"/>
        </w:rPr>
      </w:pPr>
    </w:p>
    <w:p>
      <w:pPr>
        <w:spacing w:line="218" w:lineRule="auto" w:before="1"/>
        <w:ind w:left="367" w:right="641" w:firstLine="1"/>
        <w:jc w:val="center"/>
        <w:rPr>
          <w:rFonts w:ascii="Times New Roman" w:hAnsi="Times New Roman"/>
          <w:b/>
          <w:sz w:val="20"/>
        </w:rPr>
      </w:pPr>
      <w:r>
        <w:rPr>
          <w:rFonts w:ascii="Times New Roman" w:hAnsi="Times New Roman"/>
          <w:spacing w:val="40"/>
          <w:sz w:val="20"/>
          <w:u w:val="single"/>
        </w:rPr>
        <w:t> </w:t>
      </w:r>
      <w:r>
        <w:rPr>
          <w:rFonts w:ascii="Times New Roman" w:hAnsi="Times New Roman"/>
          <w:sz w:val="20"/>
          <w:u w:val="single"/>
        </w:rPr>
        <w:t>Note à l’attention des utilisateurs d’ONU-Femmes : Quand et comment utiliser le présent modèle d’Accord de partenariat</w:t>
      </w:r>
      <w:r>
        <w:rPr>
          <w:rFonts w:ascii="Times New Roman" w:hAnsi="Times New Roman"/>
          <w:sz w:val="20"/>
          <w:u w:val="none"/>
        </w:rPr>
        <w:t> </w:t>
      </w:r>
      <w:r>
        <w:rPr>
          <w:rFonts w:ascii="Times New Roman" w:hAnsi="Times New Roman"/>
          <w:b/>
          <w:sz w:val="20"/>
          <w:u w:val="none"/>
        </w:rPr>
        <w:t>VEUILLEZ NOTER QUE LES ACCORDS DE PARTENARIAT DOIVENT ÊTRE GÉNÉRÉS VIA LE SYSTÈME DE GESTION</w:t>
      </w:r>
      <w:r>
        <w:rPr>
          <w:rFonts w:ascii="Times New Roman" w:hAnsi="Times New Roman"/>
          <w:b/>
          <w:spacing w:val="-4"/>
          <w:sz w:val="20"/>
          <w:u w:val="none"/>
        </w:rPr>
        <w:t> </w:t>
      </w:r>
      <w:r>
        <w:rPr>
          <w:rFonts w:ascii="Times New Roman" w:hAnsi="Times New Roman"/>
          <w:b/>
          <w:sz w:val="20"/>
          <w:u w:val="none"/>
        </w:rPr>
        <w:t>DES</w:t>
      </w:r>
      <w:r>
        <w:rPr>
          <w:rFonts w:ascii="Times New Roman" w:hAnsi="Times New Roman"/>
          <w:b/>
          <w:spacing w:val="-4"/>
          <w:sz w:val="20"/>
          <w:u w:val="none"/>
        </w:rPr>
        <w:t> </w:t>
      </w:r>
      <w:r>
        <w:rPr>
          <w:rFonts w:ascii="Times New Roman" w:hAnsi="Times New Roman"/>
          <w:b/>
          <w:sz w:val="20"/>
          <w:u w:val="none"/>
        </w:rPr>
        <w:t>ACCORDS</w:t>
      </w:r>
      <w:r>
        <w:rPr>
          <w:rFonts w:ascii="Times New Roman" w:hAnsi="Times New Roman"/>
          <w:b/>
          <w:spacing w:val="-2"/>
          <w:sz w:val="20"/>
          <w:u w:val="none"/>
        </w:rPr>
        <w:t> </w:t>
      </w:r>
      <w:r>
        <w:rPr>
          <w:rFonts w:ascii="Times New Roman" w:hAnsi="Times New Roman"/>
          <w:b/>
          <w:sz w:val="20"/>
          <w:u w:val="none"/>
        </w:rPr>
        <w:t>DE</w:t>
      </w:r>
      <w:r>
        <w:rPr>
          <w:rFonts w:ascii="Times New Roman" w:hAnsi="Times New Roman"/>
          <w:b/>
          <w:spacing w:val="-5"/>
          <w:sz w:val="20"/>
          <w:u w:val="none"/>
        </w:rPr>
        <w:t> </w:t>
      </w:r>
      <w:r>
        <w:rPr>
          <w:rFonts w:ascii="Times New Roman" w:hAnsi="Times New Roman"/>
          <w:b/>
          <w:sz w:val="20"/>
          <w:u w:val="none"/>
        </w:rPr>
        <w:t>PARTENARIAT</w:t>
      </w:r>
      <w:r>
        <w:rPr>
          <w:rFonts w:ascii="Times New Roman" w:hAnsi="Times New Roman"/>
          <w:b/>
          <w:spacing w:val="-5"/>
          <w:sz w:val="20"/>
          <w:u w:val="none"/>
        </w:rPr>
        <w:t> </w:t>
      </w:r>
      <w:r>
        <w:rPr>
          <w:rFonts w:ascii="Times New Roman" w:hAnsi="Times New Roman"/>
          <w:b/>
          <w:sz w:val="20"/>
          <w:u w:val="none"/>
        </w:rPr>
        <w:t>ET</w:t>
      </w:r>
      <w:r>
        <w:rPr>
          <w:rFonts w:ascii="Times New Roman" w:hAnsi="Times New Roman"/>
          <w:b/>
          <w:spacing w:val="-5"/>
          <w:sz w:val="20"/>
          <w:u w:val="none"/>
        </w:rPr>
        <w:t> </w:t>
      </w:r>
      <w:r>
        <w:rPr>
          <w:rFonts w:ascii="Times New Roman" w:hAnsi="Times New Roman"/>
          <w:b/>
          <w:sz w:val="20"/>
          <w:u w:val="none"/>
        </w:rPr>
        <w:t>DES</w:t>
      </w:r>
      <w:r>
        <w:rPr>
          <w:rFonts w:ascii="Times New Roman" w:hAnsi="Times New Roman"/>
          <w:b/>
          <w:spacing w:val="-4"/>
          <w:sz w:val="20"/>
          <w:u w:val="none"/>
        </w:rPr>
        <w:t> </w:t>
      </w:r>
      <w:r>
        <w:rPr>
          <w:rFonts w:ascii="Times New Roman" w:hAnsi="Times New Roman"/>
          <w:b/>
          <w:sz w:val="20"/>
          <w:u w:val="none"/>
        </w:rPr>
        <w:t>ACCORDS</w:t>
      </w:r>
      <w:r>
        <w:rPr>
          <w:rFonts w:ascii="Times New Roman" w:hAnsi="Times New Roman"/>
          <w:b/>
          <w:spacing w:val="-4"/>
          <w:sz w:val="20"/>
          <w:u w:val="none"/>
        </w:rPr>
        <w:t> </w:t>
      </w:r>
      <w:r>
        <w:rPr>
          <w:rFonts w:ascii="Times New Roman" w:hAnsi="Times New Roman"/>
          <w:b/>
          <w:sz w:val="20"/>
          <w:u w:val="none"/>
        </w:rPr>
        <w:t>DE</w:t>
      </w:r>
      <w:r>
        <w:rPr>
          <w:rFonts w:ascii="Times New Roman" w:hAnsi="Times New Roman"/>
          <w:b/>
          <w:spacing w:val="-5"/>
          <w:sz w:val="20"/>
          <w:u w:val="none"/>
        </w:rPr>
        <w:t> </w:t>
      </w:r>
      <w:r>
        <w:rPr>
          <w:rFonts w:ascii="Times New Roman" w:hAnsi="Times New Roman"/>
          <w:b/>
          <w:sz w:val="20"/>
          <w:u w:val="none"/>
        </w:rPr>
        <w:t>SUBVENTIONS</w:t>
      </w:r>
      <w:r>
        <w:rPr>
          <w:rFonts w:ascii="Times New Roman" w:hAnsi="Times New Roman"/>
          <w:b/>
          <w:spacing w:val="-2"/>
          <w:sz w:val="20"/>
          <w:u w:val="none"/>
        </w:rPr>
        <w:t> </w:t>
      </w:r>
      <w:r>
        <w:rPr>
          <w:rFonts w:ascii="Times New Roman" w:hAnsi="Times New Roman"/>
          <w:b/>
          <w:sz w:val="20"/>
          <w:u w:val="none"/>
        </w:rPr>
        <w:t>SUR</w:t>
      </w:r>
      <w:r>
        <w:rPr>
          <w:rFonts w:ascii="Times New Roman" w:hAnsi="Times New Roman"/>
          <w:b/>
          <w:spacing w:val="-4"/>
          <w:sz w:val="20"/>
          <w:u w:val="none"/>
        </w:rPr>
        <w:t> </w:t>
      </w:r>
      <w:r>
        <w:rPr>
          <w:rFonts w:ascii="Times New Roman" w:hAnsi="Times New Roman"/>
          <w:b/>
          <w:sz w:val="20"/>
          <w:u w:val="none"/>
        </w:rPr>
        <w:t>OneApp.</w:t>
      </w:r>
      <w:r>
        <w:rPr>
          <w:rFonts w:ascii="Times New Roman" w:hAnsi="Times New Roman"/>
          <w:b/>
          <w:spacing w:val="-3"/>
          <w:sz w:val="20"/>
          <w:u w:val="none"/>
        </w:rPr>
        <w:t> </w:t>
      </w:r>
      <w:r>
        <w:rPr>
          <w:rFonts w:ascii="Times New Roman" w:hAnsi="Times New Roman"/>
          <w:b/>
          <w:sz w:val="20"/>
          <w:u w:val="none"/>
        </w:rPr>
        <w:t>CE</w:t>
      </w:r>
      <w:r>
        <w:rPr>
          <w:rFonts w:ascii="Times New Roman" w:hAnsi="Times New Roman"/>
          <w:b/>
          <w:spacing w:val="-3"/>
          <w:sz w:val="20"/>
          <w:u w:val="none"/>
        </w:rPr>
        <w:t> </w:t>
      </w:r>
      <w:r>
        <w:rPr>
          <w:rFonts w:ascii="Times New Roman" w:hAnsi="Times New Roman"/>
          <w:b/>
          <w:sz w:val="20"/>
          <w:u w:val="none"/>
        </w:rPr>
        <w:t>MODÈLE EST DESTINÉ UNIQUEMENT À DES FINS DE FORMATION ET D’INFORMATION.</w:t>
      </w:r>
    </w:p>
    <w:p>
      <w:pPr>
        <w:numPr>
          <w:ilvl w:val="0"/>
          <w:numId w:val="22"/>
        </w:numPr>
        <w:tabs>
          <w:tab w:pos="422" w:val="left" w:leader="none"/>
        </w:tabs>
        <w:spacing w:line="218" w:lineRule="auto" w:before="209"/>
        <w:ind w:left="222" w:right="475" w:firstLine="0"/>
        <w:jc w:val="both"/>
        <w:rPr>
          <w:rFonts w:ascii="Times New Roman" w:hAnsi="Times New Roman"/>
          <w:sz w:val="20"/>
        </w:rPr>
      </w:pPr>
      <w:r>
        <w:rPr>
          <w:rFonts w:ascii="Times New Roman" w:hAnsi="Times New Roman"/>
          <w:sz w:val="20"/>
        </w:rPr>
        <w:t>Le</w:t>
      </w:r>
      <w:r>
        <w:rPr>
          <w:rFonts w:ascii="Times New Roman" w:hAnsi="Times New Roman"/>
          <w:spacing w:val="-2"/>
          <w:sz w:val="20"/>
        </w:rPr>
        <w:t> </w:t>
      </w:r>
      <w:r>
        <w:rPr>
          <w:rFonts w:ascii="Times New Roman" w:hAnsi="Times New Roman"/>
          <w:sz w:val="20"/>
        </w:rPr>
        <w:t>présent</w:t>
      </w:r>
      <w:r>
        <w:rPr>
          <w:rFonts w:ascii="Times New Roman" w:hAnsi="Times New Roman"/>
          <w:spacing w:val="-2"/>
          <w:sz w:val="20"/>
        </w:rPr>
        <w:t> </w:t>
      </w:r>
      <w:r>
        <w:rPr>
          <w:rFonts w:ascii="Times New Roman" w:hAnsi="Times New Roman"/>
          <w:sz w:val="20"/>
        </w:rPr>
        <w:t>modèle</w:t>
      </w:r>
      <w:r>
        <w:rPr>
          <w:rFonts w:ascii="Times New Roman" w:hAnsi="Times New Roman"/>
          <w:spacing w:val="-4"/>
          <w:sz w:val="20"/>
        </w:rPr>
        <w:t> </w:t>
      </w:r>
      <w:r>
        <w:rPr>
          <w:rFonts w:ascii="Times New Roman" w:hAnsi="Times New Roman"/>
          <w:sz w:val="20"/>
        </w:rPr>
        <w:t>d’Accord</w:t>
      </w:r>
      <w:r>
        <w:rPr>
          <w:rFonts w:ascii="Times New Roman" w:hAnsi="Times New Roman"/>
          <w:spacing w:val="-1"/>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partenariat</w:t>
      </w:r>
      <w:r>
        <w:rPr>
          <w:rFonts w:ascii="Times New Roman" w:hAnsi="Times New Roman"/>
          <w:spacing w:val="-2"/>
          <w:sz w:val="20"/>
        </w:rPr>
        <w:t> </w:t>
      </w:r>
      <w:r>
        <w:rPr>
          <w:rFonts w:ascii="Times New Roman" w:hAnsi="Times New Roman"/>
          <w:sz w:val="20"/>
        </w:rPr>
        <w:t>doit</w:t>
      </w:r>
      <w:r>
        <w:rPr>
          <w:rFonts w:ascii="Times New Roman" w:hAnsi="Times New Roman"/>
          <w:spacing w:val="-2"/>
          <w:sz w:val="20"/>
        </w:rPr>
        <w:t> </w:t>
      </w:r>
      <w:r>
        <w:rPr>
          <w:rFonts w:ascii="Times New Roman" w:hAnsi="Times New Roman"/>
          <w:sz w:val="20"/>
        </w:rPr>
        <w:t>être</w:t>
      </w:r>
      <w:r>
        <w:rPr>
          <w:rFonts w:ascii="Times New Roman" w:hAnsi="Times New Roman"/>
          <w:spacing w:val="-2"/>
          <w:sz w:val="20"/>
        </w:rPr>
        <w:t> </w:t>
      </w:r>
      <w:r>
        <w:rPr>
          <w:rFonts w:ascii="Times New Roman" w:hAnsi="Times New Roman"/>
          <w:sz w:val="20"/>
        </w:rPr>
        <w:t>utilisé</w:t>
      </w:r>
      <w:r>
        <w:rPr>
          <w:rFonts w:ascii="Times New Roman" w:hAnsi="Times New Roman"/>
          <w:spacing w:val="-2"/>
          <w:sz w:val="20"/>
        </w:rPr>
        <w:t> </w:t>
      </w:r>
      <w:r>
        <w:rPr>
          <w:rFonts w:ascii="Times New Roman" w:hAnsi="Times New Roman"/>
          <w:sz w:val="20"/>
        </w:rPr>
        <w:t>lors</w:t>
      </w:r>
      <w:r>
        <w:rPr>
          <w:rFonts w:ascii="Times New Roman" w:hAnsi="Times New Roman"/>
          <w:spacing w:val="-3"/>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conclusion</w:t>
      </w:r>
      <w:r>
        <w:rPr>
          <w:rFonts w:ascii="Times New Roman" w:hAnsi="Times New Roman"/>
          <w:spacing w:val="-1"/>
          <w:sz w:val="20"/>
        </w:rPr>
        <w:t> </w:t>
      </w:r>
      <w:r>
        <w:rPr>
          <w:rFonts w:ascii="Times New Roman" w:hAnsi="Times New Roman"/>
          <w:sz w:val="20"/>
        </w:rPr>
        <w:t>d’accords</w:t>
      </w:r>
      <w:r>
        <w:rPr>
          <w:rFonts w:ascii="Times New Roman" w:hAnsi="Times New Roman"/>
          <w:spacing w:val="-3"/>
          <w:sz w:val="20"/>
        </w:rPr>
        <w:t> </w:t>
      </w:r>
      <w:r>
        <w:rPr>
          <w:rFonts w:ascii="Times New Roman" w:hAnsi="Times New Roman"/>
          <w:sz w:val="20"/>
        </w:rPr>
        <w:t>pour</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mise</w:t>
      </w:r>
      <w:r>
        <w:rPr>
          <w:rFonts w:ascii="Times New Roman" w:hAnsi="Times New Roman"/>
          <w:spacing w:val="-2"/>
          <w:sz w:val="20"/>
        </w:rPr>
        <w:t> </w:t>
      </w:r>
      <w:r>
        <w:rPr>
          <w:rFonts w:ascii="Times New Roman" w:hAnsi="Times New Roman"/>
          <w:sz w:val="20"/>
        </w:rPr>
        <w:t>en</w:t>
      </w:r>
      <w:r>
        <w:rPr>
          <w:rFonts w:ascii="Times New Roman" w:hAnsi="Times New Roman"/>
          <w:spacing w:val="-1"/>
          <w:sz w:val="20"/>
        </w:rPr>
        <w:t> </w:t>
      </w:r>
      <w:r>
        <w:rPr>
          <w:rFonts w:ascii="Times New Roman" w:hAnsi="Times New Roman"/>
          <w:sz w:val="20"/>
        </w:rPr>
        <w:t>œuvre</w:t>
      </w:r>
      <w:r>
        <w:rPr>
          <w:rFonts w:ascii="Times New Roman" w:hAnsi="Times New Roman"/>
          <w:spacing w:val="-2"/>
          <w:sz w:val="20"/>
        </w:rPr>
        <w:t> </w:t>
      </w:r>
      <w:r>
        <w:rPr>
          <w:rFonts w:ascii="Times New Roman" w:hAnsi="Times New Roman"/>
          <w:sz w:val="20"/>
        </w:rPr>
        <w:t>totale</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partielle d’un programme ou d’un projet d’ONU-Femmes avec un Partenaire d’exécution (PE) ou avec une Partie responsable (PR). Aux fins du</w:t>
      </w:r>
      <w:r>
        <w:rPr>
          <w:rFonts w:ascii="Times New Roman" w:hAnsi="Times New Roman"/>
          <w:spacing w:val="-3"/>
          <w:sz w:val="20"/>
        </w:rPr>
        <w:t> </w:t>
      </w:r>
      <w:r>
        <w:rPr>
          <w:rFonts w:ascii="Times New Roman" w:hAnsi="Times New Roman"/>
          <w:sz w:val="20"/>
        </w:rPr>
        <w:t>présent</w:t>
      </w:r>
      <w:r>
        <w:rPr>
          <w:rFonts w:ascii="Times New Roman" w:hAnsi="Times New Roman"/>
          <w:spacing w:val="-2"/>
          <w:sz w:val="20"/>
        </w:rPr>
        <w:t> </w:t>
      </w:r>
      <w:r>
        <w:rPr>
          <w:rFonts w:ascii="Times New Roman" w:hAnsi="Times New Roman"/>
          <w:sz w:val="20"/>
        </w:rPr>
        <w:t>Accord</w:t>
      </w:r>
      <w:r>
        <w:rPr>
          <w:rFonts w:ascii="Times New Roman" w:hAnsi="Times New Roman"/>
          <w:spacing w:val="-3"/>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partenariat,</w:t>
      </w:r>
      <w:r>
        <w:rPr>
          <w:rFonts w:ascii="Times New Roman" w:hAnsi="Times New Roman"/>
          <w:spacing w:val="-4"/>
          <w:sz w:val="20"/>
        </w:rPr>
        <w:t> </w:t>
      </w:r>
      <w:r>
        <w:rPr>
          <w:rFonts w:ascii="Times New Roman" w:hAnsi="Times New Roman"/>
          <w:sz w:val="20"/>
        </w:rPr>
        <w:t>les</w:t>
      </w:r>
      <w:r>
        <w:rPr>
          <w:rFonts w:ascii="Times New Roman" w:hAnsi="Times New Roman"/>
          <w:spacing w:val="-5"/>
          <w:sz w:val="20"/>
        </w:rPr>
        <w:t> </w:t>
      </w:r>
      <w:r>
        <w:rPr>
          <w:rFonts w:ascii="Times New Roman" w:hAnsi="Times New Roman"/>
          <w:sz w:val="20"/>
        </w:rPr>
        <w:t>Partenaires</w:t>
      </w:r>
      <w:r>
        <w:rPr>
          <w:rFonts w:ascii="Times New Roman" w:hAnsi="Times New Roman"/>
          <w:spacing w:val="-8"/>
          <w:sz w:val="20"/>
        </w:rPr>
        <w:t> </w:t>
      </w:r>
      <w:r>
        <w:rPr>
          <w:rFonts w:ascii="Times New Roman" w:hAnsi="Times New Roman"/>
          <w:sz w:val="20"/>
        </w:rPr>
        <w:t>d’exécution</w:t>
      </w:r>
      <w:r>
        <w:rPr>
          <w:rFonts w:ascii="Times New Roman" w:hAnsi="Times New Roman"/>
          <w:spacing w:val="-8"/>
          <w:sz w:val="20"/>
        </w:rPr>
        <w:t> </w:t>
      </w:r>
      <w:r>
        <w:rPr>
          <w:rFonts w:ascii="Times New Roman" w:hAnsi="Times New Roman"/>
          <w:sz w:val="20"/>
        </w:rPr>
        <w:t>et</w:t>
      </w:r>
      <w:r>
        <w:rPr>
          <w:rFonts w:ascii="Times New Roman" w:hAnsi="Times New Roman"/>
          <w:spacing w:val="-5"/>
          <w:sz w:val="20"/>
        </w:rPr>
        <w:t> </w:t>
      </w:r>
      <w:r>
        <w:rPr>
          <w:rFonts w:ascii="Times New Roman" w:hAnsi="Times New Roman"/>
          <w:sz w:val="20"/>
        </w:rPr>
        <w:t>les</w:t>
      </w:r>
      <w:r>
        <w:rPr>
          <w:rFonts w:ascii="Times New Roman" w:hAnsi="Times New Roman"/>
          <w:spacing w:val="-5"/>
          <w:sz w:val="20"/>
        </w:rPr>
        <w:t> </w:t>
      </w:r>
      <w:r>
        <w:rPr>
          <w:rFonts w:ascii="Times New Roman" w:hAnsi="Times New Roman"/>
          <w:sz w:val="20"/>
        </w:rPr>
        <w:t>Parties</w:t>
      </w:r>
      <w:r>
        <w:rPr>
          <w:rFonts w:ascii="Times New Roman" w:hAnsi="Times New Roman"/>
          <w:spacing w:val="-8"/>
          <w:sz w:val="20"/>
        </w:rPr>
        <w:t> </w:t>
      </w:r>
      <w:r>
        <w:rPr>
          <w:rFonts w:ascii="Times New Roman" w:hAnsi="Times New Roman"/>
          <w:sz w:val="20"/>
        </w:rPr>
        <w:t>responsables</w:t>
      </w:r>
      <w:r>
        <w:rPr>
          <w:rFonts w:ascii="Times New Roman" w:hAnsi="Times New Roman"/>
          <w:spacing w:val="-5"/>
          <w:sz w:val="20"/>
        </w:rPr>
        <w:t> </w:t>
      </w:r>
      <w:r>
        <w:rPr>
          <w:rFonts w:ascii="Times New Roman" w:hAnsi="Times New Roman"/>
          <w:sz w:val="20"/>
        </w:rPr>
        <w:t>sont</w:t>
      </w:r>
      <w:r>
        <w:rPr>
          <w:rFonts w:ascii="Times New Roman" w:hAnsi="Times New Roman"/>
          <w:spacing w:val="-5"/>
          <w:sz w:val="20"/>
        </w:rPr>
        <w:t> </w:t>
      </w:r>
      <w:r>
        <w:rPr>
          <w:rFonts w:ascii="Times New Roman" w:hAnsi="Times New Roman"/>
          <w:sz w:val="20"/>
        </w:rPr>
        <w:t>tous</w:t>
      </w:r>
      <w:r>
        <w:rPr>
          <w:rFonts w:ascii="Times New Roman" w:hAnsi="Times New Roman"/>
          <w:spacing w:val="-9"/>
          <w:sz w:val="20"/>
        </w:rPr>
        <w:t> </w:t>
      </w:r>
      <w:r>
        <w:rPr>
          <w:rFonts w:ascii="Times New Roman" w:hAnsi="Times New Roman"/>
          <w:sz w:val="20"/>
        </w:rPr>
        <w:t>deux</w:t>
      </w:r>
      <w:r>
        <w:rPr>
          <w:rFonts w:ascii="Times New Roman" w:hAnsi="Times New Roman"/>
          <w:spacing w:val="-1"/>
          <w:sz w:val="20"/>
        </w:rPr>
        <w:t> </w:t>
      </w:r>
      <w:r>
        <w:rPr>
          <w:rFonts w:ascii="Times New Roman" w:hAnsi="Times New Roman"/>
          <w:sz w:val="20"/>
        </w:rPr>
        <w:t>appelés</w:t>
      </w:r>
      <w:r>
        <w:rPr>
          <w:rFonts w:ascii="Times New Roman" w:hAnsi="Times New Roman"/>
          <w:spacing w:val="-5"/>
          <w:sz w:val="20"/>
        </w:rPr>
        <w:t> </w:t>
      </w:r>
      <w:r>
        <w:rPr>
          <w:rFonts w:ascii="Times New Roman" w:hAnsi="Times New Roman"/>
          <w:sz w:val="20"/>
        </w:rPr>
        <w:t>Partenaires.</w:t>
      </w:r>
      <w:r>
        <w:rPr>
          <w:rFonts w:ascii="Times New Roman" w:hAnsi="Times New Roman"/>
          <w:spacing w:val="-6"/>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présent modèle</w:t>
      </w:r>
      <w:r>
        <w:rPr>
          <w:rFonts w:ascii="Times New Roman" w:hAnsi="Times New Roman"/>
          <w:spacing w:val="-13"/>
          <w:sz w:val="20"/>
        </w:rPr>
        <w:t> </w:t>
      </w:r>
      <w:r>
        <w:rPr>
          <w:rFonts w:ascii="Times New Roman" w:hAnsi="Times New Roman"/>
          <w:sz w:val="20"/>
        </w:rPr>
        <w:t>d’Accord</w:t>
      </w:r>
      <w:r>
        <w:rPr>
          <w:rFonts w:ascii="Times New Roman" w:hAnsi="Times New Roman"/>
          <w:spacing w:val="-12"/>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partenariat</w:t>
      </w:r>
      <w:r>
        <w:rPr>
          <w:rFonts w:ascii="Times New Roman" w:hAnsi="Times New Roman"/>
          <w:spacing w:val="-9"/>
          <w:sz w:val="20"/>
        </w:rPr>
        <w:t> </w:t>
      </w:r>
      <w:r>
        <w:rPr>
          <w:rFonts w:ascii="Times New Roman" w:hAnsi="Times New Roman"/>
          <w:sz w:val="20"/>
        </w:rPr>
        <w:t>n’est</w:t>
      </w:r>
      <w:r>
        <w:rPr>
          <w:rFonts w:ascii="Times New Roman" w:hAnsi="Times New Roman"/>
          <w:spacing w:val="-9"/>
          <w:sz w:val="20"/>
        </w:rPr>
        <w:t> </w:t>
      </w:r>
      <w:r>
        <w:rPr>
          <w:rFonts w:ascii="Times New Roman" w:hAnsi="Times New Roman"/>
          <w:sz w:val="20"/>
        </w:rPr>
        <w:t>pas</w:t>
      </w:r>
      <w:r>
        <w:rPr>
          <w:rFonts w:ascii="Times New Roman" w:hAnsi="Times New Roman"/>
          <w:spacing w:val="-13"/>
          <w:sz w:val="20"/>
        </w:rPr>
        <w:t> </w:t>
      </w:r>
      <w:r>
        <w:rPr>
          <w:rFonts w:ascii="Times New Roman" w:hAnsi="Times New Roman"/>
          <w:sz w:val="20"/>
        </w:rPr>
        <w:t>destiné</w:t>
      </w:r>
      <w:r>
        <w:rPr>
          <w:rFonts w:ascii="Times New Roman" w:hAnsi="Times New Roman"/>
          <w:spacing w:val="-7"/>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être</w:t>
      </w:r>
      <w:r>
        <w:rPr>
          <w:rFonts w:ascii="Times New Roman" w:hAnsi="Times New Roman"/>
          <w:spacing w:val="-13"/>
          <w:sz w:val="20"/>
        </w:rPr>
        <w:t> </w:t>
      </w:r>
      <w:r>
        <w:rPr>
          <w:rFonts w:ascii="Times New Roman" w:hAnsi="Times New Roman"/>
          <w:sz w:val="20"/>
        </w:rPr>
        <w:t>utilisé</w:t>
      </w:r>
      <w:r>
        <w:rPr>
          <w:rFonts w:ascii="Times New Roman" w:hAnsi="Times New Roman"/>
          <w:spacing w:val="-6"/>
          <w:sz w:val="20"/>
        </w:rPr>
        <w:t> </w:t>
      </w:r>
      <w:r>
        <w:rPr>
          <w:rFonts w:ascii="Times New Roman" w:hAnsi="Times New Roman"/>
          <w:sz w:val="20"/>
        </w:rPr>
        <w:t>dans</w:t>
      </w:r>
      <w:r>
        <w:rPr>
          <w:rFonts w:ascii="Times New Roman" w:hAnsi="Times New Roman"/>
          <w:spacing w:val="-12"/>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circonstances</w:t>
      </w:r>
      <w:r>
        <w:rPr>
          <w:rFonts w:ascii="Times New Roman" w:hAnsi="Times New Roman"/>
          <w:spacing w:val="-13"/>
          <w:sz w:val="20"/>
        </w:rPr>
        <w:t> </w:t>
      </w:r>
      <w:r>
        <w:rPr>
          <w:rFonts w:ascii="Times New Roman" w:hAnsi="Times New Roman"/>
          <w:sz w:val="20"/>
        </w:rPr>
        <w:t>qui</w:t>
      </w:r>
      <w:r>
        <w:rPr>
          <w:rFonts w:ascii="Times New Roman" w:hAnsi="Times New Roman"/>
          <w:spacing w:val="-8"/>
          <w:sz w:val="20"/>
        </w:rPr>
        <w:t> </w:t>
      </w:r>
      <w:r>
        <w:rPr>
          <w:rFonts w:ascii="Times New Roman" w:hAnsi="Times New Roman"/>
          <w:sz w:val="20"/>
        </w:rPr>
        <w:t>appellent</w:t>
      </w:r>
      <w:r>
        <w:rPr>
          <w:rFonts w:ascii="Times New Roman" w:hAnsi="Times New Roman"/>
          <w:spacing w:val="-7"/>
          <w:sz w:val="20"/>
        </w:rPr>
        <w:t> </w:t>
      </w:r>
      <w:r>
        <w:rPr>
          <w:rFonts w:ascii="Times New Roman" w:hAnsi="Times New Roman"/>
          <w:sz w:val="20"/>
        </w:rPr>
        <w:t>à</w:t>
      </w:r>
      <w:r>
        <w:rPr>
          <w:rFonts w:ascii="Times New Roman" w:hAnsi="Times New Roman"/>
          <w:spacing w:val="-8"/>
          <w:sz w:val="20"/>
        </w:rPr>
        <w:t> </w:t>
      </w:r>
      <w:r>
        <w:rPr>
          <w:rFonts w:ascii="Times New Roman" w:hAnsi="Times New Roman"/>
          <w:sz w:val="20"/>
        </w:rPr>
        <w:t>l’utilisation</w:t>
      </w:r>
      <w:r>
        <w:rPr>
          <w:rFonts w:ascii="Times New Roman" w:hAnsi="Times New Roman"/>
          <w:spacing w:val="-5"/>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l’Accord</w:t>
      </w:r>
      <w:r>
        <w:rPr>
          <w:rFonts w:ascii="Times New Roman" w:hAnsi="Times New Roman"/>
          <w:spacing w:val="-8"/>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petites subventions. Veuillez consulter la Politique et la Procédure relatives aux petites subventions à cet égard. Veuillez toujours utiliser la dernière version de ce modèle disponible sur le site intranet</w:t>
      </w:r>
      <w:r>
        <w:rPr>
          <w:rFonts w:ascii="Times New Roman" w:hAnsi="Times New Roman"/>
          <w:spacing w:val="-1"/>
          <w:sz w:val="20"/>
        </w:rPr>
        <w:t> </w:t>
      </w:r>
      <w:r>
        <w:rPr>
          <w:rFonts w:ascii="Times New Roman" w:hAnsi="Times New Roman"/>
          <w:sz w:val="20"/>
        </w:rPr>
        <w:t>PPG.</w:t>
      </w:r>
    </w:p>
    <w:p>
      <w:pPr>
        <w:numPr>
          <w:ilvl w:val="0"/>
          <w:numId w:val="22"/>
        </w:numPr>
        <w:tabs>
          <w:tab w:pos="451" w:val="left" w:leader="none"/>
        </w:tabs>
        <w:spacing w:line="218" w:lineRule="auto" w:before="208"/>
        <w:ind w:left="222" w:right="475" w:firstLine="0"/>
        <w:jc w:val="both"/>
        <w:rPr>
          <w:rFonts w:ascii="Times New Roman" w:hAnsi="Times New Roman"/>
          <w:sz w:val="20"/>
        </w:rPr>
      </w:pPr>
      <w:r>
        <w:rPr>
          <w:rFonts w:ascii="Times New Roman" w:hAnsi="Times New Roman"/>
          <w:sz w:val="20"/>
        </w:rPr>
        <w:t>Les Partenaires peuvent être : (1) des entités gouvernementales ; (2) des organisations intergouvernementales non membres de l’ONU et (3) des organisations de la société civile (OSC) enregistrées, c’est-à-dire des entités non étatiques, à but non lucratif et bénévoles composées de personnes de la sphère sociale qui n’ont aucun rapport avec l’État et le marché. Les OSC représentent un large éventail d’intérêts et de liens. La définition des OSC comprend, sans s’y limiter, les organisations communautaires (OC), les organisations non gouvernementales (ONG), les organisations dirigées par les jeunes, les organisations LGBTI, les organisations confessionnelles</w:t>
      </w:r>
      <w:r>
        <w:rPr>
          <w:rFonts w:ascii="Times New Roman" w:hAnsi="Times New Roman"/>
          <w:spacing w:val="-10"/>
          <w:sz w:val="20"/>
        </w:rPr>
        <w:t> </w:t>
      </w:r>
      <w:r>
        <w:rPr>
          <w:rFonts w:ascii="Times New Roman" w:hAnsi="Times New Roman"/>
          <w:sz w:val="20"/>
        </w:rPr>
        <w:t>et</w:t>
      </w:r>
      <w:r>
        <w:rPr>
          <w:rFonts w:ascii="Times New Roman" w:hAnsi="Times New Roman"/>
          <w:spacing w:val="-6"/>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institutions</w:t>
      </w:r>
      <w:r>
        <w:rPr>
          <w:rFonts w:ascii="Times New Roman" w:hAnsi="Times New Roman"/>
          <w:spacing w:val="-7"/>
          <w:sz w:val="20"/>
        </w:rPr>
        <w:t> </w:t>
      </w:r>
      <w:r>
        <w:rPr>
          <w:rFonts w:ascii="Times New Roman" w:hAnsi="Times New Roman"/>
          <w:sz w:val="20"/>
        </w:rPr>
        <w:t>universitaires.</w:t>
      </w:r>
      <w:r>
        <w:rPr>
          <w:rFonts w:ascii="Times New Roman" w:hAnsi="Times New Roman"/>
          <w:spacing w:val="-5"/>
          <w:sz w:val="20"/>
        </w:rPr>
        <w:t> </w:t>
      </w:r>
      <w:r>
        <w:rPr>
          <w:rFonts w:ascii="Times New Roman" w:hAnsi="Times New Roman"/>
          <w:sz w:val="20"/>
        </w:rPr>
        <w:t>Cependant,</w:t>
      </w:r>
      <w:r>
        <w:rPr>
          <w:rFonts w:ascii="Times New Roman" w:hAnsi="Times New Roman"/>
          <w:spacing w:val="-13"/>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définition</w:t>
      </w:r>
      <w:r>
        <w:rPr>
          <w:rFonts w:ascii="Times New Roman" w:hAnsi="Times New Roman"/>
          <w:spacing w:val="-6"/>
          <w:sz w:val="20"/>
        </w:rPr>
        <w:t> </w:t>
      </w:r>
      <w:r>
        <w:rPr>
          <w:rFonts w:ascii="Times New Roman" w:hAnsi="Times New Roman"/>
          <w:sz w:val="20"/>
        </w:rPr>
        <w:t>des</w:t>
      </w:r>
      <w:r>
        <w:rPr>
          <w:rFonts w:ascii="Times New Roman" w:hAnsi="Times New Roman"/>
          <w:spacing w:val="-8"/>
          <w:sz w:val="20"/>
        </w:rPr>
        <w:t> </w:t>
      </w:r>
      <w:r>
        <w:rPr>
          <w:rFonts w:ascii="Times New Roman" w:hAnsi="Times New Roman"/>
          <w:sz w:val="20"/>
        </w:rPr>
        <w:t>OSC</w:t>
      </w:r>
      <w:r>
        <w:rPr>
          <w:rFonts w:ascii="Times New Roman" w:hAnsi="Times New Roman"/>
          <w:spacing w:val="-8"/>
          <w:sz w:val="20"/>
        </w:rPr>
        <w:t> </w:t>
      </w:r>
      <w:r>
        <w:rPr>
          <w:rFonts w:ascii="Times New Roman" w:hAnsi="Times New Roman"/>
          <w:sz w:val="20"/>
        </w:rPr>
        <w:t>n’inclut</w:t>
      </w:r>
      <w:r>
        <w:rPr>
          <w:rFonts w:ascii="Times New Roman" w:hAnsi="Times New Roman"/>
          <w:spacing w:val="-9"/>
          <w:sz w:val="20"/>
        </w:rPr>
        <w:t> </w:t>
      </w:r>
      <w:r>
        <w:rPr>
          <w:rFonts w:ascii="Times New Roman" w:hAnsi="Times New Roman"/>
          <w:sz w:val="20"/>
        </w:rPr>
        <w:t>pas</w:t>
      </w:r>
      <w:r>
        <w:rPr>
          <w:rFonts w:ascii="Times New Roman" w:hAnsi="Times New Roman"/>
          <w:spacing w:val="-8"/>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associations</w:t>
      </w:r>
      <w:r>
        <w:rPr>
          <w:rFonts w:ascii="Times New Roman" w:hAnsi="Times New Roman"/>
          <w:spacing w:val="-8"/>
          <w:sz w:val="20"/>
        </w:rPr>
        <w:t> </w:t>
      </w:r>
      <w:r>
        <w:rPr>
          <w:rFonts w:ascii="Times New Roman" w:hAnsi="Times New Roman"/>
          <w:sz w:val="20"/>
        </w:rPr>
        <w:t>commerciales</w:t>
      </w:r>
      <w:r>
        <w:rPr>
          <w:rFonts w:ascii="Times New Roman" w:hAnsi="Times New Roman"/>
          <w:spacing w:val="-8"/>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à</w:t>
      </w:r>
      <w:r>
        <w:rPr>
          <w:rFonts w:ascii="Times New Roman" w:hAnsi="Times New Roman"/>
          <w:spacing w:val="-3"/>
          <w:sz w:val="20"/>
        </w:rPr>
        <w:t> </w:t>
      </w:r>
      <w:r>
        <w:rPr>
          <w:rFonts w:ascii="Times New Roman" w:hAnsi="Times New Roman"/>
          <w:sz w:val="20"/>
        </w:rPr>
        <w:t>but lucratif. Si le partenaire est une Agence des Nations-Unies, cet Accord de partenariat ne</w:t>
      </w:r>
      <w:r>
        <w:rPr>
          <w:rFonts w:ascii="Times New Roman" w:hAnsi="Times New Roman"/>
          <w:spacing w:val="-1"/>
          <w:sz w:val="20"/>
        </w:rPr>
        <w:t> </w:t>
      </w:r>
      <w:r>
        <w:rPr>
          <w:rFonts w:ascii="Times New Roman" w:hAnsi="Times New Roman"/>
          <w:sz w:val="20"/>
        </w:rPr>
        <w:t>doit pas être utilisé et le modèle d’accord</w:t>
      </w:r>
      <w:r>
        <w:rPr>
          <w:rFonts w:ascii="Times New Roman" w:hAnsi="Times New Roman"/>
          <w:spacing w:val="-1"/>
          <w:sz w:val="20"/>
        </w:rPr>
        <w:t> </w:t>
      </w:r>
      <w:r>
        <w:rPr>
          <w:rFonts w:ascii="Times New Roman" w:hAnsi="Times New Roman"/>
          <w:sz w:val="20"/>
        </w:rPr>
        <w:t>de l’ONU à l’ONU doit être utilisé à la place.</w:t>
      </w:r>
    </w:p>
    <w:p>
      <w:pPr>
        <w:numPr>
          <w:ilvl w:val="0"/>
          <w:numId w:val="22"/>
        </w:numPr>
        <w:tabs>
          <w:tab w:pos="415" w:val="left" w:leader="none"/>
        </w:tabs>
        <w:spacing w:line="218" w:lineRule="auto" w:before="215"/>
        <w:ind w:left="222" w:right="476" w:firstLine="0"/>
        <w:jc w:val="both"/>
        <w:rPr>
          <w:rFonts w:ascii="Times New Roman" w:hAnsi="Times New Roman"/>
          <w:sz w:val="20"/>
        </w:rPr>
      </w:pPr>
      <w:r>
        <w:rPr>
          <w:rFonts w:ascii="Times New Roman" w:hAnsi="Times New Roman"/>
          <w:sz w:val="20"/>
        </w:rPr>
        <w:t>L’utilisateur</w:t>
      </w:r>
      <w:r>
        <w:rPr>
          <w:rFonts w:ascii="Times New Roman" w:hAnsi="Times New Roman"/>
          <w:spacing w:val="-10"/>
          <w:sz w:val="20"/>
        </w:rPr>
        <w:t> </w:t>
      </w:r>
      <w:r>
        <w:rPr>
          <w:rFonts w:ascii="Times New Roman" w:hAnsi="Times New Roman"/>
          <w:sz w:val="20"/>
        </w:rPr>
        <w:t>d’ONU-Femmes</w:t>
      </w:r>
      <w:r>
        <w:rPr>
          <w:rFonts w:ascii="Times New Roman" w:hAnsi="Times New Roman"/>
          <w:spacing w:val="-13"/>
          <w:sz w:val="20"/>
        </w:rPr>
        <w:t> </w:t>
      </w:r>
      <w:r>
        <w:rPr>
          <w:rFonts w:ascii="Times New Roman" w:hAnsi="Times New Roman"/>
          <w:sz w:val="20"/>
        </w:rPr>
        <w:t>doit</w:t>
      </w:r>
      <w:r>
        <w:rPr>
          <w:rFonts w:ascii="Times New Roman" w:hAnsi="Times New Roman"/>
          <w:spacing w:val="-8"/>
          <w:sz w:val="20"/>
        </w:rPr>
        <w:t> </w:t>
      </w:r>
      <w:r>
        <w:rPr>
          <w:rFonts w:ascii="Times New Roman" w:hAnsi="Times New Roman"/>
          <w:sz w:val="20"/>
        </w:rPr>
        <w:t>s’assurer</w:t>
      </w:r>
      <w:r>
        <w:rPr>
          <w:rFonts w:ascii="Times New Roman" w:hAnsi="Times New Roman"/>
          <w:spacing w:val="-5"/>
          <w:sz w:val="20"/>
        </w:rPr>
        <w:t> </w:t>
      </w:r>
      <w:r>
        <w:rPr>
          <w:rFonts w:ascii="Times New Roman" w:hAnsi="Times New Roman"/>
          <w:sz w:val="20"/>
        </w:rPr>
        <w:t>qu’un</w:t>
      </w:r>
      <w:r>
        <w:rPr>
          <w:rFonts w:ascii="Times New Roman" w:hAnsi="Times New Roman"/>
          <w:spacing w:val="-7"/>
          <w:sz w:val="20"/>
        </w:rPr>
        <w:t> </w:t>
      </w:r>
      <w:r>
        <w:rPr>
          <w:rFonts w:ascii="Times New Roman" w:hAnsi="Times New Roman"/>
          <w:sz w:val="20"/>
        </w:rPr>
        <w:t>document</w:t>
      </w:r>
      <w:r>
        <w:rPr>
          <w:rFonts w:ascii="Times New Roman" w:hAnsi="Times New Roman"/>
          <w:spacing w:val="-13"/>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projet,</w:t>
      </w:r>
      <w:r>
        <w:rPr>
          <w:rFonts w:ascii="Times New Roman" w:hAnsi="Times New Roman"/>
          <w:spacing w:val="-7"/>
          <w:sz w:val="20"/>
        </w:rPr>
        <w:t> </w:t>
      </w:r>
      <w:r>
        <w:rPr>
          <w:rFonts w:ascii="Times New Roman" w:hAnsi="Times New Roman"/>
          <w:sz w:val="20"/>
        </w:rPr>
        <w:t>appelé</w:t>
      </w:r>
      <w:r>
        <w:rPr>
          <w:rFonts w:ascii="Times New Roman" w:hAnsi="Times New Roman"/>
          <w:spacing w:val="-8"/>
          <w:sz w:val="20"/>
        </w:rPr>
        <w:t> </w:t>
      </w:r>
      <w:r>
        <w:rPr>
          <w:rFonts w:ascii="Times New Roman" w:hAnsi="Times New Roman"/>
          <w:sz w:val="20"/>
        </w:rPr>
        <w:t>Document</w:t>
      </w:r>
      <w:r>
        <w:rPr>
          <w:rFonts w:ascii="Times New Roman" w:hAnsi="Times New Roman"/>
          <w:spacing w:val="-8"/>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projet</w:t>
      </w:r>
      <w:r>
        <w:rPr>
          <w:rFonts w:ascii="Times New Roman" w:hAnsi="Times New Roman"/>
          <w:spacing w:val="-13"/>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partenariat</w:t>
      </w:r>
      <w:r>
        <w:rPr>
          <w:rFonts w:ascii="Times New Roman" w:hAnsi="Times New Roman"/>
          <w:spacing w:val="-11"/>
          <w:sz w:val="20"/>
        </w:rPr>
        <w:t> </w:t>
      </w:r>
      <w:r>
        <w:rPr>
          <w:rFonts w:ascii="Times New Roman" w:hAnsi="Times New Roman"/>
          <w:sz w:val="20"/>
        </w:rPr>
        <w:t>est</w:t>
      </w:r>
      <w:r>
        <w:rPr>
          <w:rFonts w:ascii="Times New Roman" w:hAnsi="Times New Roman"/>
          <w:spacing w:val="-8"/>
          <w:sz w:val="20"/>
        </w:rPr>
        <w:t> </w:t>
      </w:r>
      <w:r>
        <w:rPr>
          <w:rFonts w:ascii="Times New Roman" w:hAnsi="Times New Roman"/>
          <w:sz w:val="20"/>
        </w:rPr>
        <w:t>joint</w:t>
      </w:r>
      <w:r>
        <w:rPr>
          <w:rFonts w:ascii="Times New Roman" w:hAnsi="Times New Roman"/>
          <w:spacing w:val="-8"/>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l’accord. L’utilisateur d’ONU-Femmes doit s’assurer que le Document de Projet de partenariat contient toutes les informations pertinentes relatives à l’Accord de partenariat à savoir : (1) une description détaillée du travail à fournir ;(2) une description détaillée des responsabilités des parties ; (3) les entrants et les résultats recherchés ; (4) le plan de travail ; (5) le budget et (6) le calendrier de versement indiquant le calendrier des paiements proposés au Partenaire. Pour le PE, le Document du Projet de partenariat est le Document</w:t>
      </w:r>
      <w:r>
        <w:rPr>
          <w:rFonts w:ascii="Times New Roman" w:hAnsi="Times New Roman"/>
          <w:spacing w:val="-4"/>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projet</w:t>
      </w:r>
      <w:r>
        <w:rPr>
          <w:rFonts w:ascii="Times New Roman" w:hAnsi="Times New Roman"/>
          <w:spacing w:val="-4"/>
          <w:sz w:val="20"/>
        </w:rPr>
        <w:t> </w:t>
      </w:r>
      <w:r>
        <w:rPr>
          <w:rFonts w:ascii="Times New Roman" w:hAnsi="Times New Roman"/>
          <w:sz w:val="20"/>
        </w:rPr>
        <w:t>approuvé</w:t>
      </w:r>
      <w:r>
        <w:rPr>
          <w:rFonts w:ascii="Times New Roman" w:hAnsi="Times New Roman"/>
          <w:spacing w:val="-8"/>
          <w:sz w:val="20"/>
        </w:rPr>
        <w:t> </w:t>
      </w:r>
      <w:r>
        <w:rPr>
          <w:rFonts w:ascii="Times New Roman" w:hAnsi="Times New Roman"/>
          <w:sz w:val="20"/>
        </w:rPr>
        <w:t>par</w:t>
      </w:r>
      <w:r>
        <w:rPr>
          <w:rFonts w:ascii="Times New Roman" w:hAnsi="Times New Roman"/>
          <w:spacing w:val="-3"/>
          <w:sz w:val="20"/>
        </w:rPr>
        <w:t> </w:t>
      </w:r>
      <w:r>
        <w:rPr>
          <w:rFonts w:ascii="Times New Roman" w:hAnsi="Times New Roman"/>
          <w:sz w:val="20"/>
        </w:rPr>
        <w:t>l’ONU-Femmes</w:t>
      </w:r>
      <w:r>
        <w:rPr>
          <w:rFonts w:ascii="Times New Roman" w:hAnsi="Times New Roman"/>
          <w:spacing w:val="-5"/>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contresigné</w:t>
      </w:r>
      <w:r>
        <w:rPr>
          <w:rFonts w:ascii="Times New Roman" w:hAnsi="Times New Roman"/>
          <w:spacing w:val="-4"/>
          <w:sz w:val="20"/>
        </w:rPr>
        <w:t> </w:t>
      </w:r>
      <w:r>
        <w:rPr>
          <w:rFonts w:ascii="Times New Roman" w:hAnsi="Times New Roman"/>
          <w:sz w:val="20"/>
        </w:rPr>
        <w:t>par</w:t>
      </w:r>
      <w:r>
        <w:rPr>
          <w:rFonts w:ascii="Times New Roman" w:hAnsi="Times New Roman"/>
          <w:spacing w:val="-5"/>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PE.</w:t>
      </w:r>
      <w:r>
        <w:rPr>
          <w:rFonts w:ascii="Times New Roman" w:hAnsi="Times New Roman"/>
          <w:spacing w:val="-3"/>
          <w:sz w:val="20"/>
        </w:rPr>
        <w:t> </w:t>
      </w:r>
      <w:r>
        <w:rPr>
          <w:rFonts w:ascii="Times New Roman" w:hAnsi="Times New Roman"/>
          <w:sz w:val="20"/>
        </w:rPr>
        <w:t>Pour</w:t>
      </w:r>
      <w:r>
        <w:rPr>
          <w:rFonts w:ascii="Times New Roman" w:hAnsi="Times New Roman"/>
          <w:spacing w:val="-5"/>
          <w:sz w:val="20"/>
        </w:rPr>
        <w:t> </w:t>
      </w:r>
      <w:r>
        <w:rPr>
          <w:rFonts w:ascii="Times New Roman" w:hAnsi="Times New Roman"/>
          <w:sz w:val="20"/>
        </w:rPr>
        <w:t>la</w:t>
      </w:r>
      <w:r>
        <w:rPr>
          <w:rFonts w:ascii="Times New Roman" w:hAnsi="Times New Roman"/>
          <w:spacing w:val="-3"/>
          <w:sz w:val="20"/>
        </w:rPr>
        <w:t> </w:t>
      </w:r>
      <w:r>
        <w:rPr>
          <w:rFonts w:ascii="Times New Roman" w:hAnsi="Times New Roman"/>
          <w:sz w:val="20"/>
        </w:rPr>
        <w:t>PR,</w:t>
      </w:r>
      <w:r>
        <w:rPr>
          <w:rFonts w:ascii="Times New Roman" w:hAnsi="Times New Roman"/>
          <w:spacing w:val="-3"/>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Document</w:t>
      </w:r>
      <w:r>
        <w:rPr>
          <w:rFonts w:ascii="Times New Roman" w:hAnsi="Times New Roman"/>
          <w:spacing w:val="-6"/>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Projet</w:t>
      </w:r>
      <w:r>
        <w:rPr>
          <w:rFonts w:ascii="Times New Roman" w:hAnsi="Times New Roman"/>
          <w:spacing w:val="-6"/>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partenariat</w:t>
      </w:r>
      <w:r>
        <w:rPr>
          <w:rFonts w:ascii="Times New Roman" w:hAnsi="Times New Roman"/>
          <w:spacing w:val="-4"/>
          <w:sz w:val="20"/>
        </w:rPr>
        <w:t> </w:t>
      </w:r>
      <w:r>
        <w:rPr>
          <w:rFonts w:ascii="Times New Roman" w:hAnsi="Times New Roman"/>
          <w:sz w:val="20"/>
        </w:rPr>
        <w:t>peut</w:t>
      </w:r>
      <w:r>
        <w:rPr>
          <w:rFonts w:ascii="Times New Roman" w:hAnsi="Times New Roman"/>
          <w:spacing w:val="-4"/>
          <w:sz w:val="20"/>
        </w:rPr>
        <w:t> </w:t>
      </w:r>
      <w:r>
        <w:rPr>
          <w:rFonts w:ascii="Times New Roman" w:hAnsi="Times New Roman"/>
          <w:sz w:val="20"/>
        </w:rPr>
        <w:t>être</w:t>
      </w:r>
    </w:p>
    <w:p>
      <w:pPr>
        <w:spacing w:line="218" w:lineRule="auto" w:before="0"/>
        <w:ind w:left="222" w:right="476" w:firstLine="0"/>
        <w:jc w:val="both"/>
        <w:rPr>
          <w:rFonts w:ascii="Times New Roman" w:hAnsi="Times New Roman"/>
          <w:sz w:val="20"/>
        </w:rPr>
      </w:pPr>
      <w:r>
        <w:rPr>
          <w:rFonts w:ascii="Times New Roman" w:hAnsi="Times New Roman"/>
          <w:sz w:val="20"/>
        </w:rPr>
        <w:t>: (a) l’appel à proposition (AP), avec ensemble la proposition, utilisé pour sélectionner et engager le Partenaire ; ou (b) s’il n’y a pas d’AP, les Termes de référence (TOR) de l’ONU-Femmes prévus par l’ONU-Femmes pour sélectionner et engager le Partenaire et la proposition soumise en réponse aux TOR. </w:t>
      </w:r>
      <w:r>
        <w:rPr>
          <w:rFonts w:ascii="Times New Roman" w:hAnsi="Times New Roman"/>
          <w:sz w:val="20"/>
          <w:u w:val="single"/>
        </w:rPr>
        <w:t>Quelle que soit l’option appliquée, l’utilisateur d’ONU-Femmes doit s’assurer qu’un tel</w:t>
      </w:r>
      <w:r>
        <w:rPr>
          <w:rFonts w:ascii="Times New Roman" w:hAnsi="Times New Roman"/>
          <w:sz w:val="20"/>
          <w:u w:val="none"/>
        </w:rPr>
        <w:t> </w:t>
      </w:r>
      <w:r>
        <w:rPr>
          <w:rFonts w:ascii="Times New Roman" w:hAnsi="Times New Roman"/>
          <w:sz w:val="20"/>
          <w:u w:val="single"/>
        </w:rPr>
        <w:t>document contient toutes les informations pertinentes susmentionnées de (1) à (6).</w:t>
      </w:r>
    </w:p>
    <w:p>
      <w:pPr>
        <w:numPr>
          <w:ilvl w:val="0"/>
          <w:numId w:val="22"/>
        </w:numPr>
        <w:tabs>
          <w:tab w:pos="422" w:val="left" w:leader="none"/>
        </w:tabs>
        <w:spacing w:line="218" w:lineRule="auto" w:before="206"/>
        <w:ind w:left="222" w:right="472" w:firstLine="0"/>
        <w:jc w:val="both"/>
        <w:rPr>
          <w:rFonts w:ascii="Times New Roman" w:hAnsi="Times New Roman"/>
          <w:sz w:val="20"/>
        </w:rPr>
      </w:pPr>
      <w:r>
        <w:rPr>
          <w:rFonts w:ascii="Times New Roman" w:hAnsi="Times New Roman"/>
          <w:sz w:val="20"/>
        </w:rPr>
        <w:t>L’Accord de</w:t>
      </w:r>
      <w:r>
        <w:rPr>
          <w:rFonts w:ascii="Times New Roman" w:hAnsi="Times New Roman"/>
          <w:spacing w:val="-1"/>
          <w:sz w:val="20"/>
        </w:rPr>
        <w:t> </w:t>
      </w:r>
      <w:r>
        <w:rPr>
          <w:rFonts w:ascii="Times New Roman" w:hAnsi="Times New Roman"/>
          <w:sz w:val="20"/>
        </w:rPr>
        <w:t>partenariat</w:t>
      </w:r>
      <w:r>
        <w:rPr>
          <w:rFonts w:ascii="Times New Roman" w:hAnsi="Times New Roman"/>
          <w:spacing w:val="-1"/>
          <w:sz w:val="20"/>
        </w:rPr>
        <w:t> </w:t>
      </w:r>
      <w:r>
        <w:rPr>
          <w:rFonts w:ascii="Times New Roman" w:hAnsi="Times New Roman"/>
          <w:sz w:val="20"/>
        </w:rPr>
        <w:t>se</w:t>
      </w:r>
      <w:r>
        <w:rPr>
          <w:rFonts w:ascii="Times New Roman" w:hAnsi="Times New Roman"/>
          <w:spacing w:val="-1"/>
          <w:sz w:val="20"/>
        </w:rPr>
        <w:t> </w:t>
      </w:r>
      <w:r>
        <w:rPr>
          <w:rFonts w:ascii="Times New Roman" w:hAnsi="Times New Roman"/>
          <w:sz w:val="20"/>
        </w:rPr>
        <w:t>compose</w:t>
      </w:r>
      <w:r>
        <w:rPr>
          <w:rFonts w:ascii="Times New Roman" w:hAnsi="Times New Roman"/>
          <w:spacing w:val="-1"/>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parties</w:t>
      </w:r>
      <w:r>
        <w:rPr>
          <w:rFonts w:ascii="Times New Roman" w:hAnsi="Times New Roman"/>
          <w:spacing w:val="-2"/>
          <w:sz w:val="20"/>
        </w:rPr>
        <w:t> </w:t>
      </w:r>
      <w:r>
        <w:rPr>
          <w:rFonts w:ascii="Times New Roman" w:hAnsi="Times New Roman"/>
          <w:sz w:val="20"/>
        </w:rPr>
        <w:t>suivantes</w:t>
      </w:r>
      <w:r>
        <w:rPr>
          <w:rFonts w:ascii="Times New Roman" w:hAnsi="Times New Roman"/>
          <w:spacing w:val="-2"/>
          <w:sz w:val="20"/>
        </w:rPr>
        <w:t> </w:t>
      </w:r>
      <w:r>
        <w:rPr>
          <w:rFonts w:ascii="Times New Roman" w:hAnsi="Times New Roman"/>
          <w:sz w:val="20"/>
        </w:rPr>
        <w:t>:</w:t>
      </w:r>
      <w:r>
        <w:rPr>
          <w:rFonts w:ascii="Times New Roman" w:hAnsi="Times New Roman"/>
          <w:spacing w:val="-1"/>
          <w:sz w:val="20"/>
        </w:rPr>
        <w:t> </w:t>
      </w:r>
      <w:r>
        <w:rPr>
          <w:rFonts w:ascii="Times New Roman" w:hAnsi="Times New Roman"/>
          <w:sz w:val="20"/>
        </w:rPr>
        <w:t>(1) du document</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l’accord ;</w:t>
      </w:r>
      <w:r>
        <w:rPr>
          <w:rFonts w:ascii="Times New Roman" w:hAnsi="Times New Roman"/>
          <w:spacing w:val="-1"/>
          <w:sz w:val="20"/>
        </w:rPr>
        <w:t> </w:t>
      </w:r>
      <w:r>
        <w:rPr>
          <w:rFonts w:ascii="Times New Roman" w:hAnsi="Times New Roman"/>
          <w:sz w:val="20"/>
        </w:rPr>
        <w:t>(2) des</w:t>
      </w:r>
      <w:r>
        <w:rPr>
          <w:rFonts w:ascii="Times New Roman" w:hAnsi="Times New Roman"/>
          <w:spacing w:val="-2"/>
          <w:sz w:val="20"/>
        </w:rPr>
        <w:t> </w:t>
      </w:r>
      <w:r>
        <w:rPr>
          <w:rFonts w:ascii="Times New Roman" w:hAnsi="Times New Roman"/>
          <w:sz w:val="20"/>
        </w:rPr>
        <w:t>« Mesures</w:t>
      </w:r>
      <w:r>
        <w:rPr>
          <w:rFonts w:ascii="Times New Roman" w:hAnsi="Times New Roman"/>
          <w:spacing w:val="-2"/>
          <w:sz w:val="20"/>
        </w:rPr>
        <w:t> </w:t>
      </w:r>
      <w:r>
        <w:rPr>
          <w:rFonts w:ascii="Times New Roman" w:hAnsi="Times New Roman"/>
          <w:sz w:val="20"/>
        </w:rPr>
        <w:t>spéciales</w:t>
      </w:r>
      <w:r>
        <w:rPr>
          <w:rFonts w:ascii="Times New Roman" w:hAnsi="Times New Roman"/>
          <w:spacing w:val="-2"/>
          <w:sz w:val="20"/>
        </w:rPr>
        <w:t> </w:t>
      </w:r>
      <w:r>
        <w:rPr>
          <w:rFonts w:ascii="Times New Roman" w:hAnsi="Times New Roman"/>
          <w:sz w:val="20"/>
        </w:rPr>
        <w:t>de protection contre l’exploitation et les atteintes sexuelles » ST/SGB/2003/13 ; (3) des Conditions générales (« CG ») des Accords de partenariat d’ONU-Femmes ; (4) des Conditions spécifiques aux bailleurs de fonds, c’est-à-dire toute condition selon laquelle ONU-Femmes a accepté</w:t>
      </w:r>
      <w:r>
        <w:rPr>
          <w:rFonts w:ascii="Times New Roman" w:hAnsi="Times New Roman"/>
          <w:spacing w:val="-13"/>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contributions</w:t>
      </w:r>
      <w:r>
        <w:rPr>
          <w:rFonts w:ascii="Times New Roman" w:hAnsi="Times New Roman"/>
          <w:spacing w:val="-11"/>
          <w:sz w:val="20"/>
        </w:rPr>
        <w:t> </w:t>
      </w:r>
      <w:r>
        <w:rPr>
          <w:rFonts w:ascii="Times New Roman" w:hAnsi="Times New Roman"/>
          <w:sz w:val="20"/>
        </w:rPr>
        <w:t>liées</w:t>
      </w:r>
      <w:r>
        <w:rPr>
          <w:rFonts w:ascii="Times New Roman" w:hAnsi="Times New Roman"/>
          <w:spacing w:val="-13"/>
          <w:sz w:val="20"/>
        </w:rPr>
        <w:t> </w:t>
      </w:r>
      <w:r>
        <w:rPr>
          <w:rFonts w:ascii="Times New Roman" w:hAnsi="Times New Roman"/>
          <w:sz w:val="20"/>
        </w:rPr>
        <w:t>au</w:t>
      </w:r>
      <w:r>
        <w:rPr>
          <w:rFonts w:ascii="Times New Roman" w:hAnsi="Times New Roman"/>
          <w:spacing w:val="-6"/>
          <w:sz w:val="20"/>
        </w:rPr>
        <w:t> </w:t>
      </w:r>
      <w:r>
        <w:rPr>
          <w:rFonts w:ascii="Times New Roman" w:hAnsi="Times New Roman"/>
          <w:sz w:val="20"/>
        </w:rPr>
        <w:t>présent</w:t>
      </w:r>
      <w:r>
        <w:rPr>
          <w:rFonts w:ascii="Times New Roman" w:hAnsi="Times New Roman"/>
          <w:spacing w:val="-12"/>
          <w:sz w:val="20"/>
        </w:rPr>
        <w:t> </w:t>
      </w:r>
      <w:r>
        <w:rPr>
          <w:rFonts w:ascii="Times New Roman" w:hAnsi="Times New Roman"/>
          <w:sz w:val="20"/>
        </w:rPr>
        <w:t>Accord</w:t>
      </w:r>
      <w:r>
        <w:rPr>
          <w:rFonts w:ascii="Times New Roman" w:hAnsi="Times New Roman"/>
          <w:spacing w:val="-10"/>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partenariat</w:t>
      </w:r>
      <w:r>
        <w:rPr>
          <w:rFonts w:ascii="Times New Roman" w:hAnsi="Times New Roman"/>
          <w:spacing w:val="-10"/>
          <w:sz w:val="20"/>
        </w:rPr>
        <w:t> </w:t>
      </w:r>
      <w:r>
        <w:rPr>
          <w:rFonts w:ascii="Times New Roman" w:hAnsi="Times New Roman"/>
          <w:sz w:val="20"/>
        </w:rPr>
        <w:t>(l’utilisateur</w:t>
      </w:r>
      <w:r>
        <w:rPr>
          <w:rFonts w:ascii="Times New Roman" w:hAnsi="Times New Roman"/>
          <w:spacing w:val="-5"/>
          <w:sz w:val="20"/>
        </w:rPr>
        <w:t> </w:t>
      </w:r>
      <w:r>
        <w:rPr>
          <w:rFonts w:ascii="Times New Roman" w:hAnsi="Times New Roman"/>
          <w:sz w:val="20"/>
        </w:rPr>
        <w:t>d’ONU-Femmes</w:t>
      </w:r>
      <w:r>
        <w:rPr>
          <w:rFonts w:ascii="Times New Roman" w:hAnsi="Times New Roman"/>
          <w:spacing w:val="-9"/>
          <w:sz w:val="20"/>
        </w:rPr>
        <w:t> </w:t>
      </w:r>
      <w:r>
        <w:rPr>
          <w:rFonts w:ascii="Times New Roman" w:hAnsi="Times New Roman"/>
          <w:sz w:val="20"/>
        </w:rPr>
        <w:t>doit</w:t>
      </w:r>
      <w:r>
        <w:rPr>
          <w:rFonts w:ascii="Times New Roman" w:hAnsi="Times New Roman"/>
          <w:spacing w:val="-9"/>
          <w:sz w:val="20"/>
        </w:rPr>
        <w:t> </w:t>
      </w:r>
      <w:r>
        <w:rPr>
          <w:rFonts w:ascii="Times New Roman" w:hAnsi="Times New Roman"/>
          <w:sz w:val="20"/>
        </w:rPr>
        <w:t>vérifier</w:t>
      </w:r>
      <w:r>
        <w:rPr>
          <w:rFonts w:ascii="Times New Roman" w:hAnsi="Times New Roman"/>
          <w:spacing w:val="-3"/>
          <w:sz w:val="20"/>
        </w:rPr>
        <w:t> </w:t>
      </w:r>
      <w:r>
        <w:rPr>
          <w:rFonts w:ascii="Times New Roman" w:hAnsi="Times New Roman"/>
          <w:sz w:val="20"/>
        </w:rPr>
        <w:t>tous</w:t>
      </w:r>
      <w:r>
        <w:rPr>
          <w:rFonts w:ascii="Times New Roman" w:hAnsi="Times New Roman"/>
          <w:spacing w:val="-9"/>
          <w:sz w:val="20"/>
        </w:rPr>
        <w:t> </w:t>
      </w:r>
      <w:r>
        <w:rPr>
          <w:rFonts w:ascii="Times New Roman" w:hAnsi="Times New Roman"/>
          <w:sz w:val="20"/>
        </w:rPr>
        <w:t>les</w:t>
      </w:r>
      <w:r>
        <w:rPr>
          <w:rFonts w:ascii="Times New Roman" w:hAnsi="Times New Roman"/>
          <w:spacing w:val="-9"/>
          <w:sz w:val="20"/>
        </w:rPr>
        <w:t> </w:t>
      </w:r>
      <w:r>
        <w:rPr>
          <w:rFonts w:ascii="Times New Roman" w:hAnsi="Times New Roman"/>
          <w:sz w:val="20"/>
        </w:rPr>
        <w:t>accords</w:t>
      </w:r>
      <w:r>
        <w:rPr>
          <w:rFonts w:ascii="Times New Roman" w:hAnsi="Times New Roman"/>
          <w:spacing w:val="-13"/>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bailleurs de</w:t>
      </w:r>
      <w:r>
        <w:rPr>
          <w:rFonts w:ascii="Times New Roman" w:hAnsi="Times New Roman"/>
          <w:spacing w:val="-3"/>
          <w:sz w:val="20"/>
        </w:rPr>
        <w:t> </w:t>
      </w:r>
      <w:r>
        <w:rPr>
          <w:rFonts w:ascii="Times New Roman" w:hAnsi="Times New Roman"/>
          <w:sz w:val="20"/>
        </w:rPr>
        <w:t>fonds, qui</w:t>
      </w:r>
      <w:r>
        <w:rPr>
          <w:rFonts w:ascii="Times New Roman" w:hAnsi="Times New Roman"/>
          <w:spacing w:val="-6"/>
          <w:sz w:val="20"/>
        </w:rPr>
        <w:t> </w:t>
      </w:r>
      <w:r>
        <w:rPr>
          <w:rFonts w:ascii="Times New Roman" w:hAnsi="Times New Roman"/>
          <w:sz w:val="20"/>
        </w:rPr>
        <w:t>sont</w:t>
      </w:r>
      <w:r>
        <w:rPr>
          <w:rFonts w:ascii="Times New Roman" w:hAnsi="Times New Roman"/>
          <w:spacing w:val="-6"/>
          <w:sz w:val="20"/>
        </w:rPr>
        <w:t> </w:t>
      </w:r>
      <w:r>
        <w:rPr>
          <w:rFonts w:ascii="Times New Roman" w:hAnsi="Times New Roman"/>
          <w:sz w:val="20"/>
        </w:rPr>
        <w:t>des</w:t>
      </w:r>
      <w:r>
        <w:rPr>
          <w:rFonts w:ascii="Times New Roman" w:hAnsi="Times New Roman"/>
          <w:spacing w:val="-4"/>
          <w:sz w:val="20"/>
        </w:rPr>
        <w:t> </w:t>
      </w:r>
      <w:r>
        <w:rPr>
          <w:rFonts w:ascii="Times New Roman" w:hAnsi="Times New Roman"/>
          <w:sz w:val="20"/>
        </w:rPr>
        <w:t>sources</w:t>
      </w:r>
      <w:r>
        <w:rPr>
          <w:rFonts w:ascii="Times New Roman" w:hAnsi="Times New Roman"/>
          <w:spacing w:val="-1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financement</w:t>
      </w:r>
      <w:r>
        <w:rPr>
          <w:rFonts w:ascii="Times New Roman" w:hAnsi="Times New Roman"/>
          <w:spacing w:val="-8"/>
          <w:sz w:val="20"/>
        </w:rPr>
        <w:t> </w:t>
      </w:r>
      <w:r>
        <w:rPr>
          <w:rFonts w:ascii="Times New Roman" w:hAnsi="Times New Roman"/>
          <w:sz w:val="20"/>
        </w:rPr>
        <w:t>pour</w:t>
      </w:r>
      <w:r>
        <w:rPr>
          <w:rFonts w:ascii="Times New Roman" w:hAnsi="Times New Roman"/>
          <w:spacing w:val="-3"/>
          <w:sz w:val="20"/>
        </w:rPr>
        <w:t> </w:t>
      </w:r>
      <w:r>
        <w:rPr>
          <w:rFonts w:ascii="Times New Roman" w:hAnsi="Times New Roman"/>
          <w:sz w:val="20"/>
        </w:rPr>
        <w:t>l’Accord</w:t>
      </w:r>
      <w:r>
        <w:rPr>
          <w:rFonts w:ascii="Times New Roman" w:hAnsi="Times New Roman"/>
          <w:spacing w:val="-7"/>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partenariat</w:t>
      </w:r>
      <w:r>
        <w:rPr>
          <w:rFonts w:ascii="Times New Roman" w:hAnsi="Times New Roman"/>
          <w:spacing w:val="-1"/>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s’assurer</w:t>
      </w:r>
      <w:r>
        <w:rPr>
          <w:rFonts w:ascii="Times New Roman" w:hAnsi="Times New Roman"/>
          <w:spacing w:val="-2"/>
          <w:sz w:val="20"/>
        </w:rPr>
        <w:t> </w:t>
      </w:r>
      <w:r>
        <w:rPr>
          <w:rFonts w:ascii="Times New Roman" w:hAnsi="Times New Roman"/>
          <w:sz w:val="20"/>
        </w:rPr>
        <w:t>que</w:t>
      </w:r>
      <w:r>
        <w:rPr>
          <w:rFonts w:ascii="Times New Roman" w:hAnsi="Times New Roman"/>
          <w:spacing w:val="-6"/>
          <w:sz w:val="20"/>
        </w:rPr>
        <w:t> </w:t>
      </w:r>
      <w:r>
        <w:rPr>
          <w:rFonts w:ascii="Times New Roman" w:hAnsi="Times New Roman"/>
          <w:sz w:val="20"/>
        </w:rPr>
        <w:t>toutes</w:t>
      </w:r>
      <w:r>
        <w:rPr>
          <w:rFonts w:ascii="Times New Roman" w:hAnsi="Times New Roman"/>
          <w:spacing w:val="-4"/>
          <w:sz w:val="20"/>
        </w:rPr>
        <w:t> </w:t>
      </w:r>
      <w:r>
        <w:rPr>
          <w:rFonts w:ascii="Times New Roman" w:hAnsi="Times New Roman"/>
          <w:sz w:val="20"/>
        </w:rPr>
        <w:t>les</w:t>
      </w:r>
      <w:r>
        <w:rPr>
          <w:rFonts w:ascii="Times New Roman" w:hAnsi="Times New Roman"/>
          <w:spacing w:val="-4"/>
          <w:sz w:val="20"/>
        </w:rPr>
        <w:t> </w:t>
      </w:r>
      <w:r>
        <w:rPr>
          <w:rFonts w:ascii="Times New Roman" w:hAnsi="Times New Roman"/>
          <w:sz w:val="20"/>
        </w:rPr>
        <w:t>conditions</w:t>
      </w:r>
      <w:r>
        <w:rPr>
          <w:rFonts w:ascii="Times New Roman" w:hAnsi="Times New Roman"/>
          <w:spacing w:val="-7"/>
          <w:sz w:val="20"/>
        </w:rPr>
        <w:t> </w:t>
      </w:r>
      <w:r>
        <w:rPr>
          <w:rFonts w:ascii="Times New Roman" w:hAnsi="Times New Roman"/>
          <w:sz w:val="20"/>
        </w:rPr>
        <w:t>qu’ONU-Femmes</w:t>
      </w:r>
      <w:r>
        <w:rPr>
          <w:rFonts w:ascii="Times New Roman" w:hAnsi="Times New Roman"/>
          <w:spacing w:val="-7"/>
          <w:sz w:val="20"/>
        </w:rPr>
        <w:t> </w:t>
      </w:r>
      <w:r>
        <w:rPr>
          <w:rFonts w:ascii="Times New Roman" w:hAnsi="Times New Roman"/>
          <w:sz w:val="20"/>
        </w:rPr>
        <w:t>est tenue d’imposer aux Partenaires sont reflétées dans une annexe au présent Accord de partenariat. (La CE en est un exemple)</w:t>
      </w:r>
      <w:r>
        <w:rPr>
          <w:rFonts w:ascii="Times New Roman" w:hAnsi="Times New Roman"/>
          <w:spacing w:val="80"/>
          <w:sz w:val="20"/>
        </w:rPr>
        <w:t> </w:t>
      </w:r>
      <w:r>
        <w:rPr>
          <w:rFonts w:ascii="Times New Roman" w:hAnsi="Times New Roman"/>
          <w:sz w:val="20"/>
        </w:rPr>
        <w:t>(Annexe</w:t>
      </w:r>
      <w:r>
        <w:rPr>
          <w:rFonts w:ascii="Times New Roman" w:hAnsi="Times New Roman"/>
          <w:spacing w:val="-6"/>
          <w:sz w:val="20"/>
        </w:rPr>
        <w:t> </w:t>
      </w:r>
      <w:r>
        <w:rPr>
          <w:rFonts w:ascii="Times New Roman" w:hAnsi="Times New Roman"/>
          <w:sz w:val="20"/>
        </w:rPr>
        <w:t>3)</w:t>
      </w:r>
      <w:r>
        <w:rPr>
          <w:rFonts w:ascii="Times New Roman" w:hAnsi="Times New Roman"/>
          <w:spacing w:val="-1"/>
          <w:sz w:val="20"/>
        </w:rPr>
        <w:t> </w:t>
      </w:r>
      <w:r>
        <w:rPr>
          <w:rFonts w:ascii="Times New Roman" w:hAnsi="Times New Roman"/>
          <w:sz w:val="20"/>
        </w:rPr>
        <w:t>;</w:t>
      </w:r>
      <w:r>
        <w:rPr>
          <w:rFonts w:ascii="Times New Roman" w:hAnsi="Times New Roman"/>
          <w:spacing w:val="-12"/>
          <w:sz w:val="20"/>
        </w:rPr>
        <w:t> </w:t>
      </w:r>
      <w:r>
        <w:rPr>
          <w:rFonts w:ascii="Times New Roman" w:hAnsi="Times New Roman"/>
          <w:sz w:val="20"/>
        </w:rPr>
        <w:t>(5)</w:t>
      </w:r>
      <w:r>
        <w:rPr>
          <w:rFonts w:ascii="Times New Roman" w:hAnsi="Times New Roman"/>
          <w:spacing w:val="-13"/>
          <w:sz w:val="20"/>
        </w:rPr>
        <w:t> </w:t>
      </w:r>
      <w:r>
        <w:rPr>
          <w:rFonts w:ascii="Times New Roman" w:hAnsi="Times New Roman"/>
          <w:sz w:val="20"/>
        </w:rPr>
        <w:t>du</w:t>
      </w:r>
      <w:r>
        <w:rPr>
          <w:rFonts w:ascii="Times New Roman" w:hAnsi="Times New Roman"/>
          <w:spacing w:val="-10"/>
          <w:sz w:val="20"/>
        </w:rPr>
        <w:t> </w:t>
      </w:r>
      <w:r>
        <w:rPr>
          <w:rFonts w:ascii="Times New Roman" w:hAnsi="Times New Roman"/>
          <w:sz w:val="20"/>
        </w:rPr>
        <w:t>Document</w:t>
      </w:r>
      <w:r>
        <w:rPr>
          <w:rFonts w:ascii="Times New Roman" w:hAnsi="Times New Roman"/>
          <w:spacing w:val="-13"/>
          <w:sz w:val="20"/>
        </w:rPr>
        <w:t> </w:t>
      </w:r>
      <w:r>
        <w:rPr>
          <w:rFonts w:ascii="Times New Roman" w:hAnsi="Times New Roman"/>
          <w:sz w:val="20"/>
        </w:rPr>
        <w:t>du</w:t>
      </w:r>
      <w:r>
        <w:rPr>
          <w:rFonts w:ascii="Times New Roman" w:hAnsi="Times New Roman"/>
          <w:spacing w:val="-9"/>
          <w:sz w:val="20"/>
        </w:rPr>
        <w:t> </w:t>
      </w:r>
      <w:r>
        <w:rPr>
          <w:rFonts w:ascii="Times New Roman" w:hAnsi="Times New Roman"/>
          <w:sz w:val="20"/>
        </w:rPr>
        <w:t>Projet</w:t>
      </w:r>
      <w:r>
        <w:rPr>
          <w:rFonts w:ascii="Times New Roman" w:hAnsi="Times New Roman"/>
          <w:spacing w:val="-13"/>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partenariat</w:t>
      </w:r>
      <w:r>
        <w:rPr>
          <w:rFonts w:ascii="Times New Roman" w:hAnsi="Times New Roman"/>
          <w:spacing w:val="-2"/>
          <w:sz w:val="20"/>
        </w:rPr>
        <w:t> </w:t>
      </w:r>
      <w:r>
        <w:rPr>
          <w:rFonts w:ascii="Times New Roman" w:hAnsi="Times New Roman"/>
          <w:sz w:val="20"/>
        </w:rPr>
        <w:t>(Annexe</w:t>
      </w:r>
      <w:r>
        <w:rPr>
          <w:rFonts w:ascii="Times New Roman" w:hAnsi="Times New Roman"/>
          <w:spacing w:val="-11"/>
          <w:sz w:val="20"/>
        </w:rPr>
        <w:t> </w:t>
      </w:r>
      <w:r>
        <w:rPr>
          <w:rFonts w:ascii="Times New Roman" w:hAnsi="Times New Roman"/>
          <w:sz w:val="20"/>
        </w:rPr>
        <w:t>4);</w:t>
      </w:r>
      <w:r>
        <w:rPr>
          <w:rFonts w:ascii="Times New Roman" w:hAnsi="Times New Roman"/>
          <w:spacing w:val="-13"/>
          <w:sz w:val="20"/>
        </w:rPr>
        <w:t> </w:t>
      </w:r>
      <w:r>
        <w:rPr>
          <w:rFonts w:ascii="Times New Roman" w:hAnsi="Times New Roman"/>
          <w:sz w:val="20"/>
        </w:rPr>
        <w:t>(6)</w:t>
      </w:r>
      <w:r>
        <w:rPr>
          <w:rFonts w:ascii="Times New Roman" w:hAnsi="Times New Roman"/>
          <w:spacing w:val="-12"/>
          <w:sz w:val="20"/>
        </w:rPr>
        <w:t> </w:t>
      </w:r>
      <w:r>
        <w:rPr>
          <w:rFonts w:ascii="Times New Roman" w:hAnsi="Times New Roman"/>
          <w:sz w:val="20"/>
        </w:rPr>
        <w:t>du</w:t>
      </w:r>
      <w:r>
        <w:rPr>
          <w:rFonts w:ascii="Times New Roman" w:hAnsi="Times New Roman"/>
          <w:spacing w:val="-13"/>
          <w:sz w:val="20"/>
        </w:rPr>
        <w:t> </w:t>
      </w:r>
      <w:r>
        <w:rPr>
          <w:rFonts w:ascii="Times New Roman" w:hAnsi="Times New Roman"/>
          <w:sz w:val="20"/>
        </w:rPr>
        <w:t>Formulaire</w:t>
      </w:r>
      <w:r>
        <w:rPr>
          <w:rFonts w:ascii="Times New Roman" w:hAnsi="Times New Roman"/>
          <w:spacing w:val="-10"/>
          <w:sz w:val="20"/>
        </w:rPr>
        <w:t> </w:t>
      </w:r>
      <w:r>
        <w:rPr>
          <w:rFonts w:ascii="Times New Roman" w:hAnsi="Times New Roman"/>
          <w:sz w:val="20"/>
        </w:rPr>
        <w:t>FACE</w:t>
      </w:r>
      <w:r>
        <w:rPr>
          <w:rFonts w:ascii="Times New Roman" w:hAnsi="Times New Roman"/>
          <w:spacing w:val="-11"/>
          <w:sz w:val="20"/>
        </w:rPr>
        <w:t> </w:t>
      </w:r>
      <w:r>
        <w:rPr>
          <w:rFonts w:ascii="Times New Roman" w:hAnsi="Times New Roman"/>
          <w:sz w:val="20"/>
        </w:rPr>
        <w:t>(Annexe</w:t>
      </w:r>
      <w:r>
        <w:rPr>
          <w:rFonts w:ascii="Times New Roman" w:hAnsi="Times New Roman"/>
          <w:spacing w:val="-4"/>
          <w:sz w:val="20"/>
        </w:rPr>
        <w:t> </w:t>
      </w:r>
      <w:r>
        <w:rPr>
          <w:rFonts w:ascii="Times New Roman" w:hAnsi="Times New Roman"/>
          <w:sz w:val="20"/>
        </w:rPr>
        <w:t>5)</w:t>
      </w:r>
      <w:r>
        <w:rPr>
          <w:rFonts w:ascii="Times New Roman" w:hAnsi="Times New Roman"/>
          <w:spacing w:val="-1"/>
          <w:sz w:val="20"/>
        </w:rPr>
        <w:t> </w:t>
      </w:r>
      <w:r>
        <w:rPr>
          <w:rFonts w:ascii="Times New Roman" w:hAnsi="Times New Roman"/>
          <w:sz w:val="20"/>
        </w:rPr>
        <w:t>;</w:t>
      </w:r>
      <w:r>
        <w:rPr>
          <w:rFonts w:ascii="Times New Roman" w:hAnsi="Times New Roman"/>
          <w:spacing w:val="-13"/>
          <w:sz w:val="20"/>
        </w:rPr>
        <w:t> </w:t>
      </w:r>
      <w:r>
        <w:rPr>
          <w:rFonts w:ascii="Times New Roman" w:hAnsi="Times New Roman"/>
          <w:sz w:val="20"/>
        </w:rPr>
        <w:t>(7)</w:t>
      </w:r>
      <w:r>
        <w:rPr>
          <w:rFonts w:ascii="Times New Roman" w:hAnsi="Times New Roman"/>
          <w:spacing w:val="-12"/>
          <w:sz w:val="20"/>
        </w:rPr>
        <w:t> </w:t>
      </w:r>
      <w:r>
        <w:rPr>
          <w:rFonts w:ascii="Times New Roman" w:hAnsi="Times New Roman"/>
          <w:sz w:val="20"/>
        </w:rPr>
        <w:t>du</w:t>
      </w:r>
      <w:r>
        <w:rPr>
          <w:rFonts w:ascii="Times New Roman" w:hAnsi="Times New Roman"/>
          <w:spacing w:val="-13"/>
          <w:sz w:val="20"/>
        </w:rPr>
        <w:t> </w:t>
      </w:r>
      <w:r>
        <w:rPr>
          <w:rFonts w:ascii="Times New Roman" w:hAnsi="Times New Roman"/>
          <w:sz w:val="20"/>
        </w:rPr>
        <w:t>Formulaire</w:t>
      </w:r>
      <w:r>
        <w:rPr>
          <w:rFonts w:ascii="Times New Roman" w:hAnsi="Times New Roman"/>
          <w:spacing w:val="-10"/>
          <w:sz w:val="20"/>
        </w:rPr>
        <w:t> </w:t>
      </w:r>
      <w:r>
        <w:rPr>
          <w:rFonts w:ascii="Times New Roman" w:hAnsi="Times New Roman"/>
          <w:sz w:val="20"/>
        </w:rPr>
        <w:t>du</w:t>
      </w:r>
      <w:r>
        <w:rPr>
          <w:rFonts w:ascii="Times New Roman" w:hAnsi="Times New Roman"/>
          <w:spacing w:val="-10"/>
          <w:sz w:val="20"/>
        </w:rPr>
        <w:t> </w:t>
      </w:r>
      <w:r>
        <w:rPr>
          <w:rFonts w:ascii="Times New Roman" w:hAnsi="Times New Roman"/>
          <w:sz w:val="20"/>
        </w:rPr>
        <w:t>Rapport d’activités (Annexe 6) ; et (8) Conditions générales pour les partenaires effectuant des travaux d’octroi de subventions (Annexe. 7). Tous</w:t>
      </w:r>
      <w:r>
        <w:rPr>
          <w:rFonts w:ascii="Times New Roman" w:hAnsi="Times New Roman"/>
          <w:spacing w:val="-8"/>
          <w:sz w:val="20"/>
        </w:rPr>
        <w:t> </w:t>
      </w:r>
      <w:r>
        <w:rPr>
          <w:rFonts w:ascii="Times New Roman" w:hAnsi="Times New Roman"/>
          <w:sz w:val="20"/>
        </w:rPr>
        <w:t>ces</w:t>
      </w:r>
      <w:r>
        <w:rPr>
          <w:rFonts w:ascii="Times New Roman" w:hAnsi="Times New Roman"/>
          <w:spacing w:val="-8"/>
          <w:sz w:val="20"/>
        </w:rPr>
        <w:t> </w:t>
      </w:r>
      <w:r>
        <w:rPr>
          <w:rFonts w:ascii="Times New Roman" w:hAnsi="Times New Roman"/>
          <w:sz w:val="20"/>
        </w:rPr>
        <w:t>documents</w:t>
      </w:r>
      <w:r>
        <w:rPr>
          <w:rFonts w:ascii="Times New Roman" w:hAnsi="Times New Roman"/>
          <w:spacing w:val="-8"/>
          <w:sz w:val="20"/>
        </w:rPr>
        <w:t> </w:t>
      </w:r>
      <w:r>
        <w:rPr>
          <w:rFonts w:ascii="Times New Roman" w:hAnsi="Times New Roman"/>
          <w:sz w:val="20"/>
        </w:rPr>
        <w:t>constituent</w:t>
      </w:r>
      <w:r>
        <w:rPr>
          <w:rFonts w:ascii="Times New Roman" w:hAnsi="Times New Roman"/>
          <w:spacing w:val="-7"/>
          <w:sz w:val="20"/>
        </w:rPr>
        <w:t> </w:t>
      </w:r>
      <w:r>
        <w:rPr>
          <w:rFonts w:ascii="Times New Roman" w:hAnsi="Times New Roman"/>
          <w:sz w:val="20"/>
        </w:rPr>
        <w:t>l’Accord</w:t>
      </w:r>
      <w:r>
        <w:rPr>
          <w:rFonts w:ascii="Times New Roman" w:hAnsi="Times New Roman"/>
          <w:spacing w:val="-8"/>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partenariat</w:t>
      </w:r>
      <w:r>
        <w:rPr>
          <w:rFonts w:ascii="Times New Roman" w:hAnsi="Times New Roman"/>
          <w:spacing w:val="-7"/>
          <w:sz w:val="20"/>
        </w:rPr>
        <w:t> </w:t>
      </w:r>
      <w:r>
        <w:rPr>
          <w:rFonts w:ascii="Times New Roman" w:hAnsi="Times New Roman"/>
          <w:sz w:val="20"/>
        </w:rPr>
        <w:t>entre</w:t>
      </w:r>
      <w:r>
        <w:rPr>
          <w:rFonts w:ascii="Times New Roman" w:hAnsi="Times New Roman"/>
          <w:spacing w:val="-6"/>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parties.</w:t>
      </w:r>
      <w:r>
        <w:rPr>
          <w:rFonts w:ascii="Times New Roman" w:hAnsi="Times New Roman"/>
          <w:spacing w:val="-6"/>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Conditions</w:t>
      </w:r>
      <w:r>
        <w:rPr>
          <w:rFonts w:ascii="Times New Roman" w:hAnsi="Times New Roman"/>
          <w:spacing w:val="-8"/>
          <w:sz w:val="20"/>
        </w:rPr>
        <w:t> </w:t>
      </w:r>
      <w:r>
        <w:rPr>
          <w:rFonts w:ascii="Times New Roman" w:hAnsi="Times New Roman"/>
          <w:sz w:val="20"/>
        </w:rPr>
        <w:t>générales</w:t>
      </w:r>
      <w:r>
        <w:rPr>
          <w:rFonts w:ascii="Times New Roman" w:hAnsi="Times New Roman"/>
          <w:spacing w:val="-8"/>
          <w:sz w:val="20"/>
        </w:rPr>
        <w:t> </w:t>
      </w:r>
      <w:r>
        <w:rPr>
          <w:rFonts w:ascii="Times New Roman" w:hAnsi="Times New Roman"/>
          <w:sz w:val="20"/>
        </w:rPr>
        <w:t>des</w:t>
      </w:r>
      <w:r>
        <w:rPr>
          <w:rFonts w:ascii="Times New Roman" w:hAnsi="Times New Roman"/>
          <w:spacing w:val="-8"/>
          <w:sz w:val="20"/>
        </w:rPr>
        <w:t> </w:t>
      </w:r>
      <w:r>
        <w:rPr>
          <w:rFonts w:ascii="Times New Roman" w:hAnsi="Times New Roman"/>
          <w:sz w:val="20"/>
        </w:rPr>
        <w:t>Accords</w:t>
      </w:r>
      <w:r>
        <w:rPr>
          <w:rFonts w:ascii="Times New Roman" w:hAnsi="Times New Roman"/>
          <w:spacing w:val="-8"/>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partenariat</w:t>
      </w:r>
      <w:r>
        <w:rPr>
          <w:rFonts w:ascii="Times New Roman" w:hAnsi="Times New Roman"/>
          <w:spacing w:val="-7"/>
          <w:sz w:val="20"/>
        </w:rPr>
        <w:t> </w:t>
      </w:r>
      <w:r>
        <w:rPr>
          <w:rFonts w:ascii="Times New Roman" w:hAnsi="Times New Roman"/>
          <w:sz w:val="20"/>
        </w:rPr>
        <w:t>d’ONU- Femmes (CG) sont intégrées dans ce document. Tous les documents joints sont fournis sur le site intranet PPG. L’annexe</w:t>
      </w:r>
      <w:r>
        <w:rPr>
          <w:rFonts w:ascii="Times New Roman" w:hAnsi="Times New Roman"/>
          <w:spacing w:val="-3"/>
          <w:sz w:val="20"/>
        </w:rPr>
        <w:t> </w:t>
      </w:r>
      <w:r>
        <w:rPr>
          <w:rFonts w:ascii="Times New Roman" w:hAnsi="Times New Roman"/>
          <w:sz w:val="20"/>
        </w:rPr>
        <w:t>3 est applicable dans les cas où des conditions spécifiques au bailleur de fonds s’appliquent. L’annexe 7 s’applique lorsque le partenaire effectue des travaux d’octroi de subventions.</w:t>
      </w:r>
      <w:r>
        <w:rPr>
          <w:rFonts w:ascii="Times New Roman" w:hAnsi="Times New Roman"/>
          <w:spacing w:val="-1"/>
          <w:sz w:val="20"/>
        </w:rPr>
        <w:t> </w:t>
      </w:r>
      <w:r>
        <w:rPr>
          <w:rFonts w:ascii="Times New Roman" w:hAnsi="Times New Roman"/>
          <w:sz w:val="20"/>
        </w:rPr>
        <w:t>Veuillez noter que l’engagement d’un Partenaire pour effectuer des travaux d’octroi de subventions nécessite qu’ONU Femmes</w:t>
      </w:r>
      <w:r>
        <w:rPr>
          <w:rFonts w:ascii="Times New Roman" w:hAnsi="Times New Roman"/>
          <w:spacing w:val="-3"/>
          <w:sz w:val="20"/>
        </w:rPr>
        <w:t> </w:t>
      </w:r>
      <w:r>
        <w:rPr>
          <w:rFonts w:ascii="Times New Roman" w:hAnsi="Times New Roman"/>
          <w:sz w:val="20"/>
        </w:rPr>
        <w:t>:</w:t>
      </w:r>
      <w:r>
        <w:rPr>
          <w:rFonts w:ascii="Times New Roman" w:hAnsi="Times New Roman"/>
          <w:spacing w:val="-2"/>
          <w:sz w:val="20"/>
        </w:rPr>
        <w:t> </w:t>
      </w:r>
      <w:r>
        <w:rPr>
          <w:rFonts w:ascii="Times New Roman" w:hAnsi="Times New Roman"/>
          <w:sz w:val="20"/>
        </w:rPr>
        <w:t>(a) ait décidé d’externaliser la gestion des subventions à un partenaire comme indiqué dans la</w:t>
      </w:r>
      <w:r>
        <w:rPr>
          <w:rFonts w:ascii="Times New Roman" w:hAnsi="Times New Roman"/>
          <w:spacing w:val="-4"/>
          <w:sz w:val="20"/>
        </w:rPr>
        <w:t> </w:t>
      </w:r>
      <w:r>
        <w:rPr>
          <w:rFonts w:ascii="Times New Roman" w:hAnsi="Times New Roman"/>
          <w:sz w:val="20"/>
        </w:rPr>
        <w:t>politique</w:t>
      </w:r>
      <w:r>
        <w:rPr>
          <w:rFonts w:ascii="Times New Roman" w:hAnsi="Times New Roman"/>
          <w:spacing w:val="-7"/>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formulation</w:t>
      </w:r>
      <w:r>
        <w:rPr>
          <w:rFonts w:ascii="Times New Roman" w:hAnsi="Times New Roman"/>
          <w:spacing w:val="-3"/>
          <w:sz w:val="20"/>
        </w:rPr>
        <w:t> </w:t>
      </w:r>
      <w:r>
        <w:rPr>
          <w:rFonts w:ascii="Times New Roman" w:hAnsi="Times New Roman"/>
          <w:sz w:val="20"/>
        </w:rPr>
        <w:t>du</w:t>
      </w:r>
      <w:r>
        <w:rPr>
          <w:rFonts w:ascii="Times New Roman" w:hAnsi="Times New Roman"/>
          <w:spacing w:val="-6"/>
          <w:sz w:val="20"/>
        </w:rPr>
        <w:t> </w:t>
      </w:r>
      <w:r>
        <w:rPr>
          <w:rFonts w:ascii="Times New Roman" w:hAnsi="Times New Roman"/>
          <w:sz w:val="20"/>
        </w:rPr>
        <w:t>programme</w:t>
      </w:r>
      <w:r>
        <w:rPr>
          <w:rFonts w:ascii="Times New Roman" w:hAnsi="Times New Roman"/>
          <w:spacing w:val="-2"/>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w:t>
      </w:r>
      <w:r>
        <w:rPr>
          <w:rFonts w:ascii="Times New Roman" w:hAnsi="Times New Roman"/>
          <w:spacing w:val="-4"/>
          <w:sz w:val="20"/>
        </w:rPr>
        <w:t> </w:t>
      </w:r>
      <w:r>
        <w:rPr>
          <w:rFonts w:ascii="Times New Roman" w:hAnsi="Times New Roman"/>
          <w:sz w:val="20"/>
        </w:rPr>
        <w:t>ait</w:t>
      </w:r>
      <w:r>
        <w:rPr>
          <w:rFonts w:ascii="Times New Roman" w:hAnsi="Times New Roman"/>
          <w:spacing w:val="-5"/>
          <w:sz w:val="20"/>
        </w:rPr>
        <w:t> </w:t>
      </w:r>
      <w:r>
        <w:rPr>
          <w:rFonts w:ascii="Times New Roman" w:hAnsi="Times New Roman"/>
          <w:sz w:val="20"/>
        </w:rPr>
        <w:t>sélectionné</w:t>
      </w:r>
      <w:r>
        <w:rPr>
          <w:rFonts w:ascii="Times New Roman" w:hAnsi="Times New Roman"/>
          <w:spacing w:val="-7"/>
          <w:sz w:val="20"/>
        </w:rPr>
        <w:t> </w:t>
      </w:r>
      <w:r>
        <w:rPr>
          <w:rFonts w:ascii="Times New Roman" w:hAnsi="Times New Roman"/>
          <w:sz w:val="20"/>
        </w:rPr>
        <w:t>un</w:t>
      </w:r>
      <w:r>
        <w:rPr>
          <w:rFonts w:ascii="Times New Roman" w:hAnsi="Times New Roman"/>
          <w:spacing w:val="-6"/>
          <w:sz w:val="20"/>
        </w:rPr>
        <w:t> </w:t>
      </w:r>
      <w:r>
        <w:rPr>
          <w:rFonts w:ascii="Times New Roman" w:hAnsi="Times New Roman"/>
          <w:sz w:val="20"/>
        </w:rPr>
        <w:t>partenaire</w:t>
      </w:r>
      <w:r>
        <w:rPr>
          <w:rFonts w:ascii="Times New Roman" w:hAnsi="Times New Roman"/>
          <w:spacing w:val="-7"/>
          <w:sz w:val="20"/>
        </w:rPr>
        <w:t> </w:t>
      </w:r>
      <w:r>
        <w:rPr>
          <w:rFonts w:ascii="Times New Roman" w:hAnsi="Times New Roman"/>
          <w:sz w:val="20"/>
        </w:rPr>
        <w:t>pour</w:t>
      </w:r>
      <w:r>
        <w:rPr>
          <w:rFonts w:ascii="Times New Roman" w:hAnsi="Times New Roman"/>
          <w:spacing w:val="-4"/>
          <w:sz w:val="20"/>
        </w:rPr>
        <w:t> </w:t>
      </w:r>
      <w:r>
        <w:rPr>
          <w:rFonts w:ascii="Times New Roman" w:hAnsi="Times New Roman"/>
          <w:sz w:val="20"/>
        </w:rPr>
        <w:t>effectuer</w:t>
      </w:r>
      <w:r>
        <w:rPr>
          <w:rFonts w:ascii="Times New Roman" w:hAnsi="Times New Roman"/>
          <w:spacing w:val="-6"/>
          <w:sz w:val="20"/>
        </w:rPr>
        <w:t> </w:t>
      </w:r>
      <w:r>
        <w:rPr>
          <w:rFonts w:ascii="Times New Roman" w:hAnsi="Times New Roman"/>
          <w:sz w:val="20"/>
        </w:rPr>
        <w:t>des</w:t>
      </w:r>
      <w:r>
        <w:rPr>
          <w:rFonts w:ascii="Times New Roman" w:hAnsi="Times New Roman"/>
          <w:spacing w:val="-5"/>
          <w:sz w:val="20"/>
        </w:rPr>
        <w:t> </w:t>
      </w:r>
      <w:r>
        <w:rPr>
          <w:rFonts w:ascii="Times New Roman" w:hAnsi="Times New Roman"/>
          <w:sz w:val="20"/>
        </w:rPr>
        <w:t>travaux</w:t>
      </w:r>
      <w:r>
        <w:rPr>
          <w:rFonts w:ascii="Times New Roman" w:hAnsi="Times New Roman"/>
          <w:spacing w:val="-6"/>
          <w:sz w:val="20"/>
        </w:rPr>
        <w:t> </w:t>
      </w:r>
      <w:r>
        <w:rPr>
          <w:rFonts w:ascii="Times New Roman" w:hAnsi="Times New Roman"/>
          <w:sz w:val="20"/>
        </w:rPr>
        <w:t>d’octroi</w:t>
      </w:r>
      <w:r>
        <w:rPr>
          <w:rFonts w:ascii="Times New Roman" w:hAnsi="Times New Roman"/>
          <w:spacing w:val="-5"/>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subventions,</w:t>
      </w:r>
      <w:r>
        <w:rPr>
          <w:rFonts w:ascii="Times New Roman" w:hAnsi="Times New Roman"/>
          <w:spacing w:val="-4"/>
          <w:sz w:val="20"/>
        </w:rPr>
        <w:t> </w:t>
      </w:r>
      <w:r>
        <w:rPr>
          <w:rFonts w:ascii="Times New Roman" w:hAnsi="Times New Roman"/>
          <w:sz w:val="20"/>
        </w:rPr>
        <w:t>comme indiqué dans la procédure de sélection des partenaires du programme</w:t>
      </w:r>
      <w:r>
        <w:rPr>
          <w:rFonts w:ascii="Times New Roman" w:hAnsi="Times New Roman"/>
          <w:spacing w:val="-1"/>
          <w:sz w:val="20"/>
        </w:rPr>
        <w:t> </w:t>
      </w:r>
      <w:r>
        <w:rPr>
          <w:rFonts w:ascii="Times New Roman" w:hAnsi="Times New Roman"/>
          <w:sz w:val="20"/>
        </w:rPr>
        <w:t>; et c) ait incorporé une description du travail d’octroi de subventions dans le document du projet partenaire.</w:t>
      </w:r>
    </w:p>
    <w:p>
      <w:pPr>
        <w:numPr>
          <w:ilvl w:val="0"/>
          <w:numId w:val="22"/>
        </w:numPr>
        <w:tabs>
          <w:tab w:pos="441" w:val="left" w:leader="none"/>
        </w:tabs>
        <w:spacing w:line="218" w:lineRule="auto" w:before="211"/>
        <w:ind w:left="222" w:right="483" w:firstLine="0"/>
        <w:jc w:val="both"/>
        <w:rPr>
          <w:rFonts w:ascii="Times New Roman" w:hAnsi="Times New Roman"/>
          <w:sz w:val="20"/>
        </w:rPr>
      </w:pPr>
      <w:r>
        <w:rPr>
          <w:rFonts w:ascii="Times New Roman" w:hAnsi="Times New Roman"/>
          <w:sz w:val="20"/>
        </w:rPr>
        <w:t>Des modifications au texte de ce modèle ne peuvent être apportées que si elles sont pleinement justifiées et avec l’</w:t>
      </w:r>
      <w:r>
        <w:rPr>
          <w:rFonts w:ascii="Times New Roman" w:hAnsi="Times New Roman"/>
          <w:sz w:val="20"/>
          <w:u w:val="single"/>
        </w:rPr>
        <w:t>approbation</w:t>
      </w:r>
      <w:r>
        <w:rPr>
          <w:rFonts w:ascii="Times New Roman" w:hAnsi="Times New Roman"/>
          <w:sz w:val="20"/>
          <w:u w:val="none"/>
        </w:rPr>
        <w:t> </w:t>
      </w:r>
      <w:r>
        <w:rPr>
          <w:rFonts w:ascii="Times New Roman" w:hAnsi="Times New Roman"/>
          <w:sz w:val="20"/>
          <w:u w:val="single"/>
        </w:rPr>
        <w:t>préalable écrite du Directeur du Département de la gestion et de l’administration</w:t>
      </w:r>
      <w:r>
        <w:rPr>
          <w:rFonts w:ascii="Times New Roman" w:hAnsi="Times New Roman"/>
          <w:sz w:val="20"/>
          <w:u w:val="none"/>
        </w:rPr>
        <w:t> après autorisation du Service juridique. Aucune modification, suppression ou révision ne peut être apportée au</w:t>
      </w:r>
      <w:r>
        <w:rPr>
          <w:rFonts w:ascii="Times New Roman" w:hAnsi="Times New Roman"/>
          <w:spacing w:val="40"/>
          <w:sz w:val="20"/>
          <w:u w:val="none"/>
        </w:rPr>
        <w:t> </w:t>
      </w:r>
      <w:r>
        <w:rPr>
          <w:rFonts w:ascii="Times New Roman" w:hAnsi="Times New Roman"/>
          <w:sz w:val="20"/>
          <w:u w:val="none"/>
        </w:rPr>
        <w:t>texte de la circulaire</w:t>
      </w:r>
      <w:r>
        <w:rPr>
          <w:rFonts w:ascii="Times New Roman" w:hAnsi="Times New Roman"/>
          <w:spacing w:val="40"/>
          <w:sz w:val="20"/>
          <w:u w:val="none"/>
        </w:rPr>
        <w:t> </w:t>
      </w:r>
      <w:r>
        <w:rPr>
          <w:rFonts w:ascii="Times New Roman" w:hAnsi="Times New Roman"/>
          <w:sz w:val="20"/>
          <w:u w:val="none"/>
        </w:rPr>
        <w:t>ST/SGB/2003/13 (Annexe</w:t>
      </w:r>
      <w:r>
        <w:rPr>
          <w:rFonts w:ascii="Times New Roman" w:hAnsi="Times New Roman"/>
          <w:spacing w:val="-1"/>
          <w:sz w:val="20"/>
          <w:u w:val="none"/>
        </w:rPr>
        <w:t> </w:t>
      </w:r>
      <w:r>
        <w:rPr>
          <w:rFonts w:ascii="Times New Roman" w:hAnsi="Times New Roman"/>
          <w:sz w:val="20"/>
          <w:u w:val="none"/>
        </w:rPr>
        <w:t>1) ou des CG (Annexe 2).</w:t>
      </w:r>
    </w:p>
    <w:p>
      <w:pPr>
        <w:numPr>
          <w:ilvl w:val="0"/>
          <w:numId w:val="22"/>
        </w:numPr>
        <w:tabs>
          <w:tab w:pos="417" w:val="left" w:leader="none"/>
        </w:tabs>
        <w:spacing w:line="218" w:lineRule="auto" w:before="209"/>
        <w:ind w:left="222" w:right="477" w:firstLine="0"/>
        <w:jc w:val="both"/>
        <w:rPr>
          <w:rFonts w:ascii="Times New Roman" w:hAnsi="Times New Roman"/>
          <w:sz w:val="20"/>
        </w:rPr>
      </w:pPr>
      <w:r>
        <w:rPr>
          <w:rFonts w:ascii="Times New Roman" w:hAnsi="Times New Roman"/>
          <w:sz w:val="20"/>
        </w:rPr>
        <w:t>Deux</w:t>
      </w:r>
      <w:r>
        <w:rPr>
          <w:rFonts w:ascii="Times New Roman" w:hAnsi="Times New Roman"/>
          <w:spacing w:val="-6"/>
          <w:sz w:val="20"/>
        </w:rPr>
        <w:t> </w:t>
      </w:r>
      <w:r>
        <w:rPr>
          <w:rFonts w:ascii="Times New Roman" w:hAnsi="Times New Roman"/>
          <w:sz w:val="20"/>
        </w:rPr>
        <w:t>exemplaires</w:t>
      </w:r>
      <w:r>
        <w:rPr>
          <w:rFonts w:ascii="Times New Roman" w:hAnsi="Times New Roman"/>
          <w:spacing w:val="-8"/>
          <w:sz w:val="20"/>
        </w:rPr>
        <w:t> </w:t>
      </w:r>
      <w:r>
        <w:rPr>
          <w:rFonts w:ascii="Times New Roman" w:hAnsi="Times New Roman"/>
          <w:sz w:val="20"/>
        </w:rPr>
        <w:t>originaux</w:t>
      </w:r>
      <w:r>
        <w:rPr>
          <w:rFonts w:ascii="Times New Roman" w:hAnsi="Times New Roman"/>
          <w:spacing w:val="-6"/>
          <w:sz w:val="20"/>
        </w:rPr>
        <w:t> </w:t>
      </w:r>
      <w:r>
        <w:rPr>
          <w:rFonts w:ascii="Times New Roman" w:hAnsi="Times New Roman"/>
          <w:sz w:val="20"/>
        </w:rPr>
        <w:t>sont</w:t>
      </w:r>
      <w:r>
        <w:rPr>
          <w:rFonts w:ascii="Times New Roman" w:hAnsi="Times New Roman"/>
          <w:spacing w:val="-7"/>
          <w:sz w:val="20"/>
        </w:rPr>
        <w:t> </w:t>
      </w:r>
      <w:r>
        <w:rPr>
          <w:rFonts w:ascii="Times New Roman" w:hAnsi="Times New Roman"/>
          <w:sz w:val="20"/>
        </w:rPr>
        <w:t>signés.</w:t>
      </w:r>
      <w:r>
        <w:rPr>
          <w:rFonts w:ascii="Times New Roman" w:hAnsi="Times New Roman"/>
          <w:spacing w:val="-6"/>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exemplaire</w:t>
      </w:r>
      <w:r>
        <w:rPr>
          <w:rFonts w:ascii="Times New Roman" w:hAnsi="Times New Roman"/>
          <w:spacing w:val="-7"/>
          <w:sz w:val="20"/>
        </w:rPr>
        <w:t> </w:t>
      </w:r>
      <w:r>
        <w:rPr>
          <w:rFonts w:ascii="Times New Roman" w:hAnsi="Times New Roman"/>
          <w:sz w:val="20"/>
        </w:rPr>
        <w:t>est</w:t>
      </w:r>
      <w:r>
        <w:rPr>
          <w:rFonts w:ascii="Times New Roman" w:hAnsi="Times New Roman"/>
          <w:spacing w:val="-5"/>
          <w:sz w:val="20"/>
        </w:rPr>
        <w:t> </w:t>
      </w:r>
      <w:r>
        <w:rPr>
          <w:rFonts w:ascii="Times New Roman" w:hAnsi="Times New Roman"/>
          <w:sz w:val="20"/>
        </w:rPr>
        <w:t>conservé</w:t>
      </w:r>
      <w:r>
        <w:rPr>
          <w:rFonts w:ascii="Times New Roman" w:hAnsi="Times New Roman"/>
          <w:spacing w:val="-4"/>
          <w:sz w:val="20"/>
        </w:rPr>
        <w:t> </w:t>
      </w:r>
      <w:r>
        <w:rPr>
          <w:rFonts w:ascii="Times New Roman" w:hAnsi="Times New Roman"/>
          <w:sz w:val="20"/>
        </w:rPr>
        <w:t>par</w:t>
      </w:r>
      <w:r>
        <w:rPr>
          <w:rFonts w:ascii="Times New Roman" w:hAnsi="Times New Roman"/>
          <w:spacing w:val="-4"/>
          <w:sz w:val="20"/>
        </w:rPr>
        <w:t> </w:t>
      </w:r>
      <w:r>
        <w:rPr>
          <w:rFonts w:ascii="Times New Roman" w:hAnsi="Times New Roman"/>
          <w:sz w:val="20"/>
        </w:rPr>
        <w:t>le</w:t>
      </w:r>
      <w:r>
        <w:rPr>
          <w:rFonts w:ascii="Times New Roman" w:hAnsi="Times New Roman"/>
          <w:spacing w:val="-6"/>
          <w:sz w:val="20"/>
        </w:rPr>
        <w:t> </w:t>
      </w:r>
      <w:r>
        <w:rPr>
          <w:rFonts w:ascii="Times New Roman" w:hAnsi="Times New Roman"/>
          <w:sz w:val="20"/>
        </w:rPr>
        <w:t>bureau</w:t>
      </w:r>
      <w:r>
        <w:rPr>
          <w:rFonts w:ascii="Times New Roman" w:hAnsi="Times New Roman"/>
          <w:spacing w:val="-3"/>
          <w:sz w:val="20"/>
        </w:rPr>
        <w:t> </w:t>
      </w:r>
      <w:r>
        <w:rPr>
          <w:rFonts w:ascii="Times New Roman" w:hAnsi="Times New Roman"/>
          <w:sz w:val="20"/>
        </w:rPr>
        <w:t>d’ONU-Femmes</w:t>
      </w:r>
      <w:r>
        <w:rPr>
          <w:rFonts w:ascii="Times New Roman" w:hAnsi="Times New Roman"/>
          <w:spacing w:val="-8"/>
          <w:sz w:val="20"/>
        </w:rPr>
        <w:t> </w:t>
      </w:r>
      <w:r>
        <w:rPr>
          <w:rFonts w:ascii="Times New Roman" w:hAnsi="Times New Roman"/>
          <w:sz w:val="20"/>
        </w:rPr>
        <w:t>signant</w:t>
      </w:r>
      <w:r>
        <w:rPr>
          <w:rFonts w:ascii="Times New Roman" w:hAnsi="Times New Roman"/>
          <w:spacing w:val="-7"/>
          <w:sz w:val="20"/>
        </w:rPr>
        <w:t> </w:t>
      </w:r>
      <w:r>
        <w:rPr>
          <w:rFonts w:ascii="Times New Roman" w:hAnsi="Times New Roman"/>
          <w:sz w:val="20"/>
        </w:rPr>
        <w:t>l’Accord</w:t>
      </w:r>
      <w:r>
        <w:rPr>
          <w:rFonts w:ascii="Times New Roman" w:hAnsi="Times New Roman"/>
          <w:spacing w:val="-3"/>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partenariat et l’autre par le Partenaire.</w:t>
      </w:r>
    </w:p>
    <w:p>
      <w:pPr>
        <w:numPr>
          <w:ilvl w:val="0"/>
          <w:numId w:val="22"/>
        </w:numPr>
        <w:tabs>
          <w:tab w:pos="422" w:val="left" w:leader="none"/>
        </w:tabs>
        <w:spacing w:line="220" w:lineRule="auto" w:before="204"/>
        <w:ind w:left="222" w:right="481" w:firstLine="0"/>
        <w:jc w:val="both"/>
        <w:rPr>
          <w:rFonts w:ascii="Times New Roman" w:hAnsi="Times New Roman"/>
          <w:sz w:val="20"/>
        </w:rPr>
      </w:pPr>
      <w:r>
        <w:rPr>
          <w:rFonts w:ascii="Times New Roman" w:hAnsi="Times New Roman"/>
          <w:sz w:val="20"/>
        </w:rPr>
        <w:t>L’Accord</w:t>
      </w:r>
      <w:r>
        <w:rPr>
          <w:rFonts w:ascii="Times New Roman" w:hAnsi="Times New Roman"/>
          <w:spacing w:val="-2"/>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partenariat</w:t>
      </w:r>
      <w:r>
        <w:rPr>
          <w:rFonts w:ascii="Times New Roman" w:hAnsi="Times New Roman"/>
          <w:spacing w:val="-1"/>
          <w:sz w:val="20"/>
        </w:rPr>
        <w:t> </w:t>
      </w:r>
      <w:r>
        <w:rPr>
          <w:rFonts w:ascii="Times New Roman" w:hAnsi="Times New Roman"/>
          <w:sz w:val="20"/>
        </w:rPr>
        <w:t>signé</w:t>
      </w:r>
      <w:r>
        <w:rPr>
          <w:rFonts w:ascii="Times New Roman" w:hAnsi="Times New Roman"/>
          <w:spacing w:val="-6"/>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toutes</w:t>
      </w:r>
      <w:r>
        <w:rPr>
          <w:rFonts w:ascii="Times New Roman" w:hAnsi="Times New Roman"/>
          <w:spacing w:val="-2"/>
          <w:sz w:val="20"/>
        </w:rPr>
        <w:t> </w:t>
      </w:r>
      <w:r>
        <w:rPr>
          <w:rFonts w:ascii="Times New Roman" w:hAnsi="Times New Roman"/>
          <w:sz w:val="20"/>
        </w:rPr>
        <w:t>les</w:t>
      </w:r>
      <w:r>
        <w:rPr>
          <w:rFonts w:ascii="Times New Roman" w:hAnsi="Times New Roman"/>
          <w:spacing w:val="-2"/>
          <w:sz w:val="20"/>
        </w:rPr>
        <w:t> </w:t>
      </w:r>
      <w:r>
        <w:rPr>
          <w:rFonts w:ascii="Times New Roman" w:hAnsi="Times New Roman"/>
          <w:sz w:val="20"/>
        </w:rPr>
        <w:t>annexes </w:t>
      </w:r>
      <w:r>
        <w:rPr>
          <w:rFonts w:ascii="Times New Roman" w:hAnsi="Times New Roman"/>
          <w:sz w:val="20"/>
          <w:u w:val="single"/>
        </w:rPr>
        <w:t>doivent</w:t>
      </w:r>
      <w:r>
        <w:rPr>
          <w:rFonts w:ascii="Times New Roman" w:hAnsi="Times New Roman"/>
          <w:spacing w:val="-4"/>
          <w:sz w:val="20"/>
          <w:u w:val="single"/>
        </w:rPr>
        <w:t> </w:t>
      </w:r>
      <w:r>
        <w:rPr>
          <w:rFonts w:ascii="Times New Roman" w:hAnsi="Times New Roman"/>
          <w:sz w:val="20"/>
          <w:u w:val="single"/>
        </w:rPr>
        <w:t>être</w:t>
      </w:r>
      <w:r>
        <w:rPr>
          <w:rFonts w:ascii="Times New Roman" w:hAnsi="Times New Roman"/>
          <w:spacing w:val="-1"/>
          <w:sz w:val="20"/>
          <w:u w:val="single"/>
        </w:rPr>
        <w:t> </w:t>
      </w:r>
      <w:r>
        <w:rPr>
          <w:rFonts w:ascii="Times New Roman" w:hAnsi="Times New Roman"/>
          <w:sz w:val="20"/>
          <w:u w:val="single"/>
        </w:rPr>
        <w:t>téléchargés</w:t>
      </w:r>
      <w:r>
        <w:rPr>
          <w:rFonts w:ascii="Times New Roman" w:hAnsi="Times New Roman"/>
          <w:sz w:val="20"/>
          <w:u w:val="none"/>
        </w:rPr>
        <w:t> sur la</w:t>
      </w:r>
      <w:r>
        <w:rPr>
          <w:rFonts w:ascii="Times New Roman" w:hAnsi="Times New Roman"/>
          <w:spacing w:val="-5"/>
          <w:sz w:val="20"/>
          <w:u w:val="none"/>
        </w:rPr>
        <w:t> </w:t>
      </w:r>
      <w:r>
        <w:rPr>
          <w:rFonts w:ascii="Times New Roman" w:hAnsi="Times New Roman"/>
          <w:sz w:val="20"/>
          <w:u w:val="none"/>
        </w:rPr>
        <w:t>plateforme</w:t>
      </w:r>
      <w:r>
        <w:rPr>
          <w:rFonts w:ascii="Times New Roman" w:hAnsi="Times New Roman"/>
          <w:spacing w:val="-3"/>
          <w:sz w:val="20"/>
          <w:u w:val="none"/>
        </w:rPr>
        <w:t> </w:t>
      </w:r>
      <w:r>
        <w:rPr>
          <w:rFonts w:ascii="Times New Roman" w:hAnsi="Times New Roman"/>
          <w:sz w:val="20"/>
          <w:u w:val="none"/>
        </w:rPr>
        <w:t>du Système</w:t>
      </w:r>
      <w:r>
        <w:rPr>
          <w:rFonts w:ascii="Times New Roman" w:hAnsi="Times New Roman"/>
          <w:spacing w:val="-1"/>
          <w:sz w:val="20"/>
          <w:u w:val="none"/>
        </w:rPr>
        <w:t> </w:t>
      </w:r>
      <w:r>
        <w:rPr>
          <w:rFonts w:ascii="Times New Roman" w:hAnsi="Times New Roman"/>
          <w:sz w:val="20"/>
          <w:u w:val="none"/>
        </w:rPr>
        <w:t>de</w:t>
      </w:r>
      <w:r>
        <w:rPr>
          <w:rFonts w:ascii="Times New Roman" w:hAnsi="Times New Roman"/>
          <w:spacing w:val="-3"/>
          <w:sz w:val="20"/>
          <w:u w:val="none"/>
        </w:rPr>
        <w:t> </w:t>
      </w:r>
      <w:r>
        <w:rPr>
          <w:rFonts w:ascii="Times New Roman" w:hAnsi="Times New Roman"/>
          <w:sz w:val="20"/>
          <w:u w:val="none"/>
        </w:rPr>
        <w:t>gestion</w:t>
      </w:r>
      <w:r>
        <w:rPr>
          <w:rFonts w:ascii="Times New Roman" w:hAnsi="Times New Roman"/>
          <w:spacing w:val="-4"/>
          <w:sz w:val="20"/>
          <w:u w:val="none"/>
        </w:rPr>
        <w:t> </w:t>
      </w:r>
      <w:r>
        <w:rPr>
          <w:rFonts w:ascii="Times New Roman" w:hAnsi="Times New Roman"/>
          <w:sz w:val="20"/>
          <w:u w:val="none"/>
        </w:rPr>
        <w:t>des</w:t>
      </w:r>
      <w:r>
        <w:rPr>
          <w:rFonts w:ascii="Times New Roman" w:hAnsi="Times New Roman"/>
          <w:spacing w:val="-7"/>
          <w:sz w:val="20"/>
          <w:u w:val="none"/>
        </w:rPr>
        <w:t> </w:t>
      </w:r>
      <w:r>
        <w:rPr>
          <w:rFonts w:ascii="Times New Roman" w:hAnsi="Times New Roman"/>
          <w:sz w:val="20"/>
          <w:u w:val="none"/>
        </w:rPr>
        <w:t>accords</w:t>
      </w:r>
      <w:r>
        <w:rPr>
          <w:rFonts w:ascii="Times New Roman" w:hAnsi="Times New Roman"/>
          <w:spacing w:val="-7"/>
          <w:sz w:val="20"/>
          <w:u w:val="none"/>
        </w:rPr>
        <w:t> </w:t>
      </w:r>
      <w:r>
        <w:rPr>
          <w:rFonts w:ascii="Times New Roman" w:hAnsi="Times New Roman"/>
          <w:sz w:val="20"/>
          <w:u w:val="none"/>
        </w:rPr>
        <w:t>de partenariat et des accords de subvention (OneApp) sur l’intranet d’ONU-Femmes.</w:t>
      </w:r>
    </w:p>
    <w:p>
      <w:pPr>
        <w:numPr>
          <w:ilvl w:val="0"/>
          <w:numId w:val="22"/>
        </w:numPr>
        <w:tabs>
          <w:tab w:pos="223" w:val="left" w:leader="none"/>
          <w:tab w:pos="420" w:val="left" w:leader="none"/>
        </w:tabs>
        <w:spacing w:line="218" w:lineRule="auto" w:before="210"/>
        <w:ind w:left="223" w:right="474" w:hanging="1"/>
        <w:jc w:val="both"/>
        <w:rPr>
          <w:rFonts w:ascii="Times New Roman" w:hAnsi="Times New Roman"/>
          <w:sz w:val="20"/>
        </w:rPr>
      </w:pPr>
      <w:r>
        <w:rPr>
          <w:rFonts w:ascii="Times New Roman" w:hAnsi="Times New Roman"/>
          <w:sz w:val="20"/>
        </w:rPr>
        <w:t>Après</w:t>
      </w:r>
      <w:r>
        <w:rPr>
          <w:rFonts w:ascii="Times New Roman" w:hAnsi="Times New Roman"/>
          <w:spacing w:val="-7"/>
          <w:sz w:val="20"/>
        </w:rPr>
        <w:t> </w:t>
      </w:r>
      <w:r>
        <w:rPr>
          <w:rFonts w:ascii="Times New Roman" w:hAnsi="Times New Roman"/>
          <w:sz w:val="20"/>
        </w:rPr>
        <w:t>la</w:t>
      </w:r>
      <w:r>
        <w:rPr>
          <w:rFonts w:ascii="Times New Roman" w:hAnsi="Times New Roman"/>
          <w:spacing w:val="-3"/>
          <w:sz w:val="20"/>
        </w:rPr>
        <w:t> </w:t>
      </w:r>
      <w:r>
        <w:rPr>
          <w:rFonts w:ascii="Times New Roman" w:hAnsi="Times New Roman"/>
          <w:sz w:val="20"/>
        </w:rPr>
        <w:t>signature</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l’Accord</w:t>
      </w:r>
      <w:r>
        <w:rPr>
          <w:rFonts w:ascii="Times New Roman" w:hAnsi="Times New Roman"/>
          <w:spacing w:val="-5"/>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partenariat,</w:t>
      </w:r>
      <w:r>
        <w:rPr>
          <w:rFonts w:ascii="Times New Roman" w:hAnsi="Times New Roman"/>
          <w:spacing w:val="-2"/>
          <w:sz w:val="20"/>
        </w:rPr>
        <w:t> </w:t>
      </w:r>
      <w:r>
        <w:rPr>
          <w:rFonts w:ascii="Times New Roman" w:hAnsi="Times New Roman"/>
          <w:sz w:val="20"/>
        </w:rPr>
        <w:t>toute</w:t>
      </w:r>
      <w:r>
        <w:rPr>
          <w:rFonts w:ascii="Times New Roman" w:hAnsi="Times New Roman"/>
          <w:spacing w:val="-3"/>
          <w:sz w:val="20"/>
        </w:rPr>
        <w:t> </w:t>
      </w:r>
      <w:r>
        <w:rPr>
          <w:rFonts w:ascii="Times New Roman" w:hAnsi="Times New Roman"/>
          <w:sz w:val="20"/>
        </w:rPr>
        <w:t>modification (veuillez</w:t>
      </w:r>
      <w:r>
        <w:rPr>
          <w:rFonts w:ascii="Times New Roman" w:hAnsi="Times New Roman"/>
          <w:spacing w:val="-3"/>
          <w:sz w:val="20"/>
        </w:rPr>
        <w:t> </w:t>
      </w:r>
      <w:r>
        <w:rPr>
          <w:rFonts w:ascii="Times New Roman" w:hAnsi="Times New Roman"/>
          <w:sz w:val="20"/>
        </w:rPr>
        <w:t>noter</w:t>
      </w:r>
      <w:r>
        <w:rPr>
          <w:rFonts w:ascii="Times New Roman" w:hAnsi="Times New Roman"/>
          <w:spacing w:val="-5"/>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texte</w:t>
      </w:r>
      <w:r>
        <w:rPr>
          <w:rFonts w:ascii="Times New Roman" w:hAnsi="Times New Roman"/>
          <w:spacing w:val="-5"/>
          <w:sz w:val="20"/>
        </w:rPr>
        <w:t> </w:t>
      </w:r>
      <w:r>
        <w:rPr>
          <w:rFonts w:ascii="Times New Roman" w:hAnsi="Times New Roman"/>
          <w:sz w:val="20"/>
        </w:rPr>
        <w:t>ST/SGB/2003/13</w:t>
      </w:r>
      <w:r>
        <w:rPr>
          <w:rFonts w:ascii="Times New Roman" w:hAnsi="Times New Roman"/>
          <w:spacing w:val="-3"/>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les</w:t>
      </w:r>
      <w:r>
        <w:rPr>
          <w:rFonts w:ascii="Times New Roman" w:hAnsi="Times New Roman"/>
          <w:spacing w:val="-7"/>
          <w:sz w:val="20"/>
        </w:rPr>
        <w:t> </w:t>
      </w:r>
      <w:r>
        <w:rPr>
          <w:rFonts w:ascii="Times New Roman" w:hAnsi="Times New Roman"/>
          <w:sz w:val="20"/>
        </w:rPr>
        <w:t>CG</w:t>
      </w:r>
      <w:r>
        <w:rPr>
          <w:rFonts w:ascii="Times New Roman" w:hAnsi="Times New Roman"/>
          <w:spacing w:val="-2"/>
          <w:sz w:val="20"/>
        </w:rPr>
        <w:t> </w:t>
      </w:r>
      <w:r>
        <w:rPr>
          <w:rFonts w:ascii="Times New Roman" w:hAnsi="Times New Roman"/>
          <w:sz w:val="20"/>
        </w:rPr>
        <w:t>ne peuvent être</w:t>
      </w:r>
      <w:r>
        <w:rPr>
          <w:rFonts w:ascii="Times New Roman" w:hAnsi="Times New Roman"/>
          <w:spacing w:val="17"/>
          <w:sz w:val="20"/>
        </w:rPr>
        <w:t> </w:t>
      </w:r>
      <w:r>
        <w:rPr>
          <w:rFonts w:ascii="Times New Roman" w:hAnsi="Times New Roman"/>
          <w:sz w:val="20"/>
        </w:rPr>
        <w:t>modifiés)</w:t>
      </w:r>
      <w:r>
        <w:rPr>
          <w:rFonts w:ascii="Times New Roman" w:hAnsi="Times New Roman"/>
          <w:spacing w:val="18"/>
          <w:sz w:val="20"/>
        </w:rPr>
        <w:t> </w:t>
      </w:r>
      <w:r>
        <w:rPr>
          <w:rFonts w:ascii="Times New Roman" w:hAnsi="Times New Roman"/>
          <w:sz w:val="20"/>
        </w:rPr>
        <w:t>doit</w:t>
      </w:r>
      <w:r>
        <w:rPr>
          <w:rFonts w:ascii="Times New Roman" w:hAnsi="Times New Roman"/>
          <w:spacing w:val="17"/>
          <w:sz w:val="20"/>
        </w:rPr>
        <w:t> </w:t>
      </w:r>
      <w:r>
        <w:rPr>
          <w:rFonts w:ascii="Times New Roman" w:hAnsi="Times New Roman"/>
          <w:sz w:val="20"/>
        </w:rPr>
        <w:t>être</w:t>
      </w:r>
      <w:r>
        <w:rPr>
          <w:rFonts w:ascii="Times New Roman" w:hAnsi="Times New Roman"/>
          <w:spacing w:val="17"/>
          <w:sz w:val="20"/>
        </w:rPr>
        <w:t> </w:t>
      </w:r>
      <w:r>
        <w:rPr>
          <w:rFonts w:ascii="Times New Roman" w:hAnsi="Times New Roman"/>
          <w:sz w:val="20"/>
        </w:rPr>
        <w:t>effectuée</w:t>
      </w:r>
      <w:r>
        <w:rPr>
          <w:rFonts w:ascii="Times New Roman" w:hAnsi="Times New Roman"/>
          <w:spacing w:val="17"/>
          <w:sz w:val="20"/>
        </w:rPr>
        <w:t> </w:t>
      </w:r>
      <w:r>
        <w:rPr>
          <w:rFonts w:ascii="Times New Roman" w:hAnsi="Times New Roman"/>
          <w:sz w:val="20"/>
        </w:rPr>
        <w:t>par</w:t>
      </w:r>
      <w:r>
        <w:rPr>
          <w:rFonts w:ascii="Times New Roman" w:hAnsi="Times New Roman"/>
          <w:spacing w:val="18"/>
          <w:sz w:val="20"/>
        </w:rPr>
        <w:t> </w:t>
      </w:r>
      <w:r>
        <w:rPr>
          <w:rFonts w:ascii="Times New Roman" w:hAnsi="Times New Roman"/>
          <w:sz w:val="20"/>
        </w:rPr>
        <w:t>écrit</w:t>
      </w:r>
      <w:r>
        <w:rPr>
          <w:rFonts w:ascii="Times New Roman" w:hAnsi="Times New Roman"/>
          <w:spacing w:val="17"/>
          <w:sz w:val="20"/>
        </w:rPr>
        <w:t> </w:t>
      </w:r>
      <w:r>
        <w:rPr>
          <w:rFonts w:ascii="Times New Roman" w:hAnsi="Times New Roman"/>
          <w:sz w:val="20"/>
        </w:rPr>
        <w:t>conformément</w:t>
      </w:r>
      <w:r>
        <w:rPr>
          <w:rFonts w:ascii="Times New Roman" w:hAnsi="Times New Roman"/>
          <w:spacing w:val="17"/>
          <w:sz w:val="20"/>
        </w:rPr>
        <w:t> </w:t>
      </w:r>
      <w:r>
        <w:rPr>
          <w:rFonts w:ascii="Times New Roman" w:hAnsi="Times New Roman"/>
          <w:sz w:val="20"/>
        </w:rPr>
        <w:t>à</w:t>
      </w:r>
      <w:r>
        <w:rPr>
          <w:rFonts w:ascii="Times New Roman" w:hAnsi="Times New Roman"/>
          <w:spacing w:val="17"/>
          <w:sz w:val="20"/>
        </w:rPr>
        <w:t> </w:t>
      </w:r>
      <w:r>
        <w:rPr>
          <w:rFonts w:ascii="Times New Roman" w:hAnsi="Times New Roman"/>
          <w:sz w:val="20"/>
        </w:rPr>
        <w:t>l’article</w:t>
      </w:r>
      <w:r>
        <w:rPr>
          <w:rFonts w:ascii="Times New Roman" w:hAnsi="Times New Roman"/>
          <w:spacing w:val="17"/>
          <w:sz w:val="20"/>
        </w:rPr>
        <w:t> </w:t>
      </w:r>
      <w:r>
        <w:rPr>
          <w:rFonts w:ascii="Times New Roman" w:hAnsi="Times New Roman"/>
          <w:sz w:val="20"/>
        </w:rPr>
        <w:t>19.0</w:t>
      </w:r>
      <w:r>
        <w:rPr>
          <w:rFonts w:ascii="Times New Roman" w:hAnsi="Times New Roman"/>
          <w:spacing w:val="18"/>
          <w:sz w:val="20"/>
        </w:rPr>
        <w:t> </w:t>
      </w:r>
      <w:r>
        <w:rPr>
          <w:rFonts w:ascii="Times New Roman" w:hAnsi="Times New Roman"/>
          <w:sz w:val="20"/>
        </w:rPr>
        <w:t>des</w:t>
      </w:r>
      <w:r>
        <w:rPr>
          <w:rFonts w:ascii="Times New Roman" w:hAnsi="Times New Roman"/>
          <w:spacing w:val="16"/>
          <w:sz w:val="20"/>
        </w:rPr>
        <w:t> </w:t>
      </w:r>
      <w:r>
        <w:rPr>
          <w:rFonts w:ascii="Times New Roman" w:hAnsi="Times New Roman"/>
          <w:sz w:val="20"/>
        </w:rPr>
        <w:t>CG.</w:t>
      </w:r>
      <w:r>
        <w:rPr>
          <w:rFonts w:ascii="Times New Roman" w:hAnsi="Times New Roman"/>
          <w:spacing w:val="18"/>
          <w:sz w:val="20"/>
        </w:rPr>
        <w:t> </w:t>
      </w:r>
      <w:r>
        <w:rPr>
          <w:rFonts w:ascii="Times New Roman" w:hAnsi="Times New Roman"/>
          <w:sz w:val="20"/>
        </w:rPr>
        <w:t>Veuillez</w:t>
      </w:r>
      <w:r>
        <w:rPr>
          <w:rFonts w:ascii="Times New Roman" w:hAnsi="Times New Roman"/>
          <w:spacing w:val="17"/>
          <w:sz w:val="20"/>
        </w:rPr>
        <w:t> </w:t>
      </w:r>
      <w:r>
        <w:rPr>
          <w:rFonts w:ascii="Times New Roman" w:hAnsi="Times New Roman"/>
          <w:sz w:val="20"/>
        </w:rPr>
        <w:t>numéroter</w:t>
      </w:r>
      <w:r>
        <w:rPr>
          <w:rFonts w:ascii="Times New Roman" w:hAnsi="Times New Roman"/>
          <w:spacing w:val="18"/>
          <w:sz w:val="20"/>
        </w:rPr>
        <w:t> </w:t>
      </w:r>
      <w:r>
        <w:rPr>
          <w:rFonts w:ascii="Times New Roman" w:hAnsi="Times New Roman"/>
          <w:sz w:val="20"/>
        </w:rPr>
        <w:t>chaque</w:t>
      </w:r>
      <w:r>
        <w:rPr>
          <w:rFonts w:ascii="Times New Roman" w:hAnsi="Times New Roman"/>
          <w:spacing w:val="17"/>
          <w:sz w:val="20"/>
        </w:rPr>
        <w:t> </w:t>
      </w:r>
      <w:r>
        <w:rPr>
          <w:rFonts w:ascii="Times New Roman" w:hAnsi="Times New Roman"/>
          <w:sz w:val="20"/>
        </w:rPr>
        <w:t>modification</w:t>
      </w:r>
      <w:r>
        <w:rPr>
          <w:rFonts w:ascii="Times New Roman" w:hAnsi="Times New Roman"/>
          <w:spacing w:val="18"/>
          <w:sz w:val="20"/>
        </w:rPr>
        <w:t> </w:t>
      </w:r>
      <w:r>
        <w:rPr>
          <w:rFonts w:ascii="Times New Roman" w:hAnsi="Times New Roman"/>
          <w:sz w:val="20"/>
        </w:rPr>
        <w:t>afin</w:t>
      </w:r>
      <w:r>
        <w:rPr>
          <w:rFonts w:ascii="Times New Roman" w:hAnsi="Times New Roman"/>
          <w:spacing w:val="18"/>
          <w:sz w:val="20"/>
        </w:rPr>
        <w:t> </w:t>
      </w:r>
      <w:r>
        <w:rPr>
          <w:rFonts w:ascii="Times New Roman" w:hAnsi="Times New Roman"/>
          <w:sz w:val="20"/>
        </w:rPr>
        <w:t>de</w:t>
      </w:r>
    </w:p>
    <w:p>
      <w:pPr>
        <w:spacing w:after="0" w:line="218" w:lineRule="auto"/>
        <w:jc w:val="both"/>
        <w:rPr>
          <w:rFonts w:ascii="Times New Roman" w:hAnsi="Times New Roman"/>
          <w:sz w:val="20"/>
        </w:rPr>
        <w:sectPr>
          <w:headerReference w:type="default" r:id="rId21"/>
          <w:footerReference w:type="default" r:id="rId22"/>
          <w:pgSz w:w="12240" w:h="15840"/>
          <w:pgMar w:header="0" w:footer="685" w:top="700" w:bottom="880" w:left="425" w:right="425"/>
          <w:pgNumType w:start="1"/>
        </w:sectPr>
      </w:pPr>
    </w:p>
    <w:p>
      <w:pPr>
        <w:pStyle w:val="BodyText"/>
        <w:ind w:left="115"/>
        <w:rPr>
          <w:rFonts w:ascii="Times New Roman"/>
          <w:sz w:val="20"/>
        </w:rPr>
      </w:pPr>
      <w:r>
        <w:rPr>
          <w:rFonts w:ascii="Times New Roman"/>
          <w:sz w:val="20"/>
        </w:rPr>
        <mc:AlternateContent>
          <mc:Choice Requires="wps">
            <w:drawing>
              <wp:inline distT="0" distB="0" distL="0" distR="0">
                <wp:extent cx="6923405" cy="1206500"/>
                <wp:effectExtent l="0" t="0" r="0" b="3175"/>
                <wp:docPr id="35" name="Group 35"/>
                <wp:cNvGraphicFramePr>
                  <a:graphicFrameLocks/>
                </wp:cNvGraphicFramePr>
                <a:graphic>
                  <a:graphicData uri="http://schemas.microsoft.com/office/word/2010/wordprocessingGroup">
                    <wpg:wgp>
                      <wpg:cNvPr id="35" name="Group 35"/>
                      <wpg:cNvGrpSpPr/>
                      <wpg:grpSpPr>
                        <a:xfrm>
                          <a:off x="0" y="0"/>
                          <a:ext cx="6923405" cy="1206500"/>
                          <a:chExt cx="6923405" cy="1206500"/>
                        </a:xfrm>
                      </wpg:grpSpPr>
                      <wps:wsp>
                        <wps:cNvPr id="36" name="Textbox 36"/>
                        <wps:cNvSpPr txBox="1"/>
                        <wps:spPr>
                          <a:xfrm>
                            <a:off x="63500" y="0"/>
                            <a:ext cx="6565900" cy="565150"/>
                          </a:xfrm>
                          <a:prstGeom prst="rect">
                            <a:avLst/>
                          </a:prstGeom>
                          <a:solidFill>
                            <a:srgbClr val="4F81BA"/>
                          </a:solidFill>
                        </wps:spPr>
                        <wps:txbx>
                          <w:txbxContent>
                            <w:p>
                              <w:pPr>
                                <w:spacing w:before="90"/>
                                <w:ind w:left="0" w:right="20" w:firstLine="0"/>
                                <w:jc w:val="center"/>
                                <w:rPr>
                                  <w:rFonts w:ascii="Times New Roman"/>
                                  <w:color w:val="000000"/>
                                  <w:sz w:val="24"/>
                                </w:rPr>
                              </w:pP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p>
                              <w:pPr>
                                <w:spacing w:before="2"/>
                                <w:ind w:left="1608" w:right="0" w:hanging="492"/>
                                <w:jc w:val="left"/>
                                <w:rPr>
                                  <w:rFonts w:ascii="Times New Roman" w:hAnsi="Times New Roman"/>
                                  <w:b/>
                                  <w:color w:val="000000"/>
                                  <w:sz w:val="20"/>
                                </w:rPr>
                              </w:pPr>
                              <w:r>
                                <w:rPr>
                                  <w:rFonts w:ascii="Times New Roman" w:hAnsi="Times New Roman"/>
                                  <w:b/>
                                  <w:color w:val="FFFFFF"/>
                                  <w:sz w:val="20"/>
                                </w:rPr>
                                <w:t>This</w:t>
                              </w:r>
                              <w:r>
                                <w:rPr>
                                  <w:rFonts w:ascii="Times New Roman" w:hAnsi="Times New Roman"/>
                                  <w:b/>
                                  <w:color w:val="FFFFFF"/>
                                  <w:spacing w:val="-4"/>
                                  <w:sz w:val="20"/>
                                </w:rPr>
                                <w:t> </w:t>
                              </w:r>
                              <w:r>
                                <w:rPr>
                                  <w:rFonts w:ascii="Times New Roman" w:hAnsi="Times New Roman"/>
                                  <w:b/>
                                  <w:color w:val="FFFFFF"/>
                                  <w:sz w:val="20"/>
                                </w:rPr>
                                <w:t>is</w:t>
                              </w:r>
                              <w:r>
                                <w:rPr>
                                  <w:rFonts w:ascii="Times New Roman" w:hAnsi="Times New Roman"/>
                                  <w:b/>
                                  <w:color w:val="FFFFFF"/>
                                  <w:spacing w:val="-4"/>
                                  <w:sz w:val="20"/>
                                </w:rPr>
                                <w:t> </w:t>
                              </w:r>
                              <w:r>
                                <w:rPr>
                                  <w:rFonts w:ascii="Times New Roman" w:hAnsi="Times New Roman"/>
                                  <w:b/>
                                  <w:color w:val="FFFFFF"/>
                                  <w:sz w:val="20"/>
                                </w:rPr>
                                <w:t>a</w:t>
                              </w:r>
                              <w:r>
                                <w:rPr>
                                  <w:rFonts w:ascii="Times New Roman" w:hAnsi="Times New Roman"/>
                                  <w:b/>
                                  <w:color w:val="FFFFFF"/>
                                  <w:spacing w:val="-2"/>
                                  <w:sz w:val="20"/>
                                </w:rPr>
                                <w:t> </w:t>
                              </w:r>
                              <w:r>
                                <w:rPr>
                                  <w:rFonts w:ascii="Times New Roman" w:hAnsi="Times New Roman"/>
                                  <w:b/>
                                  <w:color w:val="FFFFFF"/>
                                  <w:sz w:val="20"/>
                                </w:rPr>
                                <w:t>translation</w:t>
                              </w:r>
                              <w:r>
                                <w:rPr>
                                  <w:rFonts w:ascii="Times New Roman" w:hAnsi="Times New Roman"/>
                                  <w:b/>
                                  <w:color w:val="FFFFFF"/>
                                  <w:spacing w:val="-3"/>
                                  <w:sz w:val="20"/>
                                </w:rPr>
                                <w:t> </w:t>
                              </w:r>
                              <w:r>
                                <w:rPr>
                                  <w:rFonts w:ascii="Times New Roman" w:hAnsi="Times New Roman"/>
                                  <w:b/>
                                  <w:color w:val="FFFFFF"/>
                                  <w:sz w:val="20"/>
                                </w:rPr>
                                <w:t>of</w:t>
                              </w:r>
                              <w:r>
                                <w:rPr>
                                  <w:rFonts w:ascii="Times New Roman" w:hAnsi="Times New Roman"/>
                                  <w:b/>
                                  <w:color w:val="FFFFFF"/>
                                  <w:spacing w:val="-2"/>
                                  <w:sz w:val="20"/>
                                </w:rPr>
                                <w:t> </w:t>
                              </w:r>
                              <w:r>
                                <w:rPr>
                                  <w:rFonts w:ascii="Times New Roman" w:hAnsi="Times New Roman"/>
                                  <w:b/>
                                  <w:color w:val="FFFFFF"/>
                                  <w:sz w:val="20"/>
                                </w:rPr>
                                <w:t>the</w:t>
                              </w:r>
                              <w:r>
                                <w:rPr>
                                  <w:rFonts w:ascii="Times New Roman" w:hAnsi="Times New Roman"/>
                                  <w:b/>
                                  <w:color w:val="FFFFFF"/>
                                  <w:spacing w:val="-3"/>
                                  <w:sz w:val="20"/>
                                </w:rPr>
                                <w:t> </w:t>
                              </w:r>
                              <w:r>
                                <w:rPr>
                                  <w:rFonts w:ascii="Times New Roman" w:hAnsi="Times New Roman"/>
                                  <w:b/>
                                  <w:color w:val="FFFFFF"/>
                                  <w:sz w:val="20"/>
                                </w:rPr>
                                <w:t>Partner</w:t>
                              </w:r>
                              <w:r>
                                <w:rPr>
                                  <w:rFonts w:ascii="Times New Roman" w:hAnsi="Times New Roman"/>
                                  <w:b/>
                                  <w:color w:val="FFFFFF"/>
                                  <w:spacing w:val="-3"/>
                                  <w:sz w:val="20"/>
                                </w:rPr>
                                <w:t> </w:t>
                              </w:r>
                              <w:r>
                                <w:rPr>
                                  <w:rFonts w:ascii="Times New Roman" w:hAnsi="Times New Roman"/>
                                  <w:b/>
                                  <w:color w:val="FFFFFF"/>
                                  <w:sz w:val="20"/>
                                </w:rPr>
                                <w:t>Agreement</w:t>
                              </w:r>
                              <w:r>
                                <w:rPr>
                                  <w:rFonts w:ascii="Times New Roman" w:hAnsi="Times New Roman"/>
                                  <w:b/>
                                  <w:color w:val="FFFFFF"/>
                                  <w:spacing w:val="-5"/>
                                  <w:sz w:val="20"/>
                                </w:rPr>
                                <w:t> </w:t>
                              </w:r>
                              <w:r>
                                <w:rPr>
                                  <w:rFonts w:ascii="Times New Roman" w:hAnsi="Times New Roman"/>
                                  <w:b/>
                                  <w:color w:val="FFFFFF"/>
                                  <w:sz w:val="20"/>
                                </w:rPr>
                                <w:t>–</w:t>
                              </w:r>
                              <w:r>
                                <w:rPr>
                                  <w:rFonts w:ascii="Times New Roman" w:hAnsi="Times New Roman"/>
                                  <w:b/>
                                  <w:color w:val="FFFFFF"/>
                                  <w:spacing w:val="-2"/>
                                  <w:sz w:val="20"/>
                                </w:rPr>
                                <w:t> </w:t>
                              </w:r>
                              <w:r>
                                <w:rPr>
                                  <w:rFonts w:ascii="Times New Roman" w:hAnsi="Times New Roman"/>
                                  <w:b/>
                                  <w:color w:val="FFFFFF"/>
                                  <w:sz w:val="20"/>
                                </w:rPr>
                                <w:t>English</w:t>
                              </w:r>
                              <w:r>
                                <w:rPr>
                                  <w:rFonts w:ascii="Times New Roman" w:hAnsi="Times New Roman"/>
                                  <w:b/>
                                  <w:color w:val="FFFFFF"/>
                                  <w:spacing w:val="-1"/>
                                  <w:sz w:val="20"/>
                                </w:rPr>
                                <w:t> </w:t>
                              </w:r>
                              <w:r>
                                <w:rPr>
                                  <w:rFonts w:ascii="Times New Roman" w:hAnsi="Times New Roman"/>
                                  <w:b/>
                                  <w:color w:val="FFFFFF"/>
                                  <w:sz w:val="20"/>
                                </w:rPr>
                                <w:t>version.</w:t>
                              </w:r>
                              <w:r>
                                <w:rPr>
                                  <w:rFonts w:ascii="Times New Roman" w:hAnsi="Times New Roman"/>
                                  <w:b/>
                                  <w:color w:val="FFFFFF"/>
                                  <w:spacing w:val="-2"/>
                                  <w:sz w:val="20"/>
                                </w:rPr>
                                <w:t> </w:t>
                              </w:r>
                              <w:r>
                                <w:rPr>
                                  <w:rFonts w:ascii="Times New Roman" w:hAnsi="Times New Roman"/>
                                  <w:b/>
                                  <w:color w:val="FFFFFF"/>
                                  <w:sz w:val="20"/>
                                </w:rPr>
                                <w:t>If</w:t>
                              </w:r>
                              <w:r>
                                <w:rPr>
                                  <w:rFonts w:ascii="Times New Roman" w:hAnsi="Times New Roman"/>
                                  <w:b/>
                                  <w:color w:val="FFFFFF"/>
                                  <w:spacing w:val="-2"/>
                                  <w:sz w:val="20"/>
                                </w:rPr>
                                <w:t> </w:t>
                              </w:r>
                              <w:r>
                                <w:rPr>
                                  <w:rFonts w:ascii="Times New Roman" w:hAnsi="Times New Roman"/>
                                  <w:b/>
                                  <w:color w:val="FFFFFF"/>
                                  <w:sz w:val="20"/>
                                </w:rPr>
                                <w:t>there</w:t>
                              </w:r>
                              <w:r>
                                <w:rPr>
                                  <w:rFonts w:ascii="Times New Roman" w:hAnsi="Times New Roman"/>
                                  <w:b/>
                                  <w:color w:val="FFFFFF"/>
                                  <w:spacing w:val="-3"/>
                                  <w:sz w:val="20"/>
                                </w:rPr>
                                <w:t> </w:t>
                              </w:r>
                              <w:r>
                                <w:rPr>
                                  <w:rFonts w:ascii="Times New Roman" w:hAnsi="Times New Roman"/>
                                  <w:b/>
                                  <w:color w:val="FFFFFF"/>
                                  <w:sz w:val="20"/>
                                </w:rPr>
                                <w:t>are</w:t>
                              </w:r>
                              <w:r>
                                <w:rPr>
                                  <w:rFonts w:ascii="Times New Roman" w:hAnsi="Times New Roman"/>
                                  <w:b/>
                                  <w:color w:val="FFFFFF"/>
                                  <w:spacing w:val="-3"/>
                                  <w:sz w:val="20"/>
                                </w:rPr>
                                <w:t> </w:t>
                              </w:r>
                              <w:r>
                                <w:rPr>
                                  <w:rFonts w:ascii="Times New Roman" w:hAnsi="Times New Roman"/>
                                  <w:b/>
                                  <w:color w:val="FFFFFF"/>
                                  <w:sz w:val="20"/>
                                </w:rPr>
                                <w:t>inconsistencies</w:t>
                              </w:r>
                              <w:r>
                                <w:rPr>
                                  <w:rFonts w:ascii="Times New Roman" w:hAnsi="Times New Roman"/>
                                  <w:b/>
                                  <w:color w:val="FFFFFF"/>
                                  <w:spacing w:val="-4"/>
                                  <w:sz w:val="20"/>
                                </w:rPr>
                                <w:t> </w:t>
                              </w:r>
                              <w:r>
                                <w:rPr>
                                  <w:rFonts w:ascii="Times New Roman" w:hAnsi="Times New Roman"/>
                                  <w:b/>
                                  <w:color w:val="FFFFFF"/>
                                  <w:sz w:val="20"/>
                                </w:rPr>
                                <w:t>or</w:t>
                              </w:r>
                              <w:r>
                                <w:rPr>
                                  <w:rFonts w:ascii="Times New Roman" w:hAnsi="Times New Roman"/>
                                  <w:b/>
                                  <w:color w:val="FFFFFF"/>
                                  <w:spacing w:val="-3"/>
                                  <w:sz w:val="20"/>
                                </w:rPr>
                                <w:t> </w:t>
                              </w:r>
                              <w:r>
                                <w:rPr>
                                  <w:rFonts w:ascii="Times New Roman" w:hAnsi="Times New Roman"/>
                                  <w:b/>
                                  <w:color w:val="FFFFFF"/>
                                  <w:sz w:val="20"/>
                                </w:rPr>
                                <w:t>conflicts between the English document and the translated document, the English document prevails.</w:t>
                              </w:r>
                            </w:p>
                          </w:txbxContent>
                        </wps:txbx>
                        <wps:bodyPr wrap="square" lIns="0" tIns="0" rIns="0" bIns="0" rtlCol="0">
                          <a:noAutofit/>
                        </wps:bodyPr>
                      </wps:wsp>
                      <wps:wsp>
                        <wps:cNvPr id="37" name="Graphic 37"/>
                        <wps:cNvSpPr/>
                        <wps:spPr>
                          <a:xfrm>
                            <a:off x="5714" y="568833"/>
                            <a:ext cx="6910070" cy="637540"/>
                          </a:xfrm>
                          <a:custGeom>
                            <a:avLst/>
                            <a:gdLst/>
                            <a:ahLst/>
                            <a:cxnLst/>
                            <a:rect l="l" t="t" r="r" b="b"/>
                            <a:pathLst>
                              <a:path w="6910070" h="637540">
                                <a:moveTo>
                                  <a:pt x="6910070" y="0"/>
                                </a:moveTo>
                                <a:lnTo>
                                  <a:pt x="0" y="0"/>
                                </a:lnTo>
                                <a:lnTo>
                                  <a:pt x="0" y="637095"/>
                                </a:lnTo>
                                <a:lnTo>
                                  <a:pt x="6910070" y="637095"/>
                                </a:lnTo>
                                <a:lnTo>
                                  <a:pt x="6910070" y="0"/>
                                </a:lnTo>
                                <a:close/>
                              </a:path>
                            </a:pathLst>
                          </a:custGeom>
                          <a:solidFill>
                            <a:srgbClr val="EBEBDF"/>
                          </a:solidFill>
                        </wps:spPr>
                        <wps:bodyPr wrap="square" lIns="0" tIns="0" rIns="0" bIns="0" rtlCol="0">
                          <a:prstTxWarp prst="textNoShape">
                            <a:avLst/>
                          </a:prstTxWarp>
                          <a:noAutofit/>
                        </wps:bodyPr>
                      </wps:wsp>
                      <wps:wsp>
                        <wps:cNvPr id="38" name="Graphic 38"/>
                        <wps:cNvSpPr/>
                        <wps:spPr>
                          <a:xfrm>
                            <a:off x="0" y="568337"/>
                            <a:ext cx="6923405" cy="638175"/>
                          </a:xfrm>
                          <a:custGeom>
                            <a:avLst/>
                            <a:gdLst/>
                            <a:ahLst/>
                            <a:cxnLst/>
                            <a:rect l="l" t="t" r="r" b="b"/>
                            <a:pathLst>
                              <a:path w="6923405" h="638175">
                                <a:moveTo>
                                  <a:pt x="6350" y="508"/>
                                </a:moveTo>
                                <a:lnTo>
                                  <a:pt x="0" y="508"/>
                                </a:lnTo>
                                <a:lnTo>
                                  <a:pt x="0" y="638048"/>
                                </a:lnTo>
                                <a:lnTo>
                                  <a:pt x="6350" y="638048"/>
                                </a:lnTo>
                                <a:lnTo>
                                  <a:pt x="6350" y="508"/>
                                </a:lnTo>
                                <a:close/>
                              </a:path>
                              <a:path w="6923405" h="638175">
                                <a:moveTo>
                                  <a:pt x="6923405" y="508"/>
                                </a:moveTo>
                                <a:lnTo>
                                  <a:pt x="6917055" y="508"/>
                                </a:lnTo>
                                <a:lnTo>
                                  <a:pt x="6917055" y="637654"/>
                                </a:lnTo>
                                <a:lnTo>
                                  <a:pt x="6923405" y="637654"/>
                                </a:lnTo>
                                <a:lnTo>
                                  <a:pt x="6923405" y="508"/>
                                </a:lnTo>
                                <a:close/>
                              </a:path>
                              <a:path w="6923405" h="638175">
                                <a:moveTo>
                                  <a:pt x="6923405" y="0"/>
                                </a:moveTo>
                                <a:lnTo>
                                  <a:pt x="0" y="0"/>
                                </a:lnTo>
                                <a:lnTo>
                                  <a:pt x="0" y="457"/>
                                </a:lnTo>
                                <a:lnTo>
                                  <a:pt x="6923405" y="457"/>
                                </a:lnTo>
                                <a:lnTo>
                                  <a:pt x="6923405"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6350" y="568788"/>
                            <a:ext cx="6910705" cy="637540"/>
                          </a:xfrm>
                          <a:prstGeom prst="rect">
                            <a:avLst/>
                          </a:prstGeom>
                        </wps:spPr>
                        <wps:txbx>
                          <w:txbxContent>
                            <w:p>
                              <w:pPr>
                                <w:spacing w:line="218" w:lineRule="auto" w:before="0"/>
                                <w:ind w:left="98" w:right="93" w:hanging="1"/>
                                <w:jc w:val="both"/>
                                <w:rPr>
                                  <w:rFonts w:ascii="Times New Roman" w:hAnsi="Times New Roman"/>
                                  <w:sz w:val="20"/>
                                </w:rPr>
                              </w:pPr>
                              <w:r>
                                <w:rPr>
                                  <w:rFonts w:ascii="Times New Roman" w:hAnsi="Times New Roman"/>
                                  <w:sz w:val="20"/>
                                </w:rPr>
                                <w:t>contrôler</w:t>
                              </w:r>
                              <w:r>
                                <w:rPr>
                                  <w:rFonts w:ascii="Times New Roman" w:hAnsi="Times New Roman"/>
                                  <w:spacing w:val="-6"/>
                                  <w:sz w:val="20"/>
                                </w:rPr>
                                <w:t> </w:t>
                              </w:r>
                              <w:r>
                                <w:rPr>
                                  <w:rFonts w:ascii="Times New Roman" w:hAnsi="Times New Roman"/>
                                  <w:sz w:val="20"/>
                                </w:rPr>
                                <w:t>combien</w:t>
                              </w:r>
                              <w:r>
                                <w:rPr>
                                  <w:rFonts w:ascii="Times New Roman" w:hAnsi="Times New Roman"/>
                                  <w:spacing w:val="-3"/>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modifications</w:t>
                              </w:r>
                              <w:r>
                                <w:rPr>
                                  <w:rFonts w:ascii="Times New Roman" w:hAnsi="Times New Roman"/>
                                  <w:spacing w:val="-7"/>
                                  <w:sz w:val="20"/>
                                </w:rPr>
                                <w:t> </w:t>
                              </w:r>
                              <w:r>
                                <w:rPr>
                                  <w:rFonts w:ascii="Times New Roman" w:hAnsi="Times New Roman"/>
                                  <w:sz w:val="20"/>
                                </w:rPr>
                                <w:t>ont</w:t>
                              </w:r>
                              <w:r>
                                <w:rPr>
                                  <w:rFonts w:ascii="Times New Roman" w:hAnsi="Times New Roman"/>
                                  <w:spacing w:val="-5"/>
                                  <w:sz w:val="20"/>
                                </w:rPr>
                                <w:t> </w:t>
                              </w:r>
                              <w:r>
                                <w:rPr>
                                  <w:rFonts w:ascii="Times New Roman" w:hAnsi="Times New Roman"/>
                                  <w:sz w:val="20"/>
                                </w:rPr>
                                <w:t>été</w:t>
                              </w:r>
                              <w:r>
                                <w:rPr>
                                  <w:rFonts w:ascii="Times New Roman" w:hAnsi="Times New Roman"/>
                                  <w:spacing w:val="-6"/>
                                  <w:sz w:val="20"/>
                                </w:rPr>
                                <w:t> </w:t>
                              </w:r>
                              <w:r>
                                <w:rPr>
                                  <w:rFonts w:ascii="Times New Roman" w:hAnsi="Times New Roman"/>
                                  <w:sz w:val="20"/>
                                </w:rPr>
                                <w:t>faites</w:t>
                              </w:r>
                              <w:r>
                                <w:rPr>
                                  <w:rFonts w:ascii="Times New Roman" w:hAnsi="Times New Roman"/>
                                  <w:spacing w:val="-5"/>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décrire</w:t>
                              </w:r>
                              <w:r>
                                <w:rPr>
                                  <w:rFonts w:ascii="Times New Roman" w:hAnsi="Times New Roman"/>
                                  <w:spacing w:val="-4"/>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façon</w:t>
                              </w:r>
                              <w:r>
                                <w:rPr>
                                  <w:rFonts w:ascii="Times New Roman" w:hAnsi="Times New Roman"/>
                                  <w:spacing w:val="-8"/>
                                  <w:sz w:val="20"/>
                                </w:rPr>
                                <w:t> </w:t>
                              </w:r>
                              <w:r>
                                <w:rPr>
                                  <w:rFonts w:ascii="Times New Roman" w:hAnsi="Times New Roman"/>
                                  <w:sz w:val="20"/>
                                </w:rPr>
                                <w:t>précise</w:t>
                              </w:r>
                              <w:r>
                                <w:rPr>
                                  <w:rFonts w:ascii="Times New Roman" w:hAnsi="Times New Roman"/>
                                  <w:spacing w:val="-2"/>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modification</w:t>
                              </w:r>
                              <w:r>
                                <w:rPr>
                                  <w:rFonts w:ascii="Times New Roman" w:hAnsi="Times New Roman"/>
                                  <w:spacing w:val="-1"/>
                                  <w:sz w:val="20"/>
                                </w:rPr>
                                <w:t> </w:t>
                              </w:r>
                              <w:r>
                                <w:rPr>
                                  <w:rFonts w:ascii="Times New Roman" w:hAnsi="Times New Roman"/>
                                  <w:sz w:val="20"/>
                                </w:rPr>
                                <w:t>apportée</w:t>
                              </w:r>
                              <w:r>
                                <w:rPr>
                                  <w:rFonts w:ascii="Times New Roman" w:hAnsi="Times New Roman"/>
                                  <w:spacing w:val="-4"/>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l’accord.</w:t>
                              </w:r>
                              <w:r>
                                <w:rPr>
                                  <w:rFonts w:ascii="Times New Roman" w:hAnsi="Times New Roman"/>
                                  <w:spacing w:val="-4"/>
                                  <w:sz w:val="20"/>
                                </w:rPr>
                                <w:t> </w:t>
                              </w:r>
                              <w:r>
                                <w:rPr>
                                  <w:rFonts w:ascii="Times New Roman" w:hAnsi="Times New Roman"/>
                                  <w:sz w:val="20"/>
                                </w:rPr>
                                <w:t>Veuillez</w:t>
                              </w:r>
                              <w:r>
                                <w:rPr>
                                  <w:rFonts w:ascii="Times New Roman" w:hAnsi="Times New Roman"/>
                                  <w:spacing w:val="-2"/>
                                  <w:sz w:val="20"/>
                                </w:rPr>
                                <w:t> </w:t>
                              </w:r>
                              <w:r>
                                <w:rPr>
                                  <w:rFonts w:ascii="Times New Roman" w:hAnsi="Times New Roman"/>
                                  <w:sz w:val="20"/>
                                </w:rPr>
                                <w:t>noter</w:t>
                              </w:r>
                              <w:r>
                                <w:rPr>
                                  <w:rFonts w:ascii="Times New Roman" w:hAnsi="Times New Roman"/>
                                  <w:spacing w:val="-6"/>
                                  <w:sz w:val="20"/>
                                </w:rPr>
                                <w:t> </w:t>
                              </w:r>
                              <w:r>
                                <w:rPr>
                                  <w:rFonts w:ascii="Times New Roman" w:hAnsi="Times New Roman"/>
                                  <w:sz w:val="20"/>
                                </w:rPr>
                                <w:t>que les modifications ne peuvent être faites de façon rétroactive après la fin de l’Accord de partenariat. Dans ces cas, un nouvel accord devra</w:t>
                              </w:r>
                              <w:r>
                                <w:rPr>
                                  <w:rFonts w:ascii="Times New Roman" w:hAnsi="Times New Roman"/>
                                  <w:spacing w:val="-12"/>
                                  <w:sz w:val="20"/>
                                </w:rPr>
                                <w:t> </w:t>
                              </w:r>
                              <w:r>
                                <w:rPr>
                                  <w:rFonts w:ascii="Times New Roman" w:hAnsi="Times New Roman"/>
                                  <w:sz w:val="20"/>
                                </w:rPr>
                                <w:t>être</w:t>
                              </w:r>
                              <w:r>
                                <w:rPr>
                                  <w:rFonts w:ascii="Times New Roman" w:hAnsi="Times New Roman"/>
                                  <w:spacing w:val="-10"/>
                                  <w:sz w:val="20"/>
                                </w:rPr>
                                <w:t> </w:t>
                              </w:r>
                              <w:r>
                                <w:rPr>
                                  <w:rFonts w:ascii="Times New Roman" w:hAnsi="Times New Roman"/>
                                  <w:sz w:val="20"/>
                                </w:rPr>
                                <w:t>conclu.</w:t>
                              </w:r>
                              <w:r>
                                <w:rPr>
                                  <w:rFonts w:ascii="Times New Roman" w:hAnsi="Times New Roman"/>
                                  <w:spacing w:val="-10"/>
                                  <w:sz w:val="20"/>
                                </w:rPr>
                                <w:t> </w:t>
                              </w:r>
                              <w:r>
                                <w:rPr>
                                  <w:rFonts w:ascii="Times New Roman" w:hAnsi="Times New Roman"/>
                                  <w:sz w:val="20"/>
                                </w:rPr>
                                <w:t>N’oubliez</w:t>
                              </w:r>
                              <w:r>
                                <w:rPr>
                                  <w:rFonts w:ascii="Times New Roman" w:hAnsi="Times New Roman"/>
                                  <w:spacing w:val="-10"/>
                                  <w:sz w:val="20"/>
                                </w:rPr>
                                <w:t> </w:t>
                              </w:r>
                              <w:r>
                                <w:rPr>
                                  <w:rFonts w:ascii="Times New Roman" w:hAnsi="Times New Roman"/>
                                  <w:sz w:val="20"/>
                                </w:rPr>
                                <w:t>pas</w:t>
                              </w:r>
                              <w:r>
                                <w:rPr>
                                  <w:rFonts w:ascii="Times New Roman" w:hAnsi="Times New Roman"/>
                                  <w:spacing w:val="-12"/>
                                  <w:sz w:val="20"/>
                                </w:rPr>
                                <w:t> </w:t>
                              </w:r>
                              <w:r>
                                <w:rPr>
                                  <w:rFonts w:ascii="Times New Roman" w:hAnsi="Times New Roman"/>
                                  <w:sz w:val="20"/>
                                </w:rPr>
                                <w:t>que</w:t>
                              </w:r>
                              <w:r>
                                <w:rPr>
                                  <w:rFonts w:ascii="Times New Roman" w:hAnsi="Times New Roman"/>
                                  <w:spacing w:val="-10"/>
                                  <w:sz w:val="20"/>
                                </w:rPr>
                                <w:t> </w:t>
                              </w:r>
                              <w:r>
                                <w:rPr>
                                  <w:rFonts w:ascii="Times New Roman" w:hAnsi="Times New Roman"/>
                                  <w:sz w:val="20"/>
                                </w:rPr>
                                <w:t>les</w:t>
                              </w:r>
                              <w:r>
                                <w:rPr>
                                  <w:rFonts w:ascii="Times New Roman" w:hAnsi="Times New Roman"/>
                                  <w:spacing w:val="-12"/>
                                  <w:sz w:val="20"/>
                                </w:rPr>
                                <w:t> </w:t>
                              </w:r>
                              <w:r>
                                <w:rPr>
                                  <w:rFonts w:ascii="Times New Roman" w:hAnsi="Times New Roman"/>
                                  <w:sz w:val="20"/>
                                </w:rPr>
                                <w:t>modifications</w:t>
                              </w:r>
                              <w:r>
                                <w:rPr>
                                  <w:rFonts w:ascii="Times New Roman" w:hAnsi="Times New Roman"/>
                                  <w:spacing w:val="-12"/>
                                  <w:sz w:val="20"/>
                                </w:rPr>
                                <w:t> </w:t>
                              </w:r>
                              <w:r>
                                <w:rPr>
                                  <w:rFonts w:ascii="Times New Roman" w:hAnsi="Times New Roman"/>
                                  <w:sz w:val="20"/>
                                </w:rPr>
                                <w:t>sont</w:t>
                              </w:r>
                              <w:r>
                                <w:rPr>
                                  <w:rFonts w:ascii="Times New Roman" w:hAnsi="Times New Roman"/>
                                  <w:spacing w:val="-12"/>
                                  <w:sz w:val="20"/>
                                </w:rPr>
                                <w:t> </w:t>
                              </w:r>
                              <w:r>
                                <w:rPr>
                                  <w:rFonts w:ascii="Times New Roman" w:hAnsi="Times New Roman"/>
                                  <w:sz w:val="20"/>
                                </w:rPr>
                                <w:t>générées</w:t>
                              </w:r>
                              <w:r>
                                <w:rPr>
                                  <w:rFonts w:ascii="Times New Roman" w:hAnsi="Times New Roman"/>
                                  <w:spacing w:val="-12"/>
                                  <w:sz w:val="20"/>
                                </w:rPr>
                                <w:t> </w:t>
                              </w:r>
                              <w:r>
                                <w:rPr>
                                  <w:rFonts w:ascii="Times New Roman" w:hAnsi="Times New Roman"/>
                                  <w:sz w:val="20"/>
                                </w:rPr>
                                <w:t>via</w:t>
                              </w:r>
                              <w:r>
                                <w:rPr>
                                  <w:rFonts w:ascii="Times New Roman" w:hAnsi="Times New Roman"/>
                                  <w:spacing w:val="-7"/>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Système</w:t>
                              </w:r>
                              <w:r>
                                <w:rPr>
                                  <w:rFonts w:ascii="Times New Roman" w:hAnsi="Times New Roman"/>
                                  <w:spacing w:val="-10"/>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gestion</w:t>
                              </w:r>
                              <w:r>
                                <w:rPr>
                                  <w:rFonts w:ascii="Times New Roman" w:hAnsi="Times New Roman"/>
                                  <w:spacing w:val="-9"/>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accords</w:t>
                              </w:r>
                              <w:r>
                                <w:rPr>
                                  <w:rFonts w:ascii="Times New Roman" w:hAnsi="Times New Roman"/>
                                  <w:spacing w:val="-12"/>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partenariat</w:t>
                              </w:r>
                              <w:r>
                                <w:rPr>
                                  <w:rFonts w:ascii="Times New Roman" w:hAnsi="Times New Roman"/>
                                  <w:spacing w:val="-12"/>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accords de subvention et que les modifications signées doivent être téléchargées dans le système lors de leur signature.</w:t>
                              </w:r>
                            </w:p>
                          </w:txbxContent>
                        </wps:txbx>
                        <wps:bodyPr wrap="square" lIns="0" tIns="0" rIns="0" bIns="0" rtlCol="0">
                          <a:noAutofit/>
                        </wps:bodyPr>
                      </wps:wsp>
                    </wpg:wgp>
                  </a:graphicData>
                </a:graphic>
              </wp:inline>
            </w:drawing>
          </mc:Choice>
          <mc:Fallback>
            <w:pict>
              <v:group style="width:545.15pt;height:95pt;mso-position-horizontal-relative:char;mso-position-vertical-relative:line" id="docshapegroup30" coordorigin="0,0" coordsize="10903,1900">
                <v:shape style="position:absolute;left:100;top:0;width:10340;height:890" type="#_x0000_t202" id="docshape31" filled="true" fillcolor="#4f81ba" stroked="false">
                  <v:textbox inset="0,0,0,0">
                    <w:txbxContent>
                      <w:p>
                        <w:pPr>
                          <w:spacing w:before="90"/>
                          <w:ind w:left="0" w:right="20" w:firstLine="0"/>
                          <w:jc w:val="center"/>
                          <w:rPr>
                            <w:rFonts w:ascii="Times New Roman"/>
                            <w:color w:val="000000"/>
                            <w:sz w:val="24"/>
                          </w:rPr>
                        </w:pP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p>
                        <w:pPr>
                          <w:spacing w:before="2"/>
                          <w:ind w:left="1608" w:right="0" w:hanging="492"/>
                          <w:jc w:val="left"/>
                          <w:rPr>
                            <w:rFonts w:ascii="Times New Roman" w:hAnsi="Times New Roman"/>
                            <w:b/>
                            <w:color w:val="000000"/>
                            <w:sz w:val="20"/>
                          </w:rPr>
                        </w:pPr>
                        <w:r>
                          <w:rPr>
                            <w:rFonts w:ascii="Times New Roman" w:hAnsi="Times New Roman"/>
                            <w:b/>
                            <w:color w:val="FFFFFF"/>
                            <w:sz w:val="20"/>
                          </w:rPr>
                          <w:t>This</w:t>
                        </w:r>
                        <w:r>
                          <w:rPr>
                            <w:rFonts w:ascii="Times New Roman" w:hAnsi="Times New Roman"/>
                            <w:b/>
                            <w:color w:val="FFFFFF"/>
                            <w:spacing w:val="-4"/>
                            <w:sz w:val="20"/>
                          </w:rPr>
                          <w:t> </w:t>
                        </w:r>
                        <w:r>
                          <w:rPr>
                            <w:rFonts w:ascii="Times New Roman" w:hAnsi="Times New Roman"/>
                            <w:b/>
                            <w:color w:val="FFFFFF"/>
                            <w:sz w:val="20"/>
                          </w:rPr>
                          <w:t>is</w:t>
                        </w:r>
                        <w:r>
                          <w:rPr>
                            <w:rFonts w:ascii="Times New Roman" w:hAnsi="Times New Roman"/>
                            <w:b/>
                            <w:color w:val="FFFFFF"/>
                            <w:spacing w:val="-4"/>
                            <w:sz w:val="20"/>
                          </w:rPr>
                          <w:t> </w:t>
                        </w:r>
                        <w:r>
                          <w:rPr>
                            <w:rFonts w:ascii="Times New Roman" w:hAnsi="Times New Roman"/>
                            <w:b/>
                            <w:color w:val="FFFFFF"/>
                            <w:sz w:val="20"/>
                          </w:rPr>
                          <w:t>a</w:t>
                        </w:r>
                        <w:r>
                          <w:rPr>
                            <w:rFonts w:ascii="Times New Roman" w:hAnsi="Times New Roman"/>
                            <w:b/>
                            <w:color w:val="FFFFFF"/>
                            <w:spacing w:val="-2"/>
                            <w:sz w:val="20"/>
                          </w:rPr>
                          <w:t> </w:t>
                        </w:r>
                        <w:r>
                          <w:rPr>
                            <w:rFonts w:ascii="Times New Roman" w:hAnsi="Times New Roman"/>
                            <w:b/>
                            <w:color w:val="FFFFFF"/>
                            <w:sz w:val="20"/>
                          </w:rPr>
                          <w:t>translation</w:t>
                        </w:r>
                        <w:r>
                          <w:rPr>
                            <w:rFonts w:ascii="Times New Roman" w:hAnsi="Times New Roman"/>
                            <w:b/>
                            <w:color w:val="FFFFFF"/>
                            <w:spacing w:val="-3"/>
                            <w:sz w:val="20"/>
                          </w:rPr>
                          <w:t> </w:t>
                        </w:r>
                        <w:r>
                          <w:rPr>
                            <w:rFonts w:ascii="Times New Roman" w:hAnsi="Times New Roman"/>
                            <w:b/>
                            <w:color w:val="FFFFFF"/>
                            <w:sz w:val="20"/>
                          </w:rPr>
                          <w:t>of</w:t>
                        </w:r>
                        <w:r>
                          <w:rPr>
                            <w:rFonts w:ascii="Times New Roman" w:hAnsi="Times New Roman"/>
                            <w:b/>
                            <w:color w:val="FFFFFF"/>
                            <w:spacing w:val="-2"/>
                            <w:sz w:val="20"/>
                          </w:rPr>
                          <w:t> </w:t>
                        </w:r>
                        <w:r>
                          <w:rPr>
                            <w:rFonts w:ascii="Times New Roman" w:hAnsi="Times New Roman"/>
                            <w:b/>
                            <w:color w:val="FFFFFF"/>
                            <w:sz w:val="20"/>
                          </w:rPr>
                          <w:t>the</w:t>
                        </w:r>
                        <w:r>
                          <w:rPr>
                            <w:rFonts w:ascii="Times New Roman" w:hAnsi="Times New Roman"/>
                            <w:b/>
                            <w:color w:val="FFFFFF"/>
                            <w:spacing w:val="-3"/>
                            <w:sz w:val="20"/>
                          </w:rPr>
                          <w:t> </w:t>
                        </w:r>
                        <w:r>
                          <w:rPr>
                            <w:rFonts w:ascii="Times New Roman" w:hAnsi="Times New Roman"/>
                            <w:b/>
                            <w:color w:val="FFFFFF"/>
                            <w:sz w:val="20"/>
                          </w:rPr>
                          <w:t>Partner</w:t>
                        </w:r>
                        <w:r>
                          <w:rPr>
                            <w:rFonts w:ascii="Times New Roman" w:hAnsi="Times New Roman"/>
                            <w:b/>
                            <w:color w:val="FFFFFF"/>
                            <w:spacing w:val="-3"/>
                            <w:sz w:val="20"/>
                          </w:rPr>
                          <w:t> </w:t>
                        </w:r>
                        <w:r>
                          <w:rPr>
                            <w:rFonts w:ascii="Times New Roman" w:hAnsi="Times New Roman"/>
                            <w:b/>
                            <w:color w:val="FFFFFF"/>
                            <w:sz w:val="20"/>
                          </w:rPr>
                          <w:t>Agreement</w:t>
                        </w:r>
                        <w:r>
                          <w:rPr>
                            <w:rFonts w:ascii="Times New Roman" w:hAnsi="Times New Roman"/>
                            <w:b/>
                            <w:color w:val="FFFFFF"/>
                            <w:spacing w:val="-5"/>
                            <w:sz w:val="20"/>
                          </w:rPr>
                          <w:t> </w:t>
                        </w:r>
                        <w:r>
                          <w:rPr>
                            <w:rFonts w:ascii="Times New Roman" w:hAnsi="Times New Roman"/>
                            <w:b/>
                            <w:color w:val="FFFFFF"/>
                            <w:sz w:val="20"/>
                          </w:rPr>
                          <w:t>–</w:t>
                        </w:r>
                        <w:r>
                          <w:rPr>
                            <w:rFonts w:ascii="Times New Roman" w:hAnsi="Times New Roman"/>
                            <w:b/>
                            <w:color w:val="FFFFFF"/>
                            <w:spacing w:val="-2"/>
                            <w:sz w:val="20"/>
                          </w:rPr>
                          <w:t> </w:t>
                        </w:r>
                        <w:r>
                          <w:rPr>
                            <w:rFonts w:ascii="Times New Roman" w:hAnsi="Times New Roman"/>
                            <w:b/>
                            <w:color w:val="FFFFFF"/>
                            <w:sz w:val="20"/>
                          </w:rPr>
                          <w:t>English</w:t>
                        </w:r>
                        <w:r>
                          <w:rPr>
                            <w:rFonts w:ascii="Times New Roman" w:hAnsi="Times New Roman"/>
                            <w:b/>
                            <w:color w:val="FFFFFF"/>
                            <w:spacing w:val="-1"/>
                            <w:sz w:val="20"/>
                          </w:rPr>
                          <w:t> </w:t>
                        </w:r>
                        <w:r>
                          <w:rPr>
                            <w:rFonts w:ascii="Times New Roman" w:hAnsi="Times New Roman"/>
                            <w:b/>
                            <w:color w:val="FFFFFF"/>
                            <w:sz w:val="20"/>
                          </w:rPr>
                          <w:t>version.</w:t>
                        </w:r>
                        <w:r>
                          <w:rPr>
                            <w:rFonts w:ascii="Times New Roman" w:hAnsi="Times New Roman"/>
                            <w:b/>
                            <w:color w:val="FFFFFF"/>
                            <w:spacing w:val="-2"/>
                            <w:sz w:val="20"/>
                          </w:rPr>
                          <w:t> </w:t>
                        </w:r>
                        <w:r>
                          <w:rPr>
                            <w:rFonts w:ascii="Times New Roman" w:hAnsi="Times New Roman"/>
                            <w:b/>
                            <w:color w:val="FFFFFF"/>
                            <w:sz w:val="20"/>
                          </w:rPr>
                          <w:t>If</w:t>
                        </w:r>
                        <w:r>
                          <w:rPr>
                            <w:rFonts w:ascii="Times New Roman" w:hAnsi="Times New Roman"/>
                            <w:b/>
                            <w:color w:val="FFFFFF"/>
                            <w:spacing w:val="-2"/>
                            <w:sz w:val="20"/>
                          </w:rPr>
                          <w:t> </w:t>
                        </w:r>
                        <w:r>
                          <w:rPr>
                            <w:rFonts w:ascii="Times New Roman" w:hAnsi="Times New Roman"/>
                            <w:b/>
                            <w:color w:val="FFFFFF"/>
                            <w:sz w:val="20"/>
                          </w:rPr>
                          <w:t>there</w:t>
                        </w:r>
                        <w:r>
                          <w:rPr>
                            <w:rFonts w:ascii="Times New Roman" w:hAnsi="Times New Roman"/>
                            <w:b/>
                            <w:color w:val="FFFFFF"/>
                            <w:spacing w:val="-3"/>
                            <w:sz w:val="20"/>
                          </w:rPr>
                          <w:t> </w:t>
                        </w:r>
                        <w:r>
                          <w:rPr>
                            <w:rFonts w:ascii="Times New Roman" w:hAnsi="Times New Roman"/>
                            <w:b/>
                            <w:color w:val="FFFFFF"/>
                            <w:sz w:val="20"/>
                          </w:rPr>
                          <w:t>are</w:t>
                        </w:r>
                        <w:r>
                          <w:rPr>
                            <w:rFonts w:ascii="Times New Roman" w:hAnsi="Times New Roman"/>
                            <w:b/>
                            <w:color w:val="FFFFFF"/>
                            <w:spacing w:val="-3"/>
                            <w:sz w:val="20"/>
                          </w:rPr>
                          <w:t> </w:t>
                        </w:r>
                        <w:r>
                          <w:rPr>
                            <w:rFonts w:ascii="Times New Roman" w:hAnsi="Times New Roman"/>
                            <w:b/>
                            <w:color w:val="FFFFFF"/>
                            <w:sz w:val="20"/>
                          </w:rPr>
                          <w:t>inconsistencies</w:t>
                        </w:r>
                        <w:r>
                          <w:rPr>
                            <w:rFonts w:ascii="Times New Roman" w:hAnsi="Times New Roman"/>
                            <w:b/>
                            <w:color w:val="FFFFFF"/>
                            <w:spacing w:val="-4"/>
                            <w:sz w:val="20"/>
                          </w:rPr>
                          <w:t> </w:t>
                        </w:r>
                        <w:r>
                          <w:rPr>
                            <w:rFonts w:ascii="Times New Roman" w:hAnsi="Times New Roman"/>
                            <w:b/>
                            <w:color w:val="FFFFFF"/>
                            <w:sz w:val="20"/>
                          </w:rPr>
                          <w:t>or</w:t>
                        </w:r>
                        <w:r>
                          <w:rPr>
                            <w:rFonts w:ascii="Times New Roman" w:hAnsi="Times New Roman"/>
                            <w:b/>
                            <w:color w:val="FFFFFF"/>
                            <w:spacing w:val="-3"/>
                            <w:sz w:val="20"/>
                          </w:rPr>
                          <w:t> </w:t>
                        </w:r>
                        <w:r>
                          <w:rPr>
                            <w:rFonts w:ascii="Times New Roman" w:hAnsi="Times New Roman"/>
                            <w:b/>
                            <w:color w:val="FFFFFF"/>
                            <w:sz w:val="20"/>
                          </w:rPr>
                          <w:t>conflicts between the English document and the translated document, the English document prevails.</w:t>
                        </w:r>
                      </w:p>
                    </w:txbxContent>
                  </v:textbox>
                  <v:fill type="solid"/>
                  <w10:wrap type="none"/>
                </v:shape>
                <v:rect style="position:absolute;left:9;top:895;width:10882;height:1004" id="docshape32" filled="true" fillcolor="#ebebdf" stroked="false">
                  <v:fill type="solid"/>
                </v:rect>
                <v:shape style="position:absolute;left:0;top:895;width:10903;height:1005" id="docshape33" coordorigin="0,895" coordsize="10903,1005" path="m10,896l0,896,0,1900,10,1900,10,896xm10903,896l10893,896,10893,1899,10903,1899,10903,896xm10903,895l0,895,0,896,10903,896,10903,895xe" filled="true" fillcolor="#000000" stroked="false">
                  <v:path arrowok="t"/>
                  <v:fill type="solid"/>
                </v:shape>
                <v:shape style="position:absolute;left:10;top:895;width:10883;height:1004" type="#_x0000_t202" id="docshape34" filled="false" stroked="false">
                  <v:textbox inset="0,0,0,0">
                    <w:txbxContent>
                      <w:p>
                        <w:pPr>
                          <w:spacing w:line="218" w:lineRule="auto" w:before="0"/>
                          <w:ind w:left="98" w:right="93" w:hanging="1"/>
                          <w:jc w:val="both"/>
                          <w:rPr>
                            <w:rFonts w:ascii="Times New Roman" w:hAnsi="Times New Roman"/>
                            <w:sz w:val="20"/>
                          </w:rPr>
                        </w:pPr>
                        <w:r>
                          <w:rPr>
                            <w:rFonts w:ascii="Times New Roman" w:hAnsi="Times New Roman"/>
                            <w:sz w:val="20"/>
                          </w:rPr>
                          <w:t>contrôler</w:t>
                        </w:r>
                        <w:r>
                          <w:rPr>
                            <w:rFonts w:ascii="Times New Roman" w:hAnsi="Times New Roman"/>
                            <w:spacing w:val="-6"/>
                            <w:sz w:val="20"/>
                          </w:rPr>
                          <w:t> </w:t>
                        </w:r>
                        <w:r>
                          <w:rPr>
                            <w:rFonts w:ascii="Times New Roman" w:hAnsi="Times New Roman"/>
                            <w:sz w:val="20"/>
                          </w:rPr>
                          <w:t>combien</w:t>
                        </w:r>
                        <w:r>
                          <w:rPr>
                            <w:rFonts w:ascii="Times New Roman" w:hAnsi="Times New Roman"/>
                            <w:spacing w:val="-3"/>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modifications</w:t>
                        </w:r>
                        <w:r>
                          <w:rPr>
                            <w:rFonts w:ascii="Times New Roman" w:hAnsi="Times New Roman"/>
                            <w:spacing w:val="-7"/>
                            <w:sz w:val="20"/>
                          </w:rPr>
                          <w:t> </w:t>
                        </w:r>
                        <w:r>
                          <w:rPr>
                            <w:rFonts w:ascii="Times New Roman" w:hAnsi="Times New Roman"/>
                            <w:sz w:val="20"/>
                          </w:rPr>
                          <w:t>ont</w:t>
                        </w:r>
                        <w:r>
                          <w:rPr>
                            <w:rFonts w:ascii="Times New Roman" w:hAnsi="Times New Roman"/>
                            <w:spacing w:val="-5"/>
                            <w:sz w:val="20"/>
                          </w:rPr>
                          <w:t> </w:t>
                        </w:r>
                        <w:r>
                          <w:rPr>
                            <w:rFonts w:ascii="Times New Roman" w:hAnsi="Times New Roman"/>
                            <w:sz w:val="20"/>
                          </w:rPr>
                          <w:t>été</w:t>
                        </w:r>
                        <w:r>
                          <w:rPr>
                            <w:rFonts w:ascii="Times New Roman" w:hAnsi="Times New Roman"/>
                            <w:spacing w:val="-6"/>
                            <w:sz w:val="20"/>
                          </w:rPr>
                          <w:t> </w:t>
                        </w:r>
                        <w:r>
                          <w:rPr>
                            <w:rFonts w:ascii="Times New Roman" w:hAnsi="Times New Roman"/>
                            <w:sz w:val="20"/>
                          </w:rPr>
                          <w:t>faites</w:t>
                        </w:r>
                        <w:r>
                          <w:rPr>
                            <w:rFonts w:ascii="Times New Roman" w:hAnsi="Times New Roman"/>
                            <w:spacing w:val="-5"/>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décrire</w:t>
                        </w:r>
                        <w:r>
                          <w:rPr>
                            <w:rFonts w:ascii="Times New Roman" w:hAnsi="Times New Roman"/>
                            <w:spacing w:val="-4"/>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façon</w:t>
                        </w:r>
                        <w:r>
                          <w:rPr>
                            <w:rFonts w:ascii="Times New Roman" w:hAnsi="Times New Roman"/>
                            <w:spacing w:val="-8"/>
                            <w:sz w:val="20"/>
                          </w:rPr>
                          <w:t> </w:t>
                        </w:r>
                        <w:r>
                          <w:rPr>
                            <w:rFonts w:ascii="Times New Roman" w:hAnsi="Times New Roman"/>
                            <w:sz w:val="20"/>
                          </w:rPr>
                          <w:t>précise</w:t>
                        </w:r>
                        <w:r>
                          <w:rPr>
                            <w:rFonts w:ascii="Times New Roman" w:hAnsi="Times New Roman"/>
                            <w:spacing w:val="-2"/>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modification</w:t>
                        </w:r>
                        <w:r>
                          <w:rPr>
                            <w:rFonts w:ascii="Times New Roman" w:hAnsi="Times New Roman"/>
                            <w:spacing w:val="-1"/>
                            <w:sz w:val="20"/>
                          </w:rPr>
                          <w:t> </w:t>
                        </w:r>
                        <w:r>
                          <w:rPr>
                            <w:rFonts w:ascii="Times New Roman" w:hAnsi="Times New Roman"/>
                            <w:sz w:val="20"/>
                          </w:rPr>
                          <w:t>apportée</w:t>
                        </w:r>
                        <w:r>
                          <w:rPr>
                            <w:rFonts w:ascii="Times New Roman" w:hAnsi="Times New Roman"/>
                            <w:spacing w:val="-4"/>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l’accord.</w:t>
                        </w:r>
                        <w:r>
                          <w:rPr>
                            <w:rFonts w:ascii="Times New Roman" w:hAnsi="Times New Roman"/>
                            <w:spacing w:val="-4"/>
                            <w:sz w:val="20"/>
                          </w:rPr>
                          <w:t> </w:t>
                        </w:r>
                        <w:r>
                          <w:rPr>
                            <w:rFonts w:ascii="Times New Roman" w:hAnsi="Times New Roman"/>
                            <w:sz w:val="20"/>
                          </w:rPr>
                          <w:t>Veuillez</w:t>
                        </w:r>
                        <w:r>
                          <w:rPr>
                            <w:rFonts w:ascii="Times New Roman" w:hAnsi="Times New Roman"/>
                            <w:spacing w:val="-2"/>
                            <w:sz w:val="20"/>
                          </w:rPr>
                          <w:t> </w:t>
                        </w:r>
                        <w:r>
                          <w:rPr>
                            <w:rFonts w:ascii="Times New Roman" w:hAnsi="Times New Roman"/>
                            <w:sz w:val="20"/>
                          </w:rPr>
                          <w:t>noter</w:t>
                        </w:r>
                        <w:r>
                          <w:rPr>
                            <w:rFonts w:ascii="Times New Roman" w:hAnsi="Times New Roman"/>
                            <w:spacing w:val="-6"/>
                            <w:sz w:val="20"/>
                          </w:rPr>
                          <w:t> </w:t>
                        </w:r>
                        <w:r>
                          <w:rPr>
                            <w:rFonts w:ascii="Times New Roman" w:hAnsi="Times New Roman"/>
                            <w:sz w:val="20"/>
                          </w:rPr>
                          <w:t>que les modifications ne peuvent être faites de façon rétroactive après la fin de l’Accord de partenariat. Dans ces cas, un nouvel accord devra</w:t>
                        </w:r>
                        <w:r>
                          <w:rPr>
                            <w:rFonts w:ascii="Times New Roman" w:hAnsi="Times New Roman"/>
                            <w:spacing w:val="-12"/>
                            <w:sz w:val="20"/>
                          </w:rPr>
                          <w:t> </w:t>
                        </w:r>
                        <w:r>
                          <w:rPr>
                            <w:rFonts w:ascii="Times New Roman" w:hAnsi="Times New Roman"/>
                            <w:sz w:val="20"/>
                          </w:rPr>
                          <w:t>être</w:t>
                        </w:r>
                        <w:r>
                          <w:rPr>
                            <w:rFonts w:ascii="Times New Roman" w:hAnsi="Times New Roman"/>
                            <w:spacing w:val="-10"/>
                            <w:sz w:val="20"/>
                          </w:rPr>
                          <w:t> </w:t>
                        </w:r>
                        <w:r>
                          <w:rPr>
                            <w:rFonts w:ascii="Times New Roman" w:hAnsi="Times New Roman"/>
                            <w:sz w:val="20"/>
                          </w:rPr>
                          <w:t>conclu.</w:t>
                        </w:r>
                        <w:r>
                          <w:rPr>
                            <w:rFonts w:ascii="Times New Roman" w:hAnsi="Times New Roman"/>
                            <w:spacing w:val="-10"/>
                            <w:sz w:val="20"/>
                          </w:rPr>
                          <w:t> </w:t>
                        </w:r>
                        <w:r>
                          <w:rPr>
                            <w:rFonts w:ascii="Times New Roman" w:hAnsi="Times New Roman"/>
                            <w:sz w:val="20"/>
                          </w:rPr>
                          <w:t>N’oubliez</w:t>
                        </w:r>
                        <w:r>
                          <w:rPr>
                            <w:rFonts w:ascii="Times New Roman" w:hAnsi="Times New Roman"/>
                            <w:spacing w:val="-10"/>
                            <w:sz w:val="20"/>
                          </w:rPr>
                          <w:t> </w:t>
                        </w:r>
                        <w:r>
                          <w:rPr>
                            <w:rFonts w:ascii="Times New Roman" w:hAnsi="Times New Roman"/>
                            <w:sz w:val="20"/>
                          </w:rPr>
                          <w:t>pas</w:t>
                        </w:r>
                        <w:r>
                          <w:rPr>
                            <w:rFonts w:ascii="Times New Roman" w:hAnsi="Times New Roman"/>
                            <w:spacing w:val="-12"/>
                            <w:sz w:val="20"/>
                          </w:rPr>
                          <w:t> </w:t>
                        </w:r>
                        <w:r>
                          <w:rPr>
                            <w:rFonts w:ascii="Times New Roman" w:hAnsi="Times New Roman"/>
                            <w:sz w:val="20"/>
                          </w:rPr>
                          <w:t>que</w:t>
                        </w:r>
                        <w:r>
                          <w:rPr>
                            <w:rFonts w:ascii="Times New Roman" w:hAnsi="Times New Roman"/>
                            <w:spacing w:val="-10"/>
                            <w:sz w:val="20"/>
                          </w:rPr>
                          <w:t> </w:t>
                        </w:r>
                        <w:r>
                          <w:rPr>
                            <w:rFonts w:ascii="Times New Roman" w:hAnsi="Times New Roman"/>
                            <w:sz w:val="20"/>
                          </w:rPr>
                          <w:t>les</w:t>
                        </w:r>
                        <w:r>
                          <w:rPr>
                            <w:rFonts w:ascii="Times New Roman" w:hAnsi="Times New Roman"/>
                            <w:spacing w:val="-12"/>
                            <w:sz w:val="20"/>
                          </w:rPr>
                          <w:t> </w:t>
                        </w:r>
                        <w:r>
                          <w:rPr>
                            <w:rFonts w:ascii="Times New Roman" w:hAnsi="Times New Roman"/>
                            <w:sz w:val="20"/>
                          </w:rPr>
                          <w:t>modifications</w:t>
                        </w:r>
                        <w:r>
                          <w:rPr>
                            <w:rFonts w:ascii="Times New Roman" w:hAnsi="Times New Roman"/>
                            <w:spacing w:val="-12"/>
                            <w:sz w:val="20"/>
                          </w:rPr>
                          <w:t> </w:t>
                        </w:r>
                        <w:r>
                          <w:rPr>
                            <w:rFonts w:ascii="Times New Roman" w:hAnsi="Times New Roman"/>
                            <w:sz w:val="20"/>
                          </w:rPr>
                          <w:t>sont</w:t>
                        </w:r>
                        <w:r>
                          <w:rPr>
                            <w:rFonts w:ascii="Times New Roman" w:hAnsi="Times New Roman"/>
                            <w:spacing w:val="-12"/>
                            <w:sz w:val="20"/>
                          </w:rPr>
                          <w:t> </w:t>
                        </w:r>
                        <w:r>
                          <w:rPr>
                            <w:rFonts w:ascii="Times New Roman" w:hAnsi="Times New Roman"/>
                            <w:sz w:val="20"/>
                          </w:rPr>
                          <w:t>générées</w:t>
                        </w:r>
                        <w:r>
                          <w:rPr>
                            <w:rFonts w:ascii="Times New Roman" w:hAnsi="Times New Roman"/>
                            <w:spacing w:val="-12"/>
                            <w:sz w:val="20"/>
                          </w:rPr>
                          <w:t> </w:t>
                        </w:r>
                        <w:r>
                          <w:rPr>
                            <w:rFonts w:ascii="Times New Roman" w:hAnsi="Times New Roman"/>
                            <w:sz w:val="20"/>
                          </w:rPr>
                          <w:t>via</w:t>
                        </w:r>
                        <w:r>
                          <w:rPr>
                            <w:rFonts w:ascii="Times New Roman" w:hAnsi="Times New Roman"/>
                            <w:spacing w:val="-7"/>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Système</w:t>
                        </w:r>
                        <w:r>
                          <w:rPr>
                            <w:rFonts w:ascii="Times New Roman" w:hAnsi="Times New Roman"/>
                            <w:spacing w:val="-10"/>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gestion</w:t>
                        </w:r>
                        <w:r>
                          <w:rPr>
                            <w:rFonts w:ascii="Times New Roman" w:hAnsi="Times New Roman"/>
                            <w:spacing w:val="-9"/>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accords</w:t>
                        </w:r>
                        <w:r>
                          <w:rPr>
                            <w:rFonts w:ascii="Times New Roman" w:hAnsi="Times New Roman"/>
                            <w:spacing w:val="-12"/>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partenariat</w:t>
                        </w:r>
                        <w:r>
                          <w:rPr>
                            <w:rFonts w:ascii="Times New Roman" w:hAnsi="Times New Roman"/>
                            <w:spacing w:val="-12"/>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accords de subvention et que les modifications signées doivent être téléchargées dans le système lors de leur signature.</w:t>
                        </w:r>
                      </w:p>
                    </w:txbxContent>
                  </v:textbox>
                  <w10:wrap type="none"/>
                </v:shape>
              </v:group>
            </w:pict>
          </mc:Fallback>
        </mc:AlternateContent>
      </w:r>
      <w:r>
        <w:rPr>
          <w:rFonts w:ascii="Times New Roman"/>
          <w:sz w:val="20"/>
        </w:rPr>
      </w:r>
    </w:p>
    <w:p>
      <w:pPr>
        <w:pStyle w:val="BodyText"/>
        <w:spacing w:after="0"/>
        <w:rPr>
          <w:rFonts w:ascii="Times New Roman"/>
          <w:sz w:val="20"/>
        </w:rPr>
        <w:sectPr>
          <w:headerReference w:type="default" r:id="rId23"/>
          <w:footerReference w:type="default" r:id="rId24"/>
          <w:pgSz w:w="12240" w:h="15840"/>
          <w:pgMar w:header="0" w:footer="741" w:top="700" w:bottom="940" w:left="425" w:right="425"/>
        </w:sectPr>
      </w:pPr>
    </w:p>
    <w:p>
      <w:pPr>
        <w:pStyle w:val="BodyText"/>
        <w:rPr>
          <w:rFonts w:ascii="Times New Roman"/>
          <w:sz w:val="24"/>
        </w:rPr>
      </w:pPr>
    </w:p>
    <w:p>
      <w:pPr>
        <w:pStyle w:val="BodyText"/>
        <w:spacing w:before="16"/>
        <w:rPr>
          <w:rFonts w:ascii="Times New Roman"/>
          <w:sz w:val="24"/>
        </w:rPr>
      </w:pPr>
    </w:p>
    <w:p>
      <w:pPr>
        <w:pStyle w:val="Heading4"/>
        <w:ind w:right="691"/>
        <w:jc w:val="center"/>
      </w:pPr>
      <w:bookmarkStart w:name="ACCORD DE PARTENARIAT" w:id="44"/>
      <w:bookmarkEnd w:id="44"/>
      <w:r>
        <w:rPr>
          <w:b w:val="0"/>
        </w:rPr>
      </w:r>
      <w:r>
        <w:rPr/>
        <w:t>ACCORD</w:t>
      </w:r>
      <w:r>
        <w:rPr>
          <w:spacing w:val="-14"/>
        </w:rPr>
        <w:t> </w:t>
      </w:r>
      <w:r>
        <w:rPr/>
        <w:t>DE</w:t>
      </w:r>
      <w:r>
        <w:rPr>
          <w:spacing w:val="-7"/>
        </w:rPr>
        <w:t> </w:t>
      </w:r>
      <w:r>
        <w:rPr>
          <w:spacing w:val="-2"/>
        </w:rPr>
        <w:t>PARTENARIAT</w:t>
      </w:r>
    </w:p>
    <w:p>
      <w:pPr>
        <w:pStyle w:val="BodyText"/>
        <w:spacing w:before="2"/>
        <w:rPr>
          <w:rFonts w:ascii="Times New Roman"/>
          <w:b/>
          <w:sz w:val="24"/>
        </w:rPr>
      </w:pPr>
    </w:p>
    <w:p>
      <w:pPr>
        <w:pStyle w:val="Heading6"/>
        <w:ind w:left="1106" w:right="1272" w:firstLine="720"/>
      </w:pPr>
      <w:r>
        <w:rPr/>
        <w:t>Le présent Accord de partenariat (l’« Accord ») est conclu entre l’Entité des Nations- Unies pour l’égalité des sexes et l’autonomisation des femmes, un organe subsidiaire des Nations-Unies, créé par l’Assemblée générale des Nations-Unies, ayant son quartier général au</w:t>
      </w:r>
      <w:r>
        <w:rPr>
          <w:spacing w:val="-15"/>
        </w:rPr>
        <w:t> </w:t>
      </w:r>
      <w:r>
        <w:rPr/>
        <w:t>220</w:t>
      </w:r>
      <w:r>
        <w:rPr>
          <w:spacing w:val="-15"/>
        </w:rPr>
        <w:t> </w:t>
      </w:r>
      <w:r>
        <w:rPr/>
        <w:t>East</w:t>
      </w:r>
      <w:r>
        <w:rPr>
          <w:spacing w:val="-2"/>
        </w:rPr>
        <w:t> </w:t>
      </w:r>
      <w:r>
        <w:rPr/>
        <w:t>42nd</w:t>
      </w:r>
      <w:r>
        <w:rPr>
          <w:spacing w:val="-15"/>
        </w:rPr>
        <w:t> </w:t>
      </w:r>
      <w:r>
        <w:rPr/>
        <w:t>Street</w:t>
      </w:r>
      <w:r>
        <w:rPr>
          <w:spacing w:val="-15"/>
        </w:rPr>
        <w:t> </w:t>
      </w:r>
      <w:r>
        <w:rPr/>
        <w:t>New</w:t>
      </w:r>
      <w:r>
        <w:rPr>
          <w:spacing w:val="-15"/>
        </w:rPr>
        <w:t> </w:t>
      </w:r>
      <w:r>
        <w:rPr/>
        <w:t>York,</w:t>
      </w:r>
      <w:r>
        <w:rPr>
          <w:spacing w:val="-15"/>
        </w:rPr>
        <w:t> </w:t>
      </w:r>
      <w:r>
        <w:rPr/>
        <w:t>NY</w:t>
      </w:r>
      <w:r>
        <w:rPr>
          <w:spacing w:val="-5"/>
        </w:rPr>
        <w:t> </w:t>
      </w:r>
      <w:r>
        <w:rPr/>
        <w:t>10017</w:t>
      </w:r>
      <w:r>
        <w:rPr>
          <w:spacing w:val="-13"/>
        </w:rPr>
        <w:t> </w:t>
      </w:r>
      <w:r>
        <w:rPr/>
        <w:t>(«</w:t>
      </w:r>
      <w:r>
        <w:rPr>
          <w:spacing w:val="-4"/>
        </w:rPr>
        <w:t> </w:t>
      </w:r>
      <w:r>
        <w:rPr/>
        <w:t>ONU-Femmes</w:t>
      </w:r>
      <w:r>
        <w:rPr>
          <w:spacing w:val="-4"/>
        </w:rPr>
        <w:t> </w:t>
      </w:r>
      <w:r>
        <w:rPr/>
        <w:t>»)</w:t>
      </w:r>
      <w:r>
        <w:rPr>
          <w:spacing w:val="-13"/>
        </w:rPr>
        <w:t> </w:t>
      </w:r>
      <w:r>
        <w:rPr/>
        <w:t>et</w:t>
      </w:r>
      <w:r>
        <w:rPr>
          <w:spacing w:val="-15"/>
        </w:rPr>
        <w:t> </w:t>
      </w:r>
      <w:r>
        <w:rPr/>
        <w:t>[</w:t>
      </w:r>
      <w:r>
        <w:rPr>
          <w:color w:val="000000"/>
          <w:highlight w:val="yellow"/>
        </w:rPr>
        <w:t>Nom</w:t>
      </w:r>
      <w:r>
        <w:rPr>
          <w:color w:val="000000"/>
          <w:spacing w:val="-12"/>
          <w:highlight w:val="yellow"/>
        </w:rPr>
        <w:t> </w:t>
      </w:r>
      <w:r>
        <w:rPr>
          <w:color w:val="000000"/>
          <w:highlight w:val="yellow"/>
        </w:rPr>
        <w:t>complet</w:t>
      </w:r>
      <w:r>
        <w:rPr>
          <w:color w:val="000000"/>
          <w:spacing w:val="-15"/>
          <w:highlight w:val="yellow"/>
        </w:rPr>
        <w:t> </w:t>
      </w:r>
      <w:r>
        <w:rPr>
          <w:color w:val="000000"/>
          <w:highlight w:val="yellow"/>
        </w:rPr>
        <w:t>et</w:t>
      </w:r>
      <w:r>
        <w:rPr>
          <w:color w:val="000000"/>
          <w:spacing w:val="-15"/>
          <w:highlight w:val="yellow"/>
        </w:rPr>
        <w:t> </w:t>
      </w:r>
      <w:r>
        <w:rPr>
          <w:color w:val="000000"/>
          <w:highlight w:val="yellow"/>
        </w:rPr>
        <w:t>adresse</w:t>
      </w:r>
      <w:r>
        <w:rPr>
          <w:color w:val="000000"/>
        </w:rPr>
        <w:t> </w:t>
      </w:r>
      <w:r>
        <w:rPr>
          <w:color w:val="000000"/>
          <w:highlight w:val="yellow"/>
        </w:rPr>
        <w:t>du partenaire et numéro d’enregistrement légal</w:t>
      </w:r>
      <w:r>
        <w:rPr>
          <w:color w:val="000000"/>
        </w:rPr>
        <w:t>], (le « Partenaire »).</w:t>
      </w:r>
    </w:p>
    <w:p>
      <w:pPr>
        <w:pStyle w:val="BodyText"/>
        <w:rPr>
          <w:rFonts w:ascii="Times New Roman"/>
          <w:sz w:val="24"/>
        </w:rPr>
      </w:pPr>
    </w:p>
    <w:p>
      <w:pPr>
        <w:pStyle w:val="Heading6"/>
        <w:spacing w:before="1"/>
        <w:ind w:left="1106" w:right="1285" w:firstLine="720"/>
      </w:pPr>
      <w:r>
        <w:rPr/>
        <w:t>ONU-Femmes et le Partenaire ci-après collectivement appelés les Parties et individuellement aussi en tant que Partie.</w:t>
      </w:r>
    </w:p>
    <w:p>
      <w:pPr>
        <w:pStyle w:val="Heading6"/>
        <w:spacing w:before="276"/>
        <w:ind w:left="1106" w:right="1276" w:firstLine="720"/>
      </w:pPr>
      <w:r>
        <w:rPr/>
        <w:t>L’ONU-Femmes s’est vu confier par ses donateurs certaines ressources qui peuvent être allouées à la mise en œuvre de ses programmes et l’ONU-Femmes doit rendre compte à ses donateurs et à son Conseil exécutif de la bonne gestion de ces ressources.</w:t>
      </w:r>
    </w:p>
    <w:p>
      <w:pPr>
        <w:pStyle w:val="Heading6"/>
        <w:spacing w:before="276"/>
        <w:ind w:left="1106" w:right="1277" w:firstLine="720"/>
      </w:pPr>
      <w:r>
        <w:rPr/>
        <w:t>L’ONU-Femmes est prête à utiliser certaines de ces ressources pour engager le Partenaire</w:t>
      </w:r>
      <w:r>
        <w:rPr>
          <w:spacing w:val="40"/>
        </w:rPr>
        <w:t> </w:t>
      </w:r>
      <w:r>
        <w:rPr/>
        <w:t>afin</w:t>
      </w:r>
      <w:r>
        <w:rPr>
          <w:spacing w:val="-11"/>
        </w:rPr>
        <w:t> </w:t>
      </w:r>
      <w:r>
        <w:rPr/>
        <w:t>de</w:t>
      </w:r>
      <w:r>
        <w:rPr>
          <w:spacing w:val="-14"/>
        </w:rPr>
        <w:t> </w:t>
      </w:r>
      <w:r>
        <w:rPr/>
        <w:t>contribuer</w:t>
      </w:r>
      <w:r>
        <w:rPr>
          <w:spacing w:val="-14"/>
        </w:rPr>
        <w:t> </w:t>
      </w:r>
      <w:r>
        <w:rPr/>
        <w:t>à</w:t>
      </w:r>
      <w:r>
        <w:rPr>
          <w:spacing w:val="-14"/>
        </w:rPr>
        <w:t> </w:t>
      </w:r>
      <w:r>
        <w:rPr/>
        <w:t>la</w:t>
      </w:r>
      <w:r>
        <w:rPr>
          <w:spacing w:val="-14"/>
        </w:rPr>
        <w:t> </w:t>
      </w:r>
      <w:r>
        <w:rPr/>
        <w:t>mise</w:t>
      </w:r>
      <w:r>
        <w:rPr>
          <w:spacing w:val="-14"/>
        </w:rPr>
        <w:t> </w:t>
      </w:r>
      <w:r>
        <w:rPr/>
        <w:t>en</w:t>
      </w:r>
      <w:r>
        <w:rPr>
          <w:spacing w:val="-11"/>
        </w:rPr>
        <w:t> </w:t>
      </w:r>
      <w:r>
        <w:rPr/>
        <w:t>œuvre</w:t>
      </w:r>
      <w:r>
        <w:rPr>
          <w:spacing w:val="-14"/>
        </w:rPr>
        <w:t> </w:t>
      </w:r>
      <w:r>
        <w:rPr/>
        <w:t>des</w:t>
      </w:r>
      <w:r>
        <w:rPr>
          <w:spacing w:val="-13"/>
        </w:rPr>
        <w:t> </w:t>
      </w:r>
      <w:r>
        <w:rPr/>
        <w:t>programmes</w:t>
      </w:r>
      <w:r>
        <w:rPr>
          <w:spacing w:val="-8"/>
        </w:rPr>
        <w:t> </w:t>
      </w:r>
      <w:r>
        <w:rPr/>
        <w:t>d’ONU-Femmes</w:t>
      </w:r>
      <w:r>
        <w:rPr>
          <w:spacing w:val="-13"/>
        </w:rPr>
        <w:t> </w:t>
      </w:r>
      <w:r>
        <w:rPr/>
        <w:t>en</w:t>
      </w:r>
      <w:r>
        <w:rPr>
          <w:spacing w:val="-11"/>
        </w:rPr>
        <w:t> </w:t>
      </w:r>
      <w:r>
        <w:rPr/>
        <w:t>réalisant le Travail et en obtenant les Résultats.</w:t>
      </w:r>
    </w:p>
    <w:p>
      <w:pPr>
        <w:pStyle w:val="BodyText"/>
        <w:rPr>
          <w:rFonts w:ascii="Times New Roman"/>
          <w:sz w:val="24"/>
        </w:rPr>
      </w:pPr>
    </w:p>
    <w:p>
      <w:pPr>
        <w:pStyle w:val="Heading6"/>
        <w:ind w:left="1106" w:firstLine="0"/>
        <w:jc w:val="left"/>
      </w:pPr>
      <w:r>
        <w:rPr/>
        <w:t>Les</w:t>
      </w:r>
      <w:r>
        <w:rPr>
          <w:spacing w:val="-2"/>
        </w:rPr>
        <w:t> </w:t>
      </w:r>
      <w:r>
        <w:rPr/>
        <w:t>Parties</w:t>
      </w:r>
      <w:r>
        <w:rPr>
          <w:spacing w:val="-1"/>
        </w:rPr>
        <w:t> </w:t>
      </w:r>
      <w:r>
        <w:rPr/>
        <w:t>conviennent</w:t>
      </w:r>
      <w:r>
        <w:rPr>
          <w:spacing w:val="1"/>
        </w:rPr>
        <w:t> </w:t>
      </w:r>
      <w:r>
        <w:rPr/>
        <w:t>donc</w:t>
      </w:r>
      <w:r>
        <w:rPr>
          <w:spacing w:val="-5"/>
        </w:rPr>
        <w:t> </w:t>
      </w:r>
      <w:r>
        <w:rPr/>
        <w:t>de</w:t>
      </w:r>
      <w:r>
        <w:rPr>
          <w:spacing w:val="-5"/>
        </w:rPr>
        <w:t> </w:t>
      </w:r>
      <w:r>
        <w:rPr/>
        <w:t>ce</w:t>
      </w:r>
      <w:r>
        <w:rPr>
          <w:spacing w:val="-7"/>
        </w:rPr>
        <w:t> </w:t>
      </w:r>
      <w:r>
        <w:rPr/>
        <w:t>qui</w:t>
      </w:r>
      <w:r>
        <w:rPr>
          <w:spacing w:val="-1"/>
        </w:rPr>
        <w:t> </w:t>
      </w:r>
      <w:r>
        <w:rPr/>
        <w:t>suit</w:t>
      </w:r>
      <w:r>
        <w:rPr>
          <w:spacing w:val="-1"/>
        </w:rPr>
        <w:t> </w:t>
      </w:r>
      <w:r>
        <w:rPr>
          <w:spacing w:val="-10"/>
        </w:rPr>
        <w:t>:</w:t>
      </w:r>
    </w:p>
    <w:p>
      <w:pPr>
        <w:pStyle w:val="BodyText"/>
        <w:rPr>
          <w:rFonts w:ascii="Times New Roman"/>
          <w:sz w:val="24"/>
        </w:rPr>
      </w:pPr>
    </w:p>
    <w:p>
      <w:pPr>
        <w:pStyle w:val="Heading4"/>
        <w:ind w:left="4814" w:right="4986" w:firstLine="1"/>
        <w:jc w:val="center"/>
      </w:pPr>
      <w:bookmarkStart w:name="ARTICLE I DÉFINITIONS" w:id="45"/>
      <w:bookmarkEnd w:id="45"/>
      <w:r>
        <w:rPr>
          <w:b w:val="0"/>
        </w:rPr>
      </w:r>
      <w:r>
        <w:rPr/>
        <w:t>ARTICLE I </w:t>
      </w:r>
      <w:r>
        <w:rPr>
          <w:spacing w:val="-2"/>
        </w:rPr>
        <w:t>DÉFINITIONS</w:t>
      </w:r>
    </w:p>
    <w:p>
      <w:pPr>
        <w:pStyle w:val="BodyText"/>
        <w:rPr>
          <w:rFonts w:ascii="Times New Roman"/>
          <w:b/>
          <w:sz w:val="24"/>
        </w:rPr>
      </w:pPr>
    </w:p>
    <w:p>
      <w:pPr>
        <w:pStyle w:val="Heading6"/>
        <w:ind w:left="1106" w:firstLine="0"/>
        <w:jc w:val="left"/>
      </w:pPr>
      <w:r>
        <w:rPr/>
        <w:t>Dans</w:t>
      </w:r>
      <w:r>
        <w:rPr>
          <w:spacing w:val="-7"/>
        </w:rPr>
        <w:t> </w:t>
      </w:r>
      <w:r>
        <w:rPr/>
        <w:t>le</w:t>
      </w:r>
      <w:r>
        <w:rPr>
          <w:spacing w:val="-5"/>
        </w:rPr>
        <w:t> </w:t>
      </w:r>
      <w:r>
        <w:rPr/>
        <w:t>présent</w:t>
      </w:r>
      <w:r>
        <w:rPr>
          <w:spacing w:val="-1"/>
        </w:rPr>
        <w:t> </w:t>
      </w:r>
      <w:r>
        <w:rPr/>
        <w:t>Accord</w:t>
      </w:r>
      <w:r>
        <w:rPr>
          <w:spacing w:val="-4"/>
        </w:rPr>
        <w:t> </w:t>
      </w:r>
      <w:r>
        <w:rPr>
          <w:spacing w:val="-12"/>
        </w:rPr>
        <w:t>:</w:t>
      </w:r>
    </w:p>
    <w:p>
      <w:pPr>
        <w:pStyle w:val="BodyText"/>
        <w:rPr>
          <w:rFonts w:ascii="Times New Roman"/>
          <w:sz w:val="24"/>
        </w:rPr>
      </w:pPr>
    </w:p>
    <w:p>
      <w:pPr>
        <w:pStyle w:val="Heading6"/>
        <w:ind w:left="1106" w:right="1269" w:firstLine="0"/>
      </w:pPr>
      <w:r>
        <w:rPr/>
        <w:t>L’expression </w:t>
      </w:r>
      <w:r>
        <w:rPr>
          <w:b/>
        </w:rPr>
        <w:t>« Coûts directs » </w:t>
      </w:r>
      <w:r>
        <w:rPr/>
        <w:t>désigne les coûts qui peuvent être facilement reliés et liés à l’exécution du Travail. À titre d’exemple, si un employé ou un consultant est embauché pour travailler</w:t>
      </w:r>
      <w:r>
        <w:rPr>
          <w:spacing w:val="-14"/>
        </w:rPr>
        <w:t> </w:t>
      </w:r>
      <w:r>
        <w:rPr/>
        <w:t>à</w:t>
      </w:r>
      <w:r>
        <w:rPr>
          <w:spacing w:val="-14"/>
        </w:rPr>
        <w:t> </w:t>
      </w:r>
      <w:r>
        <w:rPr/>
        <w:t>l’exécution</w:t>
      </w:r>
      <w:r>
        <w:rPr>
          <w:spacing w:val="-11"/>
        </w:rPr>
        <w:t> </w:t>
      </w:r>
      <w:r>
        <w:rPr/>
        <w:t>des</w:t>
      </w:r>
      <w:r>
        <w:rPr>
          <w:spacing w:val="-8"/>
        </w:rPr>
        <w:t> </w:t>
      </w:r>
      <w:r>
        <w:rPr/>
        <w:t>Travaux,</w:t>
      </w:r>
      <w:r>
        <w:rPr>
          <w:spacing w:val="-11"/>
        </w:rPr>
        <w:t> </w:t>
      </w:r>
      <w:r>
        <w:rPr/>
        <w:t>soit</w:t>
      </w:r>
      <w:r>
        <w:rPr>
          <w:spacing w:val="-8"/>
        </w:rPr>
        <w:t> </w:t>
      </w:r>
      <w:r>
        <w:rPr/>
        <w:t>exclusivement,</w:t>
      </w:r>
      <w:r>
        <w:rPr>
          <w:spacing w:val="-11"/>
        </w:rPr>
        <w:t> </w:t>
      </w:r>
      <w:r>
        <w:rPr/>
        <w:t>soit</w:t>
      </w:r>
      <w:r>
        <w:rPr>
          <w:spacing w:val="-8"/>
        </w:rPr>
        <w:t> </w:t>
      </w:r>
      <w:r>
        <w:rPr/>
        <w:t>pour</w:t>
      </w:r>
      <w:r>
        <w:rPr>
          <w:spacing w:val="-11"/>
        </w:rPr>
        <w:t> </w:t>
      </w:r>
      <w:r>
        <w:rPr/>
        <w:t>un</w:t>
      </w:r>
      <w:r>
        <w:rPr>
          <w:spacing w:val="-13"/>
        </w:rPr>
        <w:t> </w:t>
      </w:r>
      <w:r>
        <w:rPr/>
        <w:t>nombre</w:t>
      </w:r>
      <w:r>
        <w:rPr>
          <w:spacing w:val="-14"/>
        </w:rPr>
        <w:t> </w:t>
      </w:r>
      <w:r>
        <w:rPr/>
        <w:t>d’heures</w:t>
      </w:r>
      <w:r>
        <w:rPr>
          <w:spacing w:val="-8"/>
        </w:rPr>
        <w:t> </w:t>
      </w:r>
      <w:r>
        <w:rPr/>
        <w:t>assigné, sa main-d’œuvre pour l’exécution du Travail est un coût direct.</w:t>
      </w:r>
    </w:p>
    <w:p>
      <w:pPr>
        <w:pStyle w:val="BodyText"/>
        <w:rPr>
          <w:rFonts w:ascii="Times New Roman"/>
          <w:sz w:val="24"/>
        </w:rPr>
      </w:pPr>
    </w:p>
    <w:p>
      <w:pPr>
        <w:pStyle w:val="Heading6"/>
        <w:ind w:left="1106" w:right="1273" w:firstLine="0"/>
      </w:pPr>
      <w:r>
        <w:rPr/>
        <w:t>L’expression </w:t>
      </w:r>
      <w:r>
        <w:rPr>
          <w:b/>
        </w:rPr>
        <w:t>« Conditions spécifiques aux bailleurs de fonds » </w:t>
      </w:r>
      <w:r>
        <w:rPr/>
        <w:t>désigne les conditions demandées</w:t>
      </w:r>
      <w:r>
        <w:rPr>
          <w:spacing w:val="-1"/>
        </w:rPr>
        <w:t> </w:t>
      </w:r>
      <w:r>
        <w:rPr/>
        <w:t>par</w:t>
      </w:r>
      <w:r>
        <w:rPr>
          <w:spacing w:val="-2"/>
        </w:rPr>
        <w:t> </w:t>
      </w:r>
      <w:r>
        <w:rPr/>
        <w:t>un</w:t>
      </w:r>
      <w:r>
        <w:rPr>
          <w:spacing w:val="-1"/>
        </w:rPr>
        <w:t> </w:t>
      </w:r>
      <w:r>
        <w:rPr/>
        <w:t>bailleur</w:t>
      </w:r>
      <w:r>
        <w:rPr>
          <w:spacing w:val="-7"/>
        </w:rPr>
        <w:t> </w:t>
      </w:r>
      <w:r>
        <w:rPr/>
        <w:t>de</w:t>
      </w:r>
      <w:r>
        <w:rPr>
          <w:spacing w:val="-4"/>
        </w:rPr>
        <w:t> </w:t>
      </w:r>
      <w:r>
        <w:rPr/>
        <w:t>fonds</w:t>
      </w:r>
      <w:r>
        <w:rPr>
          <w:spacing w:val="-3"/>
        </w:rPr>
        <w:t> </w:t>
      </w:r>
      <w:r>
        <w:rPr/>
        <w:t>lorsqu’il</w:t>
      </w:r>
      <w:r>
        <w:rPr>
          <w:spacing w:val="-1"/>
        </w:rPr>
        <w:t> </w:t>
      </w:r>
      <w:r>
        <w:rPr/>
        <w:t>apporte</w:t>
      </w:r>
      <w:r>
        <w:rPr>
          <w:spacing w:val="-2"/>
        </w:rPr>
        <w:t> </w:t>
      </w:r>
      <w:r>
        <w:rPr/>
        <w:t>une</w:t>
      </w:r>
      <w:r>
        <w:rPr>
          <w:spacing w:val="-7"/>
        </w:rPr>
        <w:t> </w:t>
      </w:r>
      <w:r>
        <w:rPr/>
        <w:t>contribution</w:t>
      </w:r>
      <w:r>
        <w:rPr>
          <w:spacing w:val="-1"/>
        </w:rPr>
        <w:t> </w:t>
      </w:r>
      <w:r>
        <w:rPr/>
        <w:t>pour</w:t>
      </w:r>
      <w:r>
        <w:rPr>
          <w:spacing w:val="-4"/>
        </w:rPr>
        <w:t> </w:t>
      </w:r>
      <w:r>
        <w:rPr/>
        <w:t>le</w:t>
      </w:r>
      <w:r>
        <w:rPr>
          <w:spacing w:val="-7"/>
        </w:rPr>
        <w:t> </w:t>
      </w:r>
      <w:r>
        <w:rPr/>
        <w:t>Travail</w:t>
      </w:r>
      <w:r>
        <w:rPr>
          <w:spacing w:val="-1"/>
        </w:rPr>
        <w:t> </w:t>
      </w:r>
      <w:r>
        <w:rPr/>
        <w:t>à</w:t>
      </w:r>
      <w:r>
        <w:rPr>
          <w:spacing w:val="-2"/>
        </w:rPr>
        <w:t> </w:t>
      </w:r>
      <w:r>
        <w:rPr/>
        <w:t>ONU- Femmes, qui doivent être imposées au Partenaire et acceptées par ONU-Femmes.</w:t>
      </w:r>
    </w:p>
    <w:p>
      <w:pPr>
        <w:pStyle w:val="BodyText"/>
        <w:rPr>
          <w:rFonts w:ascii="Times New Roman"/>
          <w:sz w:val="24"/>
        </w:rPr>
      </w:pPr>
    </w:p>
    <w:p>
      <w:pPr>
        <w:pStyle w:val="Heading6"/>
        <w:ind w:left="1106" w:right="1271" w:firstLine="0"/>
      </w:pPr>
      <w:r>
        <w:rPr/>
        <w:t>L’expression </w:t>
      </w:r>
      <w:r>
        <w:rPr>
          <w:b/>
        </w:rPr>
        <w:t>« Formulaire FACE » </w:t>
      </w:r>
      <w:r>
        <w:rPr/>
        <w:t>désigne le Formulaire d’autorisation de financement et de</w:t>
      </w:r>
      <w:r>
        <w:rPr>
          <w:spacing w:val="-9"/>
        </w:rPr>
        <w:t> </w:t>
      </w:r>
      <w:r>
        <w:rPr/>
        <w:t>confirmation</w:t>
      </w:r>
      <w:r>
        <w:rPr>
          <w:spacing w:val="-8"/>
        </w:rPr>
        <w:t> </w:t>
      </w:r>
      <w:r>
        <w:rPr/>
        <w:t>des</w:t>
      </w:r>
      <w:r>
        <w:rPr>
          <w:spacing w:val="-6"/>
        </w:rPr>
        <w:t> </w:t>
      </w:r>
      <w:r>
        <w:rPr/>
        <w:t>dépenses</w:t>
      </w:r>
      <w:r>
        <w:rPr>
          <w:spacing w:val="-8"/>
        </w:rPr>
        <w:t> </w:t>
      </w:r>
      <w:r>
        <w:rPr/>
        <w:t>joint</w:t>
      </w:r>
      <w:r>
        <w:rPr>
          <w:spacing w:val="-8"/>
        </w:rPr>
        <w:t> </w:t>
      </w:r>
      <w:r>
        <w:rPr/>
        <w:t>au</w:t>
      </w:r>
      <w:r>
        <w:rPr>
          <w:spacing w:val="-6"/>
        </w:rPr>
        <w:t> </w:t>
      </w:r>
      <w:r>
        <w:rPr/>
        <w:t>présent</w:t>
      </w:r>
      <w:r>
        <w:rPr>
          <w:spacing w:val="-8"/>
        </w:rPr>
        <w:t> </w:t>
      </w:r>
      <w:r>
        <w:rPr/>
        <w:t>Accord.</w:t>
      </w:r>
      <w:r>
        <w:rPr>
          <w:spacing w:val="-8"/>
        </w:rPr>
        <w:t> </w:t>
      </w:r>
      <w:r>
        <w:rPr/>
        <w:t>Le</w:t>
      </w:r>
      <w:r>
        <w:rPr>
          <w:spacing w:val="-9"/>
        </w:rPr>
        <w:t> </w:t>
      </w:r>
      <w:r>
        <w:rPr/>
        <w:t>Formulaire</w:t>
      </w:r>
      <w:r>
        <w:rPr>
          <w:spacing w:val="-9"/>
        </w:rPr>
        <w:t> </w:t>
      </w:r>
      <w:r>
        <w:rPr/>
        <w:t>FACE</w:t>
      </w:r>
      <w:r>
        <w:rPr>
          <w:spacing w:val="-8"/>
        </w:rPr>
        <w:t> </w:t>
      </w:r>
      <w:r>
        <w:rPr/>
        <w:t>est</w:t>
      </w:r>
      <w:r>
        <w:rPr>
          <w:spacing w:val="-5"/>
        </w:rPr>
        <w:t> </w:t>
      </w:r>
      <w:r>
        <w:rPr/>
        <w:t>utilisé</w:t>
      </w:r>
      <w:r>
        <w:rPr>
          <w:spacing w:val="-9"/>
        </w:rPr>
        <w:t> </w:t>
      </w:r>
      <w:r>
        <w:rPr/>
        <w:t>pour</w:t>
      </w:r>
      <w:r>
        <w:rPr>
          <w:spacing w:val="-9"/>
        </w:rPr>
        <w:t> </w:t>
      </w:r>
      <w:r>
        <w:rPr/>
        <w:t>(i) les</w:t>
      </w:r>
      <w:r>
        <w:rPr>
          <w:spacing w:val="-15"/>
        </w:rPr>
        <w:t> </w:t>
      </w:r>
      <w:r>
        <w:rPr/>
        <w:t>demandes</w:t>
      </w:r>
      <w:r>
        <w:rPr>
          <w:spacing w:val="-15"/>
        </w:rPr>
        <w:t> </w:t>
      </w:r>
      <w:r>
        <w:rPr/>
        <w:t>d’avance</w:t>
      </w:r>
      <w:r>
        <w:rPr>
          <w:spacing w:val="-15"/>
        </w:rPr>
        <w:t> </w:t>
      </w:r>
      <w:r>
        <w:rPr/>
        <w:t>de</w:t>
      </w:r>
      <w:r>
        <w:rPr>
          <w:spacing w:val="-13"/>
        </w:rPr>
        <w:t> </w:t>
      </w:r>
      <w:r>
        <w:rPr/>
        <w:t>fonds,</w:t>
      </w:r>
      <w:r>
        <w:rPr>
          <w:spacing w:val="-15"/>
        </w:rPr>
        <w:t> </w:t>
      </w:r>
      <w:r>
        <w:rPr/>
        <w:t>de</w:t>
      </w:r>
      <w:r>
        <w:rPr>
          <w:spacing w:val="-15"/>
        </w:rPr>
        <w:t> </w:t>
      </w:r>
      <w:r>
        <w:rPr/>
        <w:t>paiements</w:t>
      </w:r>
      <w:r>
        <w:rPr>
          <w:spacing w:val="-11"/>
        </w:rPr>
        <w:t> </w:t>
      </w:r>
      <w:r>
        <w:rPr/>
        <w:t>directs</w:t>
      </w:r>
      <w:r>
        <w:rPr>
          <w:spacing w:val="-14"/>
        </w:rPr>
        <w:t> </w:t>
      </w:r>
      <w:r>
        <w:rPr/>
        <w:t>ou</w:t>
      </w:r>
      <w:r>
        <w:rPr>
          <w:spacing w:val="-14"/>
        </w:rPr>
        <w:t> </w:t>
      </w:r>
      <w:r>
        <w:rPr/>
        <w:t>de</w:t>
      </w:r>
      <w:r>
        <w:rPr>
          <w:spacing w:val="-15"/>
        </w:rPr>
        <w:t> </w:t>
      </w:r>
      <w:r>
        <w:rPr/>
        <w:t>remboursements</w:t>
      </w:r>
      <w:r>
        <w:rPr>
          <w:spacing w:val="-14"/>
        </w:rPr>
        <w:t> </w:t>
      </w:r>
      <w:r>
        <w:rPr/>
        <w:t>et</w:t>
      </w:r>
      <w:r>
        <w:rPr>
          <w:spacing w:val="-14"/>
        </w:rPr>
        <w:t> </w:t>
      </w:r>
      <w:r>
        <w:rPr/>
        <w:t>(ii)</w:t>
      </w:r>
      <w:r>
        <w:rPr>
          <w:spacing w:val="-15"/>
        </w:rPr>
        <w:t> </w:t>
      </w:r>
      <w:r>
        <w:rPr/>
        <w:t>les</w:t>
      </w:r>
      <w:r>
        <w:rPr>
          <w:spacing w:val="-14"/>
        </w:rPr>
        <w:t> </w:t>
      </w:r>
      <w:r>
        <w:rPr/>
        <w:t>rapports financiers du Partenaire.</w:t>
      </w:r>
    </w:p>
    <w:p>
      <w:pPr>
        <w:pStyle w:val="BodyText"/>
        <w:rPr>
          <w:rFonts w:ascii="Times New Roman"/>
          <w:sz w:val="24"/>
        </w:rPr>
      </w:pPr>
    </w:p>
    <w:p>
      <w:pPr>
        <w:pStyle w:val="Heading6"/>
        <w:ind w:left="1106" w:right="1275" w:firstLine="0"/>
      </w:pPr>
      <w:r>
        <w:rPr/>
        <w:t>Le terme </w:t>
      </w:r>
      <w:r>
        <w:rPr>
          <w:b/>
        </w:rPr>
        <w:t>« Fraude » </w:t>
      </w:r>
      <w:r>
        <w:rPr/>
        <w:t>désigne tout acte ou omission par lequel une personne ou une entité fait sciemment</w:t>
      </w:r>
      <w:r>
        <w:rPr>
          <w:spacing w:val="-5"/>
        </w:rPr>
        <w:t> </w:t>
      </w:r>
      <w:r>
        <w:rPr/>
        <w:t>une</w:t>
      </w:r>
      <w:r>
        <w:rPr>
          <w:spacing w:val="-4"/>
        </w:rPr>
        <w:t> </w:t>
      </w:r>
      <w:r>
        <w:rPr/>
        <w:t>fausse</w:t>
      </w:r>
      <w:r>
        <w:rPr>
          <w:spacing w:val="-5"/>
        </w:rPr>
        <w:t> </w:t>
      </w:r>
      <w:r>
        <w:rPr/>
        <w:t>déclaration</w:t>
      </w:r>
      <w:r>
        <w:rPr>
          <w:spacing w:val="-3"/>
        </w:rPr>
        <w:t> </w:t>
      </w:r>
      <w:r>
        <w:rPr/>
        <w:t>ou</w:t>
      </w:r>
      <w:r>
        <w:rPr>
          <w:spacing w:val="-3"/>
        </w:rPr>
        <w:t> </w:t>
      </w:r>
      <w:r>
        <w:rPr/>
        <w:t>dissimule</w:t>
      </w:r>
      <w:r>
        <w:rPr>
          <w:spacing w:val="-7"/>
        </w:rPr>
        <w:t> </w:t>
      </w:r>
      <w:r>
        <w:rPr/>
        <w:t>un</w:t>
      </w:r>
      <w:r>
        <w:rPr>
          <w:spacing w:val="-6"/>
        </w:rPr>
        <w:t> </w:t>
      </w:r>
      <w:r>
        <w:rPr/>
        <w:t>fait</w:t>
      </w:r>
      <w:r>
        <w:rPr>
          <w:spacing w:val="-1"/>
        </w:rPr>
        <w:t> </w:t>
      </w:r>
      <w:r>
        <w:rPr/>
        <w:t>important</w:t>
      </w:r>
      <w:r>
        <w:rPr>
          <w:spacing w:val="-1"/>
        </w:rPr>
        <w:t> </w:t>
      </w:r>
      <w:r>
        <w:rPr/>
        <w:t>(i)</w:t>
      </w:r>
      <w:r>
        <w:rPr>
          <w:spacing w:val="-2"/>
        </w:rPr>
        <w:t> </w:t>
      </w:r>
      <w:r>
        <w:rPr/>
        <w:t>afin</w:t>
      </w:r>
      <w:r>
        <w:rPr>
          <w:spacing w:val="-6"/>
        </w:rPr>
        <w:t> </w:t>
      </w:r>
      <w:r>
        <w:rPr/>
        <w:t>d’obtenir</w:t>
      </w:r>
      <w:r>
        <w:rPr>
          <w:spacing w:val="-7"/>
        </w:rPr>
        <w:t> </w:t>
      </w:r>
      <w:r>
        <w:rPr/>
        <w:t>un</w:t>
      </w:r>
      <w:r>
        <w:rPr>
          <w:spacing w:val="-6"/>
        </w:rPr>
        <w:t> </w:t>
      </w:r>
      <w:r>
        <w:rPr/>
        <w:t>bénéfice ou un avantage indu pour elle-même ou un tiers, et/ou (ii) de manière à amener une personne ou une entité à agir, ou à ne pas agir, à son détriment.</w:t>
      </w:r>
    </w:p>
    <w:p>
      <w:pPr>
        <w:pStyle w:val="Heading6"/>
        <w:spacing w:after="0"/>
        <w:sectPr>
          <w:headerReference w:type="default" r:id="rId25"/>
          <w:footerReference w:type="default" r:id="rId26"/>
          <w:pgSz w:w="12240" w:h="15840"/>
          <w:pgMar w:header="710" w:footer="688" w:top="1580" w:bottom="880" w:left="425" w:right="425"/>
        </w:sectPr>
      </w:pPr>
    </w:p>
    <w:p>
      <w:pPr>
        <w:pStyle w:val="BodyText"/>
        <w:spacing w:before="87"/>
        <w:rPr>
          <w:rFonts w:ascii="Times New Roman"/>
          <w:sz w:val="24"/>
        </w:rPr>
      </w:pPr>
    </w:p>
    <w:p>
      <w:pPr>
        <w:pStyle w:val="Heading6"/>
        <w:spacing w:line="216" w:lineRule="auto"/>
        <w:ind w:left="1106" w:right="1274" w:firstLine="0"/>
      </w:pPr>
      <w:r>
        <w:rPr/>
        <w:t>L'expression </w:t>
      </w:r>
      <w:r>
        <w:rPr>
          <w:b/>
        </w:rPr>
        <w:t>«</w:t>
      </w:r>
      <w:r>
        <w:rPr>
          <w:b/>
          <w:spacing w:val="-2"/>
        </w:rPr>
        <w:t> </w:t>
      </w:r>
      <w:r>
        <w:rPr>
          <w:b/>
        </w:rPr>
        <w:t>Travail d’octroi de subventions</w:t>
      </w:r>
      <w:r>
        <w:rPr>
          <w:b/>
          <w:spacing w:val="-2"/>
        </w:rPr>
        <w:t> </w:t>
      </w:r>
      <w:r>
        <w:rPr>
          <w:b/>
        </w:rPr>
        <w:t>» </w:t>
      </w:r>
      <w:r>
        <w:rPr/>
        <w:t>désigne le travail et les activités liés à la gestion</w:t>
      </w:r>
      <w:r>
        <w:rPr>
          <w:spacing w:val="-10"/>
        </w:rPr>
        <w:t> </w:t>
      </w:r>
      <w:r>
        <w:rPr/>
        <w:t>des</w:t>
      </w:r>
      <w:r>
        <w:rPr>
          <w:spacing w:val="-9"/>
        </w:rPr>
        <w:t> </w:t>
      </w:r>
      <w:r>
        <w:rPr/>
        <w:t>subventions</w:t>
      </w:r>
      <w:r>
        <w:rPr>
          <w:spacing w:val="-9"/>
        </w:rPr>
        <w:t> </w:t>
      </w:r>
      <w:r>
        <w:rPr/>
        <w:t>externalisées</w:t>
      </w:r>
      <w:r>
        <w:rPr>
          <w:spacing w:val="-7"/>
        </w:rPr>
        <w:t> </w:t>
      </w:r>
      <w:r>
        <w:rPr/>
        <w:t>au</w:t>
      </w:r>
      <w:r>
        <w:rPr>
          <w:spacing w:val="-10"/>
        </w:rPr>
        <w:t> </w:t>
      </w:r>
      <w:r>
        <w:rPr/>
        <w:t>partenaire,</w:t>
      </w:r>
      <w:r>
        <w:rPr>
          <w:spacing w:val="-10"/>
        </w:rPr>
        <w:t> </w:t>
      </w:r>
      <w:r>
        <w:rPr/>
        <w:t>tels</w:t>
      </w:r>
      <w:r>
        <w:rPr>
          <w:spacing w:val="-9"/>
        </w:rPr>
        <w:t> </w:t>
      </w:r>
      <w:r>
        <w:rPr/>
        <w:t>que</w:t>
      </w:r>
      <w:r>
        <w:rPr>
          <w:spacing w:val="-11"/>
        </w:rPr>
        <w:t> </w:t>
      </w:r>
      <w:r>
        <w:rPr/>
        <w:t>décrits</w:t>
      </w:r>
      <w:r>
        <w:rPr>
          <w:spacing w:val="-9"/>
        </w:rPr>
        <w:t> </w:t>
      </w:r>
      <w:r>
        <w:rPr/>
        <w:t>dans</w:t>
      </w:r>
      <w:r>
        <w:rPr>
          <w:spacing w:val="-9"/>
        </w:rPr>
        <w:t> </w:t>
      </w:r>
      <w:r>
        <w:rPr/>
        <w:t>le</w:t>
      </w:r>
      <w:r>
        <w:rPr>
          <w:spacing w:val="-11"/>
        </w:rPr>
        <w:t> </w:t>
      </w:r>
      <w:r>
        <w:rPr/>
        <w:t>document</w:t>
      </w:r>
      <w:r>
        <w:rPr>
          <w:spacing w:val="-9"/>
        </w:rPr>
        <w:t> </w:t>
      </w:r>
      <w:r>
        <w:rPr/>
        <w:t>de</w:t>
      </w:r>
      <w:r>
        <w:rPr>
          <w:spacing w:val="-11"/>
        </w:rPr>
        <w:t> </w:t>
      </w:r>
      <w:r>
        <w:rPr/>
        <w:t>projet du partenaire.</w:t>
      </w:r>
      <w:r>
        <w:rPr>
          <w:spacing w:val="-3"/>
        </w:rPr>
        <w:t> </w:t>
      </w:r>
      <w:r>
        <w:rPr/>
        <w:t>Le travail d’octroi de subventions peut être l’une des composantes d’un projet plus vaste ou le seul but du projet. Le travail d’octroi de subventions peut également comprendre la conception de projets, la gestion de projets et l’administration, le suivi et l’évaluation de subventions.</w:t>
      </w:r>
    </w:p>
    <w:p>
      <w:pPr>
        <w:pStyle w:val="BodyText"/>
        <w:spacing w:before="81"/>
        <w:rPr>
          <w:rFonts w:ascii="Times New Roman"/>
          <w:sz w:val="24"/>
        </w:rPr>
      </w:pPr>
    </w:p>
    <w:p>
      <w:pPr>
        <w:spacing w:line="216" w:lineRule="auto" w:before="1"/>
        <w:ind w:left="1106" w:right="1273" w:firstLine="0"/>
        <w:jc w:val="both"/>
        <w:rPr>
          <w:rFonts w:ascii="Times New Roman" w:hAnsi="Times New Roman"/>
          <w:sz w:val="24"/>
        </w:rPr>
      </w:pPr>
      <w:r>
        <w:rPr>
          <w:rFonts w:ascii="Times New Roman" w:hAnsi="Times New Roman"/>
          <w:sz w:val="24"/>
        </w:rPr>
        <w:t>L’expression </w:t>
      </w:r>
      <w:r>
        <w:rPr>
          <w:rFonts w:ascii="Times New Roman" w:hAnsi="Times New Roman"/>
          <w:b/>
          <w:sz w:val="24"/>
        </w:rPr>
        <w:t>« Formulaire de rapport d’activités » </w:t>
      </w:r>
      <w:r>
        <w:rPr>
          <w:rFonts w:ascii="Times New Roman" w:hAnsi="Times New Roman"/>
          <w:sz w:val="24"/>
        </w:rPr>
        <w:t>désigne le formulaire type d’ONU- Femmes pour les rapports d’activités joints au présent Accord.</w:t>
      </w:r>
    </w:p>
    <w:p>
      <w:pPr>
        <w:pStyle w:val="Heading6"/>
        <w:spacing w:line="216" w:lineRule="auto" w:before="247"/>
        <w:ind w:left="1106" w:right="1273" w:firstLine="0"/>
      </w:pPr>
      <w:r>
        <w:rPr/>
        <w:t>L’expression </w:t>
      </w:r>
      <w:r>
        <w:rPr>
          <w:b/>
        </w:rPr>
        <w:t>« Représentant officiel du partenaire » </w:t>
      </w:r>
      <w:r>
        <w:rPr/>
        <w:t>désigne la personne ou les personnes nommées par le Partenaire pour être ses points focaux dans le cadre du présent Accord avec l’autorité et la capacité de répondre à toutes les questions d’ONU-Femmes et autorisées à signer les formulaires FACE, les formulaires de rapport d’activités et tout autre formulaire d’autorisation de financement. En outre, le Représentant officiel du partenaire est autorisé à signer les déclarations écrites telles qu’énoncées à l’article V, section 5 (c).</w:t>
      </w:r>
    </w:p>
    <w:p>
      <w:pPr>
        <w:pStyle w:val="Heading6"/>
        <w:spacing w:line="216" w:lineRule="auto" w:before="245"/>
        <w:ind w:left="1106" w:right="1270" w:firstLine="0"/>
      </w:pPr>
      <w:r>
        <w:rPr/>
        <w:t>L’expression</w:t>
      </w:r>
      <w:r>
        <w:rPr>
          <w:spacing w:val="-15"/>
        </w:rPr>
        <w:t> </w:t>
      </w:r>
      <w:r>
        <w:rPr>
          <w:b/>
        </w:rPr>
        <w:t>«</w:t>
      </w:r>
      <w:r>
        <w:rPr>
          <w:b/>
          <w:spacing w:val="-15"/>
        </w:rPr>
        <w:t> </w:t>
      </w:r>
      <w:r>
        <w:rPr>
          <w:b/>
        </w:rPr>
        <w:t>Document</w:t>
      </w:r>
      <w:r>
        <w:rPr>
          <w:b/>
          <w:spacing w:val="-15"/>
        </w:rPr>
        <w:t> </w:t>
      </w:r>
      <w:r>
        <w:rPr>
          <w:b/>
        </w:rPr>
        <w:t>du</w:t>
      </w:r>
      <w:r>
        <w:rPr>
          <w:b/>
          <w:spacing w:val="-15"/>
        </w:rPr>
        <w:t> </w:t>
      </w:r>
      <w:r>
        <w:rPr>
          <w:b/>
        </w:rPr>
        <w:t>Projet</w:t>
      </w:r>
      <w:r>
        <w:rPr>
          <w:b/>
          <w:spacing w:val="-15"/>
        </w:rPr>
        <w:t> </w:t>
      </w:r>
      <w:r>
        <w:rPr>
          <w:b/>
        </w:rPr>
        <w:t>de</w:t>
      </w:r>
      <w:r>
        <w:rPr>
          <w:b/>
          <w:spacing w:val="-15"/>
        </w:rPr>
        <w:t> </w:t>
      </w:r>
      <w:r>
        <w:rPr>
          <w:b/>
        </w:rPr>
        <w:t>partenariat</w:t>
      </w:r>
      <w:r>
        <w:rPr>
          <w:b/>
          <w:spacing w:val="-10"/>
        </w:rPr>
        <w:t> </w:t>
      </w:r>
      <w:r>
        <w:rPr>
          <w:b/>
        </w:rPr>
        <w:t>»</w:t>
      </w:r>
      <w:r>
        <w:rPr>
          <w:b/>
          <w:spacing w:val="-13"/>
        </w:rPr>
        <w:t> </w:t>
      </w:r>
      <w:r>
        <w:rPr/>
        <w:t>désigne</w:t>
      </w:r>
      <w:r>
        <w:rPr>
          <w:spacing w:val="-15"/>
        </w:rPr>
        <w:t> </w:t>
      </w:r>
      <w:r>
        <w:rPr/>
        <w:t>le</w:t>
      </w:r>
      <w:r>
        <w:rPr>
          <w:spacing w:val="-15"/>
        </w:rPr>
        <w:t> </w:t>
      </w:r>
      <w:r>
        <w:rPr/>
        <w:t>document</w:t>
      </w:r>
      <w:r>
        <w:rPr>
          <w:spacing w:val="-9"/>
        </w:rPr>
        <w:t> </w:t>
      </w:r>
      <w:r>
        <w:rPr/>
        <w:t>décrivant</w:t>
      </w:r>
      <w:r>
        <w:rPr>
          <w:spacing w:val="-12"/>
        </w:rPr>
        <w:t> </w:t>
      </w:r>
      <w:r>
        <w:rPr/>
        <w:t>en</w:t>
      </w:r>
      <w:r>
        <w:rPr>
          <w:spacing w:val="-15"/>
        </w:rPr>
        <w:t> </w:t>
      </w:r>
      <w:r>
        <w:rPr/>
        <w:t>détail le</w:t>
      </w:r>
      <w:r>
        <w:rPr>
          <w:spacing w:val="-15"/>
        </w:rPr>
        <w:t> </w:t>
      </w:r>
      <w:r>
        <w:rPr/>
        <w:t>Travail,</w:t>
      </w:r>
      <w:r>
        <w:rPr>
          <w:spacing w:val="-14"/>
        </w:rPr>
        <w:t> </w:t>
      </w:r>
      <w:r>
        <w:rPr/>
        <w:t>les</w:t>
      </w:r>
      <w:r>
        <w:rPr>
          <w:spacing w:val="-13"/>
        </w:rPr>
        <w:t> </w:t>
      </w:r>
      <w:r>
        <w:rPr/>
        <w:t>responsabilités</w:t>
      </w:r>
      <w:r>
        <w:rPr>
          <w:spacing w:val="-13"/>
        </w:rPr>
        <w:t> </w:t>
      </w:r>
      <w:r>
        <w:rPr/>
        <w:t>des</w:t>
      </w:r>
      <w:r>
        <w:rPr>
          <w:spacing w:val="-13"/>
        </w:rPr>
        <w:t> </w:t>
      </w:r>
      <w:r>
        <w:rPr/>
        <w:t>Parties,</w:t>
      </w:r>
      <w:r>
        <w:rPr>
          <w:spacing w:val="-11"/>
        </w:rPr>
        <w:t> </w:t>
      </w:r>
      <w:r>
        <w:rPr/>
        <w:t>les</w:t>
      </w:r>
      <w:r>
        <w:rPr>
          <w:spacing w:val="-13"/>
        </w:rPr>
        <w:t> </w:t>
      </w:r>
      <w:r>
        <w:rPr/>
        <w:t>Résultats</w:t>
      </w:r>
      <w:r>
        <w:rPr>
          <w:spacing w:val="-13"/>
        </w:rPr>
        <w:t> </w:t>
      </w:r>
      <w:r>
        <w:rPr/>
        <w:t>escomptés</w:t>
      </w:r>
      <w:r>
        <w:rPr>
          <w:spacing w:val="-13"/>
        </w:rPr>
        <w:t> </w:t>
      </w:r>
      <w:r>
        <w:rPr/>
        <w:t>notamment</w:t>
      </w:r>
      <w:r>
        <w:rPr>
          <w:spacing w:val="-13"/>
        </w:rPr>
        <w:t> </w:t>
      </w:r>
      <w:r>
        <w:rPr/>
        <w:t>le</w:t>
      </w:r>
      <w:r>
        <w:rPr>
          <w:spacing w:val="-14"/>
        </w:rPr>
        <w:t> </w:t>
      </w:r>
      <w:r>
        <w:rPr/>
        <w:t>plan</w:t>
      </w:r>
      <w:r>
        <w:rPr>
          <w:spacing w:val="-15"/>
        </w:rPr>
        <w:t> </w:t>
      </w:r>
      <w:r>
        <w:rPr/>
        <w:t>de</w:t>
      </w:r>
      <w:r>
        <w:rPr>
          <w:spacing w:val="-15"/>
        </w:rPr>
        <w:t> </w:t>
      </w:r>
      <w:r>
        <w:rPr/>
        <w:t>travail, le</w:t>
      </w:r>
      <w:r>
        <w:rPr>
          <w:spacing w:val="-4"/>
        </w:rPr>
        <w:t> </w:t>
      </w:r>
      <w:r>
        <w:rPr/>
        <w:t>budget</w:t>
      </w:r>
      <w:r>
        <w:rPr>
          <w:spacing w:val="-1"/>
        </w:rPr>
        <w:t> </w:t>
      </w:r>
      <w:r>
        <w:rPr/>
        <w:t>et</w:t>
      </w:r>
      <w:r>
        <w:rPr>
          <w:spacing w:val="-3"/>
        </w:rPr>
        <w:t> </w:t>
      </w:r>
      <w:r>
        <w:rPr/>
        <w:t>le</w:t>
      </w:r>
      <w:r>
        <w:rPr>
          <w:spacing w:val="-2"/>
        </w:rPr>
        <w:t> </w:t>
      </w:r>
      <w:r>
        <w:rPr/>
        <w:t>calendrier de</w:t>
      </w:r>
      <w:r>
        <w:rPr>
          <w:spacing w:val="-7"/>
        </w:rPr>
        <w:t> </w:t>
      </w:r>
      <w:r>
        <w:rPr/>
        <w:t>versement.</w:t>
      </w:r>
      <w:r>
        <w:rPr>
          <w:spacing w:val="-3"/>
        </w:rPr>
        <w:t> </w:t>
      </w:r>
      <w:r>
        <w:rPr/>
        <w:t>Le</w:t>
      </w:r>
      <w:r>
        <w:rPr>
          <w:spacing w:val="-9"/>
        </w:rPr>
        <w:t> </w:t>
      </w:r>
      <w:r>
        <w:rPr/>
        <w:t>Document du</w:t>
      </w:r>
      <w:r>
        <w:rPr>
          <w:spacing w:val="-3"/>
        </w:rPr>
        <w:t> </w:t>
      </w:r>
      <w:r>
        <w:rPr/>
        <w:t>Projet</w:t>
      </w:r>
      <w:r>
        <w:rPr>
          <w:spacing w:val="-3"/>
        </w:rPr>
        <w:t> </w:t>
      </w:r>
      <w:r>
        <w:rPr/>
        <w:t>de</w:t>
      </w:r>
      <w:r>
        <w:rPr>
          <w:spacing w:val="-7"/>
        </w:rPr>
        <w:t> </w:t>
      </w:r>
      <w:r>
        <w:rPr/>
        <w:t>partenariat sert</w:t>
      </w:r>
      <w:r>
        <w:rPr>
          <w:spacing w:val="-1"/>
        </w:rPr>
        <w:t> </w:t>
      </w:r>
      <w:r>
        <w:rPr/>
        <w:t>de</w:t>
      </w:r>
      <w:r>
        <w:rPr>
          <w:spacing w:val="-7"/>
        </w:rPr>
        <w:t> </w:t>
      </w:r>
      <w:r>
        <w:rPr/>
        <w:t>base</w:t>
      </w:r>
      <w:r>
        <w:rPr>
          <w:spacing w:val="-2"/>
        </w:rPr>
        <w:t> </w:t>
      </w:r>
      <w:r>
        <w:rPr/>
        <w:t>à</w:t>
      </w:r>
      <w:r>
        <w:rPr>
          <w:spacing w:val="-9"/>
        </w:rPr>
        <w:t> </w:t>
      </w:r>
      <w:r>
        <w:rPr/>
        <w:t>la demande, à l’engagement et au versement de fonds pour l’exécution des travaux, ainsi qu’au suivi et à l’établissement de rapports.</w:t>
      </w:r>
    </w:p>
    <w:p>
      <w:pPr>
        <w:pStyle w:val="Heading6"/>
        <w:spacing w:line="216" w:lineRule="auto" w:before="248"/>
        <w:ind w:left="1106" w:right="1276" w:firstLine="0"/>
      </w:pPr>
      <w:r>
        <w:rPr/>
        <w:t>Le terme </w:t>
      </w:r>
      <w:r>
        <w:rPr>
          <w:b/>
        </w:rPr>
        <w:t>« Biens » </w:t>
      </w:r>
      <w:r>
        <w:rPr/>
        <w:t>désigne l’équipement, les fournitures, les biens durables et autres biens fournis</w:t>
      </w:r>
      <w:r>
        <w:rPr>
          <w:spacing w:val="-15"/>
        </w:rPr>
        <w:t> </w:t>
      </w:r>
      <w:r>
        <w:rPr/>
        <w:t>par</w:t>
      </w:r>
      <w:r>
        <w:rPr>
          <w:spacing w:val="-15"/>
        </w:rPr>
        <w:t> </w:t>
      </w:r>
      <w:r>
        <w:rPr/>
        <w:t>ONU-Femmes</w:t>
      </w:r>
      <w:r>
        <w:rPr>
          <w:spacing w:val="-15"/>
        </w:rPr>
        <w:t> </w:t>
      </w:r>
      <w:r>
        <w:rPr/>
        <w:t>au</w:t>
      </w:r>
      <w:r>
        <w:rPr>
          <w:spacing w:val="-15"/>
        </w:rPr>
        <w:t> </w:t>
      </w:r>
      <w:r>
        <w:rPr/>
        <w:t>Partenaire</w:t>
      </w:r>
      <w:r>
        <w:rPr>
          <w:spacing w:val="-15"/>
        </w:rPr>
        <w:t> </w:t>
      </w:r>
      <w:r>
        <w:rPr/>
        <w:t>aux</w:t>
      </w:r>
      <w:r>
        <w:rPr>
          <w:spacing w:val="-15"/>
        </w:rPr>
        <w:t> </w:t>
      </w:r>
      <w:r>
        <w:rPr/>
        <w:t>fins</w:t>
      </w:r>
      <w:r>
        <w:rPr>
          <w:spacing w:val="-15"/>
        </w:rPr>
        <w:t> </w:t>
      </w:r>
      <w:r>
        <w:rPr/>
        <w:t>du</w:t>
      </w:r>
      <w:r>
        <w:rPr>
          <w:spacing w:val="-15"/>
        </w:rPr>
        <w:t> </w:t>
      </w:r>
      <w:r>
        <w:rPr/>
        <w:t>présent</w:t>
      </w:r>
      <w:r>
        <w:rPr>
          <w:spacing w:val="-15"/>
        </w:rPr>
        <w:t> </w:t>
      </w:r>
      <w:r>
        <w:rPr/>
        <w:t>Accord</w:t>
      </w:r>
      <w:r>
        <w:rPr>
          <w:spacing w:val="-15"/>
        </w:rPr>
        <w:t> </w:t>
      </w:r>
      <w:r>
        <w:rPr/>
        <w:t>ou</w:t>
      </w:r>
      <w:r>
        <w:rPr>
          <w:spacing w:val="-15"/>
        </w:rPr>
        <w:t> </w:t>
      </w:r>
      <w:r>
        <w:rPr/>
        <w:t>achetés</w:t>
      </w:r>
      <w:r>
        <w:rPr>
          <w:spacing w:val="-15"/>
        </w:rPr>
        <w:t> </w:t>
      </w:r>
      <w:r>
        <w:rPr/>
        <w:t>par</w:t>
      </w:r>
      <w:r>
        <w:rPr>
          <w:spacing w:val="-15"/>
        </w:rPr>
        <w:t> </w:t>
      </w:r>
      <w:r>
        <w:rPr/>
        <w:t>le</w:t>
      </w:r>
      <w:r>
        <w:rPr>
          <w:spacing w:val="-15"/>
        </w:rPr>
        <w:t> </w:t>
      </w:r>
      <w:r>
        <w:rPr/>
        <w:t>Partenaire avec le financement fourni par ONU-Femmes en vertu du présent Accord.</w:t>
      </w:r>
    </w:p>
    <w:p>
      <w:pPr>
        <w:pStyle w:val="Heading6"/>
        <w:spacing w:line="216" w:lineRule="auto" w:before="244"/>
        <w:ind w:left="1106" w:right="1275" w:firstLine="0"/>
      </w:pPr>
      <w:r>
        <w:rPr/>
        <w:t>Le</w:t>
      </w:r>
      <w:r>
        <w:rPr>
          <w:spacing w:val="-3"/>
        </w:rPr>
        <w:t> </w:t>
      </w:r>
      <w:r>
        <w:rPr/>
        <w:t>terme</w:t>
      </w:r>
      <w:r>
        <w:rPr>
          <w:spacing w:val="-1"/>
        </w:rPr>
        <w:t> </w:t>
      </w:r>
      <w:r>
        <w:rPr>
          <w:b/>
        </w:rPr>
        <w:t>«</w:t>
      </w:r>
      <w:r>
        <w:rPr>
          <w:b/>
          <w:spacing w:val="-2"/>
        </w:rPr>
        <w:t> </w:t>
      </w:r>
      <w:r>
        <w:rPr>
          <w:b/>
        </w:rPr>
        <w:t>Résultats »</w:t>
      </w:r>
      <w:r>
        <w:rPr>
          <w:b/>
          <w:spacing w:val="-2"/>
        </w:rPr>
        <w:t> </w:t>
      </w:r>
      <w:r>
        <w:rPr/>
        <w:t>désigne</w:t>
      </w:r>
      <w:r>
        <w:rPr>
          <w:spacing w:val="-3"/>
        </w:rPr>
        <w:t> </w:t>
      </w:r>
      <w:r>
        <w:rPr/>
        <w:t>les</w:t>
      </w:r>
      <w:r>
        <w:rPr>
          <w:spacing w:val="-2"/>
        </w:rPr>
        <w:t> </w:t>
      </w:r>
      <w:r>
        <w:rPr/>
        <w:t>résultats</w:t>
      </w:r>
      <w:r>
        <w:rPr>
          <w:spacing w:val="-2"/>
        </w:rPr>
        <w:t> </w:t>
      </w:r>
      <w:r>
        <w:rPr/>
        <w:t>et</w:t>
      </w:r>
      <w:r>
        <w:rPr>
          <w:spacing w:val="-2"/>
        </w:rPr>
        <w:t> </w:t>
      </w:r>
      <w:r>
        <w:rPr/>
        <w:t>produits</w:t>
      </w:r>
      <w:r>
        <w:rPr>
          <w:spacing w:val="-2"/>
        </w:rPr>
        <w:t> </w:t>
      </w:r>
      <w:r>
        <w:rPr/>
        <w:t>décrits</w:t>
      </w:r>
      <w:r>
        <w:rPr>
          <w:spacing w:val="-2"/>
        </w:rPr>
        <w:t> </w:t>
      </w:r>
      <w:r>
        <w:rPr/>
        <w:t>dans</w:t>
      </w:r>
      <w:r>
        <w:rPr>
          <w:spacing w:val="-2"/>
        </w:rPr>
        <w:t> </w:t>
      </w:r>
      <w:r>
        <w:rPr/>
        <w:t>le</w:t>
      </w:r>
      <w:r>
        <w:rPr>
          <w:spacing w:val="-1"/>
        </w:rPr>
        <w:t> </w:t>
      </w:r>
      <w:r>
        <w:rPr/>
        <w:t>Document</w:t>
      </w:r>
      <w:r>
        <w:rPr>
          <w:spacing w:val="-2"/>
        </w:rPr>
        <w:t> </w:t>
      </w:r>
      <w:r>
        <w:rPr/>
        <w:t>du</w:t>
      </w:r>
      <w:r>
        <w:rPr>
          <w:spacing w:val="-2"/>
        </w:rPr>
        <w:t> </w:t>
      </w:r>
      <w:r>
        <w:rPr/>
        <w:t>Projet</w:t>
      </w:r>
      <w:r>
        <w:rPr>
          <w:spacing w:val="-2"/>
        </w:rPr>
        <w:t> </w:t>
      </w:r>
      <w:r>
        <w:rPr/>
        <w:t>de </w:t>
      </w:r>
      <w:r>
        <w:rPr>
          <w:spacing w:val="-2"/>
        </w:rPr>
        <w:t>partenariat.</w:t>
      </w:r>
    </w:p>
    <w:p>
      <w:pPr>
        <w:spacing w:line="275" w:lineRule="exact" w:before="203"/>
        <w:ind w:left="1106" w:right="0" w:firstLine="0"/>
        <w:jc w:val="both"/>
        <w:rPr>
          <w:rFonts w:ascii="Times New Roman" w:hAnsi="Times New Roman"/>
          <w:sz w:val="24"/>
        </w:rPr>
      </w:pPr>
      <w:r>
        <w:rPr>
          <w:rFonts w:ascii="Times New Roman" w:hAnsi="Times New Roman"/>
          <w:sz w:val="24"/>
        </w:rPr>
        <w:t>L’expression</w:t>
      </w:r>
      <w:r>
        <w:rPr>
          <w:rFonts w:ascii="Times New Roman" w:hAnsi="Times New Roman"/>
          <w:spacing w:val="24"/>
          <w:sz w:val="24"/>
        </w:rPr>
        <w:t> </w:t>
      </w:r>
      <w:r>
        <w:rPr>
          <w:rFonts w:ascii="Times New Roman" w:hAnsi="Times New Roman"/>
          <w:b/>
          <w:sz w:val="24"/>
        </w:rPr>
        <w:t>«</w:t>
      </w:r>
      <w:r>
        <w:rPr>
          <w:rFonts w:ascii="Times New Roman" w:hAnsi="Times New Roman"/>
          <w:b/>
          <w:spacing w:val="-1"/>
          <w:sz w:val="24"/>
        </w:rPr>
        <w:t> </w:t>
      </w:r>
      <w:r>
        <w:rPr>
          <w:rFonts w:ascii="Times New Roman" w:hAnsi="Times New Roman"/>
          <w:b/>
          <w:sz w:val="24"/>
        </w:rPr>
        <w:t>Exploitation</w:t>
      </w:r>
      <w:r>
        <w:rPr>
          <w:rFonts w:ascii="Times New Roman" w:hAnsi="Times New Roman"/>
          <w:b/>
          <w:spacing w:val="23"/>
          <w:sz w:val="24"/>
        </w:rPr>
        <w:t> </w:t>
      </w:r>
      <w:r>
        <w:rPr>
          <w:rFonts w:ascii="Times New Roman" w:hAnsi="Times New Roman"/>
          <w:b/>
          <w:sz w:val="24"/>
        </w:rPr>
        <w:t>sexuelle</w:t>
      </w:r>
      <w:r>
        <w:rPr>
          <w:rFonts w:ascii="Times New Roman" w:hAnsi="Times New Roman"/>
          <w:b/>
          <w:spacing w:val="-2"/>
          <w:sz w:val="24"/>
        </w:rPr>
        <w:t> </w:t>
      </w:r>
      <w:r>
        <w:rPr>
          <w:rFonts w:ascii="Times New Roman" w:hAnsi="Times New Roman"/>
          <w:b/>
          <w:sz w:val="24"/>
        </w:rPr>
        <w:t>»</w:t>
      </w:r>
      <w:r>
        <w:rPr>
          <w:rFonts w:ascii="Times New Roman" w:hAnsi="Times New Roman"/>
          <w:b/>
          <w:spacing w:val="20"/>
          <w:sz w:val="24"/>
        </w:rPr>
        <w:t> </w:t>
      </w:r>
      <w:r>
        <w:rPr>
          <w:rFonts w:ascii="Times New Roman" w:hAnsi="Times New Roman"/>
          <w:sz w:val="24"/>
        </w:rPr>
        <w:t>a</w:t>
      </w:r>
      <w:r>
        <w:rPr>
          <w:rFonts w:ascii="Times New Roman" w:hAnsi="Times New Roman"/>
          <w:spacing w:val="22"/>
          <w:sz w:val="24"/>
        </w:rPr>
        <w:t> </w:t>
      </w:r>
      <w:r>
        <w:rPr>
          <w:rFonts w:ascii="Times New Roman" w:hAnsi="Times New Roman"/>
          <w:sz w:val="24"/>
        </w:rPr>
        <w:t>la</w:t>
      </w:r>
      <w:r>
        <w:rPr>
          <w:rFonts w:ascii="Times New Roman" w:hAnsi="Times New Roman"/>
          <w:spacing w:val="18"/>
          <w:sz w:val="24"/>
        </w:rPr>
        <w:t> </w:t>
      </w:r>
      <w:r>
        <w:rPr>
          <w:rFonts w:ascii="Times New Roman" w:hAnsi="Times New Roman"/>
          <w:sz w:val="24"/>
        </w:rPr>
        <w:t>même</w:t>
      </w:r>
      <w:r>
        <w:rPr>
          <w:rFonts w:ascii="Times New Roman" w:hAnsi="Times New Roman"/>
          <w:spacing w:val="19"/>
          <w:sz w:val="24"/>
        </w:rPr>
        <w:t> </w:t>
      </w:r>
      <w:r>
        <w:rPr>
          <w:rFonts w:ascii="Times New Roman" w:hAnsi="Times New Roman"/>
          <w:sz w:val="24"/>
        </w:rPr>
        <w:t>signification</w:t>
      </w:r>
      <w:r>
        <w:rPr>
          <w:rFonts w:ascii="Times New Roman" w:hAnsi="Times New Roman"/>
          <w:spacing w:val="20"/>
          <w:sz w:val="24"/>
        </w:rPr>
        <w:t> </w:t>
      </w:r>
      <w:r>
        <w:rPr>
          <w:rFonts w:ascii="Times New Roman" w:hAnsi="Times New Roman"/>
          <w:sz w:val="24"/>
        </w:rPr>
        <w:t>que</w:t>
      </w:r>
      <w:r>
        <w:rPr>
          <w:rFonts w:ascii="Times New Roman" w:hAnsi="Times New Roman"/>
          <w:spacing w:val="23"/>
          <w:sz w:val="24"/>
        </w:rPr>
        <w:t> </w:t>
      </w:r>
      <w:r>
        <w:rPr>
          <w:rFonts w:ascii="Times New Roman" w:hAnsi="Times New Roman"/>
          <w:sz w:val="24"/>
        </w:rPr>
        <w:t>celle</w:t>
      </w:r>
      <w:r>
        <w:rPr>
          <w:rFonts w:ascii="Times New Roman" w:hAnsi="Times New Roman"/>
          <w:spacing w:val="24"/>
          <w:sz w:val="24"/>
        </w:rPr>
        <w:t> </w:t>
      </w:r>
      <w:r>
        <w:rPr>
          <w:rFonts w:ascii="Times New Roman" w:hAnsi="Times New Roman"/>
          <w:sz w:val="24"/>
        </w:rPr>
        <w:t>énoncée</w:t>
      </w:r>
      <w:r>
        <w:rPr>
          <w:rFonts w:ascii="Times New Roman" w:hAnsi="Times New Roman"/>
          <w:spacing w:val="21"/>
          <w:sz w:val="24"/>
        </w:rPr>
        <w:t> </w:t>
      </w:r>
      <w:r>
        <w:rPr>
          <w:rFonts w:ascii="Times New Roman" w:hAnsi="Times New Roman"/>
          <w:sz w:val="24"/>
        </w:rPr>
        <w:t>dans</w:t>
      </w:r>
      <w:r>
        <w:rPr>
          <w:rFonts w:ascii="Times New Roman" w:hAnsi="Times New Roman"/>
          <w:spacing w:val="28"/>
          <w:sz w:val="24"/>
        </w:rPr>
        <w:t> </w:t>
      </w:r>
      <w:r>
        <w:rPr>
          <w:rFonts w:ascii="Times New Roman" w:hAnsi="Times New Roman"/>
          <w:spacing w:val="-5"/>
          <w:sz w:val="24"/>
        </w:rPr>
        <w:t>les</w:t>
      </w:r>
    </w:p>
    <w:p>
      <w:pPr>
        <w:pStyle w:val="Heading6"/>
        <w:spacing w:line="216" w:lineRule="auto" w:before="21"/>
        <w:ind w:left="1106" w:right="1271" w:firstLine="0"/>
      </w:pPr>
      <w:r>
        <w:rPr/>
        <w:t>« Mesures spéciales de protection contre l’exploitation et les atteintes sexuelles » (« ST/SGB/2003/13 ») dans lesquels elle est définie comme suit : « le fait d’abuser ou de tenter d’abuser</w:t>
      </w:r>
      <w:r>
        <w:rPr>
          <w:spacing w:val="-1"/>
        </w:rPr>
        <w:t> </w:t>
      </w:r>
      <w:r>
        <w:rPr/>
        <w:t>d’un état de</w:t>
      </w:r>
      <w:r>
        <w:rPr>
          <w:spacing w:val="-1"/>
        </w:rPr>
        <w:t> </w:t>
      </w:r>
      <w:r>
        <w:rPr/>
        <w:t>vulnérabilité, d’un rapport de</w:t>
      </w:r>
      <w:r>
        <w:rPr>
          <w:spacing w:val="-1"/>
        </w:rPr>
        <w:t> </w:t>
      </w:r>
      <w:r>
        <w:rPr/>
        <w:t>force</w:t>
      </w:r>
      <w:r>
        <w:rPr>
          <w:spacing w:val="-1"/>
        </w:rPr>
        <w:t> </w:t>
      </w:r>
      <w:r>
        <w:rPr/>
        <w:t>inégal ou de</w:t>
      </w:r>
      <w:r>
        <w:rPr>
          <w:spacing w:val="-1"/>
        </w:rPr>
        <w:t> </w:t>
      </w:r>
      <w:r>
        <w:rPr/>
        <w:t>rapports de</w:t>
      </w:r>
      <w:r>
        <w:rPr>
          <w:spacing w:val="-1"/>
        </w:rPr>
        <w:t> </w:t>
      </w:r>
      <w:r>
        <w:rPr/>
        <w:t>confiance à des fins sexuelles, y compris, mais non exclusivement, en vue d’en tirer un avantage pécuniaire, social ou politique. »</w:t>
      </w:r>
    </w:p>
    <w:p>
      <w:pPr>
        <w:pStyle w:val="Heading6"/>
        <w:spacing w:line="216" w:lineRule="auto" w:before="244"/>
        <w:ind w:left="1106" w:right="1274" w:firstLine="0"/>
      </w:pPr>
      <w:r>
        <w:rPr/>
        <w:t>L’expression</w:t>
      </w:r>
      <w:r>
        <w:rPr>
          <w:spacing w:val="-15"/>
        </w:rPr>
        <w:t> </w:t>
      </w:r>
      <w:r>
        <w:rPr>
          <w:b/>
        </w:rPr>
        <w:t>«</w:t>
      </w:r>
      <w:r>
        <w:rPr>
          <w:b/>
          <w:spacing w:val="-15"/>
        </w:rPr>
        <w:t> </w:t>
      </w:r>
      <w:r>
        <w:rPr>
          <w:b/>
        </w:rPr>
        <w:t>Abus</w:t>
      </w:r>
      <w:r>
        <w:rPr>
          <w:b/>
          <w:spacing w:val="-15"/>
        </w:rPr>
        <w:t> </w:t>
      </w:r>
      <w:r>
        <w:rPr>
          <w:b/>
        </w:rPr>
        <w:t>sexuel</w:t>
      </w:r>
      <w:r>
        <w:rPr>
          <w:b/>
          <w:spacing w:val="-15"/>
        </w:rPr>
        <w:t> </w:t>
      </w:r>
      <w:r>
        <w:rPr>
          <w:b/>
        </w:rPr>
        <w:t>»</w:t>
      </w:r>
      <w:r>
        <w:rPr>
          <w:b/>
          <w:spacing w:val="-15"/>
        </w:rPr>
        <w:t> </w:t>
      </w:r>
      <w:r>
        <w:rPr/>
        <w:t>a</w:t>
      </w:r>
      <w:r>
        <w:rPr>
          <w:spacing w:val="-15"/>
        </w:rPr>
        <w:t> </w:t>
      </w:r>
      <w:r>
        <w:rPr/>
        <w:t>la</w:t>
      </w:r>
      <w:r>
        <w:rPr>
          <w:spacing w:val="-15"/>
        </w:rPr>
        <w:t> </w:t>
      </w:r>
      <w:r>
        <w:rPr/>
        <w:t>même</w:t>
      </w:r>
      <w:r>
        <w:rPr>
          <w:spacing w:val="-15"/>
        </w:rPr>
        <w:t> </w:t>
      </w:r>
      <w:r>
        <w:rPr/>
        <w:t>signification</w:t>
      </w:r>
      <w:r>
        <w:rPr>
          <w:spacing w:val="-15"/>
        </w:rPr>
        <w:t> </w:t>
      </w:r>
      <w:r>
        <w:rPr/>
        <w:t>que</w:t>
      </w:r>
      <w:r>
        <w:rPr>
          <w:spacing w:val="-15"/>
        </w:rPr>
        <w:t> </w:t>
      </w:r>
      <w:r>
        <w:rPr/>
        <w:t>celle</w:t>
      </w:r>
      <w:r>
        <w:rPr>
          <w:spacing w:val="-15"/>
        </w:rPr>
        <w:t> </w:t>
      </w:r>
      <w:r>
        <w:rPr/>
        <w:t>fixée</w:t>
      </w:r>
      <w:r>
        <w:rPr>
          <w:spacing w:val="-15"/>
        </w:rPr>
        <w:t> </w:t>
      </w:r>
      <w:r>
        <w:rPr/>
        <w:t>dans</w:t>
      </w:r>
      <w:r>
        <w:rPr>
          <w:spacing w:val="-15"/>
        </w:rPr>
        <w:t> </w:t>
      </w:r>
      <w:r>
        <w:rPr/>
        <w:t>la</w:t>
      </w:r>
      <w:r>
        <w:rPr>
          <w:spacing w:val="-14"/>
        </w:rPr>
        <w:t> </w:t>
      </w:r>
      <w:r>
        <w:rPr/>
        <w:t>ST/SGB/2003/13, dans laquelle elle est définie comme suit : « toute atteinte sexuelle commise avec force, contrainte ou à la faveur d’un rapport inégal. »</w:t>
      </w:r>
    </w:p>
    <w:p>
      <w:pPr>
        <w:pStyle w:val="Heading6"/>
        <w:spacing w:line="216" w:lineRule="auto" w:before="249"/>
        <w:ind w:left="1106" w:right="1269" w:firstLine="0"/>
      </w:pPr>
      <w:r>
        <w:rPr/>
        <w:t>L’expression </w:t>
      </w:r>
      <w:r>
        <w:rPr>
          <w:b/>
        </w:rPr>
        <w:t>« Coûts d’appui » </w:t>
      </w:r>
      <w:r>
        <w:rPr/>
        <w:t>désigne les coûts indirects engagés pour l’exploitation du Partenaire dans son ensemble ou d’un segment de celui-ci et qui ne peuvent être facilement reliés ou rattachés à la mise en œuvre du Travail, c’est-à-dire les frais d’exploitation, les frais généraux liés</w:t>
      </w:r>
      <w:r>
        <w:rPr>
          <w:spacing w:val="-1"/>
        </w:rPr>
        <w:t> </w:t>
      </w:r>
      <w:r>
        <w:rPr/>
        <w:t>au</w:t>
      </w:r>
      <w:r>
        <w:rPr>
          <w:spacing w:val="-1"/>
        </w:rPr>
        <w:t> </w:t>
      </w:r>
      <w:r>
        <w:rPr/>
        <w:t>fonctionnement</w:t>
      </w:r>
      <w:r>
        <w:rPr>
          <w:spacing w:val="-1"/>
        </w:rPr>
        <w:t> </w:t>
      </w:r>
      <w:r>
        <w:rPr/>
        <w:t>normal</w:t>
      </w:r>
      <w:r>
        <w:rPr>
          <w:spacing w:val="-1"/>
        </w:rPr>
        <w:t> </w:t>
      </w:r>
      <w:r>
        <w:rPr/>
        <w:t>d’une</w:t>
      </w:r>
      <w:r>
        <w:rPr>
          <w:spacing w:val="-2"/>
        </w:rPr>
        <w:t> </w:t>
      </w:r>
      <w:r>
        <w:rPr/>
        <w:t>organisation</w:t>
      </w:r>
      <w:r>
        <w:rPr>
          <w:spacing w:val="-1"/>
        </w:rPr>
        <w:t> </w:t>
      </w:r>
      <w:r>
        <w:rPr/>
        <w:t>ou</w:t>
      </w:r>
      <w:r>
        <w:rPr>
          <w:spacing w:val="-1"/>
        </w:rPr>
        <w:t> </w:t>
      </w:r>
      <w:r>
        <w:rPr/>
        <w:t>d’une</w:t>
      </w:r>
      <w:r>
        <w:rPr>
          <w:spacing w:val="-2"/>
        </w:rPr>
        <w:t> </w:t>
      </w:r>
      <w:r>
        <w:rPr/>
        <w:t>entreprise,</w:t>
      </w:r>
      <w:r>
        <w:rPr>
          <w:spacing w:val="-1"/>
        </w:rPr>
        <w:t> </w:t>
      </w:r>
      <w:r>
        <w:rPr/>
        <w:t>tels</w:t>
      </w:r>
      <w:r>
        <w:rPr>
          <w:spacing w:val="-1"/>
        </w:rPr>
        <w:t> </w:t>
      </w:r>
      <w:r>
        <w:rPr/>
        <w:t>les</w:t>
      </w:r>
      <w:r>
        <w:rPr>
          <w:spacing w:val="-1"/>
        </w:rPr>
        <w:t> </w:t>
      </w:r>
      <w:r>
        <w:rPr/>
        <w:t>coûts du personnel de soutien, des locaux et de l’équipement qui ne sont pas des coûts directs.</w:t>
      </w:r>
    </w:p>
    <w:p>
      <w:pPr>
        <w:pStyle w:val="Heading6"/>
        <w:spacing w:line="216" w:lineRule="auto" w:before="246"/>
        <w:ind w:left="1106" w:right="1271" w:firstLine="0"/>
      </w:pPr>
      <w:r>
        <w:rPr/>
        <w:t>L’expression </w:t>
      </w:r>
      <w:r>
        <w:rPr>
          <w:b/>
        </w:rPr>
        <w:t>« Taux du coût d’appui » </w:t>
      </w:r>
      <w:r>
        <w:rPr/>
        <w:t>désigne le taux forfaitaire auquel le Partenaire sera remboursé par ONU-Femmes pour ses Coûts d’appui, tel qu’indiqué dans le Document du Projet</w:t>
      </w:r>
      <w:r>
        <w:rPr>
          <w:spacing w:val="-1"/>
        </w:rPr>
        <w:t> </w:t>
      </w:r>
      <w:r>
        <w:rPr/>
        <w:t>de</w:t>
      </w:r>
      <w:r>
        <w:rPr>
          <w:spacing w:val="-4"/>
        </w:rPr>
        <w:t> </w:t>
      </w:r>
      <w:r>
        <w:rPr/>
        <w:t>partenariat</w:t>
      </w:r>
      <w:r>
        <w:rPr>
          <w:spacing w:val="-1"/>
        </w:rPr>
        <w:t> </w:t>
      </w:r>
      <w:r>
        <w:rPr/>
        <w:t>et ne</w:t>
      </w:r>
      <w:r>
        <w:rPr>
          <w:spacing w:val="-9"/>
        </w:rPr>
        <w:t> </w:t>
      </w:r>
      <w:r>
        <w:rPr/>
        <w:t>dépassant pas</w:t>
      </w:r>
      <w:r>
        <w:rPr>
          <w:spacing w:val="-1"/>
        </w:rPr>
        <w:t> </w:t>
      </w:r>
      <w:r>
        <w:rPr/>
        <w:t>un</w:t>
      </w:r>
      <w:r>
        <w:rPr>
          <w:spacing w:val="-1"/>
        </w:rPr>
        <w:t> </w:t>
      </w:r>
      <w:r>
        <w:rPr/>
        <w:t>taux</w:t>
      </w:r>
      <w:r>
        <w:rPr>
          <w:spacing w:val="-1"/>
        </w:rPr>
        <w:t> </w:t>
      </w:r>
      <w:r>
        <w:rPr/>
        <w:t>de</w:t>
      </w:r>
      <w:r>
        <w:rPr>
          <w:spacing w:val="-9"/>
        </w:rPr>
        <w:t> </w:t>
      </w:r>
      <w:r>
        <w:rPr/>
        <w:t>8 %</w:t>
      </w:r>
      <w:r>
        <w:rPr>
          <w:spacing w:val="-9"/>
        </w:rPr>
        <w:t> </w:t>
      </w:r>
      <w:r>
        <w:rPr/>
        <w:t>ou</w:t>
      </w:r>
      <w:r>
        <w:rPr>
          <w:spacing w:val="-1"/>
        </w:rPr>
        <w:t> </w:t>
      </w:r>
      <w:r>
        <w:rPr/>
        <w:t>le</w:t>
      </w:r>
      <w:r>
        <w:rPr>
          <w:spacing w:val="-2"/>
        </w:rPr>
        <w:t> </w:t>
      </w:r>
      <w:r>
        <w:rPr/>
        <w:t>taux</w:t>
      </w:r>
      <w:r>
        <w:rPr>
          <w:spacing w:val="-3"/>
        </w:rPr>
        <w:t> </w:t>
      </w:r>
      <w:r>
        <w:rPr/>
        <w:t>indiqué</w:t>
      </w:r>
      <w:r>
        <w:rPr>
          <w:spacing w:val="-7"/>
        </w:rPr>
        <w:t> </w:t>
      </w:r>
      <w:r>
        <w:rPr/>
        <w:t>dans</w:t>
      </w:r>
      <w:r>
        <w:rPr>
          <w:spacing w:val="-1"/>
        </w:rPr>
        <w:t> </w:t>
      </w:r>
      <w:r>
        <w:rPr/>
        <w:t>les</w:t>
      </w:r>
      <w:r>
        <w:rPr>
          <w:spacing w:val="-1"/>
        </w:rPr>
        <w:t> </w:t>
      </w:r>
      <w:r>
        <w:rPr/>
        <w:t>conditions particulières</w:t>
      </w:r>
      <w:r>
        <w:rPr>
          <w:spacing w:val="5"/>
        </w:rPr>
        <w:t> </w:t>
      </w:r>
      <w:r>
        <w:rPr/>
        <w:t>au</w:t>
      </w:r>
      <w:r>
        <w:rPr>
          <w:spacing w:val="6"/>
        </w:rPr>
        <w:t> </w:t>
      </w:r>
      <w:r>
        <w:rPr/>
        <w:t>Donateur,</w:t>
      </w:r>
      <w:r>
        <w:rPr>
          <w:spacing w:val="5"/>
        </w:rPr>
        <w:t> </w:t>
      </w:r>
      <w:r>
        <w:rPr/>
        <w:t>si</w:t>
      </w:r>
      <w:r>
        <w:rPr>
          <w:spacing w:val="6"/>
        </w:rPr>
        <w:t> </w:t>
      </w:r>
      <w:r>
        <w:rPr/>
        <w:t>ce</w:t>
      </w:r>
      <w:r>
        <w:rPr>
          <w:spacing w:val="5"/>
        </w:rPr>
        <w:t> </w:t>
      </w:r>
      <w:r>
        <w:rPr/>
        <w:t>taux</w:t>
      </w:r>
      <w:r>
        <w:rPr>
          <w:spacing w:val="5"/>
        </w:rPr>
        <w:t> </w:t>
      </w:r>
      <w:r>
        <w:rPr/>
        <w:t>est</w:t>
      </w:r>
      <w:r>
        <w:rPr>
          <w:spacing w:val="6"/>
        </w:rPr>
        <w:t> </w:t>
      </w:r>
      <w:r>
        <w:rPr/>
        <w:t>inférieur.</w:t>
      </w:r>
      <w:r>
        <w:rPr>
          <w:spacing w:val="8"/>
        </w:rPr>
        <w:t> </w:t>
      </w:r>
      <w:r>
        <w:rPr/>
        <w:t>Le</w:t>
      </w:r>
      <w:r>
        <w:rPr>
          <w:spacing w:val="4"/>
        </w:rPr>
        <w:t> </w:t>
      </w:r>
      <w:r>
        <w:rPr/>
        <w:t>taux</w:t>
      </w:r>
      <w:r>
        <w:rPr>
          <w:spacing w:val="6"/>
        </w:rPr>
        <w:t> </w:t>
      </w:r>
      <w:r>
        <w:rPr/>
        <w:t>forfaitaire</w:t>
      </w:r>
      <w:r>
        <w:rPr>
          <w:spacing w:val="5"/>
        </w:rPr>
        <w:t> </w:t>
      </w:r>
      <w:r>
        <w:rPr/>
        <w:t>est</w:t>
      </w:r>
      <w:r>
        <w:rPr>
          <w:spacing w:val="5"/>
        </w:rPr>
        <w:t> </w:t>
      </w:r>
      <w:r>
        <w:rPr/>
        <w:t>calculé</w:t>
      </w:r>
      <w:r>
        <w:rPr>
          <w:spacing w:val="5"/>
        </w:rPr>
        <w:t> </w:t>
      </w:r>
      <w:r>
        <w:rPr/>
        <w:t>sur</w:t>
      </w:r>
      <w:r>
        <w:rPr>
          <w:spacing w:val="5"/>
        </w:rPr>
        <w:t> </w:t>
      </w:r>
      <w:r>
        <w:rPr/>
        <w:t>les</w:t>
      </w:r>
      <w:r>
        <w:rPr>
          <w:spacing w:val="6"/>
        </w:rPr>
        <w:t> </w:t>
      </w:r>
      <w:r>
        <w:rPr>
          <w:spacing w:val="-2"/>
        </w:rPr>
        <w:t>Coûts</w:t>
      </w:r>
    </w:p>
    <w:p>
      <w:pPr>
        <w:pStyle w:val="Heading6"/>
        <w:spacing w:after="0" w:line="216" w:lineRule="auto"/>
        <w:sectPr>
          <w:pgSz w:w="12240" w:h="15840"/>
          <w:pgMar w:header="710" w:footer="688" w:top="1600" w:bottom="940" w:left="425" w:right="425"/>
        </w:sectPr>
      </w:pPr>
    </w:p>
    <w:p>
      <w:pPr>
        <w:pStyle w:val="Heading6"/>
        <w:spacing w:line="266" w:lineRule="exact"/>
        <w:ind w:left="1106" w:firstLine="0"/>
        <w:jc w:val="left"/>
      </w:pPr>
      <w:r>
        <w:rPr/>
        <w:t>directs</w:t>
      </w:r>
      <w:r>
        <w:rPr>
          <w:spacing w:val="-3"/>
        </w:rPr>
        <w:t> </w:t>
      </w:r>
      <w:r>
        <w:rPr>
          <w:spacing w:val="-2"/>
        </w:rPr>
        <w:t>admissibles.</w:t>
      </w:r>
    </w:p>
    <w:p>
      <w:pPr>
        <w:pStyle w:val="Heading6"/>
        <w:spacing w:line="216" w:lineRule="auto" w:before="241"/>
        <w:ind w:left="1106" w:right="1253" w:firstLine="0"/>
        <w:jc w:val="left"/>
      </w:pPr>
      <w:r>
        <w:rPr/>
        <w:t>Le</w:t>
      </w:r>
      <w:r>
        <w:rPr>
          <w:spacing w:val="-3"/>
        </w:rPr>
        <w:t> </w:t>
      </w:r>
      <w:r>
        <w:rPr/>
        <w:t>terme</w:t>
      </w:r>
      <w:r>
        <w:rPr>
          <w:spacing w:val="-3"/>
        </w:rPr>
        <w:t> </w:t>
      </w:r>
      <w:r>
        <w:rPr>
          <w:b/>
        </w:rPr>
        <w:t>« Travail</w:t>
      </w:r>
      <w:r>
        <w:rPr>
          <w:b/>
          <w:spacing w:val="-2"/>
        </w:rPr>
        <w:t> </w:t>
      </w:r>
      <w:r>
        <w:rPr>
          <w:b/>
        </w:rPr>
        <w:t>»</w:t>
      </w:r>
      <w:r>
        <w:rPr>
          <w:b/>
          <w:spacing w:val="-2"/>
        </w:rPr>
        <w:t> </w:t>
      </w:r>
      <w:r>
        <w:rPr/>
        <w:t>désigne</w:t>
      </w:r>
      <w:r>
        <w:rPr>
          <w:spacing w:val="-3"/>
        </w:rPr>
        <w:t> </w:t>
      </w:r>
      <w:r>
        <w:rPr/>
        <w:t>les activités,</w:t>
      </w:r>
      <w:r>
        <w:rPr>
          <w:spacing w:val="-2"/>
        </w:rPr>
        <w:t> </w:t>
      </w:r>
      <w:r>
        <w:rPr/>
        <w:t>le</w:t>
      </w:r>
      <w:r>
        <w:rPr>
          <w:spacing w:val="-1"/>
        </w:rPr>
        <w:t> </w:t>
      </w:r>
      <w:r>
        <w:rPr/>
        <w:t>travail</w:t>
      </w:r>
      <w:r>
        <w:rPr>
          <w:spacing w:val="-2"/>
        </w:rPr>
        <w:t> </w:t>
      </w:r>
      <w:r>
        <w:rPr/>
        <w:t>et</w:t>
      </w:r>
      <w:r>
        <w:rPr>
          <w:spacing w:val="-2"/>
        </w:rPr>
        <w:t> </w:t>
      </w:r>
      <w:r>
        <w:rPr/>
        <w:t>les</w:t>
      </w:r>
      <w:r>
        <w:rPr>
          <w:spacing w:val="-2"/>
        </w:rPr>
        <w:t> </w:t>
      </w:r>
      <w:r>
        <w:rPr/>
        <w:t>services devant</w:t>
      </w:r>
      <w:r>
        <w:rPr>
          <w:spacing w:val="-2"/>
        </w:rPr>
        <w:t> </w:t>
      </w:r>
      <w:r>
        <w:rPr/>
        <w:t>être</w:t>
      </w:r>
      <w:r>
        <w:rPr>
          <w:spacing w:val="-3"/>
        </w:rPr>
        <w:t> </w:t>
      </w:r>
      <w:r>
        <w:rPr/>
        <w:t>exécutés par</w:t>
      </w:r>
      <w:r>
        <w:rPr>
          <w:spacing w:val="-1"/>
        </w:rPr>
        <w:t> </w:t>
      </w:r>
      <w:r>
        <w:rPr/>
        <w:t>le Partenaire</w:t>
      </w:r>
      <w:r>
        <w:rPr>
          <w:spacing w:val="-10"/>
        </w:rPr>
        <w:t> </w:t>
      </w:r>
      <w:r>
        <w:rPr/>
        <w:t>tel</w:t>
      </w:r>
      <w:r>
        <w:rPr>
          <w:spacing w:val="-1"/>
        </w:rPr>
        <w:t> </w:t>
      </w:r>
      <w:r>
        <w:rPr/>
        <w:t>que</w:t>
      </w:r>
      <w:r>
        <w:rPr>
          <w:spacing w:val="-2"/>
        </w:rPr>
        <w:t> </w:t>
      </w:r>
      <w:r>
        <w:rPr/>
        <w:t>défini</w:t>
      </w:r>
      <w:r>
        <w:rPr>
          <w:spacing w:val="5"/>
        </w:rPr>
        <w:t> </w:t>
      </w:r>
      <w:r>
        <w:rPr/>
        <w:t>dans</w:t>
      </w:r>
      <w:r>
        <w:rPr>
          <w:spacing w:val="-1"/>
        </w:rPr>
        <w:t> </w:t>
      </w:r>
      <w:r>
        <w:rPr/>
        <w:t>le</w:t>
      </w:r>
      <w:r>
        <w:rPr>
          <w:spacing w:val="-2"/>
        </w:rPr>
        <w:t> </w:t>
      </w:r>
      <w:r>
        <w:rPr/>
        <w:t>présent</w:t>
      </w:r>
      <w:r>
        <w:rPr>
          <w:spacing w:val="1"/>
        </w:rPr>
        <w:t> </w:t>
      </w:r>
      <w:r>
        <w:rPr/>
        <w:t>Accord,</w:t>
      </w:r>
      <w:r>
        <w:rPr>
          <w:spacing w:val="-1"/>
        </w:rPr>
        <w:t> </w:t>
      </w:r>
      <w:r>
        <w:rPr/>
        <w:t>y</w:t>
      </w:r>
      <w:r>
        <w:rPr>
          <w:spacing w:val="1"/>
        </w:rPr>
        <w:t> </w:t>
      </w:r>
      <w:r>
        <w:rPr/>
        <w:t>compris</w:t>
      </w:r>
      <w:r>
        <w:rPr>
          <w:spacing w:val="-1"/>
        </w:rPr>
        <w:t> </w:t>
      </w:r>
      <w:r>
        <w:rPr/>
        <w:t>le</w:t>
      </w:r>
      <w:r>
        <w:rPr>
          <w:spacing w:val="-3"/>
        </w:rPr>
        <w:t> </w:t>
      </w:r>
      <w:r>
        <w:rPr/>
        <w:t>Travail</w:t>
      </w:r>
      <w:r>
        <w:rPr>
          <w:spacing w:val="-1"/>
        </w:rPr>
        <w:t> </w:t>
      </w:r>
      <w:r>
        <w:rPr/>
        <w:t>d’octroi</w:t>
      </w:r>
      <w:r>
        <w:rPr>
          <w:spacing w:val="-1"/>
        </w:rPr>
        <w:t> </w:t>
      </w:r>
      <w:r>
        <w:rPr/>
        <w:t>de</w:t>
      </w:r>
      <w:r>
        <w:rPr>
          <w:spacing w:val="-2"/>
        </w:rPr>
        <w:t> subventions.</w:t>
      </w:r>
    </w:p>
    <w:p>
      <w:pPr>
        <w:pStyle w:val="Heading6"/>
        <w:spacing w:after="0" w:line="216" w:lineRule="auto"/>
        <w:jc w:val="left"/>
        <w:sectPr>
          <w:pgSz w:w="12240" w:h="15840"/>
          <w:pgMar w:header="710" w:footer="688" w:top="1580" w:bottom="940" w:left="425" w:right="425"/>
        </w:sectPr>
      </w:pPr>
    </w:p>
    <w:p>
      <w:pPr>
        <w:pStyle w:val="BodyText"/>
        <w:rPr>
          <w:rFonts w:ascii="Times New Roman"/>
          <w:sz w:val="24"/>
        </w:rPr>
      </w:pPr>
    </w:p>
    <w:p>
      <w:pPr>
        <w:pStyle w:val="BodyText"/>
        <w:rPr>
          <w:rFonts w:ascii="Times New Roman"/>
          <w:sz w:val="24"/>
        </w:rPr>
      </w:pPr>
    </w:p>
    <w:p>
      <w:pPr>
        <w:pStyle w:val="BodyText"/>
        <w:spacing w:before="7"/>
        <w:rPr>
          <w:rFonts w:ascii="Times New Roman"/>
          <w:sz w:val="24"/>
        </w:rPr>
      </w:pPr>
    </w:p>
    <w:p>
      <w:pPr>
        <w:pStyle w:val="Heading4"/>
        <w:spacing w:line="242" w:lineRule="auto"/>
        <w:ind w:left="3952" w:right="4034" w:firstLine="981"/>
      </w:pPr>
      <w:bookmarkStart w:name="ARTICLE II DOCUMENTS DE L’ACCORD" w:id="46"/>
      <w:bookmarkEnd w:id="46"/>
      <w:r>
        <w:rPr>
          <w:b w:val="0"/>
        </w:rPr>
      </w:r>
      <w:r>
        <w:rPr/>
        <w:t>ARTICLE II </w:t>
      </w:r>
      <w:r>
        <w:rPr>
          <w:spacing w:val="-2"/>
        </w:rPr>
        <w:t>DOCUMENTS</w:t>
      </w:r>
      <w:r>
        <w:rPr>
          <w:spacing w:val="-12"/>
        </w:rPr>
        <w:t> </w:t>
      </w:r>
      <w:r>
        <w:rPr>
          <w:spacing w:val="-2"/>
        </w:rPr>
        <w:t>DE</w:t>
      </w:r>
      <w:r>
        <w:rPr>
          <w:spacing w:val="-12"/>
        </w:rPr>
        <w:t> </w:t>
      </w:r>
      <w:r>
        <w:rPr>
          <w:spacing w:val="-2"/>
        </w:rPr>
        <w:t>L’ACCORD</w:t>
      </w:r>
    </w:p>
    <w:p>
      <w:pPr>
        <w:pStyle w:val="Heading6"/>
        <w:numPr>
          <w:ilvl w:val="0"/>
          <w:numId w:val="23"/>
        </w:numPr>
        <w:tabs>
          <w:tab w:pos="1826" w:val="left" w:leader="none"/>
        </w:tabs>
        <w:spacing w:line="240" w:lineRule="auto" w:before="270" w:after="0"/>
        <w:ind w:left="1826" w:right="0" w:hanging="720"/>
        <w:jc w:val="left"/>
      </w:pPr>
      <w:r>
        <w:rPr/>
        <w:t>Le</w:t>
      </w:r>
      <w:r>
        <w:rPr>
          <w:spacing w:val="-8"/>
        </w:rPr>
        <w:t> </w:t>
      </w:r>
      <w:r>
        <w:rPr/>
        <w:t>présent</w:t>
      </w:r>
      <w:r>
        <w:rPr>
          <w:spacing w:val="-1"/>
        </w:rPr>
        <w:t> </w:t>
      </w:r>
      <w:r>
        <w:rPr/>
        <w:t>Accord</w:t>
      </w:r>
      <w:r>
        <w:rPr>
          <w:spacing w:val="-2"/>
        </w:rPr>
        <w:t> </w:t>
      </w:r>
      <w:r>
        <w:rPr/>
        <w:t>se</w:t>
      </w:r>
      <w:r>
        <w:rPr>
          <w:spacing w:val="-5"/>
        </w:rPr>
        <w:t> </w:t>
      </w:r>
      <w:r>
        <w:rPr/>
        <w:t>compose</w:t>
      </w:r>
      <w:r>
        <w:rPr>
          <w:spacing w:val="-5"/>
        </w:rPr>
        <w:t> </w:t>
      </w:r>
      <w:r>
        <w:rPr/>
        <w:t>des</w:t>
      </w:r>
      <w:r>
        <w:rPr>
          <w:spacing w:val="-2"/>
        </w:rPr>
        <w:t> </w:t>
      </w:r>
      <w:r>
        <w:rPr/>
        <w:t>documents</w:t>
      </w:r>
      <w:r>
        <w:rPr>
          <w:spacing w:val="-1"/>
        </w:rPr>
        <w:t> </w:t>
      </w:r>
      <w:r>
        <w:rPr/>
        <w:t>suivants</w:t>
      </w:r>
      <w:r>
        <w:rPr>
          <w:spacing w:val="1"/>
        </w:rPr>
        <w:t> </w:t>
      </w:r>
      <w:r>
        <w:rPr>
          <w:spacing w:val="-10"/>
        </w:rPr>
        <w:t>:</w:t>
      </w:r>
    </w:p>
    <w:p>
      <w:pPr>
        <w:pStyle w:val="BodyText"/>
        <w:rPr>
          <w:rFonts w:ascii="Times New Roman"/>
          <w:sz w:val="24"/>
        </w:rPr>
      </w:pPr>
    </w:p>
    <w:p>
      <w:pPr>
        <w:pStyle w:val="Heading6"/>
        <w:numPr>
          <w:ilvl w:val="0"/>
          <w:numId w:val="24"/>
        </w:numPr>
        <w:tabs>
          <w:tab w:pos="1824" w:val="left" w:leader="none"/>
        </w:tabs>
        <w:spacing w:line="240" w:lineRule="auto" w:before="0" w:after="0"/>
        <w:ind w:left="1824" w:right="0" w:hanging="358"/>
        <w:jc w:val="left"/>
      </w:pPr>
      <w:r>
        <w:rPr/>
        <w:t>Le</w:t>
      </w:r>
      <w:r>
        <w:rPr>
          <w:spacing w:val="-10"/>
        </w:rPr>
        <w:t> </w:t>
      </w:r>
      <w:r>
        <w:rPr/>
        <w:t>présent</w:t>
      </w:r>
      <w:r>
        <w:rPr>
          <w:spacing w:val="-1"/>
        </w:rPr>
        <w:t> </w:t>
      </w:r>
      <w:r>
        <w:rPr/>
        <w:t>document</w:t>
      </w:r>
      <w:r>
        <w:rPr>
          <w:spacing w:val="-2"/>
        </w:rPr>
        <w:t> </w:t>
      </w:r>
      <w:r>
        <w:rPr/>
        <w:t>de</w:t>
      </w:r>
      <w:r>
        <w:rPr>
          <w:spacing w:val="-7"/>
        </w:rPr>
        <w:t> </w:t>
      </w:r>
      <w:r>
        <w:rPr/>
        <w:t>l’accord</w:t>
      </w:r>
      <w:r>
        <w:rPr>
          <w:spacing w:val="-1"/>
        </w:rPr>
        <w:t> </w:t>
      </w:r>
      <w:r>
        <w:rPr>
          <w:spacing w:val="-10"/>
        </w:rPr>
        <w:t>;</w:t>
      </w:r>
    </w:p>
    <w:p>
      <w:pPr>
        <w:pStyle w:val="BodyText"/>
        <w:rPr>
          <w:rFonts w:ascii="Times New Roman"/>
          <w:sz w:val="24"/>
        </w:rPr>
      </w:pPr>
    </w:p>
    <w:p>
      <w:pPr>
        <w:pStyle w:val="Heading6"/>
        <w:numPr>
          <w:ilvl w:val="0"/>
          <w:numId w:val="24"/>
        </w:numPr>
        <w:tabs>
          <w:tab w:pos="1824" w:val="left" w:leader="none"/>
          <w:tab w:pos="1826" w:val="left" w:leader="none"/>
        </w:tabs>
        <w:spacing w:line="240" w:lineRule="auto" w:before="1" w:after="0"/>
        <w:ind w:left="1826" w:right="1322" w:hanging="360"/>
        <w:jc w:val="left"/>
      </w:pPr>
      <w:hyperlink r:id="rId27">
        <w:r>
          <w:rPr>
            <w:color w:val="0000FF"/>
            <w:u w:val="single" w:color="0000FF"/>
          </w:rPr>
          <w:t>Les «</w:t>
        </w:r>
        <w:r>
          <w:rPr>
            <w:color w:val="0000FF"/>
            <w:spacing w:val="-6"/>
            <w:u w:val="single" w:color="0000FF"/>
          </w:rPr>
          <w:t> </w:t>
        </w:r>
        <w:r>
          <w:rPr>
            <w:color w:val="0000FF"/>
            <w:u w:val="single" w:color="0000FF"/>
          </w:rPr>
          <w:t>Mesures spéciales de</w:t>
        </w:r>
        <w:r>
          <w:rPr>
            <w:color w:val="0000FF"/>
            <w:spacing w:val="-4"/>
            <w:u w:val="single" w:color="0000FF"/>
          </w:rPr>
          <w:t> </w:t>
        </w:r>
        <w:r>
          <w:rPr>
            <w:color w:val="0000FF"/>
            <w:u w:val="single" w:color="0000FF"/>
          </w:rPr>
          <w:t>protection</w:t>
        </w:r>
        <w:r>
          <w:rPr>
            <w:color w:val="0000FF"/>
            <w:spacing w:val="-1"/>
            <w:u w:val="single" w:color="0000FF"/>
          </w:rPr>
          <w:t> </w:t>
        </w:r>
        <w:r>
          <w:rPr>
            <w:color w:val="0000FF"/>
            <w:u w:val="single" w:color="0000FF"/>
          </w:rPr>
          <w:t>contre</w:t>
        </w:r>
        <w:r>
          <w:rPr>
            <w:color w:val="0000FF"/>
            <w:spacing w:val="-2"/>
            <w:u w:val="single" w:color="0000FF"/>
          </w:rPr>
          <w:t> </w:t>
        </w:r>
        <w:r>
          <w:rPr>
            <w:color w:val="0000FF"/>
            <w:u w:val="single" w:color="0000FF"/>
          </w:rPr>
          <w:t>l’exploitation et les</w:t>
        </w:r>
        <w:r>
          <w:rPr>
            <w:color w:val="0000FF"/>
            <w:spacing w:val="-1"/>
            <w:u w:val="single" w:color="0000FF"/>
          </w:rPr>
          <w:t> </w:t>
        </w:r>
        <w:r>
          <w:rPr>
            <w:color w:val="0000FF"/>
            <w:u w:val="single" w:color="0000FF"/>
          </w:rPr>
          <w:t>atteintes sexuelles</w:t>
        </w:r>
        <w:r>
          <w:rPr>
            <w:color w:val="0000FF"/>
            <w:spacing w:val="-6"/>
            <w:u w:val="single" w:color="0000FF"/>
          </w:rPr>
          <w:t> </w:t>
        </w:r>
        <w:r>
          <w:rPr>
            <w:color w:val="0000FF"/>
            <w:u w:val="single" w:color="0000FF"/>
          </w:rPr>
          <w:t>»</w:t>
        </w:r>
      </w:hyperlink>
      <w:r>
        <w:rPr>
          <w:color w:val="0000FF"/>
          <w:u w:val="none"/>
        </w:rPr>
        <w:t> </w:t>
      </w:r>
      <w:hyperlink r:id="rId27">
        <w:r>
          <w:rPr>
            <w:color w:val="0000FF"/>
            <w:u w:val="single" w:color="0000FF"/>
          </w:rPr>
          <w:t>ST/SGB/2003/13</w:t>
        </w:r>
      </w:hyperlink>
      <w:r>
        <w:rPr>
          <w:color w:val="0000FF"/>
          <w:u w:val="none"/>
        </w:rPr>
        <w:t> </w:t>
      </w:r>
      <w:r>
        <w:rPr>
          <w:u w:val="none"/>
        </w:rPr>
        <w:t>(Annexe 1) ;</w:t>
      </w:r>
    </w:p>
    <w:p>
      <w:pPr>
        <w:pStyle w:val="Heading6"/>
        <w:numPr>
          <w:ilvl w:val="0"/>
          <w:numId w:val="24"/>
        </w:numPr>
        <w:tabs>
          <w:tab w:pos="1824" w:val="left" w:leader="none"/>
        </w:tabs>
        <w:spacing w:line="240" w:lineRule="auto" w:before="273" w:after="0"/>
        <w:ind w:left="1824" w:right="0" w:hanging="358"/>
        <w:jc w:val="left"/>
      </w:pPr>
      <w:hyperlink r:id="rId28">
        <w:r>
          <w:rPr>
            <w:color w:val="0000FF"/>
            <w:u w:val="single" w:color="0000FF"/>
          </w:rPr>
          <w:t>Les</w:t>
        </w:r>
        <w:r>
          <w:rPr>
            <w:color w:val="0000FF"/>
            <w:spacing w:val="-5"/>
            <w:u w:val="single" w:color="0000FF"/>
          </w:rPr>
          <w:t> </w:t>
        </w:r>
        <w:r>
          <w:rPr>
            <w:color w:val="0000FF"/>
            <w:u w:val="single" w:color="0000FF"/>
          </w:rPr>
          <w:t>Conditions</w:t>
        </w:r>
        <w:r>
          <w:rPr>
            <w:color w:val="0000FF"/>
            <w:spacing w:val="-5"/>
            <w:u w:val="single" w:color="0000FF"/>
          </w:rPr>
          <w:t> </w:t>
        </w:r>
        <w:r>
          <w:rPr>
            <w:color w:val="0000FF"/>
            <w:u w:val="single" w:color="0000FF"/>
          </w:rPr>
          <w:t>générales des</w:t>
        </w:r>
        <w:r>
          <w:rPr>
            <w:color w:val="0000FF"/>
            <w:spacing w:val="-4"/>
            <w:u w:val="single" w:color="0000FF"/>
          </w:rPr>
          <w:t> </w:t>
        </w:r>
        <w:r>
          <w:rPr>
            <w:color w:val="0000FF"/>
            <w:u w:val="single" w:color="0000FF"/>
          </w:rPr>
          <w:t>Accords</w:t>
        </w:r>
        <w:r>
          <w:rPr>
            <w:color w:val="0000FF"/>
            <w:spacing w:val="-5"/>
            <w:u w:val="single" w:color="0000FF"/>
          </w:rPr>
          <w:t> </w:t>
        </w:r>
        <w:r>
          <w:rPr>
            <w:color w:val="0000FF"/>
            <w:u w:val="single" w:color="0000FF"/>
          </w:rPr>
          <w:t>de</w:t>
        </w:r>
        <w:r>
          <w:rPr>
            <w:color w:val="0000FF"/>
            <w:spacing w:val="-8"/>
            <w:u w:val="single" w:color="0000FF"/>
          </w:rPr>
          <w:t> </w:t>
        </w:r>
        <w:r>
          <w:rPr>
            <w:color w:val="0000FF"/>
            <w:u w:val="single" w:color="0000FF"/>
          </w:rPr>
          <w:t>partenariat</w:t>
        </w:r>
      </w:hyperlink>
      <w:r>
        <w:rPr>
          <w:color w:val="0000FF"/>
          <w:u w:val="none"/>
        </w:rPr>
        <w:t> </w:t>
      </w:r>
      <w:r>
        <w:rPr>
          <w:u w:val="none"/>
        </w:rPr>
        <w:t>(Annexe</w:t>
      </w:r>
      <w:r>
        <w:rPr>
          <w:spacing w:val="-6"/>
          <w:u w:val="none"/>
        </w:rPr>
        <w:t> </w:t>
      </w:r>
      <w:r>
        <w:rPr>
          <w:u w:val="none"/>
        </w:rPr>
        <w:t>2)</w:t>
      </w:r>
      <w:r>
        <w:rPr>
          <w:spacing w:val="-7"/>
          <w:u w:val="none"/>
        </w:rPr>
        <w:t> </w:t>
      </w:r>
      <w:r>
        <w:rPr>
          <w:spacing w:val="-10"/>
          <w:u w:val="none"/>
        </w:rPr>
        <w:t>;</w:t>
      </w:r>
    </w:p>
    <w:p>
      <w:pPr>
        <w:pStyle w:val="BodyText"/>
        <w:rPr>
          <w:rFonts w:ascii="Times New Roman"/>
          <w:sz w:val="24"/>
        </w:rPr>
      </w:pPr>
    </w:p>
    <w:p>
      <w:pPr>
        <w:pStyle w:val="Heading6"/>
        <w:numPr>
          <w:ilvl w:val="0"/>
          <w:numId w:val="24"/>
        </w:numPr>
        <w:tabs>
          <w:tab w:pos="1824" w:val="left" w:leader="none"/>
        </w:tabs>
        <w:spacing w:line="240" w:lineRule="auto" w:before="0" w:after="0"/>
        <w:ind w:left="1824" w:right="0" w:hanging="358"/>
        <w:jc w:val="left"/>
      </w:pPr>
      <w:r>
        <w:rPr>
          <w:color w:val="0000FF"/>
          <w:u w:val="single" w:color="0000FF"/>
        </w:rPr>
        <w:t>Les</w:t>
      </w:r>
      <w:r>
        <w:rPr>
          <w:color w:val="0000FF"/>
          <w:spacing w:val="-5"/>
          <w:u w:val="single" w:color="0000FF"/>
        </w:rPr>
        <w:t> </w:t>
      </w:r>
      <w:r>
        <w:rPr>
          <w:color w:val="0000FF"/>
          <w:u w:val="single" w:color="0000FF"/>
        </w:rPr>
        <w:t>Conditions</w:t>
      </w:r>
      <w:r>
        <w:rPr>
          <w:color w:val="0000FF"/>
          <w:spacing w:val="-7"/>
          <w:u w:val="single" w:color="0000FF"/>
        </w:rPr>
        <w:t> </w:t>
      </w:r>
      <w:r>
        <w:rPr>
          <w:color w:val="0000FF"/>
          <w:u w:val="single" w:color="0000FF"/>
        </w:rPr>
        <w:t>spécifiques</w:t>
      </w:r>
      <w:r>
        <w:rPr>
          <w:color w:val="0000FF"/>
          <w:spacing w:val="-2"/>
          <w:u w:val="single" w:color="0000FF"/>
        </w:rPr>
        <w:t> </w:t>
      </w:r>
      <w:r>
        <w:rPr>
          <w:color w:val="0000FF"/>
          <w:u w:val="single" w:color="0000FF"/>
        </w:rPr>
        <w:t>aux</w:t>
      </w:r>
      <w:r>
        <w:rPr>
          <w:color w:val="0000FF"/>
          <w:spacing w:val="-1"/>
          <w:u w:val="single" w:color="0000FF"/>
        </w:rPr>
        <w:t> </w:t>
      </w:r>
      <w:r>
        <w:rPr>
          <w:color w:val="0000FF"/>
          <w:u w:val="single" w:color="0000FF"/>
        </w:rPr>
        <w:t>bailleurs</w:t>
      </w:r>
      <w:r>
        <w:rPr>
          <w:color w:val="0000FF"/>
          <w:spacing w:val="-2"/>
          <w:u w:val="single" w:color="0000FF"/>
        </w:rPr>
        <w:t> </w:t>
      </w:r>
      <w:r>
        <w:rPr>
          <w:color w:val="0000FF"/>
          <w:u w:val="single" w:color="0000FF"/>
        </w:rPr>
        <w:t>de</w:t>
      </w:r>
      <w:r>
        <w:rPr>
          <w:color w:val="0000FF"/>
          <w:spacing w:val="-6"/>
          <w:u w:val="single" w:color="0000FF"/>
        </w:rPr>
        <w:t> </w:t>
      </w:r>
      <w:r>
        <w:rPr>
          <w:color w:val="0000FF"/>
          <w:u w:val="single" w:color="0000FF"/>
        </w:rPr>
        <w:t>fonds, si</w:t>
      </w:r>
      <w:r>
        <w:rPr>
          <w:color w:val="0000FF"/>
          <w:spacing w:val="-3"/>
          <w:u w:val="single" w:color="0000FF"/>
        </w:rPr>
        <w:t> </w:t>
      </w:r>
      <w:r>
        <w:rPr>
          <w:color w:val="0000FF"/>
          <w:u w:val="single" w:color="0000FF"/>
        </w:rPr>
        <w:t>applicables</w:t>
      </w:r>
      <w:r>
        <w:rPr>
          <w:color w:val="0000FF"/>
          <w:spacing w:val="-1"/>
          <w:u w:val="none"/>
        </w:rPr>
        <w:t> </w:t>
      </w:r>
      <w:r>
        <w:rPr>
          <w:u w:val="none"/>
        </w:rPr>
        <w:t>(Annexe</w:t>
      </w:r>
      <w:r>
        <w:rPr>
          <w:spacing w:val="-4"/>
          <w:u w:val="none"/>
        </w:rPr>
        <w:t> </w:t>
      </w:r>
      <w:r>
        <w:rPr>
          <w:u w:val="none"/>
        </w:rPr>
        <w:t>3)</w:t>
      </w:r>
      <w:r>
        <w:rPr>
          <w:spacing w:val="-7"/>
          <w:u w:val="none"/>
        </w:rPr>
        <w:t> </w:t>
      </w:r>
      <w:r>
        <w:rPr>
          <w:spacing w:val="-10"/>
          <w:u w:val="none"/>
        </w:rPr>
        <w:t>;</w:t>
      </w:r>
    </w:p>
    <w:p>
      <w:pPr>
        <w:pStyle w:val="BodyText"/>
        <w:rPr>
          <w:rFonts w:ascii="Times New Roman"/>
          <w:sz w:val="24"/>
        </w:rPr>
      </w:pPr>
    </w:p>
    <w:p>
      <w:pPr>
        <w:pStyle w:val="Heading6"/>
        <w:numPr>
          <w:ilvl w:val="0"/>
          <w:numId w:val="24"/>
        </w:numPr>
        <w:tabs>
          <w:tab w:pos="1824" w:val="left" w:leader="none"/>
        </w:tabs>
        <w:spacing w:line="240" w:lineRule="auto" w:before="0" w:after="0"/>
        <w:ind w:left="1824" w:right="0" w:hanging="358"/>
        <w:jc w:val="left"/>
        <w:rPr>
          <w:b/>
        </w:rPr>
      </w:pPr>
      <w:r>
        <w:rPr/>
        <w:t>Le</w:t>
      </w:r>
      <w:r>
        <w:rPr>
          <w:spacing w:val="-12"/>
        </w:rPr>
        <w:t> </w:t>
      </w:r>
      <w:r>
        <w:rPr/>
        <w:t>Document</w:t>
      </w:r>
      <w:r>
        <w:rPr>
          <w:spacing w:val="-2"/>
        </w:rPr>
        <w:t> </w:t>
      </w:r>
      <w:r>
        <w:rPr/>
        <w:t>du</w:t>
      </w:r>
      <w:r>
        <w:rPr>
          <w:spacing w:val="-4"/>
        </w:rPr>
        <w:t> </w:t>
      </w:r>
      <w:r>
        <w:rPr/>
        <w:t>Projet</w:t>
      </w:r>
      <w:r>
        <w:rPr>
          <w:spacing w:val="-1"/>
        </w:rPr>
        <w:t> </w:t>
      </w:r>
      <w:r>
        <w:rPr/>
        <w:t>de</w:t>
      </w:r>
      <w:r>
        <w:rPr>
          <w:spacing w:val="-5"/>
        </w:rPr>
        <w:t> </w:t>
      </w:r>
      <w:r>
        <w:rPr/>
        <w:t>partenariat</w:t>
      </w:r>
      <w:r>
        <w:rPr>
          <w:spacing w:val="-1"/>
        </w:rPr>
        <w:t> </w:t>
      </w:r>
      <w:r>
        <w:rPr/>
        <w:t>(Annexe</w:t>
      </w:r>
      <w:r>
        <w:rPr>
          <w:spacing w:val="-2"/>
        </w:rPr>
        <w:t> </w:t>
      </w:r>
      <w:r>
        <w:rPr/>
        <w:t>4)</w:t>
      </w:r>
      <w:r>
        <w:rPr>
          <w:spacing w:val="3"/>
        </w:rPr>
        <w:t> </w:t>
      </w:r>
      <w:r>
        <w:rPr>
          <w:b/>
          <w:spacing w:val="-10"/>
        </w:rPr>
        <w:t>;</w:t>
      </w:r>
    </w:p>
    <w:p>
      <w:pPr>
        <w:pStyle w:val="BodyText"/>
        <w:spacing w:before="3"/>
        <w:rPr>
          <w:rFonts w:ascii="Times New Roman"/>
          <w:b/>
          <w:sz w:val="24"/>
        </w:rPr>
      </w:pPr>
    </w:p>
    <w:p>
      <w:pPr>
        <w:pStyle w:val="Heading6"/>
        <w:numPr>
          <w:ilvl w:val="0"/>
          <w:numId w:val="24"/>
        </w:numPr>
        <w:tabs>
          <w:tab w:pos="1824" w:val="left" w:leader="none"/>
        </w:tabs>
        <w:spacing w:line="240" w:lineRule="auto" w:before="0" w:after="0"/>
        <w:ind w:left="1824" w:right="0" w:hanging="358"/>
        <w:jc w:val="left"/>
      </w:pPr>
      <w:r>
        <w:rPr>
          <w:color w:val="0000FF"/>
          <w:u w:val="single" w:color="0000FF"/>
        </w:rPr>
        <w:t>Le</w:t>
      </w:r>
      <w:r>
        <w:rPr>
          <w:color w:val="0000FF"/>
          <w:spacing w:val="-8"/>
          <w:u w:val="single" w:color="0000FF"/>
        </w:rPr>
        <w:t> </w:t>
      </w:r>
      <w:r>
        <w:rPr>
          <w:color w:val="0000FF"/>
          <w:u w:val="single" w:color="0000FF"/>
        </w:rPr>
        <w:t>Formulaire</w:t>
      </w:r>
      <w:r>
        <w:rPr>
          <w:color w:val="0000FF"/>
          <w:spacing w:val="-3"/>
          <w:u w:val="single" w:color="0000FF"/>
        </w:rPr>
        <w:t> </w:t>
      </w:r>
      <w:r>
        <w:rPr>
          <w:color w:val="0000FF"/>
          <w:u w:val="single" w:color="0000FF"/>
        </w:rPr>
        <w:t>FACE</w:t>
      </w:r>
      <w:r>
        <w:rPr>
          <w:color w:val="0000FF"/>
          <w:u w:val="none"/>
        </w:rPr>
        <w:t> </w:t>
      </w:r>
      <w:r>
        <w:rPr>
          <w:u w:val="none"/>
        </w:rPr>
        <w:t>(Annexe</w:t>
      </w:r>
      <w:r>
        <w:rPr>
          <w:spacing w:val="-5"/>
          <w:u w:val="none"/>
        </w:rPr>
        <w:t> </w:t>
      </w:r>
      <w:r>
        <w:rPr>
          <w:u w:val="none"/>
        </w:rPr>
        <w:t>5)</w:t>
      </w:r>
      <w:r>
        <w:rPr>
          <w:spacing w:val="-8"/>
          <w:u w:val="none"/>
        </w:rPr>
        <w:t> </w:t>
      </w:r>
      <w:r>
        <w:rPr>
          <w:u w:val="none"/>
        </w:rPr>
        <w:t>;</w:t>
      </w:r>
      <w:r>
        <w:rPr>
          <w:spacing w:val="-1"/>
          <w:u w:val="none"/>
        </w:rPr>
        <w:t> </w:t>
      </w:r>
      <w:r>
        <w:rPr>
          <w:spacing w:val="-5"/>
          <w:u w:val="none"/>
        </w:rPr>
        <w:t>et,</w:t>
      </w:r>
    </w:p>
    <w:p>
      <w:pPr>
        <w:pStyle w:val="Heading6"/>
        <w:numPr>
          <w:ilvl w:val="0"/>
          <w:numId w:val="24"/>
        </w:numPr>
        <w:tabs>
          <w:tab w:pos="1824" w:val="left" w:leader="none"/>
        </w:tabs>
        <w:spacing w:line="240" w:lineRule="auto" w:before="273" w:after="0"/>
        <w:ind w:left="1824" w:right="0" w:hanging="358"/>
        <w:jc w:val="left"/>
      </w:pPr>
      <w:r>
        <w:rPr>
          <w:color w:val="0000FF"/>
          <w:u w:val="single" w:color="0000FF"/>
        </w:rPr>
        <w:t>Le</w:t>
      </w:r>
      <w:r>
        <w:rPr>
          <w:color w:val="0000FF"/>
          <w:spacing w:val="-8"/>
          <w:u w:val="single" w:color="0000FF"/>
        </w:rPr>
        <w:t> </w:t>
      </w:r>
      <w:r>
        <w:rPr>
          <w:color w:val="0000FF"/>
          <w:u w:val="single" w:color="0000FF"/>
        </w:rPr>
        <w:t>Formulaire</w:t>
      </w:r>
      <w:r>
        <w:rPr>
          <w:color w:val="0000FF"/>
          <w:spacing w:val="-3"/>
          <w:u w:val="single" w:color="0000FF"/>
        </w:rPr>
        <w:t> </w:t>
      </w:r>
      <w:r>
        <w:rPr>
          <w:color w:val="0000FF"/>
          <w:u w:val="single" w:color="0000FF"/>
        </w:rPr>
        <w:t>de</w:t>
      </w:r>
      <w:r>
        <w:rPr>
          <w:color w:val="0000FF"/>
          <w:spacing w:val="-10"/>
          <w:u w:val="single" w:color="0000FF"/>
        </w:rPr>
        <w:t> </w:t>
      </w:r>
      <w:r>
        <w:rPr>
          <w:color w:val="0000FF"/>
          <w:u w:val="single" w:color="0000FF"/>
        </w:rPr>
        <w:t>Rapport</w:t>
      </w:r>
      <w:r>
        <w:rPr>
          <w:color w:val="0000FF"/>
          <w:spacing w:val="-2"/>
          <w:u w:val="single" w:color="0000FF"/>
        </w:rPr>
        <w:t> </w:t>
      </w:r>
      <w:r>
        <w:rPr>
          <w:color w:val="0000FF"/>
          <w:u w:val="single" w:color="0000FF"/>
        </w:rPr>
        <w:t>d’activités</w:t>
      </w:r>
      <w:r>
        <w:rPr>
          <w:color w:val="0000FF"/>
          <w:spacing w:val="-1"/>
          <w:u w:val="none"/>
        </w:rPr>
        <w:t> </w:t>
      </w:r>
      <w:r>
        <w:rPr>
          <w:u w:val="none"/>
        </w:rPr>
        <w:t>(Annexe</w:t>
      </w:r>
      <w:r>
        <w:rPr>
          <w:spacing w:val="-5"/>
          <w:u w:val="none"/>
        </w:rPr>
        <w:t> 6).</w:t>
      </w:r>
    </w:p>
    <w:p>
      <w:pPr>
        <w:pStyle w:val="BodyText"/>
        <w:spacing w:before="19"/>
        <w:rPr>
          <w:rFonts w:ascii="Times New Roman"/>
          <w:sz w:val="24"/>
        </w:rPr>
      </w:pPr>
    </w:p>
    <w:p>
      <w:pPr>
        <w:pStyle w:val="Heading6"/>
        <w:numPr>
          <w:ilvl w:val="0"/>
          <w:numId w:val="24"/>
        </w:numPr>
        <w:tabs>
          <w:tab w:pos="1824" w:val="left" w:leader="none"/>
          <w:tab w:pos="1826" w:val="left" w:leader="none"/>
        </w:tabs>
        <w:spacing w:line="240" w:lineRule="auto" w:before="1" w:after="0"/>
        <w:ind w:left="1826" w:right="1977" w:hanging="360"/>
        <w:jc w:val="left"/>
      </w:pPr>
      <w:hyperlink r:id="rId29">
        <w:r>
          <w:rPr>
            <w:color w:val="0000FF"/>
            <w:u w:val="single" w:color="0000FF"/>
          </w:rPr>
          <w:t>Conditions</w:t>
        </w:r>
        <w:r>
          <w:rPr>
            <w:color w:val="0000FF"/>
            <w:spacing w:val="-4"/>
            <w:u w:val="single" w:color="0000FF"/>
          </w:rPr>
          <w:t> </w:t>
        </w:r>
        <w:r>
          <w:rPr>
            <w:color w:val="0000FF"/>
            <w:u w:val="single" w:color="0000FF"/>
          </w:rPr>
          <w:t>particulières</w:t>
        </w:r>
        <w:r>
          <w:rPr>
            <w:color w:val="0000FF"/>
            <w:spacing w:val="-4"/>
            <w:u w:val="single" w:color="0000FF"/>
          </w:rPr>
          <w:t> </w:t>
        </w:r>
        <w:r>
          <w:rPr>
            <w:color w:val="0000FF"/>
            <w:u w:val="single" w:color="0000FF"/>
          </w:rPr>
          <w:t>pour</w:t>
        </w:r>
        <w:r>
          <w:rPr>
            <w:color w:val="0000FF"/>
            <w:spacing w:val="-5"/>
            <w:u w:val="single" w:color="0000FF"/>
          </w:rPr>
          <w:t> </w:t>
        </w:r>
        <w:r>
          <w:rPr>
            <w:color w:val="0000FF"/>
            <w:u w:val="single" w:color="0000FF"/>
          </w:rPr>
          <w:t>les</w:t>
        </w:r>
        <w:r>
          <w:rPr>
            <w:color w:val="0000FF"/>
            <w:spacing w:val="-4"/>
            <w:u w:val="single" w:color="0000FF"/>
          </w:rPr>
          <w:t> </w:t>
        </w:r>
        <w:r>
          <w:rPr>
            <w:color w:val="0000FF"/>
            <w:u w:val="single" w:color="0000FF"/>
          </w:rPr>
          <w:t>partenaires</w:t>
        </w:r>
        <w:r>
          <w:rPr>
            <w:color w:val="0000FF"/>
            <w:spacing w:val="-4"/>
            <w:u w:val="single" w:color="0000FF"/>
          </w:rPr>
          <w:t> </w:t>
        </w:r>
        <w:r>
          <w:rPr>
            <w:color w:val="0000FF"/>
            <w:u w:val="single" w:color="0000FF"/>
          </w:rPr>
          <w:t>effectuant</w:t>
        </w:r>
        <w:r>
          <w:rPr>
            <w:color w:val="0000FF"/>
            <w:spacing w:val="-4"/>
            <w:u w:val="single" w:color="0000FF"/>
          </w:rPr>
          <w:t> </w:t>
        </w:r>
        <w:r>
          <w:rPr>
            <w:color w:val="0000FF"/>
            <w:u w:val="single" w:color="0000FF"/>
          </w:rPr>
          <w:t>des</w:t>
        </w:r>
        <w:r>
          <w:rPr>
            <w:color w:val="0000FF"/>
            <w:spacing w:val="-4"/>
            <w:u w:val="single" w:color="0000FF"/>
          </w:rPr>
          <w:t> </w:t>
        </w:r>
        <w:r>
          <w:rPr>
            <w:color w:val="0000FF"/>
            <w:u w:val="single" w:color="0000FF"/>
          </w:rPr>
          <w:t>travaux</w:t>
        </w:r>
        <w:r>
          <w:rPr>
            <w:color w:val="0000FF"/>
            <w:spacing w:val="-4"/>
            <w:u w:val="single" w:color="0000FF"/>
          </w:rPr>
          <w:t> </w:t>
        </w:r>
        <w:r>
          <w:rPr>
            <w:color w:val="0000FF"/>
            <w:u w:val="single" w:color="0000FF"/>
          </w:rPr>
          <w:t>d’octroi</w:t>
        </w:r>
        <w:r>
          <w:rPr>
            <w:color w:val="0000FF"/>
            <w:spacing w:val="-4"/>
            <w:u w:val="single" w:color="0000FF"/>
          </w:rPr>
          <w:t> </w:t>
        </w:r>
        <w:r>
          <w:rPr>
            <w:color w:val="0000FF"/>
            <w:u w:val="single" w:color="0000FF"/>
          </w:rPr>
          <w:t>de</w:t>
        </w:r>
        <w:r>
          <w:rPr>
            <w:color w:val="0000FF"/>
            <w:spacing w:val="-6"/>
            <w:u w:val="single" w:color="0000FF"/>
          </w:rPr>
          <w:t> </w:t>
        </w:r>
      </w:hyperlink>
      <w:r>
        <w:rPr>
          <w:color w:val="0000FF"/>
          <w:spacing w:val="-6"/>
          <w:u w:val="none"/>
        </w:rPr>
        <w:t> </w:t>
      </w:r>
      <w:hyperlink r:id="rId29">
        <w:r>
          <w:rPr>
            <w:color w:val="0000FF"/>
            <w:u w:val="single" w:color="0000FF"/>
          </w:rPr>
          <w:t>subventions, le cas échéant</w:t>
        </w:r>
      </w:hyperlink>
      <w:r>
        <w:rPr>
          <w:color w:val="0000FF"/>
          <w:u w:val="none"/>
        </w:rPr>
        <w:t> </w:t>
      </w:r>
      <w:r>
        <w:rPr>
          <w:u w:val="none"/>
        </w:rPr>
        <w:t>(Annexe 7).</w:t>
      </w:r>
    </w:p>
    <w:p>
      <w:pPr>
        <w:pStyle w:val="Heading6"/>
        <w:numPr>
          <w:ilvl w:val="0"/>
          <w:numId w:val="23"/>
        </w:numPr>
        <w:tabs>
          <w:tab w:pos="1826" w:val="left" w:leader="none"/>
        </w:tabs>
        <w:spacing w:line="240" w:lineRule="auto" w:before="276" w:after="0"/>
        <w:ind w:left="1826" w:right="1276" w:hanging="720"/>
        <w:jc w:val="both"/>
      </w:pPr>
      <w:r>
        <w:rPr/>
        <w:t>Les documents énoncés à la section 1 susmentionnée font partie intégrante du présent Accord.</w:t>
      </w:r>
      <w:r>
        <w:rPr>
          <w:spacing w:val="-1"/>
        </w:rPr>
        <w:t> </w:t>
      </w:r>
      <w:r>
        <w:rPr/>
        <w:t>Toutes</w:t>
      </w:r>
      <w:r>
        <w:rPr>
          <w:spacing w:val="-1"/>
        </w:rPr>
        <w:t> </w:t>
      </w:r>
      <w:r>
        <w:rPr/>
        <w:t>les</w:t>
      </w:r>
      <w:r>
        <w:rPr>
          <w:spacing w:val="-1"/>
        </w:rPr>
        <w:t> </w:t>
      </w:r>
      <w:r>
        <w:rPr/>
        <w:t>parties</w:t>
      </w:r>
      <w:r>
        <w:rPr>
          <w:spacing w:val="-1"/>
        </w:rPr>
        <w:t> </w:t>
      </w:r>
      <w:r>
        <w:rPr/>
        <w:t>du</w:t>
      </w:r>
      <w:r>
        <w:rPr>
          <w:spacing w:val="-1"/>
        </w:rPr>
        <w:t> </w:t>
      </w:r>
      <w:r>
        <w:rPr/>
        <w:t>présent</w:t>
      </w:r>
      <w:r>
        <w:rPr>
          <w:spacing w:val="-1"/>
        </w:rPr>
        <w:t> </w:t>
      </w:r>
      <w:r>
        <w:rPr/>
        <w:t>Accord</w:t>
      </w:r>
      <w:r>
        <w:rPr>
          <w:spacing w:val="-1"/>
        </w:rPr>
        <w:t> </w:t>
      </w:r>
      <w:r>
        <w:rPr/>
        <w:t>se</w:t>
      </w:r>
      <w:r>
        <w:rPr>
          <w:spacing w:val="-2"/>
        </w:rPr>
        <w:t> </w:t>
      </w:r>
      <w:r>
        <w:rPr/>
        <w:t>veulent</w:t>
      </w:r>
      <w:r>
        <w:rPr>
          <w:spacing w:val="-1"/>
        </w:rPr>
        <w:t> </w:t>
      </w:r>
      <w:r>
        <w:rPr/>
        <w:t>complémentaires et</w:t>
      </w:r>
      <w:r>
        <w:rPr>
          <w:spacing w:val="-1"/>
        </w:rPr>
        <w:t> </w:t>
      </w:r>
      <w:r>
        <w:rPr/>
        <w:t>ce</w:t>
      </w:r>
      <w:r>
        <w:rPr>
          <w:spacing w:val="-2"/>
        </w:rPr>
        <w:t> </w:t>
      </w:r>
      <w:r>
        <w:rPr/>
        <w:t>qui</w:t>
      </w:r>
      <w:r>
        <w:rPr>
          <w:spacing w:val="-1"/>
        </w:rPr>
        <w:t> </w:t>
      </w:r>
      <w:r>
        <w:rPr/>
        <w:t>est énoncé dans un document est aussi contraignant que s’il était énoncé dans chaque document. En cas de conflit, de divergence, d’erreur ou d’omission entre l’une ou l’autre partie du présent Accord, l’une des Parties en informe immédiatement l’autre Partie.</w:t>
      </w:r>
      <w:r>
        <w:rPr>
          <w:spacing w:val="-1"/>
        </w:rPr>
        <w:t> </w:t>
      </w:r>
      <w:r>
        <w:rPr/>
        <w:t>Les</w:t>
      </w:r>
      <w:r>
        <w:rPr>
          <w:spacing w:val="-1"/>
        </w:rPr>
        <w:t> </w:t>
      </w:r>
      <w:r>
        <w:rPr/>
        <w:t>Parties</w:t>
      </w:r>
      <w:r>
        <w:rPr>
          <w:spacing w:val="-1"/>
        </w:rPr>
        <w:t> </w:t>
      </w:r>
      <w:r>
        <w:rPr/>
        <w:t>se</w:t>
      </w:r>
      <w:r>
        <w:rPr>
          <w:spacing w:val="-2"/>
        </w:rPr>
        <w:t> </w:t>
      </w:r>
      <w:r>
        <w:rPr/>
        <w:t>consultent</w:t>
      </w:r>
      <w:r>
        <w:rPr>
          <w:spacing w:val="-1"/>
        </w:rPr>
        <w:t> </w:t>
      </w:r>
      <w:r>
        <w:rPr/>
        <w:t>en</w:t>
      </w:r>
      <w:r>
        <w:rPr>
          <w:spacing w:val="-1"/>
        </w:rPr>
        <w:t> </w:t>
      </w:r>
      <w:r>
        <w:rPr/>
        <w:t>toute</w:t>
      </w:r>
      <w:r>
        <w:rPr>
          <w:spacing w:val="-2"/>
        </w:rPr>
        <w:t> </w:t>
      </w:r>
      <w:r>
        <w:rPr/>
        <w:t>bonne</w:t>
      </w:r>
      <w:r>
        <w:rPr>
          <w:spacing w:val="-2"/>
        </w:rPr>
        <w:t> </w:t>
      </w:r>
      <w:r>
        <w:rPr/>
        <w:t>foi</w:t>
      </w:r>
      <w:r>
        <w:rPr>
          <w:spacing w:val="-3"/>
        </w:rPr>
        <w:t> </w:t>
      </w:r>
      <w:r>
        <w:rPr/>
        <w:t>et</w:t>
      </w:r>
      <w:r>
        <w:rPr>
          <w:spacing w:val="-1"/>
        </w:rPr>
        <w:t> </w:t>
      </w:r>
      <w:r>
        <w:rPr/>
        <w:t>décident</w:t>
      </w:r>
      <w:r>
        <w:rPr>
          <w:spacing w:val="-1"/>
        </w:rPr>
        <w:t> </w:t>
      </w:r>
      <w:r>
        <w:rPr/>
        <w:t>de</w:t>
      </w:r>
      <w:r>
        <w:rPr>
          <w:spacing w:val="-2"/>
        </w:rPr>
        <w:t> </w:t>
      </w:r>
      <w:r>
        <w:rPr/>
        <w:t>la</w:t>
      </w:r>
      <w:r>
        <w:rPr>
          <w:spacing w:val="-2"/>
        </w:rPr>
        <w:t> </w:t>
      </w:r>
      <w:r>
        <w:rPr/>
        <w:t>façon</w:t>
      </w:r>
      <w:r>
        <w:rPr>
          <w:spacing w:val="-1"/>
        </w:rPr>
        <w:t> </w:t>
      </w:r>
      <w:r>
        <w:rPr/>
        <w:t>de</w:t>
      </w:r>
      <w:r>
        <w:rPr>
          <w:spacing w:val="-2"/>
        </w:rPr>
        <w:t> </w:t>
      </w:r>
      <w:r>
        <w:rPr/>
        <w:t>remédier à ce conflit, à cette divergence, à cette erreur ou à cette omission, notamment, le cas échéant, en apportant les modifications requises au présent Accord.</w:t>
      </w:r>
    </w:p>
    <w:p>
      <w:pPr>
        <w:pStyle w:val="BodyText"/>
        <w:spacing w:before="2"/>
        <w:rPr>
          <w:rFonts w:ascii="Times New Roman"/>
          <w:sz w:val="24"/>
        </w:rPr>
      </w:pPr>
    </w:p>
    <w:p>
      <w:pPr>
        <w:pStyle w:val="Heading6"/>
        <w:numPr>
          <w:ilvl w:val="0"/>
          <w:numId w:val="23"/>
        </w:numPr>
        <w:tabs>
          <w:tab w:pos="1826" w:val="left" w:leader="none"/>
        </w:tabs>
        <w:spacing w:line="240" w:lineRule="auto" w:before="0" w:after="0"/>
        <w:ind w:left="1826" w:right="1271" w:hanging="720"/>
        <w:jc w:val="both"/>
      </w:pPr>
      <w:r>
        <w:rPr/>
        <w:t>Si le Partenaire est une entité gouvernementale, le présent Accord complète les dispositions</w:t>
      </w:r>
      <w:r>
        <w:rPr>
          <w:spacing w:val="-6"/>
        </w:rPr>
        <w:t> </w:t>
      </w:r>
      <w:r>
        <w:rPr/>
        <w:t>pertinentes</w:t>
      </w:r>
      <w:r>
        <w:rPr>
          <w:spacing w:val="-6"/>
        </w:rPr>
        <w:t> </w:t>
      </w:r>
      <w:r>
        <w:rPr/>
        <w:t>de</w:t>
      </w:r>
      <w:r>
        <w:rPr>
          <w:spacing w:val="-9"/>
        </w:rPr>
        <w:t> </w:t>
      </w:r>
      <w:r>
        <w:rPr/>
        <w:t>tout</w:t>
      </w:r>
      <w:r>
        <w:rPr>
          <w:spacing w:val="-1"/>
        </w:rPr>
        <w:t> </w:t>
      </w:r>
      <w:r>
        <w:rPr/>
        <w:t>accord</w:t>
      </w:r>
      <w:r>
        <w:rPr>
          <w:spacing w:val="-6"/>
        </w:rPr>
        <w:t> </w:t>
      </w:r>
      <w:r>
        <w:rPr/>
        <w:t>de</w:t>
      </w:r>
      <w:r>
        <w:rPr>
          <w:spacing w:val="-9"/>
        </w:rPr>
        <w:t> </w:t>
      </w:r>
      <w:r>
        <w:rPr/>
        <w:t>siège</w:t>
      </w:r>
      <w:r>
        <w:rPr>
          <w:spacing w:val="-7"/>
        </w:rPr>
        <w:t> </w:t>
      </w:r>
      <w:r>
        <w:rPr/>
        <w:t>conclu</w:t>
      </w:r>
      <w:r>
        <w:rPr>
          <w:spacing w:val="-3"/>
        </w:rPr>
        <w:t> </w:t>
      </w:r>
      <w:r>
        <w:rPr/>
        <w:t>entre</w:t>
      </w:r>
      <w:r>
        <w:rPr>
          <w:spacing w:val="-9"/>
        </w:rPr>
        <w:t> </w:t>
      </w:r>
      <w:r>
        <w:rPr/>
        <w:t>le</w:t>
      </w:r>
      <w:r>
        <w:rPr>
          <w:spacing w:val="-7"/>
        </w:rPr>
        <w:t> </w:t>
      </w:r>
      <w:r>
        <w:rPr/>
        <w:t>gouvernement</w:t>
      </w:r>
      <w:r>
        <w:rPr>
          <w:spacing w:val="-3"/>
        </w:rPr>
        <w:t> </w:t>
      </w:r>
      <w:r>
        <w:rPr/>
        <w:t>et</w:t>
      </w:r>
      <w:r>
        <w:rPr>
          <w:spacing w:val="-3"/>
        </w:rPr>
        <w:t> </w:t>
      </w:r>
      <w:r>
        <w:rPr/>
        <w:t>ONU- Femmes. En l’absence d’un tel accord, l’Accord type d’aide de base conclu entre le gouvernement</w:t>
      </w:r>
      <w:r>
        <w:rPr>
          <w:spacing w:val="-9"/>
        </w:rPr>
        <w:t> </w:t>
      </w:r>
      <w:r>
        <w:rPr/>
        <w:t>et</w:t>
      </w:r>
      <w:r>
        <w:rPr>
          <w:spacing w:val="-9"/>
        </w:rPr>
        <w:t> </w:t>
      </w:r>
      <w:r>
        <w:rPr/>
        <w:t>le</w:t>
      </w:r>
      <w:r>
        <w:rPr>
          <w:spacing w:val="-10"/>
        </w:rPr>
        <w:t> </w:t>
      </w:r>
      <w:r>
        <w:rPr/>
        <w:t>Programme</w:t>
      </w:r>
      <w:r>
        <w:rPr>
          <w:spacing w:val="-10"/>
        </w:rPr>
        <w:t> </w:t>
      </w:r>
      <w:r>
        <w:rPr/>
        <w:t>des</w:t>
      </w:r>
      <w:r>
        <w:rPr>
          <w:spacing w:val="-9"/>
        </w:rPr>
        <w:t> </w:t>
      </w:r>
      <w:r>
        <w:rPr/>
        <w:t>Nations-Unies</w:t>
      </w:r>
      <w:r>
        <w:rPr>
          <w:spacing w:val="-4"/>
        </w:rPr>
        <w:t> </w:t>
      </w:r>
      <w:r>
        <w:rPr/>
        <w:t>pour</w:t>
      </w:r>
      <w:r>
        <w:rPr>
          <w:spacing w:val="-10"/>
        </w:rPr>
        <w:t> </w:t>
      </w:r>
      <w:r>
        <w:rPr/>
        <w:t>le</w:t>
      </w:r>
      <w:r>
        <w:rPr>
          <w:spacing w:val="-10"/>
        </w:rPr>
        <w:t> </w:t>
      </w:r>
      <w:r>
        <w:rPr/>
        <w:t>développement</w:t>
      </w:r>
      <w:r>
        <w:rPr>
          <w:spacing w:val="-9"/>
        </w:rPr>
        <w:t> </w:t>
      </w:r>
      <w:r>
        <w:rPr/>
        <w:t>(PNUD),</w:t>
      </w:r>
      <w:r>
        <w:rPr>
          <w:spacing w:val="-9"/>
        </w:rPr>
        <w:t> </w:t>
      </w:r>
      <w:r>
        <w:rPr/>
        <w:t>ou tout autre accord applicable entre le gouvernement et le PNUD, s’applique le </w:t>
      </w:r>
      <w:r>
        <w:rPr>
          <w:i/>
        </w:rPr>
        <w:t>mutatis</w:t>
      </w:r>
      <w:r>
        <w:rPr>
          <w:i/>
        </w:rPr>
        <w:t> mutandis </w:t>
      </w:r>
      <w:r>
        <w:rPr/>
        <w:t>entre ONU-Femmes et le Partenaire aux fins du présent Accord.</w:t>
      </w:r>
    </w:p>
    <w:p>
      <w:pPr>
        <w:pStyle w:val="Heading4"/>
        <w:spacing w:before="274"/>
        <w:ind w:left="2687" w:right="2883" w:firstLine="2198"/>
      </w:pPr>
      <w:bookmarkStart w:name="ARTICLE III RESPONSABILITÉS GÉNÉRALES DU" w:id="47"/>
      <w:bookmarkEnd w:id="47"/>
      <w:r>
        <w:rPr>
          <w:b w:val="0"/>
        </w:rPr>
      </w:r>
      <w:r>
        <w:rPr/>
        <w:t>ARTICLE III RESPONSABILITÉS</w:t>
      </w:r>
      <w:r>
        <w:rPr>
          <w:spacing w:val="-15"/>
        </w:rPr>
        <w:t> </w:t>
      </w:r>
      <w:r>
        <w:rPr/>
        <w:t>GÉNÉRALES</w:t>
      </w:r>
      <w:r>
        <w:rPr>
          <w:spacing w:val="-15"/>
        </w:rPr>
        <w:t> </w:t>
      </w:r>
      <w:r>
        <w:rPr/>
        <w:t>DU</w:t>
      </w:r>
      <w:r>
        <w:rPr>
          <w:spacing w:val="-15"/>
        </w:rPr>
        <w:t> </w:t>
      </w:r>
      <w:r>
        <w:rPr/>
        <w:t>PARTENAIRE</w:t>
      </w:r>
    </w:p>
    <w:p>
      <w:pPr>
        <w:pStyle w:val="BodyText"/>
        <w:rPr>
          <w:rFonts w:ascii="Times New Roman"/>
          <w:b/>
          <w:sz w:val="24"/>
        </w:rPr>
      </w:pPr>
    </w:p>
    <w:p>
      <w:pPr>
        <w:pStyle w:val="Heading6"/>
        <w:numPr>
          <w:ilvl w:val="0"/>
          <w:numId w:val="25"/>
        </w:numPr>
        <w:tabs>
          <w:tab w:pos="1826" w:val="left" w:leader="none"/>
        </w:tabs>
        <w:spacing w:line="240" w:lineRule="auto" w:before="0" w:after="0"/>
        <w:ind w:left="1826" w:right="0" w:hanging="720"/>
        <w:jc w:val="left"/>
      </w:pPr>
      <w:r>
        <w:rPr/>
        <w:t>Le</w:t>
      </w:r>
      <w:r>
        <w:rPr>
          <w:spacing w:val="-13"/>
        </w:rPr>
        <w:t> </w:t>
      </w:r>
      <w:r>
        <w:rPr/>
        <w:t>Partenaire</w:t>
      </w:r>
      <w:r>
        <w:rPr>
          <w:spacing w:val="-6"/>
        </w:rPr>
        <w:t> </w:t>
      </w:r>
      <w:r>
        <w:rPr/>
        <w:t>exécute</w:t>
      </w:r>
      <w:r>
        <w:rPr>
          <w:spacing w:val="-2"/>
        </w:rPr>
        <w:t> </w:t>
      </w:r>
      <w:r>
        <w:rPr/>
        <w:t>le</w:t>
      </w:r>
      <w:r>
        <w:rPr>
          <w:spacing w:val="-3"/>
        </w:rPr>
        <w:t> </w:t>
      </w:r>
      <w:r>
        <w:rPr/>
        <w:t>Travail</w:t>
      </w:r>
      <w:r>
        <w:rPr>
          <w:spacing w:val="-2"/>
        </w:rPr>
        <w:t> </w:t>
      </w:r>
      <w:r>
        <w:rPr/>
        <w:t>et</w:t>
      </w:r>
      <w:r>
        <w:rPr>
          <w:spacing w:val="-3"/>
        </w:rPr>
        <w:t> </w:t>
      </w:r>
      <w:r>
        <w:rPr/>
        <w:t>atteint</w:t>
      </w:r>
      <w:r>
        <w:rPr>
          <w:spacing w:val="-4"/>
        </w:rPr>
        <w:t> </w:t>
      </w:r>
      <w:r>
        <w:rPr/>
        <w:t>les</w:t>
      </w:r>
      <w:r>
        <w:rPr>
          <w:spacing w:val="-1"/>
        </w:rPr>
        <w:t> </w:t>
      </w:r>
      <w:r>
        <w:rPr>
          <w:spacing w:val="-2"/>
        </w:rPr>
        <w:t>Résultats.</w:t>
      </w:r>
    </w:p>
    <w:p>
      <w:pPr>
        <w:pStyle w:val="BodyText"/>
        <w:rPr>
          <w:rFonts w:ascii="Times New Roman"/>
          <w:sz w:val="24"/>
        </w:rPr>
      </w:pPr>
    </w:p>
    <w:p>
      <w:pPr>
        <w:pStyle w:val="Heading6"/>
        <w:numPr>
          <w:ilvl w:val="0"/>
          <w:numId w:val="25"/>
        </w:numPr>
        <w:tabs>
          <w:tab w:pos="1826" w:val="left" w:leader="none"/>
        </w:tabs>
        <w:spacing w:line="240" w:lineRule="auto" w:before="0" w:after="0"/>
        <w:ind w:left="1826" w:right="0" w:hanging="720"/>
        <w:jc w:val="left"/>
      </w:pPr>
      <w:r>
        <w:rPr/>
        <w:t>Le</w:t>
      </w:r>
      <w:r>
        <w:rPr>
          <w:spacing w:val="35"/>
        </w:rPr>
        <w:t> </w:t>
      </w:r>
      <w:r>
        <w:rPr/>
        <w:t>Partenaire</w:t>
      </w:r>
      <w:r>
        <w:rPr>
          <w:spacing w:val="41"/>
        </w:rPr>
        <w:t> </w:t>
      </w:r>
      <w:r>
        <w:rPr/>
        <w:t>utilise</w:t>
      </w:r>
      <w:r>
        <w:rPr>
          <w:spacing w:val="38"/>
        </w:rPr>
        <w:t> </w:t>
      </w:r>
      <w:r>
        <w:rPr/>
        <w:t>les</w:t>
      </w:r>
      <w:r>
        <w:rPr>
          <w:spacing w:val="40"/>
        </w:rPr>
        <w:t> </w:t>
      </w:r>
      <w:r>
        <w:rPr/>
        <w:t>fonds</w:t>
      </w:r>
      <w:r>
        <w:rPr>
          <w:spacing w:val="40"/>
        </w:rPr>
        <w:t> </w:t>
      </w:r>
      <w:r>
        <w:rPr/>
        <w:t>et</w:t>
      </w:r>
      <w:r>
        <w:rPr>
          <w:spacing w:val="42"/>
        </w:rPr>
        <w:t> </w:t>
      </w:r>
      <w:r>
        <w:rPr/>
        <w:t>les</w:t>
      </w:r>
      <w:r>
        <w:rPr>
          <w:spacing w:val="40"/>
        </w:rPr>
        <w:t> </w:t>
      </w:r>
      <w:r>
        <w:rPr/>
        <w:t>Biens</w:t>
      </w:r>
      <w:r>
        <w:rPr>
          <w:spacing w:val="40"/>
        </w:rPr>
        <w:t> </w:t>
      </w:r>
      <w:r>
        <w:rPr/>
        <w:t>fournis</w:t>
      </w:r>
      <w:r>
        <w:rPr>
          <w:spacing w:val="40"/>
        </w:rPr>
        <w:t> </w:t>
      </w:r>
      <w:r>
        <w:rPr/>
        <w:t>par</w:t>
      </w:r>
      <w:r>
        <w:rPr>
          <w:spacing w:val="39"/>
        </w:rPr>
        <w:t> </w:t>
      </w:r>
      <w:r>
        <w:rPr/>
        <w:t>ONU-Femmes</w:t>
      </w:r>
      <w:r>
        <w:rPr>
          <w:spacing w:val="42"/>
        </w:rPr>
        <w:t> </w:t>
      </w:r>
      <w:r>
        <w:rPr/>
        <w:t>en</w:t>
      </w:r>
      <w:r>
        <w:rPr>
          <w:spacing w:val="39"/>
        </w:rPr>
        <w:t> </w:t>
      </w:r>
      <w:r>
        <w:rPr/>
        <w:t>vertu</w:t>
      </w:r>
      <w:r>
        <w:rPr>
          <w:spacing w:val="39"/>
        </w:rPr>
        <w:t> </w:t>
      </w:r>
      <w:r>
        <w:rPr>
          <w:spacing w:val="-5"/>
        </w:rPr>
        <w:t>du</w:t>
      </w:r>
    </w:p>
    <w:p>
      <w:pPr>
        <w:pStyle w:val="Heading6"/>
        <w:spacing w:after="0" w:line="240" w:lineRule="auto"/>
        <w:jc w:val="left"/>
        <w:sectPr>
          <w:pgSz w:w="12240" w:h="15840"/>
          <w:pgMar w:header="710" w:footer="688" w:top="1600" w:bottom="880" w:left="425" w:right="425"/>
        </w:sectPr>
      </w:pPr>
    </w:p>
    <w:p>
      <w:pPr>
        <w:pStyle w:val="Heading6"/>
        <w:ind w:left="1023" w:right="520" w:firstLine="0"/>
        <w:jc w:val="center"/>
      </w:pPr>
      <w:r>
        <w:rPr/>
        <w:t>présent</w:t>
      </w:r>
      <w:r>
        <w:rPr>
          <w:spacing w:val="-10"/>
        </w:rPr>
        <w:t> </w:t>
      </w:r>
      <w:r>
        <w:rPr/>
        <w:t>Accord</w:t>
      </w:r>
      <w:r>
        <w:rPr>
          <w:spacing w:val="-4"/>
        </w:rPr>
        <w:t> </w:t>
      </w:r>
      <w:r>
        <w:rPr/>
        <w:t>exclusivement</w:t>
      </w:r>
      <w:r>
        <w:rPr>
          <w:spacing w:val="-8"/>
        </w:rPr>
        <w:t> </w:t>
      </w:r>
      <w:r>
        <w:rPr/>
        <w:t>pour</w:t>
      </w:r>
      <w:r>
        <w:rPr>
          <w:spacing w:val="-9"/>
        </w:rPr>
        <w:t> </w:t>
      </w:r>
      <w:r>
        <w:rPr/>
        <w:t>exécuter</w:t>
      </w:r>
      <w:r>
        <w:rPr>
          <w:spacing w:val="-12"/>
        </w:rPr>
        <w:t> </w:t>
      </w:r>
      <w:r>
        <w:rPr/>
        <w:t>le</w:t>
      </w:r>
      <w:r>
        <w:rPr>
          <w:spacing w:val="-7"/>
        </w:rPr>
        <w:t> </w:t>
      </w:r>
      <w:r>
        <w:rPr/>
        <w:t>Travail</w:t>
      </w:r>
      <w:r>
        <w:rPr>
          <w:spacing w:val="-8"/>
        </w:rPr>
        <w:t> </w:t>
      </w:r>
      <w:r>
        <w:rPr/>
        <w:t>énoncé</w:t>
      </w:r>
      <w:r>
        <w:rPr>
          <w:spacing w:val="-10"/>
        </w:rPr>
        <w:t> </w:t>
      </w:r>
      <w:r>
        <w:rPr/>
        <w:t>dans</w:t>
      </w:r>
      <w:r>
        <w:rPr>
          <w:spacing w:val="-8"/>
        </w:rPr>
        <w:t> </w:t>
      </w:r>
      <w:r>
        <w:rPr/>
        <w:t>le</w:t>
      </w:r>
      <w:r>
        <w:rPr>
          <w:spacing w:val="-10"/>
        </w:rPr>
        <w:t> </w:t>
      </w:r>
      <w:r>
        <w:rPr/>
        <w:t>présent</w:t>
      </w:r>
      <w:r>
        <w:rPr>
          <w:spacing w:val="-5"/>
        </w:rPr>
        <w:t> </w:t>
      </w:r>
      <w:r>
        <w:rPr>
          <w:spacing w:val="-2"/>
        </w:rPr>
        <w:t>Accord.</w:t>
      </w:r>
    </w:p>
    <w:p>
      <w:pPr>
        <w:pStyle w:val="Heading6"/>
        <w:spacing w:after="0"/>
        <w:jc w:val="center"/>
        <w:sectPr>
          <w:pgSz w:w="12240" w:h="15840"/>
          <w:pgMar w:header="710" w:footer="688" w:top="1600" w:bottom="940" w:left="425" w:right="425"/>
        </w:sectPr>
      </w:pPr>
    </w:p>
    <w:p>
      <w:pPr>
        <w:pStyle w:val="BodyText"/>
        <w:rPr>
          <w:rFonts w:ascii="Times New Roman"/>
          <w:sz w:val="24"/>
        </w:rPr>
      </w:pPr>
    </w:p>
    <w:p>
      <w:pPr>
        <w:pStyle w:val="BodyText"/>
        <w:spacing w:before="8"/>
        <w:rPr>
          <w:rFonts w:ascii="Times New Roman"/>
          <w:sz w:val="24"/>
        </w:rPr>
      </w:pPr>
    </w:p>
    <w:p>
      <w:pPr>
        <w:pStyle w:val="Heading6"/>
        <w:numPr>
          <w:ilvl w:val="0"/>
          <w:numId w:val="25"/>
        </w:numPr>
        <w:tabs>
          <w:tab w:pos="1826" w:val="left" w:leader="none"/>
        </w:tabs>
        <w:spacing w:line="225" w:lineRule="auto" w:before="0" w:after="0"/>
        <w:ind w:left="1826" w:right="1271" w:hanging="720"/>
        <w:jc w:val="both"/>
      </w:pPr>
      <w:r>
        <w:rPr/>
        <w:t>Le</w:t>
      </w:r>
      <w:r>
        <w:rPr>
          <w:spacing w:val="-9"/>
        </w:rPr>
        <w:t> </w:t>
      </w:r>
      <w:r>
        <w:rPr/>
        <w:t>Partenaire</w:t>
      </w:r>
      <w:r>
        <w:rPr>
          <w:spacing w:val="-7"/>
        </w:rPr>
        <w:t> </w:t>
      </w:r>
      <w:r>
        <w:rPr/>
        <w:t>n’accepte</w:t>
      </w:r>
      <w:r>
        <w:rPr>
          <w:spacing w:val="-7"/>
        </w:rPr>
        <w:t> </w:t>
      </w:r>
      <w:r>
        <w:rPr/>
        <w:t>pas</w:t>
      </w:r>
      <w:r>
        <w:rPr>
          <w:spacing w:val="-6"/>
        </w:rPr>
        <w:t> </w:t>
      </w:r>
      <w:r>
        <w:rPr/>
        <w:t>de</w:t>
      </w:r>
      <w:r>
        <w:rPr>
          <w:spacing w:val="-7"/>
        </w:rPr>
        <w:t> </w:t>
      </w:r>
      <w:r>
        <w:rPr/>
        <w:t>financement</w:t>
      </w:r>
      <w:r>
        <w:rPr>
          <w:spacing w:val="-2"/>
        </w:rPr>
        <w:t> </w:t>
      </w:r>
      <w:r>
        <w:rPr/>
        <w:t>d’une</w:t>
      </w:r>
      <w:r>
        <w:rPr>
          <w:spacing w:val="-1"/>
        </w:rPr>
        <w:t> </w:t>
      </w:r>
      <w:r>
        <w:rPr/>
        <w:t>source</w:t>
      </w:r>
      <w:r>
        <w:rPr>
          <w:spacing w:val="-2"/>
        </w:rPr>
        <w:t> </w:t>
      </w:r>
      <w:r>
        <w:rPr/>
        <w:t>autre</w:t>
      </w:r>
      <w:r>
        <w:rPr>
          <w:spacing w:val="-7"/>
        </w:rPr>
        <w:t> </w:t>
      </w:r>
      <w:r>
        <w:rPr/>
        <w:t>qu’ONU-Femmes</w:t>
      </w:r>
      <w:r>
        <w:rPr>
          <w:spacing w:val="-6"/>
        </w:rPr>
        <w:t> </w:t>
      </w:r>
      <w:r>
        <w:rPr/>
        <w:t>pour exécuter</w:t>
      </w:r>
      <w:r>
        <w:rPr>
          <w:spacing w:val="-11"/>
        </w:rPr>
        <w:t> </w:t>
      </w:r>
      <w:r>
        <w:rPr/>
        <w:t>le</w:t>
      </w:r>
      <w:r>
        <w:rPr>
          <w:spacing w:val="-9"/>
        </w:rPr>
        <w:t> </w:t>
      </w:r>
      <w:r>
        <w:rPr/>
        <w:t>Travail</w:t>
      </w:r>
      <w:r>
        <w:rPr>
          <w:spacing w:val="-10"/>
        </w:rPr>
        <w:t> </w:t>
      </w:r>
      <w:r>
        <w:rPr/>
        <w:t>sans</w:t>
      </w:r>
      <w:r>
        <w:rPr>
          <w:spacing w:val="-10"/>
        </w:rPr>
        <w:t> </w:t>
      </w:r>
      <w:r>
        <w:rPr/>
        <w:t>l’approbation</w:t>
      </w:r>
      <w:r>
        <w:rPr>
          <w:spacing w:val="-8"/>
        </w:rPr>
        <w:t> </w:t>
      </w:r>
      <w:r>
        <w:rPr/>
        <w:t>écrite</w:t>
      </w:r>
      <w:r>
        <w:rPr>
          <w:spacing w:val="40"/>
        </w:rPr>
        <w:t> </w:t>
      </w:r>
      <w:r>
        <w:rPr/>
        <w:t>préalable</w:t>
      </w:r>
      <w:r>
        <w:rPr>
          <w:spacing w:val="39"/>
        </w:rPr>
        <w:t> </w:t>
      </w:r>
      <w:r>
        <w:rPr/>
        <w:t>d’ONU-Femmes.</w:t>
      </w:r>
      <w:r>
        <w:rPr>
          <w:spacing w:val="-11"/>
        </w:rPr>
        <w:t> </w:t>
      </w:r>
      <w:r>
        <w:rPr/>
        <w:t>Le</w:t>
      </w:r>
      <w:r>
        <w:rPr>
          <w:spacing w:val="-9"/>
        </w:rPr>
        <w:t> </w:t>
      </w:r>
      <w:r>
        <w:rPr/>
        <w:t>Partenaire informe</w:t>
      </w:r>
      <w:r>
        <w:rPr>
          <w:spacing w:val="-12"/>
        </w:rPr>
        <w:t> </w:t>
      </w:r>
      <w:r>
        <w:rPr/>
        <w:t>ONU-Femmes</w:t>
      </w:r>
      <w:r>
        <w:rPr>
          <w:spacing w:val="-8"/>
        </w:rPr>
        <w:t> </w:t>
      </w:r>
      <w:r>
        <w:rPr/>
        <w:t>en</w:t>
      </w:r>
      <w:r>
        <w:rPr>
          <w:spacing w:val="-11"/>
        </w:rPr>
        <w:t> </w:t>
      </w:r>
      <w:r>
        <w:rPr/>
        <w:t>écrivant</w:t>
      </w:r>
      <w:r>
        <w:rPr>
          <w:spacing w:val="-10"/>
        </w:rPr>
        <w:t> </w:t>
      </w:r>
      <w:r>
        <w:rPr/>
        <w:t>le</w:t>
      </w:r>
      <w:r>
        <w:rPr>
          <w:spacing w:val="-12"/>
        </w:rPr>
        <w:t> </w:t>
      </w:r>
      <w:r>
        <w:rPr/>
        <w:t>nom</w:t>
      </w:r>
      <w:r>
        <w:rPr>
          <w:spacing w:val="-10"/>
        </w:rPr>
        <w:t> </w:t>
      </w:r>
      <w:r>
        <w:rPr/>
        <w:t>de</w:t>
      </w:r>
      <w:r>
        <w:rPr>
          <w:spacing w:val="-12"/>
        </w:rPr>
        <w:t> </w:t>
      </w:r>
      <w:r>
        <w:rPr/>
        <w:t>la</w:t>
      </w:r>
      <w:r>
        <w:rPr>
          <w:spacing w:val="-12"/>
        </w:rPr>
        <w:t> </w:t>
      </w:r>
      <w:r>
        <w:rPr/>
        <w:t>source</w:t>
      </w:r>
      <w:r>
        <w:rPr>
          <w:spacing w:val="-12"/>
        </w:rPr>
        <w:t> </w:t>
      </w:r>
      <w:r>
        <w:rPr/>
        <w:t>et</w:t>
      </w:r>
      <w:r>
        <w:rPr>
          <w:spacing w:val="-10"/>
        </w:rPr>
        <w:t> </w:t>
      </w:r>
      <w:r>
        <w:rPr/>
        <w:t>les</w:t>
      </w:r>
      <w:r>
        <w:rPr>
          <w:spacing w:val="-10"/>
        </w:rPr>
        <w:t> </w:t>
      </w:r>
      <w:r>
        <w:rPr/>
        <w:t>détails</w:t>
      </w:r>
      <w:r>
        <w:rPr>
          <w:spacing w:val="-10"/>
        </w:rPr>
        <w:t> </w:t>
      </w:r>
      <w:r>
        <w:rPr/>
        <w:t>dudit</w:t>
      </w:r>
      <w:r>
        <w:rPr>
          <w:spacing w:val="-10"/>
        </w:rPr>
        <w:t> </w:t>
      </w:r>
      <w:r>
        <w:rPr/>
        <w:t>financement.</w:t>
      </w:r>
    </w:p>
    <w:p>
      <w:pPr>
        <w:pStyle w:val="Heading6"/>
        <w:numPr>
          <w:ilvl w:val="0"/>
          <w:numId w:val="25"/>
        </w:numPr>
        <w:tabs>
          <w:tab w:pos="1682" w:val="left" w:leader="none"/>
        </w:tabs>
        <w:spacing w:line="230" w:lineRule="auto" w:before="252" w:after="0"/>
        <w:ind w:left="1682" w:right="1297" w:hanging="576"/>
        <w:jc w:val="both"/>
      </w:pPr>
      <w:r>
        <w:rPr/>
        <w:t>Le Partenaire n’utilise pas les fonds fournis dans le cadre du présent Accord pour octroyer des subventions, sauf indication expresse dans le Document de projet du Partenaire.</w:t>
      </w:r>
      <w:r>
        <w:rPr>
          <w:spacing w:val="-2"/>
        </w:rPr>
        <w:t> </w:t>
      </w:r>
      <w:r>
        <w:rPr/>
        <w:t>Le</w:t>
      </w:r>
      <w:r>
        <w:rPr>
          <w:spacing w:val="-3"/>
        </w:rPr>
        <w:t> </w:t>
      </w:r>
      <w:r>
        <w:rPr/>
        <w:t>partenaire</w:t>
      </w:r>
      <w:r>
        <w:rPr>
          <w:spacing w:val="-3"/>
        </w:rPr>
        <w:t> </w:t>
      </w:r>
      <w:r>
        <w:rPr/>
        <w:t>reconnaît</w:t>
      </w:r>
      <w:r>
        <w:rPr>
          <w:spacing w:val="-2"/>
        </w:rPr>
        <w:t> </w:t>
      </w:r>
      <w:r>
        <w:rPr/>
        <w:t>et</w:t>
      </w:r>
      <w:r>
        <w:rPr>
          <w:spacing w:val="-2"/>
        </w:rPr>
        <w:t> </w:t>
      </w:r>
      <w:r>
        <w:rPr/>
        <w:t>accepte</w:t>
      </w:r>
      <w:r>
        <w:rPr>
          <w:spacing w:val="-3"/>
        </w:rPr>
        <w:t> </w:t>
      </w:r>
      <w:r>
        <w:rPr/>
        <w:t>que</w:t>
      </w:r>
      <w:r>
        <w:rPr>
          <w:spacing w:val="-3"/>
        </w:rPr>
        <w:t> </w:t>
      </w:r>
      <w:r>
        <w:rPr/>
        <w:t>l’Annexe</w:t>
      </w:r>
      <w:r>
        <w:rPr>
          <w:spacing w:val="-3"/>
        </w:rPr>
        <w:t> </w:t>
      </w:r>
      <w:r>
        <w:rPr/>
        <w:t>7</w:t>
      </w:r>
      <w:r>
        <w:rPr>
          <w:spacing w:val="-2"/>
        </w:rPr>
        <w:t> </w:t>
      </w:r>
      <w:r>
        <w:rPr/>
        <w:t>s’appliquera</w:t>
      </w:r>
      <w:r>
        <w:rPr>
          <w:spacing w:val="-3"/>
        </w:rPr>
        <w:t> </w:t>
      </w:r>
      <w:r>
        <w:rPr/>
        <w:t>à</w:t>
      </w:r>
      <w:r>
        <w:rPr>
          <w:spacing w:val="-1"/>
        </w:rPr>
        <w:t> </w:t>
      </w:r>
      <w:r>
        <w:rPr/>
        <w:t>tout</w:t>
      </w:r>
      <w:r>
        <w:rPr>
          <w:spacing w:val="-2"/>
        </w:rPr>
        <w:t> </w:t>
      </w:r>
      <w:r>
        <w:rPr/>
        <w:t>travail d’octroi de subventions financé par les fonds d’ONU Femmes.</w:t>
      </w:r>
    </w:p>
    <w:p>
      <w:pPr>
        <w:pStyle w:val="Heading6"/>
        <w:numPr>
          <w:ilvl w:val="0"/>
          <w:numId w:val="25"/>
        </w:numPr>
        <w:tabs>
          <w:tab w:pos="1682" w:val="left" w:leader="none"/>
        </w:tabs>
        <w:spacing w:line="240" w:lineRule="auto" w:before="239" w:after="0"/>
        <w:ind w:left="1682" w:right="0" w:hanging="576"/>
        <w:jc w:val="left"/>
      </w:pPr>
      <w:r>
        <w:rPr/>
        <w:t>Le</w:t>
      </w:r>
      <w:r>
        <w:rPr>
          <w:spacing w:val="-9"/>
        </w:rPr>
        <w:t> </w:t>
      </w:r>
      <w:r>
        <w:rPr/>
        <w:t>Partenaire</w:t>
      </w:r>
      <w:r>
        <w:rPr>
          <w:spacing w:val="-4"/>
        </w:rPr>
        <w:t> </w:t>
      </w:r>
      <w:r>
        <w:rPr/>
        <w:t>a</w:t>
      </w:r>
      <w:r>
        <w:rPr>
          <w:spacing w:val="-5"/>
        </w:rPr>
        <w:t> </w:t>
      </w:r>
      <w:r>
        <w:rPr/>
        <w:t>pour</w:t>
      </w:r>
      <w:r>
        <w:rPr>
          <w:spacing w:val="-1"/>
        </w:rPr>
        <w:t> </w:t>
      </w:r>
      <w:r>
        <w:rPr/>
        <w:t>responsabilité</w:t>
      </w:r>
      <w:r>
        <w:rPr>
          <w:spacing w:val="-5"/>
        </w:rPr>
        <w:t> </w:t>
      </w:r>
      <w:r>
        <w:rPr/>
        <w:t>de</w:t>
      </w:r>
      <w:r>
        <w:rPr>
          <w:spacing w:val="-4"/>
        </w:rPr>
        <w:t> </w:t>
      </w:r>
      <w:r>
        <w:rPr>
          <w:spacing w:val="-10"/>
        </w:rPr>
        <w:t>:</w:t>
      </w:r>
    </w:p>
    <w:p>
      <w:pPr>
        <w:pStyle w:val="Heading6"/>
        <w:numPr>
          <w:ilvl w:val="0"/>
          <w:numId w:val="26"/>
        </w:numPr>
        <w:tabs>
          <w:tab w:pos="1824" w:val="left" w:leader="none"/>
          <w:tab w:pos="1826" w:val="left" w:leader="none"/>
        </w:tabs>
        <w:spacing w:line="225" w:lineRule="auto" w:before="259" w:after="0"/>
        <w:ind w:left="1826" w:right="1283" w:hanging="360"/>
        <w:jc w:val="both"/>
      </w:pPr>
      <w:r>
        <w:rPr/>
        <w:t>Commencer</w:t>
      </w:r>
      <w:r>
        <w:rPr>
          <w:spacing w:val="-15"/>
        </w:rPr>
        <w:t> </w:t>
      </w:r>
      <w:r>
        <w:rPr/>
        <w:t>le</w:t>
      </w:r>
      <w:r>
        <w:rPr>
          <w:spacing w:val="-15"/>
        </w:rPr>
        <w:t> </w:t>
      </w:r>
      <w:r>
        <w:rPr/>
        <w:t>Travail</w:t>
      </w:r>
      <w:r>
        <w:rPr>
          <w:spacing w:val="-15"/>
        </w:rPr>
        <w:t> </w:t>
      </w:r>
      <w:r>
        <w:rPr/>
        <w:t>conformément</w:t>
      </w:r>
      <w:r>
        <w:rPr>
          <w:spacing w:val="-15"/>
        </w:rPr>
        <w:t> </w:t>
      </w:r>
      <w:r>
        <w:rPr/>
        <w:t>au</w:t>
      </w:r>
      <w:r>
        <w:rPr>
          <w:spacing w:val="-15"/>
        </w:rPr>
        <w:t> </w:t>
      </w:r>
      <w:r>
        <w:rPr/>
        <w:t>calendrier,</w:t>
      </w:r>
      <w:r>
        <w:rPr>
          <w:spacing w:val="-15"/>
        </w:rPr>
        <w:t> </w:t>
      </w:r>
      <w:r>
        <w:rPr/>
        <w:t>mais</w:t>
      </w:r>
      <w:r>
        <w:rPr>
          <w:spacing w:val="-15"/>
        </w:rPr>
        <w:t> </w:t>
      </w:r>
      <w:r>
        <w:rPr/>
        <w:t>pas</w:t>
      </w:r>
      <w:r>
        <w:rPr>
          <w:spacing w:val="-14"/>
        </w:rPr>
        <w:t> </w:t>
      </w:r>
      <w:r>
        <w:rPr/>
        <w:t>avant</w:t>
      </w:r>
      <w:r>
        <w:rPr>
          <w:spacing w:val="-13"/>
        </w:rPr>
        <w:t> </w:t>
      </w:r>
      <w:r>
        <w:rPr/>
        <w:t>que</w:t>
      </w:r>
      <w:r>
        <w:rPr>
          <w:spacing w:val="-15"/>
        </w:rPr>
        <w:t> </w:t>
      </w:r>
      <w:r>
        <w:rPr/>
        <w:t>les</w:t>
      </w:r>
      <w:r>
        <w:rPr>
          <w:spacing w:val="-14"/>
        </w:rPr>
        <w:t> </w:t>
      </w:r>
      <w:r>
        <w:rPr/>
        <w:t>deux</w:t>
      </w:r>
      <w:r>
        <w:rPr>
          <w:spacing w:val="-14"/>
        </w:rPr>
        <w:t> </w:t>
      </w:r>
      <w:r>
        <w:rPr/>
        <w:t>parties aient signé l’Accord ;</w:t>
      </w:r>
    </w:p>
    <w:p>
      <w:pPr>
        <w:pStyle w:val="Heading6"/>
        <w:numPr>
          <w:ilvl w:val="0"/>
          <w:numId w:val="26"/>
        </w:numPr>
        <w:tabs>
          <w:tab w:pos="1824" w:val="left" w:leader="none"/>
          <w:tab w:pos="1826" w:val="left" w:leader="none"/>
        </w:tabs>
        <w:spacing w:line="225" w:lineRule="auto" w:before="258" w:after="0"/>
        <w:ind w:left="1826" w:right="1277" w:hanging="360"/>
        <w:jc w:val="both"/>
      </w:pPr>
      <w:r>
        <w:rPr/>
        <w:t>Effectuer</w:t>
      </w:r>
      <w:r>
        <w:rPr>
          <w:spacing w:val="-9"/>
        </w:rPr>
        <w:t> </w:t>
      </w:r>
      <w:r>
        <w:rPr/>
        <w:t>ses</w:t>
      </w:r>
      <w:r>
        <w:rPr>
          <w:spacing w:val="-7"/>
        </w:rPr>
        <w:t> </w:t>
      </w:r>
      <w:r>
        <w:rPr/>
        <w:t>contributions</w:t>
      </w:r>
      <w:r>
        <w:rPr>
          <w:spacing w:val="-8"/>
        </w:rPr>
        <w:t> </w:t>
      </w:r>
      <w:r>
        <w:rPr/>
        <w:t>d’assistance</w:t>
      </w:r>
      <w:r>
        <w:rPr>
          <w:spacing w:val="-9"/>
        </w:rPr>
        <w:t> </w:t>
      </w:r>
      <w:r>
        <w:rPr/>
        <w:t>technique,</w:t>
      </w:r>
      <w:r>
        <w:rPr>
          <w:spacing w:val="-8"/>
        </w:rPr>
        <w:t> </w:t>
      </w:r>
      <w:r>
        <w:rPr/>
        <w:t>de</w:t>
      </w:r>
      <w:r>
        <w:rPr>
          <w:spacing w:val="-9"/>
        </w:rPr>
        <w:t> </w:t>
      </w:r>
      <w:r>
        <w:rPr/>
        <w:t>services,</w:t>
      </w:r>
      <w:r>
        <w:rPr>
          <w:spacing w:val="-8"/>
        </w:rPr>
        <w:t> </w:t>
      </w:r>
      <w:r>
        <w:rPr/>
        <w:t>d’équipement,</w:t>
      </w:r>
      <w:r>
        <w:rPr>
          <w:spacing w:val="-8"/>
        </w:rPr>
        <w:t> </w:t>
      </w:r>
      <w:r>
        <w:rPr/>
        <w:t>de</w:t>
      </w:r>
      <w:r>
        <w:rPr>
          <w:spacing w:val="-5"/>
        </w:rPr>
        <w:t> </w:t>
      </w:r>
      <w:r>
        <w:rPr/>
        <w:t>biens durables et d’autres biens pour le Travail ;</w:t>
      </w:r>
    </w:p>
    <w:p>
      <w:pPr>
        <w:pStyle w:val="Heading6"/>
        <w:numPr>
          <w:ilvl w:val="0"/>
          <w:numId w:val="26"/>
        </w:numPr>
        <w:tabs>
          <w:tab w:pos="1824" w:val="left" w:leader="none"/>
          <w:tab w:pos="1826" w:val="left" w:leader="none"/>
        </w:tabs>
        <w:spacing w:line="223" w:lineRule="auto" w:before="261" w:after="0"/>
        <w:ind w:left="1826" w:right="1279" w:hanging="360"/>
        <w:jc w:val="both"/>
      </w:pPr>
      <w:r>
        <w:rPr/>
        <w:t>S’acquitter de ses responsabilités avec diligence et efficacité, et conformément aux exigences énoncées dans le Document du Projet de partenariat (notamment en ce qui concerne le plan de travail et le budget) ;</w:t>
      </w:r>
    </w:p>
    <w:p>
      <w:pPr>
        <w:pStyle w:val="Heading6"/>
        <w:numPr>
          <w:ilvl w:val="0"/>
          <w:numId w:val="26"/>
        </w:numPr>
        <w:tabs>
          <w:tab w:pos="1824" w:val="left" w:leader="none"/>
          <w:tab w:pos="1826" w:val="left" w:leader="none"/>
        </w:tabs>
        <w:spacing w:line="225" w:lineRule="auto" w:before="263" w:after="0"/>
        <w:ind w:left="1826" w:right="1276" w:hanging="360"/>
        <w:jc w:val="both"/>
      </w:pPr>
      <w:r>
        <w:rPr/>
        <w:t>Fournir les rapports requis en vertu du présent Accord en temps opportun et à la satisfaction d’ONU-Femmes et fournir toute autre information relative au Travail et à l’utilisation</w:t>
      </w:r>
      <w:r>
        <w:rPr>
          <w:spacing w:val="-7"/>
        </w:rPr>
        <w:t> </w:t>
      </w:r>
      <w:r>
        <w:rPr/>
        <w:t>des</w:t>
      </w:r>
      <w:r>
        <w:rPr>
          <w:spacing w:val="-7"/>
        </w:rPr>
        <w:t> </w:t>
      </w:r>
      <w:r>
        <w:rPr/>
        <w:t>fonds</w:t>
      </w:r>
      <w:r>
        <w:rPr>
          <w:spacing w:val="-7"/>
        </w:rPr>
        <w:t> </w:t>
      </w:r>
      <w:r>
        <w:rPr/>
        <w:t>et</w:t>
      </w:r>
      <w:r>
        <w:rPr>
          <w:spacing w:val="-5"/>
        </w:rPr>
        <w:t> </w:t>
      </w:r>
      <w:r>
        <w:rPr/>
        <w:t>des</w:t>
      </w:r>
      <w:r>
        <w:rPr>
          <w:spacing w:val="-7"/>
        </w:rPr>
        <w:t> </w:t>
      </w:r>
      <w:r>
        <w:rPr/>
        <w:t>biens</w:t>
      </w:r>
      <w:r>
        <w:rPr>
          <w:spacing w:val="-7"/>
        </w:rPr>
        <w:t> </w:t>
      </w:r>
      <w:r>
        <w:rPr/>
        <w:t>qu’ONU-Femmes</w:t>
      </w:r>
      <w:r>
        <w:rPr>
          <w:spacing w:val="-7"/>
        </w:rPr>
        <w:t> </w:t>
      </w:r>
      <w:r>
        <w:rPr/>
        <w:t>peut</w:t>
      </w:r>
      <w:r>
        <w:rPr>
          <w:spacing w:val="-5"/>
        </w:rPr>
        <w:t> </w:t>
      </w:r>
      <w:r>
        <w:rPr/>
        <w:t>raisonnablement</w:t>
      </w:r>
      <w:r>
        <w:rPr>
          <w:spacing w:val="-5"/>
        </w:rPr>
        <w:t> </w:t>
      </w:r>
      <w:r>
        <w:rPr/>
        <w:t>demander</w:t>
      </w:r>
      <w:r>
        <w:rPr>
          <w:spacing w:val="-1"/>
        </w:rPr>
        <w:t> </w:t>
      </w:r>
      <w:r>
        <w:rPr/>
        <w:t>;</w:t>
      </w:r>
    </w:p>
    <w:p>
      <w:pPr>
        <w:pStyle w:val="Heading6"/>
        <w:numPr>
          <w:ilvl w:val="0"/>
          <w:numId w:val="26"/>
        </w:numPr>
        <w:tabs>
          <w:tab w:pos="1824" w:val="left" w:leader="none"/>
          <w:tab w:pos="1826" w:val="left" w:leader="none"/>
        </w:tabs>
        <w:spacing w:line="225" w:lineRule="auto" w:before="258" w:after="0"/>
        <w:ind w:left="1826" w:right="1275" w:hanging="360"/>
        <w:jc w:val="both"/>
      </w:pPr>
      <w:r>
        <w:rPr/>
        <w:t>Faire</w:t>
      </w:r>
      <w:r>
        <w:rPr>
          <w:spacing w:val="-7"/>
        </w:rPr>
        <w:t> </w:t>
      </w:r>
      <w:r>
        <w:rPr/>
        <w:t>preuve</w:t>
      </w:r>
      <w:r>
        <w:rPr>
          <w:spacing w:val="-4"/>
        </w:rPr>
        <w:t> </w:t>
      </w:r>
      <w:r>
        <w:rPr/>
        <w:t>d’un</w:t>
      </w:r>
      <w:r>
        <w:rPr>
          <w:spacing w:val="-1"/>
        </w:rPr>
        <w:t> </w:t>
      </w:r>
      <w:r>
        <w:rPr/>
        <w:t>haut</w:t>
      </w:r>
      <w:r>
        <w:rPr>
          <w:spacing w:val="-1"/>
        </w:rPr>
        <w:t> </w:t>
      </w:r>
      <w:r>
        <w:rPr/>
        <w:t>niveau</w:t>
      </w:r>
      <w:r>
        <w:rPr>
          <w:spacing w:val="-1"/>
        </w:rPr>
        <w:t> </w:t>
      </w:r>
      <w:r>
        <w:rPr/>
        <w:t>de</w:t>
      </w:r>
      <w:r>
        <w:rPr>
          <w:spacing w:val="-7"/>
        </w:rPr>
        <w:t> </w:t>
      </w:r>
      <w:r>
        <w:rPr/>
        <w:t>diligence</w:t>
      </w:r>
      <w:r>
        <w:rPr>
          <w:spacing w:val="-5"/>
        </w:rPr>
        <w:t> </w:t>
      </w:r>
      <w:r>
        <w:rPr/>
        <w:t>lors</w:t>
      </w:r>
      <w:r>
        <w:rPr>
          <w:spacing w:val="-1"/>
        </w:rPr>
        <w:t> </w:t>
      </w:r>
      <w:r>
        <w:rPr/>
        <w:t>de</w:t>
      </w:r>
      <w:r>
        <w:rPr>
          <w:spacing w:val="-2"/>
        </w:rPr>
        <w:t> </w:t>
      </w:r>
      <w:r>
        <w:rPr/>
        <w:t>la</w:t>
      </w:r>
      <w:r>
        <w:rPr>
          <w:spacing w:val="-4"/>
        </w:rPr>
        <w:t> </w:t>
      </w:r>
      <w:r>
        <w:rPr/>
        <w:t>gestion</w:t>
      </w:r>
      <w:r>
        <w:rPr>
          <w:spacing w:val="-3"/>
        </w:rPr>
        <w:t> </w:t>
      </w:r>
      <w:r>
        <w:rPr/>
        <w:t>et</w:t>
      </w:r>
      <w:r>
        <w:rPr>
          <w:spacing w:val="-1"/>
        </w:rPr>
        <w:t> </w:t>
      </w:r>
      <w:r>
        <w:rPr/>
        <w:t>de</w:t>
      </w:r>
      <w:r>
        <w:rPr>
          <w:spacing w:val="-4"/>
        </w:rPr>
        <w:t> </w:t>
      </w:r>
      <w:r>
        <w:rPr/>
        <w:t>l’administration</w:t>
      </w:r>
      <w:r>
        <w:rPr>
          <w:spacing w:val="-3"/>
        </w:rPr>
        <w:t> </w:t>
      </w:r>
      <w:r>
        <w:rPr/>
        <w:t>des fonds et des biens qui lui sont fournis par ONU-Femmes ;</w:t>
      </w:r>
    </w:p>
    <w:p>
      <w:pPr>
        <w:pStyle w:val="Heading6"/>
        <w:numPr>
          <w:ilvl w:val="0"/>
          <w:numId w:val="26"/>
        </w:numPr>
        <w:tabs>
          <w:tab w:pos="1824" w:val="left" w:leader="none"/>
          <w:tab w:pos="1826" w:val="left" w:leader="none"/>
        </w:tabs>
        <w:spacing w:line="225" w:lineRule="auto" w:before="261" w:after="0"/>
        <w:ind w:left="1826" w:right="1273" w:hanging="360"/>
        <w:jc w:val="both"/>
      </w:pPr>
      <w:r>
        <w:rPr/>
        <w:t>Nommer un Représentant officiel du partenaire pour agir en qualité de point focal du Partenaire avec l’autorité et la capacité de répondre à toutes les questions d’ONU- Femmes et de signer les formulaires FACE, les formulaires de Rapports d’activités et tous autres formulaires ou demandes d’autorisation de financement exigés par ONU- Femmes au nom du Partenaire. En outre, le Représentant officiel du partenaire est autorisé</w:t>
      </w:r>
      <w:r>
        <w:rPr>
          <w:spacing w:val="-11"/>
        </w:rPr>
        <w:t> </w:t>
      </w:r>
      <w:r>
        <w:rPr/>
        <w:t>à</w:t>
      </w:r>
      <w:r>
        <w:rPr>
          <w:spacing w:val="-8"/>
        </w:rPr>
        <w:t> </w:t>
      </w:r>
      <w:r>
        <w:rPr/>
        <w:t>signer</w:t>
      </w:r>
      <w:r>
        <w:rPr>
          <w:spacing w:val="-8"/>
        </w:rPr>
        <w:t> </w:t>
      </w:r>
      <w:r>
        <w:rPr/>
        <w:t>les</w:t>
      </w:r>
      <w:r>
        <w:rPr>
          <w:spacing w:val="-5"/>
        </w:rPr>
        <w:t> </w:t>
      </w:r>
      <w:r>
        <w:rPr/>
        <w:t>déclarations</w:t>
      </w:r>
      <w:r>
        <w:rPr>
          <w:spacing w:val="-7"/>
        </w:rPr>
        <w:t> </w:t>
      </w:r>
      <w:r>
        <w:rPr/>
        <w:t>écrites</w:t>
      </w:r>
      <w:r>
        <w:rPr>
          <w:spacing w:val="-7"/>
        </w:rPr>
        <w:t> </w:t>
      </w:r>
      <w:r>
        <w:rPr/>
        <w:t>telles</w:t>
      </w:r>
      <w:r>
        <w:rPr>
          <w:spacing w:val="-5"/>
        </w:rPr>
        <w:t> </w:t>
      </w:r>
      <w:r>
        <w:rPr/>
        <w:t>qu’énoncées</w:t>
      </w:r>
      <w:r>
        <w:rPr>
          <w:spacing w:val="-5"/>
        </w:rPr>
        <w:t> </w:t>
      </w:r>
      <w:r>
        <w:rPr/>
        <w:t>à</w:t>
      </w:r>
      <w:r>
        <w:rPr>
          <w:spacing w:val="-8"/>
        </w:rPr>
        <w:t> </w:t>
      </w:r>
      <w:r>
        <w:rPr/>
        <w:t>la</w:t>
      </w:r>
      <w:r>
        <w:rPr>
          <w:spacing w:val="-8"/>
        </w:rPr>
        <w:t> </w:t>
      </w:r>
      <w:r>
        <w:rPr/>
        <w:t>section</w:t>
      </w:r>
      <w:r>
        <w:rPr>
          <w:spacing w:val="-7"/>
        </w:rPr>
        <w:t> </w:t>
      </w:r>
      <w:r>
        <w:rPr/>
        <w:t>5</w:t>
      </w:r>
      <w:r>
        <w:rPr>
          <w:spacing w:val="-7"/>
        </w:rPr>
        <w:t> </w:t>
      </w:r>
      <w:r>
        <w:rPr/>
        <w:t>(c)</w:t>
      </w:r>
      <w:r>
        <w:rPr>
          <w:spacing w:val="-3"/>
        </w:rPr>
        <w:t> </w:t>
      </w:r>
      <w:r>
        <w:rPr/>
        <w:t>de l'article </w:t>
      </w:r>
      <w:r>
        <w:rPr>
          <w:spacing w:val="-6"/>
        </w:rPr>
        <w:t>V.</w:t>
      </w:r>
    </w:p>
    <w:p>
      <w:pPr>
        <w:pStyle w:val="Heading6"/>
        <w:spacing w:line="453" w:lineRule="auto" w:before="235"/>
        <w:ind w:right="4034" w:firstLine="0"/>
        <w:jc w:val="left"/>
      </w:pPr>
      <w:r>
        <w:rPr/>
        <w:t>Nom</w:t>
      </w:r>
      <w:r>
        <w:rPr>
          <w:spacing w:val="-8"/>
        </w:rPr>
        <w:t> </w:t>
      </w:r>
      <w:r>
        <w:rPr/>
        <w:t>complet</w:t>
      </w:r>
      <w:r>
        <w:rPr>
          <w:spacing w:val="-8"/>
        </w:rPr>
        <w:t> </w:t>
      </w:r>
      <w:r>
        <w:rPr/>
        <w:t>du</w:t>
      </w:r>
      <w:r>
        <w:rPr>
          <w:spacing w:val="-6"/>
        </w:rPr>
        <w:t> </w:t>
      </w:r>
      <w:r>
        <w:rPr/>
        <w:t>Représentant</w:t>
      </w:r>
      <w:r>
        <w:rPr>
          <w:spacing w:val="-8"/>
        </w:rPr>
        <w:t> </w:t>
      </w:r>
      <w:r>
        <w:rPr/>
        <w:t>officiel</w:t>
      </w:r>
      <w:r>
        <w:rPr>
          <w:spacing w:val="-6"/>
        </w:rPr>
        <w:t> </w:t>
      </w:r>
      <w:r>
        <w:rPr/>
        <w:t>du</w:t>
      </w:r>
      <w:r>
        <w:rPr>
          <w:spacing w:val="-9"/>
        </w:rPr>
        <w:t> </w:t>
      </w:r>
      <w:r>
        <w:rPr/>
        <w:t>partenaire</w:t>
      </w:r>
      <w:r>
        <w:rPr>
          <w:spacing w:val="-10"/>
        </w:rPr>
        <w:t> </w:t>
      </w:r>
      <w:r>
        <w:rPr/>
        <w:t>: </w:t>
      </w:r>
      <w:r>
        <w:rPr>
          <w:color w:val="000000"/>
          <w:highlight w:val="lightGray"/>
        </w:rPr>
        <w:t>Nom : [saisir le nom]</w:t>
      </w:r>
    </w:p>
    <w:p>
      <w:pPr>
        <w:pStyle w:val="Heading6"/>
        <w:spacing w:line="270" w:lineRule="exact"/>
        <w:ind w:firstLine="0"/>
        <w:jc w:val="left"/>
      </w:pPr>
      <w:r>
        <w:rPr/>
        <w:t>Titre</w:t>
      </w:r>
      <w:r>
        <w:rPr>
          <w:spacing w:val="-10"/>
        </w:rPr>
        <w:t> </w:t>
      </w:r>
      <w:r>
        <w:rPr/>
        <w:t>:</w:t>
      </w:r>
      <w:r>
        <w:rPr>
          <w:spacing w:val="-1"/>
        </w:rPr>
        <w:t> </w:t>
      </w:r>
      <w:r>
        <w:rPr>
          <w:color w:val="000000"/>
          <w:highlight w:val="lightGray"/>
        </w:rPr>
        <w:t>[saisir</w:t>
      </w:r>
      <w:r>
        <w:rPr>
          <w:color w:val="000000"/>
          <w:spacing w:val="-6"/>
          <w:highlight w:val="lightGray"/>
        </w:rPr>
        <w:t> </w:t>
      </w:r>
      <w:r>
        <w:rPr>
          <w:color w:val="000000"/>
          <w:highlight w:val="lightGray"/>
        </w:rPr>
        <w:t>le</w:t>
      </w:r>
      <w:r>
        <w:rPr>
          <w:color w:val="000000"/>
          <w:spacing w:val="-6"/>
          <w:highlight w:val="lightGray"/>
        </w:rPr>
        <w:t> </w:t>
      </w:r>
      <w:r>
        <w:rPr>
          <w:color w:val="000000"/>
          <w:spacing w:val="-2"/>
          <w:highlight w:val="lightGray"/>
        </w:rPr>
        <w:t>titre]</w:t>
      </w:r>
    </w:p>
    <w:p>
      <w:pPr>
        <w:pStyle w:val="Heading6"/>
        <w:tabs>
          <w:tab w:pos="7468" w:val="left" w:leader="none"/>
        </w:tabs>
        <w:spacing w:before="245"/>
        <w:ind w:firstLine="0"/>
        <w:jc w:val="left"/>
      </w:pPr>
      <w:r>
        <w:rPr/>
        <w:t>Modèle</w:t>
      </w:r>
      <w:r>
        <w:rPr>
          <w:spacing w:val="-5"/>
        </w:rPr>
        <w:t> </w:t>
      </w:r>
      <w:r>
        <w:rPr/>
        <w:t>de</w:t>
      </w:r>
      <w:r>
        <w:rPr>
          <w:spacing w:val="-6"/>
        </w:rPr>
        <w:t> </w:t>
      </w:r>
      <w:r>
        <w:rPr/>
        <w:t>signature</w:t>
      </w:r>
      <w:r>
        <w:rPr>
          <w:spacing w:val="-1"/>
        </w:rPr>
        <w:t> </w:t>
      </w:r>
      <w:r>
        <w:rPr/>
        <w:t>: </w:t>
      </w:r>
      <w:r>
        <w:rPr>
          <w:spacing w:val="-10"/>
        </w:rPr>
        <w:t>[</w:t>
      </w:r>
      <w:r>
        <w:rPr>
          <w:u w:val="single"/>
        </w:rPr>
        <w:tab/>
      </w:r>
      <w:r>
        <w:rPr>
          <w:spacing w:val="-10"/>
          <w:u w:val="none"/>
        </w:rPr>
        <w:t>]</w:t>
      </w:r>
    </w:p>
    <w:p>
      <w:pPr>
        <w:pStyle w:val="BodyText"/>
        <w:spacing w:before="232"/>
        <w:rPr>
          <w:rFonts w:ascii="Times New Roman"/>
          <w:sz w:val="24"/>
        </w:rPr>
      </w:pPr>
    </w:p>
    <w:p>
      <w:pPr>
        <w:pStyle w:val="Heading6"/>
        <w:spacing w:line="451" w:lineRule="auto" w:before="1"/>
        <w:ind w:right="7124" w:firstLine="0"/>
        <w:jc w:val="left"/>
      </w:pPr>
      <w:r>
        <w:rPr/>
        <w:t>Nom</w:t>
      </w:r>
      <w:r>
        <w:rPr>
          <w:spacing w:val="-15"/>
        </w:rPr>
        <w:t> </w:t>
      </w:r>
      <w:r>
        <w:rPr/>
        <w:t>:</w:t>
      </w:r>
      <w:r>
        <w:rPr>
          <w:spacing w:val="-15"/>
        </w:rPr>
        <w:t> </w:t>
      </w:r>
      <w:r>
        <w:rPr>
          <w:color w:val="000000"/>
          <w:highlight w:val="lightGray"/>
        </w:rPr>
        <w:t>[saisir</w:t>
      </w:r>
      <w:r>
        <w:rPr>
          <w:color w:val="000000"/>
          <w:spacing w:val="-15"/>
          <w:highlight w:val="lightGray"/>
        </w:rPr>
        <w:t> </w:t>
      </w:r>
      <w:r>
        <w:rPr>
          <w:color w:val="000000"/>
          <w:highlight w:val="lightGray"/>
        </w:rPr>
        <w:t>le</w:t>
      </w:r>
      <w:r>
        <w:rPr>
          <w:color w:val="000000"/>
          <w:spacing w:val="-15"/>
          <w:highlight w:val="lightGray"/>
        </w:rPr>
        <w:t> </w:t>
      </w:r>
      <w:r>
        <w:rPr>
          <w:color w:val="000000"/>
          <w:highlight w:val="lightGray"/>
        </w:rPr>
        <w:t>nom]</w:t>
      </w:r>
      <w:r>
        <w:rPr>
          <w:color w:val="000000"/>
        </w:rPr>
        <w:t> Titre</w:t>
      </w:r>
      <w:r>
        <w:rPr>
          <w:color w:val="000000"/>
          <w:spacing w:val="-10"/>
        </w:rPr>
        <w:t> </w:t>
      </w:r>
      <w:r>
        <w:rPr>
          <w:color w:val="000000"/>
        </w:rPr>
        <w:t>:</w:t>
      </w:r>
      <w:r>
        <w:rPr>
          <w:color w:val="000000"/>
          <w:spacing w:val="-1"/>
        </w:rPr>
        <w:t> </w:t>
      </w:r>
      <w:r>
        <w:rPr>
          <w:color w:val="000000"/>
          <w:highlight w:val="lightGray"/>
        </w:rPr>
        <w:t>[saisir</w:t>
      </w:r>
      <w:r>
        <w:rPr>
          <w:color w:val="000000"/>
          <w:spacing w:val="-6"/>
          <w:highlight w:val="lightGray"/>
        </w:rPr>
        <w:t> </w:t>
      </w:r>
      <w:r>
        <w:rPr>
          <w:color w:val="000000"/>
          <w:highlight w:val="lightGray"/>
        </w:rPr>
        <w:t>le</w:t>
      </w:r>
      <w:r>
        <w:rPr>
          <w:color w:val="000000"/>
          <w:spacing w:val="-6"/>
          <w:highlight w:val="lightGray"/>
        </w:rPr>
        <w:t> </w:t>
      </w:r>
      <w:r>
        <w:rPr>
          <w:color w:val="000000"/>
          <w:spacing w:val="-2"/>
          <w:highlight w:val="lightGray"/>
        </w:rPr>
        <w:t>titre]</w:t>
      </w:r>
    </w:p>
    <w:p>
      <w:pPr>
        <w:pStyle w:val="Heading6"/>
        <w:spacing w:after="0" w:line="451" w:lineRule="auto"/>
        <w:jc w:val="left"/>
        <w:sectPr>
          <w:pgSz w:w="12240" w:h="15840"/>
          <w:pgMar w:header="710" w:footer="688" w:top="1600" w:bottom="940" w:left="425" w:right="425"/>
        </w:sectPr>
      </w:pPr>
    </w:p>
    <w:p>
      <w:pPr>
        <w:pStyle w:val="BodyText"/>
        <w:spacing w:before="249"/>
        <w:rPr>
          <w:rFonts w:ascii="Times New Roman"/>
          <w:sz w:val="24"/>
        </w:rPr>
      </w:pPr>
    </w:p>
    <w:p>
      <w:pPr>
        <w:pStyle w:val="Heading6"/>
        <w:tabs>
          <w:tab w:pos="7468" w:val="left" w:leader="none"/>
        </w:tabs>
        <w:ind w:firstLine="0"/>
        <w:jc w:val="left"/>
      </w:pPr>
      <w:r>
        <w:rPr/>
        <w:t>Modèle</w:t>
      </w:r>
      <w:r>
        <w:rPr>
          <w:spacing w:val="-5"/>
        </w:rPr>
        <w:t> </w:t>
      </w:r>
      <w:r>
        <w:rPr/>
        <w:t>de</w:t>
      </w:r>
      <w:r>
        <w:rPr>
          <w:spacing w:val="-6"/>
        </w:rPr>
        <w:t> </w:t>
      </w:r>
      <w:r>
        <w:rPr/>
        <w:t>signature</w:t>
      </w:r>
      <w:r>
        <w:rPr>
          <w:spacing w:val="-1"/>
        </w:rPr>
        <w:t> </w:t>
      </w:r>
      <w:r>
        <w:rPr/>
        <w:t>: </w:t>
      </w:r>
      <w:r>
        <w:rPr>
          <w:spacing w:val="-10"/>
        </w:rPr>
        <w:t>[</w:t>
      </w:r>
      <w:r>
        <w:rPr>
          <w:u w:val="single"/>
        </w:rPr>
        <w:tab/>
      </w:r>
      <w:r>
        <w:rPr>
          <w:spacing w:val="-10"/>
          <w:u w:val="none"/>
        </w:rPr>
        <w:t>]</w:t>
      </w:r>
    </w:p>
    <w:p>
      <w:pPr>
        <w:pStyle w:val="BodyText"/>
        <w:spacing w:before="1"/>
        <w:rPr>
          <w:rFonts w:ascii="Times New Roman"/>
          <w:sz w:val="24"/>
        </w:rPr>
      </w:pPr>
    </w:p>
    <w:p>
      <w:pPr>
        <w:pStyle w:val="Heading6"/>
        <w:spacing w:line="218" w:lineRule="auto"/>
        <w:ind w:right="1272" w:firstLine="0"/>
      </w:pPr>
      <w:r>
        <w:rPr/>
        <w:t>Afin d’éviter toute ambiguïté, il est entendu que tout retrait ou toute modification du/des (liste de) Représentant(s) officiel(s) du Partenaire susmentionné(s) fait l’objet d’un amendement écrit au présent Accord conformément à l’Article 19.0 des Conditions générales des Accords de partenariat.</w:t>
      </w:r>
    </w:p>
    <w:p>
      <w:pPr>
        <w:pStyle w:val="Heading6"/>
        <w:numPr>
          <w:ilvl w:val="0"/>
          <w:numId w:val="26"/>
        </w:numPr>
        <w:tabs>
          <w:tab w:pos="1824" w:val="left" w:leader="none"/>
        </w:tabs>
        <w:spacing w:line="240" w:lineRule="auto" w:before="231" w:after="0"/>
        <w:ind w:left="1824" w:right="0" w:hanging="358"/>
        <w:jc w:val="left"/>
      </w:pPr>
      <w:r>
        <w:rPr/>
        <w:t>En</w:t>
      </w:r>
      <w:r>
        <w:rPr>
          <w:spacing w:val="-4"/>
        </w:rPr>
        <w:t> </w:t>
      </w:r>
      <w:r>
        <w:rPr/>
        <w:t>ce</w:t>
      </w:r>
      <w:r>
        <w:rPr>
          <w:spacing w:val="-7"/>
        </w:rPr>
        <w:t> </w:t>
      </w:r>
      <w:r>
        <w:rPr/>
        <w:t>qui</w:t>
      </w:r>
      <w:r>
        <w:rPr>
          <w:spacing w:val="-1"/>
        </w:rPr>
        <w:t> </w:t>
      </w:r>
      <w:r>
        <w:rPr/>
        <w:t>concerne</w:t>
      </w:r>
      <w:r>
        <w:rPr>
          <w:spacing w:val="-8"/>
        </w:rPr>
        <w:t> </w:t>
      </w:r>
      <w:r>
        <w:rPr/>
        <w:t>l’exploitation</w:t>
      </w:r>
      <w:r>
        <w:rPr>
          <w:spacing w:val="-1"/>
        </w:rPr>
        <w:t> </w:t>
      </w:r>
      <w:r>
        <w:rPr/>
        <w:t>et</w:t>
      </w:r>
      <w:r>
        <w:rPr>
          <w:spacing w:val="-1"/>
        </w:rPr>
        <w:t> </w:t>
      </w:r>
      <w:r>
        <w:rPr/>
        <w:t>les</w:t>
      </w:r>
      <w:r>
        <w:rPr>
          <w:spacing w:val="-7"/>
        </w:rPr>
        <w:t> </w:t>
      </w:r>
      <w:r>
        <w:rPr/>
        <w:t>abus</w:t>
      </w:r>
      <w:r>
        <w:rPr>
          <w:spacing w:val="-1"/>
        </w:rPr>
        <w:t> </w:t>
      </w:r>
      <w:r>
        <w:rPr/>
        <w:t>sexuels</w:t>
      </w:r>
      <w:r>
        <w:rPr>
          <w:spacing w:val="-1"/>
        </w:rPr>
        <w:t> </w:t>
      </w:r>
      <w:r>
        <w:rPr>
          <w:spacing w:val="-10"/>
        </w:rPr>
        <w:t>:</w:t>
      </w:r>
    </w:p>
    <w:p>
      <w:pPr>
        <w:pStyle w:val="Heading6"/>
        <w:numPr>
          <w:ilvl w:val="1"/>
          <w:numId w:val="26"/>
        </w:numPr>
        <w:tabs>
          <w:tab w:pos="2184" w:val="left" w:leader="none"/>
          <w:tab w:pos="2186" w:val="left" w:leader="none"/>
        </w:tabs>
        <w:spacing w:line="216" w:lineRule="auto" w:before="250" w:after="0"/>
        <w:ind w:left="2186" w:right="1272" w:hanging="308"/>
        <w:jc w:val="both"/>
      </w:pPr>
      <w:r>
        <w:rPr/>
        <w:t>Il</w:t>
      </w:r>
      <w:r>
        <w:rPr>
          <w:spacing w:val="-15"/>
        </w:rPr>
        <w:t> </w:t>
      </w:r>
      <w:r>
        <w:rPr/>
        <w:t>est</w:t>
      </w:r>
      <w:r>
        <w:rPr>
          <w:spacing w:val="-15"/>
        </w:rPr>
        <w:t> </w:t>
      </w:r>
      <w:r>
        <w:rPr/>
        <w:t>entendu</w:t>
      </w:r>
      <w:r>
        <w:rPr>
          <w:spacing w:val="-15"/>
        </w:rPr>
        <w:t> </w:t>
      </w:r>
      <w:r>
        <w:rPr/>
        <w:t>que</w:t>
      </w:r>
      <w:r>
        <w:rPr>
          <w:spacing w:val="-15"/>
        </w:rPr>
        <w:t> </w:t>
      </w:r>
      <w:r>
        <w:rPr/>
        <w:t>le</w:t>
      </w:r>
      <w:r>
        <w:rPr>
          <w:spacing w:val="-15"/>
        </w:rPr>
        <w:t> </w:t>
      </w:r>
      <w:r>
        <w:rPr/>
        <w:t>Partenaire</w:t>
      </w:r>
      <w:r>
        <w:rPr>
          <w:spacing w:val="-15"/>
        </w:rPr>
        <w:t> </w:t>
      </w:r>
      <w:r>
        <w:rPr/>
        <w:t>accepte</w:t>
      </w:r>
      <w:r>
        <w:rPr>
          <w:spacing w:val="-15"/>
        </w:rPr>
        <w:t> </w:t>
      </w:r>
      <w:r>
        <w:rPr/>
        <w:t>les</w:t>
      </w:r>
      <w:r>
        <w:rPr>
          <w:spacing w:val="-15"/>
        </w:rPr>
        <w:t> </w:t>
      </w:r>
      <w:r>
        <w:rPr/>
        <w:t>normes</w:t>
      </w:r>
      <w:r>
        <w:rPr>
          <w:spacing w:val="-15"/>
        </w:rPr>
        <w:t> </w:t>
      </w:r>
      <w:r>
        <w:rPr/>
        <w:t>de</w:t>
      </w:r>
      <w:r>
        <w:rPr>
          <w:spacing w:val="-15"/>
        </w:rPr>
        <w:t> </w:t>
      </w:r>
      <w:r>
        <w:rPr/>
        <w:t>conduite</w:t>
      </w:r>
      <w:r>
        <w:rPr>
          <w:spacing w:val="-15"/>
        </w:rPr>
        <w:t> </w:t>
      </w:r>
      <w:r>
        <w:rPr/>
        <w:t>établies</w:t>
      </w:r>
      <w:r>
        <w:rPr>
          <w:spacing w:val="-15"/>
        </w:rPr>
        <w:t> </w:t>
      </w:r>
      <w:r>
        <w:rPr/>
        <w:t>à</w:t>
      </w:r>
      <w:r>
        <w:rPr>
          <w:spacing w:val="-15"/>
        </w:rPr>
        <w:t> </w:t>
      </w:r>
      <w:r>
        <w:rPr/>
        <w:t>la</w:t>
      </w:r>
      <w:r>
        <w:rPr>
          <w:spacing w:val="-15"/>
        </w:rPr>
        <w:t> </w:t>
      </w:r>
      <w:r>
        <w:rPr/>
        <w:t>section</w:t>
      </w:r>
      <w:r>
        <w:rPr>
          <w:spacing w:val="-15"/>
        </w:rPr>
        <w:t> </w:t>
      </w:r>
      <w:r>
        <w:rPr/>
        <w:t>3 du ST/SGB/2003/13 notamment, entre autres :</w:t>
      </w:r>
    </w:p>
    <w:p>
      <w:pPr>
        <w:pStyle w:val="Heading6"/>
        <w:numPr>
          <w:ilvl w:val="2"/>
          <w:numId w:val="26"/>
        </w:numPr>
        <w:tabs>
          <w:tab w:pos="2637" w:val="left" w:leader="none"/>
        </w:tabs>
        <w:spacing w:line="218" w:lineRule="auto" w:before="257" w:after="0"/>
        <w:ind w:left="2637" w:right="1272" w:hanging="452"/>
        <w:jc w:val="both"/>
      </w:pPr>
      <w:r>
        <w:rPr/>
        <w:t>Reconnaître que l’exploitation sexuelle et les abus sexuels sont strictement interdits. Le Partenaire, ses employés, son personnel, ses sous-traitants et les autres personnes engagées pour exécuter le Travail ne doivent pas se livrer à l’exploitation sexuelle et aux abus sexuels.</w:t>
      </w:r>
    </w:p>
    <w:p>
      <w:pPr>
        <w:pStyle w:val="Heading6"/>
        <w:numPr>
          <w:ilvl w:val="2"/>
          <w:numId w:val="26"/>
        </w:numPr>
        <w:tabs>
          <w:tab w:pos="2637" w:val="left" w:leader="none"/>
        </w:tabs>
        <w:spacing w:line="240" w:lineRule="auto" w:before="231" w:after="0"/>
        <w:ind w:left="2637" w:right="0" w:hanging="451"/>
        <w:jc w:val="left"/>
      </w:pPr>
      <w:r>
        <w:rPr/>
        <w:t>Reconnaître</w:t>
      </w:r>
      <w:r>
        <w:rPr>
          <w:spacing w:val="-11"/>
        </w:rPr>
        <w:t> </w:t>
      </w:r>
      <w:r>
        <w:rPr/>
        <w:t>les</w:t>
      </w:r>
      <w:r>
        <w:rPr>
          <w:spacing w:val="-5"/>
        </w:rPr>
        <w:t> </w:t>
      </w:r>
      <w:r>
        <w:rPr/>
        <w:t>normes</w:t>
      </w:r>
      <w:r>
        <w:rPr>
          <w:spacing w:val="-5"/>
        </w:rPr>
        <w:t> </w:t>
      </w:r>
      <w:r>
        <w:rPr/>
        <w:t>particulières</w:t>
      </w:r>
      <w:r>
        <w:rPr>
          <w:spacing w:val="-5"/>
        </w:rPr>
        <w:t> </w:t>
      </w:r>
      <w:r>
        <w:rPr/>
        <w:t>suivantes</w:t>
      </w:r>
      <w:r>
        <w:rPr>
          <w:spacing w:val="-2"/>
        </w:rPr>
        <w:t> </w:t>
      </w:r>
      <w:r>
        <w:rPr>
          <w:spacing w:val="-10"/>
        </w:rPr>
        <w:t>:</w:t>
      </w:r>
    </w:p>
    <w:p>
      <w:pPr>
        <w:pStyle w:val="Heading6"/>
        <w:numPr>
          <w:ilvl w:val="3"/>
          <w:numId w:val="26"/>
        </w:numPr>
        <w:tabs>
          <w:tab w:pos="3086" w:val="left" w:leader="none"/>
        </w:tabs>
        <w:spacing w:line="218" w:lineRule="auto" w:before="248" w:after="0"/>
        <w:ind w:left="3086" w:right="1271" w:hanging="449"/>
        <w:jc w:val="both"/>
      </w:pPr>
      <w:r>
        <w:rPr/>
        <w:t>Toute</w:t>
      </w:r>
      <w:r>
        <w:rPr>
          <w:spacing w:val="-8"/>
        </w:rPr>
        <w:t> </w:t>
      </w:r>
      <w:r>
        <w:rPr/>
        <w:t>activité</w:t>
      </w:r>
      <w:r>
        <w:rPr>
          <w:spacing w:val="-8"/>
        </w:rPr>
        <w:t> </w:t>
      </w:r>
      <w:r>
        <w:rPr/>
        <w:t>sexuelle</w:t>
      </w:r>
      <w:r>
        <w:rPr>
          <w:spacing w:val="-3"/>
        </w:rPr>
        <w:t> </w:t>
      </w:r>
      <w:r>
        <w:rPr/>
        <w:t>avec une personne de moins de dix-huit ans(« enfant »), peu importe les lois relatives à l’âge de la majorité ou au consentement, est une exploitation sexuelle et un abus sexuel à l’endroit de cette personne. La méconnaissance de l’âge d’un enfant ne constitue pas une justification en vertu du présent Accord.</w:t>
      </w:r>
    </w:p>
    <w:p>
      <w:pPr>
        <w:pStyle w:val="Heading6"/>
        <w:numPr>
          <w:ilvl w:val="3"/>
          <w:numId w:val="26"/>
        </w:numPr>
        <w:tabs>
          <w:tab w:pos="3086" w:val="left" w:leader="none"/>
        </w:tabs>
        <w:spacing w:line="220" w:lineRule="auto" w:before="0" w:after="0"/>
        <w:ind w:left="3086" w:right="1273" w:hanging="449"/>
        <w:jc w:val="both"/>
      </w:pPr>
      <w:r>
        <w:rPr/>
        <w:t>L’échange ou la promesse d’échange d’argent, d’emploi, de biens, de services</w:t>
      </w:r>
      <w:r>
        <w:rPr>
          <w:spacing w:val="-7"/>
        </w:rPr>
        <w:t> </w:t>
      </w:r>
      <w:r>
        <w:rPr/>
        <w:t>ou</w:t>
      </w:r>
      <w:r>
        <w:rPr>
          <w:spacing w:val="-7"/>
        </w:rPr>
        <w:t> </w:t>
      </w:r>
      <w:r>
        <w:rPr/>
        <w:t>d’autre</w:t>
      </w:r>
      <w:r>
        <w:rPr>
          <w:spacing w:val="-8"/>
        </w:rPr>
        <w:t> </w:t>
      </w:r>
      <w:r>
        <w:rPr/>
        <w:t>chose</w:t>
      </w:r>
      <w:r>
        <w:rPr>
          <w:spacing w:val="-3"/>
        </w:rPr>
        <w:t> </w:t>
      </w:r>
      <w:r>
        <w:rPr/>
        <w:t>de</w:t>
      </w:r>
      <w:r>
        <w:rPr>
          <w:spacing w:val="-5"/>
        </w:rPr>
        <w:t> </w:t>
      </w:r>
      <w:r>
        <w:rPr/>
        <w:t>valeur,</w:t>
      </w:r>
      <w:r>
        <w:rPr>
          <w:spacing w:val="-7"/>
        </w:rPr>
        <w:t> </w:t>
      </w:r>
      <w:r>
        <w:rPr/>
        <w:t>pour</w:t>
      </w:r>
      <w:r>
        <w:rPr>
          <w:spacing w:val="-10"/>
        </w:rPr>
        <w:t> </w:t>
      </w:r>
      <w:r>
        <w:rPr/>
        <w:t>du</w:t>
      </w:r>
      <w:r>
        <w:rPr>
          <w:spacing w:val="-7"/>
        </w:rPr>
        <w:t> </w:t>
      </w:r>
      <w:r>
        <w:rPr/>
        <w:t>sexe,</w:t>
      </w:r>
      <w:r>
        <w:rPr>
          <w:spacing w:val="-4"/>
        </w:rPr>
        <w:t> </w:t>
      </w:r>
      <w:r>
        <w:rPr/>
        <w:t>notamment</w:t>
      </w:r>
      <w:r>
        <w:rPr>
          <w:spacing w:val="-4"/>
        </w:rPr>
        <w:t> </w:t>
      </w:r>
      <w:r>
        <w:rPr/>
        <w:t>des</w:t>
      </w:r>
      <w:r>
        <w:rPr>
          <w:spacing w:val="-7"/>
        </w:rPr>
        <w:t> </w:t>
      </w:r>
      <w:r>
        <w:rPr/>
        <w:t>faveurs sexuelles</w:t>
      </w:r>
      <w:r>
        <w:rPr>
          <w:spacing w:val="-7"/>
        </w:rPr>
        <w:t> </w:t>
      </w:r>
      <w:r>
        <w:rPr/>
        <w:t>ou</w:t>
      </w:r>
      <w:r>
        <w:rPr>
          <w:spacing w:val="-7"/>
        </w:rPr>
        <w:t> </w:t>
      </w:r>
      <w:r>
        <w:rPr/>
        <w:t>des</w:t>
      </w:r>
      <w:r>
        <w:rPr>
          <w:spacing w:val="-3"/>
        </w:rPr>
        <w:t> </w:t>
      </w:r>
      <w:r>
        <w:rPr/>
        <w:t>activités sexuelles,</w:t>
      </w:r>
      <w:r>
        <w:rPr>
          <w:spacing w:val="-7"/>
        </w:rPr>
        <w:t> </w:t>
      </w:r>
      <w:r>
        <w:rPr/>
        <w:t>constitue</w:t>
      </w:r>
      <w:r>
        <w:rPr>
          <w:spacing w:val="-8"/>
        </w:rPr>
        <w:t> </w:t>
      </w:r>
      <w:r>
        <w:rPr/>
        <w:t>une</w:t>
      </w:r>
      <w:r>
        <w:rPr>
          <w:spacing w:val="-4"/>
        </w:rPr>
        <w:t> </w:t>
      </w:r>
      <w:r>
        <w:rPr/>
        <w:t>exploitation</w:t>
      </w:r>
      <w:r>
        <w:rPr>
          <w:spacing w:val="-7"/>
        </w:rPr>
        <w:t> </w:t>
      </w:r>
      <w:r>
        <w:rPr/>
        <w:t>sexuelle</w:t>
      </w:r>
      <w:r>
        <w:rPr>
          <w:spacing w:val="-8"/>
        </w:rPr>
        <w:t> </w:t>
      </w:r>
      <w:r>
        <w:rPr/>
        <w:t>et un abus sexuel.</w:t>
      </w:r>
    </w:p>
    <w:p>
      <w:pPr>
        <w:pStyle w:val="Heading6"/>
        <w:numPr>
          <w:ilvl w:val="3"/>
          <w:numId w:val="26"/>
        </w:numPr>
        <w:tabs>
          <w:tab w:pos="3086" w:val="left" w:leader="none"/>
        </w:tabs>
        <w:spacing w:line="218" w:lineRule="auto" w:before="0" w:after="0"/>
        <w:ind w:left="3086" w:right="1271" w:hanging="449"/>
        <w:jc w:val="both"/>
      </w:pPr>
      <w:r>
        <w:rPr/>
        <w:t>Les</w:t>
      </w:r>
      <w:r>
        <w:rPr>
          <w:spacing w:val="-7"/>
        </w:rPr>
        <w:t> </w:t>
      </w:r>
      <w:r>
        <w:rPr/>
        <w:t>relations</w:t>
      </w:r>
      <w:r>
        <w:rPr>
          <w:spacing w:val="-4"/>
        </w:rPr>
        <w:t> </w:t>
      </w:r>
      <w:r>
        <w:rPr/>
        <w:t>sexuelles</w:t>
      </w:r>
      <w:r>
        <w:rPr>
          <w:spacing w:val="-2"/>
        </w:rPr>
        <w:t> </w:t>
      </w:r>
      <w:r>
        <w:rPr/>
        <w:t>entre</w:t>
      </w:r>
      <w:r>
        <w:rPr>
          <w:spacing w:val="-10"/>
        </w:rPr>
        <w:t> </w:t>
      </w:r>
      <w:r>
        <w:rPr/>
        <w:t>les employés,</w:t>
      </w:r>
      <w:r>
        <w:rPr>
          <w:spacing w:val="-7"/>
        </w:rPr>
        <w:t> </w:t>
      </w:r>
      <w:r>
        <w:rPr/>
        <w:t>le</w:t>
      </w:r>
      <w:r>
        <w:rPr>
          <w:spacing w:val="-3"/>
        </w:rPr>
        <w:t> </w:t>
      </w:r>
      <w:r>
        <w:rPr/>
        <w:t>personnel,</w:t>
      </w:r>
      <w:r>
        <w:rPr>
          <w:spacing w:val="-4"/>
        </w:rPr>
        <w:t> </w:t>
      </w:r>
      <w:r>
        <w:rPr/>
        <w:t>les</w:t>
      </w:r>
      <w:r>
        <w:rPr>
          <w:spacing w:val="-7"/>
        </w:rPr>
        <w:t> </w:t>
      </w:r>
      <w:r>
        <w:rPr/>
        <w:t>sous-traitants du Partenaire et toute autre personne engagée pour exécuter le Travail et les</w:t>
      </w:r>
      <w:r>
        <w:rPr>
          <w:spacing w:val="-11"/>
        </w:rPr>
        <w:t> </w:t>
      </w:r>
      <w:r>
        <w:rPr/>
        <w:t>bénéficiaires</w:t>
      </w:r>
      <w:r>
        <w:rPr>
          <w:spacing w:val="-9"/>
        </w:rPr>
        <w:t> </w:t>
      </w:r>
      <w:r>
        <w:rPr/>
        <w:t>de</w:t>
      </w:r>
      <w:r>
        <w:rPr>
          <w:spacing w:val="-15"/>
        </w:rPr>
        <w:t> </w:t>
      </w:r>
      <w:r>
        <w:rPr/>
        <w:t>l’assistance,</w:t>
      </w:r>
      <w:r>
        <w:rPr>
          <w:spacing w:val="-7"/>
        </w:rPr>
        <w:t> </w:t>
      </w:r>
      <w:r>
        <w:rPr/>
        <w:t>étant</w:t>
      </w:r>
      <w:r>
        <w:rPr>
          <w:spacing w:val="-9"/>
        </w:rPr>
        <w:t> </w:t>
      </w:r>
      <w:r>
        <w:rPr/>
        <w:t>donné</w:t>
      </w:r>
      <w:r>
        <w:rPr>
          <w:spacing w:val="-10"/>
        </w:rPr>
        <w:t> </w:t>
      </w:r>
      <w:r>
        <w:rPr/>
        <w:t>qu’elles</w:t>
      </w:r>
      <w:r>
        <w:rPr>
          <w:spacing w:val="-9"/>
        </w:rPr>
        <w:t> </w:t>
      </w:r>
      <w:r>
        <w:rPr/>
        <w:t>sont</w:t>
      </w:r>
      <w:r>
        <w:rPr>
          <w:spacing w:val="-9"/>
        </w:rPr>
        <w:t> </w:t>
      </w:r>
      <w:r>
        <w:rPr/>
        <w:t>fondées</w:t>
      </w:r>
      <w:r>
        <w:rPr>
          <w:spacing w:val="-9"/>
        </w:rPr>
        <w:t> </w:t>
      </w:r>
      <w:r>
        <w:rPr/>
        <w:t>sur</w:t>
      </w:r>
      <w:r>
        <w:rPr>
          <w:spacing w:val="-10"/>
        </w:rPr>
        <w:t> </w:t>
      </w:r>
      <w:r>
        <w:rPr/>
        <w:t>une dynamique de pouvoir intrinsèquement inégale, compromettent la crédibilité et l’intégrité de l’action d’ONU-Femmes et sont fortement </w:t>
      </w:r>
      <w:r>
        <w:rPr>
          <w:spacing w:val="-2"/>
        </w:rPr>
        <w:t>découragées.</w:t>
      </w:r>
    </w:p>
    <w:p>
      <w:pPr>
        <w:pStyle w:val="Heading6"/>
        <w:numPr>
          <w:ilvl w:val="3"/>
          <w:numId w:val="26"/>
        </w:numPr>
        <w:tabs>
          <w:tab w:pos="3086" w:val="left" w:leader="none"/>
        </w:tabs>
        <w:spacing w:line="218" w:lineRule="auto" w:before="0" w:after="0"/>
        <w:ind w:left="3086" w:right="1276" w:hanging="449"/>
        <w:jc w:val="both"/>
      </w:pPr>
      <w:r>
        <w:rPr/>
        <w:t>Le Partenaire doit prendre toutes les mesures adéquates à l’effet de prévenir l’exploitation sexuelle et les abus sexuels de toute personne par lui</w:t>
      </w:r>
      <w:r>
        <w:rPr>
          <w:spacing w:val="-8"/>
        </w:rPr>
        <w:t> </w:t>
      </w:r>
      <w:r>
        <w:rPr/>
        <w:t>ou</w:t>
      </w:r>
      <w:r>
        <w:rPr>
          <w:spacing w:val="-8"/>
        </w:rPr>
        <w:t> </w:t>
      </w:r>
      <w:r>
        <w:rPr/>
        <w:t>l’un</w:t>
      </w:r>
      <w:r>
        <w:rPr>
          <w:spacing w:val="-8"/>
        </w:rPr>
        <w:t> </w:t>
      </w:r>
      <w:r>
        <w:rPr/>
        <w:t>de</w:t>
      </w:r>
      <w:r>
        <w:rPr>
          <w:spacing w:val="-9"/>
        </w:rPr>
        <w:t> </w:t>
      </w:r>
      <w:r>
        <w:rPr/>
        <w:t>ses</w:t>
      </w:r>
      <w:r>
        <w:rPr>
          <w:spacing w:val="-8"/>
        </w:rPr>
        <w:t> </w:t>
      </w:r>
      <w:r>
        <w:rPr/>
        <w:t>employés,</w:t>
      </w:r>
      <w:r>
        <w:rPr>
          <w:spacing w:val="-8"/>
        </w:rPr>
        <w:t> </w:t>
      </w:r>
      <w:r>
        <w:rPr/>
        <w:t>des</w:t>
      </w:r>
      <w:r>
        <w:rPr>
          <w:spacing w:val="-8"/>
        </w:rPr>
        <w:t> </w:t>
      </w:r>
      <w:r>
        <w:rPr/>
        <w:t>membres</w:t>
      </w:r>
      <w:r>
        <w:rPr>
          <w:spacing w:val="-8"/>
        </w:rPr>
        <w:t> </w:t>
      </w:r>
      <w:r>
        <w:rPr/>
        <w:t>du</w:t>
      </w:r>
      <w:r>
        <w:rPr>
          <w:spacing w:val="-8"/>
        </w:rPr>
        <w:t> </w:t>
      </w:r>
      <w:r>
        <w:rPr/>
        <w:t>personnel,</w:t>
      </w:r>
      <w:r>
        <w:rPr>
          <w:spacing w:val="-8"/>
        </w:rPr>
        <w:t> </w:t>
      </w:r>
      <w:r>
        <w:rPr/>
        <w:t>des</w:t>
      </w:r>
      <w:r>
        <w:rPr>
          <w:spacing w:val="-8"/>
        </w:rPr>
        <w:t> </w:t>
      </w:r>
      <w:r>
        <w:rPr/>
        <w:t>sous-traitants et toute autre personne engagée pour exécuter le Travail.</w:t>
      </w:r>
    </w:p>
    <w:p>
      <w:pPr>
        <w:pStyle w:val="Heading6"/>
        <w:numPr>
          <w:ilvl w:val="1"/>
          <w:numId w:val="26"/>
        </w:numPr>
        <w:tabs>
          <w:tab w:pos="2184" w:val="left" w:leader="none"/>
          <w:tab w:pos="2186" w:val="left" w:leader="none"/>
        </w:tabs>
        <w:spacing w:line="218" w:lineRule="auto" w:before="238" w:after="0"/>
        <w:ind w:left="2186" w:right="1276" w:hanging="375"/>
        <w:jc w:val="both"/>
      </w:pPr>
      <w:r>
        <w:rPr/>
        <w:t>Le partenaire doit prendre toutes les mesures appropriées pour prévenir l’exploitation sexuelle et les abus sexuels par quiconque, y compris l’un de ses employés,</w:t>
      </w:r>
      <w:r>
        <w:rPr>
          <w:spacing w:val="-7"/>
        </w:rPr>
        <w:t> </w:t>
      </w:r>
      <w:r>
        <w:rPr/>
        <w:t>personnel,</w:t>
      </w:r>
      <w:r>
        <w:rPr>
          <w:spacing w:val="-7"/>
        </w:rPr>
        <w:t> </w:t>
      </w:r>
      <w:r>
        <w:rPr/>
        <w:t>sous-traitants</w:t>
      </w:r>
      <w:r>
        <w:rPr>
          <w:spacing w:val="-7"/>
        </w:rPr>
        <w:t> </w:t>
      </w:r>
      <w:r>
        <w:rPr/>
        <w:t>et</w:t>
      </w:r>
      <w:r>
        <w:rPr>
          <w:spacing w:val="-4"/>
        </w:rPr>
        <w:t> </w:t>
      </w:r>
      <w:r>
        <w:rPr/>
        <w:t>autres</w:t>
      </w:r>
      <w:r>
        <w:rPr>
          <w:spacing w:val="-4"/>
        </w:rPr>
        <w:t> </w:t>
      </w:r>
      <w:r>
        <w:rPr/>
        <w:t>personnes</w:t>
      </w:r>
      <w:r>
        <w:rPr>
          <w:spacing w:val="-7"/>
        </w:rPr>
        <w:t> </w:t>
      </w:r>
      <w:r>
        <w:rPr/>
        <w:t>engagées</w:t>
      </w:r>
      <w:r>
        <w:rPr>
          <w:spacing w:val="-4"/>
        </w:rPr>
        <w:t> </w:t>
      </w:r>
      <w:r>
        <w:rPr/>
        <w:t>pour</w:t>
      </w:r>
      <w:r>
        <w:rPr>
          <w:spacing w:val="-5"/>
        </w:rPr>
        <w:t> </w:t>
      </w:r>
      <w:r>
        <w:rPr/>
        <w:t>effectuer</w:t>
      </w:r>
      <w:r>
        <w:rPr>
          <w:spacing w:val="-8"/>
        </w:rPr>
        <w:t> </w:t>
      </w:r>
      <w:r>
        <w:rPr/>
        <w:t>les </w:t>
      </w:r>
      <w:r>
        <w:rPr>
          <w:spacing w:val="-2"/>
        </w:rPr>
        <w:t>travaux.</w:t>
      </w:r>
    </w:p>
    <w:p>
      <w:pPr>
        <w:pStyle w:val="Heading6"/>
        <w:numPr>
          <w:ilvl w:val="1"/>
          <w:numId w:val="26"/>
        </w:numPr>
        <w:tabs>
          <w:tab w:pos="2183" w:val="left" w:leader="none"/>
          <w:tab w:pos="2186" w:val="left" w:leader="none"/>
        </w:tabs>
        <w:spacing w:line="218" w:lineRule="auto" w:before="251" w:after="0"/>
        <w:ind w:left="2186" w:right="1275" w:hanging="375"/>
        <w:jc w:val="both"/>
      </w:pPr>
      <w:r>
        <w:rPr/>
        <w:t>Reconnaître</w:t>
      </w:r>
      <w:r>
        <w:rPr>
          <w:spacing w:val="-9"/>
        </w:rPr>
        <w:t> </w:t>
      </w:r>
      <w:r>
        <w:rPr/>
        <w:t>qu’ONU-Femmes</w:t>
      </w:r>
      <w:r>
        <w:rPr>
          <w:spacing w:val="-8"/>
        </w:rPr>
        <w:t> </w:t>
      </w:r>
      <w:r>
        <w:rPr/>
        <w:t>appliquera</w:t>
      </w:r>
      <w:r>
        <w:rPr>
          <w:spacing w:val="-9"/>
        </w:rPr>
        <w:t> </w:t>
      </w:r>
      <w:r>
        <w:rPr/>
        <w:t>une</w:t>
      </w:r>
      <w:r>
        <w:rPr>
          <w:spacing w:val="-9"/>
        </w:rPr>
        <w:t> </w:t>
      </w:r>
      <w:r>
        <w:rPr/>
        <w:t>politique</w:t>
      </w:r>
      <w:r>
        <w:rPr>
          <w:spacing w:val="-9"/>
        </w:rPr>
        <w:t> </w:t>
      </w:r>
      <w:r>
        <w:rPr/>
        <w:t>de</w:t>
      </w:r>
      <w:r>
        <w:rPr>
          <w:spacing w:val="-9"/>
        </w:rPr>
        <w:t> </w:t>
      </w:r>
      <w:r>
        <w:rPr/>
        <w:t>«</w:t>
      </w:r>
      <w:r>
        <w:rPr>
          <w:spacing w:val="-2"/>
        </w:rPr>
        <w:t> </w:t>
      </w:r>
      <w:r>
        <w:rPr/>
        <w:t>tolérance</w:t>
      </w:r>
      <w:r>
        <w:rPr>
          <w:spacing w:val="-9"/>
        </w:rPr>
        <w:t> </w:t>
      </w:r>
      <w:r>
        <w:rPr/>
        <w:t>zéro »</w:t>
      </w:r>
      <w:r>
        <w:rPr>
          <w:spacing w:val="-8"/>
        </w:rPr>
        <w:t> </w:t>
      </w:r>
      <w:r>
        <w:rPr/>
        <w:t>en</w:t>
      </w:r>
      <w:r>
        <w:rPr>
          <w:spacing w:val="-7"/>
        </w:rPr>
        <w:t> </w:t>
      </w:r>
      <w:r>
        <w:rPr/>
        <w:t>ce qui concerne l’exploitation sexuelle et les abus sexuels de toute personne par le Partenaire, ses employés, ses agents ou toute autre personne embauchée par le Partenaire pour fournir des services en vertu du présent Accord.</w:t>
      </w:r>
    </w:p>
    <w:p>
      <w:pPr>
        <w:pStyle w:val="Heading6"/>
        <w:numPr>
          <w:ilvl w:val="1"/>
          <w:numId w:val="26"/>
        </w:numPr>
        <w:tabs>
          <w:tab w:pos="2185" w:val="left" w:leader="none"/>
        </w:tabs>
        <w:spacing w:line="240" w:lineRule="auto" w:before="233" w:after="0"/>
        <w:ind w:left="2185" w:right="0" w:hanging="438"/>
        <w:jc w:val="left"/>
      </w:pPr>
      <w:r>
        <w:rPr/>
        <w:t>Signaler</w:t>
      </w:r>
      <w:r>
        <w:rPr>
          <w:spacing w:val="-12"/>
        </w:rPr>
        <w:t> </w:t>
      </w:r>
      <w:r>
        <w:rPr/>
        <w:t>à</w:t>
      </w:r>
      <w:r>
        <w:rPr>
          <w:spacing w:val="-8"/>
        </w:rPr>
        <w:t> </w:t>
      </w:r>
      <w:r>
        <w:rPr/>
        <w:t>ONU-Femmes</w:t>
      </w:r>
      <w:r>
        <w:rPr>
          <w:spacing w:val="-5"/>
        </w:rPr>
        <w:t> </w:t>
      </w:r>
      <w:r>
        <w:rPr/>
        <w:t>et</w:t>
      </w:r>
      <w:r>
        <w:rPr>
          <w:spacing w:val="-7"/>
        </w:rPr>
        <w:t> </w:t>
      </w:r>
      <w:r>
        <w:rPr/>
        <w:t>enquêter</w:t>
      </w:r>
      <w:r>
        <w:rPr>
          <w:spacing w:val="-10"/>
        </w:rPr>
        <w:t> </w:t>
      </w:r>
      <w:r>
        <w:rPr/>
        <w:t>sur</w:t>
      </w:r>
      <w:r>
        <w:rPr>
          <w:spacing w:val="-9"/>
        </w:rPr>
        <w:t> </w:t>
      </w:r>
      <w:r>
        <w:rPr/>
        <w:t>toute</w:t>
      </w:r>
      <w:r>
        <w:rPr>
          <w:spacing w:val="-8"/>
        </w:rPr>
        <w:t> </w:t>
      </w:r>
      <w:r>
        <w:rPr/>
        <w:t>allégation</w:t>
      </w:r>
      <w:r>
        <w:rPr>
          <w:spacing w:val="-10"/>
        </w:rPr>
        <w:t> </w:t>
      </w:r>
      <w:r>
        <w:rPr/>
        <w:t>d’Exploitation</w:t>
      </w:r>
      <w:r>
        <w:rPr>
          <w:spacing w:val="-7"/>
        </w:rPr>
        <w:t> </w:t>
      </w:r>
      <w:r>
        <w:rPr/>
        <w:t>sexuelle</w:t>
      </w:r>
      <w:r>
        <w:rPr>
          <w:spacing w:val="-10"/>
        </w:rPr>
        <w:t> </w:t>
      </w:r>
      <w:r>
        <w:rPr>
          <w:spacing w:val="-5"/>
        </w:rPr>
        <w:t>et</w:t>
      </w:r>
    </w:p>
    <w:p>
      <w:pPr>
        <w:pStyle w:val="Heading6"/>
        <w:spacing w:after="0" w:line="240" w:lineRule="auto"/>
        <w:jc w:val="left"/>
        <w:sectPr>
          <w:pgSz w:w="12240" w:h="15840"/>
          <w:pgMar w:header="710" w:footer="688" w:top="1600" w:bottom="940" w:left="425" w:right="425"/>
        </w:sectPr>
      </w:pPr>
    </w:p>
    <w:p>
      <w:pPr>
        <w:pStyle w:val="Heading6"/>
        <w:spacing w:line="216" w:lineRule="auto" w:before="12"/>
        <w:ind w:left="2186" w:right="1253" w:firstLine="0"/>
        <w:jc w:val="left"/>
      </w:pPr>
      <w:r>
        <w:rPr/>
        <w:t>d’Abus</w:t>
      </w:r>
      <w:r>
        <w:rPr>
          <w:spacing w:val="30"/>
        </w:rPr>
        <w:t> </w:t>
      </w:r>
      <w:r>
        <w:rPr/>
        <w:t>sexuel</w:t>
      </w:r>
      <w:r>
        <w:rPr>
          <w:spacing w:val="31"/>
        </w:rPr>
        <w:t> </w:t>
      </w:r>
      <w:r>
        <w:rPr/>
        <w:t>tant</w:t>
      </w:r>
      <w:r>
        <w:rPr>
          <w:spacing w:val="31"/>
        </w:rPr>
        <w:t> </w:t>
      </w:r>
      <w:r>
        <w:rPr/>
        <w:t>que</w:t>
      </w:r>
      <w:r>
        <w:rPr>
          <w:spacing w:val="32"/>
        </w:rPr>
        <w:t> </w:t>
      </w:r>
      <w:r>
        <w:rPr/>
        <w:t>ces</w:t>
      </w:r>
      <w:r>
        <w:rPr>
          <w:spacing w:val="30"/>
        </w:rPr>
        <w:t> </w:t>
      </w:r>
      <w:r>
        <w:rPr/>
        <w:t>allégations</w:t>
      </w:r>
      <w:r>
        <w:rPr>
          <w:spacing w:val="30"/>
        </w:rPr>
        <w:t> </w:t>
      </w:r>
      <w:r>
        <w:rPr/>
        <w:t>se</w:t>
      </w:r>
      <w:r>
        <w:rPr>
          <w:spacing w:val="29"/>
        </w:rPr>
        <w:t> </w:t>
      </w:r>
      <w:r>
        <w:rPr/>
        <w:t>produisent</w:t>
      </w:r>
      <w:r>
        <w:rPr>
          <w:spacing w:val="31"/>
        </w:rPr>
        <w:t> </w:t>
      </w:r>
      <w:r>
        <w:rPr/>
        <w:t>en</w:t>
      </w:r>
      <w:r>
        <w:rPr>
          <w:spacing w:val="30"/>
        </w:rPr>
        <w:t> </w:t>
      </w:r>
      <w:r>
        <w:rPr/>
        <w:t>situation</w:t>
      </w:r>
      <w:r>
        <w:rPr>
          <w:spacing w:val="30"/>
        </w:rPr>
        <w:t> </w:t>
      </w:r>
      <w:r>
        <w:rPr/>
        <w:t>de</w:t>
      </w:r>
      <w:r>
        <w:rPr>
          <w:spacing w:val="29"/>
        </w:rPr>
        <w:t> </w:t>
      </w:r>
      <w:r>
        <w:rPr/>
        <w:t>Travail</w:t>
      </w:r>
      <w:r>
        <w:rPr>
          <w:spacing w:val="31"/>
        </w:rPr>
        <w:t> </w:t>
      </w:r>
      <w:r>
        <w:rPr/>
        <w:t>tel qu’énoncé à l’Article 14.3 des Conditions générales.</w:t>
      </w:r>
    </w:p>
    <w:p>
      <w:pPr>
        <w:pStyle w:val="Heading6"/>
        <w:spacing w:after="0" w:line="216" w:lineRule="auto"/>
        <w:jc w:val="left"/>
        <w:sectPr>
          <w:pgSz w:w="12240" w:h="15840"/>
          <w:pgMar w:header="710" w:footer="688" w:top="1580" w:bottom="940" w:left="425" w:right="425"/>
        </w:sectPr>
      </w:pPr>
    </w:p>
    <w:p>
      <w:pPr>
        <w:pStyle w:val="BodyText"/>
        <w:spacing w:before="3"/>
        <w:rPr>
          <w:rFonts w:ascii="Times New Roman"/>
          <w:sz w:val="24"/>
        </w:rPr>
      </w:pPr>
    </w:p>
    <w:p>
      <w:pPr>
        <w:pStyle w:val="Heading6"/>
        <w:numPr>
          <w:ilvl w:val="1"/>
          <w:numId w:val="26"/>
        </w:numPr>
        <w:tabs>
          <w:tab w:pos="2186" w:val="left" w:leader="none"/>
        </w:tabs>
        <w:spacing w:line="218" w:lineRule="auto" w:before="0" w:after="0"/>
        <w:ind w:left="2186" w:right="1269" w:hanging="428"/>
        <w:jc w:val="both"/>
      </w:pPr>
      <w:r>
        <w:rPr/>
        <w:t>S’assurer</w:t>
      </w:r>
      <w:r>
        <w:rPr>
          <w:spacing w:val="-15"/>
        </w:rPr>
        <w:t> </w:t>
      </w:r>
      <w:r>
        <w:rPr/>
        <w:t>que</w:t>
      </w:r>
      <w:r>
        <w:rPr>
          <w:spacing w:val="-15"/>
        </w:rPr>
        <w:t> </w:t>
      </w:r>
      <w:r>
        <w:rPr/>
        <w:t>ses</w:t>
      </w:r>
      <w:r>
        <w:rPr>
          <w:spacing w:val="-13"/>
        </w:rPr>
        <w:t> </w:t>
      </w:r>
      <w:r>
        <w:rPr/>
        <w:t>employés,</w:t>
      </w:r>
      <w:r>
        <w:rPr>
          <w:spacing w:val="-14"/>
        </w:rPr>
        <w:t> </w:t>
      </w:r>
      <w:r>
        <w:rPr/>
        <w:t>son</w:t>
      </w:r>
      <w:r>
        <w:rPr>
          <w:spacing w:val="-15"/>
        </w:rPr>
        <w:t> </w:t>
      </w:r>
      <w:r>
        <w:rPr/>
        <w:t>personnel,</w:t>
      </w:r>
      <w:r>
        <w:rPr>
          <w:spacing w:val="-14"/>
        </w:rPr>
        <w:t> </w:t>
      </w:r>
      <w:r>
        <w:rPr/>
        <w:t>ses</w:t>
      </w:r>
      <w:r>
        <w:rPr>
          <w:spacing w:val="-14"/>
        </w:rPr>
        <w:t> </w:t>
      </w:r>
      <w:r>
        <w:rPr/>
        <w:t>sous-traitants</w:t>
      </w:r>
      <w:r>
        <w:rPr>
          <w:spacing w:val="-14"/>
        </w:rPr>
        <w:t> </w:t>
      </w:r>
      <w:r>
        <w:rPr/>
        <w:t>et</w:t>
      </w:r>
      <w:r>
        <w:rPr>
          <w:spacing w:val="-14"/>
        </w:rPr>
        <w:t> </w:t>
      </w:r>
      <w:r>
        <w:rPr/>
        <w:t>les</w:t>
      </w:r>
      <w:r>
        <w:rPr>
          <w:spacing w:val="-14"/>
        </w:rPr>
        <w:t> </w:t>
      </w:r>
      <w:r>
        <w:rPr/>
        <w:t>autres</w:t>
      </w:r>
      <w:r>
        <w:rPr>
          <w:spacing w:val="-11"/>
        </w:rPr>
        <w:t> </w:t>
      </w:r>
      <w:r>
        <w:rPr/>
        <w:t>personnes engagées pour exécuter le Travail ont entrepris une formation sur la prévention et l’intervention en cas d’exploitation sexuelle et d’abus sexuel, notamment les informations</w:t>
      </w:r>
      <w:r>
        <w:rPr>
          <w:spacing w:val="-9"/>
        </w:rPr>
        <w:t> </w:t>
      </w:r>
      <w:r>
        <w:rPr/>
        <w:t>sur</w:t>
      </w:r>
      <w:r>
        <w:rPr>
          <w:spacing w:val="-10"/>
        </w:rPr>
        <w:t> </w:t>
      </w:r>
      <w:r>
        <w:rPr/>
        <w:t>la</w:t>
      </w:r>
      <w:r>
        <w:rPr>
          <w:spacing w:val="-11"/>
        </w:rPr>
        <w:t> </w:t>
      </w:r>
      <w:r>
        <w:rPr/>
        <w:t>définition</w:t>
      </w:r>
      <w:r>
        <w:rPr>
          <w:spacing w:val="-10"/>
        </w:rPr>
        <w:t> </w:t>
      </w:r>
      <w:r>
        <w:rPr/>
        <w:t>et</w:t>
      </w:r>
      <w:r>
        <w:rPr>
          <w:spacing w:val="-9"/>
        </w:rPr>
        <w:t> </w:t>
      </w:r>
      <w:r>
        <w:rPr/>
        <w:t>l’interdiction</w:t>
      </w:r>
      <w:r>
        <w:rPr>
          <w:spacing w:val="-10"/>
        </w:rPr>
        <w:t> </w:t>
      </w:r>
      <w:r>
        <w:rPr/>
        <w:t>de</w:t>
      </w:r>
      <w:r>
        <w:rPr>
          <w:spacing w:val="-11"/>
        </w:rPr>
        <w:t> </w:t>
      </w:r>
      <w:r>
        <w:rPr/>
        <w:t>l’exploitation</w:t>
      </w:r>
      <w:r>
        <w:rPr>
          <w:spacing w:val="-10"/>
        </w:rPr>
        <w:t> </w:t>
      </w:r>
      <w:r>
        <w:rPr/>
        <w:t>sexuelle</w:t>
      </w:r>
      <w:r>
        <w:rPr>
          <w:spacing w:val="-11"/>
        </w:rPr>
        <w:t> </w:t>
      </w:r>
      <w:r>
        <w:rPr/>
        <w:t>et</w:t>
      </w:r>
      <w:r>
        <w:rPr>
          <w:spacing w:val="-7"/>
        </w:rPr>
        <w:t> </w:t>
      </w:r>
      <w:r>
        <w:rPr/>
        <w:t>de</w:t>
      </w:r>
      <w:r>
        <w:rPr>
          <w:spacing w:val="-13"/>
        </w:rPr>
        <w:t> </w:t>
      </w:r>
      <w:r>
        <w:rPr/>
        <w:t>l’abus sexuel,</w:t>
      </w:r>
      <w:r>
        <w:rPr>
          <w:spacing w:val="-2"/>
        </w:rPr>
        <w:t> </w:t>
      </w:r>
      <w:r>
        <w:rPr/>
        <w:t>les</w:t>
      </w:r>
      <w:r>
        <w:rPr>
          <w:spacing w:val="-2"/>
        </w:rPr>
        <w:t> </w:t>
      </w:r>
      <w:r>
        <w:rPr/>
        <w:t>exigences</w:t>
      </w:r>
      <w:r>
        <w:rPr>
          <w:spacing w:val="-2"/>
        </w:rPr>
        <w:t> </w:t>
      </w:r>
      <w:r>
        <w:rPr/>
        <w:t>de</w:t>
      </w:r>
      <w:r>
        <w:rPr>
          <w:spacing w:val="-1"/>
        </w:rPr>
        <w:t> </w:t>
      </w:r>
      <w:r>
        <w:rPr/>
        <w:t>signalement</w:t>
      </w:r>
      <w:r>
        <w:rPr>
          <w:spacing w:val="-2"/>
        </w:rPr>
        <w:t> </w:t>
      </w:r>
      <w:r>
        <w:rPr/>
        <w:t>rapide</w:t>
      </w:r>
      <w:r>
        <w:rPr>
          <w:spacing w:val="-1"/>
        </w:rPr>
        <w:t> </w:t>
      </w:r>
      <w:r>
        <w:rPr/>
        <w:t>des</w:t>
      </w:r>
      <w:r>
        <w:rPr>
          <w:spacing w:val="-2"/>
        </w:rPr>
        <w:t> </w:t>
      </w:r>
      <w:r>
        <w:rPr/>
        <w:t>allégations</w:t>
      </w:r>
      <w:r>
        <w:rPr>
          <w:spacing w:val="-2"/>
        </w:rPr>
        <w:t> </w:t>
      </w:r>
      <w:r>
        <w:rPr/>
        <w:t>d’exploitation</w:t>
      </w:r>
      <w:r>
        <w:rPr>
          <w:spacing w:val="-2"/>
        </w:rPr>
        <w:t> </w:t>
      </w:r>
      <w:r>
        <w:rPr/>
        <w:t>sexuelle et</w:t>
      </w:r>
      <w:r>
        <w:rPr>
          <w:spacing w:val="-15"/>
        </w:rPr>
        <w:t> </w:t>
      </w:r>
      <w:r>
        <w:rPr/>
        <w:t>d’abus</w:t>
      </w:r>
      <w:r>
        <w:rPr>
          <w:spacing w:val="-15"/>
        </w:rPr>
        <w:t> </w:t>
      </w:r>
      <w:r>
        <w:rPr/>
        <w:t>sexuel</w:t>
      </w:r>
      <w:r>
        <w:rPr>
          <w:spacing w:val="-14"/>
        </w:rPr>
        <w:t> </w:t>
      </w:r>
      <w:r>
        <w:rPr/>
        <w:t>au</w:t>
      </w:r>
      <w:r>
        <w:rPr>
          <w:spacing w:val="-14"/>
        </w:rPr>
        <w:t> </w:t>
      </w:r>
      <w:r>
        <w:rPr/>
        <w:t>Partenaire</w:t>
      </w:r>
      <w:r>
        <w:rPr>
          <w:spacing w:val="-15"/>
        </w:rPr>
        <w:t> </w:t>
      </w:r>
      <w:r>
        <w:rPr/>
        <w:t>et</w:t>
      </w:r>
      <w:r>
        <w:rPr>
          <w:spacing w:val="-14"/>
        </w:rPr>
        <w:t> </w:t>
      </w:r>
      <w:r>
        <w:rPr/>
        <w:t>l’orientation</w:t>
      </w:r>
      <w:r>
        <w:rPr>
          <w:spacing w:val="-14"/>
        </w:rPr>
        <w:t> </w:t>
      </w:r>
      <w:r>
        <w:rPr/>
        <w:t>des</w:t>
      </w:r>
      <w:r>
        <w:rPr>
          <w:spacing w:val="-7"/>
        </w:rPr>
        <w:t> </w:t>
      </w:r>
      <w:r>
        <w:rPr/>
        <w:t>victimes</w:t>
      </w:r>
      <w:r>
        <w:rPr>
          <w:spacing w:val="-14"/>
        </w:rPr>
        <w:t> </w:t>
      </w:r>
      <w:r>
        <w:rPr/>
        <w:t>vers</w:t>
      </w:r>
      <w:r>
        <w:rPr>
          <w:spacing w:val="-15"/>
        </w:rPr>
        <w:t> </w:t>
      </w:r>
      <w:r>
        <w:rPr/>
        <w:t>une</w:t>
      </w:r>
      <w:r>
        <w:rPr>
          <w:spacing w:val="-15"/>
        </w:rPr>
        <w:t> </w:t>
      </w:r>
      <w:r>
        <w:rPr/>
        <w:t>aide</w:t>
      </w:r>
      <w:r>
        <w:rPr>
          <w:spacing w:val="-15"/>
        </w:rPr>
        <w:t> </w:t>
      </w:r>
      <w:r>
        <w:rPr/>
        <w:t>immédiate. Les options de formation comprennent la formation en ligne de l’ONU sur l’exploitation sexuelle et l’abus sexuel disponible pour tous les partenaires d’exécution à l’adresse : </w:t>
      </w:r>
      <w:hyperlink r:id="rId30">
        <w:r>
          <w:rPr>
            <w:u w:val="single"/>
          </w:rPr>
          <w:t>https://agora.unicef.org/course/info.php?id=7380</w:t>
        </w:r>
        <w:r>
          <w:rPr>
            <w:u w:val="none"/>
          </w:rPr>
          <w:t>.</w:t>
        </w:r>
      </w:hyperlink>
    </w:p>
    <w:p>
      <w:pPr>
        <w:pStyle w:val="Heading6"/>
        <w:numPr>
          <w:ilvl w:val="0"/>
          <w:numId w:val="26"/>
        </w:numPr>
        <w:tabs>
          <w:tab w:pos="1824" w:val="left" w:leader="none"/>
        </w:tabs>
        <w:spacing w:line="240" w:lineRule="auto" w:before="235" w:after="0"/>
        <w:ind w:left="1824" w:right="0" w:hanging="358"/>
        <w:jc w:val="left"/>
      </w:pPr>
      <w:r>
        <w:rPr/>
        <w:t>En</w:t>
      </w:r>
      <w:r>
        <w:rPr>
          <w:spacing w:val="-1"/>
        </w:rPr>
        <w:t> </w:t>
      </w:r>
      <w:r>
        <w:rPr/>
        <w:t>ce</w:t>
      </w:r>
      <w:r>
        <w:rPr>
          <w:spacing w:val="-4"/>
        </w:rPr>
        <w:t> </w:t>
      </w:r>
      <w:r>
        <w:rPr/>
        <w:t>qui</w:t>
      </w:r>
      <w:r>
        <w:rPr>
          <w:spacing w:val="-1"/>
        </w:rPr>
        <w:t> </w:t>
      </w:r>
      <w:r>
        <w:rPr/>
        <w:t>concerne</w:t>
      </w:r>
      <w:r>
        <w:rPr>
          <w:spacing w:val="-4"/>
        </w:rPr>
        <w:t> </w:t>
      </w:r>
      <w:r>
        <w:rPr/>
        <w:t>la</w:t>
      </w:r>
      <w:r>
        <w:rPr>
          <w:spacing w:val="-1"/>
        </w:rPr>
        <w:t> </w:t>
      </w:r>
      <w:r>
        <w:rPr/>
        <w:t>Fraude</w:t>
      </w:r>
      <w:r>
        <w:rPr>
          <w:spacing w:val="-4"/>
        </w:rPr>
        <w:t> </w:t>
      </w:r>
      <w:r>
        <w:rPr>
          <w:spacing w:val="-10"/>
        </w:rPr>
        <w:t>:</w:t>
      </w:r>
    </w:p>
    <w:p>
      <w:pPr>
        <w:pStyle w:val="Heading6"/>
        <w:numPr>
          <w:ilvl w:val="1"/>
          <w:numId w:val="26"/>
        </w:numPr>
        <w:tabs>
          <w:tab w:pos="2184" w:val="left" w:leader="none"/>
          <w:tab w:pos="2186" w:val="left" w:leader="none"/>
        </w:tabs>
        <w:spacing w:line="218" w:lineRule="auto" w:before="248" w:after="0"/>
        <w:ind w:left="2186" w:right="1271" w:hanging="308"/>
        <w:jc w:val="both"/>
      </w:pPr>
      <w:r>
        <w:rPr/>
        <w:t>Examiner et prendre note de la </w:t>
      </w:r>
      <w:hyperlink r:id="rId31">
        <w:r>
          <w:rPr>
            <w:color w:val="0000FF"/>
            <w:u w:val="single" w:color="0000FF"/>
          </w:rPr>
          <w:t>Politique antifraude d’ONU-Femmes</w:t>
        </w:r>
      </w:hyperlink>
      <w:r>
        <w:rPr>
          <w:color w:val="0000FF"/>
          <w:u w:val="none"/>
        </w:rPr>
        <w:t> </w:t>
      </w:r>
      <w:r>
        <w:rPr>
          <w:u w:val="none"/>
        </w:rPr>
        <w:t>(ou de toute autre URL qu’ONU-Femmes peut décider de temps à autre).</w:t>
      </w:r>
    </w:p>
    <w:p>
      <w:pPr>
        <w:pStyle w:val="Heading6"/>
        <w:numPr>
          <w:ilvl w:val="1"/>
          <w:numId w:val="26"/>
        </w:numPr>
        <w:tabs>
          <w:tab w:pos="2184" w:val="left" w:leader="none"/>
          <w:tab w:pos="2186" w:val="left" w:leader="none"/>
        </w:tabs>
        <w:spacing w:line="218" w:lineRule="auto" w:before="254" w:after="0"/>
        <w:ind w:left="2186" w:right="1273" w:hanging="375"/>
        <w:jc w:val="both"/>
      </w:pPr>
      <w:r>
        <w:rPr/>
        <w:t>Avoir en place une politique écrite de prévention de fraude et de sensibilisation à la fraude, qui fournit au minimum un système de prévention, de détection, de signalement, de traitement et de suivi de fraude, de corruption et d’autres actes </w:t>
      </w:r>
      <w:r>
        <w:rPr>
          <w:spacing w:val="-2"/>
        </w:rPr>
        <w:t>répréhensibles.</w:t>
      </w:r>
    </w:p>
    <w:p>
      <w:pPr>
        <w:pStyle w:val="Heading6"/>
        <w:numPr>
          <w:ilvl w:val="1"/>
          <w:numId w:val="26"/>
        </w:numPr>
        <w:tabs>
          <w:tab w:pos="2183" w:val="left" w:leader="none"/>
          <w:tab w:pos="2186" w:val="left" w:leader="none"/>
        </w:tabs>
        <w:spacing w:line="218" w:lineRule="auto" w:before="250" w:after="0"/>
        <w:ind w:left="2186" w:right="1269" w:hanging="440"/>
        <w:jc w:val="both"/>
      </w:pPr>
      <w:r>
        <w:rPr/>
        <w:t>Signaler à ONU-Femmes toute allégation de fraude tant que ces allégations se produisent en situation de Travail comme énoncé à l’Article 14.3 des Conditions générales ;</w:t>
      </w:r>
    </w:p>
    <w:p>
      <w:pPr>
        <w:pStyle w:val="Heading6"/>
        <w:numPr>
          <w:ilvl w:val="1"/>
          <w:numId w:val="26"/>
        </w:numPr>
        <w:tabs>
          <w:tab w:pos="2184" w:val="left" w:leader="none"/>
          <w:tab w:pos="2186" w:val="left" w:leader="none"/>
        </w:tabs>
        <w:spacing w:line="218" w:lineRule="auto" w:before="253" w:after="0"/>
        <w:ind w:left="2186" w:right="1275" w:hanging="428"/>
        <w:jc w:val="both"/>
      </w:pPr>
      <w:r>
        <w:rPr/>
        <w:t>Reconnaître que toute fraude peut conduire à l’imposition par ONU-Femmes de sanctions</w:t>
      </w:r>
      <w:r>
        <w:rPr>
          <w:spacing w:val="-11"/>
        </w:rPr>
        <w:t> </w:t>
      </w:r>
      <w:r>
        <w:rPr/>
        <w:t>(notamment</w:t>
      </w:r>
      <w:r>
        <w:rPr>
          <w:spacing w:val="-9"/>
        </w:rPr>
        <w:t> </w:t>
      </w:r>
      <w:r>
        <w:rPr/>
        <w:t>la</w:t>
      </w:r>
      <w:r>
        <w:rPr>
          <w:spacing w:val="-10"/>
        </w:rPr>
        <w:t> </w:t>
      </w:r>
      <w:r>
        <w:rPr/>
        <w:t>censure</w:t>
      </w:r>
      <w:r>
        <w:rPr>
          <w:spacing w:val="-13"/>
        </w:rPr>
        <w:t> </w:t>
      </w:r>
      <w:r>
        <w:rPr/>
        <w:t>ou</w:t>
      </w:r>
      <w:r>
        <w:rPr>
          <w:spacing w:val="-12"/>
        </w:rPr>
        <w:t> </w:t>
      </w:r>
      <w:r>
        <w:rPr/>
        <w:t>l’inéligibilité/exclusion)</w:t>
      </w:r>
      <w:r>
        <w:rPr>
          <w:spacing w:val="-12"/>
        </w:rPr>
        <w:t> </w:t>
      </w:r>
      <w:r>
        <w:rPr/>
        <w:t>en</w:t>
      </w:r>
      <w:r>
        <w:rPr>
          <w:spacing w:val="-12"/>
        </w:rPr>
        <w:t> </w:t>
      </w:r>
      <w:r>
        <w:rPr/>
        <w:t>ce</w:t>
      </w:r>
      <w:r>
        <w:rPr>
          <w:spacing w:val="-15"/>
        </w:rPr>
        <w:t> </w:t>
      </w:r>
      <w:r>
        <w:rPr/>
        <w:t>qui</w:t>
      </w:r>
      <w:r>
        <w:rPr>
          <w:spacing w:val="-9"/>
        </w:rPr>
        <w:t> </w:t>
      </w:r>
      <w:r>
        <w:rPr/>
        <w:t>concerne</w:t>
      </w:r>
      <w:r>
        <w:rPr>
          <w:spacing w:val="-13"/>
        </w:rPr>
        <w:t> </w:t>
      </w:r>
      <w:r>
        <w:rPr/>
        <w:t>les transactions futures avec ONU-Femmes, à la seule discrétion d’ONU-Femmes et sous toutes réserves de tout autre droit ou recours dont dispose ONU-Femmes.</w:t>
      </w:r>
    </w:p>
    <w:p>
      <w:pPr>
        <w:pStyle w:val="Heading6"/>
        <w:numPr>
          <w:ilvl w:val="0"/>
          <w:numId w:val="26"/>
        </w:numPr>
        <w:tabs>
          <w:tab w:pos="1824" w:val="left" w:leader="none"/>
        </w:tabs>
        <w:spacing w:line="240" w:lineRule="auto" w:before="228" w:after="0"/>
        <w:ind w:left="1824" w:right="0" w:hanging="358"/>
        <w:jc w:val="left"/>
      </w:pPr>
      <w:bookmarkStart w:name="ARTICLE IV RESPONSABILITÉS GÉNÉRALES D’O" w:id="48"/>
      <w:bookmarkEnd w:id="48"/>
      <w:r>
        <w:rPr/>
      </w:r>
      <w:r>
        <w:rPr/>
        <w:t>Ouvrir</w:t>
      </w:r>
      <w:r>
        <w:rPr>
          <w:spacing w:val="-8"/>
        </w:rPr>
        <w:t> </w:t>
      </w:r>
      <w:r>
        <w:rPr/>
        <w:t>un</w:t>
      </w:r>
      <w:r>
        <w:rPr>
          <w:spacing w:val="-1"/>
        </w:rPr>
        <w:t> </w:t>
      </w:r>
      <w:r>
        <w:rPr/>
        <w:t>compte</w:t>
      </w:r>
      <w:r>
        <w:rPr>
          <w:spacing w:val="-7"/>
        </w:rPr>
        <w:t> </w:t>
      </w:r>
      <w:r>
        <w:rPr/>
        <w:t>bancaire</w:t>
      </w:r>
      <w:r>
        <w:rPr>
          <w:spacing w:val="-7"/>
        </w:rPr>
        <w:t> </w:t>
      </w:r>
      <w:r>
        <w:rPr/>
        <w:t>distinct</w:t>
      </w:r>
      <w:r>
        <w:rPr>
          <w:spacing w:val="-1"/>
        </w:rPr>
        <w:t> </w:t>
      </w:r>
      <w:r>
        <w:rPr/>
        <w:t>pour</w:t>
      </w:r>
      <w:r>
        <w:rPr>
          <w:spacing w:val="-4"/>
        </w:rPr>
        <w:t> </w:t>
      </w:r>
      <w:r>
        <w:rPr/>
        <w:t>les</w:t>
      </w:r>
      <w:r>
        <w:rPr>
          <w:spacing w:val="-1"/>
        </w:rPr>
        <w:t> </w:t>
      </w:r>
      <w:r>
        <w:rPr/>
        <w:t>fonds,</w:t>
      </w:r>
      <w:r>
        <w:rPr>
          <w:spacing w:val="1"/>
        </w:rPr>
        <w:t> </w:t>
      </w:r>
      <w:r>
        <w:rPr/>
        <w:t>à</w:t>
      </w:r>
      <w:r>
        <w:rPr>
          <w:spacing w:val="-7"/>
        </w:rPr>
        <w:t> </w:t>
      </w:r>
      <w:r>
        <w:rPr/>
        <w:t>la</w:t>
      </w:r>
      <w:r>
        <w:rPr>
          <w:spacing w:val="-5"/>
        </w:rPr>
        <w:t> </w:t>
      </w:r>
      <w:r>
        <w:rPr/>
        <w:t>demande</w:t>
      </w:r>
      <w:r>
        <w:rPr>
          <w:spacing w:val="-5"/>
        </w:rPr>
        <w:t> </w:t>
      </w:r>
      <w:r>
        <w:rPr/>
        <w:t>d’ONU-</w:t>
      </w:r>
      <w:r>
        <w:rPr>
          <w:spacing w:val="-2"/>
        </w:rPr>
        <w:t>Femmes.</w:t>
      </w:r>
    </w:p>
    <w:p>
      <w:pPr>
        <w:pStyle w:val="Heading4"/>
        <w:spacing w:line="230" w:lineRule="auto" w:before="225"/>
        <w:ind w:left="2726" w:right="2883" w:firstLine="2169"/>
      </w:pPr>
      <w:r>
        <w:rPr/>
        <w:t>ARTICLE IV </w:t>
      </w:r>
      <w:r>
        <w:rPr>
          <w:spacing w:val="-2"/>
        </w:rPr>
        <w:t>RESPONSABILITÉS GÉNÉRALES D’ONU-FEMMES</w:t>
      </w:r>
    </w:p>
    <w:p>
      <w:pPr>
        <w:pStyle w:val="Heading6"/>
        <w:numPr>
          <w:ilvl w:val="0"/>
          <w:numId w:val="27"/>
        </w:numPr>
        <w:tabs>
          <w:tab w:pos="1826" w:val="left" w:leader="none"/>
        </w:tabs>
        <w:spacing w:line="216" w:lineRule="auto" w:before="254" w:after="0"/>
        <w:ind w:left="1826" w:right="1951" w:hanging="720"/>
        <w:jc w:val="left"/>
      </w:pPr>
      <w:r>
        <w:rPr/>
        <w:t>ONU-Femmes</w:t>
      </w:r>
      <w:r>
        <w:rPr>
          <w:spacing w:val="-4"/>
        </w:rPr>
        <w:t> </w:t>
      </w:r>
      <w:r>
        <w:rPr/>
        <w:t>contribue</w:t>
      </w:r>
      <w:r>
        <w:rPr>
          <w:spacing w:val="-3"/>
        </w:rPr>
        <w:t> </w:t>
      </w:r>
      <w:r>
        <w:rPr/>
        <w:t>au</w:t>
      </w:r>
      <w:r>
        <w:rPr>
          <w:spacing w:val="-4"/>
        </w:rPr>
        <w:t> </w:t>
      </w:r>
      <w:r>
        <w:rPr/>
        <w:t>Travail</w:t>
      </w:r>
      <w:r>
        <w:rPr>
          <w:spacing w:val="-4"/>
        </w:rPr>
        <w:t> </w:t>
      </w:r>
      <w:r>
        <w:rPr/>
        <w:t>tel</w:t>
      </w:r>
      <w:r>
        <w:rPr>
          <w:spacing w:val="-4"/>
        </w:rPr>
        <w:t> </w:t>
      </w:r>
      <w:r>
        <w:rPr/>
        <w:t>qu’il</w:t>
      </w:r>
      <w:r>
        <w:rPr>
          <w:spacing w:val="-4"/>
        </w:rPr>
        <w:t> </w:t>
      </w:r>
      <w:r>
        <w:rPr/>
        <w:t>est</w:t>
      </w:r>
      <w:r>
        <w:rPr>
          <w:spacing w:val="-4"/>
        </w:rPr>
        <w:t> </w:t>
      </w:r>
      <w:r>
        <w:rPr/>
        <w:t>énoncé</w:t>
      </w:r>
      <w:r>
        <w:rPr>
          <w:spacing w:val="-5"/>
        </w:rPr>
        <w:t> </w:t>
      </w:r>
      <w:r>
        <w:rPr/>
        <w:t>dans</w:t>
      </w:r>
      <w:r>
        <w:rPr>
          <w:spacing w:val="-4"/>
        </w:rPr>
        <w:t> </w:t>
      </w:r>
      <w:r>
        <w:rPr/>
        <w:t>le</w:t>
      </w:r>
      <w:r>
        <w:rPr>
          <w:spacing w:val="-5"/>
        </w:rPr>
        <w:t> </w:t>
      </w:r>
      <w:r>
        <w:rPr/>
        <w:t>présent</w:t>
      </w:r>
      <w:r>
        <w:rPr>
          <w:spacing w:val="-4"/>
        </w:rPr>
        <w:t> </w:t>
      </w:r>
      <w:r>
        <w:rPr/>
        <w:t>Accord, notamment en :</w:t>
      </w:r>
    </w:p>
    <w:p>
      <w:pPr>
        <w:pStyle w:val="Heading6"/>
        <w:numPr>
          <w:ilvl w:val="1"/>
          <w:numId w:val="27"/>
        </w:numPr>
        <w:tabs>
          <w:tab w:pos="1824" w:val="left" w:leader="none"/>
          <w:tab w:pos="1826" w:val="left" w:leader="none"/>
        </w:tabs>
        <w:spacing w:line="218" w:lineRule="auto" w:before="254" w:after="0"/>
        <w:ind w:left="1826" w:right="1288" w:hanging="360"/>
        <w:jc w:val="both"/>
      </w:pPr>
      <w:r>
        <w:rPr/>
        <w:t>Assumant et s’acquittant des responsabilités qui lui sont attribuées dans le cadre du présent Accord en temps opportun, à condition que tous les rapports et autres documents nécessaires soient disponibles et qu’ONU-Femmes en soit satisfait ;</w:t>
      </w:r>
    </w:p>
    <w:p>
      <w:pPr>
        <w:pStyle w:val="Heading6"/>
        <w:numPr>
          <w:ilvl w:val="1"/>
          <w:numId w:val="27"/>
        </w:numPr>
        <w:tabs>
          <w:tab w:pos="1824" w:val="left" w:leader="none"/>
        </w:tabs>
        <w:spacing w:line="240" w:lineRule="auto" w:before="232" w:after="0"/>
        <w:ind w:left="1824" w:right="0" w:hanging="358"/>
        <w:jc w:val="left"/>
      </w:pPr>
      <w:r>
        <w:rPr/>
        <w:t>Effectuant</w:t>
      </w:r>
      <w:r>
        <w:rPr>
          <w:spacing w:val="-10"/>
        </w:rPr>
        <w:t> </w:t>
      </w:r>
      <w:r>
        <w:rPr/>
        <w:t>des</w:t>
      </w:r>
      <w:r>
        <w:rPr>
          <w:spacing w:val="-5"/>
        </w:rPr>
        <w:t> </w:t>
      </w:r>
      <w:r>
        <w:rPr/>
        <w:t>transferts de</w:t>
      </w:r>
      <w:r>
        <w:rPr>
          <w:spacing w:val="-11"/>
        </w:rPr>
        <w:t> </w:t>
      </w:r>
      <w:r>
        <w:rPr/>
        <w:t>fonds</w:t>
      </w:r>
      <w:r>
        <w:rPr>
          <w:spacing w:val="-3"/>
        </w:rPr>
        <w:t> </w:t>
      </w:r>
      <w:r>
        <w:rPr/>
        <w:t>conformément</w:t>
      </w:r>
      <w:r>
        <w:rPr>
          <w:spacing w:val="-2"/>
        </w:rPr>
        <w:t> </w:t>
      </w:r>
      <w:r>
        <w:rPr/>
        <w:t>aux</w:t>
      </w:r>
      <w:r>
        <w:rPr>
          <w:spacing w:val="-5"/>
        </w:rPr>
        <w:t> </w:t>
      </w:r>
      <w:r>
        <w:rPr/>
        <w:t>dispositions</w:t>
      </w:r>
      <w:r>
        <w:rPr>
          <w:spacing w:val="-8"/>
        </w:rPr>
        <w:t> </w:t>
      </w:r>
      <w:r>
        <w:rPr/>
        <w:t>du</w:t>
      </w:r>
      <w:r>
        <w:rPr>
          <w:spacing w:val="-7"/>
        </w:rPr>
        <w:t> </w:t>
      </w:r>
      <w:r>
        <w:rPr/>
        <w:t>présent</w:t>
      </w:r>
      <w:r>
        <w:rPr>
          <w:spacing w:val="-4"/>
        </w:rPr>
        <w:t> </w:t>
      </w:r>
      <w:r>
        <w:rPr/>
        <w:t>Accord </w:t>
      </w:r>
      <w:r>
        <w:rPr>
          <w:spacing w:val="-10"/>
        </w:rPr>
        <w:t>;</w:t>
      </w:r>
    </w:p>
    <w:p>
      <w:pPr>
        <w:pStyle w:val="Heading6"/>
        <w:numPr>
          <w:ilvl w:val="1"/>
          <w:numId w:val="27"/>
        </w:numPr>
        <w:tabs>
          <w:tab w:pos="1824" w:val="left" w:leader="none"/>
        </w:tabs>
        <w:spacing w:line="240" w:lineRule="auto" w:before="228" w:after="0"/>
        <w:ind w:left="1824" w:right="0" w:hanging="358"/>
        <w:jc w:val="left"/>
      </w:pPr>
      <w:r>
        <w:rPr/>
        <w:t>Mettant</w:t>
      </w:r>
      <w:r>
        <w:rPr>
          <w:spacing w:val="-9"/>
        </w:rPr>
        <w:t> </w:t>
      </w:r>
      <w:r>
        <w:rPr/>
        <w:t>à</w:t>
      </w:r>
      <w:r>
        <w:rPr>
          <w:spacing w:val="-7"/>
        </w:rPr>
        <w:t> </w:t>
      </w:r>
      <w:r>
        <w:rPr/>
        <w:t>disposition</w:t>
      </w:r>
      <w:r>
        <w:rPr>
          <w:spacing w:val="-2"/>
        </w:rPr>
        <w:t> </w:t>
      </w:r>
      <w:r>
        <w:rPr/>
        <w:t>les</w:t>
      </w:r>
      <w:r>
        <w:rPr>
          <w:spacing w:val="-12"/>
        </w:rPr>
        <w:t> </w:t>
      </w:r>
      <w:r>
        <w:rPr/>
        <w:t>Biens</w:t>
      </w:r>
      <w:r>
        <w:rPr>
          <w:spacing w:val="-2"/>
        </w:rPr>
        <w:t> </w:t>
      </w:r>
      <w:r>
        <w:rPr/>
        <w:t>conformément</w:t>
      </w:r>
      <w:r>
        <w:rPr>
          <w:spacing w:val="-4"/>
        </w:rPr>
        <w:t> </w:t>
      </w:r>
      <w:r>
        <w:rPr/>
        <w:t>aux dispositions</w:t>
      </w:r>
      <w:r>
        <w:rPr>
          <w:spacing w:val="-5"/>
        </w:rPr>
        <w:t> </w:t>
      </w:r>
      <w:r>
        <w:rPr/>
        <w:t>du</w:t>
      </w:r>
      <w:r>
        <w:rPr>
          <w:spacing w:val="-7"/>
        </w:rPr>
        <w:t> </w:t>
      </w:r>
      <w:r>
        <w:rPr/>
        <w:t>présent</w:t>
      </w:r>
      <w:r>
        <w:rPr>
          <w:spacing w:val="-4"/>
        </w:rPr>
        <w:t> </w:t>
      </w:r>
      <w:r>
        <w:rPr/>
        <w:t>Accord </w:t>
      </w:r>
      <w:r>
        <w:rPr>
          <w:spacing w:val="-10"/>
        </w:rPr>
        <w:t>;</w:t>
      </w:r>
    </w:p>
    <w:p>
      <w:pPr>
        <w:pStyle w:val="Heading6"/>
        <w:numPr>
          <w:ilvl w:val="1"/>
          <w:numId w:val="27"/>
        </w:numPr>
        <w:tabs>
          <w:tab w:pos="1824" w:val="left" w:leader="none"/>
        </w:tabs>
        <w:spacing w:line="240" w:lineRule="auto" w:before="228" w:after="0"/>
        <w:ind w:left="1824" w:right="0" w:hanging="358"/>
        <w:jc w:val="left"/>
      </w:pPr>
      <w:r>
        <w:rPr/>
        <w:t>Entreprenant</w:t>
      </w:r>
      <w:r>
        <w:rPr>
          <w:spacing w:val="-9"/>
        </w:rPr>
        <w:t> </w:t>
      </w:r>
      <w:r>
        <w:rPr/>
        <w:t>et</w:t>
      </w:r>
      <w:r>
        <w:rPr>
          <w:spacing w:val="-2"/>
        </w:rPr>
        <w:t> </w:t>
      </w:r>
      <w:r>
        <w:rPr/>
        <w:t>achevant</w:t>
      </w:r>
      <w:r>
        <w:rPr>
          <w:spacing w:val="1"/>
        </w:rPr>
        <w:t> </w:t>
      </w:r>
      <w:r>
        <w:rPr/>
        <w:t>le</w:t>
      </w:r>
      <w:r>
        <w:rPr>
          <w:spacing w:val="-8"/>
        </w:rPr>
        <w:t> </w:t>
      </w:r>
      <w:r>
        <w:rPr/>
        <w:t>suivi,</w:t>
      </w:r>
      <w:r>
        <w:rPr>
          <w:spacing w:val="-5"/>
        </w:rPr>
        <w:t> </w:t>
      </w:r>
      <w:r>
        <w:rPr/>
        <w:t>l’évaluation</w:t>
      </w:r>
      <w:r>
        <w:rPr>
          <w:spacing w:val="-4"/>
        </w:rPr>
        <w:t> </w:t>
      </w:r>
      <w:r>
        <w:rPr/>
        <w:t>et</w:t>
      </w:r>
      <w:r>
        <w:rPr>
          <w:spacing w:val="-4"/>
        </w:rPr>
        <w:t> </w:t>
      </w:r>
      <w:r>
        <w:rPr/>
        <w:t>la</w:t>
      </w:r>
      <w:r>
        <w:rPr>
          <w:spacing w:val="-3"/>
        </w:rPr>
        <w:t> </w:t>
      </w:r>
      <w:r>
        <w:rPr/>
        <w:t>supervision</w:t>
      </w:r>
      <w:r>
        <w:rPr>
          <w:spacing w:val="-4"/>
        </w:rPr>
        <w:t> </w:t>
      </w:r>
      <w:r>
        <w:rPr/>
        <w:t>des</w:t>
      </w:r>
      <w:r>
        <w:rPr>
          <w:spacing w:val="-2"/>
        </w:rPr>
        <w:t> </w:t>
      </w:r>
      <w:r>
        <w:rPr/>
        <w:t>travaux</w:t>
      </w:r>
      <w:r>
        <w:rPr>
          <w:spacing w:val="-4"/>
        </w:rPr>
        <w:t> </w:t>
      </w:r>
      <w:r>
        <w:rPr>
          <w:spacing w:val="-10"/>
        </w:rPr>
        <w:t>;</w:t>
      </w:r>
    </w:p>
    <w:p>
      <w:pPr>
        <w:pStyle w:val="Heading6"/>
        <w:spacing w:after="0" w:line="240" w:lineRule="auto"/>
        <w:jc w:val="left"/>
        <w:sectPr>
          <w:pgSz w:w="12240" w:h="15840"/>
          <w:pgMar w:header="710" w:footer="688" w:top="1600" w:bottom="940" w:left="425" w:right="425"/>
        </w:sectPr>
      </w:pPr>
    </w:p>
    <w:p>
      <w:pPr>
        <w:pStyle w:val="BodyText"/>
        <w:spacing w:before="3"/>
        <w:rPr>
          <w:rFonts w:ascii="Times New Roman"/>
          <w:sz w:val="24"/>
        </w:rPr>
      </w:pPr>
    </w:p>
    <w:p>
      <w:pPr>
        <w:pStyle w:val="Heading6"/>
        <w:numPr>
          <w:ilvl w:val="1"/>
          <w:numId w:val="27"/>
        </w:numPr>
        <w:tabs>
          <w:tab w:pos="1824" w:val="left" w:leader="none"/>
          <w:tab w:pos="1826" w:val="left" w:leader="none"/>
        </w:tabs>
        <w:spacing w:line="218" w:lineRule="auto" w:before="0" w:after="0"/>
        <w:ind w:left="1826" w:right="1276" w:hanging="360"/>
        <w:jc w:val="both"/>
      </w:pPr>
      <w:r>
        <w:rPr/>
        <w:t>Assurant une liaison permanente, au besoin, avec le gouvernement concerné (le cas échéant), les autres membres de l’équipe de pays des Nations-Unies, les bailleurs de fonds et les autres parties prenantes ;</w:t>
      </w:r>
    </w:p>
    <w:p>
      <w:pPr>
        <w:pStyle w:val="Heading6"/>
        <w:numPr>
          <w:ilvl w:val="1"/>
          <w:numId w:val="27"/>
        </w:numPr>
        <w:tabs>
          <w:tab w:pos="1824" w:val="left" w:leader="none"/>
          <w:tab w:pos="1826" w:val="left" w:leader="none"/>
        </w:tabs>
        <w:spacing w:line="218" w:lineRule="auto" w:before="255" w:after="0"/>
        <w:ind w:left="1826" w:right="1274" w:hanging="360"/>
        <w:jc w:val="both"/>
      </w:pPr>
      <w:r>
        <w:rPr/>
        <w:t>Fournissant une formation, si cela est indiqué dans le Document du Projet de partenariat, une orientation générale, une surveillance, une assistance technique et un encadrement, le cas échéant, pour le Travail et en se rendant disponible pour les consultations, si la demande est raisonnable ; et,</w:t>
      </w:r>
    </w:p>
    <w:p>
      <w:pPr>
        <w:pStyle w:val="BodyText"/>
        <w:rPr>
          <w:rFonts w:ascii="Times New Roman"/>
          <w:sz w:val="24"/>
        </w:rPr>
      </w:pPr>
    </w:p>
    <w:p>
      <w:pPr>
        <w:pStyle w:val="Heading6"/>
        <w:numPr>
          <w:ilvl w:val="1"/>
          <w:numId w:val="27"/>
        </w:numPr>
        <w:tabs>
          <w:tab w:pos="1824" w:val="left" w:leader="none"/>
          <w:tab w:pos="1826" w:val="left" w:leader="none"/>
        </w:tabs>
        <w:spacing w:line="240" w:lineRule="auto" w:before="0" w:after="0"/>
        <w:ind w:left="1826" w:right="1276" w:hanging="360"/>
        <w:jc w:val="both"/>
      </w:pPr>
      <w:r>
        <w:rPr/>
        <w:t>Remboursant le Partenaire pour ses Coûts d’appui au Taux des Coûts d’appui. Le Partenaire</w:t>
      </w:r>
      <w:r>
        <w:rPr>
          <w:spacing w:val="-1"/>
        </w:rPr>
        <w:t> </w:t>
      </w:r>
      <w:r>
        <w:rPr/>
        <w:t>reconnaît et convient qu’il n’a</w:t>
      </w:r>
      <w:r>
        <w:rPr>
          <w:spacing w:val="-1"/>
        </w:rPr>
        <w:t> </w:t>
      </w:r>
      <w:r>
        <w:rPr/>
        <w:t>droit à</w:t>
      </w:r>
      <w:r>
        <w:rPr>
          <w:spacing w:val="-3"/>
        </w:rPr>
        <w:t> </w:t>
      </w:r>
      <w:r>
        <w:rPr/>
        <w:t>aucun remboursement pour les Coûts d’appui</w:t>
      </w:r>
      <w:r>
        <w:rPr>
          <w:spacing w:val="-3"/>
        </w:rPr>
        <w:t> </w:t>
      </w:r>
      <w:r>
        <w:rPr/>
        <w:t>dépassant</w:t>
      </w:r>
      <w:r>
        <w:rPr>
          <w:spacing w:val="-5"/>
        </w:rPr>
        <w:t> </w:t>
      </w:r>
      <w:r>
        <w:rPr/>
        <w:t>le</w:t>
      </w:r>
      <w:r>
        <w:rPr>
          <w:spacing w:val="-2"/>
        </w:rPr>
        <w:t> </w:t>
      </w:r>
      <w:r>
        <w:rPr/>
        <w:t>Taux</w:t>
      </w:r>
      <w:r>
        <w:rPr>
          <w:spacing w:val="-6"/>
        </w:rPr>
        <w:t> </w:t>
      </w:r>
      <w:r>
        <w:rPr/>
        <w:t>de</w:t>
      </w:r>
      <w:r>
        <w:rPr>
          <w:spacing w:val="-9"/>
        </w:rPr>
        <w:t> </w:t>
      </w:r>
      <w:r>
        <w:rPr/>
        <w:t>Coût</w:t>
      </w:r>
      <w:r>
        <w:rPr>
          <w:spacing w:val="-1"/>
        </w:rPr>
        <w:t> </w:t>
      </w:r>
      <w:r>
        <w:rPr/>
        <w:t>d’appui</w:t>
      </w:r>
      <w:r>
        <w:rPr>
          <w:spacing w:val="-1"/>
        </w:rPr>
        <w:t> </w:t>
      </w:r>
      <w:r>
        <w:rPr/>
        <w:t>convenu,</w:t>
      </w:r>
      <w:r>
        <w:rPr>
          <w:spacing w:val="-6"/>
        </w:rPr>
        <w:t> </w:t>
      </w:r>
      <w:r>
        <w:rPr/>
        <w:t>ni</w:t>
      </w:r>
      <w:r>
        <w:rPr>
          <w:spacing w:val="-3"/>
        </w:rPr>
        <w:t> </w:t>
      </w:r>
      <w:r>
        <w:rPr/>
        <w:t>pour</w:t>
      </w:r>
      <w:r>
        <w:rPr>
          <w:spacing w:val="-7"/>
        </w:rPr>
        <w:t> </w:t>
      </w:r>
      <w:r>
        <w:rPr/>
        <w:t>les</w:t>
      </w:r>
      <w:r>
        <w:rPr>
          <w:spacing w:val="-3"/>
        </w:rPr>
        <w:t> </w:t>
      </w:r>
      <w:r>
        <w:rPr/>
        <w:t>coûts</w:t>
      </w:r>
      <w:r>
        <w:rPr>
          <w:spacing w:val="-3"/>
        </w:rPr>
        <w:t> </w:t>
      </w:r>
      <w:r>
        <w:rPr/>
        <w:t>indirects</w:t>
      </w:r>
      <w:r>
        <w:rPr>
          <w:spacing w:val="-3"/>
        </w:rPr>
        <w:t> </w:t>
      </w:r>
      <w:r>
        <w:rPr/>
        <w:t>qui</w:t>
      </w:r>
      <w:r>
        <w:rPr>
          <w:spacing w:val="-1"/>
        </w:rPr>
        <w:t> </w:t>
      </w:r>
      <w:r>
        <w:rPr/>
        <w:t>s’y </w:t>
      </w:r>
      <w:r>
        <w:rPr>
          <w:spacing w:val="-2"/>
        </w:rPr>
        <w:t>ajoutent.</w:t>
      </w:r>
    </w:p>
    <w:p>
      <w:pPr>
        <w:pStyle w:val="BodyText"/>
        <w:spacing w:before="2"/>
        <w:rPr>
          <w:rFonts w:ascii="Times New Roman"/>
          <w:sz w:val="24"/>
        </w:rPr>
      </w:pPr>
    </w:p>
    <w:p>
      <w:pPr>
        <w:pStyle w:val="Heading4"/>
        <w:ind w:left="4298" w:right="4475" w:firstLine="4"/>
        <w:jc w:val="center"/>
      </w:pPr>
      <w:bookmarkStart w:name="ARTICLE V DEMANDES DE FONDS" w:id="49"/>
      <w:bookmarkEnd w:id="49"/>
      <w:r>
        <w:rPr>
          <w:b w:val="0"/>
        </w:rPr>
      </w:r>
      <w:r>
        <w:rPr/>
        <w:t>ARTICLE V </w:t>
      </w:r>
      <w:r>
        <w:rPr>
          <w:spacing w:val="-2"/>
        </w:rPr>
        <w:t>DEMANDES</w:t>
      </w:r>
      <w:r>
        <w:rPr>
          <w:spacing w:val="-13"/>
        </w:rPr>
        <w:t> </w:t>
      </w:r>
      <w:r>
        <w:rPr>
          <w:spacing w:val="-2"/>
        </w:rPr>
        <w:t>DE</w:t>
      </w:r>
      <w:r>
        <w:rPr>
          <w:spacing w:val="-13"/>
        </w:rPr>
        <w:t> </w:t>
      </w:r>
      <w:r>
        <w:rPr>
          <w:spacing w:val="-2"/>
        </w:rPr>
        <w:t>FONDS</w:t>
      </w:r>
    </w:p>
    <w:p>
      <w:pPr>
        <w:pStyle w:val="BodyText"/>
        <w:rPr>
          <w:rFonts w:ascii="Times New Roman"/>
          <w:b/>
          <w:sz w:val="24"/>
        </w:rPr>
      </w:pPr>
    </w:p>
    <w:p>
      <w:pPr>
        <w:pStyle w:val="Heading6"/>
        <w:numPr>
          <w:ilvl w:val="0"/>
          <w:numId w:val="28"/>
        </w:numPr>
        <w:tabs>
          <w:tab w:pos="1826" w:val="left" w:leader="none"/>
        </w:tabs>
        <w:spacing w:line="240" w:lineRule="auto" w:before="0" w:after="0"/>
        <w:ind w:left="1826" w:right="1273" w:hanging="720"/>
        <w:jc w:val="both"/>
      </w:pPr>
      <w:r>
        <w:rPr/>
        <w:t>ONU-Femmes fournit des fonds au Partenaire pour le Travail, sous réserve de la disponibilité des fonds et des conditions du présent Accord. Le financement d’ONU- Femmes</w:t>
      </w:r>
      <w:r>
        <w:rPr>
          <w:spacing w:val="-3"/>
        </w:rPr>
        <w:t> </w:t>
      </w:r>
      <w:r>
        <w:rPr/>
        <w:t>au</w:t>
      </w:r>
      <w:r>
        <w:rPr>
          <w:spacing w:val="-1"/>
        </w:rPr>
        <w:t> </w:t>
      </w:r>
      <w:r>
        <w:rPr/>
        <w:t>Partenaire</w:t>
      </w:r>
      <w:r>
        <w:rPr>
          <w:spacing w:val="-4"/>
        </w:rPr>
        <w:t> </w:t>
      </w:r>
      <w:r>
        <w:rPr/>
        <w:t>ne</w:t>
      </w:r>
      <w:r>
        <w:rPr>
          <w:spacing w:val="-2"/>
        </w:rPr>
        <w:t> </w:t>
      </w:r>
      <w:r>
        <w:rPr/>
        <w:t>doit</w:t>
      </w:r>
      <w:r>
        <w:rPr>
          <w:spacing w:val="-3"/>
        </w:rPr>
        <w:t> </w:t>
      </w:r>
      <w:r>
        <w:rPr/>
        <w:t>pas</w:t>
      </w:r>
      <w:r>
        <w:rPr>
          <w:spacing w:val="-3"/>
        </w:rPr>
        <w:t> </w:t>
      </w:r>
      <w:r>
        <w:rPr/>
        <w:t>dépasser</w:t>
      </w:r>
      <w:r>
        <w:rPr>
          <w:spacing w:val="-4"/>
        </w:rPr>
        <w:t> </w:t>
      </w:r>
      <w:r>
        <w:rPr/>
        <w:t>le</w:t>
      </w:r>
      <w:r>
        <w:rPr>
          <w:spacing w:val="-4"/>
        </w:rPr>
        <w:t> </w:t>
      </w:r>
      <w:r>
        <w:rPr/>
        <w:t>montant</w:t>
      </w:r>
      <w:r>
        <w:rPr>
          <w:spacing w:val="-3"/>
        </w:rPr>
        <w:t> </w:t>
      </w:r>
      <w:r>
        <w:rPr/>
        <w:t>total</w:t>
      </w:r>
      <w:r>
        <w:rPr>
          <w:spacing w:val="-3"/>
        </w:rPr>
        <w:t> </w:t>
      </w:r>
      <w:r>
        <w:rPr/>
        <w:t>de</w:t>
      </w:r>
      <w:r>
        <w:rPr>
          <w:spacing w:val="-4"/>
        </w:rPr>
        <w:t> </w:t>
      </w:r>
      <w:r>
        <w:rPr/>
        <w:t>[</w:t>
      </w:r>
      <w:r>
        <w:rPr>
          <w:color w:val="000000"/>
          <w:highlight w:val="yellow"/>
        </w:rPr>
        <w:t>indiquer</w:t>
      </w:r>
      <w:r>
        <w:rPr>
          <w:color w:val="000000"/>
          <w:spacing w:val="-4"/>
          <w:highlight w:val="yellow"/>
        </w:rPr>
        <w:t> </w:t>
      </w:r>
      <w:r>
        <w:rPr>
          <w:color w:val="000000"/>
          <w:highlight w:val="yellow"/>
        </w:rPr>
        <w:t>la</w:t>
      </w:r>
      <w:r>
        <w:rPr>
          <w:color w:val="000000"/>
          <w:spacing w:val="-2"/>
          <w:highlight w:val="yellow"/>
        </w:rPr>
        <w:t> </w:t>
      </w:r>
      <w:r>
        <w:rPr>
          <w:color w:val="000000"/>
          <w:highlight w:val="yellow"/>
        </w:rPr>
        <w:t>devise</w:t>
      </w:r>
      <w:r>
        <w:rPr>
          <w:color w:val="000000"/>
          <w:spacing w:val="-4"/>
          <w:highlight w:val="yellow"/>
        </w:rPr>
        <w:t> </w:t>
      </w:r>
      <w:r>
        <w:rPr>
          <w:color w:val="000000"/>
          <w:highlight w:val="yellow"/>
        </w:rPr>
        <w:t>et</w:t>
      </w:r>
      <w:r>
        <w:rPr>
          <w:color w:val="000000"/>
          <w:spacing w:val="-3"/>
          <w:highlight w:val="yellow"/>
        </w:rPr>
        <w:t> </w:t>
      </w:r>
      <w:r>
        <w:rPr>
          <w:color w:val="000000"/>
          <w:highlight w:val="yellow"/>
        </w:rPr>
        <w:t>le</w:t>
      </w:r>
      <w:r>
        <w:rPr>
          <w:color w:val="000000"/>
        </w:rPr>
        <w:t> </w:t>
      </w:r>
      <w:r>
        <w:rPr>
          <w:color w:val="000000"/>
          <w:highlight w:val="yellow"/>
        </w:rPr>
        <w:t>montant</w:t>
      </w:r>
      <w:r>
        <w:rPr>
          <w:color w:val="000000"/>
          <w:spacing w:val="-14"/>
          <w:highlight w:val="yellow"/>
        </w:rPr>
        <w:t> </w:t>
      </w:r>
      <w:r>
        <w:rPr>
          <w:color w:val="000000"/>
          <w:highlight w:val="yellow"/>
        </w:rPr>
        <w:t>total</w:t>
      </w:r>
      <w:r>
        <w:rPr>
          <w:color w:val="000000"/>
        </w:rPr>
        <w:t>]</w:t>
      </w:r>
      <w:r>
        <w:rPr>
          <w:color w:val="000000"/>
          <w:spacing w:val="-14"/>
        </w:rPr>
        <w:t> </w:t>
      </w:r>
      <w:r>
        <w:rPr>
          <w:color w:val="000000"/>
        </w:rPr>
        <w:t>tel</w:t>
      </w:r>
      <w:r>
        <w:rPr>
          <w:color w:val="000000"/>
          <w:spacing w:val="-14"/>
        </w:rPr>
        <w:t> </w:t>
      </w:r>
      <w:r>
        <w:rPr>
          <w:color w:val="000000"/>
        </w:rPr>
        <w:t>qu’indiqué</w:t>
      </w:r>
      <w:r>
        <w:rPr>
          <w:color w:val="000000"/>
          <w:spacing w:val="-14"/>
        </w:rPr>
        <w:t> </w:t>
      </w:r>
      <w:r>
        <w:rPr>
          <w:color w:val="000000"/>
        </w:rPr>
        <w:t>dans</w:t>
      </w:r>
      <w:r>
        <w:rPr>
          <w:color w:val="000000"/>
          <w:spacing w:val="-14"/>
        </w:rPr>
        <w:t> </w:t>
      </w:r>
      <w:r>
        <w:rPr>
          <w:color w:val="000000"/>
        </w:rPr>
        <w:t>le</w:t>
      </w:r>
      <w:r>
        <w:rPr>
          <w:color w:val="000000"/>
          <w:spacing w:val="-14"/>
        </w:rPr>
        <w:t> </w:t>
      </w:r>
      <w:r>
        <w:rPr>
          <w:color w:val="000000"/>
        </w:rPr>
        <w:t>Document</w:t>
      </w:r>
      <w:r>
        <w:rPr>
          <w:color w:val="000000"/>
          <w:spacing w:val="-14"/>
        </w:rPr>
        <w:t> </w:t>
      </w:r>
      <w:r>
        <w:rPr>
          <w:color w:val="000000"/>
        </w:rPr>
        <w:t>du</w:t>
      </w:r>
      <w:r>
        <w:rPr>
          <w:color w:val="000000"/>
          <w:spacing w:val="-7"/>
        </w:rPr>
        <w:t> </w:t>
      </w:r>
      <w:r>
        <w:rPr>
          <w:color w:val="000000"/>
        </w:rPr>
        <w:t>Projet</w:t>
      </w:r>
      <w:r>
        <w:rPr>
          <w:color w:val="000000"/>
          <w:spacing w:val="-9"/>
        </w:rPr>
        <w:t> </w:t>
      </w:r>
      <w:r>
        <w:rPr>
          <w:color w:val="000000"/>
        </w:rPr>
        <w:t>de</w:t>
      </w:r>
      <w:r>
        <w:rPr>
          <w:color w:val="000000"/>
          <w:spacing w:val="-14"/>
        </w:rPr>
        <w:t> </w:t>
      </w:r>
      <w:r>
        <w:rPr>
          <w:color w:val="000000"/>
        </w:rPr>
        <w:t>partenariat.</w:t>
      </w:r>
      <w:r>
        <w:rPr>
          <w:color w:val="000000"/>
          <w:spacing w:val="-12"/>
        </w:rPr>
        <w:t> </w:t>
      </w:r>
      <w:r>
        <w:rPr>
          <w:color w:val="000000"/>
        </w:rPr>
        <w:t>ONU-Femmes fournit ce financement au Partenaire en utilisant, à sa discrétion, l’une des trois modalités de transfert de fonds suivantes :</w:t>
      </w:r>
    </w:p>
    <w:p>
      <w:pPr>
        <w:pStyle w:val="BodyText"/>
        <w:rPr>
          <w:rFonts w:ascii="Times New Roman"/>
          <w:sz w:val="24"/>
        </w:rPr>
      </w:pPr>
    </w:p>
    <w:p>
      <w:pPr>
        <w:pStyle w:val="Heading6"/>
        <w:numPr>
          <w:ilvl w:val="1"/>
          <w:numId w:val="28"/>
        </w:numPr>
        <w:tabs>
          <w:tab w:pos="1824" w:val="left" w:leader="none"/>
        </w:tabs>
        <w:spacing w:line="240" w:lineRule="auto" w:before="0" w:after="0"/>
        <w:ind w:left="1824" w:right="0" w:hanging="358"/>
        <w:jc w:val="left"/>
      </w:pPr>
      <w:r>
        <w:rPr/>
        <w:t>L’avance</w:t>
      </w:r>
      <w:r>
        <w:rPr>
          <w:spacing w:val="-13"/>
        </w:rPr>
        <w:t> </w:t>
      </w:r>
      <w:r>
        <w:rPr/>
        <w:t>de</w:t>
      </w:r>
      <w:r>
        <w:rPr>
          <w:spacing w:val="-5"/>
        </w:rPr>
        <w:t> </w:t>
      </w:r>
      <w:r>
        <w:rPr/>
        <w:t>fonds</w:t>
      </w:r>
      <w:r>
        <w:rPr>
          <w:spacing w:val="-2"/>
        </w:rPr>
        <w:t> </w:t>
      </w:r>
      <w:r>
        <w:rPr/>
        <w:t>par</w:t>
      </w:r>
      <w:r>
        <w:rPr>
          <w:spacing w:val="-5"/>
        </w:rPr>
        <w:t> </w:t>
      </w:r>
      <w:r>
        <w:rPr/>
        <w:t>ONU-Femmes</w:t>
      </w:r>
      <w:r>
        <w:rPr>
          <w:spacing w:val="-2"/>
        </w:rPr>
        <w:t> </w:t>
      </w:r>
      <w:r>
        <w:rPr/>
        <w:t>au</w:t>
      </w:r>
      <w:r>
        <w:rPr>
          <w:spacing w:val="-4"/>
        </w:rPr>
        <w:t> </w:t>
      </w:r>
      <w:r>
        <w:rPr/>
        <w:t>Partenaire</w:t>
      </w:r>
      <w:r>
        <w:rPr>
          <w:spacing w:val="-5"/>
        </w:rPr>
        <w:t> </w:t>
      </w:r>
      <w:r>
        <w:rPr>
          <w:spacing w:val="-10"/>
        </w:rPr>
        <w:t>;</w:t>
      </w:r>
    </w:p>
    <w:p>
      <w:pPr>
        <w:pStyle w:val="Heading6"/>
        <w:numPr>
          <w:ilvl w:val="1"/>
          <w:numId w:val="28"/>
        </w:numPr>
        <w:tabs>
          <w:tab w:pos="1824" w:val="left" w:leader="none"/>
        </w:tabs>
        <w:spacing w:line="240" w:lineRule="auto" w:before="274" w:after="0"/>
        <w:ind w:left="1824" w:right="0" w:hanging="358"/>
        <w:jc w:val="left"/>
      </w:pPr>
      <w:r>
        <w:rPr/>
        <w:t>Le</w:t>
      </w:r>
      <w:r>
        <w:rPr>
          <w:spacing w:val="-13"/>
        </w:rPr>
        <w:t> </w:t>
      </w:r>
      <w:r>
        <w:rPr/>
        <w:t>remboursement</w:t>
      </w:r>
      <w:r>
        <w:rPr>
          <w:spacing w:val="-3"/>
        </w:rPr>
        <w:t> </w:t>
      </w:r>
      <w:r>
        <w:rPr/>
        <w:t>par</w:t>
      </w:r>
      <w:r>
        <w:rPr>
          <w:spacing w:val="-5"/>
        </w:rPr>
        <w:t> </w:t>
      </w:r>
      <w:r>
        <w:rPr/>
        <w:t>ONU-Femmes</w:t>
      </w:r>
      <w:r>
        <w:rPr>
          <w:spacing w:val="-5"/>
        </w:rPr>
        <w:t> </w:t>
      </w:r>
      <w:r>
        <w:rPr/>
        <w:t>au</w:t>
      </w:r>
      <w:r>
        <w:rPr>
          <w:spacing w:val="-4"/>
        </w:rPr>
        <w:t> </w:t>
      </w:r>
      <w:r>
        <w:rPr/>
        <w:t>Partenaire</w:t>
      </w:r>
      <w:r>
        <w:rPr>
          <w:spacing w:val="-5"/>
        </w:rPr>
        <w:t> </w:t>
      </w:r>
      <w:r>
        <w:rPr/>
        <w:t>;</w:t>
      </w:r>
      <w:r>
        <w:rPr>
          <w:spacing w:val="-1"/>
        </w:rPr>
        <w:t> </w:t>
      </w:r>
      <w:r>
        <w:rPr>
          <w:spacing w:val="-5"/>
        </w:rPr>
        <w:t>et,</w:t>
      </w:r>
    </w:p>
    <w:p>
      <w:pPr>
        <w:pStyle w:val="BodyText"/>
        <w:spacing w:before="2"/>
        <w:rPr>
          <w:rFonts w:ascii="Times New Roman"/>
          <w:sz w:val="24"/>
        </w:rPr>
      </w:pPr>
    </w:p>
    <w:p>
      <w:pPr>
        <w:pStyle w:val="Heading6"/>
        <w:numPr>
          <w:ilvl w:val="1"/>
          <w:numId w:val="28"/>
        </w:numPr>
        <w:tabs>
          <w:tab w:pos="1824" w:val="left" w:leader="none"/>
          <w:tab w:pos="1826" w:val="left" w:leader="none"/>
        </w:tabs>
        <w:spacing w:line="240" w:lineRule="auto" w:before="1" w:after="0"/>
        <w:ind w:left="1826" w:right="2088" w:hanging="360"/>
        <w:jc w:val="left"/>
      </w:pPr>
      <w:r>
        <w:rPr/>
        <w:t>Le</w:t>
      </w:r>
      <w:r>
        <w:rPr>
          <w:spacing w:val="-5"/>
        </w:rPr>
        <w:t> </w:t>
      </w:r>
      <w:r>
        <w:rPr/>
        <w:t>paiement</w:t>
      </w:r>
      <w:r>
        <w:rPr>
          <w:spacing w:val="-4"/>
        </w:rPr>
        <w:t> </w:t>
      </w:r>
      <w:r>
        <w:rPr/>
        <w:t>direct</w:t>
      </w:r>
      <w:r>
        <w:rPr>
          <w:spacing w:val="-4"/>
        </w:rPr>
        <w:t> </w:t>
      </w:r>
      <w:r>
        <w:rPr/>
        <w:t>par</w:t>
      </w:r>
      <w:r>
        <w:rPr>
          <w:spacing w:val="-3"/>
        </w:rPr>
        <w:t> </w:t>
      </w:r>
      <w:r>
        <w:rPr/>
        <w:t>ONU-Femmes</w:t>
      </w:r>
      <w:r>
        <w:rPr>
          <w:spacing w:val="-4"/>
        </w:rPr>
        <w:t> </w:t>
      </w:r>
      <w:r>
        <w:rPr/>
        <w:t>au</w:t>
      </w:r>
      <w:r>
        <w:rPr>
          <w:spacing w:val="-4"/>
        </w:rPr>
        <w:t> </w:t>
      </w:r>
      <w:r>
        <w:rPr/>
        <w:t>nom</w:t>
      </w:r>
      <w:r>
        <w:rPr>
          <w:spacing w:val="-4"/>
        </w:rPr>
        <w:t> </w:t>
      </w:r>
      <w:r>
        <w:rPr/>
        <w:t>du</w:t>
      </w:r>
      <w:r>
        <w:rPr>
          <w:spacing w:val="-2"/>
        </w:rPr>
        <w:t> </w:t>
      </w:r>
      <w:r>
        <w:rPr/>
        <w:t>Partenaire</w:t>
      </w:r>
      <w:r>
        <w:rPr>
          <w:spacing w:val="-3"/>
        </w:rPr>
        <w:t> </w:t>
      </w:r>
      <w:r>
        <w:rPr/>
        <w:t>au</w:t>
      </w:r>
      <w:r>
        <w:rPr>
          <w:spacing w:val="-4"/>
        </w:rPr>
        <w:t> </w:t>
      </w:r>
      <w:r>
        <w:rPr/>
        <w:t>fournisseur</w:t>
      </w:r>
      <w:r>
        <w:rPr>
          <w:spacing w:val="-3"/>
        </w:rPr>
        <w:t> </w:t>
      </w:r>
      <w:r>
        <w:rPr/>
        <w:t>du </w:t>
      </w:r>
      <w:r>
        <w:rPr>
          <w:spacing w:val="-2"/>
        </w:rPr>
        <w:t>Partenaire.</w:t>
      </w:r>
    </w:p>
    <w:p>
      <w:pPr>
        <w:pStyle w:val="Heading6"/>
        <w:numPr>
          <w:ilvl w:val="0"/>
          <w:numId w:val="28"/>
        </w:numPr>
        <w:tabs>
          <w:tab w:pos="1826" w:val="left" w:leader="none"/>
        </w:tabs>
        <w:spacing w:line="240" w:lineRule="auto" w:before="276" w:after="0"/>
        <w:ind w:left="1826" w:right="1272" w:hanging="720"/>
        <w:jc w:val="both"/>
      </w:pPr>
      <w:r>
        <w:rPr/>
        <w:t>Les transferts de fonds sont effectués par versements conformément au Document du Projet</w:t>
      </w:r>
      <w:r>
        <w:rPr>
          <w:spacing w:val="-15"/>
        </w:rPr>
        <w:t> </w:t>
      </w:r>
      <w:r>
        <w:rPr/>
        <w:t>de</w:t>
      </w:r>
      <w:r>
        <w:rPr>
          <w:spacing w:val="-15"/>
        </w:rPr>
        <w:t> </w:t>
      </w:r>
      <w:r>
        <w:rPr/>
        <w:t>partenariat</w:t>
      </w:r>
      <w:r>
        <w:rPr>
          <w:spacing w:val="-15"/>
        </w:rPr>
        <w:t> </w:t>
      </w:r>
      <w:r>
        <w:rPr/>
        <w:t>ou</w:t>
      </w:r>
      <w:r>
        <w:rPr>
          <w:spacing w:val="-15"/>
        </w:rPr>
        <w:t> </w:t>
      </w:r>
      <w:r>
        <w:rPr/>
        <w:t>plus</w:t>
      </w:r>
      <w:r>
        <w:rPr>
          <w:spacing w:val="-14"/>
        </w:rPr>
        <w:t> </w:t>
      </w:r>
      <w:r>
        <w:rPr/>
        <w:t>fréquemment</w:t>
      </w:r>
      <w:r>
        <w:rPr>
          <w:spacing w:val="-15"/>
        </w:rPr>
        <w:t> </w:t>
      </w:r>
      <w:r>
        <w:rPr/>
        <w:t>si</w:t>
      </w:r>
      <w:r>
        <w:rPr>
          <w:spacing w:val="-15"/>
        </w:rPr>
        <w:t> </w:t>
      </w:r>
      <w:r>
        <w:rPr/>
        <w:t>les</w:t>
      </w:r>
      <w:r>
        <w:rPr>
          <w:spacing w:val="-15"/>
        </w:rPr>
        <w:t> </w:t>
      </w:r>
      <w:r>
        <w:rPr/>
        <w:t>critères</w:t>
      </w:r>
      <w:r>
        <w:rPr>
          <w:spacing w:val="-15"/>
        </w:rPr>
        <w:t> </w:t>
      </w:r>
      <w:r>
        <w:rPr/>
        <w:t>énoncés</w:t>
      </w:r>
      <w:r>
        <w:rPr>
          <w:spacing w:val="-13"/>
        </w:rPr>
        <w:t> </w:t>
      </w:r>
      <w:r>
        <w:rPr/>
        <w:t>dans</w:t>
      </w:r>
      <w:r>
        <w:rPr>
          <w:spacing w:val="-15"/>
        </w:rPr>
        <w:t> </w:t>
      </w:r>
      <w:r>
        <w:rPr/>
        <w:t>le</w:t>
      </w:r>
      <w:r>
        <w:rPr>
          <w:spacing w:val="-15"/>
        </w:rPr>
        <w:t> </w:t>
      </w:r>
      <w:r>
        <w:rPr/>
        <w:t>présent</w:t>
      </w:r>
      <w:r>
        <w:rPr>
          <w:spacing w:val="-15"/>
        </w:rPr>
        <w:t> </w:t>
      </w:r>
      <w:r>
        <w:rPr/>
        <w:t>Accord ont</w:t>
      </w:r>
      <w:r>
        <w:rPr>
          <w:spacing w:val="-1"/>
        </w:rPr>
        <w:t> </w:t>
      </w:r>
      <w:r>
        <w:rPr/>
        <w:t>été</w:t>
      </w:r>
      <w:r>
        <w:rPr>
          <w:spacing w:val="-2"/>
        </w:rPr>
        <w:t> </w:t>
      </w:r>
      <w:r>
        <w:rPr/>
        <w:t>respectés. Chacun des</w:t>
      </w:r>
      <w:r>
        <w:rPr>
          <w:spacing w:val="-1"/>
        </w:rPr>
        <w:t> </w:t>
      </w:r>
      <w:r>
        <w:rPr/>
        <w:t>transferts</w:t>
      </w:r>
      <w:r>
        <w:rPr>
          <w:spacing w:val="-1"/>
        </w:rPr>
        <w:t> </w:t>
      </w:r>
      <w:r>
        <w:rPr/>
        <w:t>de</w:t>
      </w:r>
      <w:r>
        <w:rPr>
          <w:spacing w:val="-2"/>
        </w:rPr>
        <w:t> </w:t>
      </w:r>
      <w:r>
        <w:rPr/>
        <w:t>fonds est</w:t>
      </w:r>
      <w:r>
        <w:rPr>
          <w:spacing w:val="-1"/>
        </w:rPr>
        <w:t> </w:t>
      </w:r>
      <w:r>
        <w:rPr/>
        <w:t>effectué en</w:t>
      </w:r>
      <w:r>
        <w:rPr>
          <w:spacing w:val="-1"/>
        </w:rPr>
        <w:t> </w:t>
      </w:r>
      <w:r>
        <w:rPr/>
        <w:t>utilisant</w:t>
      </w:r>
      <w:r>
        <w:rPr>
          <w:spacing w:val="-1"/>
        </w:rPr>
        <w:t> </w:t>
      </w:r>
      <w:r>
        <w:rPr/>
        <w:t>les</w:t>
      </w:r>
      <w:r>
        <w:rPr>
          <w:spacing w:val="-1"/>
        </w:rPr>
        <w:t> </w:t>
      </w:r>
      <w:r>
        <w:rPr/>
        <w:t>modalités de transfert de fonds décidés uniquement par ONU-Femmes. Les transferts de fonds sont effectués dans la monnaie utilisée dans le pays où le Travail a lieu.</w:t>
      </w:r>
    </w:p>
    <w:p>
      <w:pPr>
        <w:pStyle w:val="BodyText"/>
        <w:rPr>
          <w:rFonts w:ascii="Times New Roman"/>
          <w:sz w:val="24"/>
        </w:rPr>
      </w:pPr>
    </w:p>
    <w:p>
      <w:pPr>
        <w:pStyle w:val="Heading6"/>
        <w:ind w:left="1106" w:firstLine="0"/>
        <w:jc w:val="left"/>
      </w:pPr>
      <w:r>
        <w:rPr>
          <w:u w:val="single"/>
        </w:rPr>
        <w:t>Conditions</w:t>
      </w:r>
      <w:r>
        <w:rPr>
          <w:spacing w:val="-7"/>
          <w:u w:val="single"/>
        </w:rPr>
        <w:t> </w:t>
      </w:r>
      <w:r>
        <w:rPr>
          <w:u w:val="single"/>
        </w:rPr>
        <w:t>générales</w:t>
      </w:r>
      <w:r>
        <w:rPr>
          <w:spacing w:val="-4"/>
          <w:u w:val="single"/>
        </w:rPr>
        <w:t> </w:t>
      </w:r>
      <w:r>
        <w:rPr>
          <w:u w:val="single"/>
        </w:rPr>
        <w:t>applicables</w:t>
      </w:r>
      <w:r>
        <w:rPr>
          <w:spacing w:val="-5"/>
          <w:u w:val="single"/>
        </w:rPr>
        <w:t> </w:t>
      </w:r>
      <w:r>
        <w:rPr>
          <w:u w:val="single"/>
        </w:rPr>
        <w:t>à</w:t>
      </w:r>
      <w:r>
        <w:rPr>
          <w:spacing w:val="-7"/>
          <w:u w:val="single"/>
        </w:rPr>
        <w:t> </w:t>
      </w:r>
      <w:r>
        <w:rPr>
          <w:u w:val="single"/>
        </w:rPr>
        <w:t>toutes</w:t>
      </w:r>
      <w:r>
        <w:rPr>
          <w:spacing w:val="-5"/>
          <w:u w:val="single"/>
        </w:rPr>
        <w:t> </w:t>
      </w:r>
      <w:r>
        <w:rPr>
          <w:u w:val="single"/>
        </w:rPr>
        <w:t>les</w:t>
      </w:r>
      <w:r>
        <w:rPr>
          <w:spacing w:val="-4"/>
          <w:u w:val="single"/>
        </w:rPr>
        <w:t> </w:t>
      </w:r>
      <w:r>
        <w:rPr>
          <w:u w:val="single"/>
        </w:rPr>
        <w:t>modalités</w:t>
      </w:r>
      <w:r>
        <w:rPr>
          <w:spacing w:val="-1"/>
          <w:u w:val="single"/>
        </w:rPr>
        <w:t> </w:t>
      </w:r>
      <w:r>
        <w:rPr>
          <w:u w:val="single"/>
        </w:rPr>
        <w:t>de</w:t>
      </w:r>
      <w:r>
        <w:rPr>
          <w:spacing w:val="-11"/>
          <w:u w:val="single"/>
        </w:rPr>
        <w:t> </w:t>
      </w:r>
      <w:r>
        <w:rPr>
          <w:u w:val="single"/>
        </w:rPr>
        <w:t>transfert</w:t>
      </w:r>
      <w:r>
        <w:rPr>
          <w:spacing w:val="-3"/>
          <w:u w:val="single"/>
        </w:rPr>
        <w:t> </w:t>
      </w:r>
      <w:r>
        <w:rPr>
          <w:u w:val="single"/>
        </w:rPr>
        <w:t>de</w:t>
      </w:r>
      <w:r>
        <w:rPr>
          <w:spacing w:val="-7"/>
          <w:u w:val="single"/>
        </w:rPr>
        <w:t> </w:t>
      </w:r>
      <w:r>
        <w:rPr>
          <w:spacing w:val="-2"/>
          <w:u w:val="single"/>
        </w:rPr>
        <w:t>fonds</w:t>
      </w:r>
    </w:p>
    <w:p>
      <w:pPr>
        <w:pStyle w:val="BodyText"/>
        <w:rPr>
          <w:rFonts w:ascii="Times New Roman"/>
          <w:sz w:val="24"/>
        </w:rPr>
      </w:pPr>
    </w:p>
    <w:p>
      <w:pPr>
        <w:pStyle w:val="Heading6"/>
        <w:numPr>
          <w:ilvl w:val="0"/>
          <w:numId w:val="28"/>
        </w:numPr>
        <w:tabs>
          <w:tab w:pos="1826" w:val="left" w:leader="none"/>
        </w:tabs>
        <w:spacing w:line="240" w:lineRule="auto" w:before="0" w:after="0"/>
        <w:ind w:left="1826" w:right="1277" w:hanging="720"/>
        <w:jc w:val="both"/>
      </w:pPr>
      <w:r>
        <w:rPr/>
        <w:t>Toute demande de transfert de fonds par le Partenaire doit répondre aux critères suivants</w:t>
      </w:r>
      <w:r>
        <w:rPr>
          <w:spacing w:val="-14"/>
        </w:rPr>
        <w:t> </w:t>
      </w:r>
      <w:r>
        <w:rPr/>
        <w:t>à</w:t>
      </w:r>
      <w:r>
        <w:rPr>
          <w:spacing w:val="-15"/>
        </w:rPr>
        <w:t> </w:t>
      </w:r>
      <w:r>
        <w:rPr/>
        <w:t>la</w:t>
      </w:r>
      <w:r>
        <w:rPr>
          <w:spacing w:val="-15"/>
        </w:rPr>
        <w:t> </w:t>
      </w:r>
      <w:r>
        <w:rPr/>
        <w:t>satisfaction</w:t>
      </w:r>
      <w:r>
        <w:rPr>
          <w:spacing w:val="-9"/>
        </w:rPr>
        <w:t> </w:t>
      </w:r>
      <w:r>
        <w:rPr/>
        <w:t>d’ONU-Femmes,</w:t>
      </w:r>
      <w:r>
        <w:rPr>
          <w:spacing w:val="-7"/>
        </w:rPr>
        <w:t> </w:t>
      </w:r>
      <w:r>
        <w:rPr/>
        <w:t>à</w:t>
      </w:r>
      <w:r>
        <w:rPr>
          <w:spacing w:val="-15"/>
        </w:rPr>
        <w:t> </w:t>
      </w:r>
      <w:r>
        <w:rPr/>
        <w:t>défaut</w:t>
      </w:r>
      <w:r>
        <w:rPr>
          <w:spacing w:val="-13"/>
        </w:rPr>
        <w:t> </w:t>
      </w:r>
      <w:r>
        <w:rPr/>
        <w:t>de</w:t>
      </w:r>
      <w:r>
        <w:rPr>
          <w:spacing w:val="-15"/>
        </w:rPr>
        <w:t> </w:t>
      </w:r>
      <w:r>
        <w:rPr/>
        <w:t>quoi</w:t>
      </w:r>
      <w:r>
        <w:rPr>
          <w:spacing w:val="-14"/>
        </w:rPr>
        <w:t> </w:t>
      </w:r>
      <w:r>
        <w:rPr/>
        <w:t>ONU-Femmes</w:t>
      </w:r>
      <w:r>
        <w:rPr>
          <w:spacing w:val="-14"/>
        </w:rPr>
        <w:t> </w:t>
      </w:r>
      <w:r>
        <w:rPr/>
        <w:t>peut</w:t>
      </w:r>
      <w:r>
        <w:rPr>
          <w:spacing w:val="-14"/>
        </w:rPr>
        <w:t> </w:t>
      </w:r>
      <w:r>
        <w:rPr/>
        <w:t>décider de ne pas honorer la demande en tout ou en partie :</w:t>
      </w:r>
    </w:p>
    <w:p>
      <w:pPr>
        <w:pStyle w:val="BodyText"/>
        <w:spacing w:before="16"/>
        <w:rPr>
          <w:rFonts w:ascii="Times New Roman"/>
          <w:sz w:val="24"/>
        </w:rPr>
      </w:pPr>
    </w:p>
    <w:p>
      <w:pPr>
        <w:pStyle w:val="Heading6"/>
        <w:numPr>
          <w:ilvl w:val="1"/>
          <w:numId w:val="28"/>
        </w:numPr>
        <w:tabs>
          <w:tab w:pos="1735" w:val="left" w:leader="none"/>
          <w:tab w:pos="1737" w:val="left" w:leader="none"/>
        </w:tabs>
        <w:spacing w:line="240" w:lineRule="auto" w:before="1" w:after="0"/>
        <w:ind w:left="1737" w:right="1310" w:hanging="360"/>
        <w:jc w:val="left"/>
      </w:pPr>
      <w:r>
        <w:rPr/>
        <w:t>Le partenaire peut présenter des demandes de financement, au moyen du Formulaire FACE,</w:t>
      </w:r>
      <w:r>
        <w:rPr>
          <w:spacing w:val="-17"/>
        </w:rPr>
        <w:t> </w:t>
      </w:r>
      <w:r>
        <w:rPr/>
        <w:t>tous</w:t>
      </w:r>
      <w:r>
        <w:rPr>
          <w:spacing w:val="-15"/>
        </w:rPr>
        <w:t> </w:t>
      </w:r>
      <w:r>
        <w:rPr/>
        <w:t>les</w:t>
      </w:r>
      <w:r>
        <w:rPr>
          <w:spacing w:val="-17"/>
        </w:rPr>
        <w:t> </w:t>
      </w:r>
      <w:r>
        <w:rPr/>
        <w:t>trois</w:t>
      </w:r>
      <w:r>
        <w:rPr>
          <w:spacing w:val="-17"/>
        </w:rPr>
        <w:t> </w:t>
      </w:r>
      <w:r>
        <w:rPr/>
        <w:t>mois</w:t>
      </w:r>
      <w:r>
        <w:rPr>
          <w:spacing w:val="-19"/>
        </w:rPr>
        <w:t> </w:t>
      </w:r>
      <w:r>
        <w:rPr/>
        <w:t>pendant</w:t>
      </w:r>
      <w:r>
        <w:rPr>
          <w:spacing w:val="-15"/>
        </w:rPr>
        <w:t> </w:t>
      </w:r>
      <w:r>
        <w:rPr/>
        <w:t>la</w:t>
      </w:r>
      <w:r>
        <w:rPr>
          <w:spacing w:val="-15"/>
        </w:rPr>
        <w:t> </w:t>
      </w:r>
      <w:r>
        <w:rPr/>
        <w:t>durée</w:t>
      </w:r>
      <w:r>
        <w:rPr>
          <w:spacing w:val="-15"/>
        </w:rPr>
        <w:t> </w:t>
      </w:r>
      <w:r>
        <w:rPr/>
        <w:t>de</w:t>
      </w:r>
      <w:r>
        <w:rPr>
          <w:spacing w:val="-15"/>
        </w:rPr>
        <w:t> </w:t>
      </w:r>
      <w:r>
        <w:rPr/>
        <w:t>l’Accord</w:t>
      </w:r>
      <w:r>
        <w:rPr>
          <w:spacing w:val="-15"/>
        </w:rPr>
        <w:t> </w:t>
      </w:r>
      <w:r>
        <w:rPr/>
        <w:t>ou</w:t>
      </w:r>
      <w:r>
        <w:rPr>
          <w:spacing w:val="-15"/>
        </w:rPr>
        <w:t> </w:t>
      </w:r>
      <w:r>
        <w:rPr/>
        <w:t>plus</w:t>
      </w:r>
      <w:r>
        <w:rPr>
          <w:spacing w:val="-15"/>
        </w:rPr>
        <w:t> </w:t>
      </w:r>
      <w:r>
        <w:rPr/>
        <w:t>fréquemment</w:t>
      </w:r>
      <w:r>
        <w:rPr>
          <w:spacing w:val="-15"/>
        </w:rPr>
        <w:t> </w:t>
      </w:r>
      <w:r>
        <w:rPr/>
        <w:t>à</w:t>
      </w:r>
      <w:r>
        <w:rPr>
          <w:spacing w:val="-15"/>
        </w:rPr>
        <w:t> </w:t>
      </w:r>
      <w:r>
        <w:rPr/>
        <w:t>condition</w:t>
      </w:r>
    </w:p>
    <w:p>
      <w:pPr>
        <w:pStyle w:val="Heading6"/>
        <w:spacing w:after="0" w:line="240" w:lineRule="auto"/>
        <w:jc w:val="left"/>
        <w:sectPr>
          <w:pgSz w:w="12240" w:h="15840"/>
          <w:pgMar w:header="710" w:footer="688" w:top="1600" w:bottom="940" w:left="425" w:right="425"/>
        </w:sectPr>
      </w:pPr>
    </w:p>
    <w:p>
      <w:pPr>
        <w:pStyle w:val="BodyText"/>
        <w:spacing w:before="7"/>
        <w:rPr>
          <w:rFonts w:ascii="Times New Roman"/>
          <w:sz w:val="24"/>
        </w:rPr>
      </w:pPr>
    </w:p>
    <w:p>
      <w:pPr>
        <w:pStyle w:val="Heading6"/>
        <w:spacing w:line="242" w:lineRule="auto"/>
        <w:ind w:left="1737" w:right="1253" w:firstLine="0"/>
        <w:jc w:val="left"/>
      </w:pPr>
      <w:r>
        <w:rPr/>
        <w:t>que</w:t>
      </w:r>
      <w:r>
        <w:rPr>
          <w:spacing w:val="-14"/>
        </w:rPr>
        <w:t> </w:t>
      </w:r>
      <w:r>
        <w:rPr/>
        <w:t>les</w:t>
      </w:r>
      <w:r>
        <w:rPr>
          <w:spacing w:val="-10"/>
        </w:rPr>
        <w:t> </w:t>
      </w:r>
      <w:r>
        <w:rPr/>
        <w:t>travaux</w:t>
      </w:r>
      <w:r>
        <w:rPr>
          <w:spacing w:val="-11"/>
        </w:rPr>
        <w:t> </w:t>
      </w:r>
      <w:r>
        <w:rPr/>
        <w:t>pertinents</w:t>
      </w:r>
      <w:r>
        <w:rPr>
          <w:spacing w:val="-9"/>
        </w:rPr>
        <w:t> </w:t>
      </w:r>
      <w:r>
        <w:rPr/>
        <w:t>pour</w:t>
      </w:r>
      <w:r>
        <w:rPr>
          <w:spacing w:val="-14"/>
        </w:rPr>
        <w:t> </w:t>
      </w:r>
      <w:r>
        <w:rPr/>
        <w:t>ces</w:t>
      </w:r>
      <w:r>
        <w:rPr>
          <w:spacing w:val="-10"/>
        </w:rPr>
        <w:t> </w:t>
      </w:r>
      <w:r>
        <w:rPr/>
        <w:t>mois</w:t>
      </w:r>
      <w:r>
        <w:rPr>
          <w:spacing w:val="-13"/>
        </w:rPr>
        <w:t> </w:t>
      </w:r>
      <w:r>
        <w:rPr/>
        <w:t>aient</w:t>
      </w:r>
      <w:r>
        <w:rPr>
          <w:spacing w:val="-10"/>
        </w:rPr>
        <w:t> </w:t>
      </w:r>
      <w:r>
        <w:rPr/>
        <w:t>été</w:t>
      </w:r>
      <w:r>
        <w:rPr>
          <w:spacing w:val="-12"/>
        </w:rPr>
        <w:t> </w:t>
      </w:r>
      <w:r>
        <w:rPr/>
        <w:t>achevés,</w:t>
      </w:r>
      <w:r>
        <w:rPr>
          <w:spacing w:val="-9"/>
        </w:rPr>
        <w:t> </w:t>
      </w:r>
      <w:r>
        <w:rPr/>
        <w:t>que</w:t>
      </w:r>
      <w:r>
        <w:rPr>
          <w:spacing w:val="-14"/>
        </w:rPr>
        <w:t> </w:t>
      </w:r>
      <w:r>
        <w:rPr/>
        <w:t>les</w:t>
      </w:r>
      <w:r>
        <w:rPr>
          <w:spacing w:val="-9"/>
        </w:rPr>
        <w:t> </w:t>
      </w:r>
      <w:r>
        <w:rPr/>
        <w:t>fonds</w:t>
      </w:r>
      <w:r>
        <w:rPr>
          <w:spacing w:val="-7"/>
        </w:rPr>
        <w:t> </w:t>
      </w:r>
      <w:r>
        <w:rPr/>
        <w:t>correspondants aient été dépensés et que les critères pertinents de l’Accord soient satisfaits.</w:t>
      </w:r>
    </w:p>
    <w:p>
      <w:pPr>
        <w:pStyle w:val="Heading6"/>
        <w:numPr>
          <w:ilvl w:val="1"/>
          <w:numId w:val="28"/>
        </w:numPr>
        <w:tabs>
          <w:tab w:pos="1735" w:val="left" w:leader="none"/>
        </w:tabs>
        <w:spacing w:line="240" w:lineRule="auto" w:before="270" w:after="0"/>
        <w:ind w:left="1735" w:right="0" w:hanging="360"/>
        <w:jc w:val="left"/>
      </w:pPr>
      <w:r>
        <w:rPr/>
        <w:t>Le</w:t>
      </w:r>
      <w:r>
        <w:rPr>
          <w:spacing w:val="-10"/>
        </w:rPr>
        <w:t> </w:t>
      </w:r>
      <w:r>
        <w:rPr/>
        <w:t>Formulaire</w:t>
      </w:r>
      <w:r>
        <w:rPr>
          <w:spacing w:val="-7"/>
        </w:rPr>
        <w:t> </w:t>
      </w:r>
      <w:r>
        <w:rPr/>
        <w:t>FACE</w:t>
      </w:r>
      <w:r>
        <w:rPr>
          <w:spacing w:val="-5"/>
        </w:rPr>
        <w:t> </w:t>
      </w:r>
      <w:r>
        <w:rPr/>
        <w:t>est</w:t>
      </w:r>
      <w:r>
        <w:rPr>
          <w:spacing w:val="-1"/>
        </w:rPr>
        <w:t> </w:t>
      </w:r>
      <w:r>
        <w:rPr/>
        <w:t>signé</w:t>
      </w:r>
      <w:r>
        <w:rPr>
          <w:spacing w:val="-5"/>
        </w:rPr>
        <w:t> </w:t>
      </w:r>
      <w:r>
        <w:rPr/>
        <w:t>par</w:t>
      </w:r>
      <w:r>
        <w:rPr>
          <w:spacing w:val="-6"/>
        </w:rPr>
        <w:t> </w:t>
      </w:r>
      <w:r>
        <w:rPr/>
        <w:t>un</w:t>
      </w:r>
      <w:r>
        <w:rPr>
          <w:spacing w:val="-4"/>
        </w:rPr>
        <w:t> </w:t>
      </w:r>
      <w:r>
        <w:rPr/>
        <w:t>Représentant</w:t>
      </w:r>
      <w:r>
        <w:rPr>
          <w:spacing w:val="-4"/>
        </w:rPr>
        <w:t> </w:t>
      </w:r>
      <w:r>
        <w:rPr/>
        <w:t>officiel</w:t>
      </w:r>
      <w:r>
        <w:rPr>
          <w:spacing w:val="-3"/>
        </w:rPr>
        <w:t> </w:t>
      </w:r>
      <w:r>
        <w:rPr/>
        <w:t>du</w:t>
      </w:r>
      <w:r>
        <w:rPr>
          <w:spacing w:val="-4"/>
        </w:rPr>
        <w:t> </w:t>
      </w:r>
      <w:r>
        <w:rPr>
          <w:spacing w:val="-2"/>
        </w:rPr>
        <w:t>Partenaire.</w:t>
      </w:r>
    </w:p>
    <w:p>
      <w:pPr>
        <w:pStyle w:val="BodyText"/>
        <w:rPr>
          <w:rFonts w:ascii="Times New Roman"/>
          <w:sz w:val="24"/>
        </w:rPr>
      </w:pPr>
    </w:p>
    <w:p>
      <w:pPr>
        <w:pStyle w:val="Heading6"/>
        <w:numPr>
          <w:ilvl w:val="1"/>
          <w:numId w:val="28"/>
        </w:numPr>
        <w:tabs>
          <w:tab w:pos="1735" w:val="left" w:leader="none"/>
          <w:tab w:pos="1737" w:val="left" w:leader="none"/>
        </w:tabs>
        <w:spacing w:line="240" w:lineRule="auto" w:before="0" w:after="0"/>
        <w:ind w:left="1737" w:right="1284" w:hanging="360"/>
        <w:jc w:val="both"/>
      </w:pPr>
      <w:r>
        <w:rPr/>
        <w:t>La</w:t>
      </w:r>
      <w:r>
        <w:rPr>
          <w:spacing w:val="-10"/>
        </w:rPr>
        <w:t> </w:t>
      </w:r>
      <w:r>
        <w:rPr/>
        <w:t>demande</w:t>
      </w:r>
      <w:r>
        <w:rPr>
          <w:spacing w:val="-10"/>
        </w:rPr>
        <w:t> </w:t>
      </w:r>
      <w:r>
        <w:rPr/>
        <w:t>de</w:t>
      </w:r>
      <w:r>
        <w:rPr>
          <w:spacing w:val="-10"/>
        </w:rPr>
        <w:t> </w:t>
      </w:r>
      <w:r>
        <w:rPr/>
        <w:t>transfert</w:t>
      </w:r>
      <w:r>
        <w:rPr>
          <w:spacing w:val="-2"/>
        </w:rPr>
        <w:t> </w:t>
      </w:r>
      <w:r>
        <w:rPr/>
        <w:t>de</w:t>
      </w:r>
      <w:r>
        <w:rPr>
          <w:spacing w:val="-10"/>
        </w:rPr>
        <w:t> </w:t>
      </w:r>
      <w:r>
        <w:rPr/>
        <w:t>fonds</w:t>
      </w:r>
      <w:r>
        <w:rPr>
          <w:spacing w:val="-9"/>
        </w:rPr>
        <w:t> </w:t>
      </w:r>
      <w:r>
        <w:rPr/>
        <w:t>est</w:t>
      </w:r>
      <w:r>
        <w:rPr>
          <w:spacing w:val="-4"/>
        </w:rPr>
        <w:t> </w:t>
      </w:r>
      <w:r>
        <w:rPr/>
        <w:t>accompagnée</w:t>
      </w:r>
      <w:r>
        <w:rPr>
          <w:spacing w:val="-10"/>
        </w:rPr>
        <w:t> </w:t>
      </w:r>
      <w:r>
        <w:rPr/>
        <w:t>des</w:t>
      </w:r>
      <w:r>
        <w:rPr>
          <w:spacing w:val="-9"/>
        </w:rPr>
        <w:t> </w:t>
      </w:r>
      <w:r>
        <w:rPr/>
        <w:t>rapports</w:t>
      </w:r>
      <w:r>
        <w:rPr>
          <w:spacing w:val="-7"/>
        </w:rPr>
        <w:t> </w:t>
      </w:r>
      <w:r>
        <w:rPr/>
        <w:t>financiers</w:t>
      </w:r>
      <w:r>
        <w:rPr>
          <w:spacing w:val="-7"/>
        </w:rPr>
        <w:t> </w:t>
      </w:r>
      <w:r>
        <w:rPr/>
        <w:t>et</w:t>
      </w:r>
      <w:r>
        <w:rPr>
          <w:spacing w:val="-9"/>
        </w:rPr>
        <w:t> </w:t>
      </w:r>
      <w:r>
        <w:rPr/>
        <w:t>d’activités prévus à l’Article VIII.</w:t>
      </w:r>
    </w:p>
    <w:p>
      <w:pPr>
        <w:pStyle w:val="BodyText"/>
        <w:rPr>
          <w:rFonts w:ascii="Times New Roman"/>
          <w:sz w:val="24"/>
        </w:rPr>
      </w:pPr>
    </w:p>
    <w:p>
      <w:pPr>
        <w:pStyle w:val="Heading6"/>
        <w:numPr>
          <w:ilvl w:val="1"/>
          <w:numId w:val="28"/>
        </w:numPr>
        <w:tabs>
          <w:tab w:pos="1735" w:val="left" w:leader="none"/>
          <w:tab w:pos="1737" w:val="left" w:leader="none"/>
        </w:tabs>
        <w:spacing w:line="240" w:lineRule="auto" w:before="1" w:after="0"/>
        <w:ind w:left="1737" w:right="1275" w:hanging="360"/>
        <w:jc w:val="both"/>
      </w:pPr>
      <w:r>
        <w:rPr/>
        <w:t>Le</w:t>
      </w:r>
      <w:r>
        <w:rPr>
          <w:spacing w:val="-9"/>
        </w:rPr>
        <w:t> </w:t>
      </w:r>
      <w:r>
        <w:rPr/>
        <w:t>montant</w:t>
      </w:r>
      <w:r>
        <w:rPr>
          <w:spacing w:val="-1"/>
        </w:rPr>
        <w:t> </w:t>
      </w:r>
      <w:r>
        <w:rPr/>
        <w:t>et</w:t>
      </w:r>
      <w:r>
        <w:rPr>
          <w:spacing w:val="-3"/>
        </w:rPr>
        <w:t> </w:t>
      </w:r>
      <w:r>
        <w:rPr/>
        <w:t>l’objet</w:t>
      </w:r>
      <w:r>
        <w:rPr>
          <w:spacing w:val="-1"/>
        </w:rPr>
        <w:t> </w:t>
      </w:r>
      <w:r>
        <w:rPr/>
        <w:t>de</w:t>
      </w:r>
      <w:r>
        <w:rPr>
          <w:spacing w:val="-9"/>
        </w:rPr>
        <w:t> </w:t>
      </w:r>
      <w:r>
        <w:rPr/>
        <w:t>la</w:t>
      </w:r>
      <w:r>
        <w:rPr>
          <w:spacing w:val="-7"/>
        </w:rPr>
        <w:t> </w:t>
      </w:r>
      <w:r>
        <w:rPr/>
        <w:t>demande</w:t>
      </w:r>
      <w:r>
        <w:rPr>
          <w:spacing w:val="-7"/>
        </w:rPr>
        <w:t> </w:t>
      </w:r>
      <w:r>
        <w:rPr/>
        <w:t>doivent</w:t>
      </w:r>
      <w:r>
        <w:rPr>
          <w:spacing w:val="-3"/>
        </w:rPr>
        <w:t> </w:t>
      </w:r>
      <w:r>
        <w:rPr/>
        <w:t>être</w:t>
      </w:r>
      <w:r>
        <w:rPr>
          <w:spacing w:val="-9"/>
        </w:rPr>
        <w:t> </w:t>
      </w:r>
      <w:r>
        <w:rPr/>
        <w:t>conformes</w:t>
      </w:r>
      <w:r>
        <w:rPr>
          <w:spacing w:val="-6"/>
        </w:rPr>
        <w:t> </w:t>
      </w:r>
      <w:r>
        <w:rPr/>
        <w:t>aux</w:t>
      </w:r>
      <w:r>
        <w:rPr>
          <w:spacing w:val="-6"/>
        </w:rPr>
        <w:t> </w:t>
      </w:r>
      <w:r>
        <w:rPr/>
        <w:t>dispositions</w:t>
      </w:r>
      <w:r>
        <w:rPr>
          <w:spacing w:val="-1"/>
        </w:rPr>
        <w:t> </w:t>
      </w:r>
      <w:r>
        <w:rPr/>
        <w:t>du</w:t>
      </w:r>
      <w:r>
        <w:rPr>
          <w:spacing w:val="-6"/>
        </w:rPr>
        <w:t> </w:t>
      </w:r>
      <w:r>
        <w:rPr/>
        <w:t>présent </w:t>
      </w:r>
      <w:r>
        <w:rPr>
          <w:spacing w:val="-2"/>
        </w:rPr>
        <w:t>Accord.</w:t>
      </w:r>
    </w:p>
    <w:p>
      <w:pPr>
        <w:pStyle w:val="BodyText"/>
        <w:spacing w:before="6"/>
        <w:rPr>
          <w:rFonts w:ascii="Times New Roman"/>
          <w:sz w:val="24"/>
        </w:rPr>
      </w:pPr>
    </w:p>
    <w:p>
      <w:pPr>
        <w:pStyle w:val="Heading6"/>
        <w:numPr>
          <w:ilvl w:val="1"/>
          <w:numId w:val="28"/>
        </w:numPr>
        <w:tabs>
          <w:tab w:pos="1735" w:val="left" w:leader="none"/>
          <w:tab w:pos="1737" w:val="left" w:leader="none"/>
        </w:tabs>
        <w:spacing w:line="235" w:lineRule="auto" w:before="0" w:after="0"/>
        <w:ind w:left="1737" w:right="1279" w:hanging="360"/>
        <w:jc w:val="both"/>
      </w:pPr>
      <w:r>
        <w:rPr/>
        <w:t>La demande est raisonnable et justifiée en vertu des principes de bonne gestion financière, en particulier les principes d’optimisation des ressources et de rentabilité.</w:t>
      </w:r>
    </w:p>
    <w:p>
      <w:pPr>
        <w:pStyle w:val="BodyText"/>
        <w:spacing w:before="4"/>
        <w:rPr>
          <w:rFonts w:ascii="Times New Roman"/>
          <w:sz w:val="24"/>
        </w:rPr>
      </w:pPr>
    </w:p>
    <w:p>
      <w:pPr>
        <w:pStyle w:val="Heading6"/>
        <w:numPr>
          <w:ilvl w:val="1"/>
          <w:numId w:val="28"/>
        </w:numPr>
        <w:tabs>
          <w:tab w:pos="1735" w:val="left" w:leader="none"/>
          <w:tab w:pos="1737" w:val="left" w:leader="none"/>
        </w:tabs>
        <w:spacing w:line="240" w:lineRule="auto" w:before="1" w:after="0"/>
        <w:ind w:left="1737" w:right="1280" w:hanging="360"/>
        <w:jc w:val="both"/>
      </w:pPr>
      <w:r>
        <w:rPr/>
        <w:t>Les transferts de fonds antérieurs ont été déclarés à la satisfaction d’ONU-Femmes conformément à l’Article VIII.</w:t>
      </w:r>
    </w:p>
    <w:p>
      <w:pPr>
        <w:pStyle w:val="Heading6"/>
        <w:numPr>
          <w:ilvl w:val="1"/>
          <w:numId w:val="28"/>
        </w:numPr>
        <w:tabs>
          <w:tab w:pos="1735" w:val="left" w:leader="none"/>
          <w:tab w:pos="1737" w:val="left" w:leader="none"/>
        </w:tabs>
        <w:spacing w:line="240" w:lineRule="auto" w:before="273" w:after="0"/>
        <w:ind w:left="1737" w:right="1266" w:hanging="360"/>
        <w:jc w:val="both"/>
      </w:pPr>
      <w:r>
        <w:rPr/>
        <w:t>Au</w:t>
      </w:r>
      <w:r>
        <w:rPr>
          <w:spacing w:val="-2"/>
        </w:rPr>
        <w:t> </w:t>
      </w:r>
      <w:r>
        <w:rPr/>
        <w:t>moins</w:t>
      </w:r>
      <w:r>
        <w:rPr>
          <w:spacing w:val="-2"/>
        </w:rPr>
        <w:t> </w:t>
      </w:r>
      <w:r>
        <w:rPr/>
        <w:t>80</w:t>
      </w:r>
      <w:r>
        <w:rPr>
          <w:spacing w:val="-2"/>
        </w:rPr>
        <w:t> </w:t>
      </w:r>
      <w:r>
        <w:rPr/>
        <w:t>%</w:t>
      </w:r>
      <w:r>
        <w:rPr>
          <w:spacing w:val="-3"/>
        </w:rPr>
        <w:t> </w:t>
      </w:r>
      <w:r>
        <w:rPr/>
        <w:t>ou</w:t>
      </w:r>
      <w:r>
        <w:rPr>
          <w:spacing w:val="-2"/>
        </w:rPr>
        <w:t> </w:t>
      </w:r>
      <w:r>
        <w:rPr/>
        <w:t>plus</w:t>
      </w:r>
      <w:r>
        <w:rPr>
          <w:spacing w:val="-2"/>
        </w:rPr>
        <w:t> </w:t>
      </w:r>
      <w:r>
        <w:rPr/>
        <w:t>des</w:t>
      </w:r>
      <w:r>
        <w:rPr>
          <w:spacing w:val="-2"/>
        </w:rPr>
        <w:t> </w:t>
      </w:r>
      <w:r>
        <w:rPr/>
        <w:t>dépenses</w:t>
      </w:r>
      <w:r>
        <w:rPr>
          <w:spacing w:val="-2"/>
        </w:rPr>
        <w:t> </w:t>
      </w:r>
      <w:r>
        <w:rPr/>
        <w:t>relatives</w:t>
      </w:r>
      <w:r>
        <w:rPr>
          <w:spacing w:val="-2"/>
        </w:rPr>
        <w:t> </w:t>
      </w:r>
      <w:r>
        <w:rPr/>
        <w:t>au transfert</w:t>
      </w:r>
      <w:r>
        <w:rPr>
          <w:spacing w:val="-2"/>
        </w:rPr>
        <w:t> </w:t>
      </w:r>
      <w:r>
        <w:rPr/>
        <w:t>de</w:t>
      </w:r>
      <w:r>
        <w:rPr>
          <w:spacing w:val="-1"/>
        </w:rPr>
        <w:t> </w:t>
      </w:r>
      <w:r>
        <w:rPr/>
        <w:t>fonds</w:t>
      </w:r>
      <w:r>
        <w:rPr>
          <w:spacing w:val="-2"/>
        </w:rPr>
        <w:t> </w:t>
      </w:r>
      <w:r>
        <w:rPr/>
        <w:t>précédent</w:t>
      </w:r>
      <w:r>
        <w:rPr>
          <w:spacing w:val="-2"/>
        </w:rPr>
        <w:t> </w:t>
      </w:r>
      <w:r>
        <w:rPr/>
        <w:t>et</w:t>
      </w:r>
      <w:r>
        <w:rPr>
          <w:spacing w:val="-2"/>
        </w:rPr>
        <w:t> </w:t>
      </w:r>
      <w:r>
        <w:rPr/>
        <w:t>100</w:t>
      </w:r>
      <w:r>
        <w:rPr>
          <w:spacing w:val="-2"/>
        </w:rPr>
        <w:t> </w:t>
      </w:r>
      <w:r>
        <w:rPr/>
        <w:t>% des dépenses relatives à tous les transferts de fonds antérieurs, le cas échéant, ont été déclarés à la satisfaction d’ONU-Femmes. Si la demande de transfert de fonds est faite plus fréquemment que</w:t>
      </w:r>
      <w:r>
        <w:rPr>
          <w:spacing w:val="-1"/>
        </w:rPr>
        <w:t> </w:t>
      </w:r>
      <w:r>
        <w:rPr/>
        <w:t>tous les trois mois, tous les travaux pertinents pour ces mois ont été achevés et tous les fonds correspondants ont été dépensés.</w:t>
      </w:r>
    </w:p>
    <w:p>
      <w:pPr>
        <w:pStyle w:val="BodyText"/>
        <w:rPr>
          <w:rFonts w:ascii="Times New Roman"/>
          <w:sz w:val="24"/>
        </w:rPr>
      </w:pPr>
    </w:p>
    <w:p>
      <w:pPr>
        <w:pStyle w:val="Heading6"/>
        <w:numPr>
          <w:ilvl w:val="1"/>
          <w:numId w:val="28"/>
        </w:numPr>
        <w:tabs>
          <w:tab w:pos="1735" w:val="left" w:leader="none"/>
          <w:tab w:pos="1737" w:val="left" w:leader="none"/>
        </w:tabs>
        <w:spacing w:line="240" w:lineRule="auto" w:before="0" w:after="0"/>
        <w:ind w:left="1737" w:right="1282" w:hanging="360"/>
        <w:jc w:val="both"/>
      </w:pPr>
      <w:r>
        <w:rPr/>
        <w:t>Il</w:t>
      </w:r>
      <w:r>
        <w:rPr>
          <w:spacing w:val="-3"/>
        </w:rPr>
        <w:t> </w:t>
      </w:r>
      <w:r>
        <w:rPr/>
        <w:t>n’y</w:t>
      </w:r>
      <w:r>
        <w:rPr>
          <w:spacing w:val="-3"/>
        </w:rPr>
        <w:t> </w:t>
      </w:r>
      <w:r>
        <w:rPr/>
        <w:t>a</w:t>
      </w:r>
      <w:r>
        <w:rPr>
          <w:spacing w:val="-2"/>
        </w:rPr>
        <w:t> </w:t>
      </w:r>
      <w:r>
        <w:rPr/>
        <w:t>aucun</w:t>
      </w:r>
      <w:r>
        <w:rPr>
          <w:spacing w:val="-1"/>
        </w:rPr>
        <w:t> </w:t>
      </w:r>
      <w:r>
        <w:rPr/>
        <w:t>autre</w:t>
      </w:r>
      <w:r>
        <w:rPr>
          <w:spacing w:val="-2"/>
        </w:rPr>
        <w:t> </w:t>
      </w:r>
      <w:r>
        <w:rPr/>
        <w:t>motif</w:t>
      </w:r>
      <w:r>
        <w:rPr>
          <w:spacing w:val="-4"/>
        </w:rPr>
        <w:t> </w:t>
      </w:r>
      <w:r>
        <w:rPr/>
        <w:t>de</w:t>
      </w:r>
      <w:r>
        <w:rPr>
          <w:spacing w:val="-4"/>
        </w:rPr>
        <w:t> </w:t>
      </w:r>
      <w:r>
        <w:rPr/>
        <w:t>croire</w:t>
      </w:r>
      <w:r>
        <w:rPr>
          <w:spacing w:val="-4"/>
        </w:rPr>
        <w:t> </w:t>
      </w:r>
      <w:r>
        <w:rPr/>
        <w:t>que</w:t>
      </w:r>
      <w:r>
        <w:rPr>
          <w:spacing w:val="-4"/>
        </w:rPr>
        <w:t> </w:t>
      </w:r>
      <w:r>
        <w:rPr/>
        <w:t>les</w:t>
      </w:r>
      <w:r>
        <w:rPr>
          <w:spacing w:val="-3"/>
        </w:rPr>
        <w:t> </w:t>
      </w:r>
      <w:r>
        <w:rPr/>
        <w:t>dépenses</w:t>
      </w:r>
      <w:r>
        <w:rPr>
          <w:spacing w:val="-3"/>
        </w:rPr>
        <w:t> </w:t>
      </w:r>
      <w:r>
        <w:rPr/>
        <w:t>contreviennent</w:t>
      </w:r>
      <w:r>
        <w:rPr>
          <w:spacing w:val="-3"/>
        </w:rPr>
        <w:t> </w:t>
      </w:r>
      <w:r>
        <w:rPr/>
        <w:t>au</w:t>
      </w:r>
      <w:r>
        <w:rPr>
          <w:spacing w:val="-1"/>
        </w:rPr>
        <w:t> </w:t>
      </w:r>
      <w:r>
        <w:rPr/>
        <w:t>présent</w:t>
      </w:r>
      <w:r>
        <w:rPr>
          <w:spacing w:val="-3"/>
        </w:rPr>
        <w:t> </w:t>
      </w:r>
      <w:r>
        <w:rPr/>
        <w:t>Accord, notamment le Document du Projet de partenariat.</w:t>
      </w:r>
    </w:p>
    <w:p>
      <w:pPr>
        <w:pStyle w:val="BodyText"/>
        <w:rPr>
          <w:rFonts w:ascii="Times New Roman"/>
          <w:sz w:val="24"/>
        </w:rPr>
      </w:pPr>
    </w:p>
    <w:p>
      <w:pPr>
        <w:pStyle w:val="Heading6"/>
        <w:spacing w:before="1"/>
        <w:ind w:left="1106" w:firstLine="0"/>
        <w:jc w:val="left"/>
      </w:pPr>
      <w:r>
        <w:rPr>
          <w:u w:val="single"/>
        </w:rPr>
        <w:t>Procédures</w:t>
      </w:r>
      <w:r>
        <w:rPr>
          <w:spacing w:val="-5"/>
          <w:u w:val="single"/>
        </w:rPr>
        <w:t> </w:t>
      </w:r>
      <w:r>
        <w:rPr>
          <w:u w:val="single"/>
        </w:rPr>
        <w:t>spécifiques</w:t>
      </w:r>
      <w:r>
        <w:rPr>
          <w:spacing w:val="-1"/>
          <w:u w:val="single"/>
        </w:rPr>
        <w:t> </w:t>
      </w:r>
      <w:r>
        <w:rPr>
          <w:u w:val="single"/>
        </w:rPr>
        <w:t>pour</w:t>
      </w:r>
      <w:r>
        <w:rPr>
          <w:spacing w:val="-5"/>
          <w:u w:val="single"/>
        </w:rPr>
        <w:t> </w:t>
      </w:r>
      <w:r>
        <w:rPr>
          <w:u w:val="single"/>
        </w:rPr>
        <w:t>chaque</w:t>
      </w:r>
      <w:r>
        <w:rPr>
          <w:spacing w:val="-5"/>
          <w:u w:val="single"/>
        </w:rPr>
        <w:t> </w:t>
      </w:r>
      <w:r>
        <w:rPr>
          <w:u w:val="single"/>
        </w:rPr>
        <w:t>modalité</w:t>
      </w:r>
      <w:r>
        <w:rPr>
          <w:spacing w:val="-5"/>
          <w:u w:val="single"/>
        </w:rPr>
        <w:t> </w:t>
      </w:r>
      <w:r>
        <w:rPr>
          <w:u w:val="single"/>
        </w:rPr>
        <w:t>de</w:t>
      </w:r>
      <w:r>
        <w:rPr>
          <w:spacing w:val="-10"/>
          <w:u w:val="single"/>
        </w:rPr>
        <w:t> </w:t>
      </w:r>
      <w:r>
        <w:rPr>
          <w:u w:val="single"/>
        </w:rPr>
        <w:t>transfert</w:t>
      </w:r>
      <w:r>
        <w:rPr>
          <w:spacing w:val="-1"/>
          <w:u w:val="single"/>
        </w:rPr>
        <w:t> </w:t>
      </w:r>
      <w:r>
        <w:rPr>
          <w:u w:val="single"/>
        </w:rPr>
        <w:t>de</w:t>
      </w:r>
      <w:r>
        <w:rPr>
          <w:spacing w:val="-5"/>
          <w:u w:val="single"/>
        </w:rPr>
        <w:t> </w:t>
      </w:r>
      <w:r>
        <w:rPr>
          <w:spacing w:val="-2"/>
          <w:u w:val="single"/>
        </w:rPr>
        <w:t>fonds</w:t>
      </w:r>
    </w:p>
    <w:p>
      <w:pPr>
        <w:pStyle w:val="Heading6"/>
        <w:numPr>
          <w:ilvl w:val="0"/>
          <w:numId w:val="28"/>
        </w:numPr>
        <w:tabs>
          <w:tab w:pos="1826" w:val="left" w:leader="none"/>
        </w:tabs>
        <w:spacing w:line="240" w:lineRule="auto" w:before="276" w:after="0"/>
        <w:ind w:left="1826" w:right="0" w:hanging="720"/>
        <w:jc w:val="left"/>
      </w:pPr>
      <w:r>
        <w:rPr/>
        <w:t>Demandes</w:t>
      </w:r>
      <w:r>
        <w:rPr>
          <w:spacing w:val="-7"/>
        </w:rPr>
        <w:t> </w:t>
      </w:r>
      <w:r>
        <w:rPr/>
        <w:t>d’avances</w:t>
      </w:r>
      <w:r>
        <w:rPr>
          <w:spacing w:val="-4"/>
        </w:rPr>
        <w:t> </w:t>
      </w:r>
      <w:r>
        <w:rPr/>
        <w:t>de</w:t>
      </w:r>
      <w:r>
        <w:rPr>
          <w:spacing w:val="-3"/>
        </w:rPr>
        <w:t> </w:t>
      </w:r>
      <w:r>
        <w:rPr/>
        <w:t>fonds</w:t>
      </w:r>
      <w:r>
        <w:rPr>
          <w:spacing w:val="-1"/>
        </w:rPr>
        <w:t> </w:t>
      </w:r>
      <w:r>
        <w:rPr>
          <w:spacing w:val="-10"/>
        </w:rPr>
        <w:t>:</w:t>
      </w:r>
    </w:p>
    <w:p>
      <w:pPr>
        <w:pStyle w:val="Heading6"/>
        <w:spacing w:before="276"/>
        <w:ind w:right="1280"/>
      </w:pPr>
      <w:r>
        <w:rPr/>
        <w:t>(a)</w:t>
      </w:r>
      <w:r>
        <w:rPr>
          <w:spacing w:val="39"/>
        </w:rPr>
        <w:t> </w:t>
      </w:r>
      <w:r>
        <w:rPr/>
        <w:t>Le</w:t>
      </w:r>
      <w:r>
        <w:rPr>
          <w:spacing w:val="-4"/>
        </w:rPr>
        <w:t> </w:t>
      </w:r>
      <w:r>
        <w:rPr/>
        <w:t>Partenaire</w:t>
      </w:r>
      <w:r>
        <w:rPr>
          <w:spacing w:val="-3"/>
        </w:rPr>
        <w:t> </w:t>
      </w:r>
      <w:r>
        <w:rPr/>
        <w:t>peut</w:t>
      </w:r>
      <w:r>
        <w:rPr>
          <w:spacing w:val="-3"/>
        </w:rPr>
        <w:t> </w:t>
      </w:r>
      <w:r>
        <w:rPr/>
        <w:t>présenter</w:t>
      </w:r>
      <w:r>
        <w:rPr>
          <w:spacing w:val="-4"/>
        </w:rPr>
        <w:t> </w:t>
      </w:r>
      <w:r>
        <w:rPr/>
        <w:t>des</w:t>
      </w:r>
      <w:r>
        <w:rPr>
          <w:spacing w:val="-2"/>
        </w:rPr>
        <w:t> </w:t>
      </w:r>
      <w:r>
        <w:rPr/>
        <w:t>demandes</w:t>
      </w:r>
      <w:r>
        <w:rPr>
          <w:spacing w:val="-3"/>
        </w:rPr>
        <w:t> </w:t>
      </w:r>
      <w:r>
        <w:rPr/>
        <w:t>de</w:t>
      </w:r>
      <w:r>
        <w:rPr>
          <w:spacing w:val="-3"/>
        </w:rPr>
        <w:t> </w:t>
      </w:r>
      <w:r>
        <w:rPr/>
        <w:t>financement</w:t>
      </w:r>
      <w:r>
        <w:rPr>
          <w:spacing w:val="-3"/>
        </w:rPr>
        <w:t> </w:t>
      </w:r>
      <w:r>
        <w:rPr/>
        <w:t>pour</w:t>
      </w:r>
      <w:r>
        <w:rPr>
          <w:spacing w:val="-4"/>
        </w:rPr>
        <w:t> </w:t>
      </w:r>
      <w:r>
        <w:rPr/>
        <w:t>des</w:t>
      </w:r>
      <w:r>
        <w:rPr>
          <w:spacing w:val="-2"/>
        </w:rPr>
        <w:t> </w:t>
      </w:r>
      <w:r>
        <w:rPr/>
        <w:t>avances</w:t>
      </w:r>
      <w:r>
        <w:rPr>
          <w:spacing w:val="-3"/>
        </w:rPr>
        <w:t> </w:t>
      </w:r>
      <w:r>
        <w:rPr/>
        <w:t>de</w:t>
      </w:r>
      <w:r>
        <w:rPr>
          <w:spacing w:val="-3"/>
        </w:rPr>
        <w:t> </w:t>
      </w:r>
      <w:r>
        <w:rPr/>
        <w:t>fonds, au</w:t>
      </w:r>
      <w:r>
        <w:rPr>
          <w:spacing w:val="-2"/>
        </w:rPr>
        <w:t> </w:t>
      </w:r>
      <w:r>
        <w:rPr/>
        <w:t>moyen</w:t>
      </w:r>
      <w:r>
        <w:rPr>
          <w:spacing w:val="-2"/>
        </w:rPr>
        <w:t> </w:t>
      </w:r>
      <w:r>
        <w:rPr/>
        <w:t>du</w:t>
      </w:r>
      <w:r>
        <w:rPr>
          <w:spacing w:val="-2"/>
        </w:rPr>
        <w:t> </w:t>
      </w:r>
      <w:r>
        <w:rPr/>
        <w:t>Formulaire</w:t>
      </w:r>
      <w:r>
        <w:rPr>
          <w:spacing w:val="-3"/>
        </w:rPr>
        <w:t> </w:t>
      </w:r>
      <w:r>
        <w:rPr/>
        <w:t>FACE,</w:t>
      </w:r>
      <w:r>
        <w:rPr>
          <w:spacing w:val="-2"/>
        </w:rPr>
        <w:t> </w:t>
      </w:r>
      <w:r>
        <w:rPr/>
        <w:t>tous</w:t>
      </w:r>
      <w:r>
        <w:rPr>
          <w:spacing w:val="-2"/>
        </w:rPr>
        <w:t> </w:t>
      </w:r>
      <w:r>
        <w:rPr/>
        <w:t>les</w:t>
      </w:r>
      <w:r>
        <w:rPr>
          <w:spacing w:val="-2"/>
        </w:rPr>
        <w:t> </w:t>
      </w:r>
      <w:r>
        <w:rPr/>
        <w:t>trois</w:t>
      </w:r>
      <w:r>
        <w:rPr>
          <w:spacing w:val="-3"/>
        </w:rPr>
        <w:t> </w:t>
      </w:r>
      <w:r>
        <w:rPr/>
        <w:t>mois</w:t>
      </w:r>
      <w:r>
        <w:rPr>
          <w:spacing w:val="-2"/>
        </w:rPr>
        <w:t> </w:t>
      </w:r>
      <w:r>
        <w:rPr/>
        <w:t>pendant</w:t>
      </w:r>
      <w:r>
        <w:rPr>
          <w:spacing w:val="-2"/>
        </w:rPr>
        <w:t> </w:t>
      </w:r>
      <w:r>
        <w:rPr/>
        <w:t>la</w:t>
      </w:r>
      <w:r>
        <w:rPr>
          <w:spacing w:val="-3"/>
        </w:rPr>
        <w:t> </w:t>
      </w:r>
      <w:r>
        <w:rPr/>
        <w:t>durée</w:t>
      </w:r>
      <w:r>
        <w:rPr>
          <w:spacing w:val="-3"/>
        </w:rPr>
        <w:t> </w:t>
      </w:r>
      <w:r>
        <w:rPr/>
        <w:t>de</w:t>
      </w:r>
      <w:r>
        <w:rPr>
          <w:spacing w:val="-3"/>
        </w:rPr>
        <w:t> </w:t>
      </w:r>
      <w:r>
        <w:rPr/>
        <w:t>l’Accord,</w:t>
      </w:r>
      <w:r>
        <w:rPr>
          <w:spacing w:val="-2"/>
        </w:rPr>
        <w:t> </w:t>
      </w:r>
      <w:r>
        <w:rPr/>
        <w:t>sauf dans les cas prévus aux sections (b) et (c) ci-dessous.</w:t>
      </w:r>
    </w:p>
    <w:p>
      <w:pPr>
        <w:pStyle w:val="Heading6"/>
        <w:numPr>
          <w:ilvl w:val="0"/>
          <w:numId w:val="29"/>
        </w:numPr>
        <w:tabs>
          <w:tab w:pos="1824" w:val="left" w:leader="none"/>
          <w:tab w:pos="1826" w:val="left" w:leader="none"/>
        </w:tabs>
        <w:spacing w:line="242" w:lineRule="auto" w:before="273" w:after="0"/>
        <w:ind w:left="1826" w:right="1283" w:hanging="360"/>
        <w:jc w:val="both"/>
      </w:pPr>
      <w:r>
        <w:rPr/>
        <w:t>Le Partenaire peut présenter la première demande de financement pour une avance de fonds dès que les deux parties ont signé le présent Accord.</w:t>
      </w:r>
    </w:p>
    <w:p>
      <w:pPr>
        <w:pStyle w:val="Heading6"/>
        <w:numPr>
          <w:ilvl w:val="0"/>
          <w:numId w:val="29"/>
        </w:numPr>
        <w:tabs>
          <w:tab w:pos="1824" w:val="left" w:leader="none"/>
          <w:tab w:pos="1826" w:val="left" w:leader="none"/>
        </w:tabs>
        <w:spacing w:line="240" w:lineRule="auto" w:before="273" w:after="0"/>
        <w:ind w:left="1826" w:right="1269" w:hanging="360"/>
        <w:jc w:val="both"/>
      </w:pPr>
      <w:r>
        <w:rPr/>
        <w:t>Le Partenaire peut soumettre des demandes plus fréquemment que tous les trois mois conformément à la section 3 ci-dessus.</w:t>
      </w:r>
    </w:p>
    <w:p>
      <w:pPr>
        <w:pStyle w:val="BodyText"/>
        <w:rPr>
          <w:rFonts w:ascii="Times New Roman"/>
          <w:sz w:val="24"/>
        </w:rPr>
      </w:pPr>
    </w:p>
    <w:p>
      <w:pPr>
        <w:pStyle w:val="Heading6"/>
        <w:numPr>
          <w:ilvl w:val="0"/>
          <w:numId w:val="28"/>
        </w:numPr>
        <w:tabs>
          <w:tab w:pos="1826" w:val="left" w:leader="none"/>
        </w:tabs>
        <w:spacing w:line="240" w:lineRule="auto" w:before="0" w:after="0"/>
        <w:ind w:left="1826" w:right="0" w:hanging="720"/>
        <w:jc w:val="left"/>
      </w:pPr>
      <w:r>
        <w:rPr/>
        <w:t>Demandes</w:t>
      </w:r>
      <w:r>
        <w:rPr>
          <w:spacing w:val="-7"/>
        </w:rPr>
        <w:t> </w:t>
      </w:r>
      <w:r>
        <w:rPr/>
        <w:t>de</w:t>
      </w:r>
      <w:r>
        <w:rPr>
          <w:spacing w:val="-7"/>
        </w:rPr>
        <w:t> </w:t>
      </w:r>
      <w:r>
        <w:rPr/>
        <w:t>transferts</w:t>
      </w:r>
      <w:r>
        <w:rPr>
          <w:spacing w:val="-2"/>
        </w:rPr>
        <w:t> </w:t>
      </w:r>
      <w:r>
        <w:rPr/>
        <w:t>de</w:t>
      </w:r>
      <w:r>
        <w:rPr>
          <w:spacing w:val="-7"/>
        </w:rPr>
        <w:t> </w:t>
      </w:r>
      <w:r>
        <w:rPr/>
        <w:t>paiements</w:t>
      </w:r>
      <w:r>
        <w:rPr>
          <w:spacing w:val="-5"/>
        </w:rPr>
        <w:t> </w:t>
      </w:r>
      <w:r>
        <w:rPr/>
        <w:t>directs</w:t>
      </w:r>
      <w:r>
        <w:rPr>
          <w:spacing w:val="-1"/>
        </w:rPr>
        <w:t> </w:t>
      </w:r>
      <w:r>
        <w:rPr>
          <w:spacing w:val="-10"/>
        </w:rPr>
        <w:t>:</w:t>
      </w:r>
    </w:p>
    <w:p>
      <w:pPr>
        <w:pStyle w:val="BodyText"/>
        <w:rPr>
          <w:rFonts w:ascii="Times New Roman"/>
          <w:sz w:val="24"/>
        </w:rPr>
      </w:pPr>
    </w:p>
    <w:p>
      <w:pPr>
        <w:pStyle w:val="Heading6"/>
        <w:numPr>
          <w:ilvl w:val="1"/>
          <w:numId w:val="28"/>
        </w:numPr>
        <w:tabs>
          <w:tab w:pos="1824" w:val="left" w:leader="none"/>
          <w:tab w:pos="1826" w:val="left" w:leader="none"/>
        </w:tabs>
        <w:spacing w:line="240" w:lineRule="auto" w:before="0" w:after="0"/>
        <w:ind w:left="1826" w:right="1285" w:hanging="360"/>
        <w:jc w:val="both"/>
      </w:pPr>
      <w:r>
        <w:rPr/>
        <w:t>Le Partenaire peut soumettre à ONU-Femmes une demande écrite de paiement direct au fournisseur du Partenaire.</w:t>
      </w:r>
    </w:p>
    <w:p>
      <w:pPr>
        <w:pStyle w:val="Heading6"/>
        <w:spacing w:after="0" w:line="240" w:lineRule="auto"/>
        <w:jc w:val="both"/>
        <w:sectPr>
          <w:pgSz w:w="12240" w:h="15840"/>
          <w:pgMar w:header="710" w:footer="688" w:top="1600" w:bottom="940" w:left="425" w:right="425"/>
        </w:sectPr>
      </w:pPr>
    </w:p>
    <w:p>
      <w:pPr>
        <w:pStyle w:val="BodyText"/>
        <w:spacing w:before="7"/>
        <w:rPr>
          <w:rFonts w:ascii="Times New Roman"/>
          <w:sz w:val="24"/>
        </w:rPr>
      </w:pPr>
    </w:p>
    <w:p>
      <w:pPr>
        <w:pStyle w:val="Heading6"/>
        <w:numPr>
          <w:ilvl w:val="1"/>
          <w:numId w:val="28"/>
        </w:numPr>
        <w:tabs>
          <w:tab w:pos="1824" w:val="left" w:leader="none"/>
          <w:tab w:pos="1826" w:val="left" w:leader="none"/>
        </w:tabs>
        <w:spacing w:line="242" w:lineRule="auto" w:before="0" w:after="0"/>
        <w:ind w:left="1826" w:right="1278" w:hanging="360"/>
        <w:jc w:val="both"/>
      </w:pPr>
      <w:r>
        <w:rPr/>
        <w:t>La demande de paiement direct doit être présentée au plus tard trois mois après la réception des biens ou des services.</w:t>
      </w:r>
    </w:p>
    <w:p>
      <w:pPr>
        <w:pStyle w:val="Heading6"/>
        <w:numPr>
          <w:ilvl w:val="1"/>
          <w:numId w:val="28"/>
        </w:numPr>
        <w:tabs>
          <w:tab w:pos="1824" w:val="left" w:leader="none"/>
          <w:tab w:pos="1826" w:val="left" w:leader="none"/>
        </w:tabs>
        <w:spacing w:line="240" w:lineRule="auto" w:before="270" w:after="0"/>
        <w:ind w:left="1826" w:right="1274" w:hanging="360"/>
        <w:jc w:val="both"/>
      </w:pPr>
      <w:r>
        <w:rPr/>
        <w:t>La demande de paiement direct inclut dans tous les cas les informations bancaires du vendeur</w:t>
      </w:r>
      <w:r>
        <w:rPr>
          <w:spacing w:val="-9"/>
        </w:rPr>
        <w:t> </w:t>
      </w:r>
      <w:r>
        <w:rPr/>
        <w:t>ou</w:t>
      </w:r>
      <w:r>
        <w:rPr>
          <w:spacing w:val="-1"/>
        </w:rPr>
        <w:t> </w:t>
      </w:r>
      <w:r>
        <w:rPr/>
        <w:t>du</w:t>
      </w:r>
      <w:r>
        <w:rPr>
          <w:spacing w:val="-8"/>
        </w:rPr>
        <w:t> </w:t>
      </w:r>
      <w:r>
        <w:rPr/>
        <w:t>fournisseur,</w:t>
      </w:r>
      <w:r>
        <w:rPr>
          <w:spacing w:val="-8"/>
        </w:rPr>
        <w:t> </w:t>
      </w:r>
      <w:r>
        <w:rPr/>
        <w:t>la</w:t>
      </w:r>
      <w:r>
        <w:rPr>
          <w:spacing w:val="-9"/>
        </w:rPr>
        <w:t> </w:t>
      </w:r>
      <w:r>
        <w:rPr/>
        <w:t>facture</w:t>
      </w:r>
      <w:r>
        <w:rPr>
          <w:spacing w:val="-9"/>
        </w:rPr>
        <w:t> </w:t>
      </w:r>
      <w:r>
        <w:rPr/>
        <w:t>originale</w:t>
      </w:r>
      <w:r>
        <w:rPr>
          <w:spacing w:val="-9"/>
        </w:rPr>
        <w:t> </w:t>
      </w:r>
      <w:r>
        <w:rPr/>
        <w:t>ou</w:t>
      </w:r>
      <w:r>
        <w:rPr>
          <w:spacing w:val="-6"/>
        </w:rPr>
        <w:t> </w:t>
      </w:r>
      <w:r>
        <w:rPr/>
        <w:t>les</w:t>
      </w:r>
      <w:r>
        <w:rPr>
          <w:spacing w:val="-6"/>
        </w:rPr>
        <w:t> </w:t>
      </w:r>
      <w:r>
        <w:rPr/>
        <w:t>factures</w:t>
      </w:r>
      <w:r>
        <w:rPr>
          <w:spacing w:val="-3"/>
        </w:rPr>
        <w:t> </w:t>
      </w:r>
      <w:r>
        <w:rPr/>
        <w:t>émises</w:t>
      </w:r>
      <w:r>
        <w:rPr>
          <w:spacing w:val="-6"/>
        </w:rPr>
        <w:t> </w:t>
      </w:r>
      <w:r>
        <w:rPr/>
        <w:t>par</w:t>
      </w:r>
      <w:r>
        <w:rPr>
          <w:spacing w:val="-9"/>
        </w:rPr>
        <w:t> </w:t>
      </w:r>
      <w:r>
        <w:rPr/>
        <w:t>le</w:t>
      </w:r>
      <w:r>
        <w:rPr>
          <w:spacing w:val="-2"/>
        </w:rPr>
        <w:t> </w:t>
      </w:r>
      <w:r>
        <w:rPr/>
        <w:t>vendeur</w:t>
      </w:r>
      <w:r>
        <w:rPr>
          <w:spacing w:val="-9"/>
        </w:rPr>
        <w:t> </w:t>
      </w:r>
      <w:r>
        <w:rPr/>
        <w:t>ou par</w:t>
      </w:r>
      <w:r>
        <w:rPr>
          <w:spacing w:val="-8"/>
        </w:rPr>
        <w:t> </w:t>
      </w:r>
      <w:r>
        <w:rPr/>
        <w:t>le</w:t>
      </w:r>
      <w:r>
        <w:rPr>
          <w:spacing w:val="-6"/>
        </w:rPr>
        <w:t> </w:t>
      </w:r>
      <w:r>
        <w:rPr/>
        <w:t>fournisseur</w:t>
      </w:r>
      <w:r>
        <w:rPr>
          <w:spacing w:val="-8"/>
        </w:rPr>
        <w:t> </w:t>
      </w:r>
      <w:r>
        <w:rPr/>
        <w:t>au</w:t>
      </w:r>
      <w:r>
        <w:rPr>
          <w:spacing w:val="-6"/>
        </w:rPr>
        <w:t> </w:t>
      </w:r>
      <w:r>
        <w:rPr/>
        <w:t>Partenaire,</w:t>
      </w:r>
      <w:r>
        <w:rPr>
          <w:spacing w:val="-6"/>
        </w:rPr>
        <w:t> </w:t>
      </w:r>
      <w:r>
        <w:rPr/>
        <w:t>le</w:t>
      </w:r>
      <w:r>
        <w:rPr>
          <w:spacing w:val="-6"/>
        </w:rPr>
        <w:t> </w:t>
      </w:r>
      <w:r>
        <w:rPr/>
        <w:t>bon</w:t>
      </w:r>
      <w:r>
        <w:rPr>
          <w:spacing w:val="-6"/>
        </w:rPr>
        <w:t> </w:t>
      </w:r>
      <w:r>
        <w:rPr/>
        <w:t>de</w:t>
      </w:r>
      <w:r>
        <w:rPr>
          <w:spacing w:val="-6"/>
        </w:rPr>
        <w:t> </w:t>
      </w:r>
      <w:r>
        <w:rPr/>
        <w:t>commande,</w:t>
      </w:r>
      <w:r>
        <w:rPr>
          <w:spacing w:val="-6"/>
        </w:rPr>
        <w:t> </w:t>
      </w:r>
      <w:r>
        <w:rPr/>
        <w:t>le</w:t>
      </w:r>
      <w:r>
        <w:rPr>
          <w:spacing w:val="-8"/>
        </w:rPr>
        <w:t> </w:t>
      </w:r>
      <w:r>
        <w:rPr/>
        <w:t>devis</w:t>
      </w:r>
      <w:r>
        <w:rPr>
          <w:spacing w:val="-3"/>
        </w:rPr>
        <w:t> </w:t>
      </w:r>
      <w:r>
        <w:rPr/>
        <w:t>et</w:t>
      </w:r>
      <w:r>
        <w:rPr>
          <w:spacing w:val="-1"/>
        </w:rPr>
        <w:t> </w:t>
      </w:r>
      <w:r>
        <w:rPr/>
        <w:t>une</w:t>
      </w:r>
      <w:r>
        <w:rPr>
          <w:spacing w:val="-11"/>
        </w:rPr>
        <w:t> </w:t>
      </w:r>
      <w:r>
        <w:rPr/>
        <w:t>déclaration</w:t>
      </w:r>
      <w:r>
        <w:rPr>
          <w:spacing w:val="-6"/>
        </w:rPr>
        <w:t> </w:t>
      </w:r>
      <w:r>
        <w:rPr/>
        <w:t>écrite du</w:t>
      </w:r>
      <w:r>
        <w:rPr>
          <w:spacing w:val="-11"/>
        </w:rPr>
        <w:t> </w:t>
      </w:r>
      <w:r>
        <w:rPr/>
        <w:t>Représentant</w:t>
      </w:r>
      <w:r>
        <w:rPr>
          <w:spacing w:val="-8"/>
        </w:rPr>
        <w:t> </w:t>
      </w:r>
      <w:r>
        <w:rPr/>
        <w:t>officiel</w:t>
      </w:r>
      <w:r>
        <w:rPr>
          <w:spacing w:val="-3"/>
        </w:rPr>
        <w:t> </w:t>
      </w:r>
      <w:r>
        <w:rPr/>
        <w:t>du</w:t>
      </w:r>
      <w:r>
        <w:rPr>
          <w:spacing w:val="-11"/>
        </w:rPr>
        <w:t> </w:t>
      </w:r>
      <w:r>
        <w:rPr/>
        <w:t>partenaire</w:t>
      </w:r>
      <w:r>
        <w:rPr>
          <w:spacing w:val="-9"/>
        </w:rPr>
        <w:t> </w:t>
      </w:r>
      <w:r>
        <w:rPr/>
        <w:t>attestant</w:t>
      </w:r>
      <w:r>
        <w:rPr>
          <w:spacing w:val="-8"/>
        </w:rPr>
        <w:t> </w:t>
      </w:r>
      <w:r>
        <w:rPr/>
        <w:t>que</w:t>
      </w:r>
      <w:r>
        <w:rPr>
          <w:spacing w:val="-14"/>
        </w:rPr>
        <w:t> </w:t>
      </w:r>
      <w:r>
        <w:rPr/>
        <w:t>le</w:t>
      </w:r>
      <w:r>
        <w:rPr>
          <w:spacing w:val="-9"/>
        </w:rPr>
        <w:t> </w:t>
      </w:r>
      <w:r>
        <w:rPr/>
        <w:t>fournisseur</w:t>
      </w:r>
      <w:r>
        <w:rPr>
          <w:spacing w:val="-9"/>
        </w:rPr>
        <w:t> </w:t>
      </w:r>
      <w:r>
        <w:rPr/>
        <w:t>a</w:t>
      </w:r>
      <w:r>
        <w:rPr>
          <w:spacing w:val="-14"/>
        </w:rPr>
        <w:t> </w:t>
      </w:r>
      <w:r>
        <w:rPr/>
        <w:t>livré</w:t>
      </w:r>
      <w:r>
        <w:rPr>
          <w:spacing w:val="-9"/>
        </w:rPr>
        <w:t> </w:t>
      </w:r>
      <w:r>
        <w:rPr/>
        <w:t>les</w:t>
      </w:r>
      <w:r>
        <w:rPr>
          <w:spacing w:val="-6"/>
        </w:rPr>
        <w:t> </w:t>
      </w:r>
      <w:r>
        <w:rPr/>
        <w:t>biens</w:t>
      </w:r>
      <w:r>
        <w:rPr>
          <w:spacing w:val="-8"/>
        </w:rPr>
        <w:t> </w:t>
      </w:r>
      <w:r>
        <w:rPr/>
        <w:t>et/ou exécuté</w:t>
      </w:r>
      <w:r>
        <w:rPr>
          <w:spacing w:val="-4"/>
        </w:rPr>
        <w:t> </w:t>
      </w:r>
      <w:r>
        <w:rPr/>
        <w:t>les</w:t>
      </w:r>
      <w:r>
        <w:rPr>
          <w:spacing w:val="-6"/>
        </w:rPr>
        <w:t> </w:t>
      </w:r>
      <w:r>
        <w:rPr/>
        <w:t>services</w:t>
      </w:r>
      <w:r>
        <w:rPr>
          <w:spacing w:val="-3"/>
        </w:rPr>
        <w:t> </w:t>
      </w:r>
      <w:r>
        <w:rPr/>
        <w:t>de</w:t>
      </w:r>
      <w:r>
        <w:rPr>
          <w:spacing w:val="-2"/>
        </w:rPr>
        <w:t> </w:t>
      </w:r>
      <w:r>
        <w:rPr/>
        <w:t>façon</w:t>
      </w:r>
      <w:r>
        <w:rPr>
          <w:spacing w:val="-6"/>
        </w:rPr>
        <w:t> </w:t>
      </w:r>
      <w:r>
        <w:rPr/>
        <w:t>satisfaisante</w:t>
      </w:r>
      <w:r>
        <w:rPr>
          <w:spacing w:val="-4"/>
        </w:rPr>
        <w:t> </w:t>
      </w:r>
      <w:r>
        <w:rPr/>
        <w:t>et</w:t>
      </w:r>
      <w:r>
        <w:rPr>
          <w:spacing w:val="-3"/>
        </w:rPr>
        <w:t> </w:t>
      </w:r>
      <w:r>
        <w:rPr/>
        <w:t>conformément</w:t>
      </w:r>
      <w:r>
        <w:rPr>
          <w:spacing w:val="-3"/>
        </w:rPr>
        <w:t> </w:t>
      </w:r>
      <w:r>
        <w:rPr/>
        <w:t>aux</w:t>
      </w:r>
      <w:r>
        <w:rPr>
          <w:spacing w:val="-3"/>
        </w:rPr>
        <w:t> </w:t>
      </w:r>
      <w:r>
        <w:rPr/>
        <w:t>modalités</w:t>
      </w:r>
      <w:r>
        <w:rPr>
          <w:spacing w:val="-6"/>
        </w:rPr>
        <w:t> </w:t>
      </w:r>
      <w:r>
        <w:rPr/>
        <w:t>de</w:t>
      </w:r>
      <w:r>
        <w:rPr>
          <w:spacing w:val="-9"/>
        </w:rPr>
        <w:t> </w:t>
      </w:r>
      <w:r>
        <w:rPr/>
        <w:t>l’Accord entre le Partenaire et le fournisseur.</w:t>
      </w:r>
    </w:p>
    <w:p>
      <w:pPr>
        <w:pStyle w:val="BodyText"/>
        <w:rPr>
          <w:rFonts w:ascii="Times New Roman"/>
          <w:sz w:val="24"/>
        </w:rPr>
      </w:pPr>
    </w:p>
    <w:p>
      <w:pPr>
        <w:pStyle w:val="Heading6"/>
        <w:numPr>
          <w:ilvl w:val="0"/>
          <w:numId w:val="28"/>
        </w:numPr>
        <w:tabs>
          <w:tab w:pos="1826" w:val="left" w:leader="none"/>
        </w:tabs>
        <w:spacing w:line="240" w:lineRule="auto" w:before="1" w:after="0"/>
        <w:ind w:left="1826" w:right="0" w:hanging="720"/>
        <w:jc w:val="left"/>
      </w:pPr>
      <w:r>
        <w:rPr/>
        <w:t>Demandes</w:t>
      </w:r>
      <w:r>
        <w:rPr>
          <w:spacing w:val="-4"/>
        </w:rPr>
        <w:t> </w:t>
      </w:r>
      <w:r>
        <w:rPr/>
        <w:t>de</w:t>
      </w:r>
      <w:r>
        <w:rPr>
          <w:spacing w:val="-2"/>
        </w:rPr>
        <w:t> </w:t>
      </w:r>
      <w:r>
        <w:rPr/>
        <w:t>remboursements</w:t>
      </w:r>
      <w:r>
        <w:rPr>
          <w:spacing w:val="-1"/>
        </w:rPr>
        <w:t> </w:t>
      </w:r>
      <w:r>
        <w:rPr>
          <w:spacing w:val="-10"/>
        </w:rPr>
        <w:t>:</w:t>
      </w:r>
    </w:p>
    <w:p>
      <w:pPr>
        <w:pStyle w:val="Heading6"/>
        <w:numPr>
          <w:ilvl w:val="1"/>
          <w:numId w:val="28"/>
        </w:numPr>
        <w:tabs>
          <w:tab w:pos="1823" w:val="left" w:leader="none"/>
          <w:tab w:pos="1826" w:val="left" w:leader="none"/>
        </w:tabs>
        <w:spacing w:line="218" w:lineRule="auto" w:before="250" w:after="0"/>
        <w:ind w:left="1826" w:right="1270" w:hanging="360"/>
        <w:jc w:val="both"/>
        <w:rPr>
          <w:sz w:val="22"/>
        </w:rPr>
      </w:pPr>
      <w:r>
        <w:rPr/>
        <w:t>Toute dépense du Partenaire provenant de ses ressources propres pour laquelle le Partenaire a l’intention de demander un remboursement au titre du présent Accord est soumise à l’autorisation préalable de financement d’ONU-Femmes. Afin d’obtenir l’autorisation de financement des dépenses du Partenaire qui seront remboursées, le Partenaire</w:t>
      </w:r>
      <w:r>
        <w:rPr>
          <w:spacing w:val="-7"/>
        </w:rPr>
        <w:t> </w:t>
      </w:r>
      <w:r>
        <w:rPr/>
        <w:t>doit</w:t>
      </w:r>
      <w:r>
        <w:rPr>
          <w:spacing w:val="-3"/>
        </w:rPr>
        <w:t> </w:t>
      </w:r>
      <w:r>
        <w:rPr/>
        <w:t>soumettre</w:t>
      </w:r>
      <w:r>
        <w:rPr>
          <w:spacing w:val="-7"/>
        </w:rPr>
        <w:t> </w:t>
      </w:r>
      <w:r>
        <w:rPr/>
        <w:t>à</w:t>
      </w:r>
      <w:r>
        <w:rPr>
          <w:spacing w:val="-7"/>
        </w:rPr>
        <w:t> </w:t>
      </w:r>
      <w:r>
        <w:rPr/>
        <w:t>ONU-Femmes</w:t>
      </w:r>
      <w:r>
        <w:rPr>
          <w:spacing w:val="-6"/>
        </w:rPr>
        <w:t> </w:t>
      </w:r>
      <w:r>
        <w:rPr/>
        <w:t>une</w:t>
      </w:r>
      <w:r>
        <w:rPr>
          <w:spacing w:val="-9"/>
        </w:rPr>
        <w:t> </w:t>
      </w:r>
      <w:r>
        <w:rPr/>
        <w:t>demande</w:t>
      </w:r>
      <w:r>
        <w:rPr>
          <w:spacing w:val="-7"/>
        </w:rPr>
        <w:t> </w:t>
      </w:r>
      <w:r>
        <w:rPr/>
        <w:t>d’autorisation</w:t>
      </w:r>
      <w:r>
        <w:rPr>
          <w:spacing w:val="-6"/>
        </w:rPr>
        <w:t> </w:t>
      </w:r>
      <w:r>
        <w:rPr/>
        <w:t>de</w:t>
      </w:r>
      <w:r>
        <w:rPr>
          <w:spacing w:val="-7"/>
        </w:rPr>
        <w:t> </w:t>
      </w:r>
      <w:r>
        <w:rPr/>
        <w:t>financement pour le remboursement selon la forme et le format décidés par ONU-Femmes. Cette demande</w:t>
      </w:r>
      <w:r>
        <w:rPr>
          <w:spacing w:val="-4"/>
        </w:rPr>
        <w:t> </w:t>
      </w:r>
      <w:r>
        <w:rPr/>
        <w:t>d’autorisation</w:t>
      </w:r>
      <w:r>
        <w:rPr>
          <w:spacing w:val="-3"/>
        </w:rPr>
        <w:t> </w:t>
      </w:r>
      <w:r>
        <w:rPr/>
        <w:t>de</w:t>
      </w:r>
      <w:r>
        <w:rPr>
          <w:spacing w:val="-4"/>
        </w:rPr>
        <w:t> </w:t>
      </w:r>
      <w:r>
        <w:rPr/>
        <w:t>financement</w:t>
      </w:r>
      <w:r>
        <w:rPr>
          <w:spacing w:val="-1"/>
        </w:rPr>
        <w:t> </w:t>
      </w:r>
      <w:r>
        <w:rPr/>
        <w:t>ne</w:t>
      </w:r>
      <w:r>
        <w:rPr>
          <w:spacing w:val="-2"/>
        </w:rPr>
        <w:t> </w:t>
      </w:r>
      <w:r>
        <w:rPr/>
        <w:t>peut</w:t>
      </w:r>
      <w:r>
        <w:rPr>
          <w:spacing w:val="-3"/>
        </w:rPr>
        <w:t> </w:t>
      </w:r>
      <w:r>
        <w:rPr/>
        <w:t>dépasser</w:t>
      </w:r>
      <w:r>
        <w:rPr>
          <w:spacing w:val="-4"/>
        </w:rPr>
        <w:t> </w:t>
      </w:r>
      <w:r>
        <w:rPr/>
        <w:t>le</w:t>
      </w:r>
      <w:r>
        <w:rPr>
          <w:spacing w:val="-4"/>
        </w:rPr>
        <w:t> </w:t>
      </w:r>
      <w:r>
        <w:rPr/>
        <w:t>montant</w:t>
      </w:r>
      <w:r>
        <w:rPr>
          <w:spacing w:val="-1"/>
        </w:rPr>
        <w:t> </w:t>
      </w:r>
      <w:r>
        <w:rPr/>
        <w:t>approprié</w:t>
      </w:r>
      <w:r>
        <w:rPr>
          <w:spacing w:val="-4"/>
        </w:rPr>
        <w:t> </w:t>
      </w:r>
      <w:r>
        <w:rPr/>
        <w:t>indiqué dans le Document du Projet de partenariat et doit être dûment signée par un Représentant officiel du partenaire. Si la demande d’autorisation de financement pour le</w:t>
      </w:r>
      <w:r>
        <w:rPr>
          <w:spacing w:val="-9"/>
        </w:rPr>
        <w:t> </w:t>
      </w:r>
      <w:r>
        <w:rPr/>
        <w:t>remboursement</w:t>
      </w:r>
      <w:r>
        <w:rPr>
          <w:spacing w:val="-3"/>
        </w:rPr>
        <w:t> </w:t>
      </w:r>
      <w:r>
        <w:rPr/>
        <w:t>est</w:t>
      </w:r>
      <w:r>
        <w:rPr>
          <w:spacing w:val="-3"/>
        </w:rPr>
        <w:t> </w:t>
      </w:r>
      <w:r>
        <w:rPr/>
        <w:t>en</w:t>
      </w:r>
      <w:r>
        <w:rPr>
          <w:spacing w:val="-6"/>
        </w:rPr>
        <w:t> </w:t>
      </w:r>
      <w:r>
        <w:rPr/>
        <w:t>bonne</w:t>
      </w:r>
      <w:r>
        <w:rPr>
          <w:spacing w:val="-9"/>
        </w:rPr>
        <w:t> </w:t>
      </w:r>
      <w:r>
        <w:rPr/>
        <w:t>et</w:t>
      </w:r>
      <w:r>
        <w:rPr>
          <w:spacing w:val="-5"/>
        </w:rPr>
        <w:t> </w:t>
      </w:r>
      <w:r>
        <w:rPr/>
        <w:t>due</w:t>
      </w:r>
      <w:r>
        <w:rPr>
          <w:spacing w:val="-7"/>
        </w:rPr>
        <w:t> </w:t>
      </w:r>
      <w:r>
        <w:rPr/>
        <w:t>forme</w:t>
      </w:r>
      <w:r>
        <w:rPr>
          <w:spacing w:val="-4"/>
        </w:rPr>
        <w:t> </w:t>
      </w:r>
      <w:r>
        <w:rPr/>
        <w:t>et</w:t>
      </w:r>
      <w:r>
        <w:rPr>
          <w:spacing w:val="-8"/>
        </w:rPr>
        <w:t> </w:t>
      </w:r>
      <w:r>
        <w:rPr/>
        <w:t>complète</w:t>
      </w:r>
      <w:r>
        <w:rPr>
          <w:spacing w:val="-9"/>
        </w:rPr>
        <w:t> </w:t>
      </w:r>
      <w:r>
        <w:rPr/>
        <w:t>et</w:t>
      </w:r>
      <w:r>
        <w:rPr>
          <w:spacing w:val="-3"/>
        </w:rPr>
        <w:t> </w:t>
      </w:r>
      <w:r>
        <w:rPr/>
        <w:t>que</w:t>
      </w:r>
      <w:r>
        <w:rPr>
          <w:spacing w:val="-9"/>
        </w:rPr>
        <w:t> </w:t>
      </w:r>
      <w:r>
        <w:rPr/>
        <w:t>toutes</w:t>
      </w:r>
      <w:r>
        <w:rPr>
          <w:spacing w:val="-6"/>
        </w:rPr>
        <w:t> </w:t>
      </w:r>
      <w:r>
        <w:rPr/>
        <w:t>les</w:t>
      </w:r>
      <w:r>
        <w:rPr>
          <w:spacing w:val="-3"/>
        </w:rPr>
        <w:t> </w:t>
      </w:r>
      <w:r>
        <w:rPr/>
        <w:t>exigences</w:t>
      </w:r>
      <w:r>
        <w:rPr>
          <w:spacing w:val="-8"/>
        </w:rPr>
        <w:t> </w:t>
      </w:r>
      <w:r>
        <w:rPr/>
        <w:t>du présent</w:t>
      </w:r>
      <w:r>
        <w:rPr>
          <w:spacing w:val="-5"/>
        </w:rPr>
        <w:t> </w:t>
      </w:r>
      <w:r>
        <w:rPr/>
        <w:t>Accord</w:t>
      </w:r>
      <w:r>
        <w:rPr>
          <w:spacing w:val="-6"/>
        </w:rPr>
        <w:t> </w:t>
      </w:r>
      <w:r>
        <w:rPr/>
        <w:t>sont</w:t>
      </w:r>
      <w:r>
        <w:rPr>
          <w:spacing w:val="-3"/>
        </w:rPr>
        <w:t> </w:t>
      </w:r>
      <w:r>
        <w:rPr/>
        <w:t>satisfaites,</w:t>
      </w:r>
      <w:r>
        <w:rPr>
          <w:spacing w:val="-6"/>
        </w:rPr>
        <w:t> </w:t>
      </w:r>
      <w:r>
        <w:rPr/>
        <w:t>ONU-Femmes</w:t>
      </w:r>
      <w:r>
        <w:rPr>
          <w:spacing w:val="-6"/>
        </w:rPr>
        <w:t> </w:t>
      </w:r>
      <w:r>
        <w:rPr/>
        <w:t>déterminera</w:t>
      </w:r>
      <w:r>
        <w:rPr>
          <w:spacing w:val="-7"/>
        </w:rPr>
        <w:t> </w:t>
      </w:r>
      <w:r>
        <w:rPr/>
        <w:t>le</w:t>
      </w:r>
      <w:r>
        <w:rPr>
          <w:spacing w:val="-7"/>
        </w:rPr>
        <w:t> </w:t>
      </w:r>
      <w:r>
        <w:rPr/>
        <w:t>montant</w:t>
      </w:r>
      <w:r>
        <w:rPr>
          <w:spacing w:val="-3"/>
        </w:rPr>
        <w:t> </w:t>
      </w:r>
      <w:r>
        <w:rPr/>
        <w:t>à</w:t>
      </w:r>
      <w:r>
        <w:rPr>
          <w:spacing w:val="-7"/>
        </w:rPr>
        <w:t> </w:t>
      </w:r>
      <w:r>
        <w:rPr/>
        <w:t>autoriser</w:t>
      </w:r>
      <w:r>
        <w:rPr>
          <w:spacing w:val="-9"/>
        </w:rPr>
        <w:t> </w:t>
      </w:r>
      <w:r>
        <w:rPr/>
        <w:t>pour le financement et autorisera ce montant par réponse écrite au Partenaire.</w:t>
      </w:r>
    </w:p>
    <w:p>
      <w:pPr>
        <w:pStyle w:val="Heading6"/>
        <w:numPr>
          <w:ilvl w:val="1"/>
          <w:numId w:val="28"/>
        </w:numPr>
        <w:tabs>
          <w:tab w:pos="1824" w:val="left" w:leader="none"/>
          <w:tab w:pos="1826" w:val="left" w:leader="none"/>
        </w:tabs>
        <w:spacing w:line="218" w:lineRule="auto" w:before="253" w:after="0"/>
        <w:ind w:left="1826" w:right="1273" w:hanging="360"/>
        <w:jc w:val="both"/>
      </w:pPr>
      <w:r>
        <w:rPr/>
        <w:t>Sous</w:t>
      </w:r>
      <w:r>
        <w:rPr>
          <w:spacing w:val="-15"/>
        </w:rPr>
        <w:t> </w:t>
      </w:r>
      <w:r>
        <w:rPr/>
        <w:t>réserve</w:t>
      </w:r>
      <w:r>
        <w:rPr>
          <w:spacing w:val="-15"/>
        </w:rPr>
        <w:t> </w:t>
      </w:r>
      <w:r>
        <w:rPr/>
        <w:t>de</w:t>
      </w:r>
      <w:r>
        <w:rPr>
          <w:spacing w:val="-15"/>
        </w:rPr>
        <w:t> </w:t>
      </w:r>
      <w:r>
        <w:rPr/>
        <w:t>l’autorisation</w:t>
      </w:r>
      <w:r>
        <w:rPr>
          <w:spacing w:val="-15"/>
        </w:rPr>
        <w:t> </w:t>
      </w:r>
      <w:r>
        <w:rPr/>
        <w:t>préalable</w:t>
      </w:r>
      <w:r>
        <w:rPr>
          <w:spacing w:val="-15"/>
        </w:rPr>
        <w:t> </w:t>
      </w:r>
      <w:r>
        <w:rPr/>
        <w:t>en</w:t>
      </w:r>
      <w:r>
        <w:rPr>
          <w:spacing w:val="-15"/>
        </w:rPr>
        <w:t> </w:t>
      </w:r>
      <w:r>
        <w:rPr/>
        <w:t>vertu</w:t>
      </w:r>
      <w:r>
        <w:rPr>
          <w:spacing w:val="-15"/>
        </w:rPr>
        <w:t> </w:t>
      </w:r>
      <w:r>
        <w:rPr/>
        <w:t>de</w:t>
      </w:r>
      <w:r>
        <w:rPr>
          <w:spacing w:val="-15"/>
        </w:rPr>
        <w:t> </w:t>
      </w:r>
      <w:r>
        <w:rPr/>
        <w:t>l’alinéa</w:t>
      </w:r>
      <w:r>
        <w:rPr>
          <w:spacing w:val="-15"/>
        </w:rPr>
        <w:t> </w:t>
      </w:r>
      <w:r>
        <w:rPr/>
        <w:t>6</w:t>
      </w:r>
      <w:r>
        <w:rPr>
          <w:spacing w:val="-15"/>
        </w:rPr>
        <w:t> </w:t>
      </w:r>
      <w:r>
        <w:rPr/>
        <w:t>(a)</w:t>
      </w:r>
      <w:r>
        <w:rPr>
          <w:spacing w:val="-15"/>
        </w:rPr>
        <w:t> </w:t>
      </w:r>
      <w:r>
        <w:rPr/>
        <w:t>ci-dessus,</w:t>
      </w:r>
      <w:r>
        <w:rPr>
          <w:spacing w:val="-15"/>
        </w:rPr>
        <w:t> </w:t>
      </w:r>
      <w:r>
        <w:rPr/>
        <w:t>le</w:t>
      </w:r>
      <w:r>
        <w:rPr>
          <w:spacing w:val="-15"/>
        </w:rPr>
        <w:t> </w:t>
      </w:r>
      <w:r>
        <w:rPr/>
        <w:t>Partenaire peut</w:t>
      </w:r>
      <w:r>
        <w:rPr>
          <w:spacing w:val="-4"/>
        </w:rPr>
        <w:t> </w:t>
      </w:r>
      <w:r>
        <w:rPr/>
        <w:t>soumettre</w:t>
      </w:r>
      <w:r>
        <w:rPr>
          <w:spacing w:val="-5"/>
        </w:rPr>
        <w:t> </w:t>
      </w:r>
      <w:r>
        <w:rPr/>
        <w:t>à</w:t>
      </w:r>
      <w:r>
        <w:rPr>
          <w:spacing w:val="-3"/>
        </w:rPr>
        <w:t> </w:t>
      </w:r>
      <w:r>
        <w:rPr/>
        <w:t>ONU-Femmes</w:t>
      </w:r>
      <w:r>
        <w:rPr>
          <w:spacing w:val="-4"/>
        </w:rPr>
        <w:t> </w:t>
      </w:r>
      <w:r>
        <w:rPr/>
        <w:t>une</w:t>
      </w:r>
      <w:r>
        <w:rPr>
          <w:spacing w:val="-5"/>
        </w:rPr>
        <w:t> </w:t>
      </w:r>
      <w:r>
        <w:rPr/>
        <w:t>demande</w:t>
      </w:r>
      <w:r>
        <w:rPr>
          <w:spacing w:val="-5"/>
        </w:rPr>
        <w:t> </w:t>
      </w:r>
      <w:r>
        <w:rPr/>
        <w:t>écrite</w:t>
      </w:r>
      <w:r>
        <w:rPr>
          <w:spacing w:val="-5"/>
        </w:rPr>
        <w:t> </w:t>
      </w:r>
      <w:r>
        <w:rPr/>
        <w:t>de</w:t>
      </w:r>
      <w:r>
        <w:rPr>
          <w:spacing w:val="-5"/>
        </w:rPr>
        <w:t> </w:t>
      </w:r>
      <w:r>
        <w:rPr/>
        <w:t>remboursement</w:t>
      </w:r>
      <w:r>
        <w:rPr>
          <w:spacing w:val="-4"/>
        </w:rPr>
        <w:t> </w:t>
      </w:r>
      <w:r>
        <w:rPr/>
        <w:t>conformément à</w:t>
      </w:r>
      <w:r>
        <w:rPr>
          <w:spacing w:val="-12"/>
        </w:rPr>
        <w:t> </w:t>
      </w:r>
      <w:r>
        <w:rPr/>
        <w:t>l’Article</w:t>
      </w:r>
      <w:r>
        <w:rPr>
          <w:spacing w:val="-12"/>
        </w:rPr>
        <w:t> </w:t>
      </w:r>
      <w:r>
        <w:rPr/>
        <w:t>3</w:t>
      </w:r>
      <w:r>
        <w:rPr>
          <w:spacing w:val="-11"/>
        </w:rPr>
        <w:t> </w:t>
      </w:r>
      <w:r>
        <w:rPr/>
        <w:t>ci-dessus.</w:t>
      </w:r>
      <w:r>
        <w:rPr>
          <w:spacing w:val="-11"/>
        </w:rPr>
        <w:t> </w:t>
      </w:r>
      <w:r>
        <w:rPr/>
        <w:t>La</w:t>
      </w:r>
      <w:r>
        <w:rPr>
          <w:spacing w:val="-7"/>
        </w:rPr>
        <w:t> </w:t>
      </w:r>
      <w:r>
        <w:rPr/>
        <w:t>demande</w:t>
      </w:r>
      <w:r>
        <w:rPr>
          <w:spacing w:val="-9"/>
        </w:rPr>
        <w:t> </w:t>
      </w:r>
      <w:r>
        <w:rPr/>
        <w:t>de</w:t>
      </w:r>
      <w:r>
        <w:rPr>
          <w:spacing w:val="-7"/>
        </w:rPr>
        <w:t> </w:t>
      </w:r>
      <w:r>
        <w:rPr/>
        <w:t>remboursement</w:t>
      </w:r>
      <w:r>
        <w:rPr>
          <w:spacing w:val="-8"/>
        </w:rPr>
        <w:t> </w:t>
      </w:r>
      <w:r>
        <w:rPr/>
        <w:t>doit</w:t>
      </w:r>
      <w:r>
        <w:rPr>
          <w:spacing w:val="-8"/>
        </w:rPr>
        <w:t> </w:t>
      </w:r>
      <w:r>
        <w:rPr/>
        <w:t>être</w:t>
      </w:r>
      <w:r>
        <w:rPr>
          <w:spacing w:val="-9"/>
        </w:rPr>
        <w:t> </w:t>
      </w:r>
      <w:r>
        <w:rPr/>
        <w:t>présentée</w:t>
      </w:r>
      <w:r>
        <w:rPr>
          <w:spacing w:val="-12"/>
        </w:rPr>
        <w:t> </w:t>
      </w:r>
      <w:r>
        <w:rPr/>
        <w:t>dans</w:t>
      </w:r>
      <w:r>
        <w:rPr>
          <w:spacing w:val="-8"/>
        </w:rPr>
        <w:t> </w:t>
      </w:r>
      <w:r>
        <w:rPr/>
        <w:t>le</w:t>
      </w:r>
      <w:r>
        <w:rPr>
          <w:spacing w:val="-12"/>
        </w:rPr>
        <w:t> </w:t>
      </w:r>
      <w:r>
        <w:rPr/>
        <w:t>cadre de rapports financiers satisfaisants et de rapports d’activités adéquats (voir Article </w:t>
      </w:r>
      <w:r>
        <w:rPr>
          <w:spacing w:val="-2"/>
        </w:rPr>
        <w:t>VIII).</w:t>
      </w:r>
    </w:p>
    <w:p>
      <w:pPr>
        <w:pStyle w:val="Heading6"/>
        <w:spacing w:before="231"/>
        <w:ind w:left="1106" w:firstLine="0"/>
        <w:jc w:val="left"/>
      </w:pPr>
      <w:r>
        <w:rPr>
          <w:u w:val="single"/>
        </w:rPr>
        <w:t>Autres</w:t>
      </w:r>
      <w:r>
        <w:rPr>
          <w:spacing w:val="-6"/>
          <w:u w:val="single"/>
        </w:rPr>
        <w:t> </w:t>
      </w:r>
      <w:r>
        <w:rPr>
          <w:u w:val="single"/>
        </w:rPr>
        <w:t>dispositions</w:t>
      </w:r>
      <w:r>
        <w:rPr>
          <w:spacing w:val="-5"/>
          <w:u w:val="single"/>
        </w:rPr>
        <w:t> </w:t>
      </w:r>
      <w:r>
        <w:rPr>
          <w:u w:val="single"/>
        </w:rPr>
        <w:t>relatives</w:t>
      </w:r>
      <w:r>
        <w:rPr>
          <w:spacing w:val="-3"/>
          <w:u w:val="single"/>
        </w:rPr>
        <w:t> </w:t>
      </w:r>
      <w:r>
        <w:rPr>
          <w:u w:val="single"/>
        </w:rPr>
        <w:t>aux</w:t>
      </w:r>
      <w:r>
        <w:rPr>
          <w:spacing w:val="-5"/>
          <w:u w:val="single"/>
        </w:rPr>
        <w:t> </w:t>
      </w:r>
      <w:r>
        <w:rPr>
          <w:u w:val="single"/>
        </w:rPr>
        <w:t>transferts</w:t>
      </w:r>
      <w:r>
        <w:rPr>
          <w:spacing w:val="-6"/>
          <w:u w:val="single"/>
        </w:rPr>
        <w:t> </w:t>
      </w:r>
      <w:r>
        <w:rPr>
          <w:u w:val="single"/>
        </w:rPr>
        <w:t>de</w:t>
      </w:r>
      <w:r>
        <w:rPr>
          <w:spacing w:val="-3"/>
          <w:u w:val="single"/>
        </w:rPr>
        <w:t> </w:t>
      </w:r>
      <w:r>
        <w:rPr>
          <w:spacing w:val="-4"/>
          <w:u w:val="single"/>
        </w:rPr>
        <w:t>fonds</w:t>
      </w:r>
    </w:p>
    <w:p>
      <w:pPr>
        <w:pStyle w:val="Heading6"/>
        <w:numPr>
          <w:ilvl w:val="0"/>
          <w:numId w:val="28"/>
        </w:numPr>
        <w:tabs>
          <w:tab w:pos="1826" w:val="left" w:leader="none"/>
        </w:tabs>
        <w:spacing w:line="240" w:lineRule="auto" w:before="228" w:after="0"/>
        <w:ind w:left="1826" w:right="0" w:hanging="720"/>
        <w:jc w:val="left"/>
      </w:pPr>
      <w:r>
        <w:rPr/>
        <w:t>Révision</w:t>
      </w:r>
      <w:r>
        <w:rPr>
          <w:spacing w:val="-6"/>
        </w:rPr>
        <w:t> </w:t>
      </w:r>
      <w:r>
        <w:rPr/>
        <w:t>du</w:t>
      </w:r>
      <w:r>
        <w:rPr>
          <w:spacing w:val="-2"/>
        </w:rPr>
        <w:t> </w:t>
      </w:r>
      <w:r>
        <w:rPr/>
        <w:t>budget</w:t>
      </w:r>
      <w:r>
        <w:rPr>
          <w:spacing w:val="-1"/>
        </w:rPr>
        <w:t> </w:t>
      </w:r>
      <w:r>
        <w:rPr/>
        <w:t>par</w:t>
      </w:r>
      <w:r>
        <w:rPr>
          <w:spacing w:val="-7"/>
        </w:rPr>
        <w:t> </w:t>
      </w:r>
      <w:r>
        <w:rPr/>
        <w:t>le</w:t>
      </w:r>
      <w:r>
        <w:rPr>
          <w:spacing w:val="-5"/>
        </w:rPr>
        <w:t> </w:t>
      </w:r>
      <w:r>
        <w:rPr/>
        <w:t>Partenaire</w:t>
      </w:r>
      <w:r>
        <w:rPr>
          <w:spacing w:val="-4"/>
        </w:rPr>
        <w:t> </w:t>
      </w:r>
      <w:r>
        <w:rPr>
          <w:spacing w:val="-10"/>
        </w:rPr>
        <w:t>:</w:t>
      </w:r>
    </w:p>
    <w:p>
      <w:pPr>
        <w:pStyle w:val="Heading6"/>
        <w:spacing w:line="218" w:lineRule="auto" w:before="248"/>
        <w:ind w:right="1270" w:firstLine="0"/>
      </w:pPr>
      <w:r>
        <w:rPr/>
        <w:t>Le Partenaire peut, sans l’approbation d’ONU-Femmes, mais avec un préavis écrit à ONU-Femmes, réviser le budget en réaffectant des fonds soit dans le cadre d’une activité, soit entre des activités identifiées par des codes de compte sur le Formulaire FACE,</w:t>
      </w:r>
      <w:r>
        <w:rPr>
          <w:spacing w:val="-11"/>
        </w:rPr>
        <w:t> </w:t>
      </w:r>
      <w:r>
        <w:rPr/>
        <w:t>à</w:t>
      </w:r>
      <w:r>
        <w:rPr>
          <w:spacing w:val="-12"/>
        </w:rPr>
        <w:t> </w:t>
      </w:r>
      <w:r>
        <w:rPr/>
        <w:t>condition</w:t>
      </w:r>
      <w:r>
        <w:rPr>
          <w:spacing w:val="-8"/>
        </w:rPr>
        <w:t> </w:t>
      </w:r>
      <w:r>
        <w:rPr/>
        <w:t>que</w:t>
      </w:r>
      <w:r>
        <w:rPr>
          <w:spacing w:val="-12"/>
        </w:rPr>
        <w:t> </w:t>
      </w:r>
      <w:r>
        <w:rPr/>
        <w:t>la</w:t>
      </w:r>
      <w:r>
        <w:rPr>
          <w:spacing w:val="-9"/>
        </w:rPr>
        <w:t> </w:t>
      </w:r>
      <w:r>
        <w:rPr/>
        <w:t>réaffectation</w:t>
      </w:r>
      <w:r>
        <w:rPr>
          <w:spacing w:val="-11"/>
        </w:rPr>
        <w:t> </w:t>
      </w:r>
      <w:r>
        <w:rPr/>
        <w:t>(i)</w:t>
      </w:r>
      <w:r>
        <w:rPr>
          <w:spacing w:val="-11"/>
        </w:rPr>
        <w:t> </w:t>
      </w:r>
      <w:r>
        <w:rPr/>
        <w:t>ne</w:t>
      </w:r>
      <w:r>
        <w:rPr>
          <w:spacing w:val="-12"/>
        </w:rPr>
        <w:t> </w:t>
      </w:r>
      <w:r>
        <w:rPr/>
        <w:t>dépasse</w:t>
      </w:r>
      <w:r>
        <w:rPr>
          <w:spacing w:val="-12"/>
        </w:rPr>
        <w:t> </w:t>
      </w:r>
      <w:r>
        <w:rPr/>
        <w:t>pas</w:t>
      </w:r>
      <w:r>
        <w:rPr>
          <w:spacing w:val="-8"/>
        </w:rPr>
        <w:t> </w:t>
      </w:r>
      <w:r>
        <w:rPr/>
        <w:t>vingt</w:t>
      </w:r>
      <w:r>
        <w:rPr>
          <w:spacing w:val="-8"/>
        </w:rPr>
        <w:t> </w:t>
      </w:r>
      <w:r>
        <w:rPr/>
        <w:t>(20 %)</w:t>
      </w:r>
      <w:r>
        <w:rPr>
          <w:spacing w:val="-11"/>
        </w:rPr>
        <w:t> </w:t>
      </w:r>
      <w:r>
        <w:rPr/>
        <w:t>du</w:t>
      </w:r>
      <w:r>
        <w:rPr>
          <w:spacing w:val="-11"/>
        </w:rPr>
        <w:t> </w:t>
      </w:r>
      <w:r>
        <w:rPr/>
        <w:t>montant</w:t>
      </w:r>
      <w:r>
        <w:rPr>
          <w:spacing w:val="-8"/>
        </w:rPr>
        <w:t> </w:t>
      </w:r>
      <w:r>
        <w:rPr/>
        <w:t>total prévu</w:t>
      </w:r>
      <w:r>
        <w:rPr>
          <w:spacing w:val="-13"/>
        </w:rPr>
        <w:t> </w:t>
      </w:r>
      <w:r>
        <w:rPr/>
        <w:t>au</w:t>
      </w:r>
      <w:r>
        <w:rPr>
          <w:spacing w:val="-13"/>
        </w:rPr>
        <w:t> </w:t>
      </w:r>
      <w:r>
        <w:rPr/>
        <w:t>budget</w:t>
      </w:r>
      <w:r>
        <w:rPr>
          <w:spacing w:val="-13"/>
        </w:rPr>
        <w:t> </w:t>
      </w:r>
      <w:r>
        <w:rPr/>
        <w:t>;</w:t>
      </w:r>
      <w:r>
        <w:rPr>
          <w:spacing w:val="-13"/>
        </w:rPr>
        <w:t> </w:t>
      </w:r>
      <w:r>
        <w:rPr/>
        <w:t>(ii)</w:t>
      </w:r>
      <w:r>
        <w:rPr>
          <w:spacing w:val="-14"/>
        </w:rPr>
        <w:t> </w:t>
      </w:r>
      <w:r>
        <w:rPr/>
        <w:t>n’ait</w:t>
      </w:r>
      <w:r>
        <w:rPr>
          <w:spacing w:val="-13"/>
        </w:rPr>
        <w:t> </w:t>
      </w:r>
      <w:r>
        <w:rPr/>
        <w:t>pas</w:t>
      </w:r>
      <w:r>
        <w:rPr>
          <w:spacing w:val="-13"/>
        </w:rPr>
        <w:t> </w:t>
      </w:r>
      <w:r>
        <w:rPr/>
        <w:t>une</w:t>
      </w:r>
      <w:r>
        <w:rPr>
          <w:spacing w:val="-14"/>
        </w:rPr>
        <w:t> </w:t>
      </w:r>
      <w:r>
        <w:rPr/>
        <w:t>incidence</w:t>
      </w:r>
      <w:r>
        <w:rPr>
          <w:spacing w:val="-14"/>
        </w:rPr>
        <w:t> </w:t>
      </w:r>
      <w:r>
        <w:rPr/>
        <w:t>négative</w:t>
      </w:r>
      <w:r>
        <w:rPr>
          <w:spacing w:val="-14"/>
        </w:rPr>
        <w:t> </w:t>
      </w:r>
      <w:r>
        <w:rPr/>
        <w:t>sur</w:t>
      </w:r>
      <w:r>
        <w:rPr>
          <w:spacing w:val="-14"/>
        </w:rPr>
        <w:t> </w:t>
      </w:r>
      <w:r>
        <w:rPr/>
        <w:t>les</w:t>
      </w:r>
      <w:r>
        <w:rPr>
          <w:spacing w:val="-13"/>
        </w:rPr>
        <w:t> </w:t>
      </w:r>
      <w:r>
        <w:rPr/>
        <w:t>résultats</w:t>
      </w:r>
      <w:r>
        <w:rPr>
          <w:spacing w:val="-13"/>
        </w:rPr>
        <w:t> </w:t>
      </w:r>
      <w:r>
        <w:rPr/>
        <w:t>;</w:t>
      </w:r>
      <w:r>
        <w:rPr>
          <w:spacing w:val="-13"/>
        </w:rPr>
        <w:t> </w:t>
      </w:r>
      <w:r>
        <w:rPr/>
        <w:t>(iii)</w:t>
      </w:r>
      <w:r>
        <w:rPr>
          <w:spacing w:val="-14"/>
        </w:rPr>
        <w:t> </w:t>
      </w:r>
      <w:r>
        <w:rPr/>
        <w:t>n’augmente pas le montant total prévu au budget. Toute autre révision du budget nécessite une modification du présent Accord.</w:t>
      </w:r>
    </w:p>
    <w:p>
      <w:pPr>
        <w:pStyle w:val="Heading6"/>
        <w:numPr>
          <w:ilvl w:val="0"/>
          <w:numId w:val="28"/>
        </w:numPr>
        <w:tabs>
          <w:tab w:pos="1826" w:val="left" w:leader="none"/>
        </w:tabs>
        <w:spacing w:line="240" w:lineRule="auto" w:before="231" w:after="0"/>
        <w:ind w:left="1826" w:right="0" w:hanging="720"/>
        <w:jc w:val="left"/>
      </w:pPr>
      <w:r>
        <w:rPr/>
        <w:t>Paiement</w:t>
      </w:r>
      <w:r>
        <w:rPr>
          <w:spacing w:val="-4"/>
        </w:rPr>
        <w:t> </w:t>
      </w:r>
      <w:r>
        <w:rPr/>
        <w:t>des</w:t>
      </w:r>
      <w:r>
        <w:rPr>
          <w:spacing w:val="-3"/>
        </w:rPr>
        <w:t> </w:t>
      </w:r>
      <w:r>
        <w:rPr/>
        <w:t>transferts</w:t>
      </w:r>
      <w:r>
        <w:rPr>
          <w:spacing w:val="-2"/>
        </w:rPr>
        <w:t> </w:t>
      </w:r>
      <w:r>
        <w:rPr/>
        <w:t>de</w:t>
      </w:r>
      <w:r>
        <w:rPr>
          <w:spacing w:val="-6"/>
        </w:rPr>
        <w:t> </w:t>
      </w:r>
      <w:r>
        <w:rPr/>
        <w:t>fonds</w:t>
      </w:r>
      <w:r>
        <w:rPr>
          <w:spacing w:val="-2"/>
        </w:rPr>
        <w:t> </w:t>
      </w:r>
      <w:r>
        <w:rPr/>
        <w:t>par</w:t>
      </w:r>
      <w:r>
        <w:rPr>
          <w:spacing w:val="-6"/>
        </w:rPr>
        <w:t> </w:t>
      </w:r>
      <w:r>
        <w:rPr/>
        <w:t>ONU-Femmes</w:t>
      </w:r>
      <w:r>
        <w:rPr>
          <w:spacing w:val="-4"/>
        </w:rPr>
        <w:t> </w:t>
      </w:r>
      <w:r>
        <w:rPr>
          <w:spacing w:val="-10"/>
        </w:rPr>
        <w:t>:</w:t>
      </w:r>
    </w:p>
    <w:p>
      <w:pPr>
        <w:pStyle w:val="Heading6"/>
        <w:numPr>
          <w:ilvl w:val="1"/>
          <w:numId w:val="28"/>
        </w:numPr>
        <w:tabs>
          <w:tab w:pos="1824" w:val="left" w:leader="none"/>
          <w:tab w:pos="1826" w:val="left" w:leader="none"/>
        </w:tabs>
        <w:spacing w:line="218" w:lineRule="auto" w:before="251" w:after="0"/>
        <w:ind w:left="1826" w:right="1273" w:hanging="360"/>
        <w:jc w:val="both"/>
      </w:pPr>
      <w:r>
        <w:rPr/>
        <w:t>Si chaque demande de transfert de fonds est reçue en temps opportun et est en bonne et due forme et complète et que toutes les exigences du présent Accord ont été satisfaites,</w:t>
      </w:r>
      <w:r>
        <w:rPr>
          <w:spacing w:val="-11"/>
        </w:rPr>
        <w:t> </w:t>
      </w:r>
      <w:r>
        <w:rPr/>
        <w:t>ONU-Femmes</w:t>
      </w:r>
      <w:r>
        <w:rPr>
          <w:spacing w:val="-11"/>
        </w:rPr>
        <w:t> </w:t>
      </w:r>
      <w:r>
        <w:rPr/>
        <w:t>déterminera</w:t>
      </w:r>
      <w:r>
        <w:rPr>
          <w:spacing w:val="-12"/>
        </w:rPr>
        <w:t> </w:t>
      </w:r>
      <w:r>
        <w:rPr/>
        <w:t>le</w:t>
      </w:r>
      <w:r>
        <w:rPr>
          <w:spacing w:val="-12"/>
        </w:rPr>
        <w:t> </w:t>
      </w:r>
      <w:r>
        <w:rPr/>
        <w:t>montant</w:t>
      </w:r>
      <w:r>
        <w:rPr>
          <w:spacing w:val="-6"/>
        </w:rPr>
        <w:t> </w:t>
      </w:r>
      <w:r>
        <w:rPr/>
        <w:t>à</w:t>
      </w:r>
      <w:r>
        <w:rPr>
          <w:spacing w:val="-12"/>
        </w:rPr>
        <w:t> </w:t>
      </w:r>
      <w:r>
        <w:rPr/>
        <w:t>transférer</w:t>
      </w:r>
      <w:r>
        <w:rPr>
          <w:spacing w:val="-8"/>
        </w:rPr>
        <w:t> </w:t>
      </w:r>
      <w:r>
        <w:rPr/>
        <w:t>et</w:t>
      </w:r>
      <w:r>
        <w:rPr>
          <w:spacing w:val="-11"/>
        </w:rPr>
        <w:t> </w:t>
      </w:r>
      <w:r>
        <w:rPr/>
        <w:t>transférera</w:t>
      </w:r>
      <w:r>
        <w:rPr>
          <w:spacing w:val="-5"/>
        </w:rPr>
        <w:t> </w:t>
      </w:r>
      <w:r>
        <w:rPr/>
        <w:t>ce</w:t>
      </w:r>
      <w:r>
        <w:rPr>
          <w:spacing w:val="-15"/>
        </w:rPr>
        <w:t> </w:t>
      </w:r>
      <w:r>
        <w:rPr/>
        <w:t>montant</w:t>
      </w:r>
    </w:p>
    <w:p>
      <w:pPr>
        <w:pStyle w:val="Heading6"/>
        <w:spacing w:after="0" w:line="218" w:lineRule="auto"/>
        <w:jc w:val="both"/>
        <w:sectPr>
          <w:pgSz w:w="12240" w:h="15840"/>
          <w:pgMar w:header="710" w:footer="688" w:top="1600" w:bottom="940" w:left="425" w:right="425"/>
        </w:sectPr>
      </w:pPr>
    </w:p>
    <w:p>
      <w:pPr>
        <w:pStyle w:val="BodyText"/>
        <w:spacing w:before="3"/>
        <w:rPr>
          <w:rFonts w:ascii="Times New Roman"/>
          <w:sz w:val="24"/>
        </w:rPr>
      </w:pPr>
    </w:p>
    <w:p>
      <w:pPr>
        <w:pStyle w:val="Heading6"/>
        <w:spacing w:line="218" w:lineRule="auto"/>
        <w:ind w:right="1253" w:firstLine="0"/>
        <w:jc w:val="left"/>
      </w:pPr>
      <w:r>
        <w:rPr/>
        <w:t>au Partenaire, ou si la modalité de paiement direct est utilisée, au nom du Partenaire, dans un délai raisonnable.</w:t>
      </w:r>
    </w:p>
    <w:p>
      <w:pPr>
        <w:pStyle w:val="Heading6"/>
        <w:numPr>
          <w:ilvl w:val="1"/>
          <w:numId w:val="28"/>
        </w:numPr>
        <w:tabs>
          <w:tab w:pos="1824" w:val="left" w:leader="none"/>
          <w:tab w:pos="1826" w:val="left" w:leader="none"/>
        </w:tabs>
        <w:spacing w:line="216" w:lineRule="auto" w:before="258" w:after="0"/>
        <w:ind w:left="1826" w:right="1302" w:hanging="360"/>
        <w:jc w:val="both"/>
      </w:pPr>
      <w:r>
        <w:rPr/>
        <w:t>L’ONU-Femmes</w:t>
      </w:r>
      <w:r>
        <w:rPr>
          <w:spacing w:val="-15"/>
        </w:rPr>
        <w:t> </w:t>
      </w:r>
      <w:r>
        <w:rPr/>
        <w:t>peut</w:t>
      </w:r>
      <w:r>
        <w:rPr>
          <w:spacing w:val="-15"/>
        </w:rPr>
        <w:t> </w:t>
      </w:r>
      <w:r>
        <w:rPr/>
        <w:t>décider</w:t>
      </w:r>
      <w:r>
        <w:rPr>
          <w:spacing w:val="-15"/>
        </w:rPr>
        <w:t> </w:t>
      </w:r>
      <w:r>
        <w:rPr/>
        <w:t>d’ajuster</w:t>
      </w:r>
      <w:r>
        <w:rPr>
          <w:spacing w:val="-15"/>
        </w:rPr>
        <w:t> </w:t>
      </w:r>
      <w:r>
        <w:rPr/>
        <w:t>le</w:t>
      </w:r>
      <w:r>
        <w:rPr>
          <w:spacing w:val="-15"/>
        </w:rPr>
        <w:t> </w:t>
      </w:r>
      <w:r>
        <w:rPr/>
        <w:t>montant</w:t>
      </w:r>
      <w:r>
        <w:rPr>
          <w:spacing w:val="-15"/>
        </w:rPr>
        <w:t> </w:t>
      </w:r>
      <w:r>
        <w:rPr/>
        <w:t>de</w:t>
      </w:r>
      <w:r>
        <w:rPr>
          <w:spacing w:val="-15"/>
        </w:rPr>
        <w:t> </w:t>
      </w:r>
      <w:r>
        <w:rPr/>
        <w:t>tout</w:t>
      </w:r>
      <w:r>
        <w:rPr>
          <w:spacing w:val="-15"/>
        </w:rPr>
        <w:t> </w:t>
      </w:r>
      <w:r>
        <w:rPr/>
        <w:t>transfert</w:t>
      </w:r>
      <w:r>
        <w:rPr>
          <w:spacing w:val="-15"/>
        </w:rPr>
        <w:t> </w:t>
      </w:r>
      <w:r>
        <w:rPr/>
        <w:t>de</w:t>
      </w:r>
      <w:r>
        <w:rPr>
          <w:spacing w:val="-15"/>
        </w:rPr>
        <w:t> </w:t>
      </w:r>
      <w:r>
        <w:rPr/>
        <w:t>fonds</w:t>
      </w:r>
      <w:r>
        <w:rPr>
          <w:spacing w:val="-15"/>
        </w:rPr>
        <w:t> </w:t>
      </w:r>
      <w:r>
        <w:rPr/>
        <w:t>lorsqu’elle a des raisons de le faire, et notamment pour :</w:t>
      </w:r>
    </w:p>
    <w:p>
      <w:pPr>
        <w:pStyle w:val="Heading6"/>
        <w:numPr>
          <w:ilvl w:val="2"/>
          <w:numId w:val="28"/>
        </w:numPr>
        <w:tabs>
          <w:tab w:pos="2544" w:val="left" w:leader="none"/>
        </w:tabs>
        <w:spacing w:line="272" w:lineRule="exact" w:before="216" w:after="0"/>
        <w:ind w:left="2544" w:right="0" w:hanging="486"/>
        <w:jc w:val="both"/>
      </w:pPr>
      <w:r>
        <w:rPr/>
        <w:t>Tenir</w:t>
      </w:r>
      <w:r>
        <w:rPr>
          <w:spacing w:val="-5"/>
        </w:rPr>
        <w:t> </w:t>
      </w:r>
      <w:r>
        <w:rPr/>
        <w:t>compte</w:t>
      </w:r>
      <w:r>
        <w:rPr>
          <w:spacing w:val="-7"/>
        </w:rPr>
        <w:t> </w:t>
      </w:r>
      <w:r>
        <w:rPr/>
        <w:t>des</w:t>
      </w:r>
      <w:r>
        <w:rPr>
          <w:spacing w:val="-1"/>
        </w:rPr>
        <w:t> </w:t>
      </w:r>
      <w:r>
        <w:rPr/>
        <w:t>progrès</w:t>
      </w:r>
      <w:r>
        <w:rPr>
          <w:spacing w:val="6"/>
        </w:rPr>
        <w:t> </w:t>
      </w:r>
      <w:r>
        <w:rPr/>
        <w:t>généraux</w:t>
      </w:r>
      <w:r>
        <w:rPr>
          <w:spacing w:val="-1"/>
        </w:rPr>
        <w:t> </w:t>
      </w:r>
      <w:r>
        <w:rPr/>
        <w:t>réalisés</w:t>
      </w:r>
      <w:r>
        <w:rPr>
          <w:spacing w:val="-1"/>
        </w:rPr>
        <w:t> </w:t>
      </w:r>
      <w:r>
        <w:rPr/>
        <w:t>à</w:t>
      </w:r>
      <w:r>
        <w:rPr>
          <w:spacing w:val="-5"/>
        </w:rPr>
        <w:t> </w:t>
      </w:r>
      <w:r>
        <w:rPr/>
        <w:t>ce</w:t>
      </w:r>
      <w:r>
        <w:rPr>
          <w:spacing w:val="-5"/>
        </w:rPr>
        <w:t> </w:t>
      </w:r>
      <w:r>
        <w:rPr/>
        <w:t>jour</w:t>
      </w:r>
      <w:r>
        <w:rPr>
          <w:spacing w:val="-5"/>
        </w:rPr>
        <w:t> </w:t>
      </w:r>
      <w:r>
        <w:rPr/>
        <w:t>dans</w:t>
      </w:r>
      <w:r>
        <w:rPr>
          <w:spacing w:val="-1"/>
        </w:rPr>
        <w:t> </w:t>
      </w:r>
      <w:r>
        <w:rPr/>
        <w:t>le</w:t>
      </w:r>
      <w:r>
        <w:rPr>
          <w:spacing w:val="-7"/>
        </w:rPr>
        <w:t> </w:t>
      </w:r>
      <w:r>
        <w:rPr/>
        <w:t>cadre</w:t>
      </w:r>
      <w:r>
        <w:rPr>
          <w:spacing w:val="-7"/>
        </w:rPr>
        <w:t> </w:t>
      </w:r>
      <w:r>
        <w:rPr/>
        <w:t>du</w:t>
      </w:r>
      <w:r>
        <w:rPr>
          <w:spacing w:val="-1"/>
        </w:rPr>
        <w:t> </w:t>
      </w:r>
      <w:r>
        <w:rPr/>
        <w:t>Travail</w:t>
      </w:r>
      <w:r>
        <w:rPr>
          <w:spacing w:val="2"/>
        </w:rPr>
        <w:t> </w:t>
      </w:r>
      <w:r>
        <w:rPr>
          <w:spacing w:val="-10"/>
        </w:rPr>
        <w:t>;</w:t>
      </w:r>
    </w:p>
    <w:p>
      <w:pPr>
        <w:pStyle w:val="Heading6"/>
        <w:numPr>
          <w:ilvl w:val="2"/>
          <w:numId w:val="28"/>
        </w:numPr>
        <w:tabs>
          <w:tab w:pos="2544" w:val="left" w:leader="none"/>
          <w:tab w:pos="2546" w:val="left" w:leader="none"/>
        </w:tabs>
        <w:spacing w:line="218" w:lineRule="auto" w:before="16" w:after="0"/>
        <w:ind w:left="2546" w:right="1270" w:hanging="555"/>
        <w:jc w:val="both"/>
      </w:pPr>
      <w:r>
        <w:rPr/>
        <w:t>Tenir compte de tout solde non dépensé ou non déclaré restant avec le Partenaire</w:t>
      </w:r>
      <w:r>
        <w:rPr>
          <w:spacing w:val="-2"/>
        </w:rPr>
        <w:t> </w:t>
      </w:r>
      <w:r>
        <w:rPr/>
        <w:t>de</w:t>
      </w:r>
      <w:r>
        <w:rPr>
          <w:spacing w:val="-2"/>
        </w:rPr>
        <w:t> </w:t>
      </w:r>
      <w:r>
        <w:rPr/>
        <w:t>tout</w:t>
      </w:r>
      <w:r>
        <w:rPr>
          <w:spacing w:val="-1"/>
        </w:rPr>
        <w:t> </w:t>
      </w:r>
      <w:r>
        <w:rPr/>
        <w:t>transfert</w:t>
      </w:r>
      <w:r>
        <w:rPr>
          <w:spacing w:val="-1"/>
        </w:rPr>
        <w:t> </w:t>
      </w:r>
      <w:r>
        <w:rPr/>
        <w:t>de</w:t>
      </w:r>
      <w:r>
        <w:rPr>
          <w:spacing w:val="-2"/>
        </w:rPr>
        <w:t> </w:t>
      </w:r>
      <w:r>
        <w:rPr/>
        <w:t>fonds</w:t>
      </w:r>
      <w:r>
        <w:rPr>
          <w:spacing w:val="-1"/>
        </w:rPr>
        <w:t> </w:t>
      </w:r>
      <w:r>
        <w:rPr/>
        <w:t>précédent</w:t>
      </w:r>
      <w:r>
        <w:rPr>
          <w:spacing w:val="-1"/>
        </w:rPr>
        <w:t> </w:t>
      </w:r>
      <w:r>
        <w:rPr/>
        <w:t>ou tout</w:t>
      </w:r>
      <w:r>
        <w:rPr>
          <w:spacing w:val="-1"/>
        </w:rPr>
        <w:t> </w:t>
      </w:r>
      <w:r>
        <w:rPr/>
        <w:t>montant</w:t>
      </w:r>
      <w:r>
        <w:rPr>
          <w:spacing w:val="-1"/>
        </w:rPr>
        <w:t> </w:t>
      </w:r>
      <w:r>
        <w:rPr/>
        <w:t>payé</w:t>
      </w:r>
      <w:r>
        <w:rPr>
          <w:spacing w:val="-2"/>
        </w:rPr>
        <w:t> </w:t>
      </w:r>
      <w:r>
        <w:rPr/>
        <w:t>par</w:t>
      </w:r>
      <w:r>
        <w:rPr>
          <w:spacing w:val="-2"/>
        </w:rPr>
        <w:t> </w:t>
      </w:r>
      <w:r>
        <w:rPr/>
        <w:t>ONU- Femmes comme paiement direct, remboursement ou autre, perdus par le Partenaire</w:t>
      </w:r>
      <w:r>
        <w:rPr>
          <w:spacing w:val="-8"/>
        </w:rPr>
        <w:t> </w:t>
      </w:r>
      <w:r>
        <w:rPr/>
        <w:t>ou</w:t>
      </w:r>
      <w:r>
        <w:rPr>
          <w:spacing w:val="-4"/>
        </w:rPr>
        <w:t> </w:t>
      </w:r>
      <w:r>
        <w:rPr/>
        <w:t>utilisés</w:t>
      </w:r>
      <w:r>
        <w:rPr>
          <w:spacing w:val="-2"/>
        </w:rPr>
        <w:t> </w:t>
      </w:r>
      <w:r>
        <w:rPr/>
        <w:t>par</w:t>
      </w:r>
      <w:r>
        <w:rPr>
          <w:spacing w:val="-2"/>
        </w:rPr>
        <w:t> </w:t>
      </w:r>
      <w:r>
        <w:rPr/>
        <w:t>le</w:t>
      </w:r>
      <w:r>
        <w:rPr>
          <w:spacing w:val="-10"/>
        </w:rPr>
        <w:t> </w:t>
      </w:r>
      <w:r>
        <w:rPr/>
        <w:t>Partenaire</w:t>
      </w:r>
      <w:r>
        <w:rPr>
          <w:spacing w:val="-5"/>
        </w:rPr>
        <w:t> </w:t>
      </w:r>
      <w:r>
        <w:rPr/>
        <w:t>autrement</w:t>
      </w:r>
      <w:r>
        <w:rPr>
          <w:spacing w:val="-4"/>
        </w:rPr>
        <w:t> </w:t>
      </w:r>
      <w:r>
        <w:rPr/>
        <w:t>que</w:t>
      </w:r>
      <w:r>
        <w:rPr>
          <w:spacing w:val="-5"/>
        </w:rPr>
        <w:t> </w:t>
      </w:r>
      <w:r>
        <w:rPr/>
        <w:t>conformément au</w:t>
      </w:r>
      <w:r>
        <w:rPr>
          <w:spacing w:val="-4"/>
        </w:rPr>
        <w:t> </w:t>
      </w:r>
      <w:r>
        <w:rPr/>
        <w:t>présent Accord, notamment les montants indiqués par des audits, des visites sur place, des contrôles ponctuels ou des enquêtes qui ont été ainsi payés, perdus ou utilisés ;</w:t>
      </w:r>
    </w:p>
    <w:p>
      <w:pPr>
        <w:pStyle w:val="Heading6"/>
        <w:numPr>
          <w:ilvl w:val="2"/>
          <w:numId w:val="28"/>
        </w:numPr>
        <w:tabs>
          <w:tab w:pos="2546" w:val="left" w:leader="none"/>
        </w:tabs>
        <w:spacing w:line="264" w:lineRule="auto" w:before="0" w:after="0"/>
        <w:ind w:left="2546" w:right="1282" w:hanging="620"/>
        <w:jc w:val="left"/>
      </w:pPr>
      <w:r>
        <w:rPr/>
        <w:t>Tenir</w:t>
      </w:r>
      <w:r>
        <w:rPr>
          <w:spacing w:val="40"/>
        </w:rPr>
        <w:t> </w:t>
      </w:r>
      <w:r>
        <w:rPr/>
        <w:t>compte</w:t>
      </w:r>
      <w:r>
        <w:rPr>
          <w:spacing w:val="40"/>
        </w:rPr>
        <w:t> </w:t>
      </w:r>
      <w:r>
        <w:rPr/>
        <w:t>de</w:t>
      </w:r>
      <w:r>
        <w:rPr>
          <w:spacing w:val="40"/>
        </w:rPr>
        <w:t> </w:t>
      </w:r>
      <w:r>
        <w:rPr/>
        <w:t>toute</w:t>
      </w:r>
      <w:r>
        <w:rPr>
          <w:spacing w:val="40"/>
        </w:rPr>
        <w:t> </w:t>
      </w:r>
      <w:r>
        <w:rPr/>
        <w:t>dépense</w:t>
      </w:r>
      <w:r>
        <w:rPr>
          <w:spacing w:val="40"/>
        </w:rPr>
        <w:t> </w:t>
      </w:r>
      <w:r>
        <w:rPr/>
        <w:t>non</w:t>
      </w:r>
      <w:r>
        <w:rPr>
          <w:spacing w:val="40"/>
        </w:rPr>
        <w:t> </w:t>
      </w:r>
      <w:r>
        <w:rPr/>
        <w:t>admissible</w:t>
      </w:r>
      <w:r>
        <w:rPr>
          <w:spacing w:val="40"/>
        </w:rPr>
        <w:t> </w:t>
      </w:r>
      <w:r>
        <w:rPr/>
        <w:t>conformément</w:t>
      </w:r>
      <w:r>
        <w:rPr>
          <w:spacing w:val="40"/>
        </w:rPr>
        <w:t> </w:t>
      </w:r>
      <w:r>
        <w:rPr/>
        <w:t>au</w:t>
      </w:r>
      <w:r>
        <w:rPr>
          <w:spacing w:val="40"/>
        </w:rPr>
        <w:t> </w:t>
      </w:r>
      <w:r>
        <w:rPr/>
        <w:t>présent</w:t>
      </w:r>
      <w:r>
        <w:rPr>
          <w:spacing w:val="40"/>
        </w:rPr>
        <w:t> </w:t>
      </w:r>
      <w:r>
        <w:rPr/>
        <w:t>Accord ;</w:t>
      </w:r>
    </w:p>
    <w:p>
      <w:pPr>
        <w:pStyle w:val="Heading6"/>
        <w:numPr>
          <w:ilvl w:val="2"/>
          <w:numId w:val="28"/>
        </w:numPr>
        <w:tabs>
          <w:tab w:pos="2546" w:val="left" w:leader="none"/>
        </w:tabs>
        <w:spacing w:line="259" w:lineRule="auto" w:before="0" w:after="0"/>
        <w:ind w:left="2546" w:right="1279" w:hanging="608"/>
        <w:jc w:val="left"/>
      </w:pPr>
      <w:r>
        <w:rPr/>
        <w:t>Tenir</w:t>
      </w:r>
      <w:r>
        <w:rPr>
          <w:spacing w:val="-14"/>
        </w:rPr>
        <w:t> </w:t>
      </w:r>
      <w:r>
        <w:rPr/>
        <w:t>compte</w:t>
      </w:r>
      <w:r>
        <w:rPr>
          <w:spacing w:val="-14"/>
        </w:rPr>
        <w:t> </w:t>
      </w:r>
      <w:r>
        <w:rPr/>
        <w:t>des</w:t>
      </w:r>
      <w:r>
        <w:rPr>
          <w:spacing w:val="-13"/>
        </w:rPr>
        <w:t> </w:t>
      </w:r>
      <w:r>
        <w:rPr/>
        <w:t>intérêts</w:t>
      </w:r>
      <w:r>
        <w:rPr>
          <w:spacing w:val="-6"/>
        </w:rPr>
        <w:t> </w:t>
      </w:r>
      <w:r>
        <w:rPr/>
        <w:t>ou</w:t>
      </w:r>
      <w:r>
        <w:rPr>
          <w:spacing w:val="-11"/>
        </w:rPr>
        <w:t> </w:t>
      </w:r>
      <w:r>
        <w:rPr/>
        <w:t>des</w:t>
      </w:r>
      <w:r>
        <w:rPr>
          <w:spacing w:val="-13"/>
        </w:rPr>
        <w:t> </w:t>
      </w:r>
      <w:r>
        <w:rPr/>
        <w:t>revenus</w:t>
      </w:r>
      <w:r>
        <w:rPr>
          <w:spacing w:val="-13"/>
        </w:rPr>
        <w:t> </w:t>
      </w:r>
      <w:r>
        <w:rPr/>
        <w:t>gagnés</w:t>
      </w:r>
      <w:r>
        <w:rPr>
          <w:spacing w:val="-10"/>
        </w:rPr>
        <w:t> </w:t>
      </w:r>
      <w:r>
        <w:rPr/>
        <w:t>par</w:t>
      </w:r>
      <w:r>
        <w:rPr>
          <w:spacing w:val="-14"/>
        </w:rPr>
        <w:t> </w:t>
      </w:r>
      <w:r>
        <w:rPr/>
        <w:t>le</w:t>
      </w:r>
      <w:r>
        <w:rPr>
          <w:spacing w:val="-14"/>
        </w:rPr>
        <w:t> </w:t>
      </w:r>
      <w:r>
        <w:rPr/>
        <w:t>Partenaire</w:t>
      </w:r>
      <w:r>
        <w:rPr>
          <w:spacing w:val="-12"/>
        </w:rPr>
        <w:t> </w:t>
      </w:r>
      <w:r>
        <w:rPr/>
        <w:t>à</w:t>
      </w:r>
      <w:r>
        <w:rPr>
          <w:spacing w:val="-14"/>
        </w:rPr>
        <w:t> </w:t>
      </w:r>
      <w:r>
        <w:rPr/>
        <w:t>la</w:t>
      </w:r>
      <w:r>
        <w:rPr>
          <w:spacing w:val="-12"/>
        </w:rPr>
        <w:t> </w:t>
      </w:r>
      <w:r>
        <w:rPr/>
        <w:t>suite</w:t>
      </w:r>
      <w:r>
        <w:rPr>
          <w:spacing w:val="-15"/>
        </w:rPr>
        <w:t> </w:t>
      </w:r>
      <w:r>
        <w:rPr/>
        <w:t>d’un transfert de fonds antérieur ; et,</w:t>
      </w:r>
    </w:p>
    <w:p>
      <w:pPr>
        <w:pStyle w:val="Heading6"/>
        <w:numPr>
          <w:ilvl w:val="2"/>
          <w:numId w:val="28"/>
        </w:numPr>
        <w:tabs>
          <w:tab w:pos="2546" w:val="left" w:leader="none"/>
        </w:tabs>
        <w:spacing w:line="259" w:lineRule="auto" w:before="0" w:after="0"/>
        <w:ind w:left="2546" w:right="1274" w:hanging="540"/>
        <w:jc w:val="left"/>
      </w:pPr>
      <w:r>
        <w:rPr/>
        <w:t>Retenir jusqu’à 10 % du montant total prévu au budget pour le Travail à des</w:t>
      </w:r>
      <w:r>
        <w:rPr>
          <w:spacing w:val="40"/>
        </w:rPr>
        <w:t> </w:t>
      </w:r>
      <w:r>
        <w:rPr/>
        <w:t>fins de gestion des risques.</w:t>
      </w:r>
    </w:p>
    <w:p>
      <w:pPr>
        <w:pStyle w:val="Heading6"/>
        <w:numPr>
          <w:ilvl w:val="1"/>
          <w:numId w:val="28"/>
        </w:numPr>
        <w:tabs>
          <w:tab w:pos="1824" w:val="left" w:leader="none"/>
          <w:tab w:pos="1826" w:val="left" w:leader="none"/>
        </w:tabs>
        <w:spacing w:line="240" w:lineRule="auto" w:before="263" w:after="0"/>
        <w:ind w:left="1826" w:right="1271" w:hanging="360"/>
        <w:jc w:val="both"/>
      </w:pPr>
      <w:r>
        <w:rPr/>
        <w:t>ONU-Femmes n’est tenue de transférer au Partenaire ou, lorsque la modalité de paiement</w:t>
      </w:r>
      <w:r>
        <w:rPr>
          <w:spacing w:val="-8"/>
        </w:rPr>
        <w:t> </w:t>
      </w:r>
      <w:r>
        <w:rPr/>
        <w:t>direct</w:t>
      </w:r>
      <w:r>
        <w:rPr>
          <w:spacing w:val="-5"/>
        </w:rPr>
        <w:t> </w:t>
      </w:r>
      <w:r>
        <w:rPr/>
        <w:t>est</w:t>
      </w:r>
      <w:r>
        <w:rPr>
          <w:spacing w:val="-8"/>
        </w:rPr>
        <w:t> </w:t>
      </w:r>
      <w:r>
        <w:rPr/>
        <w:t>utilisée,</w:t>
      </w:r>
      <w:r>
        <w:rPr>
          <w:spacing w:val="-8"/>
        </w:rPr>
        <w:t> </w:t>
      </w:r>
      <w:r>
        <w:rPr/>
        <w:t>au</w:t>
      </w:r>
      <w:r>
        <w:rPr>
          <w:spacing w:val="-8"/>
        </w:rPr>
        <w:t> </w:t>
      </w:r>
      <w:r>
        <w:rPr/>
        <w:t>nom</w:t>
      </w:r>
      <w:r>
        <w:rPr>
          <w:spacing w:val="-8"/>
        </w:rPr>
        <w:t> </w:t>
      </w:r>
      <w:r>
        <w:rPr/>
        <w:t>de</w:t>
      </w:r>
      <w:r>
        <w:rPr>
          <w:spacing w:val="-7"/>
        </w:rPr>
        <w:t> </w:t>
      </w:r>
      <w:r>
        <w:rPr/>
        <w:t>ce</w:t>
      </w:r>
      <w:r>
        <w:rPr>
          <w:spacing w:val="-9"/>
        </w:rPr>
        <w:t> </w:t>
      </w:r>
      <w:r>
        <w:rPr/>
        <w:t>dernier</w:t>
      </w:r>
      <w:r>
        <w:rPr>
          <w:spacing w:val="-9"/>
        </w:rPr>
        <w:t> </w:t>
      </w:r>
      <w:r>
        <w:rPr/>
        <w:t>le</w:t>
      </w:r>
      <w:r>
        <w:rPr>
          <w:spacing w:val="-2"/>
        </w:rPr>
        <w:t> </w:t>
      </w:r>
      <w:r>
        <w:rPr/>
        <w:t>montant</w:t>
      </w:r>
      <w:r>
        <w:rPr>
          <w:spacing w:val="-8"/>
        </w:rPr>
        <w:t> </w:t>
      </w:r>
      <w:r>
        <w:rPr/>
        <w:t>qu’ONU-Femmes</w:t>
      </w:r>
      <w:r>
        <w:rPr>
          <w:spacing w:val="-8"/>
        </w:rPr>
        <w:t> </w:t>
      </w:r>
      <w:r>
        <w:rPr/>
        <w:t>juge</w:t>
      </w:r>
      <w:r>
        <w:rPr>
          <w:spacing w:val="-9"/>
        </w:rPr>
        <w:t> </w:t>
      </w:r>
      <w:r>
        <w:rPr/>
        <w:t>dû en</w:t>
      </w:r>
      <w:r>
        <w:rPr>
          <w:spacing w:val="-11"/>
        </w:rPr>
        <w:t> </w:t>
      </w:r>
      <w:r>
        <w:rPr/>
        <w:t>vertu</w:t>
      </w:r>
      <w:r>
        <w:rPr>
          <w:spacing w:val="-11"/>
        </w:rPr>
        <w:t> </w:t>
      </w:r>
      <w:r>
        <w:rPr/>
        <w:t>des</w:t>
      </w:r>
      <w:r>
        <w:rPr>
          <w:spacing w:val="-7"/>
        </w:rPr>
        <w:t> </w:t>
      </w:r>
      <w:r>
        <w:rPr/>
        <w:t>conditions</w:t>
      </w:r>
      <w:r>
        <w:rPr>
          <w:spacing w:val="-8"/>
        </w:rPr>
        <w:t> </w:t>
      </w:r>
      <w:r>
        <w:rPr/>
        <w:t>du</w:t>
      </w:r>
      <w:r>
        <w:rPr>
          <w:spacing w:val="-11"/>
        </w:rPr>
        <w:t> </w:t>
      </w:r>
      <w:r>
        <w:rPr/>
        <w:t>présent</w:t>
      </w:r>
      <w:r>
        <w:rPr>
          <w:spacing w:val="-8"/>
        </w:rPr>
        <w:t> </w:t>
      </w:r>
      <w:r>
        <w:rPr/>
        <w:t>Accord.</w:t>
      </w:r>
      <w:r>
        <w:rPr>
          <w:spacing w:val="-11"/>
        </w:rPr>
        <w:t> </w:t>
      </w:r>
      <w:r>
        <w:rPr/>
        <w:t>ONU-Femmes</w:t>
      </w:r>
      <w:r>
        <w:rPr>
          <w:spacing w:val="-10"/>
        </w:rPr>
        <w:t> </w:t>
      </w:r>
      <w:r>
        <w:rPr/>
        <w:t>n’est</w:t>
      </w:r>
      <w:r>
        <w:rPr>
          <w:spacing w:val="-8"/>
        </w:rPr>
        <w:t> </w:t>
      </w:r>
      <w:r>
        <w:rPr/>
        <w:t>pas</w:t>
      </w:r>
      <w:r>
        <w:rPr>
          <w:spacing w:val="-8"/>
        </w:rPr>
        <w:t> </w:t>
      </w:r>
      <w:r>
        <w:rPr/>
        <w:t>responsable</w:t>
      </w:r>
      <w:r>
        <w:rPr>
          <w:spacing w:val="-14"/>
        </w:rPr>
        <w:t> </w:t>
      </w:r>
      <w:r>
        <w:rPr/>
        <w:t>envers le Partenaire ou tout tiers, notamment le vendeur ou le fournisseur du Partenaire, des montants qu’ONU-Femmes estime ne pas devoir en vertu du présent Accord.</w:t>
      </w:r>
    </w:p>
    <w:p>
      <w:pPr>
        <w:pStyle w:val="Heading6"/>
        <w:numPr>
          <w:ilvl w:val="1"/>
          <w:numId w:val="28"/>
        </w:numPr>
        <w:tabs>
          <w:tab w:pos="1824" w:val="left" w:leader="none"/>
          <w:tab w:pos="1826" w:val="left" w:leader="none"/>
        </w:tabs>
        <w:spacing w:line="242" w:lineRule="auto" w:before="273" w:after="0"/>
        <w:ind w:left="1826" w:right="1302" w:hanging="360"/>
        <w:jc w:val="left"/>
      </w:pPr>
      <w:r>
        <w:rPr/>
        <w:t>Les</w:t>
      </w:r>
      <w:r>
        <w:rPr>
          <w:spacing w:val="40"/>
        </w:rPr>
        <w:t> </w:t>
      </w:r>
      <w:r>
        <w:rPr/>
        <w:t>transferts</w:t>
      </w:r>
      <w:r>
        <w:rPr>
          <w:spacing w:val="40"/>
        </w:rPr>
        <w:t> </w:t>
      </w:r>
      <w:r>
        <w:rPr/>
        <w:t>de</w:t>
      </w:r>
      <w:r>
        <w:rPr>
          <w:spacing w:val="40"/>
        </w:rPr>
        <w:t> </w:t>
      </w:r>
      <w:r>
        <w:rPr/>
        <w:t>fonds</w:t>
      </w:r>
      <w:r>
        <w:rPr>
          <w:spacing w:val="40"/>
        </w:rPr>
        <w:t> </w:t>
      </w:r>
      <w:r>
        <w:rPr/>
        <w:t>autres</w:t>
      </w:r>
      <w:r>
        <w:rPr>
          <w:spacing w:val="40"/>
        </w:rPr>
        <w:t> </w:t>
      </w:r>
      <w:r>
        <w:rPr/>
        <w:t>que</w:t>
      </w:r>
      <w:r>
        <w:rPr>
          <w:spacing w:val="40"/>
        </w:rPr>
        <w:t> </w:t>
      </w:r>
      <w:r>
        <w:rPr/>
        <w:t>les</w:t>
      </w:r>
      <w:r>
        <w:rPr>
          <w:spacing w:val="40"/>
        </w:rPr>
        <w:t> </w:t>
      </w:r>
      <w:r>
        <w:rPr/>
        <w:t>paiements</w:t>
      </w:r>
      <w:r>
        <w:rPr>
          <w:spacing w:val="40"/>
        </w:rPr>
        <w:t> </w:t>
      </w:r>
      <w:r>
        <w:rPr/>
        <w:t>directs</w:t>
      </w:r>
      <w:r>
        <w:rPr>
          <w:spacing w:val="40"/>
        </w:rPr>
        <w:t> </w:t>
      </w:r>
      <w:r>
        <w:rPr/>
        <w:t>sont</w:t>
      </w:r>
      <w:r>
        <w:rPr>
          <w:spacing w:val="40"/>
        </w:rPr>
        <w:t> </w:t>
      </w:r>
      <w:r>
        <w:rPr/>
        <w:t>effectués</w:t>
      </w:r>
      <w:r>
        <w:rPr>
          <w:spacing w:val="40"/>
        </w:rPr>
        <w:t> </w:t>
      </w:r>
      <w:r>
        <w:rPr/>
        <w:t>par</w:t>
      </w:r>
      <w:r>
        <w:rPr>
          <w:spacing w:val="40"/>
        </w:rPr>
        <w:t> </w:t>
      </w:r>
      <w:r>
        <w:rPr/>
        <w:t>ONU- Femmes sur le compte bancaire suivant :</w:t>
      </w:r>
    </w:p>
    <w:p>
      <w:pPr>
        <w:pStyle w:val="Heading6"/>
        <w:spacing w:line="480" w:lineRule="auto" w:before="271"/>
        <w:ind w:right="7124" w:firstLine="0"/>
        <w:jc w:val="left"/>
      </w:pPr>
      <w:r>
        <w:rPr/>
        <w:t>Nom de la banque : [ ] Adresse</w:t>
      </w:r>
      <w:r>
        <w:rPr>
          <w:spacing w:val="-12"/>
        </w:rPr>
        <w:t> </w:t>
      </w:r>
      <w:r>
        <w:rPr/>
        <w:t>de</w:t>
      </w:r>
      <w:r>
        <w:rPr>
          <w:spacing w:val="-10"/>
        </w:rPr>
        <w:t> </w:t>
      </w:r>
      <w:r>
        <w:rPr/>
        <w:t>la</w:t>
      </w:r>
      <w:r>
        <w:rPr>
          <w:spacing w:val="-10"/>
        </w:rPr>
        <w:t> </w:t>
      </w:r>
      <w:r>
        <w:rPr/>
        <w:t>banque</w:t>
      </w:r>
      <w:r>
        <w:rPr>
          <w:spacing w:val="-10"/>
        </w:rPr>
        <w:t> </w:t>
      </w:r>
      <w:r>
        <w:rPr/>
        <w:t>:</w:t>
      </w:r>
      <w:r>
        <w:rPr>
          <w:spacing w:val="-8"/>
        </w:rPr>
        <w:t> </w:t>
      </w:r>
      <w:r>
        <w:rPr/>
        <w:t>[</w:t>
      </w:r>
      <w:r>
        <w:rPr>
          <w:spacing w:val="-10"/>
        </w:rPr>
        <w:t> </w:t>
      </w:r>
      <w:r>
        <w:rPr/>
        <w:t>] Intitulé du compte : [ ] Numéro de compte : [</w:t>
      </w:r>
      <w:r>
        <w:rPr>
          <w:spacing w:val="40"/>
        </w:rPr>
        <w:t> </w:t>
      </w:r>
      <w:r>
        <w:rPr/>
        <w:t>]</w:t>
      </w:r>
    </w:p>
    <w:p>
      <w:pPr>
        <w:pStyle w:val="Heading6"/>
        <w:ind w:firstLine="0"/>
        <w:jc w:val="left"/>
      </w:pPr>
      <w:r>
        <w:rPr/>
        <w:t>Personne-ressource</w:t>
      </w:r>
      <w:r>
        <w:rPr>
          <w:spacing w:val="-7"/>
        </w:rPr>
        <w:t> </w:t>
      </w:r>
      <w:r>
        <w:rPr/>
        <w:t>de</w:t>
      </w:r>
      <w:r>
        <w:rPr>
          <w:spacing w:val="-5"/>
        </w:rPr>
        <w:t> </w:t>
      </w:r>
      <w:r>
        <w:rPr/>
        <w:t>la</w:t>
      </w:r>
      <w:r>
        <w:rPr>
          <w:spacing w:val="2"/>
        </w:rPr>
        <w:t> </w:t>
      </w:r>
      <w:r>
        <w:rPr/>
        <w:t>banque</w:t>
      </w:r>
      <w:r>
        <w:rPr>
          <w:spacing w:val="-5"/>
        </w:rPr>
        <w:t> </w:t>
      </w:r>
      <w:r>
        <w:rPr/>
        <w:t>:</w:t>
      </w:r>
      <w:r>
        <w:rPr>
          <w:spacing w:val="-1"/>
        </w:rPr>
        <w:t> </w:t>
      </w:r>
      <w:r>
        <w:rPr/>
        <w:t>[</w:t>
      </w:r>
      <w:r>
        <w:rPr>
          <w:spacing w:val="55"/>
        </w:rPr>
        <w:t> </w:t>
      </w:r>
      <w:r>
        <w:rPr>
          <w:spacing w:val="-10"/>
        </w:rPr>
        <w:t>]</w:t>
      </w:r>
    </w:p>
    <w:p>
      <w:pPr>
        <w:pStyle w:val="BodyText"/>
        <w:spacing w:before="2"/>
        <w:rPr>
          <w:rFonts w:ascii="Times New Roman"/>
          <w:sz w:val="24"/>
        </w:rPr>
      </w:pPr>
    </w:p>
    <w:p>
      <w:pPr>
        <w:pStyle w:val="Heading4"/>
        <w:spacing w:before="1"/>
        <w:ind w:left="2966" w:right="2907" w:firstLine="1929"/>
      </w:pPr>
      <w:bookmarkStart w:name="ARTICLE VI ADMINISTRATION DES FONDS ET D" w:id="50"/>
      <w:bookmarkEnd w:id="50"/>
      <w:r>
        <w:rPr>
          <w:b w:val="0"/>
        </w:rPr>
      </w:r>
      <w:r>
        <w:rPr/>
        <w:t>ARTICLE VI ADMINISTRATION</w:t>
      </w:r>
      <w:r>
        <w:rPr>
          <w:spacing w:val="-15"/>
        </w:rPr>
        <w:t> </w:t>
      </w:r>
      <w:r>
        <w:rPr/>
        <w:t>DES</w:t>
      </w:r>
      <w:r>
        <w:rPr>
          <w:spacing w:val="-12"/>
        </w:rPr>
        <w:t> </w:t>
      </w:r>
      <w:r>
        <w:rPr/>
        <w:t>FONDS</w:t>
      </w:r>
      <w:r>
        <w:rPr>
          <w:spacing w:val="-12"/>
        </w:rPr>
        <w:t> </w:t>
      </w:r>
      <w:r>
        <w:rPr/>
        <w:t>ET</w:t>
      </w:r>
      <w:r>
        <w:rPr>
          <w:spacing w:val="-12"/>
        </w:rPr>
        <w:t> </w:t>
      </w:r>
      <w:r>
        <w:rPr/>
        <w:t>DES</w:t>
      </w:r>
      <w:r>
        <w:rPr>
          <w:spacing w:val="-12"/>
        </w:rPr>
        <w:t> </w:t>
      </w:r>
      <w:r>
        <w:rPr/>
        <w:t>BIENS</w:t>
      </w:r>
    </w:p>
    <w:p>
      <w:pPr>
        <w:pStyle w:val="Heading6"/>
        <w:spacing w:before="276"/>
        <w:ind w:left="1106" w:firstLine="0"/>
        <w:jc w:val="left"/>
      </w:pPr>
      <w:r>
        <w:rPr>
          <w:u w:val="single"/>
        </w:rPr>
        <w:t>Administration</w:t>
      </w:r>
      <w:r>
        <w:rPr>
          <w:spacing w:val="-7"/>
          <w:u w:val="single"/>
        </w:rPr>
        <w:t> </w:t>
      </w:r>
      <w:r>
        <w:rPr>
          <w:u w:val="single"/>
        </w:rPr>
        <w:t>des</w:t>
      </w:r>
      <w:r>
        <w:rPr>
          <w:spacing w:val="-2"/>
          <w:u w:val="single"/>
        </w:rPr>
        <w:t> fonds</w:t>
      </w:r>
    </w:p>
    <w:p>
      <w:pPr>
        <w:pStyle w:val="Heading6"/>
        <w:spacing w:after="0"/>
        <w:jc w:val="left"/>
        <w:sectPr>
          <w:pgSz w:w="12240" w:h="15840"/>
          <w:pgMar w:header="710" w:footer="688" w:top="1600" w:bottom="940" w:left="425" w:right="425"/>
        </w:sectPr>
      </w:pPr>
    </w:p>
    <w:p>
      <w:pPr>
        <w:pStyle w:val="BodyText"/>
        <w:spacing w:before="4"/>
        <w:rPr>
          <w:rFonts w:ascii="Times New Roman"/>
          <w:sz w:val="24"/>
        </w:rPr>
      </w:pPr>
    </w:p>
    <w:p>
      <w:pPr>
        <w:pStyle w:val="Heading6"/>
        <w:numPr>
          <w:ilvl w:val="0"/>
          <w:numId w:val="30"/>
        </w:numPr>
        <w:tabs>
          <w:tab w:pos="1826" w:val="left" w:leader="none"/>
        </w:tabs>
        <w:spacing w:line="240" w:lineRule="auto" w:before="0" w:after="0"/>
        <w:ind w:left="1826" w:right="1273" w:hanging="720"/>
        <w:jc w:val="both"/>
      </w:pPr>
      <w:r>
        <w:rPr/>
        <w:t>Le Partenaire administre les fonds et exécute le Travail conformément à ses propres règlements,</w:t>
      </w:r>
      <w:r>
        <w:rPr>
          <w:spacing w:val="-8"/>
        </w:rPr>
        <w:t> </w:t>
      </w:r>
      <w:r>
        <w:rPr/>
        <w:t>règles</w:t>
      </w:r>
      <w:r>
        <w:rPr>
          <w:spacing w:val="-4"/>
        </w:rPr>
        <w:t> </w:t>
      </w:r>
      <w:r>
        <w:rPr/>
        <w:t>et</w:t>
      </w:r>
      <w:r>
        <w:rPr>
          <w:spacing w:val="-8"/>
        </w:rPr>
        <w:t> </w:t>
      </w:r>
      <w:r>
        <w:rPr/>
        <w:t>procédures</w:t>
      </w:r>
      <w:r>
        <w:rPr>
          <w:spacing w:val="-7"/>
        </w:rPr>
        <w:t> </w:t>
      </w:r>
      <w:r>
        <w:rPr/>
        <w:t>financiers,</w:t>
      </w:r>
      <w:r>
        <w:rPr>
          <w:spacing w:val="-8"/>
        </w:rPr>
        <w:t> </w:t>
      </w:r>
      <w:r>
        <w:rPr/>
        <w:t>dans</w:t>
      </w:r>
      <w:r>
        <w:rPr>
          <w:spacing w:val="-8"/>
        </w:rPr>
        <w:t> </w:t>
      </w:r>
      <w:r>
        <w:rPr/>
        <w:t>la</w:t>
      </w:r>
      <w:r>
        <w:rPr>
          <w:spacing w:val="-3"/>
        </w:rPr>
        <w:t> </w:t>
      </w:r>
      <w:r>
        <w:rPr/>
        <w:t>mesure</w:t>
      </w:r>
      <w:r>
        <w:rPr>
          <w:spacing w:val="-9"/>
        </w:rPr>
        <w:t> </w:t>
      </w:r>
      <w:r>
        <w:rPr/>
        <w:t>où</w:t>
      </w:r>
      <w:r>
        <w:rPr>
          <w:spacing w:val="-7"/>
        </w:rPr>
        <w:t> </w:t>
      </w:r>
      <w:r>
        <w:rPr/>
        <w:t>ils</w:t>
      </w:r>
      <w:r>
        <w:rPr>
          <w:spacing w:val="-8"/>
        </w:rPr>
        <w:t> </w:t>
      </w:r>
      <w:r>
        <w:rPr/>
        <w:t>sont</w:t>
      </w:r>
      <w:r>
        <w:rPr>
          <w:spacing w:val="-8"/>
        </w:rPr>
        <w:t> </w:t>
      </w:r>
      <w:r>
        <w:rPr/>
        <w:t>jugés</w:t>
      </w:r>
      <w:r>
        <w:rPr>
          <w:spacing w:val="-7"/>
        </w:rPr>
        <w:t> </w:t>
      </w:r>
      <w:r>
        <w:rPr/>
        <w:t>appropriés par ONU-Femmes. Lorsqu’ONU-Femmes détermine que les règlements, règles, politiques et procédures financières du Partenaire ne sont pas appropriés, ONU- Femmes en informe par écrit le Partenaire. Dans ce cas, ONU-Femmes peut décider, </w:t>
      </w:r>
      <w:r>
        <w:rPr>
          <w:i/>
        </w:rPr>
        <w:t>inter alia</w:t>
      </w:r>
      <w:r>
        <w:rPr/>
        <w:t>, de mettre en œuvre le Travail ou toute partie de celui-ci, notamment les activités</w:t>
      </w:r>
      <w:r>
        <w:rPr>
          <w:spacing w:val="-3"/>
        </w:rPr>
        <w:t> </w:t>
      </w:r>
      <w:r>
        <w:rPr/>
        <w:t>d’approvisionnement,</w:t>
      </w:r>
      <w:r>
        <w:rPr>
          <w:spacing w:val="-3"/>
        </w:rPr>
        <w:t> </w:t>
      </w:r>
      <w:r>
        <w:rPr/>
        <w:t>l’exécution</w:t>
      </w:r>
      <w:r>
        <w:rPr>
          <w:spacing w:val="-3"/>
        </w:rPr>
        <w:t> </w:t>
      </w:r>
      <w:r>
        <w:rPr/>
        <w:t>directe</w:t>
      </w:r>
      <w:r>
        <w:rPr>
          <w:spacing w:val="-2"/>
        </w:rPr>
        <w:t> </w:t>
      </w:r>
      <w:r>
        <w:rPr/>
        <w:t>ou</w:t>
      </w:r>
      <w:r>
        <w:rPr>
          <w:spacing w:val="-3"/>
        </w:rPr>
        <w:t> </w:t>
      </w:r>
      <w:r>
        <w:rPr/>
        <w:t>le</w:t>
      </w:r>
      <w:r>
        <w:rPr>
          <w:spacing w:val="-4"/>
        </w:rPr>
        <w:t> </w:t>
      </w:r>
      <w:r>
        <w:rPr/>
        <w:t>transfert</w:t>
      </w:r>
      <w:r>
        <w:rPr>
          <w:spacing w:val="-1"/>
        </w:rPr>
        <w:t> </w:t>
      </w:r>
      <w:r>
        <w:rPr/>
        <w:t>de</w:t>
      </w:r>
      <w:r>
        <w:rPr>
          <w:spacing w:val="-2"/>
        </w:rPr>
        <w:t> </w:t>
      </w:r>
      <w:r>
        <w:rPr/>
        <w:t>celui-ci</w:t>
      </w:r>
      <w:r>
        <w:rPr>
          <w:spacing w:val="-1"/>
        </w:rPr>
        <w:t> </w:t>
      </w:r>
      <w:r>
        <w:rPr/>
        <w:t>à</w:t>
      </w:r>
      <w:r>
        <w:rPr>
          <w:spacing w:val="-4"/>
        </w:rPr>
        <w:t> </w:t>
      </w:r>
      <w:r>
        <w:rPr/>
        <w:t>un</w:t>
      </w:r>
      <w:r>
        <w:rPr>
          <w:spacing w:val="-1"/>
        </w:rPr>
        <w:t> </w:t>
      </w:r>
      <w:r>
        <w:rPr/>
        <w:t>autre </w:t>
      </w:r>
      <w:r>
        <w:rPr>
          <w:spacing w:val="-2"/>
        </w:rPr>
        <w:t>partenaire.</w:t>
      </w:r>
    </w:p>
    <w:p>
      <w:pPr>
        <w:pStyle w:val="BodyText"/>
        <w:spacing w:before="3"/>
        <w:rPr>
          <w:rFonts w:ascii="Times New Roman"/>
          <w:sz w:val="24"/>
        </w:rPr>
      </w:pPr>
    </w:p>
    <w:p>
      <w:pPr>
        <w:pStyle w:val="Heading6"/>
        <w:numPr>
          <w:ilvl w:val="0"/>
          <w:numId w:val="30"/>
        </w:numPr>
        <w:tabs>
          <w:tab w:pos="1826" w:val="left" w:leader="none"/>
        </w:tabs>
        <w:spacing w:line="240" w:lineRule="auto" w:before="0" w:after="0"/>
        <w:ind w:left="1826" w:right="1272" w:hanging="720"/>
        <w:jc w:val="both"/>
      </w:pPr>
      <w:r>
        <w:rPr/>
        <w:t>Lorsque</w:t>
      </w:r>
      <w:r>
        <w:rPr>
          <w:spacing w:val="-9"/>
        </w:rPr>
        <w:t> </w:t>
      </w:r>
      <w:r>
        <w:rPr/>
        <w:t>le</w:t>
      </w:r>
      <w:r>
        <w:rPr>
          <w:spacing w:val="-7"/>
        </w:rPr>
        <w:t> </w:t>
      </w:r>
      <w:r>
        <w:rPr/>
        <w:t>Partenaire</w:t>
      </w:r>
      <w:r>
        <w:rPr>
          <w:spacing w:val="-7"/>
        </w:rPr>
        <w:t> </w:t>
      </w:r>
      <w:r>
        <w:rPr/>
        <w:t>achète</w:t>
      </w:r>
      <w:r>
        <w:rPr>
          <w:spacing w:val="-7"/>
        </w:rPr>
        <w:t> </w:t>
      </w:r>
      <w:r>
        <w:rPr/>
        <w:t>des</w:t>
      </w:r>
      <w:r>
        <w:rPr>
          <w:spacing w:val="-6"/>
        </w:rPr>
        <w:t> </w:t>
      </w:r>
      <w:r>
        <w:rPr/>
        <w:t>biens</w:t>
      </w:r>
      <w:r>
        <w:rPr>
          <w:spacing w:val="-1"/>
        </w:rPr>
        <w:t> </w:t>
      </w:r>
      <w:r>
        <w:rPr/>
        <w:t>ou</w:t>
      </w:r>
      <w:r>
        <w:rPr>
          <w:spacing w:val="-6"/>
        </w:rPr>
        <w:t> </w:t>
      </w:r>
      <w:r>
        <w:rPr/>
        <w:t>des</w:t>
      </w:r>
      <w:r>
        <w:rPr>
          <w:spacing w:val="-6"/>
        </w:rPr>
        <w:t> </w:t>
      </w:r>
      <w:r>
        <w:rPr/>
        <w:t>services</w:t>
      </w:r>
      <w:r>
        <w:rPr>
          <w:spacing w:val="-1"/>
        </w:rPr>
        <w:t> </w:t>
      </w:r>
      <w:r>
        <w:rPr/>
        <w:t>en</w:t>
      </w:r>
      <w:r>
        <w:rPr>
          <w:spacing w:val="-6"/>
        </w:rPr>
        <w:t> </w:t>
      </w:r>
      <w:r>
        <w:rPr/>
        <w:t>se</w:t>
      </w:r>
      <w:r>
        <w:rPr>
          <w:spacing w:val="-9"/>
        </w:rPr>
        <w:t> </w:t>
      </w:r>
      <w:r>
        <w:rPr/>
        <w:t>servant des</w:t>
      </w:r>
      <w:r>
        <w:rPr>
          <w:spacing w:val="-6"/>
        </w:rPr>
        <w:t> </w:t>
      </w:r>
      <w:r>
        <w:rPr/>
        <w:t>fonds,</w:t>
      </w:r>
      <w:r>
        <w:rPr>
          <w:spacing w:val="-1"/>
        </w:rPr>
        <w:t> </w:t>
      </w:r>
      <w:r>
        <w:rPr/>
        <w:t>il</w:t>
      </w:r>
      <w:r>
        <w:rPr>
          <w:spacing w:val="-5"/>
        </w:rPr>
        <w:t> </w:t>
      </w:r>
      <w:r>
        <w:rPr/>
        <w:t>le</w:t>
      </w:r>
      <w:r>
        <w:rPr>
          <w:spacing w:val="-7"/>
        </w:rPr>
        <w:t> </w:t>
      </w:r>
      <w:r>
        <w:rPr/>
        <w:t>fait en tenant dûment compte des principes suivants :</w:t>
      </w:r>
    </w:p>
    <w:p>
      <w:pPr>
        <w:pStyle w:val="BodyText"/>
        <w:rPr>
          <w:rFonts w:ascii="Times New Roman"/>
          <w:sz w:val="24"/>
        </w:rPr>
      </w:pPr>
    </w:p>
    <w:p>
      <w:pPr>
        <w:pStyle w:val="Heading6"/>
        <w:numPr>
          <w:ilvl w:val="1"/>
          <w:numId w:val="30"/>
        </w:numPr>
        <w:tabs>
          <w:tab w:pos="1824" w:val="left" w:leader="none"/>
        </w:tabs>
        <w:spacing w:line="240" w:lineRule="auto" w:before="0" w:after="0"/>
        <w:ind w:left="1824" w:right="0" w:hanging="358"/>
        <w:jc w:val="left"/>
      </w:pPr>
      <w:r>
        <w:rPr/>
        <w:t>Le</w:t>
      </w:r>
      <w:r>
        <w:rPr>
          <w:spacing w:val="-13"/>
        </w:rPr>
        <w:t> </w:t>
      </w:r>
      <w:r>
        <w:rPr/>
        <w:t>meilleur</w:t>
      </w:r>
      <w:r>
        <w:rPr>
          <w:spacing w:val="-3"/>
        </w:rPr>
        <w:t> </w:t>
      </w:r>
      <w:r>
        <w:rPr/>
        <w:t>rapport</w:t>
      </w:r>
      <w:r>
        <w:rPr>
          <w:spacing w:val="-2"/>
        </w:rPr>
        <w:t> </w:t>
      </w:r>
      <w:r>
        <w:rPr/>
        <w:t>qualité/prix</w:t>
      </w:r>
      <w:r>
        <w:rPr>
          <w:spacing w:val="-4"/>
        </w:rPr>
        <w:t> </w:t>
      </w:r>
      <w:r>
        <w:rPr>
          <w:spacing w:val="-10"/>
        </w:rPr>
        <w:t>;</w:t>
      </w:r>
    </w:p>
    <w:p>
      <w:pPr>
        <w:pStyle w:val="BodyText"/>
        <w:rPr>
          <w:rFonts w:ascii="Times New Roman"/>
          <w:sz w:val="24"/>
        </w:rPr>
      </w:pPr>
    </w:p>
    <w:p>
      <w:pPr>
        <w:pStyle w:val="Heading6"/>
        <w:numPr>
          <w:ilvl w:val="1"/>
          <w:numId w:val="30"/>
        </w:numPr>
        <w:tabs>
          <w:tab w:pos="1824" w:val="left" w:leader="none"/>
        </w:tabs>
        <w:spacing w:line="240" w:lineRule="auto" w:before="0" w:after="0"/>
        <w:ind w:left="1824" w:right="0" w:hanging="358"/>
        <w:jc w:val="left"/>
      </w:pPr>
      <w:r>
        <w:rPr/>
        <w:t>L’équité,</w:t>
      </w:r>
      <w:r>
        <w:rPr>
          <w:spacing w:val="-5"/>
        </w:rPr>
        <w:t> </w:t>
      </w:r>
      <w:r>
        <w:rPr/>
        <w:t>l’intégrité</w:t>
      </w:r>
      <w:r>
        <w:rPr>
          <w:spacing w:val="-8"/>
        </w:rPr>
        <w:t> </w:t>
      </w:r>
      <w:r>
        <w:rPr/>
        <w:t>et</w:t>
      </w:r>
      <w:r>
        <w:rPr>
          <w:spacing w:val="-4"/>
        </w:rPr>
        <w:t> </w:t>
      </w:r>
      <w:r>
        <w:rPr/>
        <w:t>la</w:t>
      </w:r>
      <w:r>
        <w:rPr>
          <w:spacing w:val="-3"/>
        </w:rPr>
        <w:t> </w:t>
      </w:r>
      <w:r>
        <w:rPr/>
        <w:t>transparence</w:t>
      </w:r>
      <w:r>
        <w:rPr>
          <w:spacing w:val="-6"/>
        </w:rPr>
        <w:t> </w:t>
      </w:r>
      <w:r>
        <w:rPr/>
        <w:t>;</w:t>
      </w:r>
      <w:r>
        <w:rPr>
          <w:spacing w:val="-2"/>
        </w:rPr>
        <w:t> </w:t>
      </w:r>
      <w:r>
        <w:rPr>
          <w:spacing w:val="-5"/>
        </w:rPr>
        <w:t>et,</w:t>
      </w:r>
    </w:p>
    <w:p>
      <w:pPr>
        <w:pStyle w:val="Heading6"/>
        <w:numPr>
          <w:ilvl w:val="1"/>
          <w:numId w:val="30"/>
        </w:numPr>
        <w:tabs>
          <w:tab w:pos="1824" w:val="left" w:leader="none"/>
        </w:tabs>
        <w:spacing w:line="240" w:lineRule="auto" w:before="245" w:after="0"/>
        <w:ind w:left="1824" w:right="7910" w:hanging="358"/>
        <w:jc w:val="left"/>
      </w:pPr>
      <w:r>
        <w:rPr/>
        <w:t>La</w:t>
      </w:r>
      <w:r>
        <w:rPr>
          <w:spacing w:val="-9"/>
        </w:rPr>
        <w:t> </w:t>
      </w:r>
      <w:r>
        <w:rPr>
          <w:spacing w:val="-2"/>
        </w:rPr>
        <w:t>concurrence.</w:t>
      </w:r>
    </w:p>
    <w:p>
      <w:pPr>
        <w:pStyle w:val="Heading6"/>
        <w:spacing w:before="247"/>
        <w:ind w:left="1106" w:right="7910" w:firstLine="0"/>
        <w:jc w:val="left"/>
      </w:pPr>
      <w:r>
        <w:rPr>
          <w:spacing w:val="-2"/>
          <w:u w:val="single"/>
        </w:rPr>
        <w:t>Administration</w:t>
      </w:r>
      <w:r>
        <w:rPr>
          <w:u w:val="single"/>
        </w:rPr>
        <w:t> </w:t>
      </w:r>
      <w:r>
        <w:rPr>
          <w:spacing w:val="-2"/>
          <w:u w:val="single"/>
        </w:rPr>
        <w:t>des</w:t>
      </w:r>
      <w:r>
        <w:rPr>
          <w:u w:val="single"/>
        </w:rPr>
        <w:t> </w:t>
      </w:r>
      <w:r>
        <w:rPr>
          <w:spacing w:val="-2"/>
          <w:u w:val="single"/>
        </w:rPr>
        <w:t>biens</w:t>
      </w:r>
    </w:p>
    <w:p>
      <w:pPr>
        <w:pStyle w:val="Heading6"/>
        <w:numPr>
          <w:ilvl w:val="0"/>
          <w:numId w:val="30"/>
        </w:numPr>
        <w:tabs>
          <w:tab w:pos="1826" w:val="left" w:leader="none"/>
        </w:tabs>
        <w:spacing w:line="266" w:lineRule="exact" w:before="250" w:after="0"/>
        <w:ind w:left="1826" w:right="0" w:hanging="720"/>
        <w:jc w:val="left"/>
      </w:pPr>
      <w:r>
        <w:rPr/>
        <w:t>ONU-Femmes</w:t>
      </w:r>
      <w:r>
        <w:rPr>
          <w:spacing w:val="-8"/>
        </w:rPr>
        <w:t> </w:t>
      </w:r>
      <w:r>
        <w:rPr/>
        <w:t>reste</w:t>
      </w:r>
      <w:r>
        <w:rPr>
          <w:spacing w:val="-7"/>
        </w:rPr>
        <w:t> </w:t>
      </w:r>
      <w:r>
        <w:rPr/>
        <w:t>propriétaire</w:t>
      </w:r>
      <w:r>
        <w:rPr>
          <w:spacing w:val="-11"/>
        </w:rPr>
        <w:t> </w:t>
      </w:r>
      <w:r>
        <w:rPr/>
        <w:t>des</w:t>
      </w:r>
      <w:r>
        <w:rPr>
          <w:spacing w:val="-5"/>
        </w:rPr>
        <w:t> </w:t>
      </w:r>
      <w:r>
        <w:rPr>
          <w:spacing w:val="-2"/>
        </w:rPr>
        <w:t>Biens.</w:t>
      </w:r>
    </w:p>
    <w:p>
      <w:pPr>
        <w:pStyle w:val="Heading6"/>
        <w:numPr>
          <w:ilvl w:val="0"/>
          <w:numId w:val="30"/>
        </w:numPr>
        <w:tabs>
          <w:tab w:pos="1826" w:val="left" w:leader="none"/>
        </w:tabs>
        <w:spacing w:line="225" w:lineRule="auto" w:before="260" w:after="0"/>
        <w:ind w:left="1826" w:right="1272" w:hanging="720"/>
        <w:jc w:val="both"/>
      </w:pPr>
      <w:r>
        <w:rPr/>
        <w:t>ONU-Femmes peut, pendant la durée du présent Accord, décider que les Biens soient réaffectés à la mise en œuvre d’un autre programme ou projet d’ONU-Femmes, qui peut être exécuté par le Partenaire ou par un autre partenaire. Dans ce dernier cas, le Partenaire, sur instruction écrite d’ONU-Femmes, transfère les Biens à l’autre partenaire,</w:t>
      </w:r>
      <w:r>
        <w:rPr>
          <w:spacing w:val="-11"/>
        </w:rPr>
        <w:t> </w:t>
      </w:r>
      <w:r>
        <w:rPr/>
        <w:t>selon</w:t>
      </w:r>
      <w:r>
        <w:rPr>
          <w:spacing w:val="-13"/>
        </w:rPr>
        <w:t> </w:t>
      </w:r>
      <w:r>
        <w:rPr/>
        <w:t>les</w:t>
      </w:r>
      <w:r>
        <w:rPr>
          <w:spacing w:val="-13"/>
        </w:rPr>
        <w:t> </w:t>
      </w:r>
      <w:r>
        <w:rPr/>
        <w:t>instructions.</w:t>
      </w:r>
      <w:r>
        <w:rPr>
          <w:spacing w:val="-13"/>
        </w:rPr>
        <w:t> </w:t>
      </w:r>
      <w:r>
        <w:rPr/>
        <w:t>L’Article IX</w:t>
      </w:r>
      <w:r>
        <w:rPr>
          <w:spacing w:val="-9"/>
        </w:rPr>
        <w:t> </w:t>
      </w:r>
      <w:r>
        <w:rPr/>
        <w:t>énonce</w:t>
      </w:r>
      <w:r>
        <w:rPr>
          <w:spacing w:val="-14"/>
        </w:rPr>
        <w:t> </w:t>
      </w:r>
      <w:r>
        <w:rPr/>
        <w:t>les</w:t>
      </w:r>
      <w:r>
        <w:rPr>
          <w:spacing w:val="-13"/>
        </w:rPr>
        <w:t> </w:t>
      </w:r>
      <w:r>
        <w:rPr/>
        <w:t>obligations</w:t>
      </w:r>
      <w:r>
        <w:rPr>
          <w:spacing w:val="-13"/>
        </w:rPr>
        <w:t> </w:t>
      </w:r>
      <w:r>
        <w:rPr/>
        <w:t>lorsque</w:t>
      </w:r>
      <w:r>
        <w:rPr>
          <w:spacing w:val="-14"/>
        </w:rPr>
        <w:t> </w:t>
      </w:r>
      <w:r>
        <w:rPr/>
        <w:t>le</w:t>
      </w:r>
      <w:r>
        <w:rPr>
          <w:spacing w:val="-12"/>
        </w:rPr>
        <w:t> </w:t>
      </w:r>
      <w:r>
        <w:rPr/>
        <w:t>Travail est terminé ou que l’Accord prend fin.</w:t>
      </w:r>
    </w:p>
    <w:p>
      <w:pPr>
        <w:pStyle w:val="Heading6"/>
        <w:numPr>
          <w:ilvl w:val="0"/>
          <w:numId w:val="30"/>
        </w:numPr>
        <w:tabs>
          <w:tab w:pos="1826" w:val="left" w:leader="none"/>
        </w:tabs>
        <w:spacing w:line="230" w:lineRule="auto" w:before="249" w:after="0"/>
        <w:ind w:left="1826" w:right="1286" w:hanging="720"/>
        <w:jc w:val="both"/>
      </w:pPr>
      <w:r>
        <w:rPr/>
        <w:t>Le Partenaire est responsable de l’entretien, de la sécurité, de la maintenance et de l’inventaire physique des Biens.</w:t>
      </w:r>
    </w:p>
    <w:p>
      <w:pPr>
        <w:pStyle w:val="Heading6"/>
        <w:numPr>
          <w:ilvl w:val="0"/>
          <w:numId w:val="30"/>
        </w:numPr>
        <w:tabs>
          <w:tab w:pos="1826" w:val="left" w:leader="none"/>
        </w:tabs>
        <w:spacing w:line="223" w:lineRule="auto" w:before="257" w:after="0"/>
        <w:ind w:left="1826" w:right="1272" w:hanging="720"/>
        <w:jc w:val="both"/>
      </w:pPr>
      <w:r>
        <w:rPr/>
        <w:t>Le Partenaire, à moins qu’il ne s’auto-assure, maintient une assurance pour les Biens. Sur demande, le Partenaire doit produire une pièce justificative de cette assurance, notamment l’auto-assurance.</w:t>
      </w:r>
    </w:p>
    <w:p>
      <w:pPr>
        <w:pStyle w:val="Heading6"/>
        <w:numPr>
          <w:ilvl w:val="0"/>
          <w:numId w:val="30"/>
        </w:numPr>
        <w:tabs>
          <w:tab w:pos="1826" w:val="left" w:leader="none"/>
        </w:tabs>
        <w:spacing w:line="225" w:lineRule="auto" w:before="264" w:after="0"/>
        <w:ind w:left="1826" w:right="1277" w:hanging="720"/>
        <w:jc w:val="both"/>
      </w:pPr>
      <w:r>
        <w:rPr/>
        <w:t>Le</w:t>
      </w:r>
      <w:r>
        <w:rPr>
          <w:spacing w:val="-10"/>
        </w:rPr>
        <w:t> </w:t>
      </w:r>
      <w:r>
        <w:rPr/>
        <w:t>Partenaire</w:t>
      </w:r>
      <w:r>
        <w:rPr>
          <w:spacing w:val="-10"/>
        </w:rPr>
        <w:t> </w:t>
      </w:r>
      <w:r>
        <w:rPr/>
        <w:t>place</w:t>
      </w:r>
      <w:r>
        <w:rPr>
          <w:spacing w:val="-10"/>
        </w:rPr>
        <w:t> </w:t>
      </w:r>
      <w:r>
        <w:rPr/>
        <w:t>les</w:t>
      </w:r>
      <w:r>
        <w:rPr>
          <w:spacing w:val="-9"/>
        </w:rPr>
        <w:t> </w:t>
      </w:r>
      <w:r>
        <w:rPr/>
        <w:t>inscriptions</w:t>
      </w:r>
      <w:r>
        <w:rPr>
          <w:spacing w:val="-9"/>
        </w:rPr>
        <w:t> </w:t>
      </w:r>
      <w:r>
        <w:rPr/>
        <w:t>d’ONU-Femmes</w:t>
      </w:r>
      <w:r>
        <w:rPr>
          <w:spacing w:val="-9"/>
        </w:rPr>
        <w:t> </w:t>
      </w:r>
      <w:r>
        <w:rPr/>
        <w:t>sur</w:t>
      </w:r>
      <w:r>
        <w:rPr>
          <w:spacing w:val="-10"/>
        </w:rPr>
        <w:t> </w:t>
      </w:r>
      <w:r>
        <w:rPr/>
        <w:t>les</w:t>
      </w:r>
      <w:r>
        <w:rPr>
          <w:spacing w:val="-9"/>
        </w:rPr>
        <w:t> </w:t>
      </w:r>
      <w:r>
        <w:rPr/>
        <w:t>Biens</w:t>
      </w:r>
      <w:r>
        <w:rPr>
          <w:spacing w:val="-9"/>
        </w:rPr>
        <w:t> </w:t>
      </w:r>
      <w:r>
        <w:rPr/>
        <w:t>en</w:t>
      </w:r>
      <w:r>
        <w:rPr>
          <w:spacing w:val="-4"/>
        </w:rPr>
        <w:t> </w:t>
      </w:r>
      <w:r>
        <w:rPr/>
        <w:t>consultation</w:t>
      </w:r>
      <w:r>
        <w:rPr>
          <w:spacing w:val="-9"/>
        </w:rPr>
        <w:t> </w:t>
      </w:r>
      <w:r>
        <w:rPr/>
        <w:t>avec </w:t>
      </w:r>
      <w:r>
        <w:rPr>
          <w:spacing w:val="-2"/>
        </w:rPr>
        <w:t>ONU-Femmes.</w:t>
      </w:r>
    </w:p>
    <w:p>
      <w:pPr>
        <w:pStyle w:val="Heading6"/>
        <w:numPr>
          <w:ilvl w:val="0"/>
          <w:numId w:val="30"/>
        </w:numPr>
        <w:tabs>
          <w:tab w:pos="1826" w:val="left" w:leader="none"/>
        </w:tabs>
        <w:spacing w:line="223" w:lineRule="auto" w:before="264" w:after="0"/>
        <w:ind w:left="1826" w:right="1268" w:hanging="720"/>
        <w:jc w:val="both"/>
      </w:pPr>
      <w:r>
        <w:rPr/>
        <w:t>En cas de</w:t>
      </w:r>
      <w:r>
        <w:rPr>
          <w:spacing w:val="-1"/>
        </w:rPr>
        <w:t> </w:t>
      </w:r>
      <w:r>
        <w:rPr/>
        <w:t>dommages, de vol ou d’autres pertes de Biens, le</w:t>
      </w:r>
      <w:r>
        <w:rPr>
          <w:spacing w:val="-1"/>
        </w:rPr>
        <w:t> </w:t>
      </w:r>
      <w:r>
        <w:rPr/>
        <w:t>Partenaire</w:t>
      </w:r>
      <w:r>
        <w:rPr>
          <w:spacing w:val="-1"/>
        </w:rPr>
        <w:t> </w:t>
      </w:r>
      <w:r>
        <w:rPr/>
        <w:t>fournit à</w:t>
      </w:r>
      <w:r>
        <w:rPr>
          <w:spacing w:val="-1"/>
        </w:rPr>
        <w:t> </w:t>
      </w:r>
      <w:r>
        <w:rPr/>
        <w:t>ONU- Femmes un rapport complet, notamment un rapport de police, le cas échéant et toute autre</w:t>
      </w:r>
      <w:r>
        <w:rPr>
          <w:spacing w:val="-8"/>
        </w:rPr>
        <w:t> </w:t>
      </w:r>
      <w:r>
        <w:rPr/>
        <w:t>preuve</w:t>
      </w:r>
      <w:r>
        <w:rPr>
          <w:spacing w:val="-8"/>
        </w:rPr>
        <w:t> </w:t>
      </w:r>
      <w:r>
        <w:rPr/>
        <w:t>donnant</w:t>
      </w:r>
      <w:r>
        <w:rPr>
          <w:spacing w:val="-1"/>
        </w:rPr>
        <w:t> </w:t>
      </w:r>
      <w:r>
        <w:rPr/>
        <w:t>tous</w:t>
      </w:r>
      <w:r>
        <w:rPr>
          <w:spacing w:val="-4"/>
        </w:rPr>
        <w:t> </w:t>
      </w:r>
      <w:r>
        <w:rPr/>
        <w:t>les</w:t>
      </w:r>
      <w:r>
        <w:rPr>
          <w:spacing w:val="-4"/>
        </w:rPr>
        <w:t> </w:t>
      </w:r>
      <w:r>
        <w:rPr/>
        <w:t>détails</w:t>
      </w:r>
      <w:r>
        <w:rPr>
          <w:spacing w:val="-4"/>
        </w:rPr>
        <w:t> </w:t>
      </w:r>
      <w:r>
        <w:rPr/>
        <w:t>des événements</w:t>
      </w:r>
      <w:r>
        <w:rPr>
          <w:spacing w:val="-2"/>
        </w:rPr>
        <w:t> </w:t>
      </w:r>
      <w:r>
        <w:rPr/>
        <w:t>ayant</w:t>
      </w:r>
      <w:r>
        <w:rPr>
          <w:spacing w:val="-1"/>
        </w:rPr>
        <w:t> </w:t>
      </w:r>
      <w:r>
        <w:rPr/>
        <w:t>entraîné</w:t>
      </w:r>
      <w:r>
        <w:rPr>
          <w:spacing w:val="-5"/>
        </w:rPr>
        <w:t> </w:t>
      </w:r>
      <w:r>
        <w:rPr/>
        <w:t>la</w:t>
      </w:r>
      <w:r>
        <w:rPr>
          <w:spacing w:val="-8"/>
        </w:rPr>
        <w:t> </w:t>
      </w:r>
      <w:r>
        <w:rPr/>
        <w:t>perte</w:t>
      </w:r>
      <w:r>
        <w:rPr>
          <w:spacing w:val="-3"/>
        </w:rPr>
        <w:t> </w:t>
      </w:r>
      <w:r>
        <w:rPr/>
        <w:t>des</w:t>
      </w:r>
      <w:r>
        <w:rPr>
          <w:spacing w:val="-4"/>
        </w:rPr>
        <w:t> </w:t>
      </w:r>
      <w:r>
        <w:rPr/>
        <w:t>Biens.</w:t>
      </w:r>
    </w:p>
    <w:p>
      <w:pPr>
        <w:pStyle w:val="Heading6"/>
        <w:numPr>
          <w:ilvl w:val="0"/>
          <w:numId w:val="30"/>
        </w:numPr>
        <w:tabs>
          <w:tab w:pos="1826" w:val="left" w:leader="none"/>
        </w:tabs>
        <w:spacing w:line="223" w:lineRule="auto" w:before="264" w:after="0"/>
        <w:ind w:left="1826" w:right="1284" w:hanging="720"/>
        <w:jc w:val="both"/>
      </w:pPr>
      <w:r>
        <w:rPr/>
        <w:t>ONU-Femmes</w:t>
      </w:r>
      <w:r>
        <w:rPr>
          <w:spacing w:val="-9"/>
        </w:rPr>
        <w:t> </w:t>
      </w:r>
      <w:r>
        <w:rPr/>
        <w:t>assiste</w:t>
      </w:r>
      <w:r>
        <w:rPr>
          <w:spacing w:val="-10"/>
        </w:rPr>
        <w:t> </w:t>
      </w:r>
      <w:r>
        <w:rPr/>
        <w:t>le</w:t>
      </w:r>
      <w:r>
        <w:rPr>
          <w:spacing w:val="-8"/>
        </w:rPr>
        <w:t> </w:t>
      </w:r>
      <w:r>
        <w:rPr/>
        <w:t>Partenaire</w:t>
      </w:r>
      <w:r>
        <w:rPr>
          <w:spacing w:val="-10"/>
        </w:rPr>
        <w:t> </w:t>
      </w:r>
      <w:r>
        <w:rPr/>
        <w:t>dans</w:t>
      </w:r>
      <w:r>
        <w:rPr>
          <w:spacing w:val="-9"/>
        </w:rPr>
        <w:t> </w:t>
      </w:r>
      <w:r>
        <w:rPr/>
        <w:t>le</w:t>
      </w:r>
      <w:r>
        <w:rPr>
          <w:spacing w:val="-10"/>
        </w:rPr>
        <w:t> </w:t>
      </w:r>
      <w:r>
        <w:rPr/>
        <w:t>dédouanement</w:t>
      </w:r>
      <w:r>
        <w:rPr>
          <w:spacing w:val="-9"/>
        </w:rPr>
        <w:t> </w:t>
      </w:r>
      <w:r>
        <w:rPr/>
        <w:t>des</w:t>
      </w:r>
      <w:r>
        <w:rPr>
          <w:spacing w:val="-9"/>
        </w:rPr>
        <w:t> </w:t>
      </w:r>
      <w:r>
        <w:rPr/>
        <w:t>Biens</w:t>
      </w:r>
      <w:r>
        <w:rPr>
          <w:spacing w:val="-9"/>
        </w:rPr>
        <w:t> </w:t>
      </w:r>
      <w:r>
        <w:rPr/>
        <w:t>aux</w:t>
      </w:r>
      <w:r>
        <w:rPr>
          <w:spacing w:val="-9"/>
        </w:rPr>
        <w:t> </w:t>
      </w:r>
      <w:r>
        <w:rPr/>
        <w:t>lieux</w:t>
      </w:r>
      <w:r>
        <w:rPr>
          <w:spacing w:val="-9"/>
        </w:rPr>
        <w:t> </w:t>
      </w:r>
      <w:r>
        <w:rPr/>
        <w:t>d’entrée dans le pays où le Travail se déroule.</w:t>
      </w:r>
    </w:p>
    <w:p>
      <w:pPr>
        <w:pStyle w:val="Heading6"/>
        <w:spacing w:after="0" w:line="223" w:lineRule="auto"/>
        <w:jc w:val="both"/>
        <w:sectPr>
          <w:pgSz w:w="12240" w:h="15840"/>
          <w:pgMar w:header="710" w:footer="688" w:top="1600" w:bottom="940" w:left="425" w:right="425"/>
        </w:sectPr>
      </w:pPr>
    </w:p>
    <w:p>
      <w:pPr>
        <w:pStyle w:val="BodyText"/>
        <w:spacing w:before="8"/>
        <w:rPr>
          <w:rFonts w:ascii="Times New Roman"/>
          <w:sz w:val="24"/>
        </w:rPr>
      </w:pPr>
    </w:p>
    <w:p>
      <w:pPr>
        <w:pStyle w:val="Heading6"/>
        <w:numPr>
          <w:ilvl w:val="0"/>
          <w:numId w:val="30"/>
        </w:numPr>
        <w:tabs>
          <w:tab w:pos="1826" w:val="left" w:leader="none"/>
        </w:tabs>
        <w:spacing w:line="225" w:lineRule="auto" w:before="0" w:after="0"/>
        <w:ind w:left="1826" w:right="1275" w:hanging="720"/>
        <w:jc w:val="both"/>
      </w:pPr>
      <w:r>
        <w:rPr/>
        <w:t>Le</w:t>
      </w:r>
      <w:r>
        <w:rPr>
          <w:spacing w:val="-8"/>
        </w:rPr>
        <w:t> </w:t>
      </w:r>
      <w:r>
        <w:rPr/>
        <w:t>Partenaire</w:t>
      </w:r>
      <w:r>
        <w:rPr>
          <w:spacing w:val="-6"/>
        </w:rPr>
        <w:t> </w:t>
      </w:r>
      <w:r>
        <w:rPr/>
        <w:t>procède</w:t>
      </w:r>
      <w:r>
        <w:rPr>
          <w:spacing w:val="-6"/>
        </w:rPr>
        <w:t> </w:t>
      </w:r>
      <w:r>
        <w:rPr/>
        <w:t>à</w:t>
      </w:r>
      <w:r>
        <w:rPr>
          <w:spacing w:val="-6"/>
        </w:rPr>
        <w:t> </w:t>
      </w:r>
      <w:r>
        <w:rPr/>
        <w:t>l’inventaire</w:t>
      </w:r>
      <w:r>
        <w:rPr>
          <w:spacing w:val="-6"/>
        </w:rPr>
        <w:t> </w:t>
      </w:r>
      <w:r>
        <w:rPr/>
        <w:t>détaillé</w:t>
      </w:r>
      <w:r>
        <w:rPr>
          <w:spacing w:val="-4"/>
        </w:rPr>
        <w:t> </w:t>
      </w:r>
      <w:r>
        <w:rPr/>
        <w:t>des</w:t>
      </w:r>
      <w:r>
        <w:rPr>
          <w:spacing w:val="-3"/>
        </w:rPr>
        <w:t> </w:t>
      </w:r>
      <w:r>
        <w:rPr/>
        <w:t>Biens</w:t>
      </w:r>
      <w:r>
        <w:rPr>
          <w:spacing w:val="-5"/>
        </w:rPr>
        <w:t> </w:t>
      </w:r>
      <w:r>
        <w:rPr/>
        <w:t>à</w:t>
      </w:r>
      <w:r>
        <w:rPr>
          <w:spacing w:val="-6"/>
        </w:rPr>
        <w:t> </w:t>
      </w:r>
      <w:r>
        <w:rPr/>
        <w:t>la</w:t>
      </w:r>
      <w:r>
        <w:rPr>
          <w:spacing w:val="-6"/>
        </w:rPr>
        <w:t> </w:t>
      </w:r>
      <w:r>
        <w:rPr/>
        <w:t>fin</w:t>
      </w:r>
      <w:r>
        <w:rPr>
          <w:spacing w:val="-1"/>
        </w:rPr>
        <w:t> </w:t>
      </w:r>
      <w:r>
        <w:rPr/>
        <w:t>de</w:t>
      </w:r>
      <w:r>
        <w:rPr>
          <w:spacing w:val="-6"/>
        </w:rPr>
        <w:t> </w:t>
      </w:r>
      <w:r>
        <w:rPr/>
        <w:t>chaque</w:t>
      </w:r>
      <w:r>
        <w:rPr>
          <w:spacing w:val="-6"/>
        </w:rPr>
        <w:t> </w:t>
      </w:r>
      <w:r>
        <w:rPr/>
        <w:t>année,</w:t>
      </w:r>
      <w:r>
        <w:rPr>
          <w:spacing w:val="-3"/>
        </w:rPr>
        <w:t> </w:t>
      </w:r>
      <w:r>
        <w:rPr/>
        <w:t>ou</w:t>
      </w:r>
      <w:r>
        <w:rPr>
          <w:spacing w:val="-1"/>
        </w:rPr>
        <w:t> </w:t>
      </w:r>
      <w:r>
        <w:rPr/>
        <w:t>à</w:t>
      </w:r>
      <w:r>
        <w:rPr>
          <w:spacing w:val="-6"/>
        </w:rPr>
        <w:t> </w:t>
      </w:r>
      <w:r>
        <w:rPr/>
        <w:t>la fin de l’Accord si le présent Accord est inférieur à une année civile.</w:t>
      </w:r>
    </w:p>
    <w:p>
      <w:pPr>
        <w:pStyle w:val="Heading4"/>
        <w:spacing w:line="274" w:lineRule="exact" w:before="229"/>
        <w:ind w:right="687"/>
        <w:jc w:val="center"/>
      </w:pPr>
      <w:bookmarkStart w:name="ARTICLE VII" w:id="51"/>
      <w:bookmarkEnd w:id="51"/>
      <w:r>
        <w:rPr>
          <w:b w:val="0"/>
        </w:rPr>
      </w:r>
      <w:r>
        <w:rPr/>
        <w:t>ARTICLE</w:t>
      </w:r>
      <w:r>
        <w:rPr>
          <w:spacing w:val="-8"/>
        </w:rPr>
        <w:t> </w:t>
      </w:r>
      <w:r>
        <w:rPr>
          <w:spacing w:val="-5"/>
        </w:rPr>
        <w:t>VII</w:t>
      </w:r>
    </w:p>
    <w:p>
      <w:pPr>
        <w:pStyle w:val="Heading4"/>
        <w:spacing w:line="274" w:lineRule="exact"/>
        <w:ind w:right="693"/>
        <w:jc w:val="center"/>
      </w:pPr>
      <w:r>
        <w:rPr/>
        <w:t>CONSERVATION</w:t>
      </w:r>
      <w:r>
        <w:rPr>
          <w:spacing w:val="-14"/>
        </w:rPr>
        <w:t> </w:t>
      </w:r>
      <w:r>
        <w:rPr/>
        <w:t>DES</w:t>
      </w:r>
      <w:r>
        <w:rPr>
          <w:spacing w:val="-11"/>
        </w:rPr>
        <w:t> </w:t>
      </w:r>
      <w:r>
        <w:rPr/>
        <w:t>DONNÉES/SYSTÈME</w:t>
      </w:r>
      <w:r>
        <w:rPr>
          <w:spacing w:val="-10"/>
        </w:rPr>
        <w:t> </w:t>
      </w:r>
      <w:r>
        <w:rPr/>
        <w:t>DE</w:t>
      </w:r>
      <w:r>
        <w:rPr>
          <w:spacing w:val="-10"/>
        </w:rPr>
        <w:t> </w:t>
      </w:r>
      <w:r>
        <w:rPr>
          <w:spacing w:val="-2"/>
        </w:rPr>
        <w:t>COMPTABILITÉ</w:t>
      </w:r>
    </w:p>
    <w:p>
      <w:pPr>
        <w:pStyle w:val="Heading6"/>
        <w:numPr>
          <w:ilvl w:val="0"/>
          <w:numId w:val="31"/>
        </w:numPr>
        <w:tabs>
          <w:tab w:pos="1826" w:val="left" w:leader="none"/>
        </w:tabs>
        <w:spacing w:line="225" w:lineRule="auto" w:before="263" w:after="0"/>
        <w:ind w:left="1826" w:right="1272" w:hanging="720"/>
        <w:jc w:val="both"/>
      </w:pPr>
      <w:r>
        <w:rPr/>
        <w:t>Le Partenaire établit et maintient, sept (7) années après la fin du présent Accord, les livres et les registres établis dans le présent Article dans un système de comptabilité raisonnable qui permet à ONU-Femmes de déterminer facilement comment les fonds reçus en vertu du présent Accord ont été utilisés, notamment les inventaires détaillés des</w:t>
      </w:r>
      <w:r>
        <w:rPr>
          <w:spacing w:val="-13"/>
        </w:rPr>
        <w:t> </w:t>
      </w:r>
      <w:r>
        <w:rPr/>
        <w:t>Biens,</w:t>
      </w:r>
      <w:r>
        <w:rPr>
          <w:spacing w:val="-13"/>
        </w:rPr>
        <w:t> </w:t>
      </w:r>
      <w:r>
        <w:rPr/>
        <w:t>les</w:t>
      </w:r>
      <w:r>
        <w:rPr>
          <w:spacing w:val="-11"/>
        </w:rPr>
        <w:t> </w:t>
      </w:r>
      <w:r>
        <w:rPr/>
        <w:t>dépenses,</w:t>
      </w:r>
      <w:r>
        <w:rPr>
          <w:spacing w:val="-13"/>
        </w:rPr>
        <w:t> </w:t>
      </w:r>
      <w:r>
        <w:rPr/>
        <w:t>les</w:t>
      </w:r>
      <w:r>
        <w:rPr>
          <w:spacing w:val="-9"/>
        </w:rPr>
        <w:t> </w:t>
      </w:r>
      <w:r>
        <w:rPr/>
        <w:t>coûts</w:t>
      </w:r>
      <w:r>
        <w:rPr>
          <w:spacing w:val="-11"/>
        </w:rPr>
        <w:t> </w:t>
      </w:r>
      <w:r>
        <w:rPr/>
        <w:t>des</w:t>
      </w:r>
      <w:r>
        <w:rPr>
          <w:spacing w:val="-9"/>
        </w:rPr>
        <w:t> </w:t>
      </w:r>
      <w:r>
        <w:rPr/>
        <w:t>biens</w:t>
      </w:r>
      <w:r>
        <w:rPr>
          <w:spacing w:val="-11"/>
        </w:rPr>
        <w:t> </w:t>
      </w:r>
      <w:r>
        <w:rPr/>
        <w:t>et</w:t>
      </w:r>
      <w:r>
        <w:rPr>
          <w:spacing w:val="-13"/>
        </w:rPr>
        <w:t> </w:t>
      </w:r>
      <w:r>
        <w:rPr/>
        <w:t>services,</w:t>
      </w:r>
      <w:r>
        <w:rPr>
          <w:spacing w:val="-11"/>
        </w:rPr>
        <w:t> </w:t>
      </w:r>
      <w:r>
        <w:rPr/>
        <w:t>la</w:t>
      </w:r>
      <w:r>
        <w:rPr>
          <w:spacing w:val="-14"/>
        </w:rPr>
        <w:t> </w:t>
      </w:r>
      <w:r>
        <w:rPr/>
        <w:t>documentation</w:t>
      </w:r>
      <w:r>
        <w:rPr>
          <w:spacing w:val="-11"/>
        </w:rPr>
        <w:t> </w:t>
      </w:r>
      <w:r>
        <w:rPr/>
        <w:t>à</w:t>
      </w:r>
      <w:r>
        <w:rPr>
          <w:spacing w:val="-14"/>
        </w:rPr>
        <w:t> </w:t>
      </w:r>
      <w:r>
        <w:rPr/>
        <w:t>l’appui,</w:t>
      </w:r>
      <w:r>
        <w:rPr>
          <w:spacing w:val="-11"/>
        </w:rPr>
        <w:t> </w:t>
      </w:r>
      <w:r>
        <w:rPr/>
        <w:t>tous les transferts de fonds reçus par le Partenaire et tous les fonds non dépensés.</w:t>
      </w:r>
    </w:p>
    <w:p>
      <w:pPr>
        <w:pStyle w:val="Heading6"/>
        <w:numPr>
          <w:ilvl w:val="0"/>
          <w:numId w:val="31"/>
        </w:numPr>
        <w:tabs>
          <w:tab w:pos="1826" w:val="left" w:leader="none"/>
        </w:tabs>
        <w:spacing w:line="225" w:lineRule="auto" w:before="253" w:after="0"/>
        <w:ind w:left="1826" w:right="1279" w:hanging="720"/>
        <w:jc w:val="both"/>
      </w:pPr>
      <w:r>
        <w:rPr/>
        <w:t>Les</w:t>
      </w:r>
      <w:r>
        <w:rPr>
          <w:spacing w:val="-15"/>
        </w:rPr>
        <w:t> </w:t>
      </w:r>
      <w:r>
        <w:rPr/>
        <w:t>livres</w:t>
      </w:r>
      <w:r>
        <w:rPr>
          <w:spacing w:val="-15"/>
        </w:rPr>
        <w:t> </w:t>
      </w:r>
      <w:r>
        <w:rPr/>
        <w:t>et</w:t>
      </w:r>
      <w:r>
        <w:rPr>
          <w:spacing w:val="-15"/>
        </w:rPr>
        <w:t> </w:t>
      </w:r>
      <w:r>
        <w:rPr/>
        <w:t>registres</w:t>
      </w:r>
      <w:r>
        <w:rPr>
          <w:spacing w:val="-15"/>
        </w:rPr>
        <w:t> </w:t>
      </w:r>
      <w:r>
        <w:rPr/>
        <w:t>du</w:t>
      </w:r>
      <w:r>
        <w:rPr>
          <w:spacing w:val="-15"/>
        </w:rPr>
        <w:t> </w:t>
      </w:r>
      <w:r>
        <w:rPr/>
        <w:t>Partenaire</w:t>
      </w:r>
      <w:r>
        <w:rPr>
          <w:spacing w:val="-15"/>
        </w:rPr>
        <w:t> </w:t>
      </w:r>
      <w:r>
        <w:rPr/>
        <w:t>indiquent</w:t>
      </w:r>
      <w:r>
        <w:rPr>
          <w:spacing w:val="-15"/>
        </w:rPr>
        <w:t> </w:t>
      </w:r>
      <w:r>
        <w:rPr/>
        <w:t>clairement</w:t>
      </w:r>
      <w:r>
        <w:rPr>
          <w:spacing w:val="-15"/>
        </w:rPr>
        <w:t> </w:t>
      </w:r>
      <w:r>
        <w:rPr/>
        <w:t>quelles</w:t>
      </w:r>
      <w:r>
        <w:rPr>
          <w:spacing w:val="-15"/>
        </w:rPr>
        <w:t> </w:t>
      </w:r>
      <w:r>
        <w:rPr/>
        <w:t>opérations</w:t>
      </w:r>
      <w:r>
        <w:rPr>
          <w:spacing w:val="-15"/>
        </w:rPr>
        <w:t> </w:t>
      </w:r>
      <w:r>
        <w:rPr/>
        <w:t>enregistrées dans</w:t>
      </w:r>
      <w:r>
        <w:rPr>
          <w:spacing w:val="-4"/>
        </w:rPr>
        <w:t> </w:t>
      </w:r>
      <w:r>
        <w:rPr/>
        <w:t>son</w:t>
      </w:r>
      <w:r>
        <w:rPr>
          <w:spacing w:val="-4"/>
        </w:rPr>
        <w:t> </w:t>
      </w:r>
      <w:r>
        <w:rPr/>
        <w:t>système</w:t>
      </w:r>
      <w:r>
        <w:rPr>
          <w:spacing w:val="-5"/>
        </w:rPr>
        <w:t> </w:t>
      </w:r>
      <w:r>
        <w:rPr/>
        <w:t>de</w:t>
      </w:r>
      <w:r>
        <w:rPr>
          <w:spacing w:val="-5"/>
        </w:rPr>
        <w:t> </w:t>
      </w:r>
      <w:r>
        <w:rPr/>
        <w:t>comptabilité</w:t>
      </w:r>
      <w:r>
        <w:rPr>
          <w:spacing w:val="-5"/>
        </w:rPr>
        <w:t> </w:t>
      </w:r>
      <w:r>
        <w:rPr/>
        <w:t>représentent</w:t>
      </w:r>
      <w:r>
        <w:rPr>
          <w:spacing w:val="-4"/>
        </w:rPr>
        <w:t> </w:t>
      </w:r>
      <w:r>
        <w:rPr/>
        <w:t>les</w:t>
      </w:r>
      <w:r>
        <w:rPr>
          <w:spacing w:val="-4"/>
        </w:rPr>
        <w:t> </w:t>
      </w:r>
      <w:r>
        <w:rPr/>
        <w:t>dépenses</w:t>
      </w:r>
      <w:r>
        <w:rPr>
          <w:spacing w:val="-4"/>
        </w:rPr>
        <w:t> </w:t>
      </w:r>
      <w:r>
        <w:rPr/>
        <w:t>déclarées</w:t>
      </w:r>
      <w:r>
        <w:rPr>
          <w:spacing w:val="-4"/>
        </w:rPr>
        <w:t> </w:t>
      </w:r>
      <w:r>
        <w:rPr/>
        <w:t>sur</w:t>
      </w:r>
      <w:r>
        <w:rPr>
          <w:spacing w:val="-3"/>
        </w:rPr>
        <w:t> </w:t>
      </w:r>
      <w:r>
        <w:rPr/>
        <w:t>chaque</w:t>
      </w:r>
      <w:r>
        <w:rPr>
          <w:spacing w:val="-5"/>
        </w:rPr>
        <w:t> </w:t>
      </w:r>
      <w:r>
        <w:rPr/>
        <w:t>ligne du Formulaire FACE.</w:t>
      </w:r>
    </w:p>
    <w:p>
      <w:pPr>
        <w:pStyle w:val="Heading6"/>
        <w:numPr>
          <w:ilvl w:val="0"/>
          <w:numId w:val="31"/>
        </w:numPr>
        <w:tabs>
          <w:tab w:pos="1826" w:val="left" w:leader="none"/>
        </w:tabs>
        <w:spacing w:line="208" w:lineRule="auto" w:before="272" w:after="0"/>
        <w:ind w:left="1826" w:right="1266" w:hanging="720"/>
        <w:jc w:val="both"/>
      </w:pPr>
      <w:r>
        <w:rPr/>
        <w:t>Les livres et les registres doivent, en plus de ce qui est mentionné à la Section 1 du présent Article, inclure, sans s’y limiter, les registres comptables, les politiques et les procédures écrites ; les dossiers des sous-traitants (notamment les propositions des soumissionnaires retenus et non retenus, les résumés des soumissions, etc.) ; tous les bons de commande payés, notamment ceux des dépenses engagées ; les autres remboursements justifiés par des factures ; les bons de commande ; les factures des fournisseurs ; les contrats (notamment les contrats de travail) ; les notes de livraison ; les baux ; les billets d’avion ; les coupons d’essence ; les grands livres ; les chèques annulés</w:t>
      </w:r>
      <w:r>
        <w:rPr>
          <w:spacing w:val="-6"/>
        </w:rPr>
        <w:t> </w:t>
      </w:r>
      <w:r>
        <w:rPr/>
        <w:t>;</w:t>
      </w:r>
      <w:r>
        <w:rPr>
          <w:spacing w:val="-8"/>
        </w:rPr>
        <w:t> </w:t>
      </w:r>
      <w:r>
        <w:rPr/>
        <w:t>les</w:t>
      </w:r>
      <w:r>
        <w:rPr>
          <w:spacing w:val="-8"/>
        </w:rPr>
        <w:t> </w:t>
      </w:r>
      <w:r>
        <w:rPr/>
        <w:t>bordereaux de</w:t>
      </w:r>
      <w:r>
        <w:rPr>
          <w:spacing w:val="-12"/>
        </w:rPr>
        <w:t> </w:t>
      </w:r>
      <w:r>
        <w:rPr/>
        <w:t>dépôt</w:t>
      </w:r>
      <w:r>
        <w:rPr>
          <w:spacing w:val="-1"/>
        </w:rPr>
        <w:t> </w:t>
      </w:r>
      <w:r>
        <w:rPr/>
        <w:t>;</w:t>
      </w:r>
      <w:r>
        <w:rPr>
          <w:spacing w:val="-8"/>
        </w:rPr>
        <w:t> </w:t>
      </w:r>
      <w:r>
        <w:rPr/>
        <w:t>les</w:t>
      </w:r>
      <w:r>
        <w:rPr>
          <w:spacing w:val="-6"/>
        </w:rPr>
        <w:t> </w:t>
      </w:r>
      <w:r>
        <w:rPr/>
        <w:t>relevés</w:t>
      </w:r>
      <w:r>
        <w:rPr>
          <w:spacing w:val="-8"/>
        </w:rPr>
        <w:t> </w:t>
      </w:r>
      <w:r>
        <w:rPr/>
        <w:t>bancaires</w:t>
      </w:r>
      <w:r>
        <w:rPr>
          <w:spacing w:val="-1"/>
        </w:rPr>
        <w:t> </w:t>
      </w:r>
      <w:r>
        <w:rPr/>
        <w:t>;</w:t>
      </w:r>
      <w:r>
        <w:rPr>
          <w:spacing w:val="-5"/>
        </w:rPr>
        <w:t> </w:t>
      </w:r>
      <w:r>
        <w:rPr/>
        <w:t>les</w:t>
      </w:r>
      <w:r>
        <w:rPr>
          <w:spacing w:val="-8"/>
        </w:rPr>
        <w:t> </w:t>
      </w:r>
      <w:r>
        <w:rPr/>
        <w:t>journaux</w:t>
      </w:r>
      <w:r>
        <w:rPr>
          <w:spacing w:val="-3"/>
        </w:rPr>
        <w:t> </w:t>
      </w:r>
      <w:r>
        <w:rPr/>
        <w:t>;</w:t>
      </w:r>
      <w:r>
        <w:rPr>
          <w:spacing w:val="-8"/>
        </w:rPr>
        <w:t> </w:t>
      </w:r>
      <w:r>
        <w:rPr/>
        <w:t>les</w:t>
      </w:r>
      <w:r>
        <w:rPr>
          <w:spacing w:val="-6"/>
        </w:rPr>
        <w:t> </w:t>
      </w:r>
      <w:r>
        <w:rPr/>
        <w:t>estimations originales ; les feuilles d’estimation ; les modifications de contrats et les fichiers de changement de commande ; les dossiers d’arriérés ; les documents d’assurance ; les documents</w:t>
      </w:r>
      <w:r>
        <w:rPr>
          <w:spacing w:val="-7"/>
        </w:rPr>
        <w:t> </w:t>
      </w:r>
      <w:r>
        <w:rPr/>
        <w:t>de</w:t>
      </w:r>
      <w:r>
        <w:rPr>
          <w:spacing w:val="-8"/>
        </w:rPr>
        <w:t> </w:t>
      </w:r>
      <w:r>
        <w:rPr/>
        <w:t>paie</w:t>
      </w:r>
      <w:r>
        <w:rPr>
          <w:spacing w:val="-2"/>
        </w:rPr>
        <w:t> </w:t>
      </w:r>
      <w:r>
        <w:rPr/>
        <w:t>;</w:t>
      </w:r>
      <w:r>
        <w:rPr>
          <w:spacing w:val="-7"/>
        </w:rPr>
        <w:t> </w:t>
      </w:r>
      <w:r>
        <w:rPr/>
        <w:t>les</w:t>
      </w:r>
      <w:r>
        <w:rPr>
          <w:spacing w:val="-7"/>
        </w:rPr>
        <w:t> </w:t>
      </w:r>
      <w:r>
        <w:rPr/>
        <w:t>feuilles</w:t>
      </w:r>
      <w:r>
        <w:rPr>
          <w:spacing w:val="-7"/>
        </w:rPr>
        <w:t> </w:t>
      </w:r>
      <w:r>
        <w:rPr/>
        <w:t>de</w:t>
      </w:r>
      <w:r>
        <w:rPr>
          <w:spacing w:val="-8"/>
        </w:rPr>
        <w:t> </w:t>
      </w:r>
      <w:r>
        <w:rPr/>
        <w:t>présence</w:t>
      </w:r>
      <w:r>
        <w:rPr>
          <w:spacing w:val="-3"/>
        </w:rPr>
        <w:t> </w:t>
      </w:r>
      <w:r>
        <w:rPr/>
        <w:t>;</w:t>
      </w:r>
      <w:r>
        <w:rPr>
          <w:spacing w:val="-7"/>
        </w:rPr>
        <w:t> </w:t>
      </w:r>
      <w:r>
        <w:rPr/>
        <w:t>les</w:t>
      </w:r>
      <w:r>
        <w:rPr>
          <w:spacing w:val="-7"/>
        </w:rPr>
        <w:t> </w:t>
      </w:r>
      <w:r>
        <w:rPr/>
        <w:t>notes</w:t>
      </w:r>
      <w:r>
        <w:rPr>
          <w:spacing w:val="-7"/>
        </w:rPr>
        <w:t> </w:t>
      </w:r>
      <w:r>
        <w:rPr/>
        <w:t>de</w:t>
      </w:r>
      <w:r>
        <w:rPr>
          <w:spacing w:val="-8"/>
        </w:rPr>
        <w:t> </w:t>
      </w:r>
      <w:r>
        <w:rPr/>
        <w:t>service</w:t>
      </w:r>
      <w:r>
        <w:rPr>
          <w:spacing w:val="-3"/>
        </w:rPr>
        <w:t> </w:t>
      </w:r>
      <w:r>
        <w:rPr/>
        <w:t>;</w:t>
      </w:r>
      <w:r>
        <w:rPr>
          <w:spacing w:val="-7"/>
        </w:rPr>
        <w:t> </w:t>
      </w:r>
      <w:r>
        <w:rPr/>
        <w:t>les</w:t>
      </w:r>
      <w:r>
        <w:rPr>
          <w:spacing w:val="-7"/>
        </w:rPr>
        <w:t> </w:t>
      </w:r>
      <w:r>
        <w:rPr/>
        <w:t>correspondances et</w:t>
      </w:r>
      <w:r>
        <w:rPr>
          <w:spacing w:val="-8"/>
        </w:rPr>
        <w:t> </w:t>
      </w:r>
      <w:r>
        <w:rPr/>
        <w:t>les</w:t>
      </w:r>
      <w:r>
        <w:rPr>
          <w:spacing w:val="-13"/>
        </w:rPr>
        <w:t> </w:t>
      </w:r>
      <w:r>
        <w:rPr/>
        <w:t>dossiers</w:t>
      </w:r>
      <w:r>
        <w:rPr>
          <w:spacing w:val="-8"/>
        </w:rPr>
        <w:t> </w:t>
      </w:r>
      <w:r>
        <w:rPr/>
        <w:t>des</w:t>
      </w:r>
      <w:r>
        <w:rPr>
          <w:spacing w:val="-8"/>
        </w:rPr>
        <w:t> </w:t>
      </w:r>
      <w:r>
        <w:rPr/>
        <w:t>RH</w:t>
      </w:r>
      <w:r>
        <w:rPr>
          <w:spacing w:val="-11"/>
        </w:rPr>
        <w:t> </w:t>
      </w:r>
      <w:r>
        <w:rPr/>
        <w:t>pour</w:t>
      </w:r>
      <w:r>
        <w:rPr>
          <w:spacing w:val="-14"/>
        </w:rPr>
        <w:t> </w:t>
      </w:r>
      <w:r>
        <w:rPr/>
        <w:t>le</w:t>
      </w:r>
      <w:r>
        <w:rPr>
          <w:spacing w:val="-12"/>
        </w:rPr>
        <w:t> </w:t>
      </w:r>
      <w:r>
        <w:rPr/>
        <w:t>personnel</w:t>
      </w:r>
      <w:r>
        <w:rPr>
          <w:spacing w:val="-8"/>
        </w:rPr>
        <w:t> </w:t>
      </w:r>
      <w:r>
        <w:rPr/>
        <w:t>embauché</w:t>
      </w:r>
      <w:r>
        <w:rPr>
          <w:spacing w:val="-7"/>
        </w:rPr>
        <w:t> </w:t>
      </w:r>
      <w:r>
        <w:rPr/>
        <w:t>pour</w:t>
      </w:r>
      <w:r>
        <w:rPr>
          <w:spacing w:val="-11"/>
        </w:rPr>
        <w:t> </w:t>
      </w:r>
      <w:r>
        <w:rPr/>
        <w:t>aider</w:t>
      </w:r>
      <w:r>
        <w:rPr>
          <w:spacing w:val="-14"/>
        </w:rPr>
        <w:t> </w:t>
      </w:r>
      <w:r>
        <w:rPr/>
        <w:t>dans</w:t>
      </w:r>
      <w:r>
        <w:rPr>
          <w:spacing w:val="-10"/>
        </w:rPr>
        <w:t> </w:t>
      </w:r>
      <w:r>
        <w:rPr/>
        <w:t>le</w:t>
      </w:r>
      <w:r>
        <w:rPr>
          <w:spacing w:val="-12"/>
        </w:rPr>
        <w:t> </w:t>
      </w:r>
      <w:r>
        <w:rPr/>
        <w:t>cadre</w:t>
      </w:r>
      <w:r>
        <w:rPr>
          <w:spacing w:val="-4"/>
        </w:rPr>
        <w:t> </w:t>
      </w:r>
      <w:r>
        <w:rPr/>
        <w:t>du</w:t>
      </w:r>
      <w:r>
        <w:rPr>
          <w:spacing w:val="-13"/>
        </w:rPr>
        <w:t> </w:t>
      </w:r>
      <w:r>
        <w:rPr/>
        <w:t>Travail ; et toute autre documentation pertinente à l’appui.</w:t>
      </w:r>
    </w:p>
    <w:p>
      <w:pPr>
        <w:pStyle w:val="Heading6"/>
        <w:numPr>
          <w:ilvl w:val="0"/>
          <w:numId w:val="31"/>
        </w:numPr>
        <w:tabs>
          <w:tab w:pos="1826" w:val="left" w:leader="none"/>
        </w:tabs>
        <w:spacing w:line="208" w:lineRule="auto" w:before="212" w:after="0"/>
        <w:ind w:left="1826" w:right="1282" w:hanging="720"/>
        <w:jc w:val="both"/>
      </w:pPr>
      <w:r>
        <w:rPr/>
        <w:t>Le Partenaire reconnaît et convient qu’une déclaration écrite du Partenaire selon laquelle l’argent a été dépensé est insuffisante et ne peut pas remplacer la documentation originale à l’appui des dépenses.</w:t>
      </w:r>
    </w:p>
    <w:p>
      <w:pPr>
        <w:pStyle w:val="Heading6"/>
        <w:numPr>
          <w:ilvl w:val="0"/>
          <w:numId w:val="31"/>
        </w:numPr>
        <w:tabs>
          <w:tab w:pos="1826" w:val="left" w:leader="none"/>
        </w:tabs>
        <w:spacing w:line="208" w:lineRule="auto" w:before="235" w:after="0"/>
        <w:ind w:left="1826" w:right="1277" w:hanging="720"/>
        <w:jc w:val="both"/>
      </w:pPr>
      <w:r>
        <w:rPr/>
        <w:t>Si les documents nécessaires et justificatifs ou l’inventaire détaillé des Biens ne sont </w:t>
      </w:r>
      <w:r>
        <w:rPr>
          <w:spacing w:val="-2"/>
        </w:rPr>
        <w:t>pas</w:t>
      </w:r>
      <w:r>
        <w:rPr>
          <w:spacing w:val="-10"/>
        </w:rPr>
        <w:t> </w:t>
      </w:r>
      <w:r>
        <w:rPr>
          <w:spacing w:val="-2"/>
        </w:rPr>
        <w:t>correctement</w:t>
      </w:r>
      <w:r>
        <w:rPr>
          <w:spacing w:val="-6"/>
        </w:rPr>
        <w:t> </w:t>
      </w:r>
      <w:r>
        <w:rPr>
          <w:spacing w:val="-2"/>
        </w:rPr>
        <w:t>tenus</w:t>
      </w:r>
      <w:r>
        <w:rPr>
          <w:spacing w:val="-7"/>
        </w:rPr>
        <w:t> </w:t>
      </w:r>
      <w:r>
        <w:rPr>
          <w:spacing w:val="-2"/>
        </w:rPr>
        <w:t>et</w:t>
      </w:r>
      <w:r>
        <w:rPr>
          <w:spacing w:val="-10"/>
        </w:rPr>
        <w:t> </w:t>
      </w:r>
      <w:r>
        <w:rPr>
          <w:spacing w:val="-2"/>
        </w:rPr>
        <w:t>disponibles</w:t>
      </w:r>
      <w:r>
        <w:rPr>
          <w:spacing w:val="-7"/>
        </w:rPr>
        <w:t> </w:t>
      </w:r>
      <w:r>
        <w:rPr>
          <w:spacing w:val="-2"/>
        </w:rPr>
        <w:t>pour</w:t>
      </w:r>
      <w:r>
        <w:rPr>
          <w:spacing w:val="-11"/>
        </w:rPr>
        <w:t> </w:t>
      </w:r>
      <w:r>
        <w:rPr>
          <w:spacing w:val="-2"/>
        </w:rPr>
        <w:t>examen,</w:t>
      </w:r>
      <w:r>
        <w:rPr>
          <w:spacing w:val="-7"/>
        </w:rPr>
        <w:t> </w:t>
      </w:r>
      <w:r>
        <w:rPr>
          <w:spacing w:val="-2"/>
        </w:rPr>
        <w:t>ou</w:t>
      </w:r>
      <w:r>
        <w:rPr>
          <w:spacing w:val="-7"/>
        </w:rPr>
        <w:t> </w:t>
      </w:r>
      <w:r>
        <w:rPr>
          <w:spacing w:val="-2"/>
        </w:rPr>
        <w:t>ont</w:t>
      </w:r>
      <w:r>
        <w:rPr>
          <w:spacing w:val="-6"/>
        </w:rPr>
        <w:t> </w:t>
      </w:r>
      <w:r>
        <w:rPr>
          <w:spacing w:val="-2"/>
        </w:rPr>
        <w:t>été</w:t>
      </w:r>
      <w:r>
        <w:rPr>
          <w:spacing w:val="-11"/>
        </w:rPr>
        <w:t> </w:t>
      </w:r>
      <w:r>
        <w:rPr>
          <w:spacing w:val="-2"/>
        </w:rPr>
        <w:t>perdus</w:t>
      </w:r>
      <w:r>
        <w:rPr>
          <w:spacing w:val="-7"/>
        </w:rPr>
        <w:t> </w:t>
      </w:r>
      <w:r>
        <w:rPr>
          <w:spacing w:val="-2"/>
        </w:rPr>
        <w:t>ou prématurément </w:t>
      </w:r>
      <w:r>
        <w:rPr/>
        <w:t>détruits,</w:t>
      </w:r>
      <w:r>
        <w:rPr>
          <w:spacing w:val="-9"/>
        </w:rPr>
        <w:t> </w:t>
      </w:r>
      <w:r>
        <w:rPr/>
        <w:t>ONU-Femmes</w:t>
      </w:r>
      <w:r>
        <w:rPr>
          <w:spacing w:val="-7"/>
        </w:rPr>
        <w:t> </w:t>
      </w:r>
      <w:r>
        <w:rPr/>
        <w:t>peut</w:t>
      </w:r>
      <w:r>
        <w:rPr>
          <w:spacing w:val="-6"/>
        </w:rPr>
        <w:t> </w:t>
      </w:r>
      <w:r>
        <w:rPr/>
        <w:t>cesser</w:t>
      </w:r>
      <w:r>
        <w:rPr>
          <w:spacing w:val="-7"/>
        </w:rPr>
        <w:t> </w:t>
      </w:r>
      <w:r>
        <w:rPr/>
        <w:t>tout</w:t>
      </w:r>
      <w:r>
        <w:rPr>
          <w:spacing w:val="-6"/>
        </w:rPr>
        <w:t> </w:t>
      </w:r>
      <w:r>
        <w:rPr/>
        <w:t>paiement</w:t>
      </w:r>
      <w:r>
        <w:rPr>
          <w:spacing w:val="-2"/>
        </w:rPr>
        <w:t> </w:t>
      </w:r>
      <w:r>
        <w:rPr/>
        <w:t>supplémentaire</w:t>
      </w:r>
      <w:r>
        <w:rPr>
          <w:spacing w:val="-8"/>
        </w:rPr>
        <w:t> </w:t>
      </w:r>
      <w:r>
        <w:rPr/>
        <w:t>en</w:t>
      </w:r>
      <w:r>
        <w:rPr>
          <w:spacing w:val="-7"/>
        </w:rPr>
        <w:t> </w:t>
      </w:r>
      <w:r>
        <w:rPr/>
        <w:t>vertu</w:t>
      </w:r>
      <w:r>
        <w:rPr>
          <w:spacing w:val="-7"/>
        </w:rPr>
        <w:t> </w:t>
      </w:r>
      <w:r>
        <w:rPr/>
        <w:t>de</w:t>
      </w:r>
      <w:r>
        <w:rPr>
          <w:spacing w:val="-10"/>
        </w:rPr>
        <w:t> </w:t>
      </w:r>
      <w:r>
        <w:rPr/>
        <w:t>l’Accord et exiger le remboursement des montants comme prévu à l’Article 14.1 f. des Conditions générales des Accords de partenariat.</w:t>
      </w:r>
    </w:p>
    <w:p>
      <w:pPr>
        <w:pStyle w:val="Heading6"/>
        <w:numPr>
          <w:ilvl w:val="0"/>
          <w:numId w:val="31"/>
        </w:numPr>
        <w:tabs>
          <w:tab w:pos="1826" w:val="left" w:leader="none"/>
        </w:tabs>
        <w:spacing w:line="208" w:lineRule="auto" w:before="232" w:after="0"/>
        <w:ind w:left="1826" w:right="1275" w:hanging="720"/>
        <w:jc w:val="both"/>
      </w:pPr>
      <w:r>
        <w:rPr/>
        <w:t>Le Partenaire reconnaît et convient qu’ONU-Femmes a le droit de d’effectuer des audits, les visites sur place, les contrôles ponctuels et les enquêtes conformément à </w:t>
      </w:r>
      <w:bookmarkStart w:name="ARTICLE VIII" w:id="52"/>
      <w:bookmarkEnd w:id="52"/>
      <w:r>
        <w:rPr/>
        <w:t>l</w:t>
      </w:r>
      <w:r>
        <w:rPr/>
        <w:t>’Article 14 des Conditions générales des Accords de partenariat.</w:t>
      </w:r>
    </w:p>
    <w:p>
      <w:pPr>
        <w:pStyle w:val="Heading4"/>
        <w:spacing w:line="271" w:lineRule="exact" w:before="177"/>
        <w:ind w:right="683"/>
        <w:jc w:val="center"/>
      </w:pPr>
      <w:r>
        <w:rPr/>
        <w:t>ARTICLE</w:t>
      </w:r>
      <w:r>
        <w:rPr>
          <w:spacing w:val="-10"/>
        </w:rPr>
        <w:t> </w:t>
      </w:r>
      <w:r>
        <w:rPr>
          <w:spacing w:val="-4"/>
        </w:rPr>
        <w:t>VIII</w:t>
      </w:r>
    </w:p>
    <w:p>
      <w:pPr>
        <w:pStyle w:val="Heading4"/>
        <w:spacing w:line="271" w:lineRule="exact"/>
        <w:ind w:right="682"/>
        <w:jc w:val="center"/>
      </w:pPr>
      <w:r>
        <w:rPr/>
        <w:t>EXIGENCES</w:t>
      </w:r>
      <w:r>
        <w:rPr>
          <w:spacing w:val="-9"/>
        </w:rPr>
        <w:t> </w:t>
      </w:r>
      <w:r>
        <w:rPr/>
        <w:t>EN</w:t>
      </w:r>
      <w:r>
        <w:rPr>
          <w:spacing w:val="-5"/>
        </w:rPr>
        <w:t> </w:t>
      </w:r>
      <w:r>
        <w:rPr/>
        <w:t>MATIÈRE</w:t>
      </w:r>
      <w:r>
        <w:rPr>
          <w:spacing w:val="-4"/>
        </w:rPr>
        <w:t> </w:t>
      </w:r>
      <w:r>
        <w:rPr/>
        <w:t>DE</w:t>
      </w:r>
      <w:r>
        <w:rPr>
          <w:spacing w:val="-4"/>
        </w:rPr>
        <w:t> </w:t>
      </w:r>
      <w:r>
        <w:rPr>
          <w:spacing w:val="-2"/>
        </w:rPr>
        <w:t>RAPPORT</w:t>
      </w:r>
    </w:p>
    <w:p>
      <w:pPr>
        <w:pStyle w:val="Heading6"/>
        <w:spacing w:before="204"/>
        <w:ind w:left="1106" w:firstLine="0"/>
        <w:jc w:val="left"/>
      </w:pPr>
      <w:r>
        <w:rPr>
          <w:u w:val="single"/>
        </w:rPr>
        <w:t>Rapport</w:t>
      </w:r>
      <w:r>
        <w:rPr>
          <w:spacing w:val="-4"/>
          <w:u w:val="single"/>
        </w:rPr>
        <w:t> </w:t>
      </w:r>
      <w:r>
        <w:rPr>
          <w:spacing w:val="-2"/>
          <w:u w:val="single"/>
        </w:rPr>
        <w:t>financier</w:t>
      </w:r>
    </w:p>
    <w:p>
      <w:pPr>
        <w:pStyle w:val="Heading6"/>
        <w:spacing w:after="0"/>
        <w:jc w:val="left"/>
        <w:sectPr>
          <w:pgSz w:w="12240" w:h="15840"/>
          <w:pgMar w:header="710" w:footer="688" w:top="1600" w:bottom="940" w:left="425" w:right="425"/>
        </w:sectPr>
      </w:pPr>
    </w:p>
    <w:p>
      <w:pPr>
        <w:pStyle w:val="BodyText"/>
        <w:spacing w:before="242"/>
        <w:rPr>
          <w:rFonts w:ascii="Times New Roman"/>
          <w:sz w:val="24"/>
        </w:rPr>
      </w:pPr>
    </w:p>
    <w:p>
      <w:pPr>
        <w:pStyle w:val="Heading6"/>
        <w:numPr>
          <w:ilvl w:val="0"/>
          <w:numId w:val="32"/>
        </w:numPr>
        <w:tabs>
          <w:tab w:pos="1826" w:val="left" w:leader="none"/>
        </w:tabs>
        <w:spacing w:line="208" w:lineRule="auto" w:before="0" w:after="0"/>
        <w:ind w:left="1826" w:right="1273" w:hanging="720"/>
        <w:jc w:val="both"/>
      </w:pPr>
      <w:r>
        <w:rPr/>
        <w:t>Le Partenaire soumet à ONU-Femmes les rapports détaillés ci-après signés par le Représentant officiel du partenaire. Ces rapports sont rédigés en français. Lorsqu’ONU-Femmes aura examiné les rapports, ONU-Femmes déterminera dans quelle mesure elle approuvera les dépenses et traitera les transferts de fonds. L’approbation</w:t>
      </w:r>
      <w:r>
        <w:rPr>
          <w:spacing w:val="-7"/>
        </w:rPr>
        <w:t> </w:t>
      </w:r>
      <w:r>
        <w:rPr/>
        <w:t>des</w:t>
      </w:r>
      <w:r>
        <w:rPr>
          <w:spacing w:val="-2"/>
        </w:rPr>
        <w:t> </w:t>
      </w:r>
      <w:r>
        <w:rPr/>
        <w:t>dépenses</w:t>
      </w:r>
      <w:r>
        <w:rPr>
          <w:spacing w:val="-7"/>
        </w:rPr>
        <w:t> </w:t>
      </w:r>
      <w:r>
        <w:rPr/>
        <w:t>par</w:t>
      </w:r>
      <w:r>
        <w:rPr>
          <w:spacing w:val="-3"/>
        </w:rPr>
        <w:t> </w:t>
      </w:r>
      <w:r>
        <w:rPr/>
        <w:t>ONU-Femmes</w:t>
      </w:r>
      <w:r>
        <w:rPr>
          <w:spacing w:val="-7"/>
        </w:rPr>
        <w:t> </w:t>
      </w:r>
      <w:r>
        <w:rPr/>
        <w:t>à ce</w:t>
      </w:r>
      <w:r>
        <w:rPr>
          <w:spacing w:val="-7"/>
        </w:rPr>
        <w:t> </w:t>
      </w:r>
      <w:r>
        <w:rPr/>
        <w:t>stade</w:t>
      </w:r>
      <w:r>
        <w:rPr>
          <w:spacing w:val="-9"/>
        </w:rPr>
        <w:t> </w:t>
      </w:r>
      <w:r>
        <w:rPr/>
        <w:t>du</w:t>
      </w:r>
      <w:r>
        <w:rPr>
          <w:spacing w:val="-2"/>
        </w:rPr>
        <w:t> </w:t>
      </w:r>
      <w:r>
        <w:rPr/>
        <w:t>processus</w:t>
      </w:r>
      <w:r>
        <w:rPr>
          <w:spacing w:val="-4"/>
        </w:rPr>
        <w:t> </w:t>
      </w:r>
      <w:r>
        <w:rPr/>
        <w:t>n’empêche</w:t>
      </w:r>
      <w:r>
        <w:rPr>
          <w:spacing w:val="-7"/>
        </w:rPr>
        <w:t> </w:t>
      </w:r>
      <w:r>
        <w:rPr/>
        <w:t>pas ONU-Femmes de demander le remboursement du même montant si celui-ci est ultérieurement démontré, notamment par un audit, une visite sur place, un contrôle ponctuel ou une enquête, que les dépenses initialement approuvées ne sont pas conformes au présent Accord ou constituent une utilisation abusive de fonds, notamment la fraude ou d’autres actes répréhensibles.</w:t>
      </w:r>
    </w:p>
    <w:p>
      <w:pPr>
        <w:pStyle w:val="Heading6"/>
        <w:numPr>
          <w:ilvl w:val="0"/>
          <w:numId w:val="32"/>
        </w:numPr>
        <w:tabs>
          <w:tab w:pos="1826" w:val="left" w:leader="none"/>
        </w:tabs>
        <w:spacing w:line="206" w:lineRule="auto" w:before="225" w:after="0"/>
        <w:ind w:left="1826" w:right="1283" w:hanging="720"/>
        <w:jc w:val="both"/>
      </w:pPr>
      <w:r>
        <w:rPr/>
        <w:t>Tous les rapports financiers adressés à ONU-Femmes sont effectués par le Partenaire dans la monnaie dans laquelle le transfert de fonds a été effectué.</w:t>
      </w:r>
    </w:p>
    <w:p>
      <w:pPr>
        <w:pStyle w:val="Heading6"/>
        <w:numPr>
          <w:ilvl w:val="0"/>
          <w:numId w:val="32"/>
        </w:numPr>
        <w:tabs>
          <w:tab w:pos="1826" w:val="left" w:leader="none"/>
        </w:tabs>
        <w:spacing w:line="208" w:lineRule="auto" w:before="241" w:after="0"/>
        <w:ind w:left="1826" w:right="1274" w:hanging="720"/>
        <w:jc w:val="both"/>
      </w:pPr>
      <w:r>
        <w:rPr/>
        <w:t>Le</w:t>
      </w:r>
      <w:r>
        <w:rPr>
          <w:spacing w:val="-15"/>
        </w:rPr>
        <w:t> </w:t>
      </w:r>
      <w:r>
        <w:rPr/>
        <w:t>Partenaire</w:t>
      </w:r>
      <w:r>
        <w:rPr>
          <w:spacing w:val="-15"/>
        </w:rPr>
        <w:t> </w:t>
      </w:r>
      <w:r>
        <w:rPr/>
        <w:t>doit,</w:t>
      </w:r>
      <w:r>
        <w:rPr>
          <w:spacing w:val="-15"/>
        </w:rPr>
        <w:t> </w:t>
      </w:r>
      <w:r>
        <w:rPr/>
        <w:t>à</w:t>
      </w:r>
      <w:r>
        <w:rPr>
          <w:spacing w:val="-15"/>
        </w:rPr>
        <w:t> </w:t>
      </w:r>
      <w:r>
        <w:rPr/>
        <w:t>l’aide</w:t>
      </w:r>
      <w:r>
        <w:rPr>
          <w:spacing w:val="-15"/>
        </w:rPr>
        <w:t> </w:t>
      </w:r>
      <w:r>
        <w:rPr/>
        <w:t>du</w:t>
      </w:r>
      <w:r>
        <w:rPr>
          <w:spacing w:val="-15"/>
        </w:rPr>
        <w:t> </w:t>
      </w:r>
      <w:r>
        <w:rPr/>
        <w:t>Formulaire</w:t>
      </w:r>
      <w:r>
        <w:rPr>
          <w:spacing w:val="-15"/>
        </w:rPr>
        <w:t> </w:t>
      </w:r>
      <w:r>
        <w:rPr/>
        <w:t>FACE,</w:t>
      </w:r>
      <w:r>
        <w:rPr>
          <w:spacing w:val="-15"/>
        </w:rPr>
        <w:t> </w:t>
      </w:r>
      <w:r>
        <w:rPr/>
        <w:t>soumettre</w:t>
      </w:r>
      <w:r>
        <w:rPr>
          <w:spacing w:val="-15"/>
        </w:rPr>
        <w:t> </w:t>
      </w:r>
      <w:r>
        <w:rPr/>
        <w:t>des</w:t>
      </w:r>
      <w:r>
        <w:rPr>
          <w:spacing w:val="-15"/>
        </w:rPr>
        <w:t> </w:t>
      </w:r>
      <w:r>
        <w:rPr/>
        <w:t>rapports</w:t>
      </w:r>
      <w:r>
        <w:rPr>
          <w:spacing w:val="-15"/>
        </w:rPr>
        <w:t> </w:t>
      </w:r>
      <w:r>
        <w:rPr/>
        <w:t>financiers</w:t>
      </w:r>
      <w:r>
        <w:rPr>
          <w:spacing w:val="-15"/>
        </w:rPr>
        <w:t> </w:t>
      </w:r>
      <w:r>
        <w:rPr/>
        <w:t>dans un</w:t>
      </w:r>
      <w:r>
        <w:rPr>
          <w:spacing w:val="-12"/>
        </w:rPr>
        <w:t> </w:t>
      </w:r>
      <w:r>
        <w:rPr/>
        <w:t>délai</w:t>
      </w:r>
      <w:r>
        <w:rPr>
          <w:spacing w:val="-12"/>
        </w:rPr>
        <w:t> </w:t>
      </w:r>
      <w:r>
        <w:rPr/>
        <w:t>de</w:t>
      </w:r>
      <w:r>
        <w:rPr>
          <w:spacing w:val="-11"/>
        </w:rPr>
        <w:t> </w:t>
      </w:r>
      <w:r>
        <w:rPr/>
        <w:t>20</w:t>
      </w:r>
      <w:r>
        <w:rPr>
          <w:spacing w:val="-1"/>
        </w:rPr>
        <w:t> </w:t>
      </w:r>
      <w:r>
        <w:rPr/>
        <w:t>jours</w:t>
      </w:r>
      <w:r>
        <w:rPr>
          <w:spacing w:val="-12"/>
        </w:rPr>
        <w:t> </w:t>
      </w:r>
      <w:r>
        <w:rPr/>
        <w:t>civils</w:t>
      </w:r>
      <w:r>
        <w:rPr>
          <w:spacing w:val="-9"/>
        </w:rPr>
        <w:t> </w:t>
      </w:r>
      <w:r>
        <w:rPr/>
        <w:t>après</w:t>
      </w:r>
      <w:r>
        <w:rPr>
          <w:spacing w:val="-9"/>
        </w:rPr>
        <w:t> </w:t>
      </w:r>
      <w:r>
        <w:rPr/>
        <w:t>la</w:t>
      </w:r>
      <w:r>
        <w:rPr>
          <w:spacing w:val="-13"/>
        </w:rPr>
        <w:t> </w:t>
      </w:r>
      <w:r>
        <w:rPr/>
        <w:t>fin</w:t>
      </w:r>
      <w:r>
        <w:rPr>
          <w:spacing w:val="-12"/>
        </w:rPr>
        <w:t> </w:t>
      </w:r>
      <w:r>
        <w:rPr/>
        <w:t>de</w:t>
      </w:r>
      <w:r>
        <w:rPr>
          <w:spacing w:val="-11"/>
        </w:rPr>
        <w:t> </w:t>
      </w:r>
      <w:r>
        <w:rPr/>
        <w:t>chaque</w:t>
      </w:r>
      <w:r>
        <w:rPr>
          <w:spacing w:val="-11"/>
        </w:rPr>
        <w:t> </w:t>
      </w:r>
      <w:r>
        <w:rPr/>
        <w:t>trimestre</w:t>
      </w:r>
      <w:r>
        <w:rPr>
          <w:spacing w:val="-15"/>
        </w:rPr>
        <w:t> </w:t>
      </w:r>
      <w:r>
        <w:rPr/>
        <w:t>commençant</w:t>
      </w:r>
      <w:r>
        <w:rPr>
          <w:spacing w:val="-11"/>
        </w:rPr>
        <w:t> </w:t>
      </w:r>
      <w:r>
        <w:rPr/>
        <w:t>trois</w:t>
      </w:r>
      <w:r>
        <w:rPr>
          <w:spacing w:val="-6"/>
        </w:rPr>
        <w:t> </w:t>
      </w:r>
      <w:r>
        <w:rPr/>
        <w:t>mois</w:t>
      </w:r>
      <w:r>
        <w:rPr>
          <w:spacing w:val="-12"/>
        </w:rPr>
        <w:t> </w:t>
      </w:r>
      <w:r>
        <w:rPr/>
        <w:t>après le versement du premier transfert de fonds par ONU-Femmes, ou chaque fois que le Partenaire demande des transferts de fonds, si les demandes sont faites plus souvent que tous les trois mois.</w:t>
      </w:r>
    </w:p>
    <w:p>
      <w:pPr>
        <w:pStyle w:val="Heading6"/>
        <w:spacing w:before="267"/>
        <w:ind w:firstLine="0"/>
        <w:jc w:val="left"/>
      </w:pPr>
      <w:r>
        <w:rPr/>
        <w:t>Le</w:t>
      </w:r>
      <w:r>
        <w:rPr>
          <w:spacing w:val="-9"/>
        </w:rPr>
        <w:t> </w:t>
      </w:r>
      <w:r>
        <w:rPr/>
        <w:t>Formulaire</w:t>
      </w:r>
      <w:r>
        <w:rPr>
          <w:spacing w:val="-4"/>
        </w:rPr>
        <w:t> </w:t>
      </w:r>
      <w:r>
        <w:rPr/>
        <w:t>FACE</w:t>
      </w:r>
      <w:r>
        <w:rPr>
          <w:spacing w:val="-4"/>
        </w:rPr>
        <w:t> </w:t>
      </w:r>
      <w:r>
        <w:rPr>
          <w:spacing w:val="-10"/>
        </w:rPr>
        <w:t>:</w:t>
      </w:r>
    </w:p>
    <w:p>
      <w:pPr>
        <w:pStyle w:val="BodyText"/>
        <w:rPr>
          <w:rFonts w:ascii="Times New Roman"/>
          <w:sz w:val="24"/>
        </w:rPr>
      </w:pPr>
    </w:p>
    <w:p>
      <w:pPr>
        <w:pStyle w:val="Heading6"/>
        <w:numPr>
          <w:ilvl w:val="1"/>
          <w:numId w:val="32"/>
        </w:numPr>
        <w:tabs>
          <w:tab w:pos="1824" w:val="left" w:leader="none"/>
          <w:tab w:pos="1826" w:val="left" w:leader="none"/>
        </w:tabs>
        <w:spacing w:line="240" w:lineRule="auto" w:before="1" w:after="0"/>
        <w:ind w:left="1826" w:right="1276" w:hanging="360"/>
        <w:jc w:val="both"/>
      </w:pPr>
      <w:r>
        <w:rPr/>
        <w:t>Doit</w:t>
      </w:r>
      <w:r>
        <w:rPr>
          <w:spacing w:val="-8"/>
        </w:rPr>
        <w:t> </w:t>
      </w:r>
      <w:r>
        <w:rPr/>
        <w:t>inclure</w:t>
      </w:r>
      <w:r>
        <w:rPr>
          <w:spacing w:val="-9"/>
        </w:rPr>
        <w:t> </w:t>
      </w:r>
      <w:r>
        <w:rPr/>
        <w:t>uniquement</w:t>
      </w:r>
      <w:r>
        <w:rPr>
          <w:spacing w:val="-3"/>
        </w:rPr>
        <w:t> </w:t>
      </w:r>
      <w:r>
        <w:rPr/>
        <w:t>les</w:t>
      </w:r>
      <w:r>
        <w:rPr>
          <w:spacing w:val="-8"/>
        </w:rPr>
        <w:t> </w:t>
      </w:r>
      <w:r>
        <w:rPr/>
        <w:t>dépenses</w:t>
      </w:r>
      <w:r>
        <w:rPr>
          <w:spacing w:val="-3"/>
        </w:rPr>
        <w:t> </w:t>
      </w:r>
      <w:r>
        <w:rPr/>
        <w:t>admissibles</w:t>
      </w:r>
      <w:r>
        <w:rPr>
          <w:spacing w:val="-8"/>
        </w:rPr>
        <w:t> </w:t>
      </w:r>
      <w:r>
        <w:rPr/>
        <w:t>sous</w:t>
      </w:r>
      <w:r>
        <w:rPr>
          <w:spacing w:val="-8"/>
        </w:rPr>
        <w:t> </w:t>
      </w:r>
      <w:r>
        <w:rPr/>
        <w:t>forme</w:t>
      </w:r>
      <w:r>
        <w:rPr>
          <w:spacing w:val="-9"/>
        </w:rPr>
        <w:t> </w:t>
      </w:r>
      <w:r>
        <w:rPr/>
        <w:t>de</w:t>
      </w:r>
      <w:r>
        <w:rPr>
          <w:spacing w:val="-9"/>
        </w:rPr>
        <w:t> </w:t>
      </w:r>
      <w:r>
        <w:rPr/>
        <w:t>Coûts</w:t>
      </w:r>
      <w:r>
        <w:rPr>
          <w:spacing w:val="-8"/>
        </w:rPr>
        <w:t> </w:t>
      </w:r>
      <w:r>
        <w:rPr/>
        <w:t>directs</w:t>
      </w:r>
      <w:r>
        <w:rPr>
          <w:spacing w:val="-8"/>
        </w:rPr>
        <w:t> </w:t>
      </w:r>
      <w:r>
        <w:rPr/>
        <w:t>qui</w:t>
      </w:r>
      <w:r>
        <w:rPr>
          <w:spacing w:val="-8"/>
        </w:rPr>
        <w:t> </w:t>
      </w:r>
      <w:r>
        <w:rPr/>
        <w:t>sont identifiables et vérifiables. Les Coûts directs sont identifiables lorsque les dépenses sont enregistrées dans le système de comptabilité du Partenaire et lorsque ce système indique quelle transaction représente les Coûts directs déclarés sur chaque ligne du Formulaire</w:t>
      </w:r>
      <w:r>
        <w:rPr>
          <w:spacing w:val="-2"/>
        </w:rPr>
        <w:t> </w:t>
      </w:r>
      <w:r>
        <w:rPr/>
        <w:t>FACE.</w:t>
      </w:r>
      <w:r>
        <w:rPr>
          <w:spacing w:val="-8"/>
        </w:rPr>
        <w:t> </w:t>
      </w:r>
      <w:r>
        <w:rPr/>
        <w:t>Les</w:t>
      </w:r>
      <w:r>
        <w:rPr>
          <w:spacing w:val="-8"/>
        </w:rPr>
        <w:t> </w:t>
      </w:r>
      <w:r>
        <w:rPr/>
        <w:t>Coûts</w:t>
      </w:r>
      <w:r>
        <w:rPr>
          <w:spacing w:val="-8"/>
        </w:rPr>
        <w:t> </w:t>
      </w:r>
      <w:r>
        <w:rPr/>
        <w:t>directs</w:t>
      </w:r>
      <w:r>
        <w:rPr>
          <w:spacing w:val="-6"/>
        </w:rPr>
        <w:t> </w:t>
      </w:r>
      <w:r>
        <w:rPr/>
        <w:t>sont</w:t>
      </w:r>
      <w:r>
        <w:rPr>
          <w:spacing w:val="-8"/>
        </w:rPr>
        <w:t> </w:t>
      </w:r>
      <w:r>
        <w:rPr/>
        <w:t>vérifiables</w:t>
      </w:r>
      <w:r>
        <w:rPr>
          <w:spacing w:val="-8"/>
        </w:rPr>
        <w:t> </w:t>
      </w:r>
      <w:r>
        <w:rPr/>
        <w:t>lorsque</w:t>
      </w:r>
      <w:r>
        <w:rPr>
          <w:spacing w:val="-9"/>
        </w:rPr>
        <w:t> </w:t>
      </w:r>
      <w:r>
        <w:rPr/>
        <w:t>les</w:t>
      </w:r>
      <w:r>
        <w:rPr>
          <w:spacing w:val="-6"/>
        </w:rPr>
        <w:t> </w:t>
      </w:r>
      <w:r>
        <w:rPr/>
        <w:t>dépenses</w:t>
      </w:r>
      <w:r>
        <w:rPr>
          <w:spacing w:val="-8"/>
        </w:rPr>
        <w:t> </w:t>
      </w:r>
      <w:r>
        <w:rPr/>
        <w:t>peuvent</w:t>
      </w:r>
      <w:r>
        <w:rPr>
          <w:spacing w:val="-3"/>
        </w:rPr>
        <w:t> </w:t>
      </w:r>
      <w:r>
        <w:rPr/>
        <w:t>être confirmées par les documents à l’appui tel que défini à l’Article VII ;</w:t>
      </w:r>
    </w:p>
    <w:p>
      <w:pPr>
        <w:pStyle w:val="BodyText"/>
        <w:spacing w:before="2"/>
        <w:rPr>
          <w:rFonts w:ascii="Times New Roman"/>
          <w:sz w:val="24"/>
        </w:rPr>
      </w:pPr>
    </w:p>
    <w:p>
      <w:pPr>
        <w:pStyle w:val="Heading6"/>
        <w:numPr>
          <w:ilvl w:val="1"/>
          <w:numId w:val="32"/>
        </w:numPr>
        <w:tabs>
          <w:tab w:pos="1824" w:val="left" w:leader="none"/>
          <w:tab w:pos="1826" w:val="left" w:leader="none"/>
        </w:tabs>
        <w:spacing w:line="240" w:lineRule="auto" w:before="0" w:after="0"/>
        <w:ind w:left="1826" w:right="1271" w:hanging="360"/>
        <w:jc w:val="both"/>
      </w:pPr>
      <w:r>
        <w:rPr/>
        <w:t>Doit inclure uniquement les dépenses qui ont été payées par le Partenaire. Le rapport financier a été conçu pour refléter les opérations selon la comptabilité de caisse. Pour cette raison, les obligations ou engagements non précisés ne doivent pas être déclarés à ONU-Femmes, c’est-à-dire que les rapports doivent être préparés selon la méthode de la « comptabilité de caisse » et non selon la méthode de la comptabilité d’exercice, et ne doivent donc inclure que les dépenses payées par le Partenaire et non les engagements. Tout versement de fonds à des sous-traitants ou à des fournisseurs peut être déclaré comme dépenses dans le rapport financier seulement après que le sous- traitant, le sous-partenaire ou le fournisseur a terminé les activités pour lesquelles ces fonds ont été transférés ;</w:t>
      </w:r>
    </w:p>
    <w:p>
      <w:pPr>
        <w:pStyle w:val="BodyText"/>
        <w:rPr>
          <w:rFonts w:ascii="Times New Roman"/>
          <w:sz w:val="24"/>
        </w:rPr>
      </w:pPr>
    </w:p>
    <w:p>
      <w:pPr>
        <w:pStyle w:val="Heading6"/>
        <w:numPr>
          <w:ilvl w:val="1"/>
          <w:numId w:val="32"/>
        </w:numPr>
        <w:tabs>
          <w:tab w:pos="1824" w:val="left" w:leader="none"/>
          <w:tab w:pos="1826" w:val="left" w:leader="none"/>
        </w:tabs>
        <w:spacing w:line="240" w:lineRule="auto" w:before="0" w:after="0"/>
        <w:ind w:left="1826" w:right="1288" w:hanging="360"/>
        <w:jc w:val="both"/>
      </w:pPr>
      <w:r>
        <w:rPr/>
        <w:t>Ne doit pas inclure les dépenses qui ne sont pas admissibles au transfert de fonds, comme stipulé à l’Article 5 ci-dessous ;</w:t>
      </w:r>
    </w:p>
    <w:p>
      <w:pPr>
        <w:pStyle w:val="BodyText"/>
        <w:rPr>
          <w:rFonts w:ascii="Times New Roman"/>
          <w:sz w:val="24"/>
        </w:rPr>
      </w:pPr>
    </w:p>
    <w:p>
      <w:pPr>
        <w:pStyle w:val="Heading6"/>
        <w:numPr>
          <w:ilvl w:val="1"/>
          <w:numId w:val="32"/>
        </w:numPr>
        <w:tabs>
          <w:tab w:pos="1824" w:val="left" w:leader="none"/>
        </w:tabs>
        <w:spacing w:line="240" w:lineRule="auto" w:before="0" w:after="0"/>
        <w:ind w:left="1824" w:right="0" w:hanging="358"/>
        <w:jc w:val="left"/>
      </w:pPr>
      <w:r>
        <w:rPr/>
        <w:t>Doit</w:t>
      </w:r>
      <w:r>
        <w:rPr>
          <w:spacing w:val="-17"/>
        </w:rPr>
        <w:t> </w:t>
      </w:r>
      <w:r>
        <w:rPr/>
        <w:t>inclure</w:t>
      </w:r>
      <w:r>
        <w:rPr>
          <w:spacing w:val="-16"/>
        </w:rPr>
        <w:t> </w:t>
      </w:r>
      <w:r>
        <w:rPr/>
        <w:t>le</w:t>
      </w:r>
      <w:r>
        <w:rPr>
          <w:spacing w:val="-15"/>
        </w:rPr>
        <w:t> </w:t>
      </w:r>
      <w:r>
        <w:rPr/>
        <w:t>solde</w:t>
      </w:r>
      <w:r>
        <w:rPr>
          <w:spacing w:val="-16"/>
        </w:rPr>
        <w:t> </w:t>
      </w:r>
      <w:r>
        <w:rPr/>
        <w:t>des</w:t>
      </w:r>
      <w:r>
        <w:rPr>
          <w:spacing w:val="-15"/>
        </w:rPr>
        <w:t> </w:t>
      </w:r>
      <w:r>
        <w:rPr/>
        <w:t>fonds</w:t>
      </w:r>
      <w:r>
        <w:rPr>
          <w:spacing w:val="-15"/>
        </w:rPr>
        <w:t> </w:t>
      </w:r>
      <w:r>
        <w:rPr/>
        <w:t>non</w:t>
      </w:r>
      <w:r>
        <w:rPr>
          <w:spacing w:val="-15"/>
        </w:rPr>
        <w:t> </w:t>
      </w:r>
      <w:r>
        <w:rPr/>
        <w:t>dépensés</w:t>
      </w:r>
      <w:r>
        <w:rPr>
          <w:spacing w:val="-11"/>
        </w:rPr>
        <w:t> </w:t>
      </w:r>
      <w:r>
        <w:rPr/>
        <w:t>restants</w:t>
      </w:r>
      <w:r>
        <w:rPr>
          <w:spacing w:val="-14"/>
        </w:rPr>
        <w:t> </w:t>
      </w:r>
      <w:r>
        <w:rPr/>
        <w:t>de</w:t>
      </w:r>
      <w:r>
        <w:rPr>
          <w:spacing w:val="-16"/>
        </w:rPr>
        <w:t> </w:t>
      </w:r>
      <w:r>
        <w:rPr/>
        <w:t>tout</w:t>
      </w:r>
      <w:r>
        <w:rPr>
          <w:spacing w:val="-13"/>
        </w:rPr>
        <w:t> </w:t>
      </w:r>
      <w:r>
        <w:rPr/>
        <w:t>transfert</w:t>
      </w:r>
      <w:r>
        <w:rPr>
          <w:spacing w:val="-13"/>
        </w:rPr>
        <w:t> </w:t>
      </w:r>
      <w:r>
        <w:rPr/>
        <w:t>de</w:t>
      </w:r>
      <w:r>
        <w:rPr>
          <w:spacing w:val="-16"/>
        </w:rPr>
        <w:t> </w:t>
      </w:r>
      <w:r>
        <w:rPr/>
        <w:t>fonds</w:t>
      </w:r>
      <w:r>
        <w:rPr>
          <w:spacing w:val="-13"/>
        </w:rPr>
        <w:t> </w:t>
      </w:r>
      <w:r>
        <w:rPr>
          <w:spacing w:val="-2"/>
        </w:rPr>
        <w:t>antérieur</w:t>
      </w:r>
    </w:p>
    <w:p>
      <w:pPr>
        <w:spacing w:before="0"/>
        <w:ind w:left="1826" w:right="0" w:firstLine="0"/>
        <w:jc w:val="left"/>
        <w:rPr>
          <w:rFonts w:ascii="Times New Roman"/>
          <w:sz w:val="24"/>
        </w:rPr>
      </w:pPr>
      <w:r>
        <w:rPr>
          <w:rFonts w:ascii="Times New Roman"/>
          <w:spacing w:val="-10"/>
          <w:sz w:val="24"/>
        </w:rPr>
        <w:t>;</w:t>
      </w:r>
    </w:p>
    <w:p>
      <w:pPr>
        <w:spacing w:after="0"/>
        <w:jc w:val="left"/>
        <w:rPr>
          <w:rFonts w:ascii="Times New Roman"/>
          <w:sz w:val="24"/>
        </w:rPr>
        <w:sectPr>
          <w:pgSz w:w="12240" w:h="15840"/>
          <w:pgMar w:header="710" w:footer="688" w:top="1600" w:bottom="940" w:left="425" w:right="425"/>
        </w:sectPr>
      </w:pPr>
    </w:p>
    <w:p>
      <w:pPr>
        <w:pStyle w:val="BodyText"/>
        <w:spacing w:before="7"/>
        <w:rPr>
          <w:rFonts w:ascii="Times New Roman"/>
          <w:sz w:val="24"/>
        </w:rPr>
      </w:pPr>
    </w:p>
    <w:p>
      <w:pPr>
        <w:pStyle w:val="Heading6"/>
        <w:numPr>
          <w:ilvl w:val="1"/>
          <w:numId w:val="32"/>
        </w:numPr>
        <w:tabs>
          <w:tab w:pos="1824" w:val="left" w:leader="none"/>
          <w:tab w:pos="1826" w:val="left" w:leader="none"/>
        </w:tabs>
        <w:spacing w:line="242" w:lineRule="auto" w:before="0" w:after="0"/>
        <w:ind w:left="1826" w:right="1279" w:hanging="360"/>
        <w:jc w:val="both"/>
      </w:pPr>
      <w:r>
        <w:rPr/>
        <w:t>Doit</w:t>
      </w:r>
      <w:r>
        <w:rPr>
          <w:spacing w:val="-14"/>
        </w:rPr>
        <w:t> </w:t>
      </w:r>
      <w:r>
        <w:rPr/>
        <w:t>inclure</w:t>
      </w:r>
      <w:r>
        <w:rPr>
          <w:spacing w:val="-15"/>
        </w:rPr>
        <w:t> </w:t>
      </w:r>
      <w:r>
        <w:rPr/>
        <w:t>tous</w:t>
      </w:r>
      <w:r>
        <w:rPr>
          <w:spacing w:val="-11"/>
        </w:rPr>
        <w:t> </w:t>
      </w:r>
      <w:r>
        <w:rPr/>
        <w:t>les</w:t>
      </w:r>
      <w:r>
        <w:rPr>
          <w:spacing w:val="-14"/>
        </w:rPr>
        <w:t> </w:t>
      </w:r>
      <w:r>
        <w:rPr/>
        <w:t>remboursements</w:t>
      </w:r>
      <w:r>
        <w:rPr>
          <w:spacing w:val="-14"/>
        </w:rPr>
        <w:t> </w:t>
      </w:r>
      <w:r>
        <w:rPr/>
        <w:t>ou</w:t>
      </w:r>
      <w:r>
        <w:rPr>
          <w:spacing w:val="-14"/>
        </w:rPr>
        <w:t> </w:t>
      </w:r>
      <w:r>
        <w:rPr/>
        <w:t>ajustements</w:t>
      </w:r>
      <w:r>
        <w:rPr>
          <w:spacing w:val="-11"/>
        </w:rPr>
        <w:t> </w:t>
      </w:r>
      <w:r>
        <w:rPr/>
        <w:t>reçus</w:t>
      </w:r>
      <w:r>
        <w:rPr>
          <w:spacing w:val="-14"/>
        </w:rPr>
        <w:t> </w:t>
      </w:r>
      <w:r>
        <w:rPr/>
        <w:t>par</w:t>
      </w:r>
      <w:r>
        <w:rPr>
          <w:spacing w:val="-15"/>
        </w:rPr>
        <w:t> </w:t>
      </w:r>
      <w:r>
        <w:rPr/>
        <w:t>le</w:t>
      </w:r>
      <w:r>
        <w:rPr>
          <w:spacing w:val="-15"/>
        </w:rPr>
        <w:t> </w:t>
      </w:r>
      <w:r>
        <w:rPr/>
        <w:t>Partenaire</w:t>
      </w:r>
      <w:r>
        <w:rPr>
          <w:spacing w:val="-8"/>
        </w:rPr>
        <w:t> </w:t>
      </w:r>
      <w:r>
        <w:rPr/>
        <w:t>par</w:t>
      </w:r>
      <w:r>
        <w:rPr>
          <w:spacing w:val="-15"/>
        </w:rPr>
        <w:t> </w:t>
      </w:r>
      <w:r>
        <w:rPr/>
        <w:t>rapport à des transferts de fonds antérieurs ;</w:t>
      </w:r>
    </w:p>
    <w:p>
      <w:pPr>
        <w:pStyle w:val="Heading6"/>
        <w:numPr>
          <w:ilvl w:val="1"/>
          <w:numId w:val="32"/>
        </w:numPr>
        <w:tabs>
          <w:tab w:pos="1824" w:val="left" w:leader="none"/>
          <w:tab w:pos="1826" w:val="left" w:leader="none"/>
        </w:tabs>
        <w:spacing w:line="240" w:lineRule="auto" w:before="270" w:after="0"/>
        <w:ind w:left="1826" w:right="1280" w:hanging="360"/>
        <w:jc w:val="both"/>
      </w:pPr>
      <w:r>
        <w:rPr/>
        <w:t>Doit inclure les intérêts gagnés sur tout solde non dépensé restant de tout transfert de fonds antérieur ;</w:t>
      </w:r>
    </w:p>
    <w:p>
      <w:pPr>
        <w:pStyle w:val="BodyText"/>
        <w:rPr>
          <w:rFonts w:ascii="Times New Roman"/>
          <w:sz w:val="24"/>
        </w:rPr>
      </w:pPr>
    </w:p>
    <w:p>
      <w:pPr>
        <w:pStyle w:val="Heading6"/>
        <w:numPr>
          <w:ilvl w:val="1"/>
          <w:numId w:val="32"/>
        </w:numPr>
        <w:tabs>
          <w:tab w:pos="1824" w:val="left" w:leader="none"/>
        </w:tabs>
        <w:spacing w:line="240" w:lineRule="auto" w:before="0" w:after="0"/>
        <w:ind w:left="1824" w:right="0" w:hanging="358"/>
        <w:jc w:val="left"/>
      </w:pPr>
      <w:r>
        <w:rPr/>
        <w:t>Doit</w:t>
      </w:r>
      <w:r>
        <w:rPr>
          <w:spacing w:val="-4"/>
        </w:rPr>
        <w:t> </w:t>
      </w:r>
      <w:r>
        <w:rPr/>
        <w:t>inclure</w:t>
      </w:r>
      <w:r>
        <w:rPr>
          <w:spacing w:val="-7"/>
        </w:rPr>
        <w:t> </w:t>
      </w:r>
      <w:r>
        <w:rPr/>
        <w:t>tout</w:t>
      </w:r>
      <w:r>
        <w:rPr>
          <w:spacing w:val="-1"/>
        </w:rPr>
        <w:t> </w:t>
      </w:r>
      <w:r>
        <w:rPr/>
        <w:t>revenu gagné</w:t>
      </w:r>
      <w:r>
        <w:rPr>
          <w:spacing w:val="-5"/>
        </w:rPr>
        <w:t> </w:t>
      </w:r>
      <w:r>
        <w:rPr/>
        <w:t>lors</w:t>
      </w:r>
      <w:r>
        <w:rPr>
          <w:spacing w:val="-1"/>
        </w:rPr>
        <w:t> </w:t>
      </w:r>
      <w:r>
        <w:rPr/>
        <w:t>de</w:t>
      </w:r>
      <w:r>
        <w:rPr>
          <w:spacing w:val="-5"/>
        </w:rPr>
        <w:t> </w:t>
      </w:r>
      <w:r>
        <w:rPr/>
        <w:t>l’exécution du</w:t>
      </w:r>
      <w:r>
        <w:rPr>
          <w:spacing w:val="-1"/>
        </w:rPr>
        <w:t> </w:t>
      </w:r>
      <w:r>
        <w:rPr/>
        <w:t>Travail</w:t>
      </w:r>
      <w:r>
        <w:rPr>
          <w:spacing w:val="-1"/>
        </w:rPr>
        <w:t> </w:t>
      </w:r>
      <w:r>
        <w:rPr/>
        <w:t>;</w:t>
      </w:r>
      <w:r>
        <w:rPr>
          <w:spacing w:val="-3"/>
        </w:rPr>
        <w:t> </w:t>
      </w:r>
      <w:r>
        <w:rPr>
          <w:spacing w:val="-5"/>
        </w:rPr>
        <w:t>et,</w:t>
      </w:r>
    </w:p>
    <w:p>
      <w:pPr>
        <w:pStyle w:val="BodyText"/>
        <w:rPr>
          <w:rFonts w:ascii="Times New Roman"/>
          <w:sz w:val="24"/>
        </w:rPr>
      </w:pPr>
    </w:p>
    <w:p>
      <w:pPr>
        <w:pStyle w:val="Heading6"/>
        <w:numPr>
          <w:ilvl w:val="1"/>
          <w:numId w:val="32"/>
        </w:numPr>
        <w:tabs>
          <w:tab w:pos="1824" w:val="left" w:leader="none"/>
        </w:tabs>
        <w:spacing w:line="240" w:lineRule="auto" w:before="1" w:after="0"/>
        <w:ind w:left="1824" w:right="0" w:hanging="358"/>
        <w:jc w:val="left"/>
      </w:pPr>
      <w:r>
        <w:rPr/>
        <w:t>Doit</w:t>
      </w:r>
      <w:r>
        <w:rPr>
          <w:spacing w:val="-6"/>
        </w:rPr>
        <w:t> </w:t>
      </w:r>
      <w:r>
        <w:rPr/>
        <w:t>inclure</w:t>
      </w:r>
      <w:r>
        <w:rPr>
          <w:spacing w:val="-10"/>
        </w:rPr>
        <w:t> </w:t>
      </w:r>
      <w:r>
        <w:rPr/>
        <w:t>les</w:t>
      </w:r>
      <w:r>
        <w:rPr>
          <w:spacing w:val="-1"/>
        </w:rPr>
        <w:t> </w:t>
      </w:r>
      <w:r>
        <w:rPr/>
        <w:t>Coûts</w:t>
      </w:r>
      <w:r>
        <w:rPr>
          <w:spacing w:val="-4"/>
        </w:rPr>
        <w:t> </w:t>
      </w:r>
      <w:r>
        <w:rPr>
          <w:spacing w:val="-2"/>
        </w:rPr>
        <w:t>d’appui.</w:t>
      </w:r>
    </w:p>
    <w:p>
      <w:pPr>
        <w:pStyle w:val="Heading6"/>
        <w:numPr>
          <w:ilvl w:val="0"/>
          <w:numId w:val="32"/>
        </w:numPr>
        <w:tabs>
          <w:tab w:pos="1826" w:val="left" w:leader="none"/>
        </w:tabs>
        <w:spacing w:line="240" w:lineRule="auto" w:before="276" w:after="0"/>
        <w:ind w:left="1826" w:right="1278" w:hanging="720"/>
        <w:jc w:val="both"/>
      </w:pPr>
      <w:r>
        <w:rPr/>
        <w:t>Le Partenaire soumet une feuille Excel énumérant tous les documents à l’appui de la liquidation</w:t>
      </w:r>
      <w:r>
        <w:rPr>
          <w:spacing w:val="-8"/>
        </w:rPr>
        <w:t> </w:t>
      </w:r>
      <w:r>
        <w:rPr/>
        <w:t>des</w:t>
      </w:r>
      <w:r>
        <w:rPr>
          <w:spacing w:val="-8"/>
        </w:rPr>
        <w:t> </w:t>
      </w:r>
      <w:r>
        <w:rPr/>
        <w:t>dépenses</w:t>
      </w:r>
      <w:r>
        <w:rPr>
          <w:spacing w:val="-4"/>
        </w:rPr>
        <w:t> </w:t>
      </w:r>
      <w:r>
        <w:rPr/>
        <w:t>dans</w:t>
      </w:r>
      <w:r>
        <w:rPr>
          <w:spacing w:val="-6"/>
        </w:rPr>
        <w:t> </w:t>
      </w:r>
      <w:r>
        <w:rPr/>
        <w:t>le</w:t>
      </w:r>
      <w:r>
        <w:rPr>
          <w:spacing w:val="-9"/>
        </w:rPr>
        <w:t> </w:t>
      </w:r>
      <w:r>
        <w:rPr/>
        <w:t>Formulaire</w:t>
      </w:r>
      <w:r>
        <w:rPr>
          <w:spacing w:val="-7"/>
        </w:rPr>
        <w:t> </w:t>
      </w:r>
      <w:r>
        <w:rPr/>
        <w:t>FACE</w:t>
      </w:r>
      <w:r>
        <w:rPr>
          <w:spacing w:val="-6"/>
        </w:rPr>
        <w:t> </w:t>
      </w:r>
      <w:r>
        <w:rPr/>
        <w:t>et</w:t>
      </w:r>
      <w:r>
        <w:rPr>
          <w:spacing w:val="-8"/>
        </w:rPr>
        <w:t> </w:t>
      </w:r>
      <w:r>
        <w:rPr/>
        <w:t>précisant</w:t>
      </w:r>
      <w:r>
        <w:rPr>
          <w:spacing w:val="-8"/>
        </w:rPr>
        <w:t> </w:t>
      </w:r>
      <w:r>
        <w:rPr/>
        <w:t>au</w:t>
      </w:r>
      <w:r>
        <w:rPr>
          <w:spacing w:val="-6"/>
        </w:rPr>
        <w:t> </w:t>
      </w:r>
      <w:r>
        <w:rPr/>
        <w:t>minimum</w:t>
      </w:r>
      <w:r>
        <w:rPr>
          <w:spacing w:val="-8"/>
        </w:rPr>
        <w:t> </w:t>
      </w:r>
      <w:r>
        <w:rPr/>
        <w:t>le</w:t>
      </w:r>
      <w:r>
        <w:rPr>
          <w:spacing w:val="-9"/>
        </w:rPr>
        <w:t> </w:t>
      </w:r>
      <w:r>
        <w:rPr/>
        <w:t>nom</w:t>
      </w:r>
      <w:r>
        <w:rPr>
          <w:spacing w:val="-8"/>
        </w:rPr>
        <w:t> </w:t>
      </w:r>
      <w:r>
        <w:rPr/>
        <w:t>du vendeur</w:t>
      </w:r>
      <w:r>
        <w:rPr>
          <w:spacing w:val="-2"/>
        </w:rPr>
        <w:t> </w:t>
      </w:r>
      <w:r>
        <w:rPr/>
        <w:t>ou</w:t>
      </w:r>
      <w:r>
        <w:rPr>
          <w:spacing w:val="-1"/>
        </w:rPr>
        <w:t> </w:t>
      </w:r>
      <w:r>
        <w:rPr/>
        <w:t>du</w:t>
      </w:r>
      <w:r>
        <w:rPr>
          <w:spacing w:val="-1"/>
        </w:rPr>
        <w:t> </w:t>
      </w:r>
      <w:r>
        <w:rPr/>
        <w:t>fournisseur,</w:t>
      </w:r>
      <w:r>
        <w:rPr>
          <w:spacing w:val="-1"/>
        </w:rPr>
        <w:t> </w:t>
      </w:r>
      <w:r>
        <w:rPr/>
        <w:t>la</w:t>
      </w:r>
      <w:r>
        <w:rPr>
          <w:spacing w:val="-2"/>
        </w:rPr>
        <w:t> </w:t>
      </w:r>
      <w:r>
        <w:rPr/>
        <w:t>date</w:t>
      </w:r>
      <w:r>
        <w:rPr>
          <w:spacing w:val="-2"/>
        </w:rPr>
        <w:t> </w:t>
      </w:r>
      <w:r>
        <w:rPr/>
        <w:t>et</w:t>
      </w:r>
      <w:r>
        <w:rPr>
          <w:spacing w:val="-1"/>
        </w:rPr>
        <w:t> </w:t>
      </w:r>
      <w:r>
        <w:rPr/>
        <w:t>la</w:t>
      </w:r>
      <w:r>
        <w:rPr>
          <w:spacing w:val="-2"/>
        </w:rPr>
        <w:t> </w:t>
      </w:r>
      <w:r>
        <w:rPr/>
        <w:t>description</w:t>
      </w:r>
      <w:r>
        <w:rPr>
          <w:spacing w:val="-3"/>
        </w:rPr>
        <w:t> </w:t>
      </w:r>
      <w:r>
        <w:rPr/>
        <w:t>des</w:t>
      </w:r>
      <w:r>
        <w:rPr>
          <w:spacing w:val="-1"/>
        </w:rPr>
        <w:t> </w:t>
      </w:r>
      <w:r>
        <w:rPr/>
        <w:t>biens</w:t>
      </w:r>
      <w:r>
        <w:rPr>
          <w:spacing w:val="-1"/>
        </w:rPr>
        <w:t> </w:t>
      </w:r>
      <w:r>
        <w:rPr/>
        <w:t>ou</w:t>
      </w:r>
      <w:r>
        <w:rPr>
          <w:spacing w:val="-1"/>
        </w:rPr>
        <w:t> </w:t>
      </w:r>
      <w:r>
        <w:rPr/>
        <w:t>des</w:t>
      </w:r>
      <w:r>
        <w:rPr>
          <w:spacing w:val="-3"/>
        </w:rPr>
        <w:t> </w:t>
      </w:r>
      <w:r>
        <w:rPr/>
        <w:t>services</w:t>
      </w:r>
      <w:r>
        <w:rPr>
          <w:spacing w:val="-1"/>
        </w:rPr>
        <w:t> </w:t>
      </w:r>
      <w:r>
        <w:rPr/>
        <w:t>et</w:t>
      </w:r>
      <w:r>
        <w:rPr>
          <w:spacing w:val="-1"/>
        </w:rPr>
        <w:t> </w:t>
      </w:r>
      <w:r>
        <w:rPr/>
        <w:t>fournit les</w:t>
      </w:r>
      <w:r>
        <w:rPr>
          <w:spacing w:val="-9"/>
        </w:rPr>
        <w:t> </w:t>
      </w:r>
      <w:r>
        <w:rPr/>
        <w:t>documents</w:t>
      </w:r>
      <w:r>
        <w:rPr>
          <w:spacing w:val="-9"/>
        </w:rPr>
        <w:t> </w:t>
      </w:r>
      <w:r>
        <w:rPr/>
        <w:t>originaux</w:t>
      </w:r>
      <w:r>
        <w:rPr>
          <w:spacing w:val="-2"/>
        </w:rPr>
        <w:t> </w:t>
      </w:r>
      <w:r>
        <w:rPr/>
        <w:t>à</w:t>
      </w:r>
      <w:r>
        <w:rPr>
          <w:spacing w:val="-10"/>
        </w:rPr>
        <w:t> </w:t>
      </w:r>
      <w:r>
        <w:rPr/>
        <w:t>l’appui</w:t>
      </w:r>
      <w:r>
        <w:rPr>
          <w:spacing w:val="-4"/>
        </w:rPr>
        <w:t> </w:t>
      </w:r>
      <w:r>
        <w:rPr/>
        <w:t>à</w:t>
      </w:r>
      <w:r>
        <w:rPr>
          <w:spacing w:val="-10"/>
        </w:rPr>
        <w:t> </w:t>
      </w:r>
      <w:r>
        <w:rPr/>
        <w:t>ONU-Femmes</w:t>
      </w:r>
      <w:r>
        <w:rPr>
          <w:spacing w:val="-9"/>
        </w:rPr>
        <w:t> </w:t>
      </w:r>
      <w:r>
        <w:rPr/>
        <w:t>immédiatement</w:t>
      </w:r>
      <w:r>
        <w:rPr>
          <w:spacing w:val="-6"/>
        </w:rPr>
        <w:t> </w:t>
      </w:r>
      <w:r>
        <w:rPr/>
        <w:t>sur</w:t>
      </w:r>
      <w:r>
        <w:rPr>
          <w:spacing w:val="-10"/>
        </w:rPr>
        <w:t> </w:t>
      </w:r>
      <w:r>
        <w:rPr/>
        <w:t>demande</w:t>
      </w:r>
      <w:r>
        <w:rPr>
          <w:spacing w:val="-10"/>
        </w:rPr>
        <w:t> </w:t>
      </w:r>
      <w:r>
        <w:rPr/>
        <w:t>écrite </w:t>
      </w:r>
      <w:r>
        <w:rPr>
          <w:spacing w:val="-2"/>
        </w:rPr>
        <w:t>d’ONU-Femmes.</w:t>
      </w:r>
    </w:p>
    <w:p>
      <w:pPr>
        <w:pStyle w:val="Heading6"/>
        <w:numPr>
          <w:ilvl w:val="0"/>
          <w:numId w:val="32"/>
        </w:numPr>
        <w:tabs>
          <w:tab w:pos="1826" w:val="left" w:leader="none"/>
        </w:tabs>
        <w:spacing w:line="240" w:lineRule="auto" w:before="276" w:after="0"/>
        <w:ind w:left="1826" w:right="1276" w:hanging="720"/>
        <w:jc w:val="both"/>
      </w:pPr>
      <w:r>
        <w:rPr/>
        <w:t>Les exemples suivants constituent une liste non exhaustive de dépenses non admissibles qui ne doivent pas incluses dans le Formulaire FACE. ONU-Femmes a le droit de rejeter toute dépense non admissible :</w:t>
      </w:r>
    </w:p>
    <w:p>
      <w:pPr>
        <w:pStyle w:val="Heading6"/>
        <w:numPr>
          <w:ilvl w:val="1"/>
          <w:numId w:val="32"/>
        </w:numPr>
        <w:tabs>
          <w:tab w:pos="1824" w:val="left" w:leader="none"/>
          <w:tab w:pos="1826" w:val="left" w:leader="none"/>
        </w:tabs>
        <w:spacing w:line="223" w:lineRule="auto" w:before="3" w:after="0"/>
        <w:ind w:left="1826" w:right="1288" w:hanging="360"/>
        <w:jc w:val="both"/>
      </w:pPr>
      <w:r>
        <w:rPr/>
        <w:t>Les dépenses non effectuées pour le Travail ou n’étant pas utiles pour le Partenaire dans l’exécution du Travail telles que définies dans le présent Accord ;</w:t>
      </w:r>
    </w:p>
    <w:p>
      <w:pPr>
        <w:pStyle w:val="Heading6"/>
        <w:numPr>
          <w:ilvl w:val="1"/>
          <w:numId w:val="32"/>
        </w:numPr>
        <w:tabs>
          <w:tab w:pos="1824" w:val="left" w:leader="none"/>
          <w:tab w:pos="1826" w:val="left" w:leader="none"/>
        </w:tabs>
        <w:spacing w:line="223" w:lineRule="auto" w:before="265" w:after="0"/>
        <w:ind w:left="1826" w:right="1275" w:hanging="360"/>
        <w:jc w:val="both"/>
      </w:pPr>
      <w:r>
        <w:rPr/>
        <w:t>Les dépenses pour la taxe sur la valeur ajoutée à moins que le Partenaire ne puisse démontrer à la satisfaction d’ONU-Femmes qu’il n’est pas en mesure de récupérer la taxe sur la valeur ajoutée ;</w:t>
      </w:r>
    </w:p>
    <w:p>
      <w:pPr>
        <w:pStyle w:val="Heading6"/>
        <w:numPr>
          <w:ilvl w:val="1"/>
          <w:numId w:val="32"/>
        </w:numPr>
        <w:tabs>
          <w:tab w:pos="1824" w:val="left" w:leader="none"/>
          <w:tab w:pos="1826" w:val="left" w:leader="none"/>
        </w:tabs>
        <w:spacing w:line="225" w:lineRule="auto" w:before="264" w:after="0"/>
        <w:ind w:left="1826" w:right="1502" w:hanging="360"/>
        <w:jc w:val="left"/>
      </w:pPr>
      <w:r>
        <w:rPr/>
        <w:t>Les</w:t>
      </w:r>
      <w:r>
        <w:rPr>
          <w:spacing w:val="-3"/>
        </w:rPr>
        <w:t> </w:t>
      </w:r>
      <w:r>
        <w:rPr/>
        <w:t>dépenses</w:t>
      </w:r>
      <w:r>
        <w:rPr>
          <w:spacing w:val="-3"/>
        </w:rPr>
        <w:t> </w:t>
      </w:r>
      <w:r>
        <w:rPr/>
        <w:t>payées</w:t>
      </w:r>
      <w:r>
        <w:rPr>
          <w:spacing w:val="-3"/>
        </w:rPr>
        <w:t> </w:t>
      </w:r>
      <w:r>
        <w:rPr/>
        <w:t>ou</w:t>
      </w:r>
      <w:r>
        <w:rPr>
          <w:spacing w:val="-3"/>
        </w:rPr>
        <w:t> </w:t>
      </w:r>
      <w:r>
        <w:rPr/>
        <w:t>remboursées</w:t>
      </w:r>
      <w:r>
        <w:rPr>
          <w:spacing w:val="-3"/>
        </w:rPr>
        <w:t> </w:t>
      </w:r>
      <w:r>
        <w:rPr/>
        <w:t>au</w:t>
      </w:r>
      <w:r>
        <w:rPr>
          <w:spacing w:val="-3"/>
        </w:rPr>
        <w:t> </w:t>
      </w:r>
      <w:r>
        <w:rPr/>
        <w:t>Partenaire</w:t>
      </w:r>
      <w:r>
        <w:rPr>
          <w:spacing w:val="-2"/>
        </w:rPr>
        <w:t> </w:t>
      </w:r>
      <w:r>
        <w:rPr/>
        <w:t>par</w:t>
      </w:r>
      <w:r>
        <w:rPr>
          <w:spacing w:val="-4"/>
        </w:rPr>
        <w:t> </w:t>
      </w:r>
      <w:r>
        <w:rPr/>
        <w:t>un</w:t>
      </w:r>
      <w:r>
        <w:rPr>
          <w:spacing w:val="-3"/>
        </w:rPr>
        <w:t> </w:t>
      </w:r>
      <w:r>
        <w:rPr/>
        <w:t>autre</w:t>
      </w:r>
      <w:r>
        <w:rPr>
          <w:spacing w:val="-4"/>
        </w:rPr>
        <w:t> </w:t>
      </w:r>
      <w:r>
        <w:rPr/>
        <w:t>bailleur</w:t>
      </w:r>
      <w:r>
        <w:rPr>
          <w:spacing w:val="-4"/>
        </w:rPr>
        <w:t> </w:t>
      </w:r>
      <w:r>
        <w:rPr/>
        <w:t>de</w:t>
      </w:r>
      <w:r>
        <w:rPr>
          <w:spacing w:val="-2"/>
        </w:rPr>
        <w:t> </w:t>
      </w:r>
      <w:r>
        <w:rPr/>
        <w:t>fonds</w:t>
      </w:r>
      <w:r>
        <w:rPr>
          <w:spacing w:val="-3"/>
        </w:rPr>
        <w:t> </w:t>
      </w:r>
      <w:r>
        <w:rPr/>
        <w:t>ou par une autre entité ;</w:t>
      </w:r>
    </w:p>
    <w:p>
      <w:pPr>
        <w:pStyle w:val="Heading6"/>
        <w:numPr>
          <w:ilvl w:val="1"/>
          <w:numId w:val="32"/>
        </w:numPr>
        <w:tabs>
          <w:tab w:pos="1824" w:val="left" w:leader="none"/>
          <w:tab w:pos="1826" w:val="left" w:leader="none"/>
        </w:tabs>
        <w:spacing w:line="220" w:lineRule="auto" w:before="266" w:after="0"/>
        <w:ind w:left="1826" w:right="1319" w:hanging="360"/>
        <w:jc w:val="left"/>
      </w:pPr>
      <w:r>
        <w:rPr/>
        <w:t>Les</w:t>
      </w:r>
      <w:r>
        <w:rPr>
          <w:spacing w:val="-10"/>
        </w:rPr>
        <w:t> </w:t>
      </w:r>
      <w:r>
        <w:rPr/>
        <w:t>dépenses</w:t>
      </w:r>
      <w:r>
        <w:rPr>
          <w:spacing w:val="-10"/>
        </w:rPr>
        <w:t> </w:t>
      </w:r>
      <w:r>
        <w:rPr/>
        <w:t>pour</w:t>
      </w:r>
      <w:r>
        <w:rPr>
          <w:spacing w:val="-11"/>
        </w:rPr>
        <w:t> </w:t>
      </w:r>
      <w:r>
        <w:rPr/>
        <w:t>lesquelles</w:t>
      </w:r>
      <w:r>
        <w:rPr>
          <w:spacing w:val="-6"/>
        </w:rPr>
        <w:t> </w:t>
      </w:r>
      <w:r>
        <w:rPr/>
        <w:t>le</w:t>
      </w:r>
      <w:r>
        <w:rPr>
          <w:spacing w:val="-12"/>
        </w:rPr>
        <w:t> </w:t>
      </w:r>
      <w:r>
        <w:rPr/>
        <w:t>Partenaire</w:t>
      </w:r>
      <w:r>
        <w:rPr>
          <w:spacing w:val="-4"/>
        </w:rPr>
        <w:t> </w:t>
      </w:r>
      <w:r>
        <w:rPr/>
        <w:t>a</w:t>
      </w:r>
      <w:r>
        <w:rPr>
          <w:spacing w:val="-12"/>
        </w:rPr>
        <w:t> </w:t>
      </w:r>
      <w:r>
        <w:rPr/>
        <w:t>reçu</w:t>
      </w:r>
      <w:r>
        <w:rPr>
          <w:spacing w:val="-8"/>
        </w:rPr>
        <w:t> </w:t>
      </w:r>
      <w:r>
        <w:rPr/>
        <w:t>une</w:t>
      </w:r>
      <w:r>
        <w:rPr>
          <w:spacing w:val="-12"/>
        </w:rPr>
        <w:t> </w:t>
      </w:r>
      <w:r>
        <w:rPr/>
        <w:t>contribution</w:t>
      </w:r>
      <w:r>
        <w:rPr>
          <w:spacing w:val="-8"/>
        </w:rPr>
        <w:t> </w:t>
      </w:r>
      <w:r>
        <w:rPr/>
        <w:t>en</w:t>
      </w:r>
      <w:r>
        <w:rPr>
          <w:spacing w:val="-8"/>
        </w:rPr>
        <w:t> </w:t>
      </w:r>
      <w:r>
        <w:rPr/>
        <w:t>nature</w:t>
      </w:r>
      <w:r>
        <w:rPr>
          <w:spacing w:val="-2"/>
        </w:rPr>
        <w:t> </w:t>
      </w:r>
      <w:r>
        <w:rPr/>
        <w:t>d’un</w:t>
      </w:r>
      <w:r>
        <w:rPr>
          <w:spacing w:val="-11"/>
        </w:rPr>
        <w:t> </w:t>
      </w:r>
      <w:r>
        <w:rPr/>
        <w:t>autre bailleur ou d’une autre entité ;</w:t>
      </w:r>
    </w:p>
    <w:p>
      <w:pPr>
        <w:pStyle w:val="Heading6"/>
        <w:numPr>
          <w:ilvl w:val="1"/>
          <w:numId w:val="32"/>
        </w:numPr>
        <w:tabs>
          <w:tab w:pos="1824" w:val="left" w:leader="none"/>
        </w:tabs>
        <w:spacing w:line="240" w:lineRule="auto" w:before="247" w:after="0"/>
        <w:ind w:left="1824" w:right="0" w:hanging="358"/>
        <w:jc w:val="left"/>
      </w:pPr>
      <w:r>
        <w:rPr/>
        <w:t>Toute</w:t>
      </w:r>
      <w:r>
        <w:rPr>
          <w:spacing w:val="-9"/>
        </w:rPr>
        <w:t> </w:t>
      </w:r>
      <w:r>
        <w:rPr/>
        <w:t>dépense</w:t>
      </w:r>
      <w:r>
        <w:rPr>
          <w:spacing w:val="-5"/>
        </w:rPr>
        <w:t> </w:t>
      </w:r>
      <w:r>
        <w:rPr/>
        <w:t>pour</w:t>
      </w:r>
      <w:r>
        <w:rPr>
          <w:spacing w:val="-2"/>
        </w:rPr>
        <w:t> </w:t>
      </w:r>
      <w:r>
        <w:rPr/>
        <w:t>des</w:t>
      </w:r>
      <w:r>
        <w:rPr>
          <w:spacing w:val="-1"/>
        </w:rPr>
        <w:t> </w:t>
      </w:r>
      <w:r>
        <w:rPr/>
        <w:t>coûts</w:t>
      </w:r>
      <w:r>
        <w:rPr>
          <w:spacing w:val="-1"/>
        </w:rPr>
        <w:t> </w:t>
      </w:r>
      <w:r>
        <w:rPr/>
        <w:t>indirects</w:t>
      </w:r>
      <w:r>
        <w:rPr>
          <w:spacing w:val="-1"/>
        </w:rPr>
        <w:t> </w:t>
      </w:r>
      <w:r>
        <w:rPr/>
        <w:t>dépassant</w:t>
      </w:r>
      <w:r>
        <w:rPr>
          <w:spacing w:val="-1"/>
        </w:rPr>
        <w:t> </w:t>
      </w:r>
      <w:r>
        <w:rPr/>
        <w:t>le</w:t>
      </w:r>
      <w:r>
        <w:rPr>
          <w:spacing w:val="-7"/>
        </w:rPr>
        <w:t> </w:t>
      </w:r>
      <w:r>
        <w:rPr/>
        <w:t>Taux</w:t>
      </w:r>
      <w:r>
        <w:rPr>
          <w:spacing w:val="-1"/>
        </w:rPr>
        <w:t> </w:t>
      </w:r>
      <w:r>
        <w:rPr/>
        <w:t>des</w:t>
      </w:r>
      <w:r>
        <w:rPr>
          <w:spacing w:val="-1"/>
        </w:rPr>
        <w:t> </w:t>
      </w:r>
      <w:r>
        <w:rPr/>
        <w:t>Coûts</w:t>
      </w:r>
      <w:r>
        <w:rPr>
          <w:spacing w:val="-1"/>
        </w:rPr>
        <w:t> </w:t>
      </w:r>
      <w:r>
        <w:rPr/>
        <w:t>de</w:t>
      </w:r>
      <w:r>
        <w:rPr>
          <w:spacing w:val="-5"/>
        </w:rPr>
        <w:t> </w:t>
      </w:r>
      <w:r>
        <w:rPr/>
        <w:t>soutien </w:t>
      </w:r>
      <w:r>
        <w:rPr>
          <w:spacing w:val="-10"/>
        </w:rPr>
        <w:t>;</w:t>
      </w:r>
    </w:p>
    <w:p>
      <w:pPr>
        <w:pStyle w:val="Heading6"/>
        <w:numPr>
          <w:ilvl w:val="1"/>
          <w:numId w:val="32"/>
        </w:numPr>
        <w:tabs>
          <w:tab w:pos="1824" w:val="left" w:leader="none"/>
          <w:tab w:pos="1826" w:val="left" w:leader="none"/>
        </w:tabs>
        <w:spacing w:line="225" w:lineRule="auto" w:before="261" w:after="0"/>
        <w:ind w:left="1826" w:right="1312" w:hanging="360"/>
        <w:jc w:val="left"/>
      </w:pPr>
      <w:r>
        <w:rPr/>
        <w:t>Les dépenses qui ne sont pas vérifiables au moyen des documents à l’appui prévus à l’Article VII du présent Accord ;</w:t>
      </w:r>
    </w:p>
    <w:p>
      <w:pPr>
        <w:pStyle w:val="Heading6"/>
        <w:numPr>
          <w:ilvl w:val="1"/>
          <w:numId w:val="32"/>
        </w:numPr>
        <w:tabs>
          <w:tab w:pos="1824" w:val="left" w:leader="none"/>
          <w:tab w:pos="1826" w:val="left" w:leader="none"/>
        </w:tabs>
        <w:spacing w:line="225" w:lineRule="auto" w:before="258" w:after="0"/>
        <w:ind w:left="1826" w:right="1279" w:hanging="360"/>
        <w:jc w:val="both"/>
      </w:pPr>
      <w:r>
        <w:rPr/>
        <w:t>Les salaires des employés du Partenaire, si le Partenaire n’est pas un gouvernement, dépassant les taux payables par ONU-Femmes pour des fonctions comparables exécutées par des membres du personnel recrutés localement au poste de travail concerné ;</w:t>
      </w:r>
    </w:p>
    <w:p>
      <w:pPr>
        <w:pStyle w:val="Heading6"/>
        <w:numPr>
          <w:ilvl w:val="1"/>
          <w:numId w:val="32"/>
        </w:numPr>
        <w:tabs>
          <w:tab w:pos="1824" w:val="left" w:leader="none"/>
          <w:tab w:pos="1826" w:val="left" w:leader="none"/>
        </w:tabs>
        <w:spacing w:line="225" w:lineRule="auto" w:before="254" w:after="0"/>
        <w:ind w:left="1826" w:right="1274" w:hanging="360"/>
        <w:jc w:val="both"/>
      </w:pPr>
      <w:r>
        <w:rPr/>
        <w:t>Les salaires des employés du Partenaire, si le Partenaire est un gouvernement, dépassant</w:t>
      </w:r>
      <w:r>
        <w:rPr>
          <w:spacing w:val="-5"/>
        </w:rPr>
        <w:t> </w:t>
      </w:r>
      <w:r>
        <w:rPr/>
        <w:t>les</w:t>
      </w:r>
      <w:r>
        <w:rPr>
          <w:spacing w:val="-6"/>
        </w:rPr>
        <w:t> </w:t>
      </w:r>
      <w:r>
        <w:rPr/>
        <w:t>salaires</w:t>
      </w:r>
      <w:r>
        <w:rPr>
          <w:spacing w:val="-3"/>
        </w:rPr>
        <w:t> </w:t>
      </w:r>
      <w:r>
        <w:rPr/>
        <w:t>ou les</w:t>
      </w:r>
      <w:r>
        <w:rPr>
          <w:spacing w:val="-3"/>
        </w:rPr>
        <w:t> </w:t>
      </w:r>
      <w:r>
        <w:rPr/>
        <w:t>échelles</w:t>
      </w:r>
      <w:r>
        <w:rPr>
          <w:spacing w:val="-6"/>
        </w:rPr>
        <w:t> </w:t>
      </w:r>
      <w:r>
        <w:rPr/>
        <w:t>salariales</w:t>
      </w:r>
      <w:r>
        <w:rPr>
          <w:spacing w:val="-3"/>
        </w:rPr>
        <w:t> </w:t>
      </w:r>
      <w:r>
        <w:rPr/>
        <w:t>établis</w:t>
      </w:r>
      <w:r>
        <w:rPr>
          <w:spacing w:val="-6"/>
        </w:rPr>
        <w:t> </w:t>
      </w:r>
      <w:r>
        <w:rPr/>
        <w:t>du</w:t>
      </w:r>
      <w:r>
        <w:rPr>
          <w:spacing w:val="-3"/>
        </w:rPr>
        <w:t> </w:t>
      </w:r>
      <w:r>
        <w:rPr/>
        <w:t>Partenaire</w:t>
      </w:r>
      <w:r>
        <w:rPr>
          <w:spacing w:val="-9"/>
        </w:rPr>
        <w:t> </w:t>
      </w:r>
      <w:r>
        <w:rPr/>
        <w:t>pour</w:t>
      </w:r>
      <w:r>
        <w:rPr>
          <w:spacing w:val="-7"/>
        </w:rPr>
        <w:t> </w:t>
      </w:r>
      <w:r>
        <w:rPr/>
        <w:t>des</w:t>
      </w:r>
      <w:r>
        <w:rPr>
          <w:spacing w:val="-6"/>
        </w:rPr>
        <w:t> </w:t>
      </w:r>
      <w:r>
        <w:rPr/>
        <w:t>fonctions comparables</w:t>
      </w:r>
      <w:r>
        <w:rPr>
          <w:spacing w:val="20"/>
        </w:rPr>
        <w:t> </w:t>
      </w:r>
      <w:r>
        <w:rPr/>
        <w:t>et</w:t>
      </w:r>
      <w:r>
        <w:rPr>
          <w:spacing w:val="18"/>
        </w:rPr>
        <w:t> </w:t>
      </w:r>
      <w:r>
        <w:rPr/>
        <w:t>ne dépassant</w:t>
      </w:r>
      <w:r>
        <w:rPr>
          <w:spacing w:val="18"/>
        </w:rPr>
        <w:t> </w:t>
      </w:r>
      <w:r>
        <w:rPr/>
        <w:t>en aucun</w:t>
      </w:r>
      <w:r>
        <w:rPr>
          <w:spacing w:val="18"/>
        </w:rPr>
        <w:t> </w:t>
      </w:r>
      <w:r>
        <w:rPr/>
        <w:t>cas les</w:t>
      </w:r>
      <w:r>
        <w:rPr>
          <w:spacing w:val="18"/>
        </w:rPr>
        <w:t> </w:t>
      </w:r>
      <w:r>
        <w:rPr/>
        <w:t>taux payables par ONU-Femmes pour</w:t>
      </w:r>
    </w:p>
    <w:p>
      <w:pPr>
        <w:pStyle w:val="Heading6"/>
        <w:spacing w:after="0" w:line="225" w:lineRule="auto"/>
        <w:jc w:val="both"/>
        <w:sectPr>
          <w:pgSz w:w="12240" w:h="15840"/>
          <w:pgMar w:header="710" w:footer="688" w:top="1600" w:bottom="940" w:left="425" w:right="425"/>
        </w:sectPr>
      </w:pPr>
    </w:p>
    <w:p>
      <w:pPr>
        <w:pStyle w:val="BodyText"/>
        <w:spacing w:before="8"/>
        <w:rPr>
          <w:rFonts w:ascii="Times New Roman"/>
          <w:sz w:val="24"/>
        </w:rPr>
      </w:pPr>
    </w:p>
    <w:p>
      <w:pPr>
        <w:pStyle w:val="Heading6"/>
        <w:spacing w:line="225" w:lineRule="auto"/>
        <w:ind w:right="1253" w:firstLine="0"/>
        <w:jc w:val="left"/>
      </w:pPr>
      <w:r>
        <w:rPr/>
        <w:t>des</w:t>
      </w:r>
      <w:r>
        <w:rPr>
          <w:spacing w:val="36"/>
        </w:rPr>
        <w:t> </w:t>
      </w:r>
      <w:r>
        <w:rPr/>
        <w:t>fonctions</w:t>
      </w:r>
      <w:r>
        <w:rPr>
          <w:spacing w:val="36"/>
        </w:rPr>
        <w:t> </w:t>
      </w:r>
      <w:r>
        <w:rPr/>
        <w:t>comparables</w:t>
      </w:r>
      <w:r>
        <w:rPr>
          <w:spacing w:val="36"/>
        </w:rPr>
        <w:t> </w:t>
      </w:r>
      <w:r>
        <w:rPr/>
        <w:t>exécutées</w:t>
      </w:r>
      <w:r>
        <w:rPr>
          <w:spacing w:val="36"/>
        </w:rPr>
        <w:t> </w:t>
      </w:r>
      <w:r>
        <w:rPr/>
        <w:t>par</w:t>
      </w:r>
      <w:r>
        <w:rPr>
          <w:spacing w:val="35"/>
        </w:rPr>
        <w:t> </w:t>
      </w:r>
      <w:r>
        <w:rPr/>
        <w:t>des</w:t>
      </w:r>
      <w:r>
        <w:rPr>
          <w:spacing w:val="38"/>
        </w:rPr>
        <w:t> </w:t>
      </w:r>
      <w:r>
        <w:rPr/>
        <w:t>membres</w:t>
      </w:r>
      <w:r>
        <w:rPr>
          <w:spacing w:val="38"/>
        </w:rPr>
        <w:t> </w:t>
      </w:r>
      <w:r>
        <w:rPr/>
        <w:t>du</w:t>
      </w:r>
      <w:r>
        <w:rPr>
          <w:spacing w:val="35"/>
        </w:rPr>
        <w:t> </w:t>
      </w:r>
      <w:r>
        <w:rPr/>
        <w:t>personnel</w:t>
      </w:r>
      <w:r>
        <w:rPr>
          <w:spacing w:val="38"/>
        </w:rPr>
        <w:t> </w:t>
      </w:r>
      <w:r>
        <w:rPr/>
        <w:t>recrutés localement dans le lieu d’affectation concerné ;</w:t>
      </w:r>
    </w:p>
    <w:p>
      <w:pPr>
        <w:pStyle w:val="Heading6"/>
        <w:numPr>
          <w:ilvl w:val="1"/>
          <w:numId w:val="32"/>
        </w:numPr>
        <w:tabs>
          <w:tab w:pos="1824" w:val="left" w:leader="none"/>
          <w:tab w:pos="1826" w:val="left" w:leader="none"/>
        </w:tabs>
        <w:spacing w:line="225" w:lineRule="auto" w:before="257" w:after="0"/>
        <w:ind w:left="1826" w:right="1277" w:hanging="360"/>
        <w:jc w:val="both"/>
      </w:pPr>
      <w:r>
        <w:rPr/>
        <w:t>Les dépenses relatives aux honoraires des consultants individuels retenus par le Partenaire dépassant les taux payables par ONU-Femmes pour des services comparables rendus par des consultants individuels ;</w:t>
      </w:r>
    </w:p>
    <w:p>
      <w:pPr>
        <w:pStyle w:val="Heading6"/>
        <w:numPr>
          <w:ilvl w:val="1"/>
          <w:numId w:val="32"/>
        </w:numPr>
        <w:tabs>
          <w:tab w:pos="1824" w:val="left" w:leader="none"/>
          <w:tab w:pos="1826" w:val="left" w:leader="none"/>
        </w:tabs>
        <w:spacing w:line="223" w:lineRule="auto" w:before="263" w:after="0"/>
        <w:ind w:left="1826" w:right="1281" w:hanging="360"/>
        <w:jc w:val="both"/>
      </w:pPr>
      <w:r>
        <w:rPr/>
        <w:t>Les dépenses de voyage, de subsistance quotidienne et les allocations connexes pour les employés ou consultants du Partenaire dépassant les taux payables par ONU- Femmes à ses membres du personnel ou à ses consultants, le cas échéant ;</w:t>
      </w:r>
    </w:p>
    <w:p>
      <w:pPr>
        <w:pStyle w:val="Heading6"/>
        <w:numPr>
          <w:ilvl w:val="1"/>
          <w:numId w:val="32"/>
        </w:numPr>
        <w:tabs>
          <w:tab w:pos="1824" w:val="left" w:leader="none"/>
          <w:tab w:pos="1826" w:val="left" w:leader="none"/>
        </w:tabs>
        <w:spacing w:line="230" w:lineRule="auto" w:before="258" w:after="0"/>
        <w:ind w:left="1826" w:right="1450" w:hanging="360"/>
        <w:jc w:val="left"/>
      </w:pPr>
      <w:r>
        <w:rPr/>
        <w:t>Les</w:t>
      </w:r>
      <w:r>
        <w:rPr>
          <w:spacing w:val="-6"/>
        </w:rPr>
        <w:t> </w:t>
      </w:r>
      <w:r>
        <w:rPr/>
        <w:t>dépenses</w:t>
      </w:r>
      <w:r>
        <w:rPr>
          <w:spacing w:val="-4"/>
        </w:rPr>
        <w:t> </w:t>
      </w:r>
      <w:r>
        <w:rPr/>
        <w:t>qui</w:t>
      </w:r>
      <w:r>
        <w:rPr>
          <w:spacing w:val="-4"/>
        </w:rPr>
        <w:t> </w:t>
      </w:r>
      <w:r>
        <w:rPr/>
        <w:t>ont</w:t>
      </w:r>
      <w:r>
        <w:rPr>
          <w:spacing w:val="-4"/>
        </w:rPr>
        <w:t> </w:t>
      </w:r>
      <w:r>
        <w:rPr/>
        <w:t>été</w:t>
      </w:r>
      <w:r>
        <w:rPr>
          <w:spacing w:val="-7"/>
        </w:rPr>
        <w:t> </w:t>
      </w:r>
      <w:r>
        <w:rPr/>
        <w:t>engagées,</w:t>
      </w:r>
      <w:r>
        <w:rPr>
          <w:spacing w:val="-4"/>
        </w:rPr>
        <w:t> </w:t>
      </w:r>
      <w:r>
        <w:rPr/>
        <w:t>mais</w:t>
      </w:r>
      <w:r>
        <w:rPr>
          <w:spacing w:val="-4"/>
        </w:rPr>
        <w:t> </w:t>
      </w:r>
      <w:r>
        <w:rPr/>
        <w:t>qui</w:t>
      </w:r>
      <w:r>
        <w:rPr>
          <w:spacing w:val="-5"/>
        </w:rPr>
        <w:t> </w:t>
      </w:r>
      <w:r>
        <w:rPr/>
        <w:t>n’ont</w:t>
      </w:r>
      <w:r>
        <w:rPr>
          <w:spacing w:val="-5"/>
        </w:rPr>
        <w:t> </w:t>
      </w:r>
      <w:r>
        <w:rPr/>
        <w:t>pas</w:t>
      </w:r>
      <w:r>
        <w:rPr>
          <w:spacing w:val="-4"/>
        </w:rPr>
        <w:t> </w:t>
      </w:r>
      <w:r>
        <w:rPr/>
        <w:t>été</w:t>
      </w:r>
      <w:r>
        <w:rPr>
          <w:spacing w:val="-7"/>
        </w:rPr>
        <w:t> </w:t>
      </w:r>
      <w:r>
        <w:rPr/>
        <w:t>effectivement</w:t>
      </w:r>
      <w:r>
        <w:rPr>
          <w:spacing w:val="-4"/>
        </w:rPr>
        <w:t> </w:t>
      </w:r>
      <w:r>
        <w:rPr/>
        <w:t>payées</w:t>
      </w:r>
      <w:r>
        <w:rPr>
          <w:spacing w:val="-4"/>
        </w:rPr>
        <w:t> </w:t>
      </w:r>
      <w:r>
        <w:rPr/>
        <w:t>(voir Section 3 [b] ci-dessus) ;</w:t>
      </w:r>
    </w:p>
    <w:p>
      <w:pPr>
        <w:pStyle w:val="Heading6"/>
        <w:numPr>
          <w:ilvl w:val="1"/>
          <w:numId w:val="32"/>
        </w:numPr>
        <w:tabs>
          <w:tab w:pos="1824" w:val="left" w:leader="none"/>
          <w:tab w:pos="1826" w:val="left" w:leader="none"/>
        </w:tabs>
        <w:spacing w:line="228" w:lineRule="auto" w:before="254" w:after="0"/>
        <w:ind w:left="1826" w:right="2156" w:hanging="360"/>
        <w:jc w:val="left"/>
      </w:pPr>
      <w:r>
        <w:rPr/>
        <w:t>Les</w:t>
      </w:r>
      <w:r>
        <w:rPr>
          <w:spacing w:val="-4"/>
        </w:rPr>
        <w:t> </w:t>
      </w:r>
      <w:r>
        <w:rPr/>
        <w:t>dépenses</w:t>
      </w:r>
      <w:r>
        <w:rPr>
          <w:spacing w:val="-4"/>
        </w:rPr>
        <w:t> </w:t>
      </w:r>
      <w:r>
        <w:rPr/>
        <w:t>qui</w:t>
      </w:r>
      <w:r>
        <w:rPr>
          <w:spacing w:val="-4"/>
        </w:rPr>
        <w:t> </w:t>
      </w:r>
      <w:r>
        <w:rPr/>
        <w:t>ne</w:t>
      </w:r>
      <w:r>
        <w:rPr>
          <w:spacing w:val="-4"/>
        </w:rPr>
        <w:t> </w:t>
      </w:r>
      <w:r>
        <w:rPr/>
        <w:t>représentent</w:t>
      </w:r>
      <w:r>
        <w:rPr>
          <w:spacing w:val="-4"/>
        </w:rPr>
        <w:t> </w:t>
      </w:r>
      <w:r>
        <w:rPr/>
        <w:t>que</w:t>
      </w:r>
      <w:r>
        <w:rPr>
          <w:spacing w:val="-4"/>
        </w:rPr>
        <w:t> </w:t>
      </w:r>
      <w:r>
        <w:rPr/>
        <w:t>des</w:t>
      </w:r>
      <w:r>
        <w:rPr>
          <w:spacing w:val="-4"/>
        </w:rPr>
        <w:t> </w:t>
      </w:r>
      <w:r>
        <w:rPr/>
        <w:t>transferts</w:t>
      </w:r>
      <w:r>
        <w:rPr>
          <w:spacing w:val="-4"/>
        </w:rPr>
        <w:t> </w:t>
      </w:r>
      <w:r>
        <w:rPr/>
        <w:t>financiers</w:t>
      </w:r>
      <w:r>
        <w:rPr>
          <w:spacing w:val="-2"/>
        </w:rPr>
        <w:t> </w:t>
      </w:r>
      <w:r>
        <w:rPr/>
        <w:t>entre</w:t>
      </w:r>
      <w:r>
        <w:rPr>
          <w:spacing w:val="-4"/>
        </w:rPr>
        <w:t> </w:t>
      </w:r>
      <w:r>
        <w:rPr/>
        <w:t>les</w:t>
      </w:r>
      <w:r>
        <w:rPr>
          <w:spacing w:val="-4"/>
        </w:rPr>
        <w:t> </w:t>
      </w:r>
      <w:r>
        <w:rPr/>
        <w:t>unités administratives ou les sites du Partenaire ;</w:t>
      </w:r>
    </w:p>
    <w:p>
      <w:pPr>
        <w:pStyle w:val="Heading6"/>
        <w:numPr>
          <w:ilvl w:val="1"/>
          <w:numId w:val="32"/>
        </w:numPr>
        <w:tabs>
          <w:tab w:pos="1824" w:val="left" w:leader="none"/>
          <w:tab w:pos="1826" w:val="left" w:leader="none"/>
        </w:tabs>
        <w:spacing w:line="232" w:lineRule="auto" w:before="247" w:after="0"/>
        <w:ind w:left="1826" w:right="1318" w:hanging="360"/>
        <w:jc w:val="left"/>
      </w:pPr>
      <w:r>
        <w:rPr/>
        <w:t>Les dépenses liées aux</w:t>
      </w:r>
      <w:r>
        <w:rPr>
          <w:spacing w:val="25"/>
        </w:rPr>
        <w:t> </w:t>
      </w:r>
      <w:r>
        <w:rPr/>
        <w:t>obligations qui ont été contractées</w:t>
      </w:r>
      <w:r>
        <w:rPr>
          <w:spacing w:val="26"/>
        </w:rPr>
        <w:t> </w:t>
      </w:r>
      <w:r>
        <w:rPr/>
        <w:t>avant la date</w:t>
      </w:r>
      <w:r>
        <w:rPr>
          <w:spacing w:val="33"/>
        </w:rPr>
        <w:t> </w:t>
      </w:r>
      <w:r>
        <w:rPr/>
        <w:t>d’entrée en vigueur ou après la date de fin du présent Accord ; ou,</w:t>
      </w:r>
    </w:p>
    <w:p>
      <w:pPr>
        <w:pStyle w:val="Heading6"/>
        <w:numPr>
          <w:ilvl w:val="1"/>
          <w:numId w:val="32"/>
        </w:numPr>
        <w:tabs>
          <w:tab w:pos="1824" w:val="left" w:leader="none"/>
        </w:tabs>
        <w:spacing w:line="240" w:lineRule="auto" w:before="238" w:after="0"/>
        <w:ind w:left="1824" w:right="0" w:hanging="358"/>
        <w:jc w:val="left"/>
      </w:pPr>
      <w:r>
        <w:rPr/>
        <w:t>La</w:t>
      </w:r>
      <w:r>
        <w:rPr>
          <w:spacing w:val="-7"/>
        </w:rPr>
        <w:t> </w:t>
      </w:r>
      <w:r>
        <w:rPr/>
        <w:t>dette</w:t>
      </w:r>
      <w:r>
        <w:rPr>
          <w:spacing w:val="-4"/>
        </w:rPr>
        <w:t> </w:t>
      </w:r>
      <w:r>
        <w:rPr/>
        <w:t>ou les</w:t>
      </w:r>
      <w:r>
        <w:rPr>
          <w:spacing w:val="-1"/>
        </w:rPr>
        <w:t> </w:t>
      </w:r>
      <w:r>
        <w:rPr/>
        <w:t>frais de</w:t>
      </w:r>
      <w:r>
        <w:rPr>
          <w:spacing w:val="-5"/>
        </w:rPr>
        <w:t> </w:t>
      </w:r>
      <w:r>
        <w:rPr/>
        <w:t>service</w:t>
      </w:r>
      <w:r>
        <w:rPr>
          <w:spacing w:val="-6"/>
        </w:rPr>
        <w:t> </w:t>
      </w:r>
      <w:r>
        <w:rPr/>
        <w:t>de</w:t>
      </w:r>
      <w:r>
        <w:rPr>
          <w:spacing w:val="-4"/>
        </w:rPr>
        <w:t> </w:t>
      </w:r>
      <w:r>
        <w:rPr/>
        <w:t>la</w:t>
      </w:r>
      <w:r>
        <w:rPr>
          <w:spacing w:val="-1"/>
        </w:rPr>
        <w:t> </w:t>
      </w:r>
      <w:r>
        <w:rPr>
          <w:spacing w:val="-2"/>
        </w:rPr>
        <w:t>dette.</w:t>
      </w:r>
    </w:p>
    <w:p>
      <w:pPr>
        <w:pStyle w:val="Heading6"/>
        <w:spacing w:before="276"/>
        <w:ind w:left="1106" w:firstLine="0"/>
        <w:jc w:val="left"/>
      </w:pPr>
      <w:r>
        <w:rPr>
          <w:u w:val="single"/>
        </w:rPr>
        <w:t>Rapports</w:t>
      </w:r>
      <w:r>
        <w:rPr>
          <w:spacing w:val="-5"/>
          <w:u w:val="single"/>
        </w:rPr>
        <w:t> </w:t>
      </w:r>
      <w:r>
        <w:rPr>
          <w:spacing w:val="-2"/>
          <w:u w:val="single"/>
        </w:rPr>
        <w:t>d’activités</w:t>
      </w:r>
    </w:p>
    <w:p>
      <w:pPr>
        <w:pStyle w:val="Heading6"/>
        <w:numPr>
          <w:ilvl w:val="0"/>
          <w:numId w:val="32"/>
        </w:numPr>
        <w:tabs>
          <w:tab w:pos="1826" w:val="left" w:leader="none"/>
        </w:tabs>
        <w:spacing w:line="240" w:lineRule="auto" w:before="273" w:after="0"/>
        <w:ind w:left="1826" w:right="1271" w:hanging="720"/>
        <w:jc w:val="both"/>
      </w:pPr>
      <w:r>
        <w:rPr/>
        <w:t>En utilisant le Formulaire du rapport d’activités, le Partenaire soumet des rapports d’activités narratifs au plus tard 20 jours civils après la fin de chaque période de trois mois</w:t>
      </w:r>
      <w:r>
        <w:rPr>
          <w:spacing w:val="-6"/>
        </w:rPr>
        <w:t> </w:t>
      </w:r>
      <w:r>
        <w:rPr/>
        <w:t>commençant</w:t>
      </w:r>
      <w:r>
        <w:rPr>
          <w:spacing w:val="-3"/>
        </w:rPr>
        <w:t> </w:t>
      </w:r>
      <w:r>
        <w:rPr/>
        <w:t>trois</w:t>
      </w:r>
      <w:r>
        <w:rPr>
          <w:spacing w:val="-8"/>
        </w:rPr>
        <w:t> </w:t>
      </w:r>
      <w:r>
        <w:rPr/>
        <w:t>mois</w:t>
      </w:r>
      <w:r>
        <w:rPr>
          <w:spacing w:val="-6"/>
        </w:rPr>
        <w:t> </w:t>
      </w:r>
      <w:r>
        <w:rPr/>
        <w:t>après</w:t>
      </w:r>
      <w:r>
        <w:rPr>
          <w:spacing w:val="-6"/>
        </w:rPr>
        <w:t> </w:t>
      </w:r>
      <w:r>
        <w:rPr/>
        <w:t>le</w:t>
      </w:r>
      <w:r>
        <w:rPr>
          <w:spacing w:val="-9"/>
        </w:rPr>
        <w:t> </w:t>
      </w:r>
      <w:r>
        <w:rPr/>
        <w:t>versement</w:t>
      </w:r>
      <w:r>
        <w:rPr>
          <w:spacing w:val="-1"/>
        </w:rPr>
        <w:t> </w:t>
      </w:r>
      <w:r>
        <w:rPr/>
        <w:t>du</w:t>
      </w:r>
      <w:r>
        <w:rPr>
          <w:spacing w:val="-6"/>
        </w:rPr>
        <w:t> </w:t>
      </w:r>
      <w:r>
        <w:rPr/>
        <w:t>premier</w:t>
      </w:r>
      <w:r>
        <w:rPr>
          <w:spacing w:val="-7"/>
        </w:rPr>
        <w:t> </w:t>
      </w:r>
      <w:r>
        <w:rPr/>
        <w:t>transfert</w:t>
      </w:r>
      <w:r>
        <w:rPr>
          <w:spacing w:val="-5"/>
        </w:rPr>
        <w:t> </w:t>
      </w:r>
      <w:r>
        <w:rPr/>
        <w:t>de</w:t>
      </w:r>
      <w:r>
        <w:rPr>
          <w:spacing w:val="-7"/>
        </w:rPr>
        <w:t> </w:t>
      </w:r>
      <w:r>
        <w:rPr/>
        <w:t>fonds</w:t>
      </w:r>
      <w:r>
        <w:rPr>
          <w:spacing w:val="-6"/>
        </w:rPr>
        <w:t> </w:t>
      </w:r>
      <w:r>
        <w:rPr/>
        <w:t>d’ONU- Femmes, ou chaque fois que le Partenaire demande des transferts de fonds ; si les demandes sont faites plus fréquemment que tous les trois mois.</w:t>
      </w:r>
    </w:p>
    <w:p>
      <w:pPr>
        <w:pStyle w:val="BodyText"/>
        <w:spacing w:before="3"/>
        <w:rPr>
          <w:rFonts w:ascii="Times New Roman"/>
          <w:sz w:val="24"/>
        </w:rPr>
      </w:pPr>
    </w:p>
    <w:p>
      <w:pPr>
        <w:pStyle w:val="Heading6"/>
        <w:numPr>
          <w:ilvl w:val="0"/>
          <w:numId w:val="32"/>
        </w:numPr>
        <w:tabs>
          <w:tab w:pos="1826" w:val="left" w:leader="none"/>
        </w:tabs>
        <w:spacing w:line="240" w:lineRule="auto" w:before="0" w:after="0"/>
        <w:ind w:left="1826" w:right="1671" w:hanging="720"/>
        <w:jc w:val="left"/>
      </w:pPr>
      <w:r>
        <w:rPr/>
        <w:t>Le</w:t>
      </w:r>
      <w:r>
        <w:rPr>
          <w:spacing w:val="-4"/>
        </w:rPr>
        <w:t> </w:t>
      </w:r>
      <w:r>
        <w:rPr/>
        <w:t>Partenaire</w:t>
      </w:r>
      <w:r>
        <w:rPr>
          <w:spacing w:val="-4"/>
        </w:rPr>
        <w:t> </w:t>
      </w:r>
      <w:r>
        <w:rPr/>
        <w:t>soumet</w:t>
      </w:r>
      <w:r>
        <w:rPr>
          <w:spacing w:val="-3"/>
        </w:rPr>
        <w:t> </w:t>
      </w:r>
      <w:r>
        <w:rPr/>
        <w:t>toujours</w:t>
      </w:r>
      <w:r>
        <w:rPr>
          <w:spacing w:val="-3"/>
        </w:rPr>
        <w:t> </w:t>
      </w:r>
      <w:r>
        <w:rPr/>
        <w:t>le</w:t>
      </w:r>
      <w:r>
        <w:rPr>
          <w:spacing w:val="-4"/>
        </w:rPr>
        <w:t> </w:t>
      </w:r>
      <w:r>
        <w:rPr/>
        <w:t>rapport</w:t>
      </w:r>
      <w:r>
        <w:rPr>
          <w:spacing w:val="-3"/>
        </w:rPr>
        <w:t> </w:t>
      </w:r>
      <w:r>
        <w:rPr/>
        <w:t>d’activités</w:t>
      </w:r>
      <w:r>
        <w:rPr>
          <w:spacing w:val="-3"/>
        </w:rPr>
        <w:t> </w:t>
      </w:r>
      <w:r>
        <w:rPr/>
        <w:t>en</w:t>
      </w:r>
      <w:r>
        <w:rPr>
          <w:spacing w:val="-4"/>
        </w:rPr>
        <w:t> </w:t>
      </w:r>
      <w:r>
        <w:rPr/>
        <w:t>même</w:t>
      </w:r>
      <w:r>
        <w:rPr>
          <w:spacing w:val="-4"/>
        </w:rPr>
        <w:t> </w:t>
      </w:r>
      <w:r>
        <w:rPr/>
        <w:t>temps</w:t>
      </w:r>
      <w:r>
        <w:rPr>
          <w:spacing w:val="-3"/>
        </w:rPr>
        <w:t> </w:t>
      </w:r>
      <w:r>
        <w:rPr/>
        <w:t>que</w:t>
      </w:r>
      <w:r>
        <w:rPr>
          <w:spacing w:val="-4"/>
        </w:rPr>
        <w:t> </w:t>
      </w:r>
      <w:r>
        <w:rPr/>
        <w:t>le</w:t>
      </w:r>
      <w:r>
        <w:rPr>
          <w:spacing w:val="-4"/>
        </w:rPr>
        <w:t> </w:t>
      </w:r>
      <w:r>
        <w:rPr/>
        <w:t>rapport financier et ces rapports d’activités doivent être signés de manière appropriée et dûment signés par un Représentant agréé du Partenaire.</w:t>
      </w:r>
    </w:p>
    <w:p>
      <w:pPr>
        <w:pStyle w:val="BodyText"/>
        <w:rPr>
          <w:rFonts w:ascii="Times New Roman"/>
          <w:sz w:val="24"/>
        </w:rPr>
      </w:pPr>
    </w:p>
    <w:p>
      <w:pPr>
        <w:pStyle w:val="Heading6"/>
        <w:ind w:left="1106" w:firstLine="0"/>
        <w:jc w:val="left"/>
      </w:pPr>
      <w:r>
        <w:rPr>
          <w:u w:val="single"/>
        </w:rPr>
        <w:t>Rapports</w:t>
      </w:r>
      <w:r>
        <w:rPr>
          <w:spacing w:val="-5"/>
          <w:u w:val="single"/>
        </w:rPr>
        <w:t> </w:t>
      </w:r>
      <w:r>
        <w:rPr>
          <w:u w:val="single"/>
        </w:rPr>
        <w:t>d’inventaire</w:t>
      </w:r>
      <w:r>
        <w:rPr>
          <w:spacing w:val="-7"/>
          <w:u w:val="single"/>
        </w:rPr>
        <w:t> </w:t>
      </w:r>
      <w:r>
        <w:rPr>
          <w:u w:val="single"/>
        </w:rPr>
        <w:t>sur les</w:t>
      </w:r>
      <w:r>
        <w:rPr>
          <w:spacing w:val="-1"/>
          <w:u w:val="single"/>
        </w:rPr>
        <w:t> </w:t>
      </w:r>
      <w:r>
        <w:rPr>
          <w:spacing w:val="-2"/>
          <w:u w:val="single"/>
        </w:rPr>
        <w:t>biens</w:t>
      </w:r>
    </w:p>
    <w:p>
      <w:pPr>
        <w:pStyle w:val="Heading6"/>
        <w:numPr>
          <w:ilvl w:val="0"/>
          <w:numId w:val="32"/>
        </w:numPr>
        <w:tabs>
          <w:tab w:pos="1826" w:val="left" w:leader="none"/>
        </w:tabs>
        <w:spacing w:line="240" w:lineRule="auto" w:before="273" w:after="0"/>
        <w:ind w:left="1826" w:right="1272" w:hanging="720"/>
        <w:jc w:val="both"/>
      </w:pPr>
      <w:r>
        <w:rPr/>
        <w:t>Un rapport d’inventaire détaillé du Bien est soumis à ONU-Femmes dans les 30 jours civils après chaque année civile ; et à la fin de l’Accord. Si l’Accord est d’une durée inférieure</w:t>
      </w:r>
      <w:r>
        <w:rPr>
          <w:spacing w:val="34"/>
        </w:rPr>
        <w:t> </w:t>
      </w:r>
      <w:r>
        <w:rPr/>
        <w:t>à</w:t>
      </w:r>
      <w:r>
        <w:rPr>
          <w:spacing w:val="34"/>
        </w:rPr>
        <w:t> </w:t>
      </w:r>
      <w:r>
        <w:rPr/>
        <w:t>une</w:t>
      </w:r>
      <w:r>
        <w:rPr>
          <w:spacing w:val="34"/>
        </w:rPr>
        <w:t> </w:t>
      </w:r>
      <w:r>
        <w:rPr/>
        <w:t>année</w:t>
      </w:r>
      <w:r>
        <w:rPr>
          <w:spacing w:val="34"/>
        </w:rPr>
        <w:t> </w:t>
      </w:r>
      <w:r>
        <w:rPr/>
        <w:t>civile,</w:t>
      </w:r>
      <w:r>
        <w:rPr>
          <w:spacing w:val="35"/>
        </w:rPr>
        <w:t> </w:t>
      </w:r>
      <w:r>
        <w:rPr/>
        <w:t>le</w:t>
      </w:r>
      <w:r>
        <w:rPr>
          <w:spacing w:val="34"/>
        </w:rPr>
        <w:t> </w:t>
      </w:r>
      <w:r>
        <w:rPr/>
        <w:t>Partenaire</w:t>
      </w:r>
      <w:r>
        <w:rPr>
          <w:spacing w:val="34"/>
        </w:rPr>
        <w:t> </w:t>
      </w:r>
      <w:r>
        <w:rPr/>
        <w:t>soumet</w:t>
      </w:r>
      <w:r>
        <w:rPr>
          <w:spacing w:val="35"/>
        </w:rPr>
        <w:t> </w:t>
      </w:r>
      <w:r>
        <w:rPr/>
        <w:t>le</w:t>
      </w:r>
      <w:r>
        <w:rPr>
          <w:spacing w:val="34"/>
        </w:rPr>
        <w:t> </w:t>
      </w:r>
      <w:r>
        <w:rPr/>
        <w:t>rapport</w:t>
      </w:r>
      <w:r>
        <w:rPr>
          <w:spacing w:val="35"/>
        </w:rPr>
        <w:t> </w:t>
      </w:r>
      <w:r>
        <w:rPr/>
        <w:t>d’inventaire</w:t>
      </w:r>
      <w:r>
        <w:rPr>
          <w:spacing w:val="34"/>
        </w:rPr>
        <w:t> </w:t>
      </w:r>
      <w:r>
        <w:rPr/>
        <w:t>dans</w:t>
      </w:r>
      <w:r>
        <w:rPr>
          <w:spacing w:val="35"/>
        </w:rPr>
        <w:t> </w:t>
      </w:r>
      <w:r>
        <w:rPr/>
        <w:t>les 60 jours civils suivant la fin de l’Accord.</w:t>
      </w:r>
    </w:p>
    <w:p>
      <w:pPr>
        <w:pStyle w:val="BodyText"/>
        <w:spacing w:before="3"/>
        <w:rPr>
          <w:rFonts w:ascii="Times New Roman"/>
          <w:sz w:val="24"/>
        </w:rPr>
      </w:pPr>
    </w:p>
    <w:p>
      <w:pPr>
        <w:pStyle w:val="Heading4"/>
        <w:ind w:left="3945" w:right="4034" w:firstLine="950"/>
      </w:pPr>
      <w:bookmarkStart w:name="ARTICLE IX ACHÈVEMENT DU TRAVAIL" w:id="53"/>
      <w:bookmarkEnd w:id="53"/>
      <w:r>
        <w:rPr>
          <w:b w:val="0"/>
        </w:rPr>
      </w:r>
      <w:r>
        <w:rPr/>
        <w:t>ARTICLE IX </w:t>
      </w:r>
      <w:r>
        <w:rPr>
          <w:spacing w:val="-2"/>
        </w:rPr>
        <w:t>ACHÈVEMENT</w:t>
      </w:r>
      <w:r>
        <w:rPr>
          <w:spacing w:val="-13"/>
        </w:rPr>
        <w:t> </w:t>
      </w:r>
      <w:r>
        <w:rPr>
          <w:spacing w:val="-2"/>
        </w:rPr>
        <w:t>DU</w:t>
      </w:r>
      <w:r>
        <w:rPr>
          <w:spacing w:val="-15"/>
        </w:rPr>
        <w:t> </w:t>
      </w:r>
      <w:r>
        <w:rPr>
          <w:spacing w:val="-2"/>
        </w:rPr>
        <w:t>TRAVAIL</w:t>
      </w:r>
    </w:p>
    <w:p>
      <w:pPr>
        <w:pStyle w:val="BodyText"/>
        <w:rPr>
          <w:rFonts w:ascii="Times New Roman"/>
          <w:b/>
          <w:sz w:val="24"/>
        </w:rPr>
      </w:pPr>
    </w:p>
    <w:p>
      <w:pPr>
        <w:pStyle w:val="Heading6"/>
        <w:numPr>
          <w:ilvl w:val="0"/>
          <w:numId w:val="33"/>
        </w:numPr>
        <w:tabs>
          <w:tab w:pos="1826" w:val="left" w:leader="none"/>
        </w:tabs>
        <w:spacing w:line="240" w:lineRule="auto" w:before="0" w:after="0"/>
        <w:ind w:left="1826" w:right="1281" w:hanging="720"/>
        <w:jc w:val="both"/>
      </w:pPr>
      <w:r>
        <w:rPr/>
        <w:t>Au</w:t>
      </w:r>
      <w:r>
        <w:rPr>
          <w:spacing w:val="-2"/>
        </w:rPr>
        <w:t> </w:t>
      </w:r>
      <w:r>
        <w:rPr/>
        <w:t>plus</w:t>
      </w:r>
      <w:r>
        <w:rPr>
          <w:spacing w:val="-2"/>
        </w:rPr>
        <w:t> </w:t>
      </w:r>
      <w:r>
        <w:rPr/>
        <w:t>tard</w:t>
      </w:r>
      <w:r>
        <w:rPr>
          <w:spacing w:val="-2"/>
        </w:rPr>
        <w:t> </w:t>
      </w:r>
      <w:r>
        <w:rPr/>
        <w:t>60</w:t>
      </w:r>
      <w:r>
        <w:rPr>
          <w:spacing w:val="-2"/>
        </w:rPr>
        <w:t> </w:t>
      </w:r>
      <w:r>
        <w:rPr/>
        <w:t>jours</w:t>
      </w:r>
      <w:r>
        <w:rPr>
          <w:spacing w:val="-2"/>
        </w:rPr>
        <w:t> </w:t>
      </w:r>
      <w:r>
        <w:rPr/>
        <w:t>civils</w:t>
      </w:r>
      <w:r>
        <w:rPr>
          <w:spacing w:val="-2"/>
        </w:rPr>
        <w:t> </w:t>
      </w:r>
      <w:r>
        <w:rPr/>
        <w:t>après</w:t>
      </w:r>
      <w:r>
        <w:rPr>
          <w:spacing w:val="-2"/>
        </w:rPr>
        <w:t> </w:t>
      </w:r>
      <w:r>
        <w:rPr/>
        <w:t>l’achèvement</w:t>
      </w:r>
      <w:r>
        <w:rPr>
          <w:spacing w:val="-2"/>
        </w:rPr>
        <w:t> </w:t>
      </w:r>
      <w:r>
        <w:rPr/>
        <w:t>du</w:t>
      </w:r>
      <w:r>
        <w:rPr>
          <w:spacing w:val="-2"/>
        </w:rPr>
        <w:t> </w:t>
      </w:r>
      <w:r>
        <w:rPr/>
        <w:t>Travail</w:t>
      </w:r>
      <w:r>
        <w:rPr>
          <w:spacing w:val="-2"/>
        </w:rPr>
        <w:t> </w:t>
      </w:r>
      <w:r>
        <w:rPr/>
        <w:t>ou</w:t>
      </w:r>
      <w:r>
        <w:rPr>
          <w:spacing w:val="-2"/>
        </w:rPr>
        <w:t> </w:t>
      </w:r>
      <w:r>
        <w:rPr/>
        <w:t>l’expiration</w:t>
      </w:r>
      <w:r>
        <w:rPr>
          <w:spacing w:val="-2"/>
        </w:rPr>
        <w:t> </w:t>
      </w:r>
      <w:r>
        <w:rPr/>
        <w:t>de</w:t>
      </w:r>
      <w:r>
        <w:rPr>
          <w:spacing w:val="-2"/>
        </w:rPr>
        <w:t> </w:t>
      </w:r>
      <w:r>
        <w:rPr/>
        <w:t>l’Accord ou la résiliation, selon la première éventualité, le Partenaire :</w:t>
      </w:r>
    </w:p>
    <w:p>
      <w:pPr>
        <w:pStyle w:val="Heading6"/>
        <w:spacing w:after="0" w:line="240" w:lineRule="auto"/>
        <w:jc w:val="both"/>
        <w:sectPr>
          <w:pgSz w:w="12240" w:h="15840"/>
          <w:pgMar w:header="710" w:footer="688" w:top="1600" w:bottom="940" w:left="425" w:right="425"/>
        </w:sectPr>
      </w:pPr>
    </w:p>
    <w:p>
      <w:pPr>
        <w:pStyle w:val="BodyText"/>
        <w:rPr>
          <w:rFonts w:ascii="Times New Roman"/>
          <w:sz w:val="24"/>
        </w:rPr>
      </w:pPr>
    </w:p>
    <w:p>
      <w:pPr>
        <w:pStyle w:val="BodyText"/>
        <w:spacing w:before="4"/>
        <w:rPr>
          <w:rFonts w:ascii="Times New Roman"/>
          <w:sz w:val="24"/>
        </w:rPr>
      </w:pPr>
    </w:p>
    <w:p>
      <w:pPr>
        <w:pStyle w:val="Heading6"/>
        <w:numPr>
          <w:ilvl w:val="0"/>
          <w:numId w:val="34"/>
        </w:numPr>
        <w:tabs>
          <w:tab w:pos="1824" w:val="left" w:leader="none"/>
          <w:tab w:pos="1826" w:val="left" w:leader="none"/>
        </w:tabs>
        <w:spacing w:line="240" w:lineRule="auto" w:before="0" w:after="0"/>
        <w:ind w:left="1826" w:right="1271" w:hanging="360"/>
        <w:jc w:val="both"/>
      </w:pPr>
      <w:r>
        <w:rPr/>
        <w:t>Soumet à ONU-Femmes un rapport d’inventaire du Bien. ONU-Femmes peut décider que le Bien soit : (i) transféré pour être utilisé par un autre partenaire ; (ii) transféré à nouveau</w:t>
      </w:r>
      <w:r>
        <w:rPr>
          <w:spacing w:val="-12"/>
        </w:rPr>
        <w:t> </w:t>
      </w:r>
      <w:r>
        <w:rPr/>
        <w:t>à</w:t>
      </w:r>
      <w:r>
        <w:rPr>
          <w:spacing w:val="-12"/>
        </w:rPr>
        <w:t> </w:t>
      </w:r>
      <w:r>
        <w:rPr/>
        <w:t>ONU-Femmes ;</w:t>
      </w:r>
      <w:r>
        <w:rPr>
          <w:spacing w:val="-8"/>
        </w:rPr>
        <w:t> </w:t>
      </w:r>
      <w:r>
        <w:rPr/>
        <w:t>ou</w:t>
      </w:r>
      <w:r>
        <w:rPr>
          <w:spacing w:val="-12"/>
        </w:rPr>
        <w:t> </w:t>
      </w:r>
      <w:r>
        <w:rPr/>
        <w:t>(iii)</w:t>
      </w:r>
      <w:r>
        <w:rPr>
          <w:spacing w:val="-13"/>
        </w:rPr>
        <w:t> </w:t>
      </w:r>
      <w:r>
        <w:rPr/>
        <w:t>donné</w:t>
      </w:r>
      <w:r>
        <w:rPr>
          <w:spacing w:val="-13"/>
        </w:rPr>
        <w:t> </w:t>
      </w:r>
      <w:r>
        <w:rPr/>
        <w:t>au</w:t>
      </w:r>
      <w:r>
        <w:rPr>
          <w:spacing w:val="-11"/>
        </w:rPr>
        <w:t> </w:t>
      </w:r>
      <w:r>
        <w:rPr/>
        <w:t>Partenaire</w:t>
      </w:r>
      <w:r>
        <w:rPr>
          <w:spacing w:val="-13"/>
        </w:rPr>
        <w:t> </w:t>
      </w:r>
      <w:r>
        <w:rPr/>
        <w:t>ou</w:t>
      </w:r>
      <w:r>
        <w:rPr>
          <w:spacing w:val="-11"/>
        </w:rPr>
        <w:t> </w:t>
      </w:r>
      <w:r>
        <w:rPr/>
        <w:t>à</w:t>
      </w:r>
      <w:r>
        <w:rPr>
          <w:spacing w:val="-12"/>
        </w:rPr>
        <w:t> </w:t>
      </w:r>
      <w:r>
        <w:rPr/>
        <w:t>un</w:t>
      </w:r>
      <w:r>
        <w:rPr>
          <w:spacing w:val="-12"/>
        </w:rPr>
        <w:t> </w:t>
      </w:r>
      <w:r>
        <w:rPr/>
        <w:t>tiers.</w:t>
      </w:r>
      <w:r>
        <w:rPr>
          <w:spacing w:val="-12"/>
        </w:rPr>
        <w:t> </w:t>
      </w:r>
      <w:r>
        <w:rPr/>
        <w:t>Le</w:t>
      </w:r>
      <w:r>
        <w:rPr>
          <w:spacing w:val="-13"/>
        </w:rPr>
        <w:t> </w:t>
      </w:r>
      <w:r>
        <w:rPr/>
        <w:t>Partenaire</w:t>
      </w:r>
      <w:r>
        <w:rPr>
          <w:spacing w:val="-13"/>
        </w:rPr>
        <w:t> </w:t>
      </w:r>
      <w:r>
        <w:rPr/>
        <w:t>livre le Bien à un moment et à un lieu raisonnable, conformément aux instructions écrites d’ONU-Femmes,</w:t>
      </w:r>
      <w:r>
        <w:rPr>
          <w:spacing w:val="-7"/>
        </w:rPr>
        <w:t> </w:t>
      </w:r>
      <w:r>
        <w:rPr/>
        <w:t>et</w:t>
      </w:r>
      <w:r>
        <w:rPr>
          <w:spacing w:val="-2"/>
        </w:rPr>
        <w:t> </w:t>
      </w:r>
      <w:r>
        <w:rPr/>
        <w:t>coopère</w:t>
      </w:r>
      <w:r>
        <w:rPr>
          <w:spacing w:val="-8"/>
        </w:rPr>
        <w:t> </w:t>
      </w:r>
      <w:r>
        <w:rPr/>
        <w:t>avec</w:t>
      </w:r>
      <w:r>
        <w:rPr>
          <w:spacing w:val="-10"/>
        </w:rPr>
        <w:t> </w:t>
      </w:r>
      <w:r>
        <w:rPr/>
        <w:t>ONU-Femmes</w:t>
      </w:r>
      <w:r>
        <w:rPr>
          <w:spacing w:val="-2"/>
        </w:rPr>
        <w:t> </w:t>
      </w:r>
      <w:r>
        <w:rPr/>
        <w:t>en</w:t>
      </w:r>
      <w:r>
        <w:rPr>
          <w:spacing w:val="-9"/>
        </w:rPr>
        <w:t> </w:t>
      </w:r>
      <w:r>
        <w:rPr/>
        <w:t>toute</w:t>
      </w:r>
      <w:r>
        <w:rPr>
          <w:spacing w:val="-10"/>
        </w:rPr>
        <w:t> </w:t>
      </w:r>
      <w:r>
        <w:rPr/>
        <w:t>bonne</w:t>
      </w:r>
      <w:r>
        <w:rPr>
          <w:spacing w:val="-10"/>
        </w:rPr>
        <w:t> </w:t>
      </w:r>
      <w:r>
        <w:rPr/>
        <w:t>foi</w:t>
      </w:r>
      <w:r>
        <w:rPr>
          <w:spacing w:val="-9"/>
        </w:rPr>
        <w:t> </w:t>
      </w:r>
      <w:r>
        <w:rPr/>
        <w:t>dans</w:t>
      </w:r>
      <w:r>
        <w:rPr>
          <w:spacing w:val="-9"/>
        </w:rPr>
        <w:t> </w:t>
      </w:r>
      <w:r>
        <w:rPr/>
        <w:t>le</w:t>
      </w:r>
      <w:r>
        <w:rPr>
          <w:spacing w:val="-1"/>
        </w:rPr>
        <w:t> </w:t>
      </w:r>
      <w:r>
        <w:rPr/>
        <w:t>transfert</w:t>
      </w:r>
      <w:r>
        <w:rPr>
          <w:spacing w:val="-2"/>
        </w:rPr>
        <w:t> </w:t>
      </w:r>
      <w:r>
        <w:rPr/>
        <w:t>et la livraison ;</w:t>
      </w:r>
    </w:p>
    <w:p>
      <w:pPr>
        <w:pStyle w:val="BodyText"/>
        <w:spacing w:before="3"/>
        <w:rPr>
          <w:rFonts w:ascii="Times New Roman"/>
          <w:sz w:val="24"/>
        </w:rPr>
      </w:pPr>
    </w:p>
    <w:p>
      <w:pPr>
        <w:pStyle w:val="Heading6"/>
        <w:numPr>
          <w:ilvl w:val="0"/>
          <w:numId w:val="34"/>
        </w:numPr>
        <w:tabs>
          <w:tab w:pos="1824" w:val="left" w:leader="none"/>
          <w:tab w:pos="1826" w:val="left" w:leader="none"/>
        </w:tabs>
        <w:spacing w:line="240" w:lineRule="auto" w:before="0" w:after="0"/>
        <w:ind w:left="1826" w:right="1279" w:hanging="360"/>
        <w:jc w:val="both"/>
      </w:pPr>
      <w:r>
        <w:rPr/>
        <w:t>Soumet à ONU-Femmes un rapport financier final en utilisant le formulaire FACE, y compris une demande de remboursement de tout montant retenu ; et,</w:t>
      </w:r>
    </w:p>
    <w:p>
      <w:pPr>
        <w:pStyle w:val="BodyText"/>
        <w:spacing w:before="5"/>
        <w:rPr>
          <w:rFonts w:ascii="Times New Roman"/>
          <w:sz w:val="24"/>
        </w:rPr>
      </w:pPr>
    </w:p>
    <w:p>
      <w:pPr>
        <w:pStyle w:val="Heading6"/>
        <w:numPr>
          <w:ilvl w:val="0"/>
          <w:numId w:val="34"/>
        </w:numPr>
        <w:tabs>
          <w:tab w:pos="1824" w:val="left" w:leader="none"/>
          <w:tab w:pos="1826" w:val="left" w:leader="none"/>
          <w:tab w:pos="9045" w:val="left" w:leader="none"/>
        </w:tabs>
        <w:spacing w:line="237" w:lineRule="auto" w:before="0" w:after="0"/>
        <w:ind w:left="1826" w:right="1281" w:hanging="360"/>
        <w:jc w:val="both"/>
      </w:pPr>
      <w:r>
        <w:rPr/>
        <w:t>Soumet à ONU-Femmes un rapport d’activités final en utilisant le formulaire de </w:t>
      </w:r>
      <w:r>
        <w:rPr>
          <w:spacing w:val="-2"/>
        </w:rPr>
        <w:t>Rapports</w:t>
      </w:r>
      <w:r>
        <w:rPr/>
        <w:tab/>
      </w:r>
      <w:r>
        <w:rPr>
          <w:spacing w:val="-2"/>
        </w:rPr>
        <w:t>d’activités.</w:t>
      </w:r>
    </w:p>
    <w:p>
      <w:pPr>
        <w:pStyle w:val="BodyText"/>
        <w:spacing w:before="1"/>
        <w:rPr>
          <w:rFonts w:ascii="Times New Roman"/>
          <w:sz w:val="24"/>
        </w:rPr>
      </w:pPr>
    </w:p>
    <w:p>
      <w:pPr>
        <w:pStyle w:val="Heading6"/>
        <w:numPr>
          <w:ilvl w:val="0"/>
          <w:numId w:val="33"/>
        </w:numPr>
        <w:tabs>
          <w:tab w:pos="1826" w:val="left" w:leader="none"/>
        </w:tabs>
        <w:spacing w:line="240" w:lineRule="auto" w:before="0" w:after="0"/>
        <w:ind w:left="1826" w:right="1268" w:hanging="720"/>
        <w:jc w:val="both"/>
      </w:pPr>
      <w:r>
        <w:rPr/>
        <w:t>ONU-Femmes procède à la liquidation finale du financement prévu dans le cadre du présent Accord à la fin du Travail, à l’expiration ou à la résiliation de l’Accord, selon la</w:t>
      </w:r>
      <w:r>
        <w:rPr>
          <w:spacing w:val="-4"/>
        </w:rPr>
        <w:t> </w:t>
      </w:r>
      <w:r>
        <w:rPr/>
        <w:t>première</w:t>
      </w:r>
      <w:r>
        <w:rPr>
          <w:spacing w:val="-4"/>
        </w:rPr>
        <w:t> </w:t>
      </w:r>
      <w:r>
        <w:rPr/>
        <w:t>éventualité.</w:t>
      </w:r>
      <w:r>
        <w:rPr>
          <w:spacing w:val="-3"/>
        </w:rPr>
        <w:t> </w:t>
      </w:r>
      <w:r>
        <w:rPr/>
        <w:t>Si</w:t>
      </w:r>
      <w:r>
        <w:rPr>
          <w:spacing w:val="-3"/>
        </w:rPr>
        <w:t> </w:t>
      </w:r>
      <w:r>
        <w:rPr/>
        <w:t>à</w:t>
      </w:r>
      <w:r>
        <w:rPr>
          <w:spacing w:val="-4"/>
        </w:rPr>
        <w:t> </w:t>
      </w:r>
      <w:r>
        <w:rPr/>
        <w:t>la</w:t>
      </w:r>
      <w:r>
        <w:rPr>
          <w:spacing w:val="-4"/>
        </w:rPr>
        <w:t> </w:t>
      </w:r>
      <w:r>
        <w:rPr/>
        <w:t>liquidation</w:t>
      </w:r>
      <w:r>
        <w:rPr>
          <w:spacing w:val="-3"/>
        </w:rPr>
        <w:t> </w:t>
      </w:r>
      <w:r>
        <w:rPr/>
        <w:t>finale</w:t>
      </w:r>
      <w:r>
        <w:rPr>
          <w:spacing w:val="-4"/>
        </w:rPr>
        <w:t> </w:t>
      </w:r>
      <w:r>
        <w:rPr/>
        <w:t>d’ONU-Femmes,</w:t>
      </w:r>
      <w:r>
        <w:rPr>
          <w:spacing w:val="-3"/>
        </w:rPr>
        <w:t> </w:t>
      </w:r>
      <w:r>
        <w:rPr/>
        <w:t>l’on</w:t>
      </w:r>
      <w:r>
        <w:rPr>
          <w:spacing w:val="-1"/>
        </w:rPr>
        <w:t> </w:t>
      </w:r>
      <w:r>
        <w:rPr/>
        <w:t>constate</w:t>
      </w:r>
      <w:r>
        <w:rPr>
          <w:spacing w:val="-4"/>
        </w:rPr>
        <w:t> </w:t>
      </w:r>
      <w:r>
        <w:rPr/>
        <w:t>que</w:t>
      </w:r>
      <w:r>
        <w:rPr>
          <w:spacing w:val="-4"/>
        </w:rPr>
        <w:t> </w:t>
      </w:r>
      <w:r>
        <w:rPr/>
        <w:t>le Partenaire</w:t>
      </w:r>
      <w:r>
        <w:rPr>
          <w:spacing w:val="-15"/>
        </w:rPr>
        <w:t> </w:t>
      </w:r>
      <w:r>
        <w:rPr/>
        <w:t>a</w:t>
      </w:r>
      <w:r>
        <w:rPr>
          <w:spacing w:val="-15"/>
        </w:rPr>
        <w:t> </w:t>
      </w:r>
      <w:r>
        <w:rPr/>
        <w:t>reçu</w:t>
      </w:r>
      <w:r>
        <w:rPr>
          <w:spacing w:val="-15"/>
        </w:rPr>
        <w:t> </w:t>
      </w:r>
      <w:r>
        <w:rPr/>
        <w:t>plus</w:t>
      </w:r>
      <w:r>
        <w:rPr>
          <w:spacing w:val="-15"/>
        </w:rPr>
        <w:t> </w:t>
      </w:r>
      <w:r>
        <w:rPr/>
        <w:t>de</w:t>
      </w:r>
      <w:r>
        <w:rPr>
          <w:spacing w:val="-15"/>
        </w:rPr>
        <w:t> </w:t>
      </w:r>
      <w:r>
        <w:rPr/>
        <w:t>fonds</w:t>
      </w:r>
      <w:r>
        <w:rPr>
          <w:spacing w:val="-15"/>
        </w:rPr>
        <w:t> </w:t>
      </w:r>
      <w:r>
        <w:rPr/>
        <w:t>que</w:t>
      </w:r>
      <w:r>
        <w:rPr>
          <w:spacing w:val="-15"/>
        </w:rPr>
        <w:t> </w:t>
      </w:r>
      <w:r>
        <w:rPr/>
        <w:t>ce</w:t>
      </w:r>
      <w:r>
        <w:rPr>
          <w:spacing w:val="-15"/>
        </w:rPr>
        <w:t> </w:t>
      </w:r>
      <w:r>
        <w:rPr/>
        <w:t>à</w:t>
      </w:r>
      <w:r>
        <w:rPr>
          <w:spacing w:val="-15"/>
        </w:rPr>
        <w:t> </w:t>
      </w:r>
      <w:r>
        <w:rPr/>
        <w:t>quoi</w:t>
      </w:r>
      <w:r>
        <w:rPr>
          <w:spacing w:val="-14"/>
        </w:rPr>
        <w:t> </w:t>
      </w:r>
      <w:r>
        <w:rPr/>
        <w:t>il</w:t>
      </w:r>
      <w:r>
        <w:rPr>
          <w:spacing w:val="-14"/>
        </w:rPr>
        <w:t> </w:t>
      </w:r>
      <w:r>
        <w:rPr/>
        <w:t>a</w:t>
      </w:r>
      <w:r>
        <w:rPr>
          <w:spacing w:val="-15"/>
        </w:rPr>
        <w:t> </w:t>
      </w:r>
      <w:r>
        <w:rPr/>
        <w:t>droit</w:t>
      </w:r>
      <w:r>
        <w:rPr>
          <w:spacing w:val="-14"/>
        </w:rPr>
        <w:t> </w:t>
      </w:r>
      <w:r>
        <w:rPr/>
        <w:t>conformément</w:t>
      </w:r>
      <w:r>
        <w:rPr>
          <w:spacing w:val="-14"/>
        </w:rPr>
        <w:t> </w:t>
      </w:r>
      <w:r>
        <w:rPr/>
        <w:t>au</w:t>
      </w:r>
      <w:r>
        <w:rPr>
          <w:spacing w:val="-12"/>
        </w:rPr>
        <w:t> </w:t>
      </w:r>
      <w:r>
        <w:rPr/>
        <w:t>présent</w:t>
      </w:r>
      <w:r>
        <w:rPr>
          <w:spacing w:val="-13"/>
        </w:rPr>
        <w:t> </w:t>
      </w:r>
      <w:r>
        <w:rPr/>
        <w:t>Accord, le</w:t>
      </w:r>
      <w:r>
        <w:rPr>
          <w:spacing w:val="-9"/>
        </w:rPr>
        <w:t> </w:t>
      </w:r>
      <w:r>
        <w:rPr/>
        <w:t>Partenaire</w:t>
      </w:r>
      <w:r>
        <w:rPr>
          <w:spacing w:val="-7"/>
        </w:rPr>
        <w:t> </w:t>
      </w:r>
      <w:r>
        <w:rPr/>
        <w:t>rembourse</w:t>
      </w:r>
      <w:r>
        <w:rPr>
          <w:spacing w:val="-9"/>
        </w:rPr>
        <w:t> </w:t>
      </w:r>
      <w:r>
        <w:rPr/>
        <w:t>la</w:t>
      </w:r>
      <w:r>
        <w:rPr>
          <w:spacing w:val="-9"/>
        </w:rPr>
        <w:t> </w:t>
      </w:r>
      <w:r>
        <w:rPr/>
        <w:t>différence</w:t>
      </w:r>
      <w:r>
        <w:rPr>
          <w:spacing w:val="-9"/>
        </w:rPr>
        <w:t> </w:t>
      </w:r>
      <w:r>
        <w:rPr/>
        <w:t>dans</w:t>
      </w:r>
      <w:r>
        <w:rPr>
          <w:spacing w:val="-8"/>
        </w:rPr>
        <w:t> </w:t>
      </w:r>
      <w:r>
        <w:rPr/>
        <w:t>les</w:t>
      </w:r>
      <w:r>
        <w:rPr>
          <w:spacing w:val="-6"/>
        </w:rPr>
        <w:t> </w:t>
      </w:r>
      <w:r>
        <w:rPr/>
        <w:t>30 jours</w:t>
      </w:r>
      <w:r>
        <w:rPr>
          <w:spacing w:val="-8"/>
        </w:rPr>
        <w:t> </w:t>
      </w:r>
      <w:r>
        <w:rPr/>
        <w:t>civils</w:t>
      </w:r>
      <w:r>
        <w:rPr>
          <w:spacing w:val="-5"/>
        </w:rPr>
        <w:t> </w:t>
      </w:r>
      <w:r>
        <w:rPr/>
        <w:t>suivant</w:t>
      </w:r>
      <w:r>
        <w:rPr>
          <w:spacing w:val="-8"/>
        </w:rPr>
        <w:t> </w:t>
      </w:r>
      <w:r>
        <w:rPr/>
        <w:t>la</w:t>
      </w:r>
      <w:r>
        <w:rPr>
          <w:spacing w:val="-9"/>
        </w:rPr>
        <w:t> </w:t>
      </w:r>
      <w:r>
        <w:rPr/>
        <w:t>réception</w:t>
      </w:r>
      <w:r>
        <w:rPr>
          <w:spacing w:val="-6"/>
        </w:rPr>
        <w:t> </w:t>
      </w:r>
      <w:r>
        <w:rPr/>
        <w:t>d’une demande de remboursement. Lors de cette liquidation finale du financement, ONU- Femmes prend en considération les éléments, notamment les fonds non dépensés, les intérêts ou les revenus perçus, les dépenses non admissibles ou les fonds utilisés pour des dépenses non justifiées par des documents.</w:t>
      </w:r>
    </w:p>
    <w:p>
      <w:pPr>
        <w:pStyle w:val="BodyText"/>
        <w:rPr>
          <w:rFonts w:ascii="Times New Roman"/>
          <w:sz w:val="24"/>
        </w:rPr>
      </w:pPr>
    </w:p>
    <w:p>
      <w:pPr>
        <w:pStyle w:val="Heading4"/>
        <w:ind w:left="4312" w:right="4501" w:firstLine="626"/>
      </w:pPr>
      <w:bookmarkStart w:name="ARTICLE X DURÉE DE L’ACCORD" w:id="54"/>
      <w:bookmarkEnd w:id="54"/>
      <w:r>
        <w:rPr>
          <w:b w:val="0"/>
        </w:rPr>
      </w:r>
      <w:r>
        <w:rPr/>
        <w:t>ARTICLE X DURÉE</w:t>
      </w:r>
      <w:r>
        <w:rPr>
          <w:spacing w:val="-15"/>
        </w:rPr>
        <w:t> </w:t>
      </w:r>
      <w:r>
        <w:rPr/>
        <w:t>DE</w:t>
      </w:r>
      <w:r>
        <w:rPr>
          <w:spacing w:val="-15"/>
        </w:rPr>
        <w:t> </w:t>
      </w:r>
      <w:r>
        <w:rPr/>
        <w:t>L’ACCORD</w:t>
      </w:r>
    </w:p>
    <w:p>
      <w:pPr>
        <w:pStyle w:val="BodyText"/>
        <w:rPr>
          <w:rFonts w:ascii="Times New Roman"/>
          <w:b/>
          <w:sz w:val="24"/>
        </w:rPr>
      </w:pPr>
    </w:p>
    <w:p>
      <w:pPr>
        <w:pStyle w:val="Heading6"/>
        <w:ind w:left="1106" w:right="1271" w:firstLine="720"/>
      </w:pPr>
      <w:r>
        <w:rPr/>
        <w:t>Le présent Accord entre en vigueur à la date de sa signature par les deux Parties. Il expire automatiquement le </w:t>
      </w:r>
      <w:r>
        <w:rPr>
          <w:color w:val="000000"/>
          <w:highlight w:val="yellow"/>
        </w:rPr>
        <w:t>[indiquer la date de fin du Travail conformément au calendrier]</w:t>
      </w:r>
      <w:r>
        <w:rPr>
          <w:color w:val="000000"/>
        </w:rPr>
        <w:t> à moins qu’il ne prenne fin plus tôt conformément aux modalités du présent Accord.</w:t>
      </w:r>
    </w:p>
    <w:p>
      <w:pPr>
        <w:pStyle w:val="BodyText"/>
        <w:rPr>
          <w:rFonts w:ascii="Times New Roman"/>
          <w:sz w:val="24"/>
        </w:rPr>
      </w:pPr>
    </w:p>
    <w:p>
      <w:pPr>
        <w:pStyle w:val="Heading6"/>
        <w:ind w:left="1106" w:right="1279" w:firstLine="720"/>
      </w:pPr>
      <w:r>
        <w:rPr/>
        <w:t>EN FOI DE QUOI, les soussignés, dûment autorisés par les parties respectives, ont signé le présent accord.</w:t>
      </w:r>
    </w:p>
    <w:p>
      <w:pPr>
        <w:pStyle w:val="BodyText"/>
        <w:rPr>
          <w:rFonts w:ascii="Times New Roman"/>
          <w:sz w:val="20"/>
        </w:rPr>
      </w:pPr>
    </w:p>
    <w:p>
      <w:pPr>
        <w:pStyle w:val="BodyText"/>
        <w:rPr>
          <w:rFonts w:ascii="Times New Roman"/>
          <w:sz w:val="20"/>
        </w:rPr>
      </w:pPr>
    </w:p>
    <w:p>
      <w:pPr>
        <w:pStyle w:val="BodyText"/>
        <w:spacing w:before="146"/>
        <w:rPr>
          <w:rFonts w:ascii="Times New Roman"/>
          <w:sz w:val="20"/>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2"/>
        <w:gridCol w:w="3873"/>
      </w:tblGrid>
      <w:tr>
        <w:trPr>
          <w:trHeight w:val="407" w:hRule="atLeast"/>
        </w:trPr>
        <w:tc>
          <w:tcPr>
            <w:tcW w:w="3772" w:type="dxa"/>
          </w:tcPr>
          <w:p>
            <w:pPr>
              <w:pStyle w:val="TableParagraph"/>
              <w:spacing w:line="266" w:lineRule="exact"/>
              <w:ind w:left="1233"/>
              <w:rPr>
                <w:rFonts w:ascii="Times New Roman"/>
                <w:sz w:val="24"/>
              </w:rPr>
            </w:pPr>
            <w:r>
              <w:rPr>
                <w:rFonts w:ascii="Times New Roman"/>
                <w:sz w:val="24"/>
              </w:rPr>
              <w:t>Pour</w:t>
            </w:r>
            <w:r>
              <w:rPr>
                <w:rFonts w:ascii="Times New Roman"/>
                <w:spacing w:val="-8"/>
                <w:sz w:val="24"/>
              </w:rPr>
              <w:t> </w:t>
            </w:r>
            <w:r>
              <w:rPr>
                <w:rFonts w:ascii="Times New Roman"/>
                <w:sz w:val="24"/>
              </w:rPr>
              <w:t>le</w:t>
            </w:r>
            <w:r>
              <w:rPr>
                <w:rFonts w:ascii="Times New Roman"/>
                <w:spacing w:val="-8"/>
                <w:sz w:val="24"/>
              </w:rPr>
              <w:t> </w:t>
            </w:r>
            <w:r>
              <w:rPr>
                <w:rFonts w:ascii="Times New Roman"/>
                <w:sz w:val="24"/>
              </w:rPr>
              <w:t>Partenaire</w:t>
            </w:r>
            <w:r>
              <w:rPr>
                <w:rFonts w:ascii="Times New Roman"/>
                <w:spacing w:val="-5"/>
                <w:sz w:val="24"/>
              </w:rPr>
              <w:t> </w:t>
            </w:r>
            <w:r>
              <w:rPr>
                <w:rFonts w:ascii="Times New Roman"/>
                <w:spacing w:val="-10"/>
                <w:sz w:val="24"/>
              </w:rPr>
              <w:t>:</w:t>
            </w:r>
          </w:p>
        </w:tc>
        <w:tc>
          <w:tcPr>
            <w:tcW w:w="3873" w:type="dxa"/>
          </w:tcPr>
          <w:p>
            <w:pPr>
              <w:pStyle w:val="TableParagraph"/>
              <w:spacing w:line="266" w:lineRule="exact"/>
              <w:ind w:right="47"/>
              <w:jc w:val="right"/>
              <w:rPr>
                <w:rFonts w:ascii="Times New Roman"/>
                <w:sz w:val="24"/>
              </w:rPr>
            </w:pPr>
            <w:r>
              <w:rPr>
                <w:rFonts w:ascii="Times New Roman"/>
                <w:sz w:val="24"/>
              </w:rPr>
              <w:t>Pour</w:t>
            </w:r>
            <w:r>
              <w:rPr>
                <w:rFonts w:ascii="Times New Roman"/>
                <w:spacing w:val="-13"/>
                <w:sz w:val="24"/>
              </w:rPr>
              <w:t> </w:t>
            </w:r>
            <w:r>
              <w:rPr>
                <w:rFonts w:ascii="Times New Roman"/>
                <w:sz w:val="24"/>
              </w:rPr>
              <w:t>ONU-Femmes</w:t>
            </w:r>
            <w:r>
              <w:rPr>
                <w:rFonts w:ascii="Times New Roman"/>
                <w:spacing w:val="-6"/>
                <w:sz w:val="24"/>
              </w:rPr>
              <w:t> </w:t>
            </w:r>
            <w:r>
              <w:rPr>
                <w:rFonts w:ascii="Times New Roman"/>
                <w:spacing w:val="-10"/>
                <w:sz w:val="24"/>
              </w:rPr>
              <w:t>:</w:t>
            </w:r>
          </w:p>
        </w:tc>
      </w:tr>
      <w:tr>
        <w:trPr>
          <w:trHeight w:val="550" w:hRule="atLeast"/>
        </w:trPr>
        <w:tc>
          <w:tcPr>
            <w:tcW w:w="3772" w:type="dxa"/>
          </w:tcPr>
          <w:p>
            <w:pPr>
              <w:pStyle w:val="TableParagraph"/>
              <w:spacing w:before="131"/>
              <w:ind w:left="50"/>
              <w:rPr>
                <w:rFonts w:ascii="Times New Roman"/>
                <w:sz w:val="24"/>
              </w:rPr>
            </w:pPr>
            <w:r>
              <w:rPr>
                <w:rFonts w:ascii="Times New Roman"/>
                <w:sz w:val="24"/>
              </w:rPr>
              <w:t>Nom</w:t>
            </w:r>
            <w:r>
              <w:rPr>
                <w:rFonts w:ascii="Times New Roman"/>
                <w:spacing w:val="-5"/>
                <w:sz w:val="24"/>
              </w:rPr>
              <w:t> </w:t>
            </w:r>
            <w:r>
              <w:rPr>
                <w:rFonts w:ascii="Times New Roman"/>
                <w:sz w:val="24"/>
              </w:rPr>
              <w:t>: </w:t>
            </w:r>
            <w:r>
              <w:rPr>
                <w:rFonts w:ascii="Times New Roman"/>
                <w:color w:val="000000"/>
                <w:sz w:val="24"/>
                <w:highlight w:val="lightGray"/>
              </w:rPr>
              <w:t>[</w:t>
            </w:r>
            <w:r>
              <w:rPr>
                <w:rFonts w:ascii="Times New Roman"/>
                <w:color w:val="000000"/>
                <w:spacing w:val="56"/>
                <w:sz w:val="24"/>
                <w:highlight w:val="lightGray"/>
              </w:rPr>
              <w:t> </w:t>
            </w:r>
            <w:r>
              <w:rPr>
                <w:rFonts w:ascii="Times New Roman"/>
                <w:color w:val="000000"/>
                <w:spacing w:val="-10"/>
                <w:sz w:val="24"/>
                <w:highlight w:val="lightGray"/>
              </w:rPr>
              <w:t>]</w:t>
            </w:r>
          </w:p>
        </w:tc>
        <w:tc>
          <w:tcPr>
            <w:tcW w:w="3873" w:type="dxa"/>
          </w:tcPr>
          <w:p>
            <w:pPr>
              <w:pStyle w:val="TableParagraph"/>
              <w:spacing w:before="131"/>
              <w:ind w:left="706"/>
              <w:rPr>
                <w:rFonts w:ascii="Times New Roman"/>
                <w:sz w:val="24"/>
              </w:rPr>
            </w:pPr>
            <w:r>
              <w:rPr>
                <w:rFonts w:ascii="Times New Roman"/>
                <w:sz w:val="24"/>
              </w:rPr>
              <w:t>Nom</w:t>
            </w:r>
            <w:r>
              <w:rPr>
                <w:rFonts w:ascii="Times New Roman"/>
                <w:spacing w:val="-1"/>
                <w:sz w:val="24"/>
              </w:rPr>
              <w:t> </w:t>
            </w:r>
            <w:r>
              <w:rPr>
                <w:rFonts w:ascii="Times New Roman"/>
                <w:sz w:val="24"/>
              </w:rPr>
              <w:t>: </w:t>
            </w:r>
            <w:r>
              <w:rPr>
                <w:rFonts w:ascii="Times New Roman"/>
                <w:color w:val="000000"/>
                <w:sz w:val="24"/>
                <w:highlight w:val="lightGray"/>
              </w:rPr>
              <w:t>[</w:t>
            </w:r>
            <w:r>
              <w:rPr>
                <w:rFonts w:ascii="Times New Roman"/>
                <w:color w:val="000000"/>
                <w:spacing w:val="56"/>
                <w:sz w:val="24"/>
                <w:highlight w:val="lightGray"/>
              </w:rPr>
              <w:t> </w:t>
            </w:r>
            <w:r>
              <w:rPr>
                <w:rFonts w:ascii="Times New Roman"/>
                <w:color w:val="000000"/>
                <w:spacing w:val="-10"/>
                <w:sz w:val="24"/>
                <w:highlight w:val="lightGray"/>
              </w:rPr>
              <w:t>]</w:t>
            </w:r>
          </w:p>
        </w:tc>
      </w:tr>
      <w:tr>
        <w:trPr>
          <w:trHeight w:val="550" w:hRule="atLeast"/>
        </w:trPr>
        <w:tc>
          <w:tcPr>
            <w:tcW w:w="3772" w:type="dxa"/>
          </w:tcPr>
          <w:p>
            <w:pPr>
              <w:pStyle w:val="TableParagraph"/>
              <w:spacing w:before="133"/>
              <w:ind w:left="50"/>
              <w:rPr>
                <w:rFonts w:ascii="Times New Roman"/>
                <w:sz w:val="24"/>
              </w:rPr>
            </w:pPr>
            <w:r>
              <w:rPr>
                <w:rFonts w:ascii="Times New Roman"/>
                <w:sz w:val="24"/>
              </w:rPr>
              <w:t>Titre</w:t>
            </w:r>
            <w:r>
              <w:rPr>
                <w:rFonts w:ascii="Times New Roman"/>
                <w:spacing w:val="-5"/>
                <w:sz w:val="24"/>
              </w:rPr>
              <w:t> </w:t>
            </w:r>
            <w:r>
              <w:rPr>
                <w:rFonts w:ascii="Times New Roman"/>
                <w:sz w:val="24"/>
              </w:rPr>
              <w:t>:</w:t>
            </w:r>
            <w:r>
              <w:rPr>
                <w:rFonts w:ascii="Times New Roman"/>
                <w:spacing w:val="-1"/>
                <w:sz w:val="24"/>
              </w:rPr>
              <w:t> </w:t>
            </w:r>
            <w:r>
              <w:rPr>
                <w:rFonts w:ascii="Times New Roman"/>
                <w:color w:val="000000"/>
                <w:sz w:val="24"/>
                <w:highlight w:val="lightGray"/>
              </w:rPr>
              <w:t>[</w:t>
            </w:r>
            <w:r>
              <w:rPr>
                <w:rFonts w:ascii="Times New Roman"/>
                <w:color w:val="000000"/>
                <w:spacing w:val="-4"/>
                <w:sz w:val="24"/>
                <w:highlight w:val="lightGray"/>
              </w:rPr>
              <w:t> </w:t>
            </w:r>
            <w:r>
              <w:rPr>
                <w:rFonts w:ascii="Times New Roman"/>
                <w:color w:val="000000"/>
                <w:spacing w:val="-10"/>
                <w:sz w:val="24"/>
                <w:highlight w:val="lightGray"/>
              </w:rPr>
              <w:t>]</w:t>
            </w:r>
          </w:p>
        </w:tc>
        <w:tc>
          <w:tcPr>
            <w:tcW w:w="3873" w:type="dxa"/>
          </w:tcPr>
          <w:p>
            <w:pPr>
              <w:pStyle w:val="TableParagraph"/>
              <w:spacing w:before="133"/>
              <w:ind w:left="706"/>
              <w:rPr>
                <w:rFonts w:ascii="Times New Roman"/>
                <w:sz w:val="24"/>
              </w:rPr>
            </w:pPr>
            <w:r>
              <w:rPr>
                <w:rFonts w:ascii="Times New Roman"/>
                <w:sz w:val="24"/>
              </w:rPr>
              <w:t>Titre</w:t>
            </w:r>
            <w:r>
              <w:rPr>
                <w:rFonts w:ascii="Times New Roman"/>
                <w:spacing w:val="-5"/>
                <w:sz w:val="24"/>
              </w:rPr>
              <w:t> </w:t>
            </w:r>
            <w:r>
              <w:rPr>
                <w:rFonts w:ascii="Times New Roman"/>
                <w:sz w:val="24"/>
              </w:rPr>
              <w:t>:</w:t>
            </w:r>
            <w:r>
              <w:rPr>
                <w:rFonts w:ascii="Times New Roman"/>
                <w:spacing w:val="-1"/>
                <w:sz w:val="24"/>
              </w:rPr>
              <w:t> </w:t>
            </w:r>
            <w:r>
              <w:rPr>
                <w:rFonts w:ascii="Times New Roman"/>
                <w:color w:val="000000"/>
                <w:sz w:val="24"/>
                <w:highlight w:val="lightGray"/>
              </w:rPr>
              <w:t>[</w:t>
            </w:r>
            <w:r>
              <w:rPr>
                <w:rFonts w:ascii="Times New Roman"/>
                <w:color w:val="000000"/>
                <w:spacing w:val="-4"/>
                <w:sz w:val="24"/>
                <w:highlight w:val="lightGray"/>
              </w:rPr>
              <w:t> </w:t>
            </w:r>
            <w:r>
              <w:rPr>
                <w:rFonts w:ascii="Times New Roman"/>
                <w:color w:val="000000"/>
                <w:spacing w:val="-10"/>
                <w:sz w:val="24"/>
                <w:highlight w:val="lightGray"/>
              </w:rPr>
              <w:t>]</w:t>
            </w:r>
          </w:p>
        </w:tc>
      </w:tr>
      <w:tr>
        <w:trPr>
          <w:trHeight w:val="532" w:hRule="atLeast"/>
        </w:trPr>
        <w:tc>
          <w:tcPr>
            <w:tcW w:w="3772" w:type="dxa"/>
          </w:tcPr>
          <w:p>
            <w:pPr>
              <w:pStyle w:val="TableParagraph"/>
              <w:tabs>
                <w:tab w:pos="3774" w:val="left" w:leader="none"/>
              </w:tabs>
              <w:spacing w:before="131"/>
              <w:ind w:left="50" w:right="-15"/>
              <w:rPr>
                <w:rFonts w:ascii="Times New Roman"/>
                <w:sz w:val="24"/>
              </w:rPr>
            </w:pPr>
            <w:r>
              <w:rPr>
                <w:rFonts w:ascii="Times New Roman"/>
                <w:sz w:val="24"/>
              </w:rPr>
              <w:t>Signature : </w:t>
            </w:r>
            <w:r>
              <w:rPr>
                <w:rFonts w:ascii="Times New Roman"/>
                <w:sz w:val="24"/>
                <w:u w:val="single"/>
              </w:rPr>
              <w:tab/>
            </w:r>
          </w:p>
        </w:tc>
        <w:tc>
          <w:tcPr>
            <w:tcW w:w="3873" w:type="dxa"/>
          </w:tcPr>
          <w:p>
            <w:pPr>
              <w:pStyle w:val="TableParagraph"/>
              <w:tabs>
                <w:tab w:pos="3177" w:val="left" w:leader="none"/>
              </w:tabs>
              <w:spacing w:before="131"/>
              <w:ind w:right="-15"/>
              <w:jc w:val="right"/>
              <w:rPr>
                <w:rFonts w:ascii="Times New Roman"/>
                <w:sz w:val="24"/>
              </w:rPr>
            </w:pPr>
            <w:r>
              <w:rPr>
                <w:rFonts w:ascii="Times New Roman"/>
                <w:sz w:val="24"/>
              </w:rPr>
              <w:t>Signature : </w:t>
            </w:r>
            <w:r>
              <w:rPr>
                <w:rFonts w:ascii="Times New Roman"/>
                <w:sz w:val="24"/>
                <w:u w:val="single"/>
              </w:rPr>
              <w:tab/>
            </w:r>
          </w:p>
        </w:tc>
      </w:tr>
      <w:tr>
        <w:trPr>
          <w:trHeight w:val="390" w:hRule="atLeast"/>
        </w:trPr>
        <w:tc>
          <w:tcPr>
            <w:tcW w:w="3772" w:type="dxa"/>
          </w:tcPr>
          <w:p>
            <w:pPr>
              <w:pStyle w:val="TableParagraph"/>
              <w:spacing w:line="256" w:lineRule="exact" w:before="115"/>
              <w:ind w:left="50"/>
              <w:rPr>
                <w:rFonts w:ascii="Times New Roman"/>
                <w:sz w:val="24"/>
              </w:rPr>
            </w:pPr>
            <w:r>
              <w:rPr>
                <w:rFonts w:ascii="Times New Roman"/>
                <w:sz w:val="24"/>
              </w:rPr>
              <w:t>Date</w:t>
            </w:r>
            <w:r>
              <w:rPr>
                <w:rFonts w:ascii="Times New Roman"/>
                <w:spacing w:val="-9"/>
                <w:sz w:val="24"/>
              </w:rPr>
              <w:t> </w:t>
            </w:r>
            <w:r>
              <w:rPr>
                <w:rFonts w:ascii="Times New Roman"/>
                <w:sz w:val="24"/>
              </w:rPr>
              <w:t>: </w:t>
            </w:r>
            <w:r>
              <w:rPr>
                <w:rFonts w:ascii="Times New Roman"/>
                <w:color w:val="000000"/>
                <w:sz w:val="24"/>
                <w:highlight w:val="lightGray"/>
              </w:rPr>
              <w:t>[</w:t>
            </w:r>
            <w:r>
              <w:rPr>
                <w:rFonts w:ascii="Times New Roman"/>
                <w:color w:val="000000"/>
                <w:spacing w:val="55"/>
                <w:sz w:val="24"/>
                <w:highlight w:val="lightGray"/>
              </w:rPr>
              <w:t> </w:t>
            </w:r>
            <w:r>
              <w:rPr>
                <w:rFonts w:ascii="Times New Roman"/>
                <w:color w:val="000000"/>
                <w:spacing w:val="-10"/>
                <w:sz w:val="24"/>
                <w:highlight w:val="lightGray"/>
              </w:rPr>
              <w:t>]</w:t>
            </w:r>
          </w:p>
        </w:tc>
        <w:tc>
          <w:tcPr>
            <w:tcW w:w="3873" w:type="dxa"/>
          </w:tcPr>
          <w:p>
            <w:pPr>
              <w:pStyle w:val="TableParagraph"/>
              <w:spacing w:line="256" w:lineRule="exact" w:before="115"/>
              <w:ind w:left="706"/>
              <w:rPr>
                <w:rFonts w:ascii="Times New Roman"/>
                <w:sz w:val="24"/>
              </w:rPr>
            </w:pPr>
            <w:r>
              <w:rPr>
                <w:rFonts w:ascii="Times New Roman"/>
                <w:sz w:val="24"/>
              </w:rPr>
              <w:t>Date</w:t>
            </w:r>
            <w:r>
              <w:rPr>
                <w:rFonts w:ascii="Times New Roman"/>
                <w:spacing w:val="-9"/>
                <w:sz w:val="24"/>
              </w:rPr>
              <w:t> </w:t>
            </w:r>
            <w:r>
              <w:rPr>
                <w:rFonts w:ascii="Times New Roman"/>
                <w:sz w:val="24"/>
              </w:rPr>
              <w:t>: </w:t>
            </w:r>
            <w:r>
              <w:rPr>
                <w:rFonts w:ascii="Times New Roman"/>
                <w:color w:val="000000"/>
                <w:sz w:val="24"/>
                <w:highlight w:val="lightGray"/>
              </w:rPr>
              <w:t>[</w:t>
            </w:r>
            <w:r>
              <w:rPr>
                <w:rFonts w:ascii="Times New Roman"/>
                <w:color w:val="000000"/>
                <w:spacing w:val="55"/>
                <w:sz w:val="24"/>
                <w:highlight w:val="lightGray"/>
              </w:rPr>
              <w:t> </w:t>
            </w:r>
            <w:r>
              <w:rPr>
                <w:rFonts w:ascii="Times New Roman"/>
                <w:color w:val="000000"/>
                <w:spacing w:val="-10"/>
                <w:sz w:val="24"/>
                <w:highlight w:val="lightGray"/>
              </w:rPr>
              <w:t>]</w:t>
            </w:r>
          </w:p>
        </w:tc>
      </w:tr>
    </w:tbl>
    <w:p>
      <w:pPr>
        <w:pStyle w:val="TableParagraph"/>
        <w:spacing w:after="0" w:line="256" w:lineRule="exact"/>
        <w:rPr>
          <w:rFonts w:ascii="Times New Roman"/>
          <w:sz w:val="24"/>
        </w:rPr>
        <w:sectPr>
          <w:pgSz w:w="12240" w:h="15840"/>
          <w:pgMar w:header="710" w:footer="688" w:top="1600" w:bottom="940" w:left="425" w:right="425"/>
        </w:sectPr>
      </w:pPr>
    </w:p>
    <w:p>
      <w:pPr>
        <w:pStyle w:val="BodyText"/>
        <w:rPr>
          <w:rFonts w:ascii="Times New Roman"/>
          <w:sz w:val="20"/>
        </w:rPr>
      </w:pPr>
    </w:p>
    <w:p>
      <w:pPr>
        <w:pStyle w:val="BodyText"/>
        <w:spacing w:before="78"/>
        <w:rPr>
          <w:rFonts w:ascii="Times New Roman"/>
          <w:sz w:val="20"/>
        </w:rPr>
      </w:pPr>
    </w:p>
    <w:tbl>
      <w:tblPr>
        <w:tblW w:w="0" w:type="auto"/>
        <w:jc w:val="left"/>
        <w:tblInd w:w="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9"/>
        <w:gridCol w:w="2759"/>
      </w:tblGrid>
      <w:tr>
        <w:trPr>
          <w:trHeight w:val="265" w:hRule="atLeast"/>
        </w:trPr>
        <w:tc>
          <w:tcPr>
            <w:tcW w:w="2759" w:type="dxa"/>
          </w:tcPr>
          <w:p>
            <w:pPr>
              <w:pStyle w:val="TableParagraph"/>
              <w:spacing w:line="246" w:lineRule="exact"/>
              <w:ind w:left="50"/>
              <w:rPr>
                <w:rFonts w:ascii="Times New Roman"/>
                <w:sz w:val="24"/>
              </w:rPr>
            </w:pPr>
            <w:r>
              <w:rPr>
                <w:rFonts w:ascii="Times New Roman"/>
                <w:sz w:val="24"/>
              </w:rPr>
              <w:t>E-mail</w:t>
            </w:r>
            <w:r>
              <w:rPr>
                <w:rFonts w:ascii="Times New Roman"/>
                <w:spacing w:val="-4"/>
                <w:sz w:val="24"/>
              </w:rPr>
              <w:t> </w:t>
            </w:r>
            <w:r>
              <w:rPr>
                <w:rFonts w:ascii="Times New Roman"/>
                <w:color w:val="000000"/>
                <w:sz w:val="24"/>
                <w:highlight w:val="lightGray"/>
              </w:rPr>
              <w:t>[</w:t>
            </w:r>
            <w:r>
              <w:rPr>
                <w:rFonts w:ascii="Times New Roman"/>
                <w:color w:val="000000"/>
                <w:spacing w:val="55"/>
                <w:sz w:val="24"/>
                <w:highlight w:val="lightGray"/>
              </w:rPr>
              <w:t> </w:t>
            </w:r>
            <w:r>
              <w:rPr>
                <w:rFonts w:ascii="Times New Roman"/>
                <w:color w:val="000000"/>
                <w:spacing w:val="-10"/>
                <w:sz w:val="24"/>
                <w:highlight w:val="lightGray"/>
              </w:rPr>
              <w:t>]</w:t>
            </w:r>
          </w:p>
        </w:tc>
        <w:tc>
          <w:tcPr>
            <w:tcW w:w="2759" w:type="dxa"/>
          </w:tcPr>
          <w:p>
            <w:pPr>
              <w:pStyle w:val="TableParagraph"/>
              <w:spacing w:line="246" w:lineRule="exact"/>
              <w:ind w:left="1718"/>
              <w:rPr>
                <w:rFonts w:ascii="Times New Roman"/>
                <w:sz w:val="24"/>
              </w:rPr>
            </w:pPr>
            <w:r>
              <w:rPr>
                <w:rFonts w:ascii="Times New Roman"/>
                <w:sz w:val="24"/>
              </w:rPr>
              <w:t>E-mail</w:t>
            </w:r>
            <w:r>
              <w:rPr>
                <w:rFonts w:ascii="Times New Roman"/>
                <w:spacing w:val="-4"/>
                <w:sz w:val="24"/>
              </w:rPr>
              <w:t> </w:t>
            </w:r>
            <w:r>
              <w:rPr>
                <w:rFonts w:ascii="Times New Roman"/>
                <w:color w:val="000000"/>
                <w:sz w:val="24"/>
                <w:highlight w:val="lightGray"/>
              </w:rPr>
              <w:t>[</w:t>
            </w:r>
            <w:r>
              <w:rPr>
                <w:rFonts w:ascii="Times New Roman"/>
                <w:color w:val="000000"/>
                <w:spacing w:val="55"/>
                <w:sz w:val="24"/>
                <w:highlight w:val="lightGray"/>
              </w:rPr>
              <w:t> </w:t>
            </w:r>
            <w:r>
              <w:rPr>
                <w:rFonts w:ascii="Times New Roman"/>
                <w:color w:val="000000"/>
                <w:spacing w:val="-10"/>
                <w:sz w:val="24"/>
                <w:highlight w:val="lightGray"/>
              </w:rPr>
              <w:t>]</w:t>
            </w:r>
          </w:p>
        </w:tc>
      </w:tr>
    </w:tbl>
    <w:p>
      <w:pPr>
        <w:pStyle w:val="TableParagraph"/>
        <w:spacing w:after="0" w:line="246" w:lineRule="exact"/>
        <w:rPr>
          <w:rFonts w:ascii="Times New Roman"/>
          <w:sz w:val="24"/>
        </w:rPr>
        <w:sectPr>
          <w:pgSz w:w="12240" w:h="15840"/>
          <w:pgMar w:header="710" w:footer="688" w:top="1600" w:bottom="940" w:left="425" w:right="425"/>
        </w:sectPr>
      </w:pPr>
    </w:p>
    <w:p>
      <w:pPr>
        <w:tabs>
          <w:tab w:pos="8836" w:val="left" w:leader="none"/>
        </w:tabs>
        <w:spacing w:before="58"/>
        <w:ind w:left="2044" w:right="0" w:firstLine="0"/>
        <w:jc w:val="left"/>
        <w:rPr>
          <w:rFonts w:ascii="Times New Roman"/>
          <w:sz w:val="20"/>
        </w:rPr>
      </w:pPr>
      <w:r>
        <w:rPr>
          <w:rFonts w:ascii="Times New Roman"/>
          <w:sz w:val="20"/>
        </w:rPr>
        <w:drawing>
          <wp:anchor distT="0" distB="0" distL="0" distR="0" allowOverlap="1" layoutInCell="1" locked="0" behindDoc="0" simplePos="0" relativeHeight="15739904">
            <wp:simplePos x="0" y="0"/>
            <wp:positionH relativeFrom="page">
              <wp:posOffset>793241</wp:posOffset>
            </wp:positionH>
            <wp:positionV relativeFrom="paragraph">
              <wp:posOffset>473201</wp:posOffset>
            </wp:positionV>
            <wp:extent cx="680466" cy="563879"/>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34" cstate="print"/>
                    <a:stretch>
                      <a:fillRect/>
                    </a:stretch>
                  </pic:blipFill>
                  <pic:spPr>
                    <a:xfrm>
                      <a:off x="0" y="0"/>
                      <a:ext cx="680466" cy="563879"/>
                    </a:xfrm>
                    <a:prstGeom prst="rect">
                      <a:avLst/>
                    </a:prstGeom>
                  </pic:spPr>
                </pic:pic>
              </a:graphicData>
            </a:graphic>
          </wp:anchor>
        </w:drawing>
      </w:r>
      <w:bookmarkStart w:name="SGB 2003 13 - Special Measures for Prote" w:id="55"/>
      <w:bookmarkEnd w:id="55"/>
      <w:r>
        <w:rPr/>
      </w:r>
      <w:r>
        <w:rPr>
          <w:rFonts w:ascii="Times New Roman"/>
          <w:spacing w:val="-2"/>
          <w:position w:val="-2"/>
          <w:sz w:val="28"/>
        </w:rPr>
        <w:t>Nations</w:t>
      </w:r>
      <w:r>
        <w:rPr>
          <w:rFonts w:ascii="Times New Roman"/>
          <w:spacing w:val="-15"/>
          <w:position w:val="-2"/>
          <w:sz w:val="28"/>
        </w:rPr>
        <w:t> </w:t>
      </w:r>
      <w:r>
        <w:rPr>
          <w:rFonts w:ascii="Times New Roman"/>
          <w:spacing w:val="-4"/>
          <w:position w:val="-2"/>
          <w:sz w:val="28"/>
        </w:rPr>
        <w:t>Unies</w:t>
      </w:r>
      <w:r>
        <w:rPr>
          <w:rFonts w:ascii="Times New Roman"/>
          <w:position w:val="-2"/>
          <w:sz w:val="28"/>
        </w:rPr>
        <w:tab/>
      </w:r>
      <w:r>
        <w:rPr>
          <w:rFonts w:ascii="Times New Roman"/>
          <w:spacing w:val="-2"/>
          <w:sz w:val="40"/>
        </w:rPr>
        <w:t>ST</w:t>
      </w:r>
      <w:r>
        <w:rPr>
          <w:rFonts w:ascii="Times New Roman"/>
          <w:spacing w:val="-2"/>
          <w:sz w:val="20"/>
        </w:rPr>
        <w:t>/SGB/2003/13*</w:t>
      </w:r>
    </w:p>
    <w:p>
      <w:pPr>
        <w:pStyle w:val="BodyText"/>
        <w:spacing w:before="8"/>
        <w:rPr>
          <w:rFonts w:ascii="Times New Roman"/>
          <w:sz w:val="4"/>
        </w:rPr>
      </w:pPr>
      <w:r>
        <w:rPr>
          <w:rFonts w:ascii="Times New Roman"/>
          <w:sz w:val="4"/>
        </w:rPr>
        <mc:AlternateContent>
          <mc:Choice Requires="wps">
            <w:drawing>
              <wp:anchor distT="0" distB="0" distL="0" distR="0" allowOverlap="1" layoutInCell="1" locked="0" behindDoc="1" simplePos="0" relativeHeight="487597568">
                <wp:simplePos x="0" y="0"/>
                <wp:positionH relativeFrom="page">
                  <wp:posOffset>754380</wp:posOffset>
                </wp:positionH>
                <wp:positionV relativeFrom="paragraph">
                  <wp:posOffset>49527</wp:posOffset>
                </wp:positionV>
                <wp:extent cx="629920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299200" cy="6350"/>
                        </a:xfrm>
                        <a:custGeom>
                          <a:avLst/>
                          <a:gdLst/>
                          <a:ahLst/>
                          <a:cxnLst/>
                          <a:rect l="l" t="t" r="r" b="b"/>
                          <a:pathLst>
                            <a:path w="6299200" h="6350">
                              <a:moveTo>
                                <a:pt x="6298692" y="0"/>
                              </a:moveTo>
                              <a:lnTo>
                                <a:pt x="0" y="0"/>
                              </a:lnTo>
                              <a:lnTo>
                                <a:pt x="0" y="6095"/>
                              </a:lnTo>
                              <a:lnTo>
                                <a:pt x="6298692" y="6095"/>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400002pt;margin-top:3.899825pt;width:495.96pt;height:.47998pt;mso-position-horizontal-relative:page;mso-position-vertical-relative:paragraph;z-index:-15718912;mso-wrap-distance-left:0;mso-wrap-distance-right:0" id="docshape38" filled="true" fillcolor="#000000" stroked="false">
                <v:fill type="solid"/>
                <w10:wrap type="topAndBottom"/>
              </v:rect>
            </w:pict>
          </mc:Fallback>
        </mc:AlternateContent>
      </w:r>
    </w:p>
    <w:p>
      <w:pPr>
        <w:spacing w:line="447" w:lineRule="exact" w:before="46"/>
        <w:ind w:left="2044" w:right="0" w:firstLine="0"/>
        <w:jc w:val="left"/>
        <w:rPr>
          <w:rFonts w:ascii="Times New Roman" w:hAnsi="Times New Roman"/>
          <w:b/>
          <w:sz w:val="40"/>
        </w:rPr>
      </w:pPr>
      <w:r>
        <w:rPr>
          <w:rFonts w:ascii="Times New Roman" w:hAnsi="Times New Roman"/>
          <w:b/>
          <w:spacing w:val="-2"/>
          <w:sz w:val="40"/>
        </w:rPr>
        <w:t>Secrétariat</w:t>
      </w:r>
    </w:p>
    <w:p>
      <w:pPr>
        <w:spacing w:line="222" w:lineRule="exact" w:before="0"/>
        <w:ind w:left="7516" w:right="0" w:firstLine="0"/>
        <w:jc w:val="left"/>
        <w:rPr>
          <w:rFonts w:ascii="Times New Roman"/>
          <w:sz w:val="20"/>
        </w:rPr>
      </w:pPr>
      <w:r>
        <w:rPr>
          <w:rFonts w:ascii="Times New Roman"/>
          <w:w w:val="105"/>
          <w:sz w:val="20"/>
        </w:rPr>
        <w:t>22</w:t>
      </w:r>
      <w:r>
        <w:rPr>
          <w:rFonts w:ascii="Times New Roman"/>
          <w:spacing w:val="5"/>
          <w:w w:val="105"/>
          <w:sz w:val="20"/>
        </w:rPr>
        <w:t> </w:t>
      </w:r>
      <w:r>
        <w:rPr>
          <w:rFonts w:ascii="Times New Roman"/>
          <w:w w:val="105"/>
          <w:sz w:val="20"/>
        </w:rPr>
        <w:t>mars</w:t>
      </w:r>
      <w:r>
        <w:rPr>
          <w:rFonts w:ascii="Times New Roman"/>
          <w:spacing w:val="7"/>
          <w:w w:val="105"/>
          <w:sz w:val="20"/>
        </w:rPr>
        <w:t> </w:t>
      </w:r>
      <w:r>
        <w:rPr>
          <w:rFonts w:ascii="Times New Roman"/>
          <w:spacing w:val="-4"/>
          <w:w w:val="105"/>
          <w:sz w:val="20"/>
        </w:rPr>
        <w:t>2005</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1"/>
        <w:rPr>
          <w:rFonts w:ascii="Times New Roman"/>
          <w:sz w:val="20"/>
        </w:rPr>
      </w:pPr>
      <w:r>
        <w:rPr>
          <w:rFonts w:ascii="Times New Roman"/>
          <w:sz w:val="20"/>
        </w:rPr>
        <mc:AlternateContent>
          <mc:Choice Requires="wps">
            <w:drawing>
              <wp:anchor distT="0" distB="0" distL="0" distR="0" allowOverlap="1" layoutInCell="1" locked="0" behindDoc="1" simplePos="0" relativeHeight="487598080">
                <wp:simplePos x="0" y="0"/>
                <wp:positionH relativeFrom="page">
                  <wp:posOffset>754380</wp:posOffset>
                </wp:positionH>
                <wp:positionV relativeFrom="paragraph">
                  <wp:posOffset>200212</wp:posOffset>
                </wp:positionV>
                <wp:extent cx="6299200" cy="190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299200" cy="19050"/>
                        </a:xfrm>
                        <a:custGeom>
                          <a:avLst/>
                          <a:gdLst/>
                          <a:ahLst/>
                          <a:cxnLst/>
                          <a:rect l="l" t="t" r="r" b="b"/>
                          <a:pathLst>
                            <a:path w="6299200" h="19050">
                              <a:moveTo>
                                <a:pt x="4298429" y="0"/>
                              </a:moveTo>
                              <a:lnTo>
                                <a:pt x="0" y="0"/>
                              </a:lnTo>
                              <a:lnTo>
                                <a:pt x="0" y="19050"/>
                              </a:lnTo>
                              <a:lnTo>
                                <a:pt x="4298429" y="19050"/>
                              </a:lnTo>
                              <a:lnTo>
                                <a:pt x="4298429" y="0"/>
                              </a:lnTo>
                              <a:close/>
                            </a:path>
                            <a:path w="6299200" h="19050">
                              <a:moveTo>
                                <a:pt x="6298692" y="0"/>
                              </a:moveTo>
                              <a:lnTo>
                                <a:pt x="4298442" y="0"/>
                              </a:lnTo>
                              <a:lnTo>
                                <a:pt x="4298442" y="19050"/>
                              </a:lnTo>
                              <a:lnTo>
                                <a:pt x="6298692" y="19050"/>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9.400002pt;margin-top:15.764743pt;width:496pt;height:1.5pt;mso-position-horizontal-relative:page;mso-position-vertical-relative:paragraph;z-index:-15718400;mso-wrap-distance-left:0;mso-wrap-distance-right:0" id="docshape39" coordorigin="1188,315" coordsize="9920,30" path="m7957,315l1188,315,1188,345,7957,345,7957,315xm11107,315l7957,315,7957,345,11107,345,11107,315xe" filled="true" fillcolor="#000000" stroked="false">
                <v:path arrowok="t"/>
                <v:fill type="solid"/>
                <w10:wrap type="topAndBottom"/>
              </v:shape>
            </w:pict>
          </mc:Fallback>
        </mc:AlternateContent>
      </w:r>
    </w:p>
    <w:p>
      <w:pPr>
        <w:pStyle w:val="Heading2"/>
      </w:pPr>
      <w:r>
        <w:rPr/>
        <w:t>Circulaire</w:t>
      </w:r>
      <w:r>
        <w:rPr>
          <w:spacing w:val="-3"/>
        </w:rPr>
        <w:t> </w:t>
      </w:r>
      <w:r>
        <w:rPr/>
        <w:t>du</w:t>
      </w:r>
      <w:r>
        <w:rPr>
          <w:spacing w:val="-1"/>
        </w:rPr>
        <w:t> </w:t>
      </w:r>
      <w:r>
        <w:rPr/>
        <w:t>Secrétaire</w:t>
      </w:r>
      <w:r>
        <w:rPr>
          <w:spacing w:val="-1"/>
        </w:rPr>
        <w:t> </w:t>
      </w:r>
      <w:r>
        <w:rPr>
          <w:spacing w:val="-2"/>
        </w:rPr>
        <w:t>général</w:t>
      </w:r>
    </w:p>
    <w:p>
      <w:pPr>
        <w:pStyle w:val="Heading4"/>
        <w:spacing w:line="235" w:lineRule="auto" w:before="236"/>
        <w:ind w:left="2037" w:right="3567"/>
      </w:pPr>
      <w:r>
        <w:rPr/>
        <w:t>Dispositions</w:t>
      </w:r>
      <w:r>
        <w:rPr>
          <w:spacing w:val="40"/>
        </w:rPr>
        <w:t> </w:t>
      </w:r>
      <w:r>
        <w:rPr/>
        <w:t>spéciales</w:t>
      </w:r>
      <w:r>
        <w:rPr>
          <w:spacing w:val="40"/>
        </w:rPr>
        <w:t> </w:t>
      </w:r>
      <w:r>
        <w:rPr/>
        <w:t>visant</w:t>
      </w:r>
      <w:r>
        <w:rPr>
          <w:spacing w:val="40"/>
        </w:rPr>
        <w:t> </w:t>
      </w:r>
      <w:r>
        <w:rPr/>
        <w:t>à</w:t>
      </w:r>
      <w:r>
        <w:rPr>
          <w:spacing w:val="40"/>
        </w:rPr>
        <w:t> </w:t>
      </w:r>
      <w:r>
        <w:rPr/>
        <w:t>prévenir</w:t>
      </w:r>
      <w:r>
        <w:rPr>
          <w:spacing w:val="40"/>
        </w:rPr>
        <w:t> </w:t>
      </w:r>
      <w:r>
        <w:rPr/>
        <w:t>l’exploitation et les abus sexuels</w:t>
      </w:r>
    </w:p>
    <w:p>
      <w:pPr>
        <w:spacing w:line="249" w:lineRule="auto" w:before="247"/>
        <w:ind w:left="2037" w:right="2034" w:firstLine="475"/>
        <w:jc w:val="both"/>
        <w:rPr>
          <w:rFonts w:ascii="Times New Roman" w:hAnsi="Times New Roman"/>
          <w:sz w:val="20"/>
        </w:rPr>
      </w:pPr>
      <w:r>
        <w:rPr>
          <w:rFonts w:ascii="Times New Roman" w:hAnsi="Times New Roman"/>
          <w:w w:val="105"/>
          <w:sz w:val="20"/>
        </w:rPr>
        <w:t>Compte</w:t>
      </w:r>
      <w:r>
        <w:rPr>
          <w:rFonts w:ascii="Times New Roman" w:hAnsi="Times New Roman"/>
          <w:spacing w:val="40"/>
          <w:w w:val="105"/>
          <w:sz w:val="20"/>
        </w:rPr>
        <w:t> </w:t>
      </w:r>
      <w:r>
        <w:rPr>
          <w:rFonts w:ascii="Times New Roman" w:hAnsi="Times New Roman"/>
          <w:w w:val="105"/>
          <w:sz w:val="20"/>
        </w:rPr>
        <w:t>tenu</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résolution</w:t>
      </w:r>
      <w:r>
        <w:rPr>
          <w:rFonts w:ascii="Times New Roman" w:hAnsi="Times New Roman"/>
          <w:spacing w:val="40"/>
          <w:w w:val="105"/>
          <w:sz w:val="20"/>
        </w:rPr>
        <w:t> </w:t>
      </w:r>
      <w:r>
        <w:rPr>
          <w:rFonts w:ascii="Times New Roman" w:hAnsi="Times New Roman"/>
          <w:w w:val="105"/>
          <w:sz w:val="20"/>
        </w:rPr>
        <w:t>57/306</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l’Assemblée</w:t>
      </w:r>
      <w:r>
        <w:rPr>
          <w:rFonts w:ascii="Times New Roman" w:hAnsi="Times New Roman"/>
          <w:spacing w:val="40"/>
          <w:w w:val="105"/>
          <w:sz w:val="20"/>
        </w:rPr>
        <w:t> </w:t>
      </w:r>
      <w:r>
        <w:rPr>
          <w:rFonts w:ascii="Times New Roman" w:hAnsi="Times New Roman"/>
          <w:w w:val="105"/>
          <w:sz w:val="20"/>
        </w:rPr>
        <w:t>générale,</w:t>
      </w:r>
      <w:r>
        <w:rPr>
          <w:rFonts w:ascii="Times New Roman" w:hAnsi="Times New Roman"/>
          <w:spacing w:val="40"/>
          <w:w w:val="105"/>
          <w:sz w:val="20"/>
        </w:rPr>
        <w:t> </w:t>
      </w:r>
      <w:r>
        <w:rPr>
          <w:rFonts w:ascii="Times New Roman" w:hAnsi="Times New Roman"/>
          <w:w w:val="105"/>
          <w:sz w:val="20"/>
        </w:rPr>
        <w:t>en</w:t>
      </w:r>
      <w:r>
        <w:rPr>
          <w:rFonts w:ascii="Times New Roman" w:hAnsi="Times New Roman"/>
          <w:spacing w:val="40"/>
          <w:w w:val="105"/>
          <w:sz w:val="20"/>
        </w:rPr>
        <w:t> </w:t>
      </w:r>
      <w:r>
        <w:rPr>
          <w:rFonts w:ascii="Times New Roman" w:hAnsi="Times New Roman"/>
          <w:w w:val="105"/>
          <w:sz w:val="20"/>
        </w:rPr>
        <w:t>date</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15 avril</w:t>
      </w:r>
      <w:r>
        <w:rPr>
          <w:rFonts w:ascii="Times New Roman" w:hAnsi="Times New Roman"/>
          <w:w w:val="105"/>
          <w:sz w:val="20"/>
        </w:rPr>
        <w:t> 2003,</w:t>
      </w:r>
      <w:r>
        <w:rPr>
          <w:rFonts w:ascii="Times New Roman" w:hAnsi="Times New Roman"/>
          <w:w w:val="105"/>
          <w:sz w:val="20"/>
        </w:rPr>
        <w:t> relative</w:t>
      </w:r>
      <w:r>
        <w:rPr>
          <w:rFonts w:ascii="Times New Roman" w:hAnsi="Times New Roman"/>
          <w:w w:val="105"/>
          <w:sz w:val="20"/>
        </w:rPr>
        <w:t> à</w:t>
      </w:r>
      <w:r>
        <w:rPr>
          <w:rFonts w:ascii="Times New Roman" w:hAnsi="Times New Roman"/>
          <w:w w:val="105"/>
          <w:sz w:val="20"/>
        </w:rPr>
        <w:t> l’enquête</w:t>
      </w:r>
      <w:r>
        <w:rPr>
          <w:rFonts w:ascii="Times New Roman" w:hAnsi="Times New Roman"/>
          <w:w w:val="105"/>
          <w:sz w:val="20"/>
        </w:rPr>
        <w:t> sur</w:t>
      </w:r>
      <w:r>
        <w:rPr>
          <w:rFonts w:ascii="Times New Roman" w:hAnsi="Times New Roman"/>
          <w:w w:val="105"/>
          <w:sz w:val="20"/>
        </w:rPr>
        <w:t> l’exploitation</w:t>
      </w:r>
      <w:r>
        <w:rPr>
          <w:rFonts w:ascii="Times New Roman" w:hAnsi="Times New Roman"/>
          <w:w w:val="105"/>
          <w:sz w:val="20"/>
        </w:rPr>
        <w:t> sexuelle</w:t>
      </w:r>
      <w:r>
        <w:rPr>
          <w:rFonts w:ascii="Times New Roman" w:hAnsi="Times New Roman"/>
          <w:w w:val="105"/>
          <w:sz w:val="20"/>
        </w:rPr>
        <w:t> de</w:t>
      </w:r>
      <w:r>
        <w:rPr>
          <w:rFonts w:ascii="Times New Roman" w:hAnsi="Times New Roman"/>
          <w:w w:val="105"/>
          <w:sz w:val="20"/>
        </w:rPr>
        <w:t> réfugiés</w:t>
      </w:r>
      <w:r>
        <w:rPr>
          <w:rFonts w:ascii="Times New Roman" w:hAnsi="Times New Roman"/>
          <w:w w:val="105"/>
          <w:sz w:val="20"/>
        </w:rPr>
        <w:t> du</w:t>
      </w:r>
      <w:r>
        <w:rPr>
          <w:rFonts w:ascii="Times New Roman" w:hAnsi="Times New Roman"/>
          <w:w w:val="105"/>
          <w:sz w:val="20"/>
        </w:rPr>
        <w:t> fait d’agents des services d’aide humanitaire en Afrique de l’Ouest, le Secrétaire général promulgue, en concertation avec les</w:t>
      </w:r>
      <w:r>
        <w:rPr>
          <w:rFonts w:ascii="Times New Roman" w:hAnsi="Times New Roman"/>
          <w:w w:val="105"/>
          <w:sz w:val="20"/>
        </w:rPr>
        <w:t> chefs de secrétariat</w:t>
      </w:r>
      <w:r>
        <w:rPr>
          <w:rFonts w:ascii="Times New Roman" w:hAnsi="Times New Roman"/>
          <w:w w:val="105"/>
          <w:sz w:val="20"/>
        </w:rPr>
        <w:t> des</w:t>
      </w:r>
      <w:r>
        <w:rPr>
          <w:rFonts w:ascii="Times New Roman" w:hAnsi="Times New Roman"/>
          <w:w w:val="105"/>
          <w:sz w:val="20"/>
        </w:rPr>
        <w:t> organismes et</w:t>
      </w:r>
      <w:r>
        <w:rPr>
          <w:rFonts w:ascii="Times New Roman" w:hAnsi="Times New Roman"/>
          <w:spacing w:val="40"/>
          <w:w w:val="105"/>
          <w:sz w:val="20"/>
        </w:rPr>
        <w:t> </w:t>
      </w:r>
      <w:r>
        <w:rPr>
          <w:rFonts w:ascii="Times New Roman" w:hAnsi="Times New Roman"/>
          <w:w w:val="105"/>
          <w:sz w:val="20"/>
        </w:rPr>
        <w:t>programmes des Nations Unies dotés d’une administration distincte, les dispositions</w:t>
      </w:r>
      <w:r>
        <w:rPr>
          <w:rFonts w:ascii="Times New Roman" w:hAnsi="Times New Roman"/>
          <w:spacing w:val="40"/>
          <w:w w:val="105"/>
          <w:sz w:val="20"/>
        </w:rPr>
        <w:t> </w:t>
      </w:r>
      <w:r>
        <w:rPr>
          <w:rFonts w:ascii="Times New Roman" w:hAnsi="Times New Roman"/>
          <w:w w:val="105"/>
          <w:sz w:val="20"/>
        </w:rPr>
        <w:t>ci-après, qui visent à prévenir et régler les cas d’exploitation et d’abus sexuels.</w:t>
      </w:r>
    </w:p>
    <w:p>
      <w:pPr>
        <w:pStyle w:val="BodyText"/>
        <w:spacing w:before="15"/>
        <w:rPr>
          <w:rFonts w:ascii="Times New Roman"/>
          <w:sz w:val="20"/>
        </w:rPr>
      </w:pPr>
    </w:p>
    <w:p>
      <w:pPr>
        <w:spacing w:line="249" w:lineRule="auto" w:before="0"/>
        <w:ind w:left="2037" w:right="7910" w:firstLine="0"/>
        <w:jc w:val="left"/>
        <w:rPr>
          <w:rFonts w:ascii="Times New Roman" w:hAnsi="Times New Roman"/>
          <w:b/>
          <w:sz w:val="20"/>
        </w:rPr>
      </w:pPr>
      <w:r>
        <w:rPr>
          <w:rFonts w:ascii="Times New Roman" w:hAnsi="Times New Roman"/>
          <w:b/>
          <w:sz w:val="20"/>
        </w:rPr>
        <w:t>Section 1 </w:t>
      </w:r>
      <w:r>
        <w:rPr>
          <w:rFonts w:ascii="Times New Roman" w:hAnsi="Times New Roman"/>
          <w:b/>
          <w:spacing w:val="-2"/>
          <w:sz w:val="20"/>
        </w:rPr>
        <w:t>Définitions</w:t>
      </w:r>
    </w:p>
    <w:p>
      <w:pPr>
        <w:spacing w:line="249" w:lineRule="auto" w:before="122"/>
        <w:ind w:left="2037" w:right="2034" w:firstLine="475"/>
        <w:jc w:val="both"/>
        <w:rPr>
          <w:rFonts w:ascii="Times New Roman" w:hAnsi="Times New Roman"/>
          <w:sz w:val="20"/>
        </w:rPr>
      </w:pPr>
      <w:r>
        <w:rPr>
          <w:rFonts w:ascii="Times New Roman" w:hAnsi="Times New Roman"/>
          <w:w w:val="105"/>
          <w:sz w:val="20"/>
        </w:rPr>
        <w:t>Aux</w:t>
      </w:r>
      <w:r>
        <w:rPr>
          <w:rFonts w:ascii="Times New Roman" w:hAnsi="Times New Roman"/>
          <w:spacing w:val="40"/>
          <w:w w:val="105"/>
          <w:sz w:val="20"/>
        </w:rPr>
        <w:t> </w:t>
      </w:r>
      <w:r>
        <w:rPr>
          <w:rFonts w:ascii="Times New Roman" w:hAnsi="Times New Roman"/>
          <w:w w:val="105"/>
          <w:sz w:val="20"/>
        </w:rPr>
        <w:t>fins</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présente</w:t>
      </w:r>
      <w:r>
        <w:rPr>
          <w:rFonts w:ascii="Times New Roman" w:hAnsi="Times New Roman"/>
          <w:spacing w:val="40"/>
          <w:w w:val="105"/>
          <w:sz w:val="20"/>
        </w:rPr>
        <w:t> </w:t>
      </w:r>
      <w:r>
        <w:rPr>
          <w:rFonts w:ascii="Times New Roman" w:hAnsi="Times New Roman"/>
          <w:w w:val="105"/>
          <w:sz w:val="20"/>
        </w:rPr>
        <w:t>circulaire,</w:t>
      </w:r>
      <w:r>
        <w:rPr>
          <w:rFonts w:ascii="Times New Roman" w:hAnsi="Times New Roman"/>
          <w:spacing w:val="40"/>
          <w:w w:val="105"/>
          <w:sz w:val="20"/>
        </w:rPr>
        <w:t> </w:t>
      </w:r>
      <w:r>
        <w:rPr>
          <w:rFonts w:ascii="Times New Roman" w:hAnsi="Times New Roman"/>
          <w:w w:val="105"/>
          <w:sz w:val="20"/>
        </w:rPr>
        <w:t>l’expression</w:t>
      </w:r>
      <w:r>
        <w:rPr>
          <w:rFonts w:ascii="Times New Roman" w:hAnsi="Times New Roman"/>
          <w:spacing w:val="40"/>
          <w:w w:val="105"/>
          <w:sz w:val="20"/>
        </w:rPr>
        <w:t> </w:t>
      </w:r>
      <w:r>
        <w:rPr>
          <w:rFonts w:ascii="Times New Roman" w:hAnsi="Times New Roman"/>
          <w:w w:val="105"/>
          <w:sz w:val="20"/>
        </w:rPr>
        <w:t>« exploitation</w:t>
      </w:r>
      <w:r>
        <w:rPr>
          <w:rFonts w:ascii="Times New Roman" w:hAnsi="Times New Roman"/>
          <w:spacing w:val="40"/>
          <w:w w:val="105"/>
          <w:sz w:val="20"/>
        </w:rPr>
        <w:t> </w:t>
      </w:r>
      <w:r>
        <w:rPr>
          <w:rFonts w:ascii="Times New Roman" w:hAnsi="Times New Roman"/>
          <w:w w:val="105"/>
          <w:sz w:val="20"/>
        </w:rPr>
        <w:t>sexuelle » désigne le fait d’abuser ou de tenter d’abuser d’un état de vulnérabilité, d’un rapport</w:t>
      </w:r>
      <w:r>
        <w:rPr>
          <w:rFonts w:ascii="Times New Roman" w:hAnsi="Times New Roman"/>
          <w:spacing w:val="40"/>
          <w:w w:val="105"/>
          <w:sz w:val="20"/>
        </w:rPr>
        <w:t> </w:t>
      </w:r>
      <w:r>
        <w:rPr>
          <w:rFonts w:ascii="Times New Roman" w:hAnsi="Times New Roman"/>
          <w:w w:val="105"/>
          <w:sz w:val="20"/>
        </w:rPr>
        <w:t>de force inégal ou de rapports de confiance à des fins sexuelles, y compris mais non exclusivement</w:t>
      </w:r>
      <w:r>
        <w:rPr>
          <w:rFonts w:ascii="Times New Roman" w:hAnsi="Times New Roman"/>
          <w:spacing w:val="40"/>
          <w:w w:val="105"/>
          <w:sz w:val="20"/>
        </w:rPr>
        <w:t> </w:t>
      </w:r>
      <w:r>
        <w:rPr>
          <w:rFonts w:ascii="Times New Roman" w:hAnsi="Times New Roman"/>
          <w:w w:val="105"/>
          <w:sz w:val="20"/>
        </w:rPr>
        <w:t>en</w:t>
      </w:r>
      <w:r>
        <w:rPr>
          <w:rFonts w:ascii="Times New Roman" w:hAnsi="Times New Roman"/>
          <w:spacing w:val="40"/>
          <w:w w:val="105"/>
          <w:sz w:val="20"/>
        </w:rPr>
        <w:t> </w:t>
      </w:r>
      <w:r>
        <w:rPr>
          <w:rFonts w:ascii="Times New Roman" w:hAnsi="Times New Roman"/>
          <w:w w:val="105"/>
          <w:sz w:val="20"/>
        </w:rPr>
        <w:t>vue</w:t>
      </w:r>
      <w:r>
        <w:rPr>
          <w:rFonts w:ascii="Times New Roman" w:hAnsi="Times New Roman"/>
          <w:spacing w:val="40"/>
          <w:w w:val="105"/>
          <w:sz w:val="20"/>
        </w:rPr>
        <w:t> </w:t>
      </w:r>
      <w:r>
        <w:rPr>
          <w:rFonts w:ascii="Times New Roman" w:hAnsi="Times New Roman"/>
          <w:w w:val="105"/>
          <w:sz w:val="20"/>
        </w:rPr>
        <w:t>d’en</w:t>
      </w:r>
      <w:r>
        <w:rPr>
          <w:rFonts w:ascii="Times New Roman" w:hAnsi="Times New Roman"/>
          <w:spacing w:val="40"/>
          <w:w w:val="105"/>
          <w:sz w:val="20"/>
        </w:rPr>
        <w:t> </w:t>
      </w:r>
      <w:r>
        <w:rPr>
          <w:rFonts w:ascii="Times New Roman" w:hAnsi="Times New Roman"/>
          <w:w w:val="105"/>
          <w:sz w:val="20"/>
        </w:rPr>
        <w:t>tirer</w:t>
      </w:r>
      <w:r>
        <w:rPr>
          <w:rFonts w:ascii="Times New Roman" w:hAnsi="Times New Roman"/>
          <w:spacing w:val="40"/>
          <w:w w:val="105"/>
          <w:sz w:val="20"/>
        </w:rPr>
        <w:t> </w:t>
      </w:r>
      <w:r>
        <w:rPr>
          <w:rFonts w:ascii="Times New Roman" w:hAnsi="Times New Roman"/>
          <w:w w:val="105"/>
          <w:sz w:val="20"/>
        </w:rPr>
        <w:t>un</w:t>
      </w:r>
      <w:r>
        <w:rPr>
          <w:rFonts w:ascii="Times New Roman" w:hAnsi="Times New Roman"/>
          <w:spacing w:val="40"/>
          <w:w w:val="105"/>
          <w:sz w:val="20"/>
        </w:rPr>
        <w:t> </w:t>
      </w:r>
      <w:r>
        <w:rPr>
          <w:rFonts w:ascii="Times New Roman" w:hAnsi="Times New Roman"/>
          <w:w w:val="105"/>
          <w:sz w:val="20"/>
        </w:rPr>
        <w:t>avantage</w:t>
      </w:r>
      <w:r>
        <w:rPr>
          <w:rFonts w:ascii="Times New Roman" w:hAnsi="Times New Roman"/>
          <w:spacing w:val="40"/>
          <w:w w:val="105"/>
          <w:sz w:val="20"/>
        </w:rPr>
        <w:t> </w:t>
      </w:r>
      <w:r>
        <w:rPr>
          <w:rFonts w:ascii="Times New Roman" w:hAnsi="Times New Roman"/>
          <w:w w:val="105"/>
          <w:sz w:val="20"/>
        </w:rPr>
        <w:t>pécuniaire,</w:t>
      </w:r>
      <w:r>
        <w:rPr>
          <w:rFonts w:ascii="Times New Roman" w:hAnsi="Times New Roman"/>
          <w:spacing w:val="40"/>
          <w:w w:val="105"/>
          <w:sz w:val="20"/>
        </w:rPr>
        <w:t> </w:t>
      </w:r>
      <w:r>
        <w:rPr>
          <w:rFonts w:ascii="Times New Roman" w:hAnsi="Times New Roman"/>
          <w:w w:val="105"/>
          <w:sz w:val="20"/>
        </w:rPr>
        <w:t>social</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politique.</w:t>
      </w:r>
      <w:r>
        <w:rPr>
          <w:rFonts w:ascii="Times New Roman" w:hAnsi="Times New Roman"/>
          <w:spacing w:val="40"/>
          <w:w w:val="105"/>
          <w:sz w:val="20"/>
        </w:rPr>
        <w:t> </w:t>
      </w:r>
      <w:r>
        <w:rPr>
          <w:rFonts w:ascii="Times New Roman" w:hAnsi="Times New Roman"/>
          <w:w w:val="105"/>
          <w:sz w:val="20"/>
        </w:rPr>
        <w:t>On entend</w:t>
      </w:r>
      <w:r>
        <w:rPr>
          <w:rFonts w:ascii="Times New Roman" w:hAnsi="Times New Roman"/>
          <w:spacing w:val="18"/>
          <w:w w:val="105"/>
          <w:sz w:val="20"/>
        </w:rPr>
        <w:t> </w:t>
      </w:r>
      <w:r>
        <w:rPr>
          <w:rFonts w:ascii="Times New Roman" w:hAnsi="Times New Roman"/>
          <w:w w:val="105"/>
          <w:sz w:val="20"/>
        </w:rPr>
        <w:t>par</w:t>
      </w:r>
      <w:r>
        <w:rPr>
          <w:rFonts w:ascii="Times New Roman" w:hAnsi="Times New Roman"/>
          <w:spacing w:val="18"/>
          <w:w w:val="105"/>
          <w:sz w:val="20"/>
        </w:rPr>
        <w:t> </w:t>
      </w:r>
      <w:r>
        <w:rPr>
          <w:rFonts w:ascii="Times New Roman" w:hAnsi="Times New Roman"/>
          <w:w w:val="105"/>
          <w:sz w:val="20"/>
        </w:rPr>
        <w:t>«</w:t>
      </w:r>
      <w:r>
        <w:rPr>
          <w:rFonts w:ascii="Times New Roman" w:hAnsi="Times New Roman"/>
          <w:spacing w:val="12"/>
          <w:w w:val="105"/>
          <w:sz w:val="20"/>
        </w:rPr>
        <w:t> </w:t>
      </w:r>
      <w:r>
        <w:rPr>
          <w:rFonts w:ascii="Times New Roman" w:hAnsi="Times New Roman"/>
          <w:w w:val="105"/>
          <w:sz w:val="20"/>
        </w:rPr>
        <w:t>abus</w:t>
      </w:r>
      <w:r>
        <w:rPr>
          <w:rFonts w:ascii="Times New Roman" w:hAnsi="Times New Roman"/>
          <w:spacing w:val="18"/>
          <w:w w:val="105"/>
          <w:sz w:val="20"/>
        </w:rPr>
        <w:t> </w:t>
      </w:r>
      <w:r>
        <w:rPr>
          <w:rFonts w:ascii="Times New Roman" w:hAnsi="Times New Roman"/>
          <w:w w:val="105"/>
          <w:sz w:val="20"/>
        </w:rPr>
        <w:t>sexuel</w:t>
      </w:r>
      <w:r>
        <w:rPr>
          <w:rFonts w:ascii="Times New Roman" w:hAnsi="Times New Roman"/>
          <w:spacing w:val="11"/>
          <w:w w:val="105"/>
          <w:sz w:val="20"/>
        </w:rPr>
        <w:t> </w:t>
      </w:r>
      <w:r>
        <w:rPr>
          <w:rFonts w:ascii="Times New Roman" w:hAnsi="Times New Roman"/>
          <w:w w:val="105"/>
          <w:sz w:val="20"/>
        </w:rPr>
        <w:t>»</w:t>
      </w:r>
      <w:r>
        <w:rPr>
          <w:rFonts w:ascii="Times New Roman" w:hAnsi="Times New Roman"/>
          <w:spacing w:val="21"/>
          <w:w w:val="105"/>
          <w:sz w:val="20"/>
        </w:rPr>
        <w:t> </w:t>
      </w:r>
      <w:r>
        <w:rPr>
          <w:rFonts w:ascii="Times New Roman" w:hAnsi="Times New Roman"/>
          <w:w w:val="105"/>
          <w:sz w:val="20"/>
        </w:rPr>
        <w:t>toute</w:t>
      </w:r>
      <w:r>
        <w:rPr>
          <w:rFonts w:ascii="Times New Roman" w:hAnsi="Times New Roman"/>
          <w:spacing w:val="18"/>
          <w:w w:val="105"/>
          <w:sz w:val="20"/>
        </w:rPr>
        <w:t> </w:t>
      </w:r>
      <w:r>
        <w:rPr>
          <w:rFonts w:ascii="Times New Roman" w:hAnsi="Times New Roman"/>
          <w:w w:val="105"/>
          <w:sz w:val="20"/>
        </w:rPr>
        <w:t>atteinte</w:t>
      </w:r>
      <w:r>
        <w:rPr>
          <w:rFonts w:ascii="Times New Roman" w:hAnsi="Times New Roman"/>
          <w:spacing w:val="18"/>
          <w:w w:val="105"/>
          <w:sz w:val="20"/>
        </w:rPr>
        <w:t> </w:t>
      </w:r>
      <w:r>
        <w:rPr>
          <w:rFonts w:ascii="Times New Roman" w:hAnsi="Times New Roman"/>
          <w:w w:val="105"/>
          <w:sz w:val="20"/>
        </w:rPr>
        <w:t>sexuelle</w:t>
      </w:r>
      <w:r>
        <w:rPr>
          <w:rFonts w:ascii="Times New Roman" w:hAnsi="Times New Roman"/>
          <w:spacing w:val="18"/>
          <w:w w:val="105"/>
          <w:sz w:val="20"/>
        </w:rPr>
        <w:t> </w:t>
      </w:r>
      <w:r>
        <w:rPr>
          <w:rFonts w:ascii="Times New Roman" w:hAnsi="Times New Roman"/>
          <w:w w:val="105"/>
          <w:sz w:val="20"/>
        </w:rPr>
        <w:t>commise</w:t>
      </w:r>
      <w:r>
        <w:rPr>
          <w:rFonts w:ascii="Times New Roman" w:hAnsi="Times New Roman"/>
          <w:spacing w:val="18"/>
          <w:w w:val="105"/>
          <w:sz w:val="20"/>
        </w:rPr>
        <w:t> </w:t>
      </w:r>
      <w:r>
        <w:rPr>
          <w:rFonts w:ascii="Times New Roman" w:hAnsi="Times New Roman"/>
          <w:w w:val="105"/>
          <w:sz w:val="20"/>
        </w:rPr>
        <w:t>avec</w:t>
      </w:r>
      <w:r>
        <w:rPr>
          <w:rFonts w:ascii="Times New Roman" w:hAnsi="Times New Roman"/>
          <w:spacing w:val="18"/>
          <w:w w:val="105"/>
          <w:sz w:val="20"/>
        </w:rPr>
        <w:t> </w:t>
      </w:r>
      <w:r>
        <w:rPr>
          <w:rFonts w:ascii="Times New Roman" w:hAnsi="Times New Roman"/>
          <w:w w:val="105"/>
          <w:sz w:val="20"/>
        </w:rPr>
        <w:t>force,</w:t>
      </w:r>
      <w:r>
        <w:rPr>
          <w:rFonts w:ascii="Times New Roman" w:hAnsi="Times New Roman"/>
          <w:spacing w:val="21"/>
          <w:w w:val="105"/>
          <w:sz w:val="20"/>
        </w:rPr>
        <w:t> </w:t>
      </w:r>
      <w:r>
        <w:rPr>
          <w:rFonts w:ascii="Times New Roman" w:hAnsi="Times New Roman"/>
          <w:w w:val="105"/>
          <w:sz w:val="20"/>
        </w:rPr>
        <w:t>contrainte</w:t>
      </w:r>
      <w:r>
        <w:rPr>
          <w:rFonts w:ascii="Times New Roman" w:hAnsi="Times New Roman"/>
          <w:spacing w:val="18"/>
          <w:w w:val="105"/>
          <w:sz w:val="20"/>
        </w:rPr>
        <w:t> </w:t>
      </w:r>
      <w:r>
        <w:rPr>
          <w:rFonts w:ascii="Times New Roman" w:hAnsi="Times New Roman"/>
          <w:w w:val="105"/>
          <w:sz w:val="20"/>
        </w:rPr>
        <w:t>ou à</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faveur</w:t>
      </w:r>
      <w:r>
        <w:rPr>
          <w:rFonts w:ascii="Times New Roman" w:hAnsi="Times New Roman"/>
          <w:spacing w:val="40"/>
          <w:w w:val="105"/>
          <w:sz w:val="20"/>
        </w:rPr>
        <w:t> </w:t>
      </w:r>
      <w:r>
        <w:rPr>
          <w:rFonts w:ascii="Times New Roman" w:hAnsi="Times New Roman"/>
          <w:w w:val="105"/>
          <w:sz w:val="20"/>
        </w:rPr>
        <w:t>d’un</w:t>
      </w:r>
      <w:r>
        <w:rPr>
          <w:rFonts w:ascii="Times New Roman" w:hAnsi="Times New Roman"/>
          <w:spacing w:val="40"/>
          <w:w w:val="105"/>
          <w:sz w:val="20"/>
        </w:rPr>
        <w:t> </w:t>
      </w:r>
      <w:r>
        <w:rPr>
          <w:rFonts w:ascii="Times New Roman" w:hAnsi="Times New Roman"/>
          <w:w w:val="105"/>
          <w:sz w:val="20"/>
        </w:rPr>
        <w:t>rapport</w:t>
      </w:r>
      <w:r>
        <w:rPr>
          <w:rFonts w:ascii="Times New Roman" w:hAnsi="Times New Roman"/>
          <w:spacing w:val="40"/>
          <w:w w:val="105"/>
          <w:sz w:val="20"/>
        </w:rPr>
        <w:t> </w:t>
      </w:r>
      <w:r>
        <w:rPr>
          <w:rFonts w:ascii="Times New Roman" w:hAnsi="Times New Roman"/>
          <w:w w:val="105"/>
          <w:sz w:val="20"/>
        </w:rPr>
        <w:t>inégal,</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menace</w:t>
      </w:r>
      <w:r>
        <w:rPr>
          <w:rFonts w:ascii="Times New Roman" w:hAnsi="Times New Roman"/>
          <w:spacing w:val="40"/>
          <w:w w:val="105"/>
          <w:sz w:val="20"/>
        </w:rPr>
        <w:t> </w:t>
      </w:r>
      <w:r>
        <w:rPr>
          <w:rFonts w:ascii="Times New Roman" w:hAnsi="Times New Roman"/>
          <w:w w:val="105"/>
          <w:sz w:val="20"/>
        </w:rPr>
        <w:t>d’une</w:t>
      </w:r>
      <w:r>
        <w:rPr>
          <w:rFonts w:ascii="Times New Roman" w:hAnsi="Times New Roman"/>
          <w:spacing w:val="40"/>
          <w:w w:val="105"/>
          <w:sz w:val="20"/>
        </w:rPr>
        <w:t> </w:t>
      </w:r>
      <w:r>
        <w:rPr>
          <w:rFonts w:ascii="Times New Roman" w:hAnsi="Times New Roman"/>
          <w:w w:val="105"/>
          <w:sz w:val="20"/>
        </w:rPr>
        <w:t>telle</w:t>
      </w:r>
      <w:r>
        <w:rPr>
          <w:rFonts w:ascii="Times New Roman" w:hAnsi="Times New Roman"/>
          <w:spacing w:val="40"/>
          <w:w w:val="105"/>
          <w:sz w:val="20"/>
        </w:rPr>
        <w:t> </w:t>
      </w:r>
      <w:r>
        <w:rPr>
          <w:rFonts w:ascii="Times New Roman" w:hAnsi="Times New Roman"/>
          <w:w w:val="105"/>
          <w:sz w:val="20"/>
        </w:rPr>
        <w:t>atteinte</w:t>
      </w:r>
      <w:r>
        <w:rPr>
          <w:rFonts w:ascii="Times New Roman" w:hAnsi="Times New Roman"/>
          <w:spacing w:val="40"/>
          <w:w w:val="105"/>
          <w:sz w:val="20"/>
        </w:rPr>
        <w:t> </w:t>
      </w:r>
      <w:r>
        <w:rPr>
          <w:rFonts w:ascii="Times New Roman" w:hAnsi="Times New Roman"/>
          <w:w w:val="105"/>
          <w:sz w:val="20"/>
        </w:rPr>
        <w:t>constituant</w:t>
      </w:r>
      <w:r>
        <w:rPr>
          <w:rFonts w:ascii="Times New Roman" w:hAnsi="Times New Roman"/>
          <w:spacing w:val="40"/>
          <w:w w:val="105"/>
          <w:sz w:val="20"/>
        </w:rPr>
        <w:t> </w:t>
      </w:r>
      <w:r>
        <w:rPr>
          <w:rFonts w:ascii="Times New Roman" w:hAnsi="Times New Roman"/>
          <w:w w:val="105"/>
          <w:sz w:val="20"/>
        </w:rPr>
        <w:t>aussi l’abus sexuel.</w:t>
      </w:r>
    </w:p>
    <w:p>
      <w:pPr>
        <w:pStyle w:val="BodyText"/>
        <w:spacing w:before="16"/>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2</w:t>
      </w:r>
    </w:p>
    <w:p>
      <w:pPr>
        <w:spacing w:before="10"/>
        <w:ind w:left="2037" w:right="0" w:firstLine="0"/>
        <w:jc w:val="left"/>
        <w:rPr>
          <w:rFonts w:ascii="Times New Roman" w:hAnsi="Times New Roman"/>
          <w:b/>
          <w:sz w:val="20"/>
        </w:rPr>
      </w:pPr>
      <w:r>
        <w:rPr>
          <w:rFonts w:ascii="Times New Roman" w:hAnsi="Times New Roman"/>
          <w:b/>
          <w:sz w:val="20"/>
        </w:rPr>
        <w:t>Champ</w:t>
      </w:r>
      <w:r>
        <w:rPr>
          <w:rFonts w:ascii="Times New Roman" w:hAnsi="Times New Roman"/>
          <w:b/>
          <w:spacing w:val="25"/>
          <w:sz w:val="20"/>
        </w:rPr>
        <w:t> </w:t>
      </w:r>
      <w:r>
        <w:rPr>
          <w:rFonts w:ascii="Times New Roman" w:hAnsi="Times New Roman"/>
          <w:b/>
          <w:spacing w:val="-2"/>
          <w:sz w:val="20"/>
        </w:rPr>
        <w:t>d’application</w:t>
      </w:r>
    </w:p>
    <w:p>
      <w:pPr>
        <w:numPr>
          <w:ilvl w:val="1"/>
          <w:numId w:val="33"/>
        </w:numPr>
        <w:tabs>
          <w:tab w:pos="2511" w:val="left" w:leader="none"/>
        </w:tabs>
        <w:spacing w:line="249" w:lineRule="auto" w:before="130"/>
        <w:ind w:left="2037" w:right="2036" w:firstLine="0"/>
        <w:jc w:val="both"/>
        <w:rPr>
          <w:rFonts w:ascii="Times New Roman" w:hAnsi="Times New Roman"/>
          <w:sz w:val="20"/>
        </w:rPr>
      </w:pPr>
      <w:r>
        <w:rPr>
          <w:rFonts w:ascii="Times New Roman" w:hAnsi="Times New Roman"/>
          <w:w w:val="105"/>
          <w:sz w:val="20"/>
        </w:rPr>
        <w:t>La présente circulaire s’applique à tous les fonctionnaires des Nations Unies, y compris ceux des organismes et programmes relevant d’une administration distincte.</w:t>
      </w:r>
    </w:p>
    <w:p>
      <w:pPr>
        <w:numPr>
          <w:ilvl w:val="1"/>
          <w:numId w:val="33"/>
        </w:numPr>
        <w:tabs>
          <w:tab w:pos="2511" w:val="left" w:leader="none"/>
        </w:tabs>
        <w:spacing w:line="249" w:lineRule="auto" w:before="122"/>
        <w:ind w:left="2037" w:right="2035" w:firstLine="0"/>
        <w:jc w:val="both"/>
        <w:rPr>
          <w:rFonts w:ascii="Times New Roman" w:hAnsi="Times New Roman"/>
          <w:sz w:val="20"/>
        </w:rPr>
      </w:pPr>
      <w:r>
        <w:rPr>
          <w:rFonts w:ascii="Times New Roman" w:hAnsi="Times New Roman"/>
          <w:w w:val="105"/>
          <w:sz w:val="20"/>
        </w:rPr>
        <w:t>Il</w:t>
      </w:r>
      <w:r>
        <w:rPr>
          <w:rFonts w:ascii="Times New Roman" w:hAnsi="Times New Roman"/>
          <w:spacing w:val="40"/>
          <w:w w:val="105"/>
          <w:sz w:val="20"/>
        </w:rPr>
        <w:t> </w:t>
      </w:r>
      <w:r>
        <w:rPr>
          <w:rFonts w:ascii="Times New Roman" w:hAnsi="Times New Roman"/>
          <w:w w:val="105"/>
          <w:sz w:val="20"/>
        </w:rPr>
        <w:t>est</w:t>
      </w:r>
      <w:r>
        <w:rPr>
          <w:rFonts w:ascii="Times New Roman" w:hAnsi="Times New Roman"/>
          <w:spacing w:val="40"/>
          <w:w w:val="105"/>
          <w:sz w:val="20"/>
        </w:rPr>
        <w:t> </w:t>
      </w:r>
      <w:r>
        <w:rPr>
          <w:rFonts w:ascii="Times New Roman" w:hAnsi="Times New Roman"/>
          <w:w w:val="105"/>
          <w:sz w:val="20"/>
        </w:rPr>
        <w:t>interdit</w:t>
      </w:r>
      <w:r>
        <w:rPr>
          <w:rFonts w:ascii="Times New Roman" w:hAnsi="Times New Roman"/>
          <w:spacing w:val="40"/>
          <w:w w:val="105"/>
          <w:sz w:val="20"/>
        </w:rPr>
        <w:t> </w:t>
      </w:r>
      <w:r>
        <w:rPr>
          <w:rFonts w:ascii="Times New Roman" w:hAnsi="Times New Roman"/>
          <w:w w:val="105"/>
          <w:sz w:val="20"/>
        </w:rPr>
        <w:t>aux</w:t>
      </w:r>
      <w:r>
        <w:rPr>
          <w:rFonts w:ascii="Times New Roman" w:hAnsi="Times New Roman"/>
          <w:spacing w:val="40"/>
          <w:w w:val="105"/>
          <w:sz w:val="20"/>
        </w:rPr>
        <w:t> </w:t>
      </w:r>
      <w:r>
        <w:rPr>
          <w:rFonts w:ascii="Times New Roman" w:hAnsi="Times New Roman"/>
          <w:w w:val="105"/>
          <w:sz w:val="20"/>
        </w:rPr>
        <w:t>forces</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Nations</w:t>
      </w:r>
      <w:r>
        <w:rPr>
          <w:rFonts w:ascii="Times New Roman" w:hAnsi="Times New Roman"/>
          <w:spacing w:val="40"/>
          <w:w w:val="105"/>
          <w:sz w:val="20"/>
        </w:rPr>
        <w:t> </w:t>
      </w:r>
      <w:r>
        <w:rPr>
          <w:rFonts w:ascii="Times New Roman" w:hAnsi="Times New Roman"/>
          <w:w w:val="105"/>
          <w:sz w:val="20"/>
        </w:rPr>
        <w:t>Unies</w:t>
      </w:r>
      <w:r>
        <w:rPr>
          <w:rFonts w:ascii="Times New Roman" w:hAnsi="Times New Roman"/>
          <w:spacing w:val="40"/>
          <w:w w:val="105"/>
          <w:sz w:val="20"/>
        </w:rPr>
        <w:t> </w:t>
      </w:r>
      <w:r>
        <w:rPr>
          <w:rFonts w:ascii="Times New Roman" w:hAnsi="Times New Roman"/>
          <w:w w:val="105"/>
          <w:sz w:val="20"/>
        </w:rPr>
        <w:t>qui</w:t>
      </w:r>
      <w:r>
        <w:rPr>
          <w:rFonts w:ascii="Times New Roman" w:hAnsi="Times New Roman"/>
          <w:spacing w:val="40"/>
          <w:w w:val="105"/>
          <w:sz w:val="20"/>
        </w:rPr>
        <w:t> </w:t>
      </w:r>
      <w:r>
        <w:rPr>
          <w:rFonts w:ascii="Times New Roman" w:hAnsi="Times New Roman"/>
          <w:w w:val="105"/>
          <w:sz w:val="20"/>
        </w:rPr>
        <w:t>participent</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opérations sous</w:t>
      </w:r>
      <w:r>
        <w:rPr>
          <w:rFonts w:ascii="Times New Roman" w:hAnsi="Times New Roman"/>
          <w:w w:val="105"/>
          <w:sz w:val="20"/>
        </w:rPr>
        <w:t> commandement</w:t>
      </w:r>
      <w:r>
        <w:rPr>
          <w:rFonts w:ascii="Times New Roman" w:hAnsi="Times New Roman"/>
          <w:w w:val="105"/>
          <w:sz w:val="20"/>
        </w:rPr>
        <w:t> et</w:t>
      </w:r>
      <w:r>
        <w:rPr>
          <w:rFonts w:ascii="Times New Roman" w:hAnsi="Times New Roman"/>
          <w:w w:val="105"/>
          <w:sz w:val="20"/>
        </w:rPr>
        <w:t> contrôle</w:t>
      </w:r>
      <w:r>
        <w:rPr>
          <w:rFonts w:ascii="Times New Roman" w:hAnsi="Times New Roman"/>
          <w:w w:val="105"/>
          <w:sz w:val="20"/>
        </w:rPr>
        <w:t> de</w:t>
      </w:r>
      <w:r>
        <w:rPr>
          <w:rFonts w:ascii="Times New Roman" w:hAnsi="Times New Roman"/>
          <w:w w:val="105"/>
          <w:sz w:val="20"/>
        </w:rPr>
        <w:t> l’Organisation</w:t>
      </w:r>
      <w:r>
        <w:rPr>
          <w:rFonts w:ascii="Times New Roman" w:hAnsi="Times New Roman"/>
          <w:w w:val="105"/>
          <w:sz w:val="20"/>
        </w:rPr>
        <w:t> de</w:t>
      </w:r>
      <w:r>
        <w:rPr>
          <w:rFonts w:ascii="Times New Roman" w:hAnsi="Times New Roman"/>
          <w:w w:val="105"/>
          <w:sz w:val="20"/>
        </w:rPr>
        <w:t> commettre</w:t>
      </w:r>
      <w:r>
        <w:rPr>
          <w:rFonts w:ascii="Times New Roman" w:hAnsi="Times New Roman"/>
          <w:w w:val="105"/>
          <w:sz w:val="20"/>
        </w:rPr>
        <w:t> des</w:t>
      </w:r>
      <w:r>
        <w:rPr>
          <w:rFonts w:ascii="Times New Roman" w:hAnsi="Times New Roman"/>
          <w:w w:val="105"/>
          <w:sz w:val="20"/>
        </w:rPr>
        <w:t> actes d’exploitation</w:t>
      </w:r>
      <w:r>
        <w:rPr>
          <w:rFonts w:ascii="Times New Roman" w:hAnsi="Times New Roman"/>
          <w:spacing w:val="36"/>
          <w:w w:val="105"/>
          <w:sz w:val="20"/>
        </w:rPr>
        <w:t> </w:t>
      </w:r>
      <w:r>
        <w:rPr>
          <w:rFonts w:ascii="Times New Roman" w:hAnsi="Times New Roman"/>
          <w:w w:val="105"/>
          <w:sz w:val="20"/>
        </w:rPr>
        <w:t>et</w:t>
      </w:r>
      <w:r>
        <w:rPr>
          <w:rFonts w:ascii="Times New Roman" w:hAnsi="Times New Roman"/>
          <w:spacing w:val="37"/>
          <w:w w:val="105"/>
          <w:sz w:val="20"/>
        </w:rPr>
        <w:t> </w:t>
      </w:r>
      <w:r>
        <w:rPr>
          <w:rFonts w:ascii="Times New Roman" w:hAnsi="Times New Roman"/>
          <w:w w:val="105"/>
          <w:sz w:val="20"/>
        </w:rPr>
        <w:t>d’abus</w:t>
      </w:r>
      <w:r>
        <w:rPr>
          <w:rFonts w:ascii="Times New Roman" w:hAnsi="Times New Roman"/>
          <w:spacing w:val="36"/>
          <w:w w:val="105"/>
          <w:sz w:val="20"/>
        </w:rPr>
        <w:t> </w:t>
      </w:r>
      <w:r>
        <w:rPr>
          <w:rFonts w:ascii="Times New Roman" w:hAnsi="Times New Roman"/>
          <w:w w:val="105"/>
          <w:sz w:val="20"/>
        </w:rPr>
        <w:t>sexuels,</w:t>
      </w:r>
      <w:r>
        <w:rPr>
          <w:rFonts w:ascii="Times New Roman" w:hAnsi="Times New Roman"/>
          <w:spacing w:val="37"/>
          <w:w w:val="105"/>
          <w:sz w:val="20"/>
        </w:rPr>
        <w:t> </w:t>
      </w:r>
      <w:r>
        <w:rPr>
          <w:rFonts w:ascii="Times New Roman" w:hAnsi="Times New Roman"/>
          <w:w w:val="105"/>
          <w:sz w:val="20"/>
        </w:rPr>
        <w:t>ces</w:t>
      </w:r>
      <w:r>
        <w:rPr>
          <w:rFonts w:ascii="Times New Roman" w:hAnsi="Times New Roman"/>
          <w:spacing w:val="36"/>
          <w:w w:val="105"/>
          <w:sz w:val="20"/>
        </w:rPr>
        <w:t> </w:t>
      </w:r>
      <w:r>
        <w:rPr>
          <w:rFonts w:ascii="Times New Roman" w:hAnsi="Times New Roman"/>
          <w:w w:val="105"/>
          <w:sz w:val="20"/>
        </w:rPr>
        <w:t>forces</w:t>
      </w:r>
      <w:r>
        <w:rPr>
          <w:rFonts w:ascii="Times New Roman" w:hAnsi="Times New Roman"/>
          <w:spacing w:val="37"/>
          <w:w w:val="105"/>
          <w:sz w:val="20"/>
        </w:rPr>
        <w:t> </w:t>
      </w:r>
      <w:r>
        <w:rPr>
          <w:rFonts w:ascii="Times New Roman" w:hAnsi="Times New Roman"/>
          <w:w w:val="105"/>
          <w:sz w:val="20"/>
        </w:rPr>
        <w:t>étant</w:t>
      </w:r>
      <w:r>
        <w:rPr>
          <w:rFonts w:ascii="Times New Roman" w:hAnsi="Times New Roman"/>
          <w:spacing w:val="36"/>
          <w:w w:val="105"/>
          <w:sz w:val="20"/>
        </w:rPr>
        <w:t> </w:t>
      </w:r>
      <w:r>
        <w:rPr>
          <w:rFonts w:ascii="Times New Roman" w:hAnsi="Times New Roman"/>
          <w:w w:val="105"/>
          <w:sz w:val="20"/>
        </w:rPr>
        <w:t>par</w:t>
      </w:r>
      <w:r>
        <w:rPr>
          <w:rFonts w:ascii="Times New Roman" w:hAnsi="Times New Roman"/>
          <w:spacing w:val="37"/>
          <w:w w:val="105"/>
          <w:sz w:val="20"/>
        </w:rPr>
        <w:t> </w:t>
      </w:r>
      <w:r>
        <w:rPr>
          <w:rFonts w:ascii="Times New Roman" w:hAnsi="Times New Roman"/>
          <w:w w:val="105"/>
          <w:sz w:val="20"/>
        </w:rPr>
        <w:t>ailleurs</w:t>
      </w:r>
      <w:r>
        <w:rPr>
          <w:rFonts w:ascii="Times New Roman" w:hAnsi="Times New Roman"/>
          <w:spacing w:val="36"/>
          <w:w w:val="105"/>
          <w:sz w:val="20"/>
        </w:rPr>
        <w:t> </w:t>
      </w:r>
      <w:r>
        <w:rPr>
          <w:rFonts w:ascii="Times New Roman" w:hAnsi="Times New Roman"/>
          <w:w w:val="105"/>
          <w:sz w:val="20"/>
        </w:rPr>
        <w:t>investies</w:t>
      </w:r>
      <w:r>
        <w:rPr>
          <w:rFonts w:ascii="Times New Roman" w:hAnsi="Times New Roman"/>
          <w:spacing w:val="36"/>
          <w:w w:val="105"/>
          <w:sz w:val="20"/>
        </w:rPr>
        <w:t> </w:t>
      </w:r>
      <w:r>
        <w:rPr>
          <w:rFonts w:ascii="Times New Roman" w:hAnsi="Times New Roman"/>
          <w:w w:val="105"/>
          <w:sz w:val="20"/>
        </w:rPr>
        <w:t>d’un</w:t>
      </w:r>
      <w:r>
        <w:rPr>
          <w:rFonts w:ascii="Times New Roman" w:hAnsi="Times New Roman"/>
          <w:spacing w:val="36"/>
          <w:w w:val="105"/>
          <w:sz w:val="20"/>
        </w:rPr>
        <w:t> </w:t>
      </w:r>
      <w:r>
        <w:rPr>
          <w:rFonts w:ascii="Times New Roman" w:hAnsi="Times New Roman"/>
          <w:w w:val="105"/>
          <w:sz w:val="20"/>
        </w:rPr>
        <w:t>devoir de protection à l’égard des femmes et des enfants, conformément à la section 7 de la circulaire</w:t>
      </w:r>
      <w:r>
        <w:rPr>
          <w:rFonts w:ascii="Times New Roman" w:hAnsi="Times New Roman"/>
          <w:w w:val="105"/>
          <w:sz w:val="20"/>
        </w:rPr>
        <w:t> ST/SGB/1999/13</w:t>
      </w:r>
      <w:r>
        <w:rPr>
          <w:rFonts w:ascii="Times New Roman" w:hAnsi="Times New Roman"/>
          <w:w w:val="105"/>
          <w:sz w:val="20"/>
        </w:rPr>
        <w:t> du</w:t>
      </w:r>
      <w:r>
        <w:rPr>
          <w:rFonts w:ascii="Times New Roman" w:hAnsi="Times New Roman"/>
          <w:w w:val="105"/>
          <w:sz w:val="20"/>
        </w:rPr>
        <w:t> Secrétaire</w:t>
      </w:r>
      <w:r>
        <w:rPr>
          <w:rFonts w:ascii="Times New Roman" w:hAnsi="Times New Roman"/>
          <w:w w:val="105"/>
          <w:sz w:val="20"/>
        </w:rPr>
        <w:t> général,</w:t>
      </w:r>
      <w:r>
        <w:rPr>
          <w:rFonts w:ascii="Times New Roman" w:hAnsi="Times New Roman"/>
          <w:w w:val="105"/>
          <w:sz w:val="20"/>
        </w:rPr>
        <w:t> intitulée</w:t>
      </w:r>
      <w:r>
        <w:rPr>
          <w:rFonts w:ascii="Times New Roman" w:hAnsi="Times New Roman"/>
          <w:w w:val="105"/>
          <w:sz w:val="20"/>
        </w:rPr>
        <w:t> « Respect</w:t>
      </w:r>
      <w:r>
        <w:rPr>
          <w:rFonts w:ascii="Times New Roman" w:hAnsi="Times New Roman"/>
          <w:w w:val="105"/>
          <w:sz w:val="20"/>
        </w:rPr>
        <w:t> du</w:t>
      </w:r>
      <w:r>
        <w:rPr>
          <w:rFonts w:ascii="Times New Roman" w:hAnsi="Times New Roman"/>
          <w:w w:val="105"/>
          <w:sz w:val="20"/>
        </w:rPr>
        <w:t> droit international humanitaire par les forces des Nations Unies ».</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7"/>
        <w:rPr>
          <w:rFonts w:ascii="Times New Roman"/>
          <w:sz w:val="20"/>
        </w:rPr>
      </w:pPr>
      <w:r>
        <w:rPr>
          <w:rFonts w:ascii="Times New Roman"/>
          <w:sz w:val="20"/>
        </w:rPr>
        <mc:AlternateContent>
          <mc:Choice Requires="wps">
            <w:drawing>
              <wp:anchor distT="0" distB="0" distL="0" distR="0" allowOverlap="1" layoutInCell="1" locked="0" behindDoc="1" simplePos="0" relativeHeight="487598592">
                <wp:simplePos x="0" y="0"/>
                <wp:positionH relativeFrom="page">
                  <wp:posOffset>1371600</wp:posOffset>
                </wp:positionH>
                <wp:positionV relativeFrom="paragraph">
                  <wp:posOffset>197813</wp:posOffset>
                </wp:positionV>
                <wp:extent cx="9144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914400" cy="1270"/>
                        </a:xfrm>
                        <a:custGeom>
                          <a:avLst/>
                          <a:gdLst/>
                          <a:ahLst/>
                          <a:cxnLst/>
                          <a:rect l="l" t="t" r="r" b="b"/>
                          <a:pathLst>
                            <a:path w="914400" h="0">
                              <a:moveTo>
                                <a:pt x="0" y="0"/>
                              </a:moveTo>
                              <a:lnTo>
                                <a:pt x="91440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15.575859pt;width:72pt;height:.1pt;mso-position-horizontal-relative:page;mso-position-vertical-relative:paragraph;z-index:-15717888;mso-wrap-distance-left:0;mso-wrap-distance-right:0" id="docshape40" coordorigin="2160,312" coordsize="1440,0" path="m2160,312l3600,312e" filled="false" stroked="true" strokeweight=".24pt" strokecolor="#000000">
                <v:path arrowok="t"/>
                <v:stroke dashstyle="solid"/>
                <w10:wrap type="topAndBottom"/>
              </v:shape>
            </w:pict>
          </mc:Fallback>
        </mc:AlternateContent>
      </w:r>
    </w:p>
    <w:p>
      <w:pPr>
        <w:spacing w:before="86"/>
        <w:ind w:left="1874" w:right="0" w:firstLine="0"/>
        <w:jc w:val="left"/>
        <w:rPr>
          <w:rFonts w:ascii="Times New Roman"/>
          <w:sz w:val="17"/>
        </w:rPr>
      </w:pPr>
      <w:r>
        <w:rPr>
          <w:rFonts w:ascii="Times New Roman"/>
          <w:sz w:val="17"/>
        </w:rPr>
        <w:t>*</w:t>
      </w:r>
      <w:r>
        <w:rPr>
          <w:rFonts w:ascii="Times New Roman"/>
          <w:spacing w:val="64"/>
          <w:sz w:val="17"/>
        </w:rPr>
        <w:t> </w:t>
      </w:r>
      <w:r>
        <w:rPr>
          <w:rFonts w:ascii="Times New Roman"/>
          <w:sz w:val="17"/>
        </w:rPr>
        <w:t>Nouveau</w:t>
      </w:r>
      <w:r>
        <w:rPr>
          <w:rFonts w:ascii="Times New Roman"/>
          <w:spacing w:val="31"/>
          <w:sz w:val="17"/>
        </w:rPr>
        <w:t> </w:t>
      </w:r>
      <w:r>
        <w:rPr>
          <w:rFonts w:ascii="Times New Roman"/>
          <w:sz w:val="17"/>
        </w:rPr>
        <w:t>tirage</w:t>
      </w:r>
      <w:r>
        <w:rPr>
          <w:rFonts w:ascii="Times New Roman"/>
          <w:spacing w:val="31"/>
          <w:sz w:val="17"/>
        </w:rPr>
        <w:t> </w:t>
      </w:r>
      <w:r>
        <w:rPr>
          <w:rFonts w:ascii="Times New Roman"/>
          <w:sz w:val="17"/>
        </w:rPr>
        <w:t>pour</w:t>
      </w:r>
      <w:r>
        <w:rPr>
          <w:rFonts w:ascii="Times New Roman"/>
          <w:spacing w:val="30"/>
          <w:sz w:val="17"/>
        </w:rPr>
        <w:t> </w:t>
      </w:r>
      <w:r>
        <w:rPr>
          <w:rFonts w:ascii="Times New Roman"/>
          <w:sz w:val="17"/>
        </w:rPr>
        <w:t>raisons</w:t>
      </w:r>
      <w:r>
        <w:rPr>
          <w:rFonts w:ascii="Times New Roman"/>
          <w:spacing w:val="31"/>
          <w:sz w:val="17"/>
        </w:rPr>
        <w:t> </w:t>
      </w:r>
      <w:r>
        <w:rPr>
          <w:rFonts w:ascii="Times New Roman"/>
          <w:spacing w:val="-2"/>
          <w:sz w:val="17"/>
        </w:rPr>
        <w:t>techniques.</w:t>
      </w:r>
    </w:p>
    <w:p>
      <w:pPr>
        <w:pStyle w:val="BodyText"/>
        <w:spacing w:before="143"/>
        <w:rPr>
          <w:rFonts w:ascii="Times New Roman"/>
          <w:sz w:val="20"/>
        </w:rPr>
      </w:pPr>
    </w:p>
    <w:p>
      <w:pPr>
        <w:tabs>
          <w:tab w:pos="3067" w:val="left" w:leader="none"/>
        </w:tabs>
        <w:spacing w:before="0"/>
        <w:ind w:left="770" w:right="0" w:firstLine="0"/>
        <w:jc w:val="left"/>
        <w:rPr>
          <w:rFonts w:ascii="Times New Roman"/>
          <w:sz w:val="20"/>
        </w:rPr>
      </w:pPr>
      <w:r>
        <w:rPr>
          <w:rFonts w:ascii="Times New Roman"/>
          <w:w w:val="105"/>
          <w:sz w:val="20"/>
        </w:rPr>
        <w:t>03-55041*</w:t>
      </w:r>
      <w:r>
        <w:rPr>
          <w:rFonts w:ascii="Times New Roman"/>
          <w:spacing w:val="11"/>
          <w:w w:val="105"/>
          <w:sz w:val="20"/>
        </w:rPr>
        <w:t> </w:t>
      </w:r>
      <w:r>
        <w:rPr>
          <w:rFonts w:ascii="Times New Roman"/>
          <w:w w:val="105"/>
          <w:sz w:val="20"/>
        </w:rPr>
        <w:t>(F)</w:t>
      </w:r>
      <w:r>
        <w:rPr>
          <w:rFonts w:ascii="Times New Roman"/>
          <w:spacing w:val="40"/>
          <w:w w:val="105"/>
          <w:sz w:val="20"/>
        </w:rPr>
        <w:t>  </w:t>
      </w:r>
      <w:r>
        <w:rPr>
          <w:rFonts w:ascii="Times New Roman"/>
          <w:spacing w:val="-2"/>
          <w:w w:val="105"/>
          <w:sz w:val="20"/>
        </w:rPr>
        <w:t>220305</w:t>
      </w:r>
      <w:r>
        <w:rPr>
          <w:rFonts w:ascii="Times New Roman"/>
          <w:sz w:val="20"/>
        </w:rPr>
        <w:tab/>
      </w:r>
      <w:r>
        <w:rPr>
          <w:rFonts w:ascii="Times New Roman"/>
          <w:spacing w:val="-2"/>
          <w:w w:val="105"/>
          <w:sz w:val="20"/>
        </w:rPr>
        <w:t>230305</w:t>
      </w:r>
    </w:p>
    <w:p>
      <w:pPr>
        <w:pStyle w:val="Heading5"/>
        <w:rPr>
          <w:i/>
        </w:rPr>
      </w:pPr>
      <w:r>
        <w:rPr>
          <w:i/>
          <w:spacing w:val="-62"/>
          <w:w w:val="170"/>
        </w:rPr>
        <w:t>*0355041*</w:t>
      </w:r>
    </w:p>
    <w:p>
      <w:pPr>
        <w:pStyle w:val="Heading5"/>
        <w:spacing w:after="0"/>
        <w:rPr>
          <w:i/>
        </w:rPr>
        <w:sectPr>
          <w:headerReference w:type="default" r:id="rId32"/>
          <w:footerReference w:type="default" r:id="rId33"/>
          <w:pgSz w:w="12240" w:h="15840"/>
          <w:pgMar w:header="0" w:footer="0" w:top="840" w:bottom="280" w:left="425" w:right="425"/>
        </w:sectPr>
      </w:pPr>
    </w:p>
    <w:p>
      <w:pPr>
        <w:spacing w:before="77"/>
        <w:ind w:left="761" w:right="0" w:firstLine="0"/>
        <w:jc w:val="left"/>
        <w:rPr>
          <w:rFonts w:ascii="Times New Roman"/>
          <w:b/>
          <w:sz w:val="17"/>
        </w:rPr>
      </w:pPr>
      <w:r>
        <w:rPr>
          <w:rFonts w:ascii="Times New Roman"/>
          <w:b/>
          <w:spacing w:val="-2"/>
          <w:w w:val="105"/>
          <w:sz w:val="17"/>
        </w:rPr>
        <w:t>ST/SGB/2003/13</w:t>
      </w:r>
    </w:p>
    <w:p>
      <w:pPr>
        <w:pStyle w:val="BodyText"/>
        <w:spacing w:before="6"/>
        <w:rPr>
          <w:rFonts w:ascii="Times New Roman"/>
          <w:b/>
          <w:sz w:val="5"/>
        </w:rPr>
      </w:pPr>
      <w:r>
        <w:rPr>
          <w:rFonts w:ascii="Times New Roman"/>
          <w:b/>
          <w:sz w:val="5"/>
        </w:rPr>
        <mc:AlternateContent>
          <mc:Choice Requires="wps">
            <w:drawing>
              <wp:anchor distT="0" distB="0" distL="0" distR="0" allowOverlap="1" layoutInCell="1" locked="0" behindDoc="1" simplePos="0" relativeHeight="487599616">
                <wp:simplePos x="0" y="0"/>
                <wp:positionH relativeFrom="page">
                  <wp:posOffset>744473</wp:posOffset>
                </wp:positionH>
                <wp:positionV relativeFrom="paragraph">
                  <wp:posOffset>55573</wp:posOffset>
                </wp:positionV>
                <wp:extent cx="6278245" cy="317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278245" cy="3175"/>
                        </a:xfrm>
                        <a:custGeom>
                          <a:avLst/>
                          <a:gdLst/>
                          <a:ahLst/>
                          <a:cxnLst/>
                          <a:rect l="l" t="t" r="r" b="b"/>
                          <a:pathLst>
                            <a:path w="6278245" h="3175">
                              <a:moveTo>
                                <a:pt x="6278117" y="0"/>
                              </a:moveTo>
                              <a:lnTo>
                                <a:pt x="0" y="0"/>
                              </a:lnTo>
                              <a:lnTo>
                                <a:pt x="0" y="3047"/>
                              </a:lnTo>
                              <a:lnTo>
                                <a:pt x="6278117" y="3047"/>
                              </a:lnTo>
                              <a:lnTo>
                                <a:pt x="6278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19999pt;margin-top:4.37584pt;width:494.34pt;height:.23999pt;mso-position-horizontal-relative:page;mso-position-vertical-relative:paragraph;z-index:-15716864;mso-wrap-distance-left:0;mso-wrap-distance-right:0" id="docshape43" filled="true" fillcolor="#000000" stroked="false">
                <v:fill type="solid"/>
                <w10:wrap type="topAndBottom"/>
              </v:rect>
            </w:pict>
          </mc:Fallback>
        </mc:AlternateContent>
      </w:r>
    </w:p>
    <w:p>
      <w:pPr>
        <w:pStyle w:val="BodyText"/>
        <w:spacing w:before="72"/>
        <w:rPr>
          <w:rFonts w:ascii="Times New Roman"/>
          <w:b/>
          <w:sz w:val="20"/>
        </w:rPr>
      </w:pPr>
    </w:p>
    <w:p>
      <w:pPr>
        <w:numPr>
          <w:ilvl w:val="1"/>
          <w:numId w:val="33"/>
        </w:numPr>
        <w:tabs>
          <w:tab w:pos="2511" w:val="left" w:leader="none"/>
        </w:tabs>
        <w:spacing w:line="249" w:lineRule="auto" w:before="1"/>
        <w:ind w:left="2037" w:right="2034" w:firstLine="0"/>
        <w:jc w:val="both"/>
        <w:rPr>
          <w:rFonts w:ascii="Times New Roman" w:hAnsi="Times New Roman"/>
          <w:sz w:val="20"/>
        </w:rPr>
      </w:pP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circulaire</w:t>
      </w:r>
      <w:r>
        <w:rPr>
          <w:rFonts w:ascii="Times New Roman" w:hAnsi="Times New Roman"/>
          <w:spacing w:val="40"/>
          <w:w w:val="105"/>
          <w:sz w:val="20"/>
        </w:rPr>
        <w:t> </w:t>
      </w:r>
      <w:r>
        <w:rPr>
          <w:rFonts w:ascii="Times New Roman" w:hAnsi="Times New Roman"/>
          <w:w w:val="105"/>
          <w:sz w:val="20"/>
        </w:rPr>
        <w:t>ST/SGB/253</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Secrétaire</w:t>
      </w:r>
      <w:r>
        <w:rPr>
          <w:rFonts w:ascii="Times New Roman" w:hAnsi="Times New Roman"/>
          <w:spacing w:val="40"/>
          <w:w w:val="105"/>
          <w:sz w:val="20"/>
        </w:rPr>
        <w:t> </w:t>
      </w:r>
      <w:r>
        <w:rPr>
          <w:rFonts w:ascii="Times New Roman" w:hAnsi="Times New Roman"/>
          <w:w w:val="105"/>
          <w:sz w:val="20"/>
        </w:rPr>
        <w:t>général,</w:t>
      </w:r>
      <w:r>
        <w:rPr>
          <w:rFonts w:ascii="Times New Roman" w:hAnsi="Times New Roman"/>
          <w:spacing w:val="40"/>
          <w:w w:val="105"/>
          <w:sz w:val="20"/>
        </w:rPr>
        <w:t> </w:t>
      </w:r>
      <w:r>
        <w:rPr>
          <w:rFonts w:ascii="Times New Roman" w:hAnsi="Times New Roman"/>
          <w:w w:val="105"/>
          <w:sz w:val="20"/>
        </w:rPr>
        <w:t>intitulée</w:t>
      </w:r>
      <w:r>
        <w:rPr>
          <w:rFonts w:ascii="Times New Roman" w:hAnsi="Times New Roman"/>
          <w:spacing w:val="40"/>
          <w:w w:val="105"/>
          <w:sz w:val="20"/>
        </w:rPr>
        <w:t> </w:t>
      </w:r>
      <w:r>
        <w:rPr>
          <w:rFonts w:ascii="Times New Roman" w:hAnsi="Times New Roman"/>
          <w:w w:val="105"/>
          <w:sz w:val="20"/>
        </w:rPr>
        <w:t>« Principes directeurs visant à</w:t>
      </w:r>
      <w:r>
        <w:rPr>
          <w:rFonts w:ascii="Times New Roman" w:hAnsi="Times New Roman"/>
          <w:w w:val="105"/>
          <w:sz w:val="20"/>
        </w:rPr>
        <w:t> assurer l’égalité</w:t>
      </w:r>
      <w:r>
        <w:rPr>
          <w:rFonts w:ascii="Times New Roman" w:hAnsi="Times New Roman"/>
          <w:w w:val="105"/>
          <w:sz w:val="20"/>
        </w:rPr>
        <w:t> entre hommes</w:t>
      </w:r>
      <w:r>
        <w:rPr>
          <w:rFonts w:ascii="Times New Roman" w:hAnsi="Times New Roman"/>
          <w:w w:val="105"/>
          <w:sz w:val="20"/>
        </w:rPr>
        <w:t> et femmes</w:t>
      </w:r>
      <w:r>
        <w:rPr>
          <w:rFonts w:ascii="Times New Roman" w:hAnsi="Times New Roman"/>
          <w:w w:val="105"/>
          <w:sz w:val="20"/>
        </w:rPr>
        <w:t> au Secrétariat</w:t>
      </w:r>
      <w:r>
        <w:rPr>
          <w:rFonts w:ascii="Times New Roman" w:hAnsi="Times New Roman"/>
          <w:w w:val="105"/>
          <w:sz w:val="20"/>
        </w:rPr>
        <w:t> et à prévenir</w:t>
      </w:r>
      <w:r>
        <w:rPr>
          <w:rFonts w:ascii="Times New Roman" w:hAnsi="Times New Roman"/>
          <w:w w:val="105"/>
          <w:sz w:val="20"/>
        </w:rPr>
        <w:t> le</w:t>
      </w:r>
      <w:r>
        <w:rPr>
          <w:rFonts w:ascii="Times New Roman" w:hAnsi="Times New Roman"/>
          <w:w w:val="105"/>
          <w:sz w:val="20"/>
        </w:rPr>
        <w:t> harcèlement</w:t>
      </w:r>
      <w:r>
        <w:rPr>
          <w:rFonts w:ascii="Times New Roman" w:hAnsi="Times New Roman"/>
          <w:w w:val="105"/>
          <w:sz w:val="20"/>
        </w:rPr>
        <w:t> sexuel »,</w:t>
      </w:r>
      <w:r>
        <w:rPr>
          <w:rFonts w:ascii="Times New Roman" w:hAnsi="Times New Roman"/>
          <w:w w:val="105"/>
          <w:sz w:val="20"/>
        </w:rPr>
        <w:t> et</w:t>
      </w:r>
      <w:r>
        <w:rPr>
          <w:rFonts w:ascii="Times New Roman" w:hAnsi="Times New Roman"/>
          <w:w w:val="105"/>
          <w:sz w:val="20"/>
        </w:rPr>
        <w:t> l’instruction</w:t>
      </w:r>
      <w:r>
        <w:rPr>
          <w:rFonts w:ascii="Times New Roman" w:hAnsi="Times New Roman"/>
          <w:w w:val="105"/>
          <w:sz w:val="20"/>
        </w:rPr>
        <w:t> administrative</w:t>
      </w:r>
      <w:r>
        <w:rPr>
          <w:rFonts w:ascii="Times New Roman" w:hAnsi="Times New Roman"/>
          <w:w w:val="105"/>
          <w:sz w:val="20"/>
        </w:rPr>
        <w:t> correspondante</w:t>
      </w:r>
      <w:r>
        <w:rPr>
          <w:rFonts w:ascii="Times New Roman" w:hAnsi="Times New Roman"/>
          <w:w w:val="105"/>
          <w:position w:val="5"/>
          <w:sz w:val="13"/>
        </w:rPr>
        <w:t>1</w:t>
      </w:r>
      <w:r>
        <w:rPr>
          <w:rFonts w:ascii="Times New Roman" w:hAnsi="Times New Roman"/>
          <w:spacing w:val="40"/>
          <w:w w:val="105"/>
          <w:position w:val="5"/>
          <w:sz w:val="13"/>
        </w:rPr>
        <w:t> </w:t>
      </w:r>
      <w:r>
        <w:rPr>
          <w:rFonts w:ascii="Times New Roman" w:hAnsi="Times New Roman"/>
          <w:w w:val="105"/>
          <w:sz w:val="20"/>
        </w:rPr>
        <w:t>définissent</w:t>
      </w:r>
      <w:r>
        <w:rPr>
          <w:rFonts w:ascii="Times New Roman" w:hAnsi="Times New Roman"/>
          <w:w w:val="105"/>
          <w:sz w:val="20"/>
        </w:rPr>
        <w:t> les</w:t>
      </w:r>
      <w:r>
        <w:rPr>
          <w:rFonts w:ascii="Times New Roman" w:hAnsi="Times New Roman"/>
          <w:w w:val="105"/>
          <w:sz w:val="20"/>
        </w:rPr>
        <w:t> règles</w:t>
      </w:r>
      <w:r>
        <w:rPr>
          <w:rFonts w:ascii="Times New Roman" w:hAnsi="Times New Roman"/>
          <w:w w:val="105"/>
          <w:sz w:val="20"/>
        </w:rPr>
        <w:t> et</w:t>
      </w:r>
      <w:r>
        <w:rPr>
          <w:rFonts w:ascii="Times New Roman" w:hAnsi="Times New Roman"/>
          <w:w w:val="105"/>
          <w:sz w:val="20"/>
        </w:rPr>
        <w:t> procédures</w:t>
      </w:r>
      <w:r>
        <w:rPr>
          <w:rFonts w:ascii="Times New Roman" w:hAnsi="Times New Roman"/>
          <w:w w:val="105"/>
          <w:sz w:val="20"/>
        </w:rPr>
        <w:t> d’examen</w:t>
      </w:r>
      <w:r>
        <w:rPr>
          <w:rFonts w:ascii="Times New Roman" w:hAnsi="Times New Roman"/>
          <w:w w:val="105"/>
          <w:sz w:val="20"/>
        </w:rPr>
        <w:t> des</w:t>
      </w:r>
      <w:r>
        <w:rPr>
          <w:rFonts w:ascii="Times New Roman" w:hAnsi="Times New Roman"/>
          <w:w w:val="105"/>
          <w:sz w:val="20"/>
        </w:rPr>
        <w:t> cas</w:t>
      </w:r>
      <w:r>
        <w:rPr>
          <w:rFonts w:ascii="Times New Roman" w:hAnsi="Times New Roman"/>
          <w:w w:val="105"/>
          <w:sz w:val="20"/>
        </w:rPr>
        <w:t> de</w:t>
      </w:r>
      <w:r>
        <w:rPr>
          <w:rFonts w:ascii="Times New Roman" w:hAnsi="Times New Roman"/>
          <w:w w:val="105"/>
          <w:sz w:val="20"/>
        </w:rPr>
        <w:t> harcèlement</w:t>
      </w:r>
      <w:r>
        <w:rPr>
          <w:rFonts w:ascii="Times New Roman" w:hAnsi="Times New Roman"/>
          <w:w w:val="105"/>
          <w:sz w:val="20"/>
        </w:rPr>
        <w:t> sexuel</w:t>
      </w:r>
      <w:r>
        <w:rPr>
          <w:rFonts w:ascii="Times New Roman" w:hAnsi="Times New Roman"/>
          <w:w w:val="105"/>
          <w:sz w:val="20"/>
        </w:rPr>
        <w:t> au Secrétariat</w:t>
      </w:r>
      <w:r>
        <w:rPr>
          <w:rFonts w:ascii="Times New Roman" w:hAnsi="Times New Roman"/>
          <w:w w:val="105"/>
          <w:sz w:val="20"/>
        </w:rPr>
        <w:t> de</w:t>
      </w:r>
      <w:r>
        <w:rPr>
          <w:rFonts w:ascii="Times New Roman" w:hAnsi="Times New Roman"/>
          <w:w w:val="105"/>
          <w:sz w:val="20"/>
        </w:rPr>
        <w:t> l’Organisation.</w:t>
      </w:r>
      <w:r>
        <w:rPr>
          <w:rFonts w:ascii="Times New Roman" w:hAnsi="Times New Roman"/>
          <w:w w:val="105"/>
          <w:sz w:val="20"/>
        </w:rPr>
        <w:t> Les</w:t>
      </w:r>
      <w:r>
        <w:rPr>
          <w:rFonts w:ascii="Times New Roman" w:hAnsi="Times New Roman"/>
          <w:w w:val="105"/>
          <w:sz w:val="20"/>
        </w:rPr>
        <w:t> organismes</w:t>
      </w:r>
      <w:r>
        <w:rPr>
          <w:rFonts w:ascii="Times New Roman" w:hAnsi="Times New Roman"/>
          <w:w w:val="105"/>
          <w:sz w:val="20"/>
        </w:rPr>
        <w:t> et</w:t>
      </w:r>
      <w:r>
        <w:rPr>
          <w:rFonts w:ascii="Times New Roman" w:hAnsi="Times New Roman"/>
          <w:w w:val="105"/>
          <w:sz w:val="20"/>
        </w:rPr>
        <w:t> programmes</w:t>
      </w:r>
      <w:r>
        <w:rPr>
          <w:rFonts w:ascii="Times New Roman" w:hAnsi="Times New Roman"/>
          <w:w w:val="105"/>
          <w:sz w:val="20"/>
        </w:rPr>
        <w:t> des</w:t>
      </w:r>
      <w:r>
        <w:rPr>
          <w:rFonts w:ascii="Times New Roman" w:hAnsi="Times New Roman"/>
          <w:w w:val="105"/>
          <w:sz w:val="20"/>
        </w:rPr>
        <w:t> Nations</w:t>
      </w:r>
      <w:r>
        <w:rPr>
          <w:rFonts w:ascii="Times New Roman" w:hAnsi="Times New Roman"/>
          <w:w w:val="105"/>
          <w:sz w:val="20"/>
        </w:rPr>
        <w:t> Unies relevant</w:t>
      </w:r>
      <w:r>
        <w:rPr>
          <w:rFonts w:ascii="Times New Roman" w:hAnsi="Times New Roman"/>
          <w:w w:val="105"/>
          <w:sz w:val="20"/>
        </w:rPr>
        <w:t> d’une</w:t>
      </w:r>
      <w:r>
        <w:rPr>
          <w:rFonts w:ascii="Times New Roman" w:hAnsi="Times New Roman"/>
          <w:w w:val="105"/>
          <w:sz w:val="20"/>
        </w:rPr>
        <w:t> administration</w:t>
      </w:r>
      <w:r>
        <w:rPr>
          <w:rFonts w:ascii="Times New Roman" w:hAnsi="Times New Roman"/>
          <w:w w:val="105"/>
          <w:sz w:val="20"/>
        </w:rPr>
        <w:t> distincte</w:t>
      </w:r>
      <w:r>
        <w:rPr>
          <w:rFonts w:ascii="Times New Roman" w:hAnsi="Times New Roman"/>
          <w:w w:val="105"/>
          <w:sz w:val="20"/>
        </w:rPr>
        <w:t> ont</w:t>
      </w:r>
      <w:r>
        <w:rPr>
          <w:rFonts w:ascii="Times New Roman" w:hAnsi="Times New Roman"/>
          <w:w w:val="105"/>
          <w:sz w:val="20"/>
        </w:rPr>
        <w:t> promulgué</w:t>
      </w:r>
      <w:r>
        <w:rPr>
          <w:rFonts w:ascii="Times New Roman" w:hAnsi="Times New Roman"/>
          <w:w w:val="105"/>
          <w:sz w:val="20"/>
        </w:rPr>
        <w:t> des</w:t>
      </w:r>
      <w:r>
        <w:rPr>
          <w:rFonts w:ascii="Times New Roman" w:hAnsi="Times New Roman"/>
          <w:w w:val="105"/>
          <w:sz w:val="20"/>
        </w:rPr>
        <w:t> règles</w:t>
      </w:r>
      <w:r>
        <w:rPr>
          <w:rFonts w:ascii="Times New Roman" w:hAnsi="Times New Roman"/>
          <w:w w:val="105"/>
          <w:sz w:val="20"/>
        </w:rPr>
        <w:t> et</w:t>
      </w:r>
      <w:r>
        <w:rPr>
          <w:rFonts w:ascii="Times New Roman" w:hAnsi="Times New Roman"/>
          <w:w w:val="105"/>
          <w:sz w:val="20"/>
        </w:rPr>
        <w:t> procédures </w:t>
      </w:r>
      <w:r>
        <w:rPr>
          <w:rFonts w:ascii="Times New Roman" w:hAnsi="Times New Roman"/>
          <w:spacing w:val="-2"/>
          <w:w w:val="105"/>
          <w:sz w:val="20"/>
        </w:rPr>
        <w:t>analogues.</w:t>
      </w:r>
    </w:p>
    <w:p>
      <w:pPr>
        <w:pStyle w:val="BodyText"/>
        <w:spacing w:before="15"/>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3</w:t>
      </w:r>
    </w:p>
    <w:p>
      <w:pPr>
        <w:spacing w:before="10"/>
        <w:ind w:left="2037" w:right="0" w:firstLine="0"/>
        <w:jc w:val="left"/>
        <w:rPr>
          <w:rFonts w:ascii="Times New Roman" w:hAnsi="Times New Roman"/>
          <w:b/>
          <w:sz w:val="20"/>
        </w:rPr>
      </w:pPr>
      <w:r>
        <w:rPr>
          <w:rFonts w:ascii="Times New Roman" w:hAnsi="Times New Roman"/>
          <w:b/>
          <w:sz w:val="20"/>
        </w:rPr>
        <w:t>Interdiction</w:t>
      </w:r>
      <w:r>
        <w:rPr>
          <w:rFonts w:ascii="Times New Roman" w:hAnsi="Times New Roman"/>
          <w:b/>
          <w:spacing w:val="24"/>
          <w:sz w:val="20"/>
        </w:rPr>
        <w:t> </w:t>
      </w:r>
      <w:r>
        <w:rPr>
          <w:rFonts w:ascii="Times New Roman" w:hAnsi="Times New Roman"/>
          <w:b/>
          <w:sz w:val="20"/>
        </w:rPr>
        <w:t>de</w:t>
      </w:r>
      <w:r>
        <w:rPr>
          <w:rFonts w:ascii="Times New Roman" w:hAnsi="Times New Roman"/>
          <w:b/>
          <w:spacing w:val="25"/>
          <w:sz w:val="20"/>
        </w:rPr>
        <w:t> </w:t>
      </w:r>
      <w:r>
        <w:rPr>
          <w:rFonts w:ascii="Times New Roman" w:hAnsi="Times New Roman"/>
          <w:b/>
          <w:sz w:val="20"/>
        </w:rPr>
        <w:t>l’exploitation</w:t>
      </w:r>
      <w:r>
        <w:rPr>
          <w:rFonts w:ascii="Times New Roman" w:hAnsi="Times New Roman"/>
          <w:b/>
          <w:spacing w:val="25"/>
          <w:sz w:val="20"/>
        </w:rPr>
        <w:t> </w:t>
      </w:r>
      <w:r>
        <w:rPr>
          <w:rFonts w:ascii="Times New Roman" w:hAnsi="Times New Roman"/>
          <w:b/>
          <w:sz w:val="20"/>
        </w:rPr>
        <w:t>et</w:t>
      </w:r>
      <w:r>
        <w:rPr>
          <w:rFonts w:ascii="Times New Roman" w:hAnsi="Times New Roman"/>
          <w:b/>
          <w:spacing w:val="25"/>
          <w:sz w:val="20"/>
        </w:rPr>
        <w:t> </w:t>
      </w:r>
      <w:r>
        <w:rPr>
          <w:rFonts w:ascii="Times New Roman" w:hAnsi="Times New Roman"/>
          <w:b/>
          <w:sz w:val="20"/>
        </w:rPr>
        <w:t>des</w:t>
      </w:r>
      <w:r>
        <w:rPr>
          <w:rFonts w:ascii="Times New Roman" w:hAnsi="Times New Roman"/>
          <w:b/>
          <w:spacing w:val="25"/>
          <w:sz w:val="20"/>
        </w:rPr>
        <w:t> </w:t>
      </w:r>
      <w:r>
        <w:rPr>
          <w:rFonts w:ascii="Times New Roman" w:hAnsi="Times New Roman"/>
          <w:b/>
          <w:sz w:val="20"/>
        </w:rPr>
        <w:t>abus</w:t>
      </w:r>
      <w:r>
        <w:rPr>
          <w:rFonts w:ascii="Times New Roman" w:hAnsi="Times New Roman"/>
          <w:b/>
          <w:spacing w:val="25"/>
          <w:sz w:val="20"/>
        </w:rPr>
        <w:t> </w:t>
      </w:r>
      <w:r>
        <w:rPr>
          <w:rFonts w:ascii="Times New Roman" w:hAnsi="Times New Roman"/>
          <w:b/>
          <w:spacing w:val="-2"/>
          <w:sz w:val="20"/>
        </w:rPr>
        <w:t>sexuels</w:t>
      </w:r>
    </w:p>
    <w:p>
      <w:pPr>
        <w:numPr>
          <w:ilvl w:val="1"/>
          <w:numId w:val="23"/>
        </w:numPr>
        <w:tabs>
          <w:tab w:pos="2510" w:val="left" w:leader="none"/>
        </w:tabs>
        <w:spacing w:line="249" w:lineRule="auto" w:before="130"/>
        <w:ind w:left="2037" w:right="2035" w:firstLine="0"/>
        <w:jc w:val="both"/>
        <w:rPr>
          <w:rFonts w:ascii="Times New Roman" w:hAnsi="Times New Roman"/>
          <w:sz w:val="20"/>
        </w:rPr>
      </w:pPr>
      <w:r>
        <w:rPr>
          <w:rFonts w:ascii="Times New Roman" w:hAnsi="Times New Roman"/>
          <w:w w:val="105"/>
          <w:sz w:val="20"/>
        </w:rPr>
        <w:t>L’exploitation</w:t>
      </w:r>
      <w:r>
        <w:rPr>
          <w:rFonts w:ascii="Times New Roman" w:hAnsi="Times New Roman"/>
          <w:w w:val="105"/>
          <w:sz w:val="20"/>
        </w:rPr>
        <w:t> et</w:t>
      </w:r>
      <w:r>
        <w:rPr>
          <w:rFonts w:ascii="Times New Roman" w:hAnsi="Times New Roman"/>
          <w:w w:val="105"/>
          <w:sz w:val="20"/>
        </w:rPr>
        <w:t> les</w:t>
      </w:r>
      <w:r>
        <w:rPr>
          <w:rFonts w:ascii="Times New Roman" w:hAnsi="Times New Roman"/>
          <w:w w:val="105"/>
          <w:sz w:val="20"/>
        </w:rPr>
        <w:t> abus</w:t>
      </w:r>
      <w:r>
        <w:rPr>
          <w:rFonts w:ascii="Times New Roman" w:hAnsi="Times New Roman"/>
          <w:w w:val="105"/>
          <w:sz w:val="20"/>
        </w:rPr>
        <w:t> sexuels</w:t>
      </w:r>
      <w:r>
        <w:rPr>
          <w:rFonts w:ascii="Times New Roman" w:hAnsi="Times New Roman"/>
          <w:w w:val="105"/>
          <w:sz w:val="20"/>
        </w:rPr>
        <w:t> constituent</w:t>
      </w:r>
      <w:r>
        <w:rPr>
          <w:rFonts w:ascii="Times New Roman" w:hAnsi="Times New Roman"/>
          <w:w w:val="105"/>
          <w:sz w:val="20"/>
        </w:rPr>
        <w:t> des</w:t>
      </w:r>
      <w:r>
        <w:rPr>
          <w:rFonts w:ascii="Times New Roman" w:hAnsi="Times New Roman"/>
          <w:w w:val="105"/>
          <w:sz w:val="20"/>
        </w:rPr>
        <w:t> infractions</w:t>
      </w:r>
      <w:r>
        <w:rPr>
          <w:rFonts w:ascii="Times New Roman" w:hAnsi="Times New Roman"/>
          <w:w w:val="105"/>
          <w:sz w:val="20"/>
        </w:rPr>
        <w:t> aux</w:t>
      </w:r>
      <w:r>
        <w:rPr>
          <w:rFonts w:ascii="Times New Roman" w:hAnsi="Times New Roman"/>
          <w:w w:val="105"/>
          <w:sz w:val="20"/>
        </w:rPr>
        <w:t> normes</w:t>
      </w:r>
      <w:r>
        <w:rPr>
          <w:rFonts w:ascii="Times New Roman" w:hAnsi="Times New Roman"/>
          <w:w w:val="105"/>
          <w:sz w:val="20"/>
        </w:rPr>
        <w:t> et principes</w:t>
      </w:r>
      <w:r>
        <w:rPr>
          <w:rFonts w:ascii="Times New Roman" w:hAnsi="Times New Roman"/>
          <w:w w:val="105"/>
          <w:sz w:val="20"/>
        </w:rPr>
        <w:t> juridiques</w:t>
      </w:r>
      <w:r>
        <w:rPr>
          <w:rFonts w:ascii="Times New Roman" w:hAnsi="Times New Roman"/>
          <w:w w:val="105"/>
          <w:sz w:val="20"/>
        </w:rPr>
        <w:t> internationaux</w:t>
      </w:r>
      <w:r>
        <w:rPr>
          <w:rFonts w:ascii="Times New Roman" w:hAnsi="Times New Roman"/>
          <w:w w:val="105"/>
          <w:sz w:val="20"/>
        </w:rPr>
        <w:t> universellement</w:t>
      </w:r>
      <w:r>
        <w:rPr>
          <w:rFonts w:ascii="Times New Roman" w:hAnsi="Times New Roman"/>
          <w:w w:val="105"/>
          <w:sz w:val="20"/>
        </w:rPr>
        <w:t> reconnus</w:t>
      </w:r>
      <w:r>
        <w:rPr>
          <w:rFonts w:ascii="Times New Roman" w:hAnsi="Times New Roman"/>
          <w:w w:val="105"/>
          <w:sz w:val="20"/>
        </w:rPr>
        <w:t> et</w:t>
      </w:r>
      <w:r>
        <w:rPr>
          <w:rFonts w:ascii="Times New Roman" w:hAnsi="Times New Roman"/>
          <w:w w:val="105"/>
          <w:sz w:val="20"/>
        </w:rPr>
        <w:t> ont</w:t>
      </w:r>
      <w:r>
        <w:rPr>
          <w:rFonts w:ascii="Times New Roman" w:hAnsi="Times New Roman"/>
          <w:w w:val="105"/>
          <w:sz w:val="20"/>
        </w:rPr>
        <w:t> toujours</w:t>
      </w:r>
      <w:r>
        <w:rPr>
          <w:rFonts w:ascii="Times New Roman" w:hAnsi="Times New Roman"/>
          <w:w w:val="105"/>
          <w:sz w:val="20"/>
        </w:rPr>
        <w:t> été considérés</w:t>
      </w:r>
      <w:r>
        <w:rPr>
          <w:rFonts w:ascii="Times New Roman" w:hAnsi="Times New Roman"/>
          <w:spacing w:val="40"/>
          <w:w w:val="105"/>
          <w:sz w:val="20"/>
        </w:rPr>
        <w:t> </w:t>
      </w:r>
      <w:r>
        <w:rPr>
          <w:rFonts w:ascii="Times New Roman" w:hAnsi="Times New Roman"/>
          <w:w w:val="105"/>
          <w:sz w:val="20"/>
        </w:rPr>
        <w:t>comme</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agissements</w:t>
      </w:r>
      <w:r>
        <w:rPr>
          <w:rFonts w:ascii="Times New Roman" w:hAnsi="Times New Roman"/>
          <w:spacing w:val="40"/>
          <w:w w:val="105"/>
          <w:sz w:val="20"/>
        </w:rPr>
        <w:t> </w:t>
      </w:r>
      <w:r>
        <w:rPr>
          <w:rFonts w:ascii="Times New Roman" w:hAnsi="Times New Roman"/>
          <w:w w:val="105"/>
          <w:sz w:val="20"/>
        </w:rPr>
        <w:t>répréhensibles</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part</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tout</w:t>
      </w:r>
      <w:r>
        <w:rPr>
          <w:rFonts w:ascii="Times New Roman" w:hAnsi="Times New Roman"/>
          <w:spacing w:val="40"/>
          <w:w w:val="105"/>
          <w:sz w:val="20"/>
        </w:rPr>
        <w:t> </w:t>
      </w:r>
      <w:r>
        <w:rPr>
          <w:rFonts w:ascii="Times New Roman" w:hAnsi="Times New Roman"/>
          <w:w w:val="105"/>
          <w:sz w:val="20"/>
        </w:rPr>
        <w:t>fonctionnaire des</w:t>
      </w:r>
      <w:r>
        <w:rPr>
          <w:rFonts w:ascii="Times New Roman" w:hAnsi="Times New Roman"/>
          <w:w w:val="105"/>
          <w:sz w:val="20"/>
        </w:rPr>
        <w:t> Nations</w:t>
      </w:r>
      <w:r>
        <w:rPr>
          <w:rFonts w:ascii="Times New Roman" w:hAnsi="Times New Roman"/>
          <w:w w:val="105"/>
          <w:sz w:val="20"/>
        </w:rPr>
        <w:t> Unies,</w:t>
      </w:r>
      <w:r>
        <w:rPr>
          <w:rFonts w:ascii="Times New Roman" w:hAnsi="Times New Roman"/>
          <w:w w:val="105"/>
          <w:sz w:val="20"/>
        </w:rPr>
        <w:t> étant</w:t>
      </w:r>
      <w:r>
        <w:rPr>
          <w:rFonts w:ascii="Times New Roman" w:hAnsi="Times New Roman"/>
          <w:w w:val="105"/>
          <w:sz w:val="20"/>
        </w:rPr>
        <w:t> prohibés</w:t>
      </w:r>
      <w:r>
        <w:rPr>
          <w:rFonts w:ascii="Times New Roman" w:hAnsi="Times New Roman"/>
          <w:w w:val="105"/>
          <w:sz w:val="20"/>
        </w:rPr>
        <w:t> par</w:t>
      </w:r>
      <w:r>
        <w:rPr>
          <w:rFonts w:ascii="Times New Roman" w:hAnsi="Times New Roman"/>
          <w:w w:val="105"/>
          <w:sz w:val="20"/>
        </w:rPr>
        <w:t> le</w:t>
      </w:r>
      <w:r>
        <w:rPr>
          <w:rFonts w:ascii="Times New Roman" w:hAnsi="Times New Roman"/>
          <w:w w:val="105"/>
          <w:sz w:val="20"/>
        </w:rPr>
        <w:t> Statut</w:t>
      </w:r>
      <w:r>
        <w:rPr>
          <w:rFonts w:ascii="Times New Roman" w:hAnsi="Times New Roman"/>
          <w:w w:val="105"/>
          <w:sz w:val="20"/>
        </w:rPr>
        <w:t> et</w:t>
      </w:r>
      <w:r>
        <w:rPr>
          <w:rFonts w:ascii="Times New Roman" w:hAnsi="Times New Roman"/>
          <w:w w:val="105"/>
          <w:sz w:val="20"/>
        </w:rPr>
        <w:t> le</w:t>
      </w:r>
      <w:r>
        <w:rPr>
          <w:rFonts w:ascii="Times New Roman" w:hAnsi="Times New Roman"/>
          <w:w w:val="105"/>
          <w:sz w:val="20"/>
        </w:rPr>
        <w:t> Règlement</w:t>
      </w:r>
      <w:r>
        <w:rPr>
          <w:rFonts w:ascii="Times New Roman" w:hAnsi="Times New Roman"/>
          <w:w w:val="105"/>
          <w:sz w:val="20"/>
        </w:rPr>
        <w:t> du</w:t>
      </w:r>
      <w:r>
        <w:rPr>
          <w:rFonts w:ascii="Times New Roman" w:hAnsi="Times New Roman"/>
          <w:w w:val="105"/>
          <w:sz w:val="20"/>
        </w:rPr>
        <w:t> personnel</w:t>
      </w:r>
      <w:r>
        <w:rPr>
          <w:rFonts w:ascii="Times New Roman" w:hAnsi="Times New Roman"/>
          <w:w w:val="105"/>
          <w:sz w:val="20"/>
        </w:rPr>
        <w:t> de l’Organisation des Nations Unies.</w:t>
      </w:r>
    </w:p>
    <w:p>
      <w:pPr>
        <w:numPr>
          <w:ilvl w:val="1"/>
          <w:numId w:val="23"/>
        </w:numPr>
        <w:tabs>
          <w:tab w:pos="2510" w:val="left" w:leader="none"/>
        </w:tabs>
        <w:spacing w:line="249" w:lineRule="auto" w:before="124"/>
        <w:ind w:left="2037" w:right="2034" w:firstLine="0"/>
        <w:jc w:val="both"/>
        <w:rPr>
          <w:rFonts w:ascii="Times New Roman" w:hAnsi="Times New Roman"/>
          <w:sz w:val="20"/>
        </w:rPr>
      </w:pPr>
      <w:r>
        <w:rPr>
          <w:rFonts w:ascii="Times New Roman" w:hAnsi="Times New Roman"/>
          <w:w w:val="105"/>
          <w:sz w:val="20"/>
        </w:rPr>
        <w:t>Afin</w:t>
      </w:r>
      <w:r>
        <w:rPr>
          <w:rFonts w:ascii="Times New Roman" w:hAnsi="Times New Roman"/>
          <w:spacing w:val="32"/>
          <w:w w:val="105"/>
          <w:sz w:val="20"/>
        </w:rPr>
        <w:t> </w:t>
      </w:r>
      <w:r>
        <w:rPr>
          <w:rFonts w:ascii="Times New Roman" w:hAnsi="Times New Roman"/>
          <w:w w:val="105"/>
          <w:sz w:val="20"/>
        </w:rPr>
        <w:t>de</w:t>
      </w:r>
      <w:r>
        <w:rPr>
          <w:rFonts w:ascii="Times New Roman" w:hAnsi="Times New Roman"/>
          <w:spacing w:val="32"/>
          <w:w w:val="105"/>
          <w:sz w:val="20"/>
        </w:rPr>
        <w:t> </w:t>
      </w:r>
      <w:r>
        <w:rPr>
          <w:rFonts w:ascii="Times New Roman" w:hAnsi="Times New Roman"/>
          <w:w w:val="105"/>
          <w:sz w:val="20"/>
        </w:rPr>
        <w:t>mieux</w:t>
      </w:r>
      <w:r>
        <w:rPr>
          <w:rFonts w:ascii="Times New Roman" w:hAnsi="Times New Roman"/>
          <w:spacing w:val="32"/>
          <w:w w:val="105"/>
          <w:sz w:val="20"/>
        </w:rPr>
        <w:t> </w:t>
      </w:r>
      <w:r>
        <w:rPr>
          <w:rFonts w:ascii="Times New Roman" w:hAnsi="Times New Roman"/>
          <w:w w:val="105"/>
          <w:sz w:val="20"/>
        </w:rPr>
        <w:t>protéger</w:t>
      </w:r>
      <w:r>
        <w:rPr>
          <w:rFonts w:ascii="Times New Roman" w:hAnsi="Times New Roman"/>
          <w:spacing w:val="33"/>
          <w:w w:val="105"/>
          <w:sz w:val="20"/>
        </w:rPr>
        <w:t> </w:t>
      </w:r>
      <w:r>
        <w:rPr>
          <w:rFonts w:ascii="Times New Roman" w:hAnsi="Times New Roman"/>
          <w:w w:val="105"/>
          <w:sz w:val="20"/>
        </w:rPr>
        <w:t>les</w:t>
      </w:r>
      <w:r>
        <w:rPr>
          <w:rFonts w:ascii="Times New Roman" w:hAnsi="Times New Roman"/>
          <w:spacing w:val="34"/>
          <w:w w:val="105"/>
          <w:sz w:val="20"/>
        </w:rPr>
        <w:t> </w:t>
      </w:r>
      <w:r>
        <w:rPr>
          <w:rFonts w:ascii="Times New Roman" w:hAnsi="Times New Roman"/>
          <w:w w:val="105"/>
          <w:sz w:val="20"/>
        </w:rPr>
        <w:t>populations</w:t>
      </w:r>
      <w:r>
        <w:rPr>
          <w:rFonts w:ascii="Times New Roman" w:hAnsi="Times New Roman"/>
          <w:spacing w:val="33"/>
          <w:w w:val="105"/>
          <w:sz w:val="20"/>
        </w:rPr>
        <w:t> </w:t>
      </w:r>
      <w:r>
        <w:rPr>
          <w:rFonts w:ascii="Times New Roman" w:hAnsi="Times New Roman"/>
          <w:w w:val="105"/>
          <w:sz w:val="20"/>
        </w:rPr>
        <w:t>vulnérables,</w:t>
      </w:r>
      <w:r>
        <w:rPr>
          <w:rFonts w:ascii="Times New Roman" w:hAnsi="Times New Roman"/>
          <w:spacing w:val="32"/>
          <w:w w:val="105"/>
          <w:sz w:val="20"/>
        </w:rPr>
        <w:t> </w:t>
      </w:r>
      <w:r>
        <w:rPr>
          <w:rFonts w:ascii="Times New Roman" w:hAnsi="Times New Roman"/>
          <w:w w:val="105"/>
          <w:sz w:val="20"/>
        </w:rPr>
        <w:t>spécialement</w:t>
      </w:r>
      <w:r>
        <w:rPr>
          <w:rFonts w:ascii="Times New Roman" w:hAnsi="Times New Roman"/>
          <w:spacing w:val="32"/>
          <w:w w:val="105"/>
          <w:sz w:val="20"/>
        </w:rPr>
        <w:t> </w:t>
      </w:r>
      <w:r>
        <w:rPr>
          <w:rFonts w:ascii="Times New Roman" w:hAnsi="Times New Roman"/>
          <w:w w:val="105"/>
          <w:sz w:val="20"/>
        </w:rPr>
        <w:t>les</w:t>
      </w:r>
      <w:r>
        <w:rPr>
          <w:rFonts w:ascii="Times New Roman" w:hAnsi="Times New Roman"/>
          <w:spacing w:val="32"/>
          <w:w w:val="105"/>
          <w:sz w:val="20"/>
        </w:rPr>
        <w:t> </w:t>
      </w:r>
      <w:r>
        <w:rPr>
          <w:rFonts w:ascii="Times New Roman" w:hAnsi="Times New Roman"/>
          <w:w w:val="105"/>
          <w:sz w:val="20"/>
        </w:rPr>
        <w:t>femmes et les enfants, le Secrétaire général promulgue les règles ci-après, qui réaffirment les obligations</w:t>
      </w:r>
      <w:r>
        <w:rPr>
          <w:rFonts w:ascii="Times New Roman" w:hAnsi="Times New Roman"/>
          <w:w w:val="105"/>
          <w:sz w:val="20"/>
        </w:rPr>
        <w:t> générales</w:t>
      </w:r>
      <w:r>
        <w:rPr>
          <w:rFonts w:ascii="Times New Roman" w:hAnsi="Times New Roman"/>
          <w:w w:val="105"/>
          <w:sz w:val="20"/>
        </w:rPr>
        <w:t> prévues</w:t>
      </w:r>
      <w:r>
        <w:rPr>
          <w:rFonts w:ascii="Times New Roman" w:hAnsi="Times New Roman"/>
          <w:w w:val="105"/>
          <w:sz w:val="20"/>
        </w:rPr>
        <w:t> par</w:t>
      </w:r>
      <w:r>
        <w:rPr>
          <w:rFonts w:ascii="Times New Roman" w:hAnsi="Times New Roman"/>
          <w:w w:val="105"/>
          <w:sz w:val="20"/>
        </w:rPr>
        <w:t> le</w:t>
      </w:r>
      <w:r>
        <w:rPr>
          <w:rFonts w:ascii="Times New Roman" w:hAnsi="Times New Roman"/>
          <w:w w:val="105"/>
          <w:sz w:val="20"/>
        </w:rPr>
        <w:t> Statut</w:t>
      </w:r>
      <w:r>
        <w:rPr>
          <w:rFonts w:ascii="Times New Roman" w:hAnsi="Times New Roman"/>
          <w:w w:val="105"/>
          <w:sz w:val="20"/>
        </w:rPr>
        <w:t> et</w:t>
      </w:r>
      <w:r>
        <w:rPr>
          <w:rFonts w:ascii="Times New Roman" w:hAnsi="Times New Roman"/>
          <w:w w:val="105"/>
          <w:sz w:val="20"/>
        </w:rPr>
        <w:t> le</w:t>
      </w:r>
      <w:r>
        <w:rPr>
          <w:rFonts w:ascii="Times New Roman" w:hAnsi="Times New Roman"/>
          <w:w w:val="105"/>
          <w:sz w:val="20"/>
        </w:rPr>
        <w:t> Règlement</w:t>
      </w:r>
      <w:r>
        <w:rPr>
          <w:rFonts w:ascii="Times New Roman" w:hAnsi="Times New Roman"/>
          <w:w w:val="105"/>
          <w:sz w:val="20"/>
        </w:rPr>
        <w:t> du</w:t>
      </w:r>
      <w:r>
        <w:rPr>
          <w:rFonts w:ascii="Times New Roman" w:hAnsi="Times New Roman"/>
          <w:w w:val="105"/>
          <w:sz w:val="20"/>
        </w:rPr>
        <w:t> personnel</w:t>
      </w:r>
      <w:r>
        <w:rPr>
          <w:rFonts w:ascii="Times New Roman" w:hAnsi="Times New Roman"/>
          <w:w w:val="105"/>
          <w:sz w:val="20"/>
        </w:rPr>
        <w:t> de l’Organisation des Nations Unies :</w:t>
      </w:r>
    </w:p>
    <w:p>
      <w:pPr>
        <w:numPr>
          <w:ilvl w:val="2"/>
          <w:numId w:val="23"/>
        </w:numPr>
        <w:tabs>
          <w:tab w:pos="2985" w:val="left" w:leader="none"/>
        </w:tabs>
        <w:spacing w:line="249" w:lineRule="auto" w:before="124"/>
        <w:ind w:left="2037" w:right="2034" w:firstLine="475"/>
        <w:jc w:val="both"/>
        <w:rPr>
          <w:rFonts w:ascii="Times New Roman" w:hAnsi="Times New Roman"/>
          <w:sz w:val="20"/>
        </w:rPr>
      </w:pPr>
      <w:r>
        <w:rPr>
          <w:rFonts w:ascii="Times New Roman" w:hAnsi="Times New Roman"/>
          <w:w w:val="105"/>
          <w:sz w:val="20"/>
        </w:rPr>
        <w:t>L’exploitation</w:t>
      </w:r>
      <w:r>
        <w:rPr>
          <w:rFonts w:ascii="Times New Roman" w:hAnsi="Times New Roman"/>
          <w:spacing w:val="29"/>
          <w:w w:val="105"/>
          <w:sz w:val="20"/>
        </w:rPr>
        <w:t> </w:t>
      </w:r>
      <w:r>
        <w:rPr>
          <w:rFonts w:ascii="Times New Roman" w:hAnsi="Times New Roman"/>
          <w:w w:val="105"/>
          <w:sz w:val="20"/>
        </w:rPr>
        <w:t>et</w:t>
      </w:r>
      <w:r>
        <w:rPr>
          <w:rFonts w:ascii="Times New Roman" w:hAnsi="Times New Roman"/>
          <w:spacing w:val="28"/>
          <w:w w:val="105"/>
          <w:sz w:val="20"/>
        </w:rPr>
        <w:t> </w:t>
      </w:r>
      <w:r>
        <w:rPr>
          <w:rFonts w:ascii="Times New Roman" w:hAnsi="Times New Roman"/>
          <w:w w:val="105"/>
          <w:sz w:val="20"/>
        </w:rPr>
        <w:t>les</w:t>
      </w:r>
      <w:r>
        <w:rPr>
          <w:rFonts w:ascii="Times New Roman" w:hAnsi="Times New Roman"/>
          <w:spacing w:val="28"/>
          <w:w w:val="105"/>
          <w:sz w:val="20"/>
        </w:rPr>
        <w:t> </w:t>
      </w:r>
      <w:r>
        <w:rPr>
          <w:rFonts w:ascii="Times New Roman" w:hAnsi="Times New Roman"/>
          <w:w w:val="105"/>
          <w:sz w:val="20"/>
        </w:rPr>
        <w:t>abus</w:t>
      </w:r>
      <w:r>
        <w:rPr>
          <w:rFonts w:ascii="Times New Roman" w:hAnsi="Times New Roman"/>
          <w:spacing w:val="28"/>
          <w:w w:val="105"/>
          <w:sz w:val="20"/>
        </w:rPr>
        <w:t> </w:t>
      </w:r>
      <w:r>
        <w:rPr>
          <w:rFonts w:ascii="Times New Roman" w:hAnsi="Times New Roman"/>
          <w:w w:val="105"/>
          <w:sz w:val="20"/>
        </w:rPr>
        <w:t>sexuels</w:t>
      </w:r>
      <w:r>
        <w:rPr>
          <w:rFonts w:ascii="Times New Roman" w:hAnsi="Times New Roman"/>
          <w:spacing w:val="29"/>
          <w:w w:val="105"/>
          <w:sz w:val="20"/>
        </w:rPr>
        <w:t> </w:t>
      </w:r>
      <w:r>
        <w:rPr>
          <w:rFonts w:ascii="Times New Roman" w:hAnsi="Times New Roman"/>
          <w:w w:val="105"/>
          <w:sz w:val="20"/>
        </w:rPr>
        <w:t>constituent</w:t>
      </w:r>
      <w:r>
        <w:rPr>
          <w:rFonts w:ascii="Times New Roman" w:hAnsi="Times New Roman"/>
          <w:spacing w:val="28"/>
          <w:w w:val="105"/>
          <w:sz w:val="20"/>
        </w:rPr>
        <w:t> </w:t>
      </w:r>
      <w:r>
        <w:rPr>
          <w:rFonts w:ascii="Times New Roman" w:hAnsi="Times New Roman"/>
          <w:w w:val="105"/>
          <w:sz w:val="20"/>
        </w:rPr>
        <w:t>des</w:t>
      </w:r>
      <w:r>
        <w:rPr>
          <w:rFonts w:ascii="Times New Roman" w:hAnsi="Times New Roman"/>
          <w:spacing w:val="28"/>
          <w:w w:val="105"/>
          <w:sz w:val="20"/>
        </w:rPr>
        <w:t> </w:t>
      </w:r>
      <w:r>
        <w:rPr>
          <w:rFonts w:ascii="Times New Roman" w:hAnsi="Times New Roman"/>
          <w:w w:val="105"/>
          <w:sz w:val="20"/>
        </w:rPr>
        <w:t>fautes</w:t>
      </w:r>
      <w:r>
        <w:rPr>
          <w:rFonts w:ascii="Times New Roman" w:hAnsi="Times New Roman"/>
          <w:spacing w:val="28"/>
          <w:w w:val="105"/>
          <w:sz w:val="20"/>
        </w:rPr>
        <w:t> </w:t>
      </w:r>
      <w:r>
        <w:rPr>
          <w:rFonts w:ascii="Times New Roman" w:hAnsi="Times New Roman"/>
          <w:w w:val="105"/>
          <w:sz w:val="20"/>
        </w:rPr>
        <w:t>graves</w:t>
      </w:r>
      <w:r>
        <w:rPr>
          <w:rFonts w:ascii="Times New Roman" w:hAnsi="Times New Roman"/>
          <w:spacing w:val="28"/>
          <w:w w:val="105"/>
          <w:sz w:val="20"/>
        </w:rPr>
        <w:t> </w:t>
      </w:r>
      <w:r>
        <w:rPr>
          <w:rFonts w:ascii="Times New Roman" w:hAnsi="Times New Roman"/>
          <w:w w:val="105"/>
          <w:sz w:val="20"/>
        </w:rPr>
        <w:t>passibles de sanctions disciplinaires, pouvant aller jusqu’au renvoi sans préavis;</w:t>
      </w:r>
    </w:p>
    <w:p>
      <w:pPr>
        <w:numPr>
          <w:ilvl w:val="2"/>
          <w:numId w:val="23"/>
        </w:numPr>
        <w:tabs>
          <w:tab w:pos="2985" w:val="left" w:leader="none"/>
        </w:tabs>
        <w:spacing w:line="249" w:lineRule="auto" w:before="121"/>
        <w:ind w:left="2037" w:right="2034" w:firstLine="475"/>
        <w:jc w:val="both"/>
        <w:rPr>
          <w:rFonts w:ascii="Times New Roman" w:hAnsi="Times New Roman"/>
          <w:sz w:val="20"/>
        </w:rPr>
      </w:pPr>
      <w:r>
        <w:rPr>
          <w:rFonts w:ascii="Times New Roman" w:hAnsi="Times New Roman"/>
          <w:w w:val="105"/>
          <w:sz w:val="20"/>
        </w:rPr>
        <w:t>Toute</w:t>
      </w:r>
      <w:r>
        <w:rPr>
          <w:rFonts w:ascii="Times New Roman" w:hAnsi="Times New Roman"/>
          <w:spacing w:val="24"/>
          <w:w w:val="105"/>
          <w:sz w:val="20"/>
        </w:rPr>
        <w:t> </w:t>
      </w:r>
      <w:r>
        <w:rPr>
          <w:rFonts w:ascii="Times New Roman" w:hAnsi="Times New Roman"/>
          <w:w w:val="105"/>
          <w:sz w:val="20"/>
        </w:rPr>
        <w:t>relation</w:t>
      </w:r>
      <w:r>
        <w:rPr>
          <w:rFonts w:ascii="Times New Roman" w:hAnsi="Times New Roman"/>
          <w:spacing w:val="25"/>
          <w:w w:val="105"/>
          <w:sz w:val="20"/>
        </w:rPr>
        <w:t> </w:t>
      </w:r>
      <w:r>
        <w:rPr>
          <w:rFonts w:ascii="Times New Roman" w:hAnsi="Times New Roman"/>
          <w:w w:val="105"/>
          <w:sz w:val="20"/>
        </w:rPr>
        <w:t>sexuelle</w:t>
      </w:r>
      <w:r>
        <w:rPr>
          <w:rFonts w:ascii="Times New Roman" w:hAnsi="Times New Roman"/>
          <w:spacing w:val="24"/>
          <w:w w:val="105"/>
          <w:sz w:val="20"/>
        </w:rPr>
        <w:t> </w:t>
      </w:r>
      <w:r>
        <w:rPr>
          <w:rFonts w:ascii="Times New Roman" w:hAnsi="Times New Roman"/>
          <w:w w:val="105"/>
          <w:sz w:val="20"/>
        </w:rPr>
        <w:t>avec</w:t>
      </w:r>
      <w:r>
        <w:rPr>
          <w:rFonts w:ascii="Times New Roman" w:hAnsi="Times New Roman"/>
          <w:spacing w:val="24"/>
          <w:w w:val="105"/>
          <w:sz w:val="20"/>
        </w:rPr>
        <w:t> </w:t>
      </w:r>
      <w:r>
        <w:rPr>
          <w:rFonts w:ascii="Times New Roman" w:hAnsi="Times New Roman"/>
          <w:w w:val="105"/>
          <w:sz w:val="20"/>
        </w:rPr>
        <w:t>un</w:t>
      </w:r>
      <w:r>
        <w:rPr>
          <w:rFonts w:ascii="Times New Roman" w:hAnsi="Times New Roman"/>
          <w:spacing w:val="24"/>
          <w:w w:val="105"/>
          <w:sz w:val="20"/>
        </w:rPr>
        <w:t> </w:t>
      </w:r>
      <w:r>
        <w:rPr>
          <w:rFonts w:ascii="Times New Roman" w:hAnsi="Times New Roman"/>
          <w:w w:val="105"/>
          <w:sz w:val="20"/>
        </w:rPr>
        <w:t>enfant</w:t>
      </w:r>
      <w:r>
        <w:rPr>
          <w:rFonts w:ascii="Times New Roman" w:hAnsi="Times New Roman"/>
          <w:spacing w:val="25"/>
          <w:w w:val="105"/>
          <w:sz w:val="20"/>
        </w:rPr>
        <w:t> </w:t>
      </w:r>
      <w:r>
        <w:rPr>
          <w:rFonts w:ascii="Times New Roman" w:hAnsi="Times New Roman"/>
          <w:w w:val="105"/>
          <w:sz w:val="20"/>
        </w:rPr>
        <w:t>(toute</w:t>
      </w:r>
      <w:r>
        <w:rPr>
          <w:rFonts w:ascii="Times New Roman" w:hAnsi="Times New Roman"/>
          <w:spacing w:val="24"/>
          <w:w w:val="105"/>
          <w:sz w:val="20"/>
        </w:rPr>
        <w:t> </w:t>
      </w:r>
      <w:r>
        <w:rPr>
          <w:rFonts w:ascii="Times New Roman" w:hAnsi="Times New Roman"/>
          <w:w w:val="105"/>
          <w:sz w:val="20"/>
        </w:rPr>
        <w:t>personne</w:t>
      </w:r>
      <w:r>
        <w:rPr>
          <w:rFonts w:ascii="Times New Roman" w:hAnsi="Times New Roman"/>
          <w:spacing w:val="24"/>
          <w:w w:val="105"/>
          <w:sz w:val="20"/>
        </w:rPr>
        <w:t> </w:t>
      </w:r>
      <w:r>
        <w:rPr>
          <w:rFonts w:ascii="Times New Roman" w:hAnsi="Times New Roman"/>
          <w:w w:val="105"/>
          <w:sz w:val="20"/>
        </w:rPr>
        <w:t>âgée</w:t>
      </w:r>
      <w:r>
        <w:rPr>
          <w:rFonts w:ascii="Times New Roman" w:hAnsi="Times New Roman"/>
          <w:spacing w:val="24"/>
          <w:w w:val="105"/>
          <w:sz w:val="20"/>
        </w:rPr>
        <w:t> </w:t>
      </w:r>
      <w:r>
        <w:rPr>
          <w:rFonts w:ascii="Times New Roman" w:hAnsi="Times New Roman"/>
          <w:w w:val="105"/>
          <w:sz w:val="20"/>
        </w:rPr>
        <w:t>de</w:t>
      </w:r>
      <w:r>
        <w:rPr>
          <w:rFonts w:ascii="Times New Roman" w:hAnsi="Times New Roman"/>
          <w:spacing w:val="24"/>
          <w:w w:val="105"/>
          <w:sz w:val="20"/>
        </w:rPr>
        <w:t> </w:t>
      </w:r>
      <w:r>
        <w:rPr>
          <w:rFonts w:ascii="Times New Roman" w:hAnsi="Times New Roman"/>
          <w:w w:val="105"/>
          <w:sz w:val="20"/>
        </w:rPr>
        <w:t>moins</w:t>
      </w:r>
      <w:r>
        <w:rPr>
          <w:rFonts w:ascii="Times New Roman" w:hAnsi="Times New Roman"/>
          <w:spacing w:val="24"/>
          <w:w w:val="105"/>
          <w:sz w:val="20"/>
        </w:rPr>
        <w:t> </w:t>
      </w:r>
      <w:r>
        <w:rPr>
          <w:rFonts w:ascii="Times New Roman" w:hAnsi="Times New Roman"/>
          <w:w w:val="105"/>
          <w:sz w:val="20"/>
        </w:rPr>
        <w:t>de 18</w:t>
      </w:r>
      <w:r>
        <w:rPr>
          <w:rFonts w:ascii="Times New Roman" w:hAnsi="Times New Roman"/>
          <w:w w:val="105"/>
          <w:sz w:val="20"/>
        </w:rPr>
        <w:t> ans)</w:t>
      </w:r>
      <w:r>
        <w:rPr>
          <w:rFonts w:ascii="Times New Roman" w:hAnsi="Times New Roman"/>
          <w:w w:val="105"/>
          <w:sz w:val="20"/>
        </w:rPr>
        <w:t> est</w:t>
      </w:r>
      <w:r>
        <w:rPr>
          <w:rFonts w:ascii="Times New Roman" w:hAnsi="Times New Roman"/>
          <w:spacing w:val="31"/>
          <w:w w:val="105"/>
          <w:sz w:val="20"/>
        </w:rPr>
        <w:t> </w:t>
      </w:r>
      <w:r>
        <w:rPr>
          <w:rFonts w:ascii="Times New Roman" w:hAnsi="Times New Roman"/>
          <w:w w:val="105"/>
          <w:sz w:val="20"/>
        </w:rPr>
        <w:t>interdite</w:t>
      </w:r>
      <w:r>
        <w:rPr>
          <w:rFonts w:ascii="Times New Roman" w:hAnsi="Times New Roman"/>
          <w:w w:val="105"/>
          <w:sz w:val="20"/>
        </w:rPr>
        <w:t> quel</w:t>
      </w:r>
      <w:r>
        <w:rPr>
          <w:rFonts w:ascii="Times New Roman" w:hAnsi="Times New Roman"/>
          <w:w w:val="105"/>
          <w:sz w:val="20"/>
        </w:rPr>
        <w:t> que</w:t>
      </w:r>
      <w:r>
        <w:rPr>
          <w:rFonts w:ascii="Times New Roman" w:hAnsi="Times New Roman"/>
          <w:w w:val="105"/>
          <w:sz w:val="20"/>
        </w:rPr>
        <w:t> soit</w:t>
      </w:r>
      <w:r>
        <w:rPr>
          <w:rFonts w:ascii="Times New Roman" w:hAnsi="Times New Roman"/>
          <w:w w:val="105"/>
          <w:sz w:val="20"/>
        </w:rPr>
        <w:t> l’âge</w:t>
      </w:r>
      <w:r>
        <w:rPr>
          <w:rFonts w:ascii="Times New Roman" w:hAnsi="Times New Roman"/>
          <w:spacing w:val="31"/>
          <w:w w:val="105"/>
          <w:sz w:val="20"/>
        </w:rPr>
        <w:t> </w:t>
      </w:r>
      <w:r>
        <w:rPr>
          <w:rFonts w:ascii="Times New Roman" w:hAnsi="Times New Roman"/>
          <w:w w:val="105"/>
          <w:sz w:val="20"/>
        </w:rPr>
        <w:t>de</w:t>
      </w:r>
      <w:r>
        <w:rPr>
          <w:rFonts w:ascii="Times New Roman" w:hAnsi="Times New Roman"/>
          <w:w w:val="105"/>
          <w:sz w:val="20"/>
        </w:rPr>
        <w:t> la</w:t>
      </w:r>
      <w:r>
        <w:rPr>
          <w:rFonts w:ascii="Times New Roman" w:hAnsi="Times New Roman"/>
          <w:w w:val="105"/>
          <w:sz w:val="20"/>
        </w:rPr>
        <w:t> majorité</w:t>
      </w:r>
      <w:r>
        <w:rPr>
          <w:rFonts w:ascii="Times New Roman" w:hAnsi="Times New Roman"/>
          <w:w w:val="105"/>
          <w:sz w:val="20"/>
        </w:rPr>
        <w:t> ou</w:t>
      </w:r>
      <w:r>
        <w:rPr>
          <w:rFonts w:ascii="Times New Roman" w:hAnsi="Times New Roman"/>
          <w:w w:val="105"/>
          <w:sz w:val="20"/>
        </w:rPr>
        <w:t> du</w:t>
      </w:r>
      <w:r>
        <w:rPr>
          <w:rFonts w:ascii="Times New Roman" w:hAnsi="Times New Roman"/>
          <w:spacing w:val="31"/>
          <w:w w:val="105"/>
          <w:sz w:val="20"/>
        </w:rPr>
        <w:t> </w:t>
      </w:r>
      <w:r>
        <w:rPr>
          <w:rFonts w:ascii="Times New Roman" w:hAnsi="Times New Roman"/>
          <w:w w:val="105"/>
          <w:sz w:val="20"/>
        </w:rPr>
        <w:t>consentement</w:t>
      </w:r>
      <w:r>
        <w:rPr>
          <w:rFonts w:ascii="Times New Roman" w:hAnsi="Times New Roman"/>
          <w:w w:val="105"/>
          <w:sz w:val="20"/>
        </w:rPr>
        <w:t> dans</w:t>
      </w:r>
      <w:r>
        <w:rPr>
          <w:rFonts w:ascii="Times New Roman" w:hAnsi="Times New Roman"/>
          <w:spacing w:val="31"/>
          <w:w w:val="105"/>
          <w:sz w:val="20"/>
        </w:rPr>
        <w:t> </w:t>
      </w:r>
      <w:r>
        <w:rPr>
          <w:rFonts w:ascii="Times New Roman" w:hAnsi="Times New Roman"/>
          <w:w w:val="105"/>
          <w:sz w:val="20"/>
        </w:rPr>
        <w:t>le pays</w:t>
      </w:r>
      <w:r>
        <w:rPr>
          <w:rFonts w:ascii="Times New Roman" w:hAnsi="Times New Roman"/>
          <w:w w:val="105"/>
          <w:sz w:val="20"/>
        </w:rPr>
        <w:t> considéré.</w:t>
      </w:r>
      <w:r>
        <w:rPr>
          <w:rFonts w:ascii="Times New Roman" w:hAnsi="Times New Roman"/>
          <w:w w:val="105"/>
          <w:sz w:val="20"/>
        </w:rPr>
        <w:t> La</w:t>
      </w:r>
      <w:r>
        <w:rPr>
          <w:rFonts w:ascii="Times New Roman" w:hAnsi="Times New Roman"/>
          <w:w w:val="105"/>
          <w:sz w:val="20"/>
        </w:rPr>
        <w:t> méconnaissance</w:t>
      </w:r>
      <w:r>
        <w:rPr>
          <w:rFonts w:ascii="Times New Roman" w:hAnsi="Times New Roman"/>
          <w:w w:val="105"/>
          <w:sz w:val="20"/>
        </w:rPr>
        <w:t> de</w:t>
      </w:r>
      <w:r>
        <w:rPr>
          <w:rFonts w:ascii="Times New Roman" w:hAnsi="Times New Roman"/>
          <w:w w:val="105"/>
          <w:sz w:val="20"/>
        </w:rPr>
        <w:t> l’âge</w:t>
      </w:r>
      <w:r>
        <w:rPr>
          <w:rFonts w:ascii="Times New Roman" w:hAnsi="Times New Roman"/>
          <w:w w:val="105"/>
          <w:sz w:val="20"/>
        </w:rPr>
        <w:t> réel</w:t>
      </w:r>
      <w:r>
        <w:rPr>
          <w:rFonts w:ascii="Times New Roman" w:hAnsi="Times New Roman"/>
          <w:w w:val="105"/>
          <w:sz w:val="20"/>
        </w:rPr>
        <w:t> de</w:t>
      </w:r>
      <w:r>
        <w:rPr>
          <w:rFonts w:ascii="Times New Roman" w:hAnsi="Times New Roman"/>
          <w:w w:val="105"/>
          <w:sz w:val="20"/>
        </w:rPr>
        <w:t> l’enfant</w:t>
      </w:r>
      <w:r>
        <w:rPr>
          <w:rFonts w:ascii="Times New Roman" w:hAnsi="Times New Roman"/>
          <w:w w:val="105"/>
          <w:sz w:val="20"/>
        </w:rPr>
        <w:t> ne</w:t>
      </w:r>
      <w:r>
        <w:rPr>
          <w:rFonts w:ascii="Times New Roman" w:hAnsi="Times New Roman"/>
          <w:w w:val="105"/>
          <w:sz w:val="20"/>
        </w:rPr>
        <w:t> peut</w:t>
      </w:r>
      <w:r>
        <w:rPr>
          <w:rFonts w:ascii="Times New Roman" w:hAnsi="Times New Roman"/>
          <w:w w:val="105"/>
          <w:sz w:val="20"/>
        </w:rPr>
        <w:t> être</w:t>
      </w:r>
      <w:r>
        <w:rPr>
          <w:rFonts w:ascii="Times New Roman" w:hAnsi="Times New Roman"/>
          <w:w w:val="105"/>
          <w:sz w:val="20"/>
        </w:rPr>
        <w:t> invoquée comme moyen de défense;</w:t>
      </w:r>
    </w:p>
    <w:p>
      <w:pPr>
        <w:numPr>
          <w:ilvl w:val="2"/>
          <w:numId w:val="23"/>
        </w:numPr>
        <w:tabs>
          <w:tab w:pos="2985" w:val="left" w:leader="none"/>
        </w:tabs>
        <w:spacing w:line="249" w:lineRule="auto" w:before="124"/>
        <w:ind w:left="2037" w:right="2035" w:firstLine="475"/>
        <w:jc w:val="both"/>
        <w:rPr>
          <w:rFonts w:ascii="Times New Roman" w:hAnsi="Times New Roman"/>
          <w:sz w:val="20"/>
        </w:rPr>
      </w:pPr>
      <w:r>
        <w:rPr>
          <w:rFonts w:ascii="Times New Roman" w:hAnsi="Times New Roman"/>
          <w:w w:val="105"/>
          <w:sz w:val="20"/>
        </w:rPr>
        <w:t>Il est interdit de demander des faveurs sexuelles ou d’imposer toute autre forme</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comportement</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caractère</w:t>
      </w:r>
      <w:r>
        <w:rPr>
          <w:rFonts w:ascii="Times New Roman" w:hAnsi="Times New Roman"/>
          <w:spacing w:val="40"/>
          <w:w w:val="105"/>
          <w:sz w:val="20"/>
        </w:rPr>
        <w:t> </w:t>
      </w:r>
      <w:r>
        <w:rPr>
          <w:rFonts w:ascii="Times New Roman" w:hAnsi="Times New Roman"/>
          <w:w w:val="105"/>
          <w:sz w:val="20"/>
        </w:rPr>
        <w:t>humiliant,</w:t>
      </w:r>
      <w:r>
        <w:rPr>
          <w:rFonts w:ascii="Times New Roman" w:hAnsi="Times New Roman"/>
          <w:spacing w:val="40"/>
          <w:w w:val="105"/>
          <w:sz w:val="20"/>
        </w:rPr>
        <w:t> </w:t>
      </w:r>
      <w:r>
        <w:rPr>
          <w:rFonts w:ascii="Times New Roman" w:hAnsi="Times New Roman"/>
          <w:w w:val="105"/>
          <w:sz w:val="20"/>
        </w:rPr>
        <w:t>dégradant</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servile</w:t>
      </w:r>
      <w:r>
        <w:rPr>
          <w:rFonts w:ascii="Times New Roman" w:hAnsi="Times New Roman"/>
          <w:spacing w:val="40"/>
          <w:w w:val="105"/>
          <w:sz w:val="20"/>
        </w:rPr>
        <w:t> </w:t>
      </w:r>
      <w:r>
        <w:rPr>
          <w:rFonts w:ascii="Times New Roman" w:hAnsi="Times New Roman"/>
          <w:w w:val="105"/>
          <w:sz w:val="20"/>
        </w:rPr>
        <w:t>en</w:t>
      </w:r>
      <w:r>
        <w:rPr>
          <w:rFonts w:ascii="Times New Roman" w:hAnsi="Times New Roman"/>
          <w:spacing w:val="40"/>
          <w:w w:val="105"/>
          <w:sz w:val="20"/>
        </w:rPr>
        <w:t> </w:t>
      </w:r>
      <w:r>
        <w:rPr>
          <w:rFonts w:ascii="Times New Roman" w:hAnsi="Times New Roman"/>
          <w:w w:val="105"/>
          <w:sz w:val="20"/>
        </w:rPr>
        <w:t>échange d’une</w:t>
      </w:r>
      <w:r>
        <w:rPr>
          <w:rFonts w:ascii="Times New Roman" w:hAnsi="Times New Roman"/>
          <w:w w:val="105"/>
          <w:sz w:val="20"/>
        </w:rPr>
        <w:t> somme</w:t>
      </w:r>
      <w:r>
        <w:rPr>
          <w:rFonts w:ascii="Times New Roman" w:hAnsi="Times New Roman"/>
          <w:w w:val="105"/>
          <w:sz w:val="20"/>
        </w:rPr>
        <w:t> d’argent,</w:t>
      </w:r>
      <w:r>
        <w:rPr>
          <w:rFonts w:ascii="Times New Roman" w:hAnsi="Times New Roman"/>
          <w:w w:val="105"/>
          <w:sz w:val="20"/>
        </w:rPr>
        <w:t> d’un</w:t>
      </w:r>
      <w:r>
        <w:rPr>
          <w:rFonts w:ascii="Times New Roman" w:hAnsi="Times New Roman"/>
          <w:w w:val="105"/>
          <w:sz w:val="20"/>
        </w:rPr>
        <w:t> emploi,</w:t>
      </w:r>
      <w:r>
        <w:rPr>
          <w:rFonts w:ascii="Times New Roman" w:hAnsi="Times New Roman"/>
          <w:w w:val="105"/>
          <w:sz w:val="20"/>
        </w:rPr>
        <w:t> de</w:t>
      </w:r>
      <w:r>
        <w:rPr>
          <w:rFonts w:ascii="Times New Roman" w:hAnsi="Times New Roman"/>
          <w:w w:val="105"/>
          <w:sz w:val="20"/>
        </w:rPr>
        <w:t> biens</w:t>
      </w:r>
      <w:r>
        <w:rPr>
          <w:rFonts w:ascii="Times New Roman" w:hAnsi="Times New Roman"/>
          <w:w w:val="105"/>
          <w:sz w:val="20"/>
        </w:rPr>
        <w:t> ou</w:t>
      </w:r>
      <w:r>
        <w:rPr>
          <w:rFonts w:ascii="Times New Roman" w:hAnsi="Times New Roman"/>
          <w:w w:val="105"/>
          <w:sz w:val="20"/>
        </w:rPr>
        <w:t> de</w:t>
      </w:r>
      <w:r>
        <w:rPr>
          <w:rFonts w:ascii="Times New Roman" w:hAnsi="Times New Roman"/>
          <w:w w:val="105"/>
          <w:sz w:val="20"/>
        </w:rPr>
        <w:t> services,</w:t>
      </w:r>
      <w:r>
        <w:rPr>
          <w:rFonts w:ascii="Times New Roman" w:hAnsi="Times New Roman"/>
          <w:w w:val="105"/>
          <w:sz w:val="20"/>
        </w:rPr>
        <w:t> y</w:t>
      </w:r>
      <w:r>
        <w:rPr>
          <w:rFonts w:ascii="Times New Roman" w:hAnsi="Times New Roman"/>
          <w:w w:val="105"/>
          <w:sz w:val="20"/>
        </w:rPr>
        <w:t> compris</w:t>
      </w:r>
      <w:r>
        <w:rPr>
          <w:rFonts w:ascii="Times New Roman" w:hAnsi="Times New Roman"/>
          <w:w w:val="105"/>
          <w:sz w:val="20"/>
        </w:rPr>
        <w:t> toute assistance due à toutes personnes;</w:t>
      </w:r>
    </w:p>
    <w:p>
      <w:pPr>
        <w:numPr>
          <w:ilvl w:val="2"/>
          <w:numId w:val="23"/>
        </w:numPr>
        <w:tabs>
          <w:tab w:pos="2985" w:val="left" w:leader="none"/>
        </w:tabs>
        <w:spacing w:line="249" w:lineRule="auto" w:before="123"/>
        <w:ind w:left="2037" w:right="2035" w:firstLine="475"/>
        <w:jc w:val="both"/>
        <w:rPr>
          <w:rFonts w:ascii="Times New Roman" w:hAnsi="Times New Roman"/>
          <w:sz w:val="20"/>
        </w:rPr>
      </w:pPr>
      <w:r>
        <w:rPr>
          <w:rFonts w:ascii="Times New Roman" w:hAnsi="Times New Roman"/>
          <w:w w:val="105"/>
          <w:sz w:val="20"/>
        </w:rPr>
        <w:t>Les</w:t>
      </w:r>
      <w:r>
        <w:rPr>
          <w:rFonts w:ascii="Times New Roman" w:hAnsi="Times New Roman"/>
          <w:w w:val="105"/>
          <w:sz w:val="20"/>
        </w:rPr>
        <w:t> relations</w:t>
      </w:r>
      <w:r>
        <w:rPr>
          <w:rFonts w:ascii="Times New Roman" w:hAnsi="Times New Roman"/>
          <w:w w:val="105"/>
          <w:sz w:val="20"/>
        </w:rPr>
        <w:t> sexuelles</w:t>
      </w:r>
      <w:r>
        <w:rPr>
          <w:rFonts w:ascii="Times New Roman" w:hAnsi="Times New Roman"/>
          <w:w w:val="105"/>
          <w:sz w:val="20"/>
        </w:rPr>
        <w:t> entre</w:t>
      </w:r>
      <w:r>
        <w:rPr>
          <w:rFonts w:ascii="Times New Roman" w:hAnsi="Times New Roman"/>
          <w:w w:val="105"/>
          <w:sz w:val="20"/>
        </w:rPr>
        <w:t> fonctionnaires</w:t>
      </w:r>
      <w:r>
        <w:rPr>
          <w:rFonts w:ascii="Times New Roman" w:hAnsi="Times New Roman"/>
          <w:w w:val="105"/>
          <w:sz w:val="20"/>
        </w:rPr>
        <w:t> des</w:t>
      </w:r>
      <w:r>
        <w:rPr>
          <w:rFonts w:ascii="Times New Roman" w:hAnsi="Times New Roman"/>
          <w:w w:val="105"/>
          <w:sz w:val="20"/>
        </w:rPr>
        <w:t> Nations</w:t>
      </w:r>
      <w:r>
        <w:rPr>
          <w:rFonts w:ascii="Times New Roman" w:hAnsi="Times New Roman"/>
          <w:w w:val="105"/>
          <w:sz w:val="20"/>
        </w:rPr>
        <w:t> Unies</w:t>
      </w:r>
      <w:r>
        <w:rPr>
          <w:rFonts w:ascii="Times New Roman" w:hAnsi="Times New Roman"/>
          <w:w w:val="105"/>
          <w:sz w:val="20"/>
        </w:rPr>
        <w:t> et bénéficiaires</w:t>
      </w:r>
      <w:r>
        <w:rPr>
          <w:rFonts w:ascii="Times New Roman" w:hAnsi="Times New Roman"/>
          <w:spacing w:val="29"/>
          <w:w w:val="105"/>
          <w:sz w:val="20"/>
        </w:rPr>
        <w:t> </w:t>
      </w:r>
      <w:r>
        <w:rPr>
          <w:rFonts w:ascii="Times New Roman" w:hAnsi="Times New Roman"/>
          <w:w w:val="105"/>
          <w:sz w:val="20"/>
        </w:rPr>
        <w:t>d’aide</w:t>
      </w:r>
      <w:r>
        <w:rPr>
          <w:rFonts w:ascii="Times New Roman" w:hAnsi="Times New Roman"/>
          <w:spacing w:val="28"/>
          <w:w w:val="105"/>
          <w:sz w:val="20"/>
        </w:rPr>
        <w:t> </w:t>
      </w:r>
      <w:r>
        <w:rPr>
          <w:rFonts w:ascii="Times New Roman" w:hAnsi="Times New Roman"/>
          <w:w w:val="105"/>
          <w:sz w:val="20"/>
        </w:rPr>
        <w:t>sont</w:t>
      </w:r>
      <w:r>
        <w:rPr>
          <w:rFonts w:ascii="Times New Roman" w:hAnsi="Times New Roman"/>
          <w:spacing w:val="29"/>
          <w:w w:val="105"/>
          <w:sz w:val="20"/>
        </w:rPr>
        <w:t> </w:t>
      </w:r>
      <w:r>
        <w:rPr>
          <w:rFonts w:ascii="Times New Roman" w:hAnsi="Times New Roman"/>
          <w:w w:val="105"/>
          <w:sz w:val="20"/>
        </w:rPr>
        <w:t>vivement</w:t>
      </w:r>
      <w:r>
        <w:rPr>
          <w:rFonts w:ascii="Times New Roman" w:hAnsi="Times New Roman"/>
          <w:spacing w:val="28"/>
          <w:w w:val="105"/>
          <w:sz w:val="20"/>
        </w:rPr>
        <w:t> </w:t>
      </w:r>
      <w:r>
        <w:rPr>
          <w:rFonts w:ascii="Times New Roman" w:hAnsi="Times New Roman"/>
          <w:w w:val="105"/>
          <w:sz w:val="20"/>
        </w:rPr>
        <w:t>déconseillées</w:t>
      </w:r>
      <w:r>
        <w:rPr>
          <w:rFonts w:ascii="Times New Roman" w:hAnsi="Times New Roman"/>
          <w:spacing w:val="29"/>
          <w:w w:val="105"/>
          <w:sz w:val="20"/>
        </w:rPr>
        <w:t> </w:t>
      </w:r>
      <w:r>
        <w:rPr>
          <w:rFonts w:ascii="Times New Roman" w:hAnsi="Times New Roman"/>
          <w:w w:val="105"/>
          <w:sz w:val="20"/>
        </w:rPr>
        <w:t>car</w:t>
      </w:r>
      <w:r>
        <w:rPr>
          <w:rFonts w:ascii="Times New Roman" w:hAnsi="Times New Roman"/>
          <w:spacing w:val="28"/>
          <w:w w:val="105"/>
          <w:sz w:val="20"/>
        </w:rPr>
        <w:t> </w:t>
      </w:r>
      <w:r>
        <w:rPr>
          <w:rFonts w:ascii="Times New Roman" w:hAnsi="Times New Roman"/>
          <w:w w:val="105"/>
          <w:sz w:val="20"/>
        </w:rPr>
        <w:t>elles</w:t>
      </w:r>
      <w:r>
        <w:rPr>
          <w:rFonts w:ascii="Times New Roman" w:hAnsi="Times New Roman"/>
          <w:spacing w:val="28"/>
          <w:w w:val="105"/>
          <w:sz w:val="20"/>
        </w:rPr>
        <w:t> </w:t>
      </w:r>
      <w:r>
        <w:rPr>
          <w:rFonts w:ascii="Times New Roman" w:hAnsi="Times New Roman"/>
          <w:w w:val="105"/>
          <w:sz w:val="20"/>
        </w:rPr>
        <w:t>se</w:t>
      </w:r>
      <w:r>
        <w:rPr>
          <w:rFonts w:ascii="Times New Roman" w:hAnsi="Times New Roman"/>
          <w:spacing w:val="28"/>
          <w:w w:val="105"/>
          <w:sz w:val="20"/>
        </w:rPr>
        <w:t> </w:t>
      </w:r>
      <w:r>
        <w:rPr>
          <w:rFonts w:ascii="Times New Roman" w:hAnsi="Times New Roman"/>
          <w:w w:val="105"/>
          <w:sz w:val="20"/>
        </w:rPr>
        <w:t>fondent</w:t>
      </w:r>
      <w:r>
        <w:rPr>
          <w:rFonts w:ascii="Times New Roman" w:hAnsi="Times New Roman"/>
          <w:spacing w:val="29"/>
          <w:w w:val="105"/>
          <w:sz w:val="20"/>
        </w:rPr>
        <w:t> </w:t>
      </w:r>
      <w:r>
        <w:rPr>
          <w:rFonts w:ascii="Times New Roman" w:hAnsi="Times New Roman"/>
          <w:w w:val="105"/>
          <w:sz w:val="20"/>
        </w:rPr>
        <w:t>sur</w:t>
      </w:r>
      <w:r>
        <w:rPr>
          <w:rFonts w:ascii="Times New Roman" w:hAnsi="Times New Roman"/>
          <w:spacing w:val="28"/>
          <w:w w:val="105"/>
          <w:sz w:val="20"/>
        </w:rPr>
        <w:t> </w:t>
      </w:r>
      <w:r>
        <w:rPr>
          <w:rFonts w:ascii="Times New Roman" w:hAnsi="Times New Roman"/>
          <w:w w:val="105"/>
          <w:sz w:val="20"/>
        </w:rPr>
        <w:t>un</w:t>
      </w:r>
      <w:r>
        <w:rPr>
          <w:rFonts w:ascii="Times New Roman" w:hAnsi="Times New Roman"/>
          <w:spacing w:val="28"/>
          <w:w w:val="105"/>
          <w:sz w:val="20"/>
        </w:rPr>
        <w:t> </w:t>
      </w:r>
      <w:r>
        <w:rPr>
          <w:rFonts w:ascii="Times New Roman" w:hAnsi="Times New Roman"/>
          <w:w w:val="105"/>
          <w:sz w:val="20"/>
        </w:rPr>
        <w:t>rapport de</w:t>
      </w:r>
      <w:r>
        <w:rPr>
          <w:rFonts w:ascii="Times New Roman" w:hAnsi="Times New Roman"/>
          <w:w w:val="105"/>
          <w:sz w:val="20"/>
        </w:rPr>
        <w:t> force</w:t>
      </w:r>
      <w:r>
        <w:rPr>
          <w:rFonts w:ascii="Times New Roman" w:hAnsi="Times New Roman"/>
          <w:w w:val="105"/>
          <w:sz w:val="20"/>
        </w:rPr>
        <w:t> inégal</w:t>
      </w:r>
      <w:r>
        <w:rPr>
          <w:rFonts w:ascii="Times New Roman" w:hAnsi="Times New Roman"/>
          <w:w w:val="105"/>
          <w:sz w:val="20"/>
        </w:rPr>
        <w:t> par</w:t>
      </w:r>
      <w:r>
        <w:rPr>
          <w:rFonts w:ascii="Times New Roman" w:hAnsi="Times New Roman"/>
          <w:w w:val="105"/>
          <w:sz w:val="20"/>
        </w:rPr>
        <w:t> définition.</w:t>
      </w:r>
      <w:r>
        <w:rPr>
          <w:rFonts w:ascii="Times New Roman" w:hAnsi="Times New Roman"/>
          <w:w w:val="105"/>
          <w:sz w:val="20"/>
        </w:rPr>
        <w:t> En</w:t>
      </w:r>
      <w:r>
        <w:rPr>
          <w:rFonts w:ascii="Times New Roman" w:hAnsi="Times New Roman"/>
          <w:w w:val="105"/>
          <w:sz w:val="20"/>
        </w:rPr>
        <w:t> outre,</w:t>
      </w:r>
      <w:r>
        <w:rPr>
          <w:rFonts w:ascii="Times New Roman" w:hAnsi="Times New Roman"/>
          <w:w w:val="105"/>
          <w:sz w:val="20"/>
        </w:rPr>
        <w:t> ce</w:t>
      </w:r>
      <w:r>
        <w:rPr>
          <w:rFonts w:ascii="Times New Roman" w:hAnsi="Times New Roman"/>
          <w:w w:val="105"/>
          <w:sz w:val="20"/>
        </w:rPr>
        <w:t> type</w:t>
      </w:r>
      <w:r>
        <w:rPr>
          <w:rFonts w:ascii="Times New Roman" w:hAnsi="Times New Roman"/>
          <w:w w:val="105"/>
          <w:sz w:val="20"/>
        </w:rPr>
        <w:t> de</w:t>
      </w:r>
      <w:r>
        <w:rPr>
          <w:rFonts w:ascii="Times New Roman" w:hAnsi="Times New Roman"/>
          <w:w w:val="105"/>
          <w:sz w:val="20"/>
        </w:rPr>
        <w:t> relation</w:t>
      </w:r>
      <w:r>
        <w:rPr>
          <w:rFonts w:ascii="Times New Roman" w:hAnsi="Times New Roman"/>
          <w:w w:val="105"/>
          <w:sz w:val="20"/>
        </w:rPr>
        <w:t> entame</w:t>
      </w:r>
      <w:r>
        <w:rPr>
          <w:rFonts w:ascii="Times New Roman" w:hAnsi="Times New Roman"/>
          <w:w w:val="105"/>
          <w:sz w:val="20"/>
        </w:rPr>
        <w:t> la</w:t>
      </w:r>
      <w:r>
        <w:rPr>
          <w:rFonts w:ascii="Times New Roman" w:hAnsi="Times New Roman"/>
          <w:w w:val="105"/>
          <w:sz w:val="20"/>
        </w:rPr>
        <w:t> crédibilité</w:t>
      </w:r>
      <w:r>
        <w:rPr>
          <w:rFonts w:ascii="Times New Roman" w:hAnsi="Times New Roman"/>
          <w:w w:val="105"/>
          <w:sz w:val="20"/>
        </w:rPr>
        <w:t> et l’intégrité de l’action menée par les Nations Unies;</w:t>
      </w:r>
    </w:p>
    <w:p>
      <w:pPr>
        <w:numPr>
          <w:ilvl w:val="2"/>
          <w:numId w:val="23"/>
        </w:numPr>
        <w:tabs>
          <w:tab w:pos="2985" w:val="left" w:leader="none"/>
        </w:tabs>
        <w:spacing w:line="249" w:lineRule="auto" w:before="123"/>
        <w:ind w:left="2037" w:right="2035" w:firstLine="475"/>
        <w:jc w:val="both"/>
        <w:rPr>
          <w:rFonts w:ascii="Times New Roman" w:hAnsi="Times New Roman"/>
          <w:sz w:val="20"/>
        </w:rPr>
      </w:pPr>
      <w:r>
        <w:rPr>
          <w:rFonts w:ascii="Times New Roman" w:hAnsi="Times New Roman"/>
          <w:w w:val="105"/>
          <w:sz w:val="20"/>
        </w:rPr>
        <w:t>Tout</w:t>
      </w:r>
      <w:r>
        <w:rPr>
          <w:rFonts w:ascii="Times New Roman" w:hAnsi="Times New Roman"/>
          <w:w w:val="105"/>
          <w:sz w:val="20"/>
        </w:rPr>
        <w:t> fonctionnaire</w:t>
      </w:r>
      <w:r>
        <w:rPr>
          <w:rFonts w:ascii="Times New Roman" w:hAnsi="Times New Roman"/>
          <w:w w:val="105"/>
          <w:sz w:val="20"/>
        </w:rPr>
        <w:t> des</w:t>
      </w:r>
      <w:r>
        <w:rPr>
          <w:rFonts w:ascii="Times New Roman" w:hAnsi="Times New Roman"/>
          <w:w w:val="105"/>
          <w:sz w:val="20"/>
        </w:rPr>
        <w:t> Nations</w:t>
      </w:r>
      <w:r>
        <w:rPr>
          <w:rFonts w:ascii="Times New Roman" w:hAnsi="Times New Roman"/>
          <w:w w:val="105"/>
          <w:sz w:val="20"/>
        </w:rPr>
        <w:t> Unies</w:t>
      </w:r>
      <w:r>
        <w:rPr>
          <w:rFonts w:ascii="Times New Roman" w:hAnsi="Times New Roman"/>
          <w:w w:val="105"/>
          <w:sz w:val="20"/>
        </w:rPr>
        <w:t> qui</w:t>
      </w:r>
      <w:r>
        <w:rPr>
          <w:rFonts w:ascii="Times New Roman" w:hAnsi="Times New Roman"/>
          <w:w w:val="105"/>
          <w:sz w:val="20"/>
        </w:rPr>
        <w:t> soupçonne</w:t>
      </w:r>
      <w:r>
        <w:rPr>
          <w:rFonts w:ascii="Times New Roman" w:hAnsi="Times New Roman"/>
          <w:w w:val="105"/>
          <w:sz w:val="20"/>
        </w:rPr>
        <w:t> un</w:t>
      </w:r>
      <w:r>
        <w:rPr>
          <w:rFonts w:ascii="Times New Roman" w:hAnsi="Times New Roman"/>
          <w:w w:val="105"/>
          <w:sz w:val="20"/>
        </w:rPr>
        <w:t> collègue,</w:t>
      </w:r>
      <w:r>
        <w:rPr>
          <w:rFonts w:ascii="Times New Roman" w:hAnsi="Times New Roman"/>
          <w:w w:val="105"/>
          <w:sz w:val="20"/>
        </w:rPr>
        <w:t> au</w:t>
      </w:r>
      <w:r>
        <w:rPr>
          <w:rFonts w:ascii="Times New Roman" w:hAnsi="Times New Roman"/>
          <w:spacing w:val="40"/>
          <w:w w:val="105"/>
          <w:sz w:val="20"/>
        </w:rPr>
        <w:t> </w:t>
      </w:r>
      <w:r>
        <w:rPr>
          <w:rFonts w:ascii="Times New Roman" w:hAnsi="Times New Roman"/>
          <w:w w:val="105"/>
          <w:sz w:val="20"/>
        </w:rPr>
        <w:t>service</w:t>
      </w:r>
      <w:r>
        <w:rPr>
          <w:rFonts w:ascii="Times New Roman" w:hAnsi="Times New Roman"/>
          <w:spacing w:val="31"/>
          <w:w w:val="105"/>
          <w:sz w:val="20"/>
        </w:rPr>
        <w:t> </w:t>
      </w:r>
      <w:r>
        <w:rPr>
          <w:rFonts w:ascii="Times New Roman" w:hAnsi="Times New Roman"/>
          <w:w w:val="105"/>
          <w:sz w:val="20"/>
        </w:rPr>
        <w:t>ou</w:t>
      </w:r>
      <w:r>
        <w:rPr>
          <w:rFonts w:ascii="Times New Roman" w:hAnsi="Times New Roman"/>
          <w:spacing w:val="32"/>
          <w:w w:val="105"/>
          <w:sz w:val="20"/>
        </w:rPr>
        <w:t> </w:t>
      </w:r>
      <w:r>
        <w:rPr>
          <w:rFonts w:ascii="Times New Roman" w:hAnsi="Times New Roman"/>
          <w:w w:val="105"/>
          <w:sz w:val="20"/>
        </w:rPr>
        <w:t>non</w:t>
      </w:r>
      <w:r>
        <w:rPr>
          <w:rFonts w:ascii="Times New Roman" w:hAnsi="Times New Roman"/>
          <w:spacing w:val="31"/>
          <w:w w:val="105"/>
          <w:sz w:val="20"/>
        </w:rPr>
        <w:t> </w:t>
      </w:r>
      <w:r>
        <w:rPr>
          <w:rFonts w:ascii="Times New Roman" w:hAnsi="Times New Roman"/>
          <w:w w:val="105"/>
          <w:sz w:val="20"/>
        </w:rPr>
        <w:t>du</w:t>
      </w:r>
      <w:r>
        <w:rPr>
          <w:rFonts w:ascii="Times New Roman" w:hAnsi="Times New Roman"/>
          <w:spacing w:val="31"/>
          <w:w w:val="105"/>
          <w:sz w:val="20"/>
        </w:rPr>
        <w:t> </w:t>
      </w:r>
      <w:r>
        <w:rPr>
          <w:rFonts w:ascii="Times New Roman" w:hAnsi="Times New Roman"/>
          <w:w w:val="105"/>
          <w:sz w:val="20"/>
        </w:rPr>
        <w:t>même</w:t>
      </w:r>
      <w:r>
        <w:rPr>
          <w:rFonts w:ascii="Times New Roman" w:hAnsi="Times New Roman"/>
          <w:spacing w:val="31"/>
          <w:w w:val="105"/>
          <w:sz w:val="20"/>
        </w:rPr>
        <w:t> </w:t>
      </w:r>
      <w:r>
        <w:rPr>
          <w:rFonts w:ascii="Times New Roman" w:hAnsi="Times New Roman"/>
          <w:w w:val="105"/>
          <w:sz w:val="20"/>
        </w:rPr>
        <w:t>organisme</w:t>
      </w:r>
      <w:r>
        <w:rPr>
          <w:rFonts w:ascii="Times New Roman" w:hAnsi="Times New Roman"/>
          <w:spacing w:val="31"/>
          <w:w w:val="105"/>
          <w:sz w:val="20"/>
        </w:rPr>
        <w:t> </w:t>
      </w:r>
      <w:r>
        <w:rPr>
          <w:rFonts w:ascii="Times New Roman" w:hAnsi="Times New Roman"/>
          <w:w w:val="105"/>
          <w:sz w:val="20"/>
        </w:rPr>
        <w:t>et</w:t>
      </w:r>
      <w:r>
        <w:rPr>
          <w:rFonts w:ascii="Times New Roman" w:hAnsi="Times New Roman"/>
          <w:spacing w:val="31"/>
          <w:w w:val="105"/>
          <w:sz w:val="20"/>
        </w:rPr>
        <w:t> </w:t>
      </w:r>
      <w:r>
        <w:rPr>
          <w:rFonts w:ascii="Times New Roman" w:hAnsi="Times New Roman"/>
          <w:w w:val="105"/>
          <w:sz w:val="20"/>
        </w:rPr>
        <w:t>que</w:t>
      </w:r>
      <w:r>
        <w:rPr>
          <w:rFonts w:ascii="Times New Roman" w:hAnsi="Times New Roman"/>
          <w:spacing w:val="31"/>
          <w:w w:val="105"/>
          <w:sz w:val="20"/>
        </w:rPr>
        <w:t> </w:t>
      </w:r>
      <w:r>
        <w:rPr>
          <w:rFonts w:ascii="Times New Roman" w:hAnsi="Times New Roman"/>
          <w:w w:val="105"/>
          <w:sz w:val="20"/>
        </w:rPr>
        <w:t>celui-ci</w:t>
      </w:r>
      <w:r>
        <w:rPr>
          <w:rFonts w:ascii="Times New Roman" w:hAnsi="Times New Roman"/>
          <w:spacing w:val="31"/>
          <w:w w:val="105"/>
          <w:sz w:val="20"/>
        </w:rPr>
        <w:t> </w:t>
      </w:r>
      <w:r>
        <w:rPr>
          <w:rFonts w:ascii="Times New Roman" w:hAnsi="Times New Roman"/>
          <w:w w:val="105"/>
          <w:sz w:val="20"/>
        </w:rPr>
        <w:t>appartienne</w:t>
      </w:r>
      <w:r>
        <w:rPr>
          <w:rFonts w:ascii="Times New Roman" w:hAnsi="Times New Roman"/>
          <w:spacing w:val="31"/>
          <w:w w:val="105"/>
          <w:sz w:val="20"/>
        </w:rPr>
        <w:t> </w:t>
      </w:r>
      <w:r>
        <w:rPr>
          <w:rFonts w:ascii="Times New Roman" w:hAnsi="Times New Roman"/>
          <w:w w:val="105"/>
          <w:sz w:val="20"/>
        </w:rPr>
        <w:t>ou</w:t>
      </w:r>
      <w:r>
        <w:rPr>
          <w:rFonts w:ascii="Times New Roman" w:hAnsi="Times New Roman"/>
          <w:spacing w:val="32"/>
          <w:w w:val="105"/>
          <w:sz w:val="20"/>
        </w:rPr>
        <w:t> </w:t>
      </w:r>
      <w:r>
        <w:rPr>
          <w:rFonts w:ascii="Times New Roman" w:hAnsi="Times New Roman"/>
          <w:w w:val="105"/>
          <w:sz w:val="20"/>
        </w:rPr>
        <w:t>non</w:t>
      </w:r>
      <w:r>
        <w:rPr>
          <w:rFonts w:ascii="Times New Roman" w:hAnsi="Times New Roman"/>
          <w:spacing w:val="31"/>
          <w:w w:val="105"/>
          <w:sz w:val="20"/>
        </w:rPr>
        <w:t> </w:t>
      </w:r>
      <w:r>
        <w:rPr>
          <w:rFonts w:ascii="Times New Roman" w:hAnsi="Times New Roman"/>
          <w:w w:val="105"/>
          <w:sz w:val="20"/>
        </w:rPr>
        <w:t>au</w:t>
      </w:r>
      <w:r>
        <w:rPr>
          <w:rFonts w:ascii="Times New Roman" w:hAnsi="Times New Roman"/>
          <w:spacing w:val="31"/>
          <w:w w:val="105"/>
          <w:sz w:val="20"/>
        </w:rPr>
        <w:t> </w:t>
      </w:r>
      <w:r>
        <w:rPr>
          <w:rFonts w:ascii="Times New Roman" w:hAnsi="Times New Roman"/>
          <w:w w:val="105"/>
          <w:sz w:val="20"/>
        </w:rPr>
        <w:t>système des</w:t>
      </w:r>
      <w:r>
        <w:rPr>
          <w:rFonts w:ascii="Times New Roman" w:hAnsi="Times New Roman"/>
          <w:spacing w:val="40"/>
          <w:w w:val="105"/>
          <w:sz w:val="20"/>
        </w:rPr>
        <w:t> </w:t>
      </w:r>
      <w:r>
        <w:rPr>
          <w:rFonts w:ascii="Times New Roman" w:hAnsi="Times New Roman"/>
          <w:w w:val="105"/>
          <w:sz w:val="20"/>
        </w:rPr>
        <w:t>Nations</w:t>
      </w:r>
      <w:r>
        <w:rPr>
          <w:rFonts w:ascii="Times New Roman" w:hAnsi="Times New Roman"/>
          <w:spacing w:val="40"/>
          <w:w w:val="105"/>
          <w:sz w:val="20"/>
        </w:rPr>
        <w:t> </w:t>
      </w:r>
      <w:r>
        <w:rPr>
          <w:rFonts w:ascii="Times New Roman" w:hAnsi="Times New Roman"/>
          <w:w w:val="105"/>
          <w:sz w:val="20"/>
        </w:rPr>
        <w:t>Unies,</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se</w:t>
      </w:r>
      <w:r>
        <w:rPr>
          <w:rFonts w:ascii="Times New Roman" w:hAnsi="Times New Roman"/>
          <w:spacing w:val="40"/>
          <w:w w:val="105"/>
          <w:sz w:val="20"/>
        </w:rPr>
        <w:t> </w:t>
      </w:r>
      <w:r>
        <w:rPr>
          <w:rFonts w:ascii="Times New Roman" w:hAnsi="Times New Roman"/>
          <w:w w:val="105"/>
          <w:sz w:val="20"/>
        </w:rPr>
        <w:t>livrer</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une</w:t>
      </w:r>
      <w:r>
        <w:rPr>
          <w:rFonts w:ascii="Times New Roman" w:hAnsi="Times New Roman"/>
          <w:spacing w:val="40"/>
          <w:w w:val="105"/>
          <w:sz w:val="20"/>
        </w:rPr>
        <w:t> </w:t>
      </w:r>
      <w:r>
        <w:rPr>
          <w:rFonts w:ascii="Times New Roman" w:hAnsi="Times New Roman"/>
          <w:w w:val="105"/>
          <w:sz w:val="20"/>
        </w:rPr>
        <w:t>exploitation</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abus</w:t>
      </w:r>
      <w:r>
        <w:rPr>
          <w:rFonts w:ascii="Times New Roman" w:hAnsi="Times New Roman"/>
          <w:spacing w:val="40"/>
          <w:w w:val="105"/>
          <w:sz w:val="20"/>
        </w:rPr>
        <w:t> </w:t>
      </w:r>
      <w:r>
        <w:rPr>
          <w:rFonts w:ascii="Times New Roman" w:hAnsi="Times New Roman"/>
          <w:w w:val="105"/>
          <w:sz w:val="20"/>
        </w:rPr>
        <w:t>sexuels</w:t>
      </w:r>
      <w:r>
        <w:rPr>
          <w:rFonts w:ascii="Times New Roman" w:hAnsi="Times New Roman"/>
          <w:spacing w:val="40"/>
          <w:w w:val="105"/>
          <w:sz w:val="20"/>
        </w:rPr>
        <w:t> </w:t>
      </w:r>
      <w:r>
        <w:rPr>
          <w:rFonts w:ascii="Times New Roman" w:hAnsi="Times New Roman"/>
          <w:w w:val="105"/>
          <w:sz w:val="20"/>
        </w:rPr>
        <w:t>doit</w:t>
      </w:r>
      <w:r>
        <w:rPr>
          <w:rFonts w:ascii="Times New Roman" w:hAnsi="Times New Roman"/>
          <w:spacing w:val="40"/>
          <w:w w:val="105"/>
          <w:sz w:val="20"/>
        </w:rPr>
        <w:t> </w:t>
      </w:r>
      <w:r>
        <w:rPr>
          <w:rFonts w:ascii="Times New Roman" w:hAnsi="Times New Roman"/>
          <w:w w:val="105"/>
          <w:sz w:val="20"/>
        </w:rPr>
        <w:t>en référer à qui de droit par l’intermédiaire des mécanismes créés à cet effet;</w:t>
      </w:r>
    </w:p>
    <w:p>
      <w:pPr>
        <w:numPr>
          <w:ilvl w:val="2"/>
          <w:numId w:val="23"/>
        </w:numPr>
        <w:tabs>
          <w:tab w:pos="2985" w:val="left" w:leader="none"/>
        </w:tabs>
        <w:spacing w:line="249" w:lineRule="auto" w:before="124"/>
        <w:ind w:left="2037" w:right="2032" w:firstLine="475"/>
        <w:jc w:val="both"/>
        <w:rPr>
          <w:rFonts w:ascii="Times New Roman" w:hAnsi="Times New Roman"/>
          <w:sz w:val="20"/>
        </w:rPr>
      </w:pPr>
      <w:r>
        <w:rPr>
          <w:rFonts w:ascii="Times New Roman" w:hAnsi="Times New Roman"/>
          <w:w w:val="105"/>
          <w:sz w:val="20"/>
        </w:rPr>
        <w:t>Les</w:t>
      </w:r>
      <w:r>
        <w:rPr>
          <w:rFonts w:ascii="Times New Roman" w:hAnsi="Times New Roman"/>
          <w:spacing w:val="40"/>
          <w:w w:val="105"/>
          <w:sz w:val="20"/>
        </w:rPr>
        <w:t> </w:t>
      </w:r>
      <w:r>
        <w:rPr>
          <w:rFonts w:ascii="Times New Roman" w:hAnsi="Times New Roman"/>
          <w:w w:val="105"/>
          <w:sz w:val="20"/>
        </w:rPr>
        <w:t>fonctionnaires</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Nations</w:t>
      </w:r>
      <w:r>
        <w:rPr>
          <w:rFonts w:ascii="Times New Roman" w:hAnsi="Times New Roman"/>
          <w:spacing w:val="40"/>
          <w:w w:val="105"/>
          <w:sz w:val="20"/>
        </w:rPr>
        <w:t> </w:t>
      </w:r>
      <w:r>
        <w:rPr>
          <w:rFonts w:ascii="Times New Roman" w:hAnsi="Times New Roman"/>
          <w:w w:val="105"/>
          <w:sz w:val="20"/>
        </w:rPr>
        <w:t>Unies</w:t>
      </w:r>
      <w:r>
        <w:rPr>
          <w:rFonts w:ascii="Times New Roman" w:hAnsi="Times New Roman"/>
          <w:spacing w:val="40"/>
          <w:w w:val="105"/>
          <w:sz w:val="20"/>
        </w:rPr>
        <w:t> </w:t>
      </w:r>
      <w:r>
        <w:rPr>
          <w:rFonts w:ascii="Times New Roman" w:hAnsi="Times New Roman"/>
          <w:w w:val="105"/>
          <w:sz w:val="20"/>
        </w:rPr>
        <w:t>sont</w:t>
      </w:r>
      <w:r>
        <w:rPr>
          <w:rFonts w:ascii="Times New Roman" w:hAnsi="Times New Roman"/>
          <w:spacing w:val="40"/>
          <w:w w:val="105"/>
          <w:sz w:val="20"/>
        </w:rPr>
        <w:t> </w:t>
      </w:r>
      <w:r>
        <w:rPr>
          <w:rFonts w:ascii="Times New Roman" w:hAnsi="Times New Roman"/>
          <w:w w:val="105"/>
          <w:sz w:val="20"/>
        </w:rPr>
        <w:t>tenus</w:t>
      </w:r>
      <w:r>
        <w:rPr>
          <w:rFonts w:ascii="Times New Roman" w:hAnsi="Times New Roman"/>
          <w:spacing w:val="40"/>
          <w:w w:val="105"/>
          <w:sz w:val="20"/>
        </w:rPr>
        <w:t> </w:t>
      </w:r>
      <w:r>
        <w:rPr>
          <w:rFonts w:ascii="Times New Roman" w:hAnsi="Times New Roman"/>
          <w:w w:val="105"/>
          <w:sz w:val="20"/>
        </w:rPr>
        <w:t>d’instaurer</w:t>
      </w:r>
      <w:r>
        <w:rPr>
          <w:rFonts w:ascii="Times New Roman" w:hAnsi="Times New Roman"/>
          <w:spacing w:val="40"/>
          <w:w w:val="105"/>
          <w:sz w:val="20"/>
        </w:rPr>
        <w:t> </w:t>
      </w:r>
      <w:r>
        <w:rPr>
          <w:rFonts w:ascii="Times New Roman" w:hAnsi="Times New Roman"/>
          <w:w w:val="105"/>
          <w:sz w:val="20"/>
        </w:rPr>
        <w:t>et</w:t>
      </w:r>
      <w:r>
        <w:rPr>
          <w:rFonts w:ascii="Times New Roman" w:hAnsi="Times New Roman"/>
          <w:spacing w:val="40"/>
          <w:w w:val="105"/>
          <w:sz w:val="20"/>
        </w:rPr>
        <w:t> </w:t>
      </w:r>
      <w:r>
        <w:rPr>
          <w:rFonts w:ascii="Times New Roman" w:hAnsi="Times New Roman"/>
          <w:w w:val="105"/>
          <w:sz w:val="20"/>
        </w:rPr>
        <w:t>de préserver</w:t>
      </w:r>
      <w:r>
        <w:rPr>
          <w:rFonts w:ascii="Times New Roman" w:hAnsi="Times New Roman"/>
          <w:spacing w:val="40"/>
          <w:w w:val="105"/>
          <w:sz w:val="20"/>
        </w:rPr>
        <w:t> </w:t>
      </w:r>
      <w:r>
        <w:rPr>
          <w:rFonts w:ascii="Times New Roman" w:hAnsi="Times New Roman"/>
          <w:w w:val="105"/>
          <w:sz w:val="20"/>
        </w:rPr>
        <w:t>un</w:t>
      </w:r>
      <w:r>
        <w:rPr>
          <w:rFonts w:ascii="Times New Roman" w:hAnsi="Times New Roman"/>
          <w:spacing w:val="40"/>
          <w:w w:val="105"/>
          <w:sz w:val="20"/>
        </w:rPr>
        <w:t> </w:t>
      </w:r>
      <w:r>
        <w:rPr>
          <w:rFonts w:ascii="Times New Roman" w:hAnsi="Times New Roman"/>
          <w:w w:val="105"/>
          <w:sz w:val="20"/>
        </w:rPr>
        <w:t>environnement</w:t>
      </w:r>
      <w:r>
        <w:rPr>
          <w:rFonts w:ascii="Times New Roman" w:hAnsi="Times New Roman"/>
          <w:spacing w:val="40"/>
          <w:w w:val="105"/>
          <w:sz w:val="20"/>
        </w:rPr>
        <w:t> </w:t>
      </w:r>
      <w:r>
        <w:rPr>
          <w:rFonts w:ascii="Times New Roman" w:hAnsi="Times New Roman"/>
          <w:w w:val="105"/>
          <w:sz w:val="20"/>
        </w:rPr>
        <w:t>propre</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prévenir</w:t>
      </w:r>
      <w:r>
        <w:rPr>
          <w:rFonts w:ascii="Times New Roman" w:hAnsi="Times New Roman"/>
          <w:spacing w:val="40"/>
          <w:w w:val="105"/>
          <w:sz w:val="20"/>
        </w:rPr>
        <w:t> </w:t>
      </w:r>
      <w:r>
        <w:rPr>
          <w:rFonts w:ascii="Times New Roman" w:hAnsi="Times New Roman"/>
          <w:w w:val="105"/>
          <w:sz w:val="20"/>
        </w:rPr>
        <w:t>toute</w:t>
      </w:r>
      <w:r>
        <w:rPr>
          <w:rFonts w:ascii="Times New Roman" w:hAnsi="Times New Roman"/>
          <w:spacing w:val="40"/>
          <w:w w:val="105"/>
          <w:sz w:val="20"/>
        </w:rPr>
        <w:t> </w:t>
      </w:r>
      <w:r>
        <w:rPr>
          <w:rFonts w:ascii="Times New Roman" w:hAnsi="Times New Roman"/>
          <w:w w:val="105"/>
          <w:sz w:val="20"/>
        </w:rPr>
        <w:t>exploitation</w:t>
      </w:r>
      <w:r>
        <w:rPr>
          <w:rFonts w:ascii="Times New Roman" w:hAnsi="Times New Roman"/>
          <w:spacing w:val="40"/>
          <w:w w:val="105"/>
          <w:sz w:val="20"/>
        </w:rPr>
        <w:t> </w:t>
      </w:r>
      <w:r>
        <w:rPr>
          <w:rFonts w:ascii="Times New Roman" w:hAnsi="Times New Roman"/>
          <w:w w:val="105"/>
          <w:sz w:val="20"/>
        </w:rPr>
        <w:t>et</w:t>
      </w:r>
      <w:r>
        <w:rPr>
          <w:rFonts w:ascii="Times New Roman" w:hAnsi="Times New Roman"/>
          <w:spacing w:val="40"/>
          <w:w w:val="105"/>
          <w:sz w:val="20"/>
        </w:rPr>
        <w:t> </w:t>
      </w:r>
      <w:r>
        <w:rPr>
          <w:rFonts w:ascii="Times New Roman" w:hAnsi="Times New Roman"/>
          <w:w w:val="105"/>
          <w:sz w:val="20"/>
        </w:rPr>
        <w:t>tout</w:t>
      </w:r>
      <w:r>
        <w:rPr>
          <w:rFonts w:ascii="Times New Roman" w:hAnsi="Times New Roman"/>
          <w:spacing w:val="40"/>
          <w:w w:val="105"/>
          <w:sz w:val="20"/>
        </w:rPr>
        <w:t> </w:t>
      </w:r>
      <w:r>
        <w:rPr>
          <w:rFonts w:ascii="Times New Roman" w:hAnsi="Times New Roman"/>
          <w:w w:val="105"/>
          <w:sz w:val="20"/>
        </w:rPr>
        <w:t>abus sexuels. En particulier, il incombe aux responsables à tous les niveaux de mettre en place</w:t>
      </w:r>
      <w:r>
        <w:rPr>
          <w:rFonts w:ascii="Times New Roman" w:hAnsi="Times New Roman"/>
          <w:w w:val="105"/>
          <w:sz w:val="20"/>
        </w:rPr>
        <w:t> des</w:t>
      </w:r>
      <w:r>
        <w:rPr>
          <w:rFonts w:ascii="Times New Roman" w:hAnsi="Times New Roman"/>
          <w:w w:val="105"/>
          <w:sz w:val="20"/>
        </w:rPr>
        <w:t> dispositifs</w:t>
      </w:r>
      <w:r>
        <w:rPr>
          <w:rFonts w:ascii="Times New Roman" w:hAnsi="Times New Roman"/>
          <w:w w:val="105"/>
          <w:sz w:val="20"/>
        </w:rPr>
        <w:t> visant</w:t>
      </w:r>
      <w:r>
        <w:rPr>
          <w:rFonts w:ascii="Times New Roman" w:hAnsi="Times New Roman"/>
          <w:w w:val="105"/>
          <w:sz w:val="20"/>
        </w:rPr>
        <w:t> à</w:t>
      </w:r>
      <w:r>
        <w:rPr>
          <w:rFonts w:ascii="Times New Roman" w:hAnsi="Times New Roman"/>
          <w:w w:val="105"/>
          <w:sz w:val="20"/>
        </w:rPr>
        <w:t> préserver</w:t>
      </w:r>
      <w:r>
        <w:rPr>
          <w:rFonts w:ascii="Times New Roman" w:hAnsi="Times New Roman"/>
          <w:w w:val="105"/>
          <w:sz w:val="20"/>
        </w:rPr>
        <w:t> cet</w:t>
      </w:r>
      <w:r>
        <w:rPr>
          <w:rFonts w:ascii="Times New Roman" w:hAnsi="Times New Roman"/>
          <w:w w:val="105"/>
          <w:sz w:val="20"/>
        </w:rPr>
        <w:t> environnement</w:t>
      </w:r>
      <w:r>
        <w:rPr>
          <w:rFonts w:ascii="Times New Roman" w:hAnsi="Times New Roman"/>
          <w:w w:val="105"/>
          <w:sz w:val="20"/>
        </w:rPr>
        <w:t> et d’assurer</w:t>
      </w:r>
      <w:r>
        <w:rPr>
          <w:rFonts w:ascii="Times New Roman" w:hAnsi="Times New Roman"/>
          <w:w w:val="105"/>
          <w:sz w:val="20"/>
        </w:rPr>
        <w:t> leur </w:t>
      </w:r>
      <w:r>
        <w:rPr>
          <w:rFonts w:ascii="Times New Roman" w:hAnsi="Times New Roman"/>
          <w:spacing w:val="-2"/>
          <w:w w:val="105"/>
          <w:sz w:val="20"/>
        </w:rPr>
        <w:t>fonctionnement.</w:t>
      </w:r>
    </w:p>
    <w:p>
      <w:pPr>
        <w:pStyle w:val="BodyText"/>
        <w:rPr>
          <w:rFonts w:ascii="Times New Roman"/>
          <w:sz w:val="20"/>
        </w:rPr>
      </w:pPr>
    </w:p>
    <w:p>
      <w:pPr>
        <w:pStyle w:val="BodyText"/>
        <w:spacing w:before="162"/>
        <w:rPr>
          <w:rFonts w:ascii="Times New Roman"/>
          <w:sz w:val="20"/>
        </w:rPr>
      </w:pPr>
      <w:r>
        <w:rPr>
          <w:rFonts w:ascii="Times New Roman"/>
          <w:sz w:val="20"/>
        </w:rPr>
        <mc:AlternateContent>
          <mc:Choice Requires="wps">
            <w:drawing>
              <wp:anchor distT="0" distB="0" distL="0" distR="0" allowOverlap="1" layoutInCell="1" locked="0" behindDoc="1" simplePos="0" relativeHeight="487600128">
                <wp:simplePos x="0" y="0"/>
                <wp:positionH relativeFrom="page">
                  <wp:posOffset>1261872</wp:posOffset>
                </wp:positionH>
                <wp:positionV relativeFrom="paragraph">
                  <wp:posOffset>264222</wp:posOffset>
                </wp:positionV>
                <wp:extent cx="99123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991235" cy="1270"/>
                        </a:xfrm>
                        <a:custGeom>
                          <a:avLst/>
                          <a:gdLst/>
                          <a:ahLst/>
                          <a:cxnLst/>
                          <a:rect l="l" t="t" r="r" b="b"/>
                          <a:pathLst>
                            <a:path w="991235" h="0">
                              <a:moveTo>
                                <a:pt x="0" y="0"/>
                              </a:moveTo>
                              <a:lnTo>
                                <a:pt x="990678" y="0"/>
                              </a:lnTo>
                            </a:path>
                          </a:pathLst>
                        </a:custGeom>
                        <a:ln w="663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360001pt;margin-top:20.804918pt;width:78.05pt;height:.1pt;mso-position-horizontal-relative:page;mso-position-vertical-relative:paragraph;z-index:-15716352;mso-wrap-distance-left:0;mso-wrap-distance-right:0" id="docshape44" coordorigin="1987,416" coordsize="1561,0" path="m1987,416l3547,416e" filled="false" stroked="true" strokeweight=".522585pt" strokecolor="#000000">
                <v:path arrowok="t"/>
                <v:stroke dashstyle="solid"/>
                <w10:wrap type="topAndBottom"/>
              </v:shape>
            </w:pict>
          </mc:Fallback>
        </mc:AlternateContent>
      </w:r>
    </w:p>
    <w:p>
      <w:pPr>
        <w:spacing w:line="256" w:lineRule="auto" w:before="83"/>
        <w:ind w:left="2037" w:right="1879" w:hanging="155"/>
        <w:jc w:val="left"/>
        <w:rPr>
          <w:rFonts w:ascii="Times New Roman" w:hAnsi="Times New Roman"/>
          <w:sz w:val="17"/>
        </w:rPr>
      </w:pPr>
      <w:r>
        <w:rPr>
          <w:rFonts w:ascii="Times New Roman" w:hAnsi="Times New Roman"/>
          <w:w w:val="105"/>
          <w:position w:val="5"/>
          <w:sz w:val="13"/>
        </w:rPr>
        <w:t>1</w:t>
      </w:r>
      <w:r>
        <w:rPr>
          <w:rFonts w:ascii="Times New Roman" w:hAnsi="Times New Roman"/>
          <w:spacing w:val="40"/>
          <w:w w:val="105"/>
          <w:position w:val="5"/>
          <w:sz w:val="13"/>
        </w:rPr>
        <w:t> </w:t>
      </w:r>
      <w:r>
        <w:rPr>
          <w:rFonts w:ascii="Times New Roman" w:hAnsi="Times New Roman"/>
          <w:w w:val="105"/>
          <w:sz w:val="17"/>
        </w:rPr>
        <w:t>Instruction</w:t>
      </w:r>
      <w:r>
        <w:rPr>
          <w:rFonts w:ascii="Times New Roman" w:hAnsi="Times New Roman"/>
          <w:spacing w:val="32"/>
          <w:w w:val="105"/>
          <w:sz w:val="17"/>
        </w:rPr>
        <w:t> </w:t>
      </w:r>
      <w:r>
        <w:rPr>
          <w:rFonts w:ascii="Times New Roman" w:hAnsi="Times New Roman"/>
          <w:w w:val="105"/>
          <w:sz w:val="17"/>
        </w:rPr>
        <w:t>administrative</w:t>
      </w:r>
      <w:r>
        <w:rPr>
          <w:rFonts w:ascii="Times New Roman" w:hAnsi="Times New Roman"/>
          <w:spacing w:val="32"/>
          <w:w w:val="105"/>
          <w:sz w:val="17"/>
        </w:rPr>
        <w:t> </w:t>
      </w:r>
      <w:r>
        <w:rPr>
          <w:rFonts w:ascii="Times New Roman" w:hAnsi="Times New Roman"/>
          <w:w w:val="105"/>
          <w:sz w:val="17"/>
        </w:rPr>
        <w:t>ST/AI/379,</w:t>
      </w:r>
      <w:r>
        <w:rPr>
          <w:rFonts w:ascii="Times New Roman" w:hAnsi="Times New Roman"/>
          <w:spacing w:val="32"/>
          <w:w w:val="105"/>
          <w:sz w:val="17"/>
        </w:rPr>
        <w:t> </w:t>
      </w:r>
      <w:r>
        <w:rPr>
          <w:rFonts w:ascii="Times New Roman" w:hAnsi="Times New Roman"/>
          <w:w w:val="105"/>
          <w:sz w:val="17"/>
        </w:rPr>
        <w:t>intitulée</w:t>
      </w:r>
      <w:r>
        <w:rPr>
          <w:rFonts w:ascii="Times New Roman" w:hAnsi="Times New Roman"/>
          <w:spacing w:val="34"/>
          <w:w w:val="105"/>
          <w:sz w:val="17"/>
        </w:rPr>
        <w:t> </w:t>
      </w:r>
      <w:r>
        <w:rPr>
          <w:rFonts w:ascii="Times New Roman" w:hAnsi="Times New Roman"/>
          <w:w w:val="105"/>
          <w:sz w:val="17"/>
        </w:rPr>
        <w:t>«</w:t>
      </w:r>
      <w:r>
        <w:rPr>
          <w:rFonts w:ascii="Times New Roman" w:hAnsi="Times New Roman"/>
          <w:spacing w:val="32"/>
          <w:w w:val="105"/>
          <w:sz w:val="17"/>
        </w:rPr>
        <w:t> </w:t>
      </w:r>
      <w:r>
        <w:rPr>
          <w:rFonts w:ascii="Times New Roman" w:hAnsi="Times New Roman"/>
          <w:w w:val="105"/>
          <w:sz w:val="17"/>
        </w:rPr>
        <w:t>Procédures</w:t>
      </w:r>
      <w:r>
        <w:rPr>
          <w:rFonts w:ascii="Times New Roman" w:hAnsi="Times New Roman"/>
          <w:spacing w:val="32"/>
          <w:w w:val="105"/>
          <w:sz w:val="17"/>
        </w:rPr>
        <w:t> </w:t>
      </w:r>
      <w:r>
        <w:rPr>
          <w:rFonts w:ascii="Times New Roman" w:hAnsi="Times New Roman"/>
          <w:w w:val="105"/>
          <w:sz w:val="17"/>
        </w:rPr>
        <w:t>d’examen</w:t>
      </w:r>
      <w:r>
        <w:rPr>
          <w:rFonts w:ascii="Times New Roman" w:hAnsi="Times New Roman"/>
          <w:spacing w:val="32"/>
          <w:w w:val="105"/>
          <w:sz w:val="17"/>
        </w:rPr>
        <w:t> </w:t>
      </w:r>
      <w:r>
        <w:rPr>
          <w:rFonts w:ascii="Times New Roman" w:hAnsi="Times New Roman"/>
          <w:w w:val="105"/>
          <w:sz w:val="17"/>
        </w:rPr>
        <w:t>des</w:t>
      </w:r>
      <w:r>
        <w:rPr>
          <w:rFonts w:ascii="Times New Roman" w:hAnsi="Times New Roman"/>
          <w:spacing w:val="34"/>
          <w:w w:val="105"/>
          <w:sz w:val="17"/>
        </w:rPr>
        <w:t> </w:t>
      </w:r>
      <w:r>
        <w:rPr>
          <w:rFonts w:ascii="Times New Roman" w:hAnsi="Times New Roman"/>
          <w:w w:val="105"/>
          <w:sz w:val="17"/>
        </w:rPr>
        <w:t>cas</w:t>
      </w:r>
      <w:r>
        <w:rPr>
          <w:rFonts w:ascii="Times New Roman" w:hAnsi="Times New Roman"/>
          <w:spacing w:val="32"/>
          <w:w w:val="105"/>
          <w:sz w:val="17"/>
        </w:rPr>
        <w:t> </w:t>
      </w:r>
      <w:r>
        <w:rPr>
          <w:rFonts w:ascii="Times New Roman" w:hAnsi="Times New Roman"/>
          <w:w w:val="105"/>
          <w:sz w:val="17"/>
        </w:rPr>
        <w:t>de</w:t>
      </w:r>
      <w:r>
        <w:rPr>
          <w:rFonts w:ascii="Times New Roman" w:hAnsi="Times New Roman"/>
          <w:spacing w:val="32"/>
          <w:w w:val="105"/>
          <w:sz w:val="17"/>
        </w:rPr>
        <w:t> </w:t>
      </w:r>
      <w:r>
        <w:rPr>
          <w:rFonts w:ascii="Times New Roman" w:hAnsi="Times New Roman"/>
          <w:w w:val="105"/>
          <w:sz w:val="17"/>
        </w:rPr>
        <w:t>harcèlement sexuel ».</w:t>
      </w:r>
    </w:p>
    <w:p>
      <w:pPr>
        <w:spacing w:after="0" w:line="256" w:lineRule="auto"/>
        <w:jc w:val="left"/>
        <w:rPr>
          <w:rFonts w:ascii="Times New Roman" w:hAnsi="Times New Roman"/>
          <w:sz w:val="17"/>
        </w:rPr>
        <w:sectPr>
          <w:headerReference w:type="default" r:id="rId35"/>
          <w:footerReference w:type="default" r:id="rId36"/>
          <w:pgSz w:w="12240" w:h="15840"/>
          <w:pgMar w:header="0" w:footer="1233" w:top="1080" w:bottom="1420" w:left="425" w:right="425"/>
        </w:sectPr>
      </w:pPr>
    </w:p>
    <w:p>
      <w:pPr>
        <w:spacing w:before="77"/>
        <w:ind w:left="0" w:right="758" w:firstLine="0"/>
        <w:jc w:val="right"/>
        <w:rPr>
          <w:rFonts w:ascii="Times New Roman"/>
          <w:b/>
          <w:sz w:val="17"/>
        </w:rPr>
      </w:pPr>
      <w:r>
        <w:rPr>
          <w:rFonts w:ascii="Times New Roman"/>
          <w:b/>
          <w:spacing w:val="-2"/>
          <w:w w:val="105"/>
          <w:sz w:val="17"/>
        </w:rPr>
        <w:t>ST/SGB/2003/13</w:t>
      </w:r>
    </w:p>
    <w:p>
      <w:pPr>
        <w:pStyle w:val="BodyText"/>
        <w:spacing w:before="6"/>
        <w:rPr>
          <w:rFonts w:ascii="Times New Roman"/>
          <w:b/>
          <w:sz w:val="5"/>
        </w:rPr>
      </w:pPr>
      <w:r>
        <w:rPr>
          <w:rFonts w:ascii="Times New Roman"/>
          <w:b/>
          <w:sz w:val="5"/>
        </w:rPr>
        <mc:AlternateContent>
          <mc:Choice Requires="wps">
            <w:drawing>
              <wp:anchor distT="0" distB="0" distL="0" distR="0" allowOverlap="1" layoutInCell="1" locked="0" behindDoc="1" simplePos="0" relativeHeight="487600640">
                <wp:simplePos x="0" y="0"/>
                <wp:positionH relativeFrom="page">
                  <wp:posOffset>744473</wp:posOffset>
                </wp:positionH>
                <wp:positionV relativeFrom="paragraph">
                  <wp:posOffset>55573</wp:posOffset>
                </wp:positionV>
                <wp:extent cx="6278245" cy="317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278245" cy="3175"/>
                        </a:xfrm>
                        <a:custGeom>
                          <a:avLst/>
                          <a:gdLst/>
                          <a:ahLst/>
                          <a:cxnLst/>
                          <a:rect l="l" t="t" r="r" b="b"/>
                          <a:pathLst>
                            <a:path w="6278245" h="3175">
                              <a:moveTo>
                                <a:pt x="6278117" y="0"/>
                              </a:moveTo>
                              <a:lnTo>
                                <a:pt x="0" y="0"/>
                              </a:lnTo>
                              <a:lnTo>
                                <a:pt x="0" y="3047"/>
                              </a:lnTo>
                              <a:lnTo>
                                <a:pt x="6278117" y="3047"/>
                              </a:lnTo>
                              <a:lnTo>
                                <a:pt x="6278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19999pt;margin-top:4.37584pt;width:494.34pt;height:.23999pt;mso-position-horizontal-relative:page;mso-position-vertical-relative:paragraph;z-index:-15715840;mso-wrap-distance-left:0;mso-wrap-distance-right:0" id="docshape47" filled="true" fillcolor="#000000" stroked="false">
                <v:fill type="solid"/>
                <w10:wrap type="topAndBottom"/>
              </v:rect>
            </w:pict>
          </mc:Fallback>
        </mc:AlternateContent>
      </w:r>
    </w:p>
    <w:p>
      <w:pPr>
        <w:pStyle w:val="BodyText"/>
        <w:spacing w:before="72"/>
        <w:rPr>
          <w:rFonts w:ascii="Times New Roman"/>
          <w:b/>
          <w:sz w:val="20"/>
        </w:rPr>
      </w:pPr>
    </w:p>
    <w:p>
      <w:pPr>
        <w:numPr>
          <w:ilvl w:val="1"/>
          <w:numId w:val="23"/>
        </w:numPr>
        <w:tabs>
          <w:tab w:pos="2510" w:val="left" w:leader="none"/>
        </w:tabs>
        <w:spacing w:line="249" w:lineRule="auto" w:before="1"/>
        <w:ind w:left="2037" w:right="2033" w:firstLine="0"/>
        <w:jc w:val="both"/>
        <w:rPr>
          <w:rFonts w:ascii="Times New Roman" w:hAnsi="Times New Roman"/>
          <w:sz w:val="20"/>
        </w:rPr>
      </w:pPr>
      <w:r>
        <w:rPr>
          <w:rFonts w:ascii="Times New Roman" w:hAnsi="Times New Roman"/>
          <w:w w:val="105"/>
          <w:sz w:val="20"/>
        </w:rPr>
        <w:t>Cette</w:t>
      </w:r>
      <w:r>
        <w:rPr>
          <w:rFonts w:ascii="Times New Roman" w:hAnsi="Times New Roman"/>
          <w:w w:val="105"/>
          <w:sz w:val="20"/>
        </w:rPr>
        <w:t> liste</w:t>
      </w:r>
      <w:r>
        <w:rPr>
          <w:rFonts w:ascii="Times New Roman" w:hAnsi="Times New Roman"/>
          <w:w w:val="105"/>
          <w:sz w:val="20"/>
        </w:rPr>
        <w:t> de</w:t>
      </w:r>
      <w:r>
        <w:rPr>
          <w:rFonts w:ascii="Times New Roman" w:hAnsi="Times New Roman"/>
          <w:w w:val="105"/>
          <w:sz w:val="20"/>
        </w:rPr>
        <w:t> règles</w:t>
      </w:r>
      <w:r>
        <w:rPr>
          <w:rFonts w:ascii="Times New Roman" w:hAnsi="Times New Roman"/>
          <w:w w:val="105"/>
          <w:sz w:val="20"/>
        </w:rPr>
        <w:t> n’est</w:t>
      </w:r>
      <w:r>
        <w:rPr>
          <w:rFonts w:ascii="Times New Roman" w:hAnsi="Times New Roman"/>
          <w:w w:val="105"/>
          <w:sz w:val="20"/>
        </w:rPr>
        <w:t> pas</w:t>
      </w:r>
      <w:r>
        <w:rPr>
          <w:rFonts w:ascii="Times New Roman" w:hAnsi="Times New Roman"/>
          <w:w w:val="105"/>
          <w:sz w:val="20"/>
        </w:rPr>
        <w:t> exhaustive.</w:t>
      </w:r>
      <w:r>
        <w:rPr>
          <w:rFonts w:ascii="Times New Roman" w:hAnsi="Times New Roman"/>
          <w:w w:val="105"/>
          <w:sz w:val="20"/>
        </w:rPr>
        <w:t> D’autres</w:t>
      </w:r>
      <w:r>
        <w:rPr>
          <w:rFonts w:ascii="Times New Roman" w:hAnsi="Times New Roman"/>
          <w:w w:val="105"/>
          <w:sz w:val="20"/>
        </w:rPr>
        <w:t> formes</w:t>
      </w:r>
      <w:r>
        <w:rPr>
          <w:rFonts w:ascii="Times New Roman" w:hAnsi="Times New Roman"/>
          <w:w w:val="105"/>
          <w:sz w:val="20"/>
        </w:rPr>
        <w:t> d’exploitation</w:t>
      </w:r>
      <w:r>
        <w:rPr>
          <w:rFonts w:ascii="Times New Roman" w:hAnsi="Times New Roman"/>
          <w:w w:val="105"/>
          <w:sz w:val="20"/>
        </w:rPr>
        <w:t> ou d’abus sexuels sont passibles de sanctions administratives ou disciplinaires, pouvant aller</w:t>
      </w:r>
      <w:r>
        <w:rPr>
          <w:rFonts w:ascii="Times New Roman" w:hAnsi="Times New Roman"/>
          <w:w w:val="105"/>
          <w:sz w:val="20"/>
        </w:rPr>
        <w:t> jusqu’au</w:t>
      </w:r>
      <w:r>
        <w:rPr>
          <w:rFonts w:ascii="Times New Roman" w:hAnsi="Times New Roman"/>
          <w:w w:val="105"/>
          <w:sz w:val="20"/>
        </w:rPr>
        <w:t> renvoi</w:t>
      </w:r>
      <w:r>
        <w:rPr>
          <w:rFonts w:ascii="Times New Roman" w:hAnsi="Times New Roman"/>
          <w:w w:val="105"/>
          <w:sz w:val="20"/>
        </w:rPr>
        <w:t> sans</w:t>
      </w:r>
      <w:r>
        <w:rPr>
          <w:rFonts w:ascii="Times New Roman" w:hAnsi="Times New Roman"/>
          <w:w w:val="105"/>
          <w:sz w:val="20"/>
        </w:rPr>
        <w:t> préavis,</w:t>
      </w:r>
      <w:r>
        <w:rPr>
          <w:rFonts w:ascii="Times New Roman" w:hAnsi="Times New Roman"/>
          <w:w w:val="105"/>
          <w:sz w:val="20"/>
        </w:rPr>
        <w:t> par</w:t>
      </w:r>
      <w:r>
        <w:rPr>
          <w:rFonts w:ascii="Times New Roman" w:hAnsi="Times New Roman"/>
          <w:w w:val="105"/>
          <w:sz w:val="20"/>
        </w:rPr>
        <w:t> application</w:t>
      </w:r>
      <w:r>
        <w:rPr>
          <w:rFonts w:ascii="Times New Roman" w:hAnsi="Times New Roman"/>
          <w:w w:val="105"/>
          <w:sz w:val="20"/>
        </w:rPr>
        <w:t> des</w:t>
      </w:r>
      <w:r>
        <w:rPr>
          <w:rFonts w:ascii="Times New Roman" w:hAnsi="Times New Roman"/>
          <w:w w:val="105"/>
          <w:sz w:val="20"/>
        </w:rPr>
        <w:t> dispositions</w:t>
      </w:r>
      <w:r>
        <w:rPr>
          <w:rFonts w:ascii="Times New Roman" w:hAnsi="Times New Roman"/>
          <w:w w:val="105"/>
          <w:sz w:val="20"/>
        </w:rPr>
        <w:t> du</w:t>
      </w:r>
      <w:r>
        <w:rPr>
          <w:rFonts w:ascii="Times New Roman" w:hAnsi="Times New Roman"/>
          <w:w w:val="105"/>
          <w:sz w:val="20"/>
        </w:rPr>
        <w:t> Statut</w:t>
      </w:r>
      <w:r>
        <w:rPr>
          <w:rFonts w:ascii="Times New Roman" w:hAnsi="Times New Roman"/>
          <w:w w:val="105"/>
          <w:sz w:val="20"/>
        </w:rPr>
        <w:t> et</w:t>
      </w:r>
      <w:r>
        <w:rPr>
          <w:rFonts w:ascii="Times New Roman" w:hAnsi="Times New Roman"/>
          <w:w w:val="105"/>
          <w:sz w:val="20"/>
        </w:rPr>
        <w:t> du Règlement du personnel de l’Organisation des Nations Unies.</w:t>
      </w:r>
    </w:p>
    <w:p>
      <w:pPr>
        <w:pStyle w:val="BodyText"/>
        <w:spacing w:before="13"/>
        <w:rPr>
          <w:rFonts w:ascii="Times New Roman"/>
          <w:sz w:val="20"/>
        </w:rPr>
      </w:pPr>
    </w:p>
    <w:p>
      <w:pPr>
        <w:spacing w:before="0"/>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4</w:t>
      </w:r>
    </w:p>
    <w:p>
      <w:pPr>
        <w:spacing w:before="10"/>
        <w:ind w:left="2037" w:right="0" w:firstLine="0"/>
        <w:jc w:val="left"/>
        <w:rPr>
          <w:rFonts w:ascii="Times New Roman" w:hAnsi="Times New Roman"/>
          <w:b/>
          <w:sz w:val="20"/>
        </w:rPr>
      </w:pPr>
      <w:r>
        <w:rPr>
          <w:rFonts w:ascii="Times New Roman" w:hAnsi="Times New Roman"/>
          <w:b/>
          <w:sz w:val="20"/>
        </w:rPr>
        <w:t>Responsabilités</w:t>
      </w:r>
      <w:r>
        <w:rPr>
          <w:rFonts w:ascii="Times New Roman" w:hAnsi="Times New Roman"/>
          <w:b/>
          <w:spacing w:val="24"/>
          <w:sz w:val="20"/>
        </w:rPr>
        <w:t> </w:t>
      </w:r>
      <w:r>
        <w:rPr>
          <w:rFonts w:ascii="Times New Roman" w:hAnsi="Times New Roman"/>
          <w:b/>
          <w:sz w:val="20"/>
        </w:rPr>
        <w:t>des</w:t>
      </w:r>
      <w:r>
        <w:rPr>
          <w:rFonts w:ascii="Times New Roman" w:hAnsi="Times New Roman"/>
          <w:b/>
          <w:spacing w:val="24"/>
          <w:sz w:val="20"/>
        </w:rPr>
        <w:t> </w:t>
      </w:r>
      <w:r>
        <w:rPr>
          <w:rFonts w:ascii="Times New Roman" w:hAnsi="Times New Roman"/>
          <w:b/>
          <w:sz w:val="20"/>
        </w:rPr>
        <w:t>chefs</w:t>
      </w:r>
      <w:r>
        <w:rPr>
          <w:rFonts w:ascii="Times New Roman" w:hAnsi="Times New Roman"/>
          <w:b/>
          <w:spacing w:val="24"/>
          <w:sz w:val="20"/>
        </w:rPr>
        <w:t> </w:t>
      </w:r>
      <w:r>
        <w:rPr>
          <w:rFonts w:ascii="Times New Roman" w:hAnsi="Times New Roman"/>
          <w:b/>
          <w:sz w:val="20"/>
        </w:rPr>
        <w:t>de</w:t>
      </w:r>
      <w:r>
        <w:rPr>
          <w:rFonts w:ascii="Times New Roman" w:hAnsi="Times New Roman"/>
          <w:b/>
          <w:spacing w:val="24"/>
          <w:sz w:val="20"/>
        </w:rPr>
        <w:t> </w:t>
      </w:r>
      <w:r>
        <w:rPr>
          <w:rFonts w:ascii="Times New Roman" w:hAnsi="Times New Roman"/>
          <w:b/>
          <w:sz w:val="20"/>
        </w:rPr>
        <w:t>département,</w:t>
      </w:r>
      <w:r>
        <w:rPr>
          <w:rFonts w:ascii="Times New Roman" w:hAnsi="Times New Roman"/>
          <w:b/>
          <w:spacing w:val="25"/>
          <w:sz w:val="20"/>
        </w:rPr>
        <w:t> </w:t>
      </w:r>
      <w:r>
        <w:rPr>
          <w:rFonts w:ascii="Times New Roman" w:hAnsi="Times New Roman"/>
          <w:b/>
          <w:sz w:val="20"/>
        </w:rPr>
        <w:t>de</w:t>
      </w:r>
      <w:r>
        <w:rPr>
          <w:rFonts w:ascii="Times New Roman" w:hAnsi="Times New Roman"/>
          <w:b/>
          <w:spacing w:val="24"/>
          <w:sz w:val="20"/>
        </w:rPr>
        <w:t> </w:t>
      </w:r>
      <w:r>
        <w:rPr>
          <w:rFonts w:ascii="Times New Roman" w:hAnsi="Times New Roman"/>
          <w:b/>
          <w:sz w:val="20"/>
        </w:rPr>
        <w:t>bureau</w:t>
      </w:r>
      <w:r>
        <w:rPr>
          <w:rFonts w:ascii="Times New Roman" w:hAnsi="Times New Roman"/>
          <w:b/>
          <w:spacing w:val="20"/>
          <w:sz w:val="20"/>
        </w:rPr>
        <w:t> </w:t>
      </w:r>
      <w:r>
        <w:rPr>
          <w:rFonts w:ascii="Times New Roman" w:hAnsi="Times New Roman"/>
          <w:b/>
          <w:sz w:val="20"/>
        </w:rPr>
        <w:t>ou</w:t>
      </w:r>
      <w:r>
        <w:rPr>
          <w:rFonts w:ascii="Times New Roman" w:hAnsi="Times New Roman"/>
          <w:b/>
          <w:spacing w:val="24"/>
          <w:sz w:val="20"/>
        </w:rPr>
        <w:t> </w:t>
      </w:r>
      <w:r>
        <w:rPr>
          <w:rFonts w:ascii="Times New Roman" w:hAnsi="Times New Roman"/>
          <w:b/>
          <w:sz w:val="20"/>
        </w:rPr>
        <w:t>de</w:t>
      </w:r>
      <w:r>
        <w:rPr>
          <w:rFonts w:ascii="Times New Roman" w:hAnsi="Times New Roman"/>
          <w:b/>
          <w:spacing w:val="24"/>
          <w:sz w:val="20"/>
        </w:rPr>
        <w:t> </w:t>
      </w:r>
      <w:r>
        <w:rPr>
          <w:rFonts w:ascii="Times New Roman" w:hAnsi="Times New Roman"/>
          <w:b/>
          <w:spacing w:val="-2"/>
          <w:sz w:val="20"/>
        </w:rPr>
        <w:t>mission</w:t>
      </w:r>
    </w:p>
    <w:p>
      <w:pPr>
        <w:numPr>
          <w:ilvl w:val="1"/>
          <w:numId w:val="35"/>
        </w:numPr>
        <w:tabs>
          <w:tab w:pos="2510" w:val="left" w:leader="none"/>
        </w:tabs>
        <w:spacing w:line="249" w:lineRule="auto" w:before="130"/>
        <w:ind w:left="2037" w:right="2035" w:firstLine="0"/>
        <w:jc w:val="both"/>
        <w:rPr>
          <w:rFonts w:ascii="Times New Roman" w:hAnsi="Times New Roman"/>
          <w:sz w:val="20"/>
        </w:rPr>
      </w:pPr>
      <w:r>
        <w:rPr>
          <w:rFonts w:ascii="Times New Roman" w:hAnsi="Times New Roman"/>
          <w:w w:val="105"/>
          <w:sz w:val="20"/>
        </w:rPr>
        <w:t>Le chef du département, du</w:t>
      </w:r>
      <w:r>
        <w:rPr>
          <w:rFonts w:ascii="Times New Roman" w:hAnsi="Times New Roman"/>
          <w:w w:val="105"/>
          <w:sz w:val="20"/>
        </w:rPr>
        <w:t> bureau ou de la mission, selon qu’il</w:t>
      </w:r>
      <w:r>
        <w:rPr>
          <w:rFonts w:ascii="Times New Roman" w:hAnsi="Times New Roman"/>
          <w:w w:val="105"/>
          <w:sz w:val="20"/>
        </w:rPr>
        <w:t> convient, est</w:t>
      </w:r>
      <w:r>
        <w:rPr>
          <w:rFonts w:ascii="Times New Roman" w:hAnsi="Times New Roman"/>
          <w:spacing w:val="40"/>
          <w:w w:val="105"/>
          <w:sz w:val="20"/>
        </w:rPr>
        <w:t> </w:t>
      </w:r>
      <w:r>
        <w:rPr>
          <w:rFonts w:ascii="Times New Roman" w:hAnsi="Times New Roman"/>
          <w:w w:val="105"/>
          <w:sz w:val="20"/>
        </w:rPr>
        <w:t>tenu</w:t>
      </w:r>
      <w:r>
        <w:rPr>
          <w:rFonts w:ascii="Times New Roman" w:hAnsi="Times New Roman"/>
          <w:spacing w:val="40"/>
          <w:w w:val="105"/>
          <w:sz w:val="20"/>
        </w:rPr>
        <w:t> </w:t>
      </w:r>
      <w:r>
        <w:rPr>
          <w:rFonts w:ascii="Times New Roman" w:hAnsi="Times New Roman"/>
          <w:w w:val="105"/>
          <w:sz w:val="20"/>
        </w:rPr>
        <w:t>d’instaurer</w:t>
      </w:r>
      <w:r>
        <w:rPr>
          <w:rFonts w:ascii="Times New Roman" w:hAnsi="Times New Roman"/>
          <w:spacing w:val="40"/>
          <w:w w:val="105"/>
          <w:sz w:val="20"/>
        </w:rPr>
        <w:t> </w:t>
      </w:r>
      <w:r>
        <w:rPr>
          <w:rFonts w:ascii="Times New Roman" w:hAnsi="Times New Roman"/>
          <w:w w:val="105"/>
          <w:sz w:val="20"/>
        </w:rPr>
        <w:t>et</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préserver</w:t>
      </w:r>
      <w:r>
        <w:rPr>
          <w:rFonts w:ascii="Times New Roman" w:hAnsi="Times New Roman"/>
          <w:spacing w:val="40"/>
          <w:w w:val="105"/>
          <w:sz w:val="20"/>
        </w:rPr>
        <w:t> </w:t>
      </w:r>
      <w:r>
        <w:rPr>
          <w:rFonts w:ascii="Times New Roman" w:hAnsi="Times New Roman"/>
          <w:w w:val="105"/>
          <w:sz w:val="20"/>
        </w:rPr>
        <w:t>un</w:t>
      </w:r>
      <w:r>
        <w:rPr>
          <w:rFonts w:ascii="Times New Roman" w:hAnsi="Times New Roman"/>
          <w:spacing w:val="40"/>
          <w:w w:val="105"/>
          <w:sz w:val="20"/>
        </w:rPr>
        <w:t> </w:t>
      </w:r>
      <w:r>
        <w:rPr>
          <w:rFonts w:ascii="Times New Roman" w:hAnsi="Times New Roman"/>
          <w:w w:val="105"/>
          <w:sz w:val="20"/>
        </w:rPr>
        <w:t>environnement</w:t>
      </w:r>
      <w:r>
        <w:rPr>
          <w:rFonts w:ascii="Times New Roman" w:hAnsi="Times New Roman"/>
          <w:spacing w:val="40"/>
          <w:w w:val="105"/>
          <w:sz w:val="20"/>
        </w:rPr>
        <w:t> </w:t>
      </w:r>
      <w:r>
        <w:rPr>
          <w:rFonts w:ascii="Times New Roman" w:hAnsi="Times New Roman"/>
          <w:w w:val="105"/>
          <w:sz w:val="20"/>
        </w:rPr>
        <w:t>propre</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prévenir</w:t>
      </w:r>
      <w:r>
        <w:rPr>
          <w:rFonts w:ascii="Times New Roman" w:hAnsi="Times New Roman"/>
          <w:spacing w:val="40"/>
          <w:w w:val="105"/>
          <w:sz w:val="20"/>
        </w:rPr>
        <w:t> </w:t>
      </w:r>
      <w:r>
        <w:rPr>
          <w:rFonts w:ascii="Times New Roman" w:hAnsi="Times New Roman"/>
          <w:w w:val="105"/>
          <w:sz w:val="20"/>
        </w:rPr>
        <w:t>toute exploitation</w:t>
      </w:r>
      <w:r>
        <w:rPr>
          <w:rFonts w:ascii="Times New Roman" w:hAnsi="Times New Roman"/>
          <w:w w:val="105"/>
          <w:sz w:val="20"/>
        </w:rPr>
        <w:t> et</w:t>
      </w:r>
      <w:r>
        <w:rPr>
          <w:rFonts w:ascii="Times New Roman" w:hAnsi="Times New Roman"/>
          <w:w w:val="105"/>
          <w:sz w:val="20"/>
        </w:rPr>
        <w:t> tout</w:t>
      </w:r>
      <w:r>
        <w:rPr>
          <w:rFonts w:ascii="Times New Roman" w:hAnsi="Times New Roman"/>
          <w:w w:val="105"/>
          <w:sz w:val="20"/>
        </w:rPr>
        <w:t> abus</w:t>
      </w:r>
      <w:r>
        <w:rPr>
          <w:rFonts w:ascii="Times New Roman" w:hAnsi="Times New Roman"/>
          <w:w w:val="105"/>
          <w:sz w:val="20"/>
        </w:rPr>
        <w:t> sexuels,</w:t>
      </w:r>
      <w:r>
        <w:rPr>
          <w:rFonts w:ascii="Times New Roman" w:hAnsi="Times New Roman"/>
          <w:w w:val="105"/>
          <w:sz w:val="20"/>
        </w:rPr>
        <w:t> et</w:t>
      </w:r>
      <w:r>
        <w:rPr>
          <w:rFonts w:ascii="Times New Roman" w:hAnsi="Times New Roman"/>
          <w:w w:val="105"/>
          <w:sz w:val="20"/>
        </w:rPr>
        <w:t> de</w:t>
      </w:r>
      <w:r>
        <w:rPr>
          <w:rFonts w:ascii="Times New Roman" w:hAnsi="Times New Roman"/>
          <w:w w:val="105"/>
          <w:sz w:val="20"/>
        </w:rPr>
        <w:t> prendre</w:t>
      </w:r>
      <w:r>
        <w:rPr>
          <w:rFonts w:ascii="Times New Roman" w:hAnsi="Times New Roman"/>
          <w:w w:val="105"/>
          <w:sz w:val="20"/>
        </w:rPr>
        <w:t> les</w:t>
      </w:r>
      <w:r>
        <w:rPr>
          <w:rFonts w:ascii="Times New Roman" w:hAnsi="Times New Roman"/>
          <w:w w:val="105"/>
          <w:sz w:val="20"/>
        </w:rPr>
        <w:t> mesures</w:t>
      </w:r>
      <w:r>
        <w:rPr>
          <w:rFonts w:ascii="Times New Roman" w:hAnsi="Times New Roman"/>
          <w:w w:val="105"/>
          <w:sz w:val="20"/>
        </w:rPr>
        <w:t> voulues</w:t>
      </w:r>
      <w:r>
        <w:rPr>
          <w:rFonts w:ascii="Times New Roman" w:hAnsi="Times New Roman"/>
          <w:w w:val="105"/>
          <w:sz w:val="20"/>
        </w:rPr>
        <w:t> à</w:t>
      </w:r>
      <w:r>
        <w:rPr>
          <w:rFonts w:ascii="Times New Roman" w:hAnsi="Times New Roman"/>
          <w:w w:val="105"/>
          <w:sz w:val="20"/>
        </w:rPr>
        <w:t> cet</w:t>
      </w:r>
      <w:r>
        <w:rPr>
          <w:rFonts w:ascii="Times New Roman" w:hAnsi="Times New Roman"/>
          <w:w w:val="105"/>
          <w:sz w:val="20"/>
        </w:rPr>
        <w:t> effet.</w:t>
      </w:r>
      <w:r>
        <w:rPr>
          <w:rFonts w:ascii="Times New Roman" w:hAnsi="Times New Roman"/>
          <w:w w:val="105"/>
          <w:sz w:val="20"/>
        </w:rPr>
        <w:t> En particulier,</w:t>
      </w:r>
      <w:r>
        <w:rPr>
          <w:rFonts w:ascii="Times New Roman" w:hAnsi="Times New Roman"/>
          <w:w w:val="105"/>
          <w:sz w:val="20"/>
        </w:rPr>
        <w:t> il</w:t>
      </w:r>
      <w:r>
        <w:rPr>
          <w:rFonts w:ascii="Times New Roman" w:hAnsi="Times New Roman"/>
          <w:spacing w:val="40"/>
          <w:w w:val="105"/>
          <w:sz w:val="20"/>
        </w:rPr>
        <w:t> </w:t>
      </w:r>
      <w:r>
        <w:rPr>
          <w:rFonts w:ascii="Times New Roman" w:hAnsi="Times New Roman"/>
          <w:w w:val="105"/>
          <w:sz w:val="20"/>
        </w:rPr>
        <w:t>porte</w:t>
      </w:r>
      <w:r>
        <w:rPr>
          <w:rFonts w:ascii="Times New Roman" w:hAnsi="Times New Roman"/>
          <w:w w:val="105"/>
          <w:sz w:val="20"/>
        </w:rPr>
        <w:t> à</w:t>
      </w:r>
      <w:r>
        <w:rPr>
          <w:rFonts w:ascii="Times New Roman" w:hAnsi="Times New Roman"/>
          <w:w w:val="105"/>
          <w:sz w:val="20"/>
        </w:rPr>
        <w:t> la</w:t>
      </w:r>
      <w:r>
        <w:rPr>
          <w:rFonts w:ascii="Times New Roman" w:hAnsi="Times New Roman"/>
          <w:w w:val="105"/>
          <w:sz w:val="20"/>
        </w:rPr>
        <w:t> connaissance</w:t>
      </w:r>
      <w:r>
        <w:rPr>
          <w:rFonts w:ascii="Times New Roman" w:hAnsi="Times New Roman"/>
          <w:spacing w:val="40"/>
          <w:w w:val="105"/>
          <w:sz w:val="20"/>
        </w:rPr>
        <w:t> </w:t>
      </w:r>
      <w:r>
        <w:rPr>
          <w:rFonts w:ascii="Times New Roman" w:hAnsi="Times New Roman"/>
          <w:w w:val="105"/>
          <w:sz w:val="20"/>
        </w:rPr>
        <w:t>de</w:t>
      </w:r>
      <w:r>
        <w:rPr>
          <w:rFonts w:ascii="Times New Roman" w:hAnsi="Times New Roman"/>
          <w:w w:val="105"/>
          <w:sz w:val="20"/>
        </w:rPr>
        <w:t> ses</w:t>
      </w:r>
      <w:r>
        <w:rPr>
          <w:rFonts w:ascii="Times New Roman" w:hAnsi="Times New Roman"/>
          <w:w w:val="105"/>
          <w:sz w:val="20"/>
        </w:rPr>
        <w:t> subordonnés</w:t>
      </w:r>
      <w:r>
        <w:rPr>
          <w:rFonts w:ascii="Times New Roman" w:hAnsi="Times New Roman"/>
          <w:w w:val="105"/>
          <w:sz w:val="20"/>
        </w:rPr>
        <w:t> la</w:t>
      </w:r>
      <w:r>
        <w:rPr>
          <w:rFonts w:ascii="Times New Roman" w:hAnsi="Times New Roman"/>
          <w:w w:val="105"/>
          <w:sz w:val="20"/>
        </w:rPr>
        <w:t> présente</w:t>
      </w:r>
      <w:r>
        <w:rPr>
          <w:rFonts w:ascii="Times New Roman" w:hAnsi="Times New Roman"/>
          <w:w w:val="105"/>
          <w:sz w:val="20"/>
        </w:rPr>
        <w:t> circulaire</w:t>
      </w:r>
      <w:r>
        <w:rPr>
          <w:rFonts w:ascii="Times New Roman" w:hAnsi="Times New Roman"/>
          <w:w w:val="105"/>
          <w:sz w:val="20"/>
        </w:rPr>
        <w:t> et</w:t>
      </w:r>
      <w:r>
        <w:rPr>
          <w:rFonts w:ascii="Times New Roman" w:hAnsi="Times New Roman"/>
          <w:spacing w:val="40"/>
          <w:w w:val="105"/>
          <w:sz w:val="20"/>
        </w:rPr>
        <w:t> </w:t>
      </w:r>
      <w:r>
        <w:rPr>
          <w:rFonts w:ascii="Times New Roman" w:hAnsi="Times New Roman"/>
          <w:w w:val="105"/>
          <w:sz w:val="20"/>
        </w:rPr>
        <w:t>veille à ce que chacun d’eux en reçoive copie.</w:t>
      </w:r>
    </w:p>
    <w:p>
      <w:pPr>
        <w:numPr>
          <w:ilvl w:val="1"/>
          <w:numId w:val="35"/>
        </w:numPr>
        <w:tabs>
          <w:tab w:pos="2510" w:val="left" w:leader="none"/>
        </w:tabs>
        <w:spacing w:line="249" w:lineRule="auto" w:before="124"/>
        <w:ind w:left="2037" w:right="2034" w:firstLine="0"/>
        <w:jc w:val="both"/>
        <w:rPr>
          <w:rFonts w:ascii="Times New Roman" w:hAnsi="Times New Roman"/>
          <w:sz w:val="20"/>
        </w:rPr>
      </w:pPr>
      <w:r>
        <w:rPr>
          <w:rFonts w:ascii="Times New Roman" w:hAnsi="Times New Roman"/>
          <w:w w:val="105"/>
          <w:sz w:val="20"/>
        </w:rPr>
        <w:t>Le chef du département, du bureau ou de la mission donne telle suite qu’il juge utile</w:t>
      </w:r>
      <w:r>
        <w:rPr>
          <w:rFonts w:ascii="Times New Roman" w:hAnsi="Times New Roman"/>
          <w:w w:val="105"/>
          <w:sz w:val="20"/>
        </w:rPr>
        <w:t> dès</w:t>
      </w:r>
      <w:r>
        <w:rPr>
          <w:rFonts w:ascii="Times New Roman" w:hAnsi="Times New Roman"/>
          <w:w w:val="105"/>
          <w:sz w:val="20"/>
        </w:rPr>
        <w:t> lors</w:t>
      </w:r>
      <w:r>
        <w:rPr>
          <w:rFonts w:ascii="Times New Roman" w:hAnsi="Times New Roman"/>
          <w:w w:val="105"/>
          <w:sz w:val="20"/>
        </w:rPr>
        <w:t> qu’il</w:t>
      </w:r>
      <w:r>
        <w:rPr>
          <w:rFonts w:ascii="Times New Roman" w:hAnsi="Times New Roman"/>
          <w:w w:val="105"/>
          <w:sz w:val="20"/>
        </w:rPr>
        <w:t> aurait</w:t>
      </w:r>
      <w:r>
        <w:rPr>
          <w:rFonts w:ascii="Times New Roman" w:hAnsi="Times New Roman"/>
          <w:w w:val="105"/>
          <w:sz w:val="20"/>
        </w:rPr>
        <w:t> des</w:t>
      </w:r>
      <w:r>
        <w:rPr>
          <w:rFonts w:ascii="Times New Roman" w:hAnsi="Times New Roman"/>
          <w:w w:val="105"/>
          <w:sz w:val="20"/>
        </w:rPr>
        <w:t> raisons</w:t>
      </w:r>
      <w:r>
        <w:rPr>
          <w:rFonts w:ascii="Times New Roman" w:hAnsi="Times New Roman"/>
          <w:w w:val="105"/>
          <w:sz w:val="20"/>
        </w:rPr>
        <w:t> de</w:t>
      </w:r>
      <w:r>
        <w:rPr>
          <w:rFonts w:ascii="Times New Roman" w:hAnsi="Times New Roman"/>
          <w:w w:val="105"/>
          <w:sz w:val="20"/>
        </w:rPr>
        <w:t> penser</w:t>
      </w:r>
      <w:r>
        <w:rPr>
          <w:rFonts w:ascii="Times New Roman" w:hAnsi="Times New Roman"/>
          <w:w w:val="105"/>
          <w:sz w:val="20"/>
        </w:rPr>
        <w:t> que</w:t>
      </w:r>
      <w:r>
        <w:rPr>
          <w:rFonts w:ascii="Times New Roman" w:hAnsi="Times New Roman"/>
          <w:w w:val="105"/>
          <w:sz w:val="20"/>
        </w:rPr>
        <w:t> l’une</w:t>
      </w:r>
      <w:r>
        <w:rPr>
          <w:rFonts w:ascii="Times New Roman" w:hAnsi="Times New Roman"/>
          <w:w w:val="105"/>
          <w:sz w:val="20"/>
        </w:rPr>
        <w:t> quelconque</w:t>
      </w:r>
      <w:r>
        <w:rPr>
          <w:rFonts w:ascii="Times New Roman" w:hAnsi="Times New Roman"/>
          <w:w w:val="105"/>
          <w:sz w:val="20"/>
        </w:rPr>
        <w:t> des</w:t>
      </w:r>
      <w:r>
        <w:rPr>
          <w:rFonts w:ascii="Times New Roman" w:hAnsi="Times New Roman"/>
          <w:w w:val="105"/>
          <w:sz w:val="20"/>
        </w:rPr>
        <w:t> règles énoncées</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section</w:t>
      </w:r>
      <w:r>
        <w:rPr>
          <w:rFonts w:ascii="Times New Roman" w:hAnsi="Times New Roman"/>
          <w:spacing w:val="40"/>
          <w:w w:val="105"/>
          <w:sz w:val="20"/>
        </w:rPr>
        <w:t> </w:t>
      </w:r>
      <w:r>
        <w:rPr>
          <w:rFonts w:ascii="Times New Roman" w:hAnsi="Times New Roman"/>
          <w:w w:val="105"/>
          <w:sz w:val="20"/>
        </w:rPr>
        <w:t>3.2</w:t>
      </w:r>
      <w:r>
        <w:rPr>
          <w:rFonts w:ascii="Times New Roman" w:hAnsi="Times New Roman"/>
          <w:spacing w:val="40"/>
          <w:w w:val="105"/>
          <w:sz w:val="20"/>
        </w:rPr>
        <w:t> </w:t>
      </w:r>
      <w:r>
        <w:rPr>
          <w:rFonts w:ascii="Times New Roman" w:hAnsi="Times New Roman"/>
          <w:w w:val="105"/>
          <w:sz w:val="20"/>
        </w:rPr>
        <w:t>a</w:t>
      </w:r>
      <w:r>
        <w:rPr>
          <w:rFonts w:ascii="Times New Roman" w:hAnsi="Times New Roman"/>
          <w:spacing w:val="40"/>
          <w:w w:val="105"/>
          <w:sz w:val="20"/>
        </w:rPr>
        <w:t> </w:t>
      </w:r>
      <w:r>
        <w:rPr>
          <w:rFonts w:ascii="Times New Roman" w:hAnsi="Times New Roman"/>
          <w:w w:val="105"/>
          <w:sz w:val="20"/>
        </w:rPr>
        <w:t>été</w:t>
      </w:r>
      <w:r>
        <w:rPr>
          <w:rFonts w:ascii="Times New Roman" w:hAnsi="Times New Roman"/>
          <w:spacing w:val="40"/>
          <w:w w:val="105"/>
          <w:sz w:val="20"/>
        </w:rPr>
        <w:t> </w:t>
      </w:r>
      <w:r>
        <w:rPr>
          <w:rFonts w:ascii="Times New Roman" w:hAnsi="Times New Roman"/>
          <w:w w:val="105"/>
          <w:sz w:val="20"/>
        </w:rPr>
        <w:t>violée</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que</w:t>
      </w:r>
      <w:r>
        <w:rPr>
          <w:rFonts w:ascii="Times New Roman" w:hAnsi="Times New Roman"/>
          <w:spacing w:val="40"/>
          <w:w w:val="105"/>
          <w:sz w:val="20"/>
        </w:rPr>
        <w:t> </w:t>
      </w:r>
      <w:r>
        <w:rPr>
          <w:rFonts w:ascii="Times New Roman" w:hAnsi="Times New Roman"/>
          <w:w w:val="105"/>
          <w:sz w:val="20"/>
        </w:rPr>
        <w:t>l’on</w:t>
      </w:r>
      <w:r>
        <w:rPr>
          <w:rFonts w:ascii="Times New Roman" w:hAnsi="Times New Roman"/>
          <w:spacing w:val="40"/>
          <w:w w:val="105"/>
          <w:sz w:val="20"/>
        </w:rPr>
        <w:t> </w:t>
      </w:r>
      <w:r>
        <w:rPr>
          <w:rFonts w:ascii="Times New Roman" w:hAnsi="Times New Roman"/>
          <w:w w:val="105"/>
          <w:sz w:val="20"/>
        </w:rPr>
        <w:t>est</w:t>
      </w:r>
      <w:r>
        <w:rPr>
          <w:rFonts w:ascii="Times New Roman" w:hAnsi="Times New Roman"/>
          <w:spacing w:val="40"/>
          <w:w w:val="105"/>
          <w:sz w:val="20"/>
        </w:rPr>
        <w:t> </w:t>
      </w:r>
      <w:r>
        <w:rPr>
          <w:rFonts w:ascii="Times New Roman" w:hAnsi="Times New Roman"/>
          <w:w w:val="105"/>
          <w:sz w:val="20"/>
        </w:rPr>
        <w:t>en</w:t>
      </w:r>
      <w:r>
        <w:rPr>
          <w:rFonts w:ascii="Times New Roman" w:hAnsi="Times New Roman"/>
          <w:spacing w:val="40"/>
          <w:w w:val="105"/>
          <w:sz w:val="20"/>
        </w:rPr>
        <w:t> </w:t>
      </w:r>
      <w:r>
        <w:rPr>
          <w:rFonts w:ascii="Times New Roman" w:hAnsi="Times New Roman"/>
          <w:w w:val="105"/>
          <w:sz w:val="20"/>
        </w:rPr>
        <w:t>présence</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l’une</w:t>
      </w:r>
      <w:r>
        <w:rPr>
          <w:rFonts w:ascii="Times New Roman" w:hAnsi="Times New Roman"/>
          <w:spacing w:val="40"/>
          <w:w w:val="105"/>
          <w:sz w:val="20"/>
        </w:rPr>
        <w:t> </w:t>
      </w:r>
      <w:r>
        <w:rPr>
          <w:rFonts w:ascii="Times New Roman" w:hAnsi="Times New Roman"/>
          <w:w w:val="105"/>
          <w:sz w:val="20"/>
        </w:rPr>
        <w:t>des formes d’exploitation ou d’abus sexuels visées à la section 3.3. Il agit conformément aux règles et procédures applicables en cas de faute de la part d’un fonctionnaire.</w:t>
      </w:r>
    </w:p>
    <w:p>
      <w:pPr>
        <w:numPr>
          <w:ilvl w:val="1"/>
          <w:numId w:val="35"/>
        </w:numPr>
        <w:tabs>
          <w:tab w:pos="2510" w:val="left" w:leader="none"/>
        </w:tabs>
        <w:spacing w:line="249" w:lineRule="auto" w:before="124"/>
        <w:ind w:left="2037" w:right="2033" w:firstLine="0"/>
        <w:jc w:val="both"/>
        <w:rPr>
          <w:rFonts w:ascii="Times New Roman" w:hAnsi="Times New Roman"/>
          <w:sz w:val="20"/>
        </w:rPr>
      </w:pPr>
      <w:r>
        <w:rPr>
          <w:rFonts w:ascii="Times New Roman" w:hAnsi="Times New Roman"/>
          <w:w w:val="105"/>
          <w:sz w:val="20"/>
        </w:rPr>
        <w:t>Le chef du département, du bureau ou de la mission confie à un fonctionnaire,</w:t>
      </w:r>
      <w:r>
        <w:rPr>
          <w:rFonts w:ascii="Times New Roman" w:hAnsi="Times New Roman"/>
          <w:spacing w:val="80"/>
          <w:w w:val="105"/>
          <w:sz w:val="20"/>
        </w:rPr>
        <w:t> </w:t>
      </w:r>
      <w:r>
        <w:rPr>
          <w:rFonts w:ascii="Times New Roman" w:hAnsi="Times New Roman"/>
          <w:w w:val="105"/>
          <w:sz w:val="20"/>
        </w:rPr>
        <w:t>de</w:t>
      </w:r>
      <w:r>
        <w:rPr>
          <w:rFonts w:ascii="Times New Roman" w:hAnsi="Times New Roman"/>
          <w:w w:val="105"/>
          <w:sz w:val="20"/>
        </w:rPr>
        <w:t> rang</w:t>
      </w:r>
      <w:r>
        <w:rPr>
          <w:rFonts w:ascii="Times New Roman" w:hAnsi="Times New Roman"/>
          <w:w w:val="105"/>
          <w:sz w:val="20"/>
        </w:rPr>
        <w:t> suffisamment</w:t>
      </w:r>
      <w:r>
        <w:rPr>
          <w:rFonts w:ascii="Times New Roman" w:hAnsi="Times New Roman"/>
          <w:w w:val="105"/>
          <w:sz w:val="20"/>
        </w:rPr>
        <w:t> élevé,</w:t>
      </w:r>
      <w:r>
        <w:rPr>
          <w:rFonts w:ascii="Times New Roman" w:hAnsi="Times New Roman"/>
          <w:w w:val="105"/>
          <w:sz w:val="20"/>
        </w:rPr>
        <w:t> le</w:t>
      </w:r>
      <w:r>
        <w:rPr>
          <w:rFonts w:ascii="Times New Roman" w:hAnsi="Times New Roman"/>
          <w:w w:val="105"/>
          <w:sz w:val="20"/>
        </w:rPr>
        <w:t> soin</w:t>
      </w:r>
      <w:r>
        <w:rPr>
          <w:rFonts w:ascii="Times New Roman" w:hAnsi="Times New Roman"/>
          <w:w w:val="105"/>
          <w:sz w:val="20"/>
        </w:rPr>
        <w:t> de</w:t>
      </w:r>
      <w:r>
        <w:rPr>
          <w:rFonts w:ascii="Times New Roman" w:hAnsi="Times New Roman"/>
          <w:w w:val="105"/>
          <w:sz w:val="20"/>
        </w:rPr>
        <w:t> coordonner</w:t>
      </w:r>
      <w:r>
        <w:rPr>
          <w:rFonts w:ascii="Times New Roman" w:hAnsi="Times New Roman"/>
          <w:w w:val="105"/>
          <w:sz w:val="20"/>
        </w:rPr>
        <w:t> la</w:t>
      </w:r>
      <w:r>
        <w:rPr>
          <w:rFonts w:ascii="Times New Roman" w:hAnsi="Times New Roman"/>
          <w:w w:val="105"/>
          <w:sz w:val="20"/>
        </w:rPr>
        <w:t> réception</w:t>
      </w:r>
      <w:r>
        <w:rPr>
          <w:rFonts w:ascii="Times New Roman" w:hAnsi="Times New Roman"/>
          <w:w w:val="105"/>
          <w:sz w:val="20"/>
        </w:rPr>
        <w:t> des</w:t>
      </w:r>
      <w:r>
        <w:rPr>
          <w:rFonts w:ascii="Times New Roman" w:hAnsi="Times New Roman"/>
          <w:w w:val="105"/>
          <w:sz w:val="20"/>
        </w:rPr>
        <w:t> informations</w:t>
      </w:r>
      <w:r>
        <w:rPr>
          <w:rFonts w:ascii="Times New Roman" w:hAnsi="Times New Roman"/>
          <w:spacing w:val="40"/>
          <w:w w:val="105"/>
          <w:sz w:val="20"/>
        </w:rPr>
        <w:t> </w:t>
      </w:r>
      <w:r>
        <w:rPr>
          <w:rFonts w:ascii="Times New Roman" w:hAnsi="Times New Roman"/>
          <w:w w:val="105"/>
          <w:sz w:val="20"/>
        </w:rPr>
        <w:t>faisant état de cas d’exploitation ou d’abus sexuels. Dans toute mission, le personnel</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23"/>
          <w:w w:val="105"/>
          <w:sz w:val="20"/>
        </w:rPr>
        <w:t> </w:t>
      </w:r>
      <w:r>
        <w:rPr>
          <w:rFonts w:ascii="Times New Roman" w:hAnsi="Times New Roman"/>
          <w:w w:val="105"/>
          <w:sz w:val="20"/>
        </w:rPr>
        <w:t>la</w:t>
      </w:r>
      <w:r>
        <w:rPr>
          <w:rFonts w:ascii="Times New Roman" w:hAnsi="Times New Roman"/>
          <w:spacing w:val="23"/>
          <w:w w:val="105"/>
          <w:sz w:val="20"/>
        </w:rPr>
        <w:t> </w:t>
      </w:r>
      <w:r>
        <w:rPr>
          <w:rFonts w:ascii="Times New Roman" w:hAnsi="Times New Roman"/>
          <w:w w:val="105"/>
          <w:sz w:val="20"/>
        </w:rPr>
        <w:t>mission</w:t>
      </w:r>
      <w:r>
        <w:rPr>
          <w:rFonts w:ascii="Times New Roman" w:hAnsi="Times New Roman"/>
          <w:spacing w:val="23"/>
          <w:w w:val="105"/>
          <w:sz w:val="20"/>
        </w:rPr>
        <w:t> </w:t>
      </w:r>
      <w:r>
        <w:rPr>
          <w:rFonts w:ascii="Times New Roman" w:hAnsi="Times New Roman"/>
          <w:w w:val="105"/>
          <w:sz w:val="20"/>
        </w:rPr>
        <w:t>et</w:t>
      </w:r>
      <w:r>
        <w:rPr>
          <w:rFonts w:ascii="Times New Roman" w:hAnsi="Times New Roman"/>
          <w:spacing w:val="23"/>
          <w:w w:val="105"/>
          <w:sz w:val="20"/>
        </w:rPr>
        <w:t> </w:t>
      </w:r>
      <w:r>
        <w:rPr>
          <w:rFonts w:ascii="Times New Roman" w:hAnsi="Times New Roman"/>
          <w:w w:val="105"/>
          <w:sz w:val="20"/>
        </w:rPr>
        <w:t>la</w:t>
      </w:r>
      <w:r>
        <w:rPr>
          <w:rFonts w:ascii="Times New Roman" w:hAnsi="Times New Roman"/>
          <w:spacing w:val="23"/>
          <w:w w:val="105"/>
          <w:sz w:val="20"/>
        </w:rPr>
        <w:t> </w:t>
      </w:r>
      <w:r>
        <w:rPr>
          <w:rFonts w:ascii="Times New Roman" w:hAnsi="Times New Roman"/>
          <w:w w:val="105"/>
          <w:sz w:val="20"/>
        </w:rPr>
        <w:t>population</w:t>
      </w:r>
      <w:r>
        <w:rPr>
          <w:rFonts w:ascii="Times New Roman" w:hAnsi="Times New Roman"/>
          <w:spacing w:val="23"/>
          <w:w w:val="105"/>
          <w:sz w:val="20"/>
        </w:rPr>
        <w:t> </w:t>
      </w:r>
      <w:r>
        <w:rPr>
          <w:rFonts w:ascii="Times New Roman" w:hAnsi="Times New Roman"/>
          <w:w w:val="105"/>
          <w:sz w:val="20"/>
        </w:rPr>
        <w:t>locale</w:t>
      </w:r>
      <w:r>
        <w:rPr>
          <w:rFonts w:ascii="Times New Roman" w:hAnsi="Times New Roman"/>
          <w:spacing w:val="23"/>
          <w:w w:val="105"/>
          <w:sz w:val="20"/>
        </w:rPr>
        <w:t> </w:t>
      </w:r>
      <w:r>
        <w:rPr>
          <w:rFonts w:ascii="Times New Roman" w:hAnsi="Times New Roman"/>
          <w:w w:val="105"/>
          <w:sz w:val="20"/>
        </w:rPr>
        <w:t>doivent</w:t>
      </w:r>
      <w:r>
        <w:rPr>
          <w:rFonts w:ascii="Times New Roman" w:hAnsi="Times New Roman"/>
          <w:spacing w:val="23"/>
          <w:w w:val="105"/>
          <w:sz w:val="20"/>
        </w:rPr>
        <w:t> </w:t>
      </w:r>
      <w:r>
        <w:rPr>
          <w:rFonts w:ascii="Times New Roman" w:hAnsi="Times New Roman"/>
          <w:w w:val="105"/>
          <w:sz w:val="20"/>
        </w:rPr>
        <w:t>être</w:t>
      </w:r>
      <w:r>
        <w:rPr>
          <w:rFonts w:ascii="Times New Roman" w:hAnsi="Times New Roman"/>
          <w:spacing w:val="23"/>
          <w:w w:val="105"/>
          <w:sz w:val="20"/>
        </w:rPr>
        <w:t> </w:t>
      </w:r>
      <w:r>
        <w:rPr>
          <w:rFonts w:ascii="Times New Roman" w:hAnsi="Times New Roman"/>
          <w:w w:val="105"/>
          <w:sz w:val="20"/>
        </w:rPr>
        <w:t>dûment</w:t>
      </w:r>
      <w:r>
        <w:rPr>
          <w:rFonts w:ascii="Times New Roman" w:hAnsi="Times New Roman"/>
          <w:spacing w:val="23"/>
          <w:w w:val="105"/>
          <w:sz w:val="20"/>
        </w:rPr>
        <w:t> </w:t>
      </w:r>
      <w:r>
        <w:rPr>
          <w:rFonts w:ascii="Times New Roman" w:hAnsi="Times New Roman"/>
          <w:w w:val="105"/>
          <w:sz w:val="20"/>
        </w:rPr>
        <w:t>informés</w:t>
      </w:r>
      <w:r>
        <w:rPr>
          <w:rFonts w:ascii="Times New Roman" w:hAnsi="Times New Roman"/>
          <w:spacing w:val="23"/>
          <w:w w:val="105"/>
          <w:sz w:val="20"/>
        </w:rPr>
        <w:t> </w:t>
      </w:r>
      <w:r>
        <w:rPr>
          <w:rFonts w:ascii="Times New Roman" w:hAnsi="Times New Roman"/>
          <w:w w:val="105"/>
          <w:sz w:val="20"/>
        </w:rPr>
        <w:t>de</w:t>
      </w:r>
      <w:r>
        <w:rPr>
          <w:rFonts w:ascii="Times New Roman" w:hAnsi="Times New Roman"/>
          <w:spacing w:val="23"/>
          <w:w w:val="105"/>
          <w:sz w:val="20"/>
        </w:rPr>
        <w:t> </w:t>
      </w:r>
      <w:r>
        <w:rPr>
          <w:rFonts w:ascii="Times New Roman" w:hAnsi="Times New Roman"/>
          <w:w w:val="105"/>
          <w:sz w:val="20"/>
        </w:rPr>
        <w:t>l’existence</w:t>
      </w:r>
      <w:r>
        <w:rPr>
          <w:rFonts w:ascii="Times New Roman" w:hAnsi="Times New Roman"/>
          <w:spacing w:val="23"/>
          <w:w w:val="105"/>
          <w:sz w:val="20"/>
        </w:rPr>
        <w:t> </w:t>
      </w:r>
      <w:r>
        <w:rPr>
          <w:rFonts w:ascii="Times New Roman" w:hAnsi="Times New Roman"/>
          <w:w w:val="105"/>
          <w:sz w:val="20"/>
        </w:rPr>
        <w:t>et du</w:t>
      </w:r>
      <w:r>
        <w:rPr>
          <w:rFonts w:ascii="Times New Roman" w:hAnsi="Times New Roman"/>
          <w:spacing w:val="40"/>
          <w:w w:val="105"/>
          <w:sz w:val="20"/>
        </w:rPr>
        <w:t> </w:t>
      </w:r>
      <w:r>
        <w:rPr>
          <w:rFonts w:ascii="Times New Roman" w:hAnsi="Times New Roman"/>
          <w:w w:val="105"/>
          <w:sz w:val="20"/>
        </w:rPr>
        <w:t>rôle</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coordonnateur</w:t>
      </w:r>
      <w:r>
        <w:rPr>
          <w:rFonts w:ascii="Times New Roman" w:hAnsi="Times New Roman"/>
          <w:spacing w:val="40"/>
          <w:w w:val="105"/>
          <w:sz w:val="20"/>
        </w:rPr>
        <w:t> </w:t>
      </w:r>
      <w:r>
        <w:rPr>
          <w:rFonts w:ascii="Times New Roman" w:hAnsi="Times New Roman"/>
          <w:w w:val="105"/>
          <w:sz w:val="20"/>
        </w:rPr>
        <w:t>désigné</w:t>
      </w:r>
      <w:r>
        <w:rPr>
          <w:rFonts w:ascii="Times New Roman" w:hAnsi="Times New Roman"/>
          <w:spacing w:val="40"/>
          <w:w w:val="105"/>
          <w:sz w:val="20"/>
        </w:rPr>
        <w:t> </w:t>
      </w:r>
      <w:r>
        <w:rPr>
          <w:rFonts w:ascii="Times New Roman" w:hAnsi="Times New Roman"/>
          <w:w w:val="105"/>
          <w:sz w:val="20"/>
        </w:rPr>
        <w:t>et</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manière</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saisir</w:t>
      </w:r>
      <w:r>
        <w:rPr>
          <w:rFonts w:ascii="Times New Roman" w:hAnsi="Times New Roman"/>
          <w:spacing w:val="40"/>
          <w:w w:val="105"/>
          <w:sz w:val="20"/>
        </w:rPr>
        <w:t> </w:t>
      </w:r>
      <w:r>
        <w:rPr>
          <w:rFonts w:ascii="Times New Roman" w:hAnsi="Times New Roman"/>
          <w:w w:val="105"/>
          <w:sz w:val="20"/>
        </w:rPr>
        <w:t>celui-ci.</w:t>
      </w:r>
      <w:r>
        <w:rPr>
          <w:rFonts w:ascii="Times New Roman" w:hAnsi="Times New Roman"/>
          <w:spacing w:val="40"/>
          <w:w w:val="105"/>
          <w:sz w:val="20"/>
        </w:rPr>
        <w:t> </w:t>
      </w:r>
      <w:r>
        <w:rPr>
          <w:rFonts w:ascii="Times New Roman" w:hAnsi="Times New Roman"/>
          <w:w w:val="105"/>
          <w:sz w:val="20"/>
        </w:rPr>
        <w:t>Afin</w:t>
      </w:r>
      <w:r>
        <w:rPr>
          <w:rFonts w:ascii="Times New Roman" w:hAnsi="Times New Roman"/>
          <w:spacing w:val="40"/>
          <w:w w:val="105"/>
          <w:sz w:val="20"/>
        </w:rPr>
        <w:t> </w:t>
      </w:r>
      <w:r>
        <w:rPr>
          <w:rFonts w:ascii="Times New Roman" w:hAnsi="Times New Roman"/>
          <w:w w:val="105"/>
          <w:sz w:val="20"/>
        </w:rPr>
        <w:t>de préserver</w:t>
      </w:r>
      <w:r>
        <w:rPr>
          <w:rFonts w:ascii="Times New Roman" w:hAnsi="Times New Roman"/>
          <w:w w:val="105"/>
          <w:sz w:val="20"/>
        </w:rPr>
        <w:t> les</w:t>
      </w:r>
      <w:r>
        <w:rPr>
          <w:rFonts w:ascii="Times New Roman" w:hAnsi="Times New Roman"/>
          <w:w w:val="105"/>
          <w:sz w:val="20"/>
        </w:rPr>
        <w:t> droits</w:t>
      </w:r>
      <w:r>
        <w:rPr>
          <w:rFonts w:ascii="Times New Roman" w:hAnsi="Times New Roman"/>
          <w:w w:val="105"/>
          <w:sz w:val="20"/>
        </w:rPr>
        <w:t> de</w:t>
      </w:r>
      <w:r>
        <w:rPr>
          <w:rFonts w:ascii="Times New Roman" w:hAnsi="Times New Roman"/>
          <w:w w:val="105"/>
          <w:sz w:val="20"/>
        </w:rPr>
        <w:t> tous</w:t>
      </w:r>
      <w:r>
        <w:rPr>
          <w:rFonts w:ascii="Times New Roman" w:hAnsi="Times New Roman"/>
          <w:w w:val="105"/>
          <w:sz w:val="20"/>
        </w:rPr>
        <w:t> les</w:t>
      </w:r>
      <w:r>
        <w:rPr>
          <w:rFonts w:ascii="Times New Roman" w:hAnsi="Times New Roman"/>
          <w:w w:val="105"/>
          <w:sz w:val="20"/>
        </w:rPr>
        <w:t> intéressés,</w:t>
      </w:r>
      <w:r>
        <w:rPr>
          <w:rFonts w:ascii="Times New Roman" w:hAnsi="Times New Roman"/>
          <w:w w:val="105"/>
          <w:sz w:val="20"/>
        </w:rPr>
        <w:t> les</w:t>
      </w:r>
      <w:r>
        <w:rPr>
          <w:rFonts w:ascii="Times New Roman" w:hAnsi="Times New Roman"/>
          <w:w w:val="105"/>
          <w:sz w:val="20"/>
        </w:rPr>
        <w:t> informations</w:t>
      </w:r>
      <w:r>
        <w:rPr>
          <w:rFonts w:ascii="Times New Roman" w:hAnsi="Times New Roman"/>
          <w:w w:val="105"/>
          <w:sz w:val="20"/>
        </w:rPr>
        <w:t> faisant</w:t>
      </w:r>
      <w:r>
        <w:rPr>
          <w:rFonts w:ascii="Times New Roman" w:hAnsi="Times New Roman"/>
          <w:w w:val="105"/>
          <w:sz w:val="20"/>
        </w:rPr>
        <w:t> état</w:t>
      </w:r>
      <w:r>
        <w:rPr>
          <w:rFonts w:ascii="Times New Roman" w:hAnsi="Times New Roman"/>
          <w:w w:val="105"/>
          <w:sz w:val="20"/>
        </w:rPr>
        <w:t> de</w:t>
      </w:r>
      <w:r>
        <w:rPr>
          <w:rFonts w:ascii="Times New Roman" w:hAnsi="Times New Roman"/>
          <w:w w:val="105"/>
          <w:sz w:val="20"/>
        </w:rPr>
        <w:t> cas d’exploitation ou d’abus sexuels sont considérées comme confidentielles. Toutefois, ces</w:t>
      </w:r>
      <w:r>
        <w:rPr>
          <w:rFonts w:ascii="Times New Roman" w:hAnsi="Times New Roman"/>
          <w:w w:val="105"/>
          <w:sz w:val="20"/>
        </w:rPr>
        <w:t> informations</w:t>
      </w:r>
      <w:r>
        <w:rPr>
          <w:rFonts w:ascii="Times New Roman" w:hAnsi="Times New Roman"/>
          <w:w w:val="105"/>
          <w:sz w:val="20"/>
        </w:rPr>
        <w:t> pourront</w:t>
      </w:r>
      <w:r>
        <w:rPr>
          <w:rFonts w:ascii="Times New Roman" w:hAnsi="Times New Roman"/>
          <w:w w:val="105"/>
          <w:sz w:val="20"/>
        </w:rPr>
        <w:t> fonder</w:t>
      </w:r>
      <w:r>
        <w:rPr>
          <w:rFonts w:ascii="Times New Roman" w:hAnsi="Times New Roman"/>
          <w:w w:val="105"/>
          <w:sz w:val="20"/>
        </w:rPr>
        <w:t> des</w:t>
      </w:r>
      <w:r>
        <w:rPr>
          <w:rFonts w:ascii="Times New Roman" w:hAnsi="Times New Roman"/>
          <w:w w:val="105"/>
          <w:sz w:val="20"/>
        </w:rPr>
        <w:t> mesures</w:t>
      </w:r>
      <w:r>
        <w:rPr>
          <w:rFonts w:ascii="Times New Roman" w:hAnsi="Times New Roman"/>
          <w:w w:val="105"/>
          <w:sz w:val="20"/>
        </w:rPr>
        <w:t> sous</w:t>
      </w:r>
      <w:r>
        <w:rPr>
          <w:rFonts w:ascii="Times New Roman" w:hAnsi="Times New Roman"/>
          <w:w w:val="105"/>
          <w:sz w:val="20"/>
        </w:rPr>
        <w:t> l’empire</w:t>
      </w:r>
      <w:r>
        <w:rPr>
          <w:rFonts w:ascii="Times New Roman" w:hAnsi="Times New Roman"/>
          <w:w w:val="105"/>
          <w:sz w:val="20"/>
        </w:rPr>
        <w:t> des</w:t>
      </w:r>
      <w:r>
        <w:rPr>
          <w:rFonts w:ascii="Times New Roman" w:hAnsi="Times New Roman"/>
          <w:w w:val="105"/>
          <w:sz w:val="20"/>
        </w:rPr>
        <w:t> dispositions</w:t>
      </w:r>
      <w:r>
        <w:rPr>
          <w:rFonts w:ascii="Times New Roman" w:hAnsi="Times New Roman"/>
          <w:w w:val="105"/>
          <w:sz w:val="20"/>
        </w:rPr>
        <w:t> de</w:t>
      </w:r>
      <w:r>
        <w:rPr>
          <w:rFonts w:ascii="Times New Roman" w:hAnsi="Times New Roman"/>
          <w:w w:val="105"/>
          <w:sz w:val="20"/>
        </w:rPr>
        <w:t> la section 4.2.</w:t>
      </w:r>
    </w:p>
    <w:p>
      <w:pPr>
        <w:numPr>
          <w:ilvl w:val="1"/>
          <w:numId w:val="35"/>
        </w:numPr>
        <w:tabs>
          <w:tab w:pos="2511" w:val="left" w:leader="none"/>
        </w:tabs>
        <w:spacing w:line="249" w:lineRule="auto" w:before="128"/>
        <w:ind w:left="2037" w:right="2035" w:firstLine="0"/>
        <w:jc w:val="both"/>
        <w:rPr>
          <w:rFonts w:ascii="Times New Roman" w:hAnsi="Times New Roman"/>
          <w:sz w:val="20"/>
        </w:rPr>
      </w:pPr>
      <w:r>
        <w:rPr>
          <w:rFonts w:ascii="Times New Roman" w:hAnsi="Times New Roman"/>
          <w:w w:val="105"/>
          <w:sz w:val="20"/>
        </w:rPr>
        <w:t>Le</w:t>
      </w:r>
      <w:r>
        <w:rPr>
          <w:rFonts w:ascii="Times New Roman" w:hAnsi="Times New Roman"/>
          <w:spacing w:val="40"/>
          <w:w w:val="105"/>
          <w:sz w:val="20"/>
        </w:rPr>
        <w:t> </w:t>
      </w:r>
      <w:r>
        <w:rPr>
          <w:rFonts w:ascii="Times New Roman" w:hAnsi="Times New Roman"/>
          <w:w w:val="105"/>
          <w:sz w:val="20"/>
        </w:rPr>
        <w:t>chef</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département,</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bureau</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de</w:t>
      </w:r>
      <w:r>
        <w:rPr>
          <w:rFonts w:ascii="Times New Roman" w:hAnsi="Times New Roman"/>
          <w:spacing w:val="40"/>
          <w:w w:val="105"/>
          <w:sz w:val="20"/>
        </w:rPr>
        <w:t> </w:t>
      </w:r>
      <w:r>
        <w:rPr>
          <w:rFonts w:ascii="Times New Roman" w:hAnsi="Times New Roman"/>
          <w:w w:val="105"/>
          <w:sz w:val="20"/>
        </w:rPr>
        <w:t>la</w:t>
      </w:r>
      <w:r>
        <w:rPr>
          <w:rFonts w:ascii="Times New Roman" w:hAnsi="Times New Roman"/>
          <w:spacing w:val="40"/>
          <w:w w:val="105"/>
          <w:sz w:val="20"/>
        </w:rPr>
        <w:t> </w:t>
      </w:r>
      <w:r>
        <w:rPr>
          <w:rFonts w:ascii="Times New Roman" w:hAnsi="Times New Roman"/>
          <w:w w:val="105"/>
          <w:sz w:val="20"/>
        </w:rPr>
        <w:t>mission</w:t>
      </w:r>
      <w:r>
        <w:rPr>
          <w:rFonts w:ascii="Times New Roman" w:hAnsi="Times New Roman"/>
          <w:spacing w:val="40"/>
          <w:w w:val="105"/>
          <w:sz w:val="20"/>
        </w:rPr>
        <w:t> </w:t>
      </w:r>
      <w:r>
        <w:rPr>
          <w:rFonts w:ascii="Times New Roman" w:hAnsi="Times New Roman"/>
          <w:w w:val="105"/>
          <w:sz w:val="20"/>
        </w:rPr>
        <w:t>n’a</w:t>
      </w:r>
      <w:r>
        <w:rPr>
          <w:rFonts w:ascii="Times New Roman" w:hAnsi="Times New Roman"/>
          <w:spacing w:val="40"/>
          <w:w w:val="105"/>
          <w:sz w:val="20"/>
        </w:rPr>
        <w:t> </w:t>
      </w:r>
      <w:r>
        <w:rPr>
          <w:rFonts w:ascii="Times New Roman" w:hAnsi="Times New Roman"/>
          <w:w w:val="105"/>
          <w:sz w:val="20"/>
        </w:rPr>
        <w:t>pas</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appliquer</w:t>
      </w:r>
      <w:r>
        <w:rPr>
          <w:rFonts w:ascii="Times New Roman" w:hAnsi="Times New Roman"/>
          <w:spacing w:val="40"/>
          <w:w w:val="105"/>
          <w:sz w:val="20"/>
        </w:rPr>
        <w:t> </w:t>
      </w:r>
      <w:r>
        <w:rPr>
          <w:rFonts w:ascii="Times New Roman" w:hAnsi="Times New Roman"/>
          <w:w w:val="105"/>
          <w:sz w:val="20"/>
        </w:rPr>
        <w:t>la règle énoncée à l’alinéa b) de la section 3.2 lorsqu’un fonctionnaire est marié à une personne</w:t>
      </w:r>
      <w:r>
        <w:rPr>
          <w:rFonts w:ascii="Times New Roman" w:hAnsi="Times New Roman"/>
          <w:w w:val="105"/>
          <w:sz w:val="20"/>
        </w:rPr>
        <w:t> qui,</w:t>
      </w:r>
      <w:r>
        <w:rPr>
          <w:rFonts w:ascii="Times New Roman" w:hAnsi="Times New Roman"/>
          <w:w w:val="105"/>
          <w:sz w:val="20"/>
        </w:rPr>
        <w:t> sans</w:t>
      </w:r>
      <w:r>
        <w:rPr>
          <w:rFonts w:ascii="Times New Roman" w:hAnsi="Times New Roman"/>
          <w:w w:val="105"/>
          <w:sz w:val="20"/>
        </w:rPr>
        <w:t> avoir</w:t>
      </w:r>
      <w:r>
        <w:rPr>
          <w:rFonts w:ascii="Times New Roman" w:hAnsi="Times New Roman"/>
          <w:w w:val="105"/>
          <w:sz w:val="20"/>
        </w:rPr>
        <w:t> 18</w:t>
      </w:r>
      <w:r>
        <w:rPr>
          <w:rFonts w:ascii="Times New Roman" w:hAnsi="Times New Roman"/>
          <w:w w:val="105"/>
          <w:sz w:val="20"/>
        </w:rPr>
        <w:t> ans</w:t>
      </w:r>
      <w:r>
        <w:rPr>
          <w:rFonts w:ascii="Times New Roman" w:hAnsi="Times New Roman"/>
          <w:w w:val="105"/>
          <w:sz w:val="20"/>
        </w:rPr>
        <w:t> révolus,</w:t>
      </w:r>
      <w:r>
        <w:rPr>
          <w:rFonts w:ascii="Times New Roman" w:hAnsi="Times New Roman"/>
          <w:w w:val="105"/>
          <w:sz w:val="20"/>
        </w:rPr>
        <w:t> a</w:t>
      </w:r>
      <w:r>
        <w:rPr>
          <w:rFonts w:ascii="Times New Roman" w:hAnsi="Times New Roman"/>
          <w:w w:val="105"/>
          <w:sz w:val="20"/>
        </w:rPr>
        <w:t> atteint</w:t>
      </w:r>
      <w:r>
        <w:rPr>
          <w:rFonts w:ascii="Times New Roman" w:hAnsi="Times New Roman"/>
          <w:w w:val="105"/>
          <w:sz w:val="20"/>
        </w:rPr>
        <w:t> l’âge</w:t>
      </w:r>
      <w:r>
        <w:rPr>
          <w:rFonts w:ascii="Times New Roman" w:hAnsi="Times New Roman"/>
          <w:w w:val="105"/>
          <w:sz w:val="20"/>
        </w:rPr>
        <w:t> de</w:t>
      </w:r>
      <w:r>
        <w:rPr>
          <w:rFonts w:ascii="Times New Roman" w:hAnsi="Times New Roman"/>
          <w:w w:val="105"/>
          <w:sz w:val="20"/>
        </w:rPr>
        <w:t> la</w:t>
      </w:r>
      <w:r>
        <w:rPr>
          <w:rFonts w:ascii="Times New Roman" w:hAnsi="Times New Roman"/>
          <w:w w:val="105"/>
          <w:sz w:val="20"/>
        </w:rPr>
        <w:t> majorité</w:t>
      </w:r>
      <w:r>
        <w:rPr>
          <w:rFonts w:ascii="Times New Roman" w:hAnsi="Times New Roman"/>
          <w:w w:val="105"/>
          <w:sz w:val="20"/>
        </w:rPr>
        <w:t> ou</w:t>
      </w:r>
      <w:r>
        <w:rPr>
          <w:rFonts w:ascii="Times New Roman" w:hAnsi="Times New Roman"/>
          <w:w w:val="105"/>
          <w:sz w:val="20"/>
        </w:rPr>
        <w:t> du consentement légal dans le pays de nationalité des intéressés.</w:t>
      </w:r>
    </w:p>
    <w:p>
      <w:pPr>
        <w:numPr>
          <w:ilvl w:val="1"/>
          <w:numId w:val="35"/>
        </w:numPr>
        <w:tabs>
          <w:tab w:pos="2510" w:val="left" w:leader="none"/>
        </w:tabs>
        <w:spacing w:line="249" w:lineRule="auto" w:before="123"/>
        <w:ind w:left="2037" w:right="2036" w:firstLine="0"/>
        <w:jc w:val="both"/>
        <w:rPr>
          <w:rFonts w:ascii="Times New Roman" w:hAnsi="Times New Roman"/>
          <w:sz w:val="20"/>
        </w:rPr>
      </w:pPr>
      <w:r>
        <w:rPr>
          <w:rFonts w:ascii="Times New Roman" w:hAnsi="Times New Roman"/>
          <w:w w:val="105"/>
          <w:sz w:val="20"/>
        </w:rPr>
        <w:t>Le chef du département, du bureau ou de la mission apprécie l’opportunité de faire</w:t>
      </w:r>
      <w:r>
        <w:rPr>
          <w:rFonts w:ascii="Times New Roman" w:hAnsi="Times New Roman"/>
          <w:w w:val="105"/>
          <w:sz w:val="20"/>
        </w:rPr>
        <w:t> application</w:t>
      </w:r>
      <w:r>
        <w:rPr>
          <w:rFonts w:ascii="Times New Roman" w:hAnsi="Times New Roman"/>
          <w:w w:val="105"/>
          <w:sz w:val="20"/>
        </w:rPr>
        <w:t> de</w:t>
      </w:r>
      <w:r>
        <w:rPr>
          <w:rFonts w:ascii="Times New Roman" w:hAnsi="Times New Roman"/>
          <w:w w:val="105"/>
          <w:sz w:val="20"/>
        </w:rPr>
        <w:t> la</w:t>
      </w:r>
      <w:r>
        <w:rPr>
          <w:rFonts w:ascii="Times New Roman" w:hAnsi="Times New Roman"/>
          <w:w w:val="105"/>
          <w:sz w:val="20"/>
        </w:rPr>
        <w:t> règle</w:t>
      </w:r>
      <w:r>
        <w:rPr>
          <w:rFonts w:ascii="Times New Roman" w:hAnsi="Times New Roman"/>
          <w:w w:val="105"/>
          <w:sz w:val="20"/>
        </w:rPr>
        <w:t> énoncée</w:t>
      </w:r>
      <w:r>
        <w:rPr>
          <w:rFonts w:ascii="Times New Roman" w:hAnsi="Times New Roman"/>
          <w:w w:val="105"/>
          <w:sz w:val="20"/>
        </w:rPr>
        <w:t> à</w:t>
      </w:r>
      <w:r>
        <w:rPr>
          <w:rFonts w:ascii="Times New Roman" w:hAnsi="Times New Roman"/>
          <w:w w:val="105"/>
          <w:sz w:val="20"/>
        </w:rPr>
        <w:t> l’alinéa</w:t>
      </w:r>
      <w:r>
        <w:rPr>
          <w:rFonts w:ascii="Times New Roman" w:hAnsi="Times New Roman"/>
          <w:w w:val="105"/>
          <w:sz w:val="20"/>
        </w:rPr>
        <w:t> d)</w:t>
      </w:r>
      <w:r>
        <w:rPr>
          <w:rFonts w:ascii="Times New Roman" w:hAnsi="Times New Roman"/>
          <w:w w:val="105"/>
          <w:sz w:val="20"/>
        </w:rPr>
        <w:t> de</w:t>
      </w:r>
      <w:r>
        <w:rPr>
          <w:rFonts w:ascii="Times New Roman" w:hAnsi="Times New Roman"/>
          <w:w w:val="105"/>
          <w:sz w:val="20"/>
        </w:rPr>
        <w:t> la</w:t>
      </w:r>
      <w:r>
        <w:rPr>
          <w:rFonts w:ascii="Times New Roman" w:hAnsi="Times New Roman"/>
          <w:w w:val="105"/>
          <w:sz w:val="20"/>
        </w:rPr>
        <w:t> section</w:t>
      </w:r>
      <w:r>
        <w:rPr>
          <w:rFonts w:ascii="Times New Roman" w:hAnsi="Times New Roman"/>
          <w:w w:val="105"/>
          <w:sz w:val="20"/>
        </w:rPr>
        <w:t> 3.2</w:t>
      </w:r>
      <w:r>
        <w:rPr>
          <w:rFonts w:ascii="Times New Roman" w:hAnsi="Times New Roman"/>
          <w:w w:val="105"/>
          <w:sz w:val="20"/>
        </w:rPr>
        <w:t> dès</w:t>
      </w:r>
      <w:r>
        <w:rPr>
          <w:rFonts w:ascii="Times New Roman" w:hAnsi="Times New Roman"/>
          <w:w w:val="105"/>
          <w:sz w:val="20"/>
        </w:rPr>
        <w:t> lors</w:t>
      </w:r>
      <w:r>
        <w:rPr>
          <w:rFonts w:ascii="Times New Roman" w:hAnsi="Times New Roman"/>
          <w:w w:val="105"/>
          <w:sz w:val="20"/>
        </w:rPr>
        <w:t> que</w:t>
      </w:r>
      <w:r>
        <w:rPr>
          <w:rFonts w:ascii="Times New Roman" w:hAnsi="Times New Roman"/>
          <w:w w:val="105"/>
          <w:sz w:val="20"/>
        </w:rPr>
        <w:t> le bénéficiaire de l’aide a plus de 18 ans et que les circonstances justifient d’y déroger.</w:t>
      </w:r>
    </w:p>
    <w:p>
      <w:pPr>
        <w:numPr>
          <w:ilvl w:val="1"/>
          <w:numId w:val="35"/>
        </w:numPr>
        <w:tabs>
          <w:tab w:pos="2510" w:val="left" w:leader="none"/>
        </w:tabs>
        <w:spacing w:line="249" w:lineRule="auto" w:before="122"/>
        <w:ind w:left="2037" w:right="2035" w:firstLine="0"/>
        <w:jc w:val="both"/>
        <w:rPr>
          <w:rFonts w:ascii="Times New Roman" w:hAnsi="Times New Roman"/>
          <w:sz w:val="20"/>
        </w:rPr>
      </w:pPr>
      <w:r>
        <w:rPr>
          <w:rFonts w:ascii="Times New Roman" w:hAnsi="Times New Roman"/>
          <w:w w:val="105"/>
          <w:sz w:val="20"/>
        </w:rPr>
        <w:t>Le chef du département, du bureau ou de la mission qui est conduit à enquêter</w:t>
      </w:r>
      <w:r>
        <w:rPr>
          <w:rFonts w:ascii="Times New Roman" w:hAnsi="Times New Roman"/>
          <w:spacing w:val="40"/>
          <w:w w:val="105"/>
          <w:sz w:val="20"/>
        </w:rPr>
        <w:t> </w:t>
      </w:r>
      <w:r>
        <w:rPr>
          <w:rFonts w:ascii="Times New Roman" w:hAnsi="Times New Roman"/>
          <w:w w:val="105"/>
          <w:sz w:val="20"/>
        </w:rPr>
        <w:t>sur</w:t>
      </w:r>
      <w:r>
        <w:rPr>
          <w:rFonts w:ascii="Times New Roman" w:hAnsi="Times New Roman"/>
          <w:w w:val="105"/>
          <w:sz w:val="20"/>
        </w:rPr>
        <w:t> des</w:t>
      </w:r>
      <w:r>
        <w:rPr>
          <w:rFonts w:ascii="Times New Roman" w:hAnsi="Times New Roman"/>
          <w:w w:val="105"/>
          <w:sz w:val="20"/>
        </w:rPr>
        <w:t> cas</w:t>
      </w:r>
      <w:r>
        <w:rPr>
          <w:rFonts w:ascii="Times New Roman" w:hAnsi="Times New Roman"/>
          <w:w w:val="105"/>
          <w:sz w:val="20"/>
        </w:rPr>
        <w:t> d’exploitation</w:t>
      </w:r>
      <w:r>
        <w:rPr>
          <w:rFonts w:ascii="Times New Roman" w:hAnsi="Times New Roman"/>
          <w:w w:val="105"/>
          <w:sz w:val="20"/>
        </w:rPr>
        <w:t> ou</w:t>
      </w:r>
      <w:r>
        <w:rPr>
          <w:rFonts w:ascii="Times New Roman" w:hAnsi="Times New Roman"/>
          <w:w w:val="105"/>
          <w:sz w:val="20"/>
        </w:rPr>
        <w:t> d’abus</w:t>
      </w:r>
      <w:r>
        <w:rPr>
          <w:rFonts w:ascii="Times New Roman" w:hAnsi="Times New Roman"/>
          <w:w w:val="105"/>
          <w:sz w:val="20"/>
        </w:rPr>
        <w:t> sexuels</w:t>
      </w:r>
      <w:r>
        <w:rPr>
          <w:rFonts w:ascii="Times New Roman" w:hAnsi="Times New Roman"/>
          <w:w w:val="105"/>
          <w:sz w:val="20"/>
        </w:rPr>
        <w:t> le</w:t>
      </w:r>
      <w:r>
        <w:rPr>
          <w:rFonts w:ascii="Times New Roman" w:hAnsi="Times New Roman"/>
          <w:w w:val="105"/>
          <w:sz w:val="20"/>
        </w:rPr>
        <w:t> signale</w:t>
      </w:r>
      <w:r>
        <w:rPr>
          <w:rFonts w:ascii="Times New Roman" w:hAnsi="Times New Roman"/>
          <w:w w:val="105"/>
          <w:sz w:val="20"/>
        </w:rPr>
        <w:t> immédiatement</w:t>
      </w:r>
      <w:r>
        <w:rPr>
          <w:rFonts w:ascii="Times New Roman" w:hAnsi="Times New Roman"/>
          <w:w w:val="105"/>
          <w:sz w:val="20"/>
        </w:rPr>
        <w:t> au</w:t>
      </w:r>
      <w:r>
        <w:rPr>
          <w:rFonts w:ascii="Times New Roman" w:hAnsi="Times New Roman"/>
          <w:spacing w:val="80"/>
          <w:w w:val="105"/>
          <w:sz w:val="20"/>
        </w:rPr>
        <w:t> </w:t>
      </w:r>
      <w:r>
        <w:rPr>
          <w:rFonts w:ascii="Times New Roman" w:hAnsi="Times New Roman"/>
          <w:w w:val="105"/>
          <w:sz w:val="20"/>
        </w:rPr>
        <w:t>Département de la gestion, qu’il informe également des mesures prises au vu de ses </w:t>
      </w:r>
      <w:r>
        <w:rPr>
          <w:rFonts w:ascii="Times New Roman" w:hAnsi="Times New Roman"/>
          <w:spacing w:val="-2"/>
          <w:w w:val="105"/>
          <w:sz w:val="20"/>
        </w:rPr>
        <w:t>conclusions.</w:t>
      </w:r>
    </w:p>
    <w:p>
      <w:pPr>
        <w:pStyle w:val="BodyText"/>
        <w:spacing w:before="13"/>
        <w:rPr>
          <w:rFonts w:ascii="Times New Roman"/>
          <w:sz w:val="20"/>
        </w:rPr>
      </w:pPr>
    </w:p>
    <w:p>
      <w:pPr>
        <w:spacing w:before="1"/>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5</w:t>
      </w:r>
    </w:p>
    <w:p>
      <w:pPr>
        <w:spacing w:before="10"/>
        <w:ind w:left="2037" w:right="0" w:firstLine="0"/>
        <w:jc w:val="left"/>
        <w:rPr>
          <w:rFonts w:ascii="Times New Roman" w:hAnsi="Times New Roman"/>
          <w:b/>
          <w:sz w:val="20"/>
        </w:rPr>
      </w:pPr>
      <w:r>
        <w:rPr>
          <w:rFonts w:ascii="Times New Roman" w:hAnsi="Times New Roman"/>
          <w:b/>
          <w:sz w:val="20"/>
        </w:rPr>
        <w:t>Renvoi</w:t>
      </w:r>
      <w:r>
        <w:rPr>
          <w:rFonts w:ascii="Times New Roman" w:hAnsi="Times New Roman"/>
          <w:b/>
          <w:spacing w:val="22"/>
          <w:sz w:val="20"/>
        </w:rPr>
        <w:t> </w:t>
      </w:r>
      <w:r>
        <w:rPr>
          <w:rFonts w:ascii="Times New Roman" w:hAnsi="Times New Roman"/>
          <w:b/>
          <w:sz w:val="20"/>
        </w:rPr>
        <w:t>des</w:t>
      </w:r>
      <w:r>
        <w:rPr>
          <w:rFonts w:ascii="Times New Roman" w:hAnsi="Times New Roman"/>
          <w:b/>
          <w:spacing w:val="23"/>
          <w:sz w:val="20"/>
        </w:rPr>
        <w:t> </w:t>
      </w:r>
      <w:r>
        <w:rPr>
          <w:rFonts w:ascii="Times New Roman" w:hAnsi="Times New Roman"/>
          <w:b/>
          <w:sz w:val="20"/>
        </w:rPr>
        <w:t>affaires</w:t>
      </w:r>
      <w:r>
        <w:rPr>
          <w:rFonts w:ascii="Times New Roman" w:hAnsi="Times New Roman"/>
          <w:b/>
          <w:spacing w:val="23"/>
          <w:sz w:val="20"/>
        </w:rPr>
        <w:t> </w:t>
      </w:r>
      <w:r>
        <w:rPr>
          <w:rFonts w:ascii="Times New Roman" w:hAnsi="Times New Roman"/>
          <w:b/>
          <w:sz w:val="20"/>
        </w:rPr>
        <w:t>aux</w:t>
      </w:r>
      <w:r>
        <w:rPr>
          <w:rFonts w:ascii="Times New Roman" w:hAnsi="Times New Roman"/>
          <w:b/>
          <w:spacing w:val="23"/>
          <w:sz w:val="20"/>
        </w:rPr>
        <w:t> </w:t>
      </w:r>
      <w:r>
        <w:rPr>
          <w:rFonts w:ascii="Times New Roman" w:hAnsi="Times New Roman"/>
          <w:b/>
          <w:sz w:val="20"/>
        </w:rPr>
        <w:t>autorités</w:t>
      </w:r>
      <w:r>
        <w:rPr>
          <w:rFonts w:ascii="Times New Roman" w:hAnsi="Times New Roman"/>
          <w:b/>
          <w:spacing w:val="23"/>
          <w:sz w:val="20"/>
        </w:rPr>
        <w:t> </w:t>
      </w:r>
      <w:r>
        <w:rPr>
          <w:rFonts w:ascii="Times New Roman" w:hAnsi="Times New Roman"/>
          <w:b/>
          <w:spacing w:val="-2"/>
          <w:sz w:val="20"/>
        </w:rPr>
        <w:t>nationales</w:t>
      </w:r>
    </w:p>
    <w:p>
      <w:pPr>
        <w:spacing w:line="249" w:lineRule="auto" w:before="130"/>
        <w:ind w:left="2037" w:right="2034" w:firstLine="475"/>
        <w:jc w:val="both"/>
        <w:rPr>
          <w:rFonts w:ascii="Times New Roman" w:hAnsi="Times New Roman"/>
          <w:sz w:val="20"/>
        </w:rPr>
      </w:pPr>
      <w:r>
        <w:rPr>
          <w:rFonts w:ascii="Times New Roman" w:hAnsi="Times New Roman"/>
          <w:w w:val="105"/>
          <w:sz w:val="20"/>
        </w:rPr>
        <w:t>S’il</w:t>
      </w:r>
      <w:r>
        <w:rPr>
          <w:rFonts w:ascii="Times New Roman" w:hAnsi="Times New Roman"/>
          <w:spacing w:val="40"/>
          <w:w w:val="105"/>
          <w:sz w:val="20"/>
        </w:rPr>
        <w:t> </w:t>
      </w:r>
      <w:r>
        <w:rPr>
          <w:rFonts w:ascii="Times New Roman" w:hAnsi="Times New Roman"/>
          <w:w w:val="105"/>
          <w:sz w:val="20"/>
        </w:rPr>
        <w:t>apparaît,</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l’issue</w:t>
      </w:r>
      <w:r>
        <w:rPr>
          <w:rFonts w:ascii="Times New Roman" w:hAnsi="Times New Roman"/>
          <w:spacing w:val="40"/>
          <w:w w:val="105"/>
          <w:sz w:val="20"/>
        </w:rPr>
        <w:t> </w:t>
      </w:r>
      <w:r>
        <w:rPr>
          <w:rFonts w:ascii="Times New Roman" w:hAnsi="Times New Roman"/>
          <w:w w:val="105"/>
          <w:sz w:val="20"/>
        </w:rPr>
        <w:t>d’une</w:t>
      </w:r>
      <w:r>
        <w:rPr>
          <w:rFonts w:ascii="Times New Roman" w:hAnsi="Times New Roman"/>
          <w:spacing w:val="40"/>
          <w:w w:val="105"/>
          <w:sz w:val="20"/>
        </w:rPr>
        <w:t> </w:t>
      </w:r>
      <w:r>
        <w:rPr>
          <w:rFonts w:ascii="Times New Roman" w:hAnsi="Times New Roman"/>
          <w:w w:val="105"/>
          <w:sz w:val="20"/>
        </w:rPr>
        <w:t>enquête</w:t>
      </w:r>
      <w:r>
        <w:rPr>
          <w:rFonts w:ascii="Times New Roman" w:hAnsi="Times New Roman"/>
          <w:spacing w:val="40"/>
          <w:w w:val="105"/>
          <w:sz w:val="20"/>
        </w:rPr>
        <w:t> </w:t>
      </w:r>
      <w:r>
        <w:rPr>
          <w:rFonts w:ascii="Times New Roman" w:hAnsi="Times New Roman"/>
          <w:w w:val="105"/>
          <w:sz w:val="20"/>
        </w:rPr>
        <w:t>en</w:t>
      </w:r>
      <w:r>
        <w:rPr>
          <w:rFonts w:ascii="Times New Roman" w:hAnsi="Times New Roman"/>
          <w:spacing w:val="40"/>
          <w:w w:val="105"/>
          <w:sz w:val="20"/>
        </w:rPr>
        <w:t> </w:t>
      </w:r>
      <w:r>
        <w:rPr>
          <w:rFonts w:ascii="Times New Roman" w:hAnsi="Times New Roman"/>
          <w:w w:val="105"/>
          <w:sz w:val="20"/>
        </w:rPr>
        <w:t>bonne</w:t>
      </w:r>
      <w:r>
        <w:rPr>
          <w:rFonts w:ascii="Times New Roman" w:hAnsi="Times New Roman"/>
          <w:spacing w:val="40"/>
          <w:w w:val="105"/>
          <w:sz w:val="20"/>
        </w:rPr>
        <w:t> </w:t>
      </w:r>
      <w:r>
        <w:rPr>
          <w:rFonts w:ascii="Times New Roman" w:hAnsi="Times New Roman"/>
          <w:w w:val="105"/>
          <w:sz w:val="20"/>
        </w:rPr>
        <w:t>et</w:t>
      </w:r>
      <w:r>
        <w:rPr>
          <w:rFonts w:ascii="Times New Roman" w:hAnsi="Times New Roman"/>
          <w:spacing w:val="40"/>
          <w:w w:val="105"/>
          <w:sz w:val="20"/>
        </w:rPr>
        <w:t> </w:t>
      </w:r>
      <w:r>
        <w:rPr>
          <w:rFonts w:ascii="Times New Roman" w:hAnsi="Times New Roman"/>
          <w:w w:val="105"/>
          <w:sz w:val="20"/>
        </w:rPr>
        <w:t>due</w:t>
      </w:r>
      <w:r>
        <w:rPr>
          <w:rFonts w:ascii="Times New Roman" w:hAnsi="Times New Roman"/>
          <w:spacing w:val="40"/>
          <w:w w:val="105"/>
          <w:sz w:val="20"/>
        </w:rPr>
        <w:t> </w:t>
      </w:r>
      <w:r>
        <w:rPr>
          <w:rFonts w:ascii="Times New Roman" w:hAnsi="Times New Roman"/>
          <w:w w:val="105"/>
          <w:sz w:val="20"/>
        </w:rPr>
        <w:t>forme,</w:t>
      </w:r>
      <w:r>
        <w:rPr>
          <w:rFonts w:ascii="Times New Roman" w:hAnsi="Times New Roman"/>
          <w:spacing w:val="40"/>
          <w:w w:val="105"/>
          <w:sz w:val="20"/>
        </w:rPr>
        <w:t> </w:t>
      </w:r>
      <w:r>
        <w:rPr>
          <w:rFonts w:ascii="Times New Roman" w:hAnsi="Times New Roman"/>
          <w:w w:val="105"/>
          <w:sz w:val="20"/>
        </w:rPr>
        <w:t>que</w:t>
      </w:r>
      <w:r>
        <w:rPr>
          <w:rFonts w:ascii="Times New Roman" w:hAnsi="Times New Roman"/>
          <w:spacing w:val="40"/>
          <w:w w:val="105"/>
          <w:sz w:val="20"/>
        </w:rPr>
        <w:t> </w:t>
      </w:r>
      <w:r>
        <w:rPr>
          <w:rFonts w:ascii="Times New Roman" w:hAnsi="Times New Roman"/>
          <w:w w:val="105"/>
          <w:sz w:val="20"/>
        </w:rPr>
        <w:t>les accusations</w:t>
      </w:r>
      <w:r>
        <w:rPr>
          <w:rFonts w:ascii="Times New Roman" w:hAnsi="Times New Roman"/>
          <w:spacing w:val="40"/>
          <w:w w:val="105"/>
          <w:sz w:val="20"/>
        </w:rPr>
        <w:t> </w:t>
      </w:r>
      <w:r>
        <w:rPr>
          <w:rFonts w:ascii="Times New Roman" w:hAnsi="Times New Roman"/>
          <w:w w:val="105"/>
          <w:sz w:val="20"/>
        </w:rPr>
        <w:t>d’exploitation</w:t>
      </w:r>
      <w:r>
        <w:rPr>
          <w:rFonts w:ascii="Times New Roman" w:hAnsi="Times New Roman"/>
          <w:spacing w:val="40"/>
          <w:w w:val="105"/>
          <w:sz w:val="20"/>
        </w:rPr>
        <w:t> </w:t>
      </w:r>
      <w:r>
        <w:rPr>
          <w:rFonts w:ascii="Times New Roman" w:hAnsi="Times New Roman"/>
          <w:w w:val="105"/>
          <w:sz w:val="20"/>
        </w:rPr>
        <w:t>ou</w:t>
      </w:r>
      <w:r>
        <w:rPr>
          <w:rFonts w:ascii="Times New Roman" w:hAnsi="Times New Roman"/>
          <w:spacing w:val="40"/>
          <w:w w:val="105"/>
          <w:sz w:val="20"/>
        </w:rPr>
        <w:t> </w:t>
      </w:r>
      <w:r>
        <w:rPr>
          <w:rFonts w:ascii="Times New Roman" w:hAnsi="Times New Roman"/>
          <w:w w:val="105"/>
          <w:sz w:val="20"/>
        </w:rPr>
        <w:t>d’abus</w:t>
      </w:r>
      <w:r>
        <w:rPr>
          <w:rFonts w:ascii="Times New Roman" w:hAnsi="Times New Roman"/>
          <w:spacing w:val="40"/>
          <w:w w:val="105"/>
          <w:sz w:val="20"/>
        </w:rPr>
        <w:t> </w:t>
      </w:r>
      <w:r>
        <w:rPr>
          <w:rFonts w:ascii="Times New Roman" w:hAnsi="Times New Roman"/>
          <w:w w:val="105"/>
          <w:sz w:val="20"/>
        </w:rPr>
        <w:t>sexuels</w:t>
      </w:r>
      <w:r>
        <w:rPr>
          <w:rFonts w:ascii="Times New Roman" w:hAnsi="Times New Roman"/>
          <w:spacing w:val="40"/>
          <w:w w:val="105"/>
          <w:sz w:val="20"/>
        </w:rPr>
        <w:t> </w:t>
      </w:r>
      <w:r>
        <w:rPr>
          <w:rFonts w:ascii="Times New Roman" w:hAnsi="Times New Roman"/>
          <w:w w:val="105"/>
          <w:sz w:val="20"/>
        </w:rPr>
        <w:t>sont</w:t>
      </w:r>
      <w:r>
        <w:rPr>
          <w:rFonts w:ascii="Times New Roman" w:hAnsi="Times New Roman"/>
          <w:spacing w:val="40"/>
          <w:w w:val="105"/>
          <w:sz w:val="20"/>
        </w:rPr>
        <w:t> </w:t>
      </w:r>
      <w:r>
        <w:rPr>
          <w:rFonts w:ascii="Times New Roman" w:hAnsi="Times New Roman"/>
          <w:w w:val="105"/>
          <w:sz w:val="20"/>
        </w:rPr>
        <w:t>fondées,</w:t>
      </w:r>
      <w:r>
        <w:rPr>
          <w:rFonts w:ascii="Times New Roman" w:hAnsi="Times New Roman"/>
          <w:spacing w:val="40"/>
          <w:w w:val="105"/>
          <w:sz w:val="20"/>
        </w:rPr>
        <w:t> </w:t>
      </w:r>
      <w:r>
        <w:rPr>
          <w:rFonts w:ascii="Times New Roman" w:hAnsi="Times New Roman"/>
          <w:w w:val="105"/>
          <w:sz w:val="20"/>
        </w:rPr>
        <w:t>l’affaire</w:t>
      </w:r>
      <w:r>
        <w:rPr>
          <w:rFonts w:ascii="Times New Roman" w:hAnsi="Times New Roman"/>
          <w:spacing w:val="40"/>
          <w:w w:val="105"/>
          <w:sz w:val="20"/>
        </w:rPr>
        <w:t> </w:t>
      </w:r>
      <w:r>
        <w:rPr>
          <w:rFonts w:ascii="Times New Roman" w:hAnsi="Times New Roman"/>
          <w:w w:val="105"/>
          <w:sz w:val="20"/>
        </w:rPr>
        <w:t>pourra,</w:t>
      </w:r>
      <w:r>
        <w:rPr>
          <w:rFonts w:ascii="Times New Roman" w:hAnsi="Times New Roman"/>
          <w:spacing w:val="40"/>
          <w:w w:val="105"/>
          <w:sz w:val="20"/>
        </w:rPr>
        <w:t> </w:t>
      </w:r>
      <w:r>
        <w:rPr>
          <w:rFonts w:ascii="Times New Roman" w:hAnsi="Times New Roman"/>
          <w:w w:val="105"/>
          <w:sz w:val="20"/>
        </w:rPr>
        <w:t>après avis</w:t>
      </w:r>
      <w:r>
        <w:rPr>
          <w:rFonts w:ascii="Times New Roman" w:hAnsi="Times New Roman"/>
          <w:spacing w:val="40"/>
          <w:w w:val="105"/>
          <w:sz w:val="20"/>
        </w:rPr>
        <w:t> </w:t>
      </w:r>
      <w:r>
        <w:rPr>
          <w:rFonts w:ascii="Times New Roman" w:hAnsi="Times New Roman"/>
          <w:w w:val="105"/>
          <w:sz w:val="20"/>
        </w:rPr>
        <w:t>du</w:t>
      </w:r>
      <w:r>
        <w:rPr>
          <w:rFonts w:ascii="Times New Roman" w:hAnsi="Times New Roman"/>
          <w:spacing w:val="40"/>
          <w:w w:val="105"/>
          <w:sz w:val="20"/>
        </w:rPr>
        <w:t> </w:t>
      </w:r>
      <w:r>
        <w:rPr>
          <w:rFonts w:ascii="Times New Roman" w:hAnsi="Times New Roman"/>
          <w:w w:val="105"/>
          <w:sz w:val="20"/>
        </w:rPr>
        <w:t>Bureau</w:t>
      </w:r>
      <w:r>
        <w:rPr>
          <w:rFonts w:ascii="Times New Roman" w:hAnsi="Times New Roman"/>
          <w:spacing w:val="40"/>
          <w:w w:val="105"/>
          <w:sz w:val="20"/>
        </w:rPr>
        <w:t> </w:t>
      </w:r>
      <w:r>
        <w:rPr>
          <w:rFonts w:ascii="Times New Roman" w:hAnsi="Times New Roman"/>
          <w:w w:val="105"/>
          <w:sz w:val="20"/>
        </w:rPr>
        <w:t>des</w:t>
      </w:r>
      <w:r>
        <w:rPr>
          <w:rFonts w:ascii="Times New Roman" w:hAnsi="Times New Roman"/>
          <w:spacing w:val="40"/>
          <w:w w:val="105"/>
          <w:sz w:val="20"/>
        </w:rPr>
        <w:t> </w:t>
      </w:r>
      <w:r>
        <w:rPr>
          <w:rFonts w:ascii="Times New Roman" w:hAnsi="Times New Roman"/>
          <w:w w:val="105"/>
          <w:sz w:val="20"/>
        </w:rPr>
        <w:t>affaires</w:t>
      </w:r>
      <w:r>
        <w:rPr>
          <w:rFonts w:ascii="Times New Roman" w:hAnsi="Times New Roman"/>
          <w:spacing w:val="40"/>
          <w:w w:val="105"/>
          <w:sz w:val="20"/>
        </w:rPr>
        <w:t> </w:t>
      </w:r>
      <w:r>
        <w:rPr>
          <w:rFonts w:ascii="Times New Roman" w:hAnsi="Times New Roman"/>
          <w:w w:val="105"/>
          <w:sz w:val="20"/>
        </w:rPr>
        <w:t>juridiques,</w:t>
      </w:r>
      <w:r>
        <w:rPr>
          <w:rFonts w:ascii="Times New Roman" w:hAnsi="Times New Roman"/>
          <w:spacing w:val="40"/>
          <w:w w:val="105"/>
          <w:sz w:val="20"/>
        </w:rPr>
        <w:t> </w:t>
      </w:r>
      <w:r>
        <w:rPr>
          <w:rFonts w:ascii="Times New Roman" w:hAnsi="Times New Roman"/>
          <w:w w:val="105"/>
          <w:sz w:val="20"/>
        </w:rPr>
        <w:t>être</w:t>
      </w:r>
      <w:r>
        <w:rPr>
          <w:rFonts w:ascii="Times New Roman" w:hAnsi="Times New Roman"/>
          <w:spacing w:val="40"/>
          <w:w w:val="105"/>
          <w:sz w:val="20"/>
        </w:rPr>
        <w:t> </w:t>
      </w:r>
      <w:r>
        <w:rPr>
          <w:rFonts w:ascii="Times New Roman" w:hAnsi="Times New Roman"/>
          <w:w w:val="105"/>
          <w:sz w:val="20"/>
        </w:rPr>
        <w:t>déférée</w:t>
      </w:r>
      <w:r>
        <w:rPr>
          <w:rFonts w:ascii="Times New Roman" w:hAnsi="Times New Roman"/>
          <w:spacing w:val="40"/>
          <w:w w:val="105"/>
          <w:sz w:val="20"/>
        </w:rPr>
        <w:t> </w:t>
      </w:r>
      <w:r>
        <w:rPr>
          <w:rFonts w:ascii="Times New Roman" w:hAnsi="Times New Roman"/>
          <w:w w:val="105"/>
          <w:sz w:val="20"/>
        </w:rPr>
        <w:t>aux</w:t>
      </w:r>
      <w:r>
        <w:rPr>
          <w:rFonts w:ascii="Times New Roman" w:hAnsi="Times New Roman"/>
          <w:spacing w:val="40"/>
          <w:w w:val="105"/>
          <w:sz w:val="20"/>
        </w:rPr>
        <w:t> </w:t>
      </w:r>
      <w:r>
        <w:rPr>
          <w:rFonts w:ascii="Times New Roman" w:hAnsi="Times New Roman"/>
          <w:w w:val="105"/>
          <w:sz w:val="20"/>
        </w:rPr>
        <w:t>autorités</w:t>
      </w:r>
      <w:r>
        <w:rPr>
          <w:rFonts w:ascii="Times New Roman" w:hAnsi="Times New Roman"/>
          <w:spacing w:val="40"/>
          <w:w w:val="105"/>
          <w:sz w:val="20"/>
        </w:rPr>
        <w:t> </w:t>
      </w:r>
      <w:r>
        <w:rPr>
          <w:rFonts w:ascii="Times New Roman" w:hAnsi="Times New Roman"/>
          <w:w w:val="105"/>
          <w:sz w:val="20"/>
        </w:rPr>
        <w:t>nationales</w:t>
      </w:r>
      <w:r>
        <w:rPr>
          <w:rFonts w:ascii="Times New Roman" w:hAnsi="Times New Roman"/>
          <w:spacing w:val="40"/>
          <w:w w:val="105"/>
          <w:sz w:val="20"/>
        </w:rPr>
        <w:t> </w:t>
      </w:r>
      <w:r>
        <w:rPr>
          <w:rFonts w:ascii="Times New Roman" w:hAnsi="Times New Roman"/>
          <w:w w:val="105"/>
          <w:sz w:val="20"/>
        </w:rPr>
        <w:t>à</w:t>
      </w:r>
      <w:r>
        <w:rPr>
          <w:rFonts w:ascii="Times New Roman" w:hAnsi="Times New Roman"/>
          <w:spacing w:val="40"/>
          <w:w w:val="105"/>
          <w:sz w:val="20"/>
        </w:rPr>
        <w:t> </w:t>
      </w:r>
      <w:r>
        <w:rPr>
          <w:rFonts w:ascii="Times New Roman" w:hAnsi="Times New Roman"/>
          <w:w w:val="105"/>
          <w:sz w:val="20"/>
        </w:rPr>
        <w:t>des fins de poursuites pénales.</w:t>
      </w:r>
    </w:p>
    <w:p>
      <w:pPr>
        <w:spacing w:after="0" w:line="249" w:lineRule="auto"/>
        <w:jc w:val="both"/>
        <w:rPr>
          <w:rFonts w:ascii="Times New Roman" w:hAnsi="Times New Roman"/>
          <w:sz w:val="20"/>
        </w:rPr>
        <w:sectPr>
          <w:headerReference w:type="default" r:id="rId37"/>
          <w:footerReference w:type="default" r:id="rId38"/>
          <w:pgSz w:w="12240" w:h="15840"/>
          <w:pgMar w:header="0" w:footer="1233" w:top="1080" w:bottom="1420" w:left="425" w:right="425"/>
        </w:sectPr>
      </w:pPr>
    </w:p>
    <w:p>
      <w:pPr>
        <w:spacing w:before="77"/>
        <w:ind w:left="761" w:right="0" w:firstLine="0"/>
        <w:jc w:val="left"/>
        <w:rPr>
          <w:rFonts w:ascii="Times New Roman"/>
          <w:b/>
          <w:sz w:val="17"/>
        </w:rPr>
      </w:pPr>
      <w:r>
        <w:rPr>
          <w:rFonts w:ascii="Times New Roman"/>
          <w:b/>
          <w:spacing w:val="-2"/>
          <w:w w:val="105"/>
          <w:sz w:val="17"/>
        </w:rPr>
        <w:t>ST/SGB/2003/13</w:t>
      </w:r>
    </w:p>
    <w:p>
      <w:pPr>
        <w:pStyle w:val="BodyText"/>
        <w:spacing w:before="6"/>
        <w:rPr>
          <w:rFonts w:ascii="Times New Roman"/>
          <w:b/>
          <w:sz w:val="5"/>
        </w:rPr>
      </w:pPr>
      <w:r>
        <w:rPr>
          <w:rFonts w:ascii="Times New Roman"/>
          <w:b/>
          <w:sz w:val="5"/>
        </w:rPr>
        <mc:AlternateContent>
          <mc:Choice Requires="wps">
            <w:drawing>
              <wp:anchor distT="0" distB="0" distL="0" distR="0" allowOverlap="1" layoutInCell="1" locked="0" behindDoc="1" simplePos="0" relativeHeight="487601152">
                <wp:simplePos x="0" y="0"/>
                <wp:positionH relativeFrom="page">
                  <wp:posOffset>744473</wp:posOffset>
                </wp:positionH>
                <wp:positionV relativeFrom="paragraph">
                  <wp:posOffset>55573</wp:posOffset>
                </wp:positionV>
                <wp:extent cx="6278245" cy="317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278245" cy="3175"/>
                        </a:xfrm>
                        <a:custGeom>
                          <a:avLst/>
                          <a:gdLst/>
                          <a:ahLst/>
                          <a:cxnLst/>
                          <a:rect l="l" t="t" r="r" b="b"/>
                          <a:pathLst>
                            <a:path w="6278245" h="3175">
                              <a:moveTo>
                                <a:pt x="6278117" y="0"/>
                              </a:moveTo>
                              <a:lnTo>
                                <a:pt x="0" y="0"/>
                              </a:lnTo>
                              <a:lnTo>
                                <a:pt x="0" y="3047"/>
                              </a:lnTo>
                              <a:lnTo>
                                <a:pt x="6278117" y="3047"/>
                              </a:lnTo>
                              <a:lnTo>
                                <a:pt x="62781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619999pt;margin-top:4.37584pt;width:494.34pt;height:.23999pt;mso-position-horizontal-relative:page;mso-position-vertical-relative:paragraph;z-index:-15715328;mso-wrap-distance-left:0;mso-wrap-distance-right:0" id="docshape50" filled="true" fillcolor="#000000" stroked="false">
                <v:fill type="solid"/>
                <w10:wrap type="topAndBottom"/>
              </v:rect>
            </w:pict>
          </mc:Fallback>
        </mc:AlternateContent>
      </w:r>
    </w:p>
    <w:p>
      <w:pPr>
        <w:pStyle w:val="BodyText"/>
        <w:spacing w:before="72"/>
        <w:rPr>
          <w:rFonts w:ascii="Times New Roman"/>
          <w:b/>
          <w:sz w:val="20"/>
        </w:rPr>
      </w:pPr>
    </w:p>
    <w:p>
      <w:pPr>
        <w:spacing w:before="1"/>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6</w:t>
      </w:r>
    </w:p>
    <w:p>
      <w:pPr>
        <w:spacing w:line="249" w:lineRule="auto" w:before="10"/>
        <w:ind w:left="2037" w:right="4034" w:firstLine="0"/>
        <w:jc w:val="left"/>
        <w:rPr>
          <w:rFonts w:ascii="Times New Roman" w:hAnsi="Times New Roman"/>
          <w:b/>
          <w:sz w:val="20"/>
        </w:rPr>
      </w:pPr>
      <w:r>
        <w:rPr>
          <w:rFonts w:ascii="Times New Roman" w:hAnsi="Times New Roman"/>
          <w:b/>
          <w:sz w:val="20"/>
        </w:rPr>
        <w:t>Accords de coopération avec des entités ou des particuliers</w:t>
      </w:r>
      <w:r>
        <w:rPr>
          <w:rFonts w:ascii="Times New Roman" w:hAnsi="Times New Roman"/>
          <w:b/>
          <w:spacing w:val="40"/>
          <w:sz w:val="20"/>
        </w:rPr>
        <w:t> </w:t>
      </w:r>
      <w:r>
        <w:rPr>
          <w:rFonts w:ascii="Times New Roman" w:hAnsi="Times New Roman"/>
          <w:b/>
          <w:sz w:val="20"/>
        </w:rPr>
        <w:t>n’appartenant pas au système des Nations Unies</w:t>
      </w:r>
    </w:p>
    <w:p>
      <w:pPr>
        <w:numPr>
          <w:ilvl w:val="1"/>
          <w:numId w:val="31"/>
        </w:numPr>
        <w:tabs>
          <w:tab w:pos="2510" w:val="left" w:leader="none"/>
        </w:tabs>
        <w:spacing w:line="249" w:lineRule="auto" w:before="121"/>
        <w:ind w:left="2037" w:right="2036" w:firstLine="0"/>
        <w:jc w:val="both"/>
        <w:rPr>
          <w:rFonts w:ascii="Times New Roman" w:hAnsi="Times New Roman"/>
          <w:sz w:val="20"/>
        </w:rPr>
      </w:pPr>
      <w:r>
        <w:rPr>
          <w:rFonts w:ascii="Times New Roman" w:hAnsi="Times New Roman"/>
          <w:w w:val="105"/>
          <w:sz w:val="20"/>
        </w:rPr>
        <w:t>Les fonctionnaires de l’Organisation qui concluent des accords de coopération avec des entités ou des particuliers n’appartenant pas au système des Nations Unies sont tenus d’informer les intéressés des règles de conduite énoncées à la section 3 et d’obtenir d’eux qu’ils s’engagent par écrit à les respecter.</w:t>
      </w:r>
    </w:p>
    <w:p>
      <w:pPr>
        <w:numPr>
          <w:ilvl w:val="1"/>
          <w:numId w:val="31"/>
        </w:numPr>
        <w:tabs>
          <w:tab w:pos="2510" w:val="left" w:leader="none"/>
        </w:tabs>
        <w:spacing w:line="249" w:lineRule="auto" w:before="124"/>
        <w:ind w:left="2037" w:right="2034" w:firstLine="0"/>
        <w:jc w:val="both"/>
        <w:rPr>
          <w:rFonts w:ascii="Times New Roman" w:hAnsi="Times New Roman"/>
          <w:sz w:val="20"/>
        </w:rPr>
      </w:pPr>
      <w:r>
        <w:rPr>
          <w:rFonts w:ascii="Times New Roman" w:hAnsi="Times New Roman"/>
          <w:w w:val="105"/>
          <w:sz w:val="20"/>
        </w:rPr>
        <w:t>Le</w:t>
      </w:r>
      <w:r>
        <w:rPr>
          <w:rFonts w:ascii="Times New Roman" w:hAnsi="Times New Roman"/>
          <w:w w:val="105"/>
          <w:sz w:val="20"/>
        </w:rPr>
        <w:t> défaut</w:t>
      </w:r>
      <w:r>
        <w:rPr>
          <w:rFonts w:ascii="Times New Roman" w:hAnsi="Times New Roman"/>
          <w:w w:val="105"/>
          <w:sz w:val="20"/>
        </w:rPr>
        <w:t> par</w:t>
      </w:r>
      <w:r>
        <w:rPr>
          <w:rFonts w:ascii="Times New Roman" w:hAnsi="Times New Roman"/>
          <w:w w:val="105"/>
          <w:sz w:val="20"/>
        </w:rPr>
        <w:t> ces</w:t>
      </w:r>
      <w:r>
        <w:rPr>
          <w:rFonts w:ascii="Times New Roman" w:hAnsi="Times New Roman"/>
          <w:w w:val="105"/>
          <w:sz w:val="20"/>
        </w:rPr>
        <w:t> entités</w:t>
      </w:r>
      <w:r>
        <w:rPr>
          <w:rFonts w:ascii="Times New Roman" w:hAnsi="Times New Roman"/>
          <w:w w:val="105"/>
          <w:sz w:val="20"/>
        </w:rPr>
        <w:t> ou</w:t>
      </w:r>
      <w:r>
        <w:rPr>
          <w:rFonts w:ascii="Times New Roman" w:hAnsi="Times New Roman"/>
          <w:w w:val="105"/>
          <w:sz w:val="20"/>
        </w:rPr>
        <w:t> particuliers</w:t>
      </w:r>
      <w:r>
        <w:rPr>
          <w:rFonts w:ascii="Times New Roman" w:hAnsi="Times New Roman"/>
          <w:w w:val="105"/>
          <w:sz w:val="20"/>
        </w:rPr>
        <w:t> de</w:t>
      </w:r>
      <w:r>
        <w:rPr>
          <w:rFonts w:ascii="Times New Roman" w:hAnsi="Times New Roman"/>
          <w:w w:val="105"/>
          <w:sz w:val="20"/>
        </w:rPr>
        <w:t> prendre</w:t>
      </w:r>
      <w:r>
        <w:rPr>
          <w:rFonts w:ascii="Times New Roman" w:hAnsi="Times New Roman"/>
          <w:w w:val="105"/>
          <w:sz w:val="20"/>
        </w:rPr>
        <w:t> des</w:t>
      </w:r>
      <w:r>
        <w:rPr>
          <w:rFonts w:ascii="Times New Roman" w:hAnsi="Times New Roman"/>
          <w:w w:val="105"/>
          <w:sz w:val="20"/>
        </w:rPr>
        <w:t> mesures</w:t>
      </w:r>
      <w:r>
        <w:rPr>
          <w:rFonts w:ascii="Times New Roman" w:hAnsi="Times New Roman"/>
          <w:w w:val="105"/>
          <w:sz w:val="20"/>
        </w:rPr>
        <w:t> préventives contre</w:t>
      </w:r>
      <w:r>
        <w:rPr>
          <w:rFonts w:ascii="Times New Roman" w:hAnsi="Times New Roman"/>
          <w:w w:val="105"/>
          <w:sz w:val="20"/>
        </w:rPr>
        <w:t> l’exploitation</w:t>
      </w:r>
      <w:r>
        <w:rPr>
          <w:rFonts w:ascii="Times New Roman" w:hAnsi="Times New Roman"/>
          <w:w w:val="105"/>
          <w:sz w:val="20"/>
        </w:rPr>
        <w:t> et</w:t>
      </w:r>
      <w:r>
        <w:rPr>
          <w:rFonts w:ascii="Times New Roman" w:hAnsi="Times New Roman"/>
          <w:w w:val="105"/>
          <w:sz w:val="20"/>
        </w:rPr>
        <w:t> les</w:t>
      </w:r>
      <w:r>
        <w:rPr>
          <w:rFonts w:ascii="Times New Roman" w:hAnsi="Times New Roman"/>
          <w:w w:val="105"/>
          <w:sz w:val="20"/>
        </w:rPr>
        <w:t> abus</w:t>
      </w:r>
      <w:r>
        <w:rPr>
          <w:rFonts w:ascii="Times New Roman" w:hAnsi="Times New Roman"/>
          <w:w w:val="105"/>
          <w:sz w:val="20"/>
        </w:rPr>
        <w:t> sexuels,</w:t>
      </w:r>
      <w:r>
        <w:rPr>
          <w:rFonts w:ascii="Times New Roman" w:hAnsi="Times New Roman"/>
          <w:w w:val="105"/>
          <w:sz w:val="20"/>
        </w:rPr>
        <w:t> d’enquêter</w:t>
      </w:r>
      <w:r>
        <w:rPr>
          <w:rFonts w:ascii="Times New Roman" w:hAnsi="Times New Roman"/>
          <w:w w:val="105"/>
          <w:sz w:val="20"/>
        </w:rPr>
        <w:t> sur</w:t>
      </w:r>
      <w:r>
        <w:rPr>
          <w:rFonts w:ascii="Times New Roman" w:hAnsi="Times New Roman"/>
          <w:w w:val="105"/>
          <w:sz w:val="20"/>
        </w:rPr>
        <w:t> les</w:t>
      </w:r>
      <w:r>
        <w:rPr>
          <w:rFonts w:ascii="Times New Roman" w:hAnsi="Times New Roman"/>
          <w:w w:val="105"/>
          <w:sz w:val="20"/>
        </w:rPr>
        <w:t> cas</w:t>
      </w:r>
      <w:r>
        <w:rPr>
          <w:rFonts w:ascii="Times New Roman" w:hAnsi="Times New Roman"/>
          <w:w w:val="105"/>
          <w:sz w:val="20"/>
        </w:rPr>
        <w:t> d’exploitation</w:t>
      </w:r>
      <w:r>
        <w:rPr>
          <w:rFonts w:ascii="Times New Roman" w:hAnsi="Times New Roman"/>
          <w:w w:val="105"/>
          <w:sz w:val="20"/>
        </w:rPr>
        <w:t> ou</w:t>
      </w:r>
      <w:r>
        <w:rPr>
          <w:rFonts w:ascii="Times New Roman" w:hAnsi="Times New Roman"/>
          <w:spacing w:val="40"/>
          <w:w w:val="105"/>
          <w:sz w:val="20"/>
        </w:rPr>
        <w:t> </w:t>
      </w:r>
      <w:r>
        <w:rPr>
          <w:rFonts w:ascii="Times New Roman" w:hAnsi="Times New Roman"/>
          <w:w w:val="105"/>
          <w:sz w:val="20"/>
        </w:rPr>
        <w:t>d’abus portés à leur connaissance ou de prendre des mesures correctives en présence</w:t>
      </w:r>
      <w:r>
        <w:rPr>
          <w:rFonts w:ascii="Times New Roman" w:hAnsi="Times New Roman"/>
          <w:spacing w:val="40"/>
          <w:w w:val="105"/>
          <w:sz w:val="20"/>
        </w:rPr>
        <w:t> </w:t>
      </w:r>
      <w:r>
        <w:rPr>
          <w:rFonts w:ascii="Times New Roman" w:hAnsi="Times New Roman"/>
          <w:w w:val="105"/>
          <w:sz w:val="20"/>
        </w:rPr>
        <w:t>de</w:t>
      </w:r>
      <w:r>
        <w:rPr>
          <w:rFonts w:ascii="Times New Roman" w:hAnsi="Times New Roman"/>
          <w:w w:val="105"/>
          <w:sz w:val="20"/>
        </w:rPr>
        <w:t> cas</w:t>
      </w:r>
      <w:r>
        <w:rPr>
          <w:rFonts w:ascii="Times New Roman" w:hAnsi="Times New Roman"/>
          <w:w w:val="105"/>
          <w:sz w:val="20"/>
        </w:rPr>
        <w:t> d’exploitation</w:t>
      </w:r>
      <w:r>
        <w:rPr>
          <w:rFonts w:ascii="Times New Roman" w:hAnsi="Times New Roman"/>
          <w:w w:val="105"/>
          <w:sz w:val="20"/>
        </w:rPr>
        <w:t> ou</w:t>
      </w:r>
      <w:r>
        <w:rPr>
          <w:rFonts w:ascii="Times New Roman" w:hAnsi="Times New Roman"/>
          <w:w w:val="105"/>
          <w:sz w:val="20"/>
        </w:rPr>
        <w:t> d’abus</w:t>
      </w:r>
      <w:r>
        <w:rPr>
          <w:rFonts w:ascii="Times New Roman" w:hAnsi="Times New Roman"/>
          <w:w w:val="105"/>
          <w:sz w:val="20"/>
        </w:rPr>
        <w:t> sexuels</w:t>
      </w:r>
      <w:r>
        <w:rPr>
          <w:rFonts w:ascii="Times New Roman" w:hAnsi="Times New Roman"/>
          <w:w w:val="105"/>
          <w:sz w:val="20"/>
        </w:rPr>
        <w:t> est</w:t>
      </w:r>
      <w:r>
        <w:rPr>
          <w:rFonts w:ascii="Times New Roman" w:hAnsi="Times New Roman"/>
          <w:w w:val="105"/>
          <w:sz w:val="20"/>
        </w:rPr>
        <w:t> cause</w:t>
      </w:r>
      <w:r>
        <w:rPr>
          <w:rFonts w:ascii="Times New Roman" w:hAnsi="Times New Roman"/>
          <w:w w:val="105"/>
          <w:sz w:val="20"/>
        </w:rPr>
        <w:t> d’annulation</w:t>
      </w:r>
      <w:r>
        <w:rPr>
          <w:rFonts w:ascii="Times New Roman" w:hAnsi="Times New Roman"/>
          <w:w w:val="105"/>
          <w:sz w:val="20"/>
        </w:rPr>
        <w:t> de</w:t>
      </w:r>
      <w:r>
        <w:rPr>
          <w:rFonts w:ascii="Times New Roman" w:hAnsi="Times New Roman"/>
          <w:w w:val="105"/>
          <w:sz w:val="20"/>
        </w:rPr>
        <w:t> l’accord</w:t>
      </w:r>
      <w:r>
        <w:rPr>
          <w:rFonts w:ascii="Times New Roman" w:hAnsi="Times New Roman"/>
          <w:w w:val="105"/>
          <w:sz w:val="20"/>
        </w:rPr>
        <w:t> de coopération qui les lie à l’Organisation des Nations Unies.</w:t>
      </w:r>
    </w:p>
    <w:p>
      <w:pPr>
        <w:pStyle w:val="BodyText"/>
        <w:spacing w:before="13"/>
        <w:rPr>
          <w:rFonts w:ascii="Times New Roman"/>
          <w:sz w:val="20"/>
        </w:rPr>
      </w:pPr>
    </w:p>
    <w:p>
      <w:pPr>
        <w:spacing w:before="1"/>
        <w:ind w:left="2037" w:right="0" w:firstLine="0"/>
        <w:jc w:val="left"/>
        <w:rPr>
          <w:rFonts w:ascii="Times New Roman"/>
          <w:b/>
          <w:sz w:val="20"/>
        </w:rPr>
      </w:pPr>
      <w:r>
        <w:rPr>
          <w:rFonts w:ascii="Times New Roman"/>
          <w:b/>
          <w:sz w:val="20"/>
        </w:rPr>
        <w:t>Section</w:t>
      </w:r>
      <w:r>
        <w:rPr>
          <w:rFonts w:ascii="Times New Roman"/>
          <w:b/>
          <w:spacing w:val="30"/>
          <w:sz w:val="20"/>
        </w:rPr>
        <w:t> </w:t>
      </w:r>
      <w:r>
        <w:rPr>
          <w:rFonts w:ascii="Times New Roman"/>
          <w:b/>
          <w:spacing w:val="-10"/>
          <w:sz w:val="20"/>
        </w:rPr>
        <w:t>7</w:t>
      </w:r>
    </w:p>
    <w:p>
      <w:pPr>
        <w:spacing w:before="10"/>
        <w:ind w:left="2037" w:right="0" w:firstLine="0"/>
        <w:jc w:val="left"/>
        <w:rPr>
          <w:rFonts w:ascii="Times New Roman" w:hAnsi="Times New Roman"/>
          <w:b/>
          <w:sz w:val="20"/>
        </w:rPr>
      </w:pPr>
      <w:r>
        <w:rPr>
          <w:rFonts w:ascii="Times New Roman" w:hAnsi="Times New Roman"/>
          <w:b/>
          <w:sz w:val="20"/>
        </w:rPr>
        <w:t>Entrée</w:t>
      </w:r>
      <w:r>
        <w:rPr>
          <w:rFonts w:ascii="Times New Roman" w:hAnsi="Times New Roman"/>
          <w:b/>
          <w:spacing w:val="19"/>
          <w:sz w:val="20"/>
        </w:rPr>
        <w:t> </w:t>
      </w:r>
      <w:r>
        <w:rPr>
          <w:rFonts w:ascii="Times New Roman" w:hAnsi="Times New Roman"/>
          <w:b/>
          <w:sz w:val="20"/>
        </w:rPr>
        <w:t>en</w:t>
      </w:r>
      <w:r>
        <w:rPr>
          <w:rFonts w:ascii="Times New Roman" w:hAnsi="Times New Roman"/>
          <w:b/>
          <w:spacing w:val="19"/>
          <w:sz w:val="20"/>
        </w:rPr>
        <w:t> </w:t>
      </w:r>
      <w:r>
        <w:rPr>
          <w:rFonts w:ascii="Times New Roman" w:hAnsi="Times New Roman"/>
          <w:b/>
          <w:spacing w:val="-2"/>
          <w:sz w:val="20"/>
        </w:rPr>
        <w:t>vigueur</w:t>
      </w:r>
    </w:p>
    <w:p>
      <w:pPr>
        <w:spacing w:before="130"/>
        <w:ind w:left="2512" w:right="0" w:firstLine="0"/>
        <w:jc w:val="left"/>
        <w:rPr>
          <w:rFonts w:ascii="Times New Roman" w:hAnsi="Times New Roman"/>
          <w:sz w:val="20"/>
        </w:rPr>
      </w:pPr>
      <w:r>
        <w:rPr>
          <w:rFonts w:ascii="Times New Roman" w:hAnsi="Times New Roman"/>
          <w:w w:val="105"/>
          <w:sz w:val="20"/>
        </w:rPr>
        <w:t>La</w:t>
      </w:r>
      <w:r>
        <w:rPr>
          <w:rFonts w:ascii="Times New Roman" w:hAnsi="Times New Roman"/>
          <w:spacing w:val="10"/>
          <w:w w:val="105"/>
          <w:sz w:val="20"/>
        </w:rPr>
        <w:t> </w:t>
      </w:r>
      <w:r>
        <w:rPr>
          <w:rFonts w:ascii="Times New Roman" w:hAnsi="Times New Roman"/>
          <w:w w:val="105"/>
          <w:sz w:val="20"/>
        </w:rPr>
        <w:t>présente</w:t>
      </w:r>
      <w:r>
        <w:rPr>
          <w:rFonts w:ascii="Times New Roman" w:hAnsi="Times New Roman"/>
          <w:spacing w:val="11"/>
          <w:w w:val="105"/>
          <w:sz w:val="20"/>
        </w:rPr>
        <w:t> </w:t>
      </w:r>
      <w:r>
        <w:rPr>
          <w:rFonts w:ascii="Times New Roman" w:hAnsi="Times New Roman"/>
          <w:w w:val="105"/>
          <w:sz w:val="20"/>
        </w:rPr>
        <w:t>circulaire</w:t>
      </w:r>
      <w:r>
        <w:rPr>
          <w:rFonts w:ascii="Times New Roman" w:hAnsi="Times New Roman"/>
          <w:spacing w:val="10"/>
          <w:w w:val="105"/>
          <w:sz w:val="20"/>
        </w:rPr>
        <w:t> </w:t>
      </w:r>
      <w:r>
        <w:rPr>
          <w:rFonts w:ascii="Times New Roman" w:hAnsi="Times New Roman"/>
          <w:w w:val="105"/>
          <w:sz w:val="20"/>
        </w:rPr>
        <w:t>entre</w:t>
      </w:r>
      <w:r>
        <w:rPr>
          <w:rFonts w:ascii="Times New Roman" w:hAnsi="Times New Roman"/>
          <w:spacing w:val="11"/>
          <w:w w:val="105"/>
          <w:sz w:val="20"/>
        </w:rPr>
        <w:t> </w:t>
      </w:r>
      <w:r>
        <w:rPr>
          <w:rFonts w:ascii="Times New Roman" w:hAnsi="Times New Roman"/>
          <w:w w:val="105"/>
          <w:sz w:val="20"/>
        </w:rPr>
        <w:t>en</w:t>
      </w:r>
      <w:r>
        <w:rPr>
          <w:rFonts w:ascii="Times New Roman" w:hAnsi="Times New Roman"/>
          <w:spacing w:val="11"/>
          <w:w w:val="105"/>
          <w:sz w:val="20"/>
        </w:rPr>
        <w:t> </w:t>
      </w:r>
      <w:r>
        <w:rPr>
          <w:rFonts w:ascii="Times New Roman" w:hAnsi="Times New Roman"/>
          <w:w w:val="105"/>
          <w:sz w:val="20"/>
        </w:rPr>
        <w:t>vigueur</w:t>
      </w:r>
      <w:r>
        <w:rPr>
          <w:rFonts w:ascii="Times New Roman" w:hAnsi="Times New Roman"/>
          <w:spacing w:val="10"/>
          <w:w w:val="105"/>
          <w:sz w:val="20"/>
        </w:rPr>
        <w:t> </w:t>
      </w:r>
      <w:r>
        <w:rPr>
          <w:rFonts w:ascii="Times New Roman" w:hAnsi="Times New Roman"/>
          <w:w w:val="105"/>
          <w:sz w:val="20"/>
        </w:rPr>
        <w:t>le</w:t>
      </w:r>
      <w:r>
        <w:rPr>
          <w:rFonts w:ascii="Times New Roman" w:hAnsi="Times New Roman"/>
          <w:spacing w:val="11"/>
          <w:w w:val="105"/>
          <w:sz w:val="20"/>
        </w:rPr>
        <w:t> </w:t>
      </w:r>
      <w:r>
        <w:rPr>
          <w:rFonts w:ascii="Times New Roman" w:hAnsi="Times New Roman"/>
          <w:w w:val="105"/>
          <w:sz w:val="20"/>
        </w:rPr>
        <w:t>15</w:t>
      </w:r>
      <w:r>
        <w:rPr>
          <w:rFonts w:ascii="Times New Roman" w:hAnsi="Times New Roman"/>
          <w:spacing w:val="10"/>
          <w:w w:val="105"/>
          <w:sz w:val="20"/>
        </w:rPr>
        <w:t> </w:t>
      </w:r>
      <w:r>
        <w:rPr>
          <w:rFonts w:ascii="Times New Roman" w:hAnsi="Times New Roman"/>
          <w:w w:val="105"/>
          <w:sz w:val="20"/>
        </w:rPr>
        <w:t>octobre</w:t>
      </w:r>
      <w:r>
        <w:rPr>
          <w:rFonts w:ascii="Times New Roman" w:hAnsi="Times New Roman"/>
          <w:spacing w:val="11"/>
          <w:w w:val="105"/>
          <w:sz w:val="20"/>
        </w:rPr>
        <w:t> </w:t>
      </w:r>
      <w:r>
        <w:rPr>
          <w:rFonts w:ascii="Times New Roman" w:hAnsi="Times New Roman"/>
          <w:spacing w:val="-2"/>
          <w:w w:val="105"/>
          <w:sz w:val="20"/>
        </w:rPr>
        <w:t>2003.</w:t>
      </w:r>
    </w:p>
    <w:p>
      <w:pPr>
        <w:pStyle w:val="BodyText"/>
        <w:spacing w:before="20"/>
        <w:rPr>
          <w:rFonts w:ascii="Times New Roman"/>
          <w:sz w:val="20"/>
        </w:rPr>
      </w:pPr>
    </w:p>
    <w:p>
      <w:pPr>
        <w:spacing w:line="249" w:lineRule="auto" w:before="0"/>
        <w:ind w:left="7359" w:right="1879" w:firstLine="162"/>
        <w:jc w:val="left"/>
        <w:rPr>
          <w:rFonts w:ascii="Times New Roman" w:hAnsi="Times New Roman"/>
          <w:b/>
          <w:sz w:val="20"/>
        </w:rPr>
      </w:pPr>
      <w:r>
        <w:rPr>
          <w:rFonts w:ascii="Times New Roman" w:hAnsi="Times New Roman"/>
          <w:w w:val="105"/>
          <w:sz w:val="20"/>
        </w:rPr>
        <w:t>Le Secrétaire général (</w:t>
      </w:r>
      <w:r>
        <w:rPr>
          <w:rFonts w:ascii="Times New Roman" w:hAnsi="Times New Roman"/>
          <w:i/>
          <w:w w:val="105"/>
          <w:sz w:val="20"/>
        </w:rPr>
        <w:t>Signé</w:t>
      </w:r>
      <w:r>
        <w:rPr>
          <w:rFonts w:ascii="Times New Roman" w:hAnsi="Times New Roman"/>
          <w:w w:val="105"/>
          <w:sz w:val="20"/>
        </w:rPr>
        <w:t>)</w:t>
      </w:r>
      <w:r>
        <w:rPr>
          <w:rFonts w:ascii="Times New Roman" w:hAnsi="Times New Roman"/>
          <w:spacing w:val="8"/>
          <w:w w:val="105"/>
          <w:sz w:val="20"/>
        </w:rPr>
        <w:t> </w:t>
      </w:r>
      <w:r>
        <w:rPr>
          <w:rFonts w:ascii="Times New Roman" w:hAnsi="Times New Roman"/>
          <w:w w:val="105"/>
          <w:sz w:val="20"/>
        </w:rPr>
        <w:t>Kofi</w:t>
      </w:r>
      <w:r>
        <w:rPr>
          <w:rFonts w:ascii="Times New Roman" w:hAnsi="Times New Roman"/>
          <w:spacing w:val="-2"/>
          <w:w w:val="105"/>
          <w:sz w:val="20"/>
        </w:rPr>
        <w:t> </w:t>
      </w:r>
      <w:r>
        <w:rPr>
          <w:rFonts w:ascii="Times New Roman" w:hAnsi="Times New Roman"/>
          <w:w w:val="105"/>
          <w:sz w:val="20"/>
        </w:rPr>
        <w:t>A.</w:t>
      </w:r>
      <w:r>
        <w:rPr>
          <w:rFonts w:ascii="Times New Roman" w:hAnsi="Times New Roman"/>
          <w:spacing w:val="9"/>
          <w:w w:val="105"/>
          <w:sz w:val="20"/>
        </w:rPr>
        <w:t> </w:t>
      </w:r>
      <w:r>
        <w:rPr>
          <w:rFonts w:ascii="Times New Roman" w:hAnsi="Times New Roman"/>
          <w:b/>
          <w:spacing w:val="-4"/>
          <w:w w:val="105"/>
          <w:sz w:val="20"/>
        </w:rPr>
        <w:t>Annan</w:t>
      </w:r>
    </w:p>
    <w:p>
      <w:pPr>
        <w:pStyle w:val="BodyText"/>
        <w:rPr>
          <w:rFonts w:ascii="Times New Roman"/>
          <w:b/>
          <w:sz w:val="20"/>
        </w:rPr>
      </w:pPr>
    </w:p>
    <w:p>
      <w:pPr>
        <w:pStyle w:val="BodyText"/>
        <w:spacing w:before="112"/>
        <w:rPr>
          <w:rFonts w:ascii="Times New Roman"/>
          <w:b/>
          <w:sz w:val="20"/>
        </w:rPr>
      </w:pPr>
      <w:r>
        <w:rPr>
          <w:rFonts w:ascii="Times New Roman"/>
          <w:b/>
          <w:sz w:val="20"/>
        </w:rPr>
        <mc:AlternateContent>
          <mc:Choice Requires="wps">
            <w:drawing>
              <wp:anchor distT="0" distB="0" distL="0" distR="0" allowOverlap="1" layoutInCell="1" locked="0" behindDoc="1" simplePos="0" relativeHeight="487601664">
                <wp:simplePos x="0" y="0"/>
                <wp:positionH relativeFrom="page">
                  <wp:posOffset>3429000</wp:posOffset>
                </wp:positionH>
                <wp:positionV relativeFrom="paragraph">
                  <wp:posOffset>232397</wp:posOffset>
                </wp:positionV>
                <wp:extent cx="9144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914400" cy="1270"/>
                        </a:xfrm>
                        <a:custGeom>
                          <a:avLst/>
                          <a:gdLst/>
                          <a:ahLst/>
                          <a:cxnLst/>
                          <a:rect l="l" t="t" r="r" b="b"/>
                          <a:pathLst>
                            <a:path w="914400" h="0">
                              <a:moveTo>
                                <a:pt x="0" y="0"/>
                              </a:moveTo>
                              <a:lnTo>
                                <a:pt x="91440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pt;margin-top:18.299023pt;width:72pt;height:.1pt;mso-position-horizontal-relative:page;mso-position-vertical-relative:paragraph;z-index:-15714816;mso-wrap-distance-left:0;mso-wrap-distance-right:0" id="docshape51" coordorigin="5400,366" coordsize="1440,0" path="m5400,366l6840,366e" filled="false" stroked="true" strokeweight=".24pt" strokecolor="#000000">
                <v:path arrowok="t"/>
                <v:stroke dashstyle="solid"/>
                <w10:wrap type="topAndBottom"/>
              </v:shape>
            </w:pict>
          </mc:Fallback>
        </mc:AlternateContent>
      </w:r>
    </w:p>
    <w:p>
      <w:pPr>
        <w:pStyle w:val="BodyText"/>
        <w:spacing w:after="0"/>
        <w:rPr>
          <w:rFonts w:ascii="Times New Roman"/>
          <w:b/>
          <w:sz w:val="20"/>
        </w:rPr>
        <w:sectPr>
          <w:headerReference w:type="default" r:id="rId39"/>
          <w:footerReference w:type="default" r:id="rId40"/>
          <w:pgSz w:w="12240" w:h="15840"/>
          <w:pgMar w:header="0" w:footer="1233" w:top="1080" w:bottom="1420" w:left="425" w:right="425"/>
        </w:sectPr>
      </w:pPr>
    </w:p>
    <w:p>
      <w:pPr>
        <w:pStyle w:val="BodyText"/>
        <w:spacing w:before="54"/>
        <w:rPr>
          <w:rFonts w:ascii="Times New Roman"/>
          <w:b/>
          <w:sz w:val="20"/>
        </w:rPr>
      </w:pPr>
    </w:p>
    <w:p>
      <w:pPr>
        <w:pStyle w:val="Heading9"/>
        <w:spacing w:line="230" w:lineRule="auto" w:before="0"/>
        <w:ind w:left="3198" w:right="3377" w:firstLine="0"/>
        <w:jc w:val="center"/>
      </w:pPr>
      <w:bookmarkStart w:name="General Terms and Conditions for Partner" w:id="56"/>
      <w:bookmarkEnd w:id="56"/>
      <w:r>
        <w:rPr>
          <w:b w:val="0"/>
        </w:rPr>
      </w:r>
      <w:r>
        <w:rPr/>
        <w:t>ANNEXE</w:t>
      </w:r>
      <w:r>
        <w:rPr>
          <w:spacing w:val="-10"/>
        </w:rPr>
        <w:t> </w:t>
      </w:r>
      <w:r>
        <w:rPr/>
        <w:t>2</w:t>
      </w:r>
      <w:r>
        <w:rPr>
          <w:spacing w:val="-9"/>
        </w:rPr>
        <w:t> </w:t>
      </w:r>
      <w:r>
        <w:rPr/>
        <w:t>:</w:t>
      </w:r>
      <w:r>
        <w:rPr>
          <w:spacing w:val="-9"/>
        </w:rPr>
        <w:t> </w:t>
      </w:r>
      <w:r>
        <w:rPr/>
        <w:t>CONDITIONS</w:t>
      </w:r>
      <w:r>
        <w:rPr>
          <w:spacing w:val="-8"/>
        </w:rPr>
        <w:t> </w:t>
      </w:r>
      <w:r>
        <w:rPr/>
        <w:t>GÉNÉRALES RELATIVES AU STATUT JURIDIQUE</w:t>
      </w:r>
    </w:p>
    <w:p>
      <w:pPr>
        <w:numPr>
          <w:ilvl w:val="0"/>
          <w:numId w:val="36"/>
        </w:numPr>
        <w:tabs>
          <w:tab w:pos="1824" w:val="left" w:leader="none"/>
        </w:tabs>
        <w:spacing w:line="230" w:lineRule="auto" w:before="219"/>
        <w:ind w:left="1824" w:right="1279" w:hanging="720"/>
        <w:jc w:val="both"/>
        <w:rPr>
          <w:rFonts w:ascii="Times New Roman" w:hAnsi="Times New Roman"/>
          <w:sz w:val="20"/>
        </w:rPr>
      </w:pPr>
      <w:r>
        <w:rPr>
          <w:rFonts w:ascii="Times New Roman" w:hAnsi="Times New Roman"/>
          <w:b/>
          <w:sz w:val="20"/>
        </w:rPr>
        <w:t>DES ACCORDS DE PARTENARIAT</w:t>
      </w:r>
      <w:r>
        <w:rPr>
          <w:rFonts w:ascii="Times New Roman" w:hAnsi="Times New Roman"/>
          <w:b/>
          <w:spacing w:val="-3"/>
          <w:sz w:val="20"/>
        </w:rPr>
        <w:t> </w:t>
      </w:r>
      <w:r>
        <w:rPr>
          <w:rFonts w:ascii="Times New Roman" w:hAnsi="Times New Roman"/>
          <w:b/>
          <w:sz w:val="20"/>
        </w:rPr>
        <w:t>: </w:t>
      </w:r>
      <w:r>
        <w:rPr>
          <w:rFonts w:ascii="Times New Roman" w:hAnsi="Times New Roman"/>
          <w:sz w:val="20"/>
        </w:rPr>
        <w:t>Le Partenaire a le statut juridique d’un contractant indépendant vis-à-vis d’ONU-Femmes, et rien de ce qui est contenu dans l’Accord ou y est relatif ne doit</w:t>
      </w:r>
      <w:r>
        <w:rPr>
          <w:rFonts w:ascii="Times New Roman" w:hAnsi="Times New Roman"/>
          <w:spacing w:val="-3"/>
          <w:sz w:val="20"/>
        </w:rPr>
        <w:t> </w:t>
      </w:r>
      <w:r>
        <w:rPr>
          <w:rFonts w:ascii="Times New Roman" w:hAnsi="Times New Roman"/>
          <w:sz w:val="20"/>
        </w:rPr>
        <w:t>être</w:t>
      </w:r>
      <w:r>
        <w:rPr>
          <w:rFonts w:ascii="Times New Roman" w:hAnsi="Times New Roman"/>
          <w:spacing w:val="-3"/>
          <w:sz w:val="20"/>
        </w:rPr>
        <w:t> </w:t>
      </w:r>
      <w:r>
        <w:rPr>
          <w:rFonts w:ascii="Times New Roman" w:hAnsi="Times New Roman"/>
          <w:sz w:val="20"/>
        </w:rPr>
        <w:t>interprété</w:t>
      </w:r>
      <w:r>
        <w:rPr>
          <w:rFonts w:ascii="Times New Roman" w:hAnsi="Times New Roman"/>
          <w:spacing w:val="-3"/>
          <w:sz w:val="20"/>
        </w:rPr>
        <w:t> </w:t>
      </w:r>
      <w:r>
        <w:rPr>
          <w:rFonts w:ascii="Times New Roman" w:hAnsi="Times New Roman"/>
          <w:sz w:val="20"/>
        </w:rPr>
        <w:t>comme</w:t>
      </w:r>
      <w:r>
        <w:rPr>
          <w:rFonts w:ascii="Times New Roman" w:hAnsi="Times New Roman"/>
          <w:spacing w:val="-3"/>
          <w:sz w:val="20"/>
        </w:rPr>
        <w:t> </w:t>
      </w:r>
      <w:r>
        <w:rPr>
          <w:rFonts w:ascii="Times New Roman" w:hAnsi="Times New Roman"/>
          <w:sz w:val="20"/>
        </w:rPr>
        <w:t>établissant</w:t>
      </w:r>
      <w:r>
        <w:rPr>
          <w:rFonts w:ascii="Times New Roman" w:hAnsi="Times New Roman"/>
          <w:spacing w:val="-4"/>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créant</w:t>
      </w:r>
      <w:r>
        <w:rPr>
          <w:rFonts w:ascii="Times New Roman" w:hAnsi="Times New Roman"/>
          <w:spacing w:val="-3"/>
          <w:sz w:val="20"/>
        </w:rPr>
        <w:t> </w:t>
      </w:r>
      <w:r>
        <w:rPr>
          <w:rFonts w:ascii="Times New Roman" w:hAnsi="Times New Roman"/>
          <w:sz w:val="20"/>
        </w:rPr>
        <w:t>entre</w:t>
      </w:r>
      <w:r>
        <w:rPr>
          <w:rFonts w:ascii="Times New Roman" w:hAnsi="Times New Roman"/>
          <w:spacing w:val="-3"/>
          <w:sz w:val="20"/>
        </w:rPr>
        <w:t> </w:t>
      </w:r>
      <w:r>
        <w:rPr>
          <w:rFonts w:ascii="Times New Roman" w:hAnsi="Times New Roman"/>
          <w:sz w:val="20"/>
        </w:rPr>
        <w:t>les</w:t>
      </w:r>
      <w:r>
        <w:rPr>
          <w:rFonts w:ascii="Times New Roman" w:hAnsi="Times New Roman"/>
          <w:spacing w:val="-3"/>
          <w:sz w:val="20"/>
        </w:rPr>
        <w:t> </w:t>
      </w:r>
      <w:r>
        <w:rPr>
          <w:rFonts w:ascii="Times New Roman" w:hAnsi="Times New Roman"/>
          <w:sz w:val="20"/>
        </w:rPr>
        <w:t>Parties</w:t>
      </w:r>
      <w:r>
        <w:rPr>
          <w:rFonts w:ascii="Times New Roman" w:hAnsi="Times New Roman"/>
          <w:spacing w:val="-3"/>
          <w:sz w:val="20"/>
        </w:rPr>
        <w:t> </w:t>
      </w:r>
      <w:r>
        <w:rPr>
          <w:rFonts w:ascii="Times New Roman" w:hAnsi="Times New Roman"/>
          <w:sz w:val="20"/>
        </w:rPr>
        <w:t>la</w:t>
      </w:r>
      <w:r>
        <w:rPr>
          <w:rFonts w:ascii="Times New Roman" w:hAnsi="Times New Roman"/>
          <w:spacing w:val="-3"/>
          <w:sz w:val="20"/>
        </w:rPr>
        <w:t> </w:t>
      </w:r>
      <w:r>
        <w:rPr>
          <w:rFonts w:ascii="Times New Roman" w:hAnsi="Times New Roman"/>
          <w:sz w:val="20"/>
        </w:rPr>
        <w:t>relation</w:t>
      </w:r>
      <w:r>
        <w:rPr>
          <w:rFonts w:ascii="Times New Roman" w:hAnsi="Times New Roman"/>
          <w:spacing w:val="-3"/>
          <w:sz w:val="20"/>
        </w:rPr>
        <w:t> </w:t>
      </w:r>
      <w:r>
        <w:rPr>
          <w:rFonts w:ascii="Times New Roman" w:hAnsi="Times New Roman"/>
          <w:sz w:val="20"/>
        </w:rPr>
        <w:t>d’employeur-employé</w:t>
      </w:r>
      <w:r>
        <w:rPr>
          <w:rFonts w:ascii="Times New Roman" w:hAnsi="Times New Roman"/>
          <w:spacing w:val="-3"/>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de mandant-mandataire. Les fonctionnaires, les représentants, les employés ou les sous-traitants de l’une des</w:t>
      </w:r>
      <w:r>
        <w:rPr>
          <w:rFonts w:ascii="Times New Roman" w:hAnsi="Times New Roman"/>
          <w:spacing w:val="-12"/>
          <w:sz w:val="20"/>
        </w:rPr>
        <w:t> </w:t>
      </w:r>
      <w:r>
        <w:rPr>
          <w:rFonts w:ascii="Times New Roman" w:hAnsi="Times New Roman"/>
          <w:sz w:val="20"/>
        </w:rPr>
        <w:t>Parties</w:t>
      </w:r>
      <w:r>
        <w:rPr>
          <w:rFonts w:ascii="Times New Roman" w:hAnsi="Times New Roman"/>
          <w:spacing w:val="-12"/>
          <w:sz w:val="20"/>
        </w:rPr>
        <w:t> </w:t>
      </w:r>
      <w:r>
        <w:rPr>
          <w:rFonts w:ascii="Times New Roman" w:hAnsi="Times New Roman"/>
          <w:sz w:val="20"/>
        </w:rPr>
        <w:t>ne</w:t>
      </w:r>
      <w:r>
        <w:rPr>
          <w:rFonts w:ascii="Times New Roman" w:hAnsi="Times New Roman"/>
          <w:spacing w:val="-12"/>
          <w:sz w:val="20"/>
        </w:rPr>
        <w:t> </w:t>
      </w:r>
      <w:r>
        <w:rPr>
          <w:rFonts w:ascii="Times New Roman" w:hAnsi="Times New Roman"/>
          <w:sz w:val="20"/>
        </w:rPr>
        <w:t>sont</w:t>
      </w:r>
      <w:r>
        <w:rPr>
          <w:rFonts w:ascii="Times New Roman" w:hAnsi="Times New Roman"/>
          <w:spacing w:val="-12"/>
          <w:sz w:val="20"/>
        </w:rPr>
        <w:t> </w:t>
      </w:r>
      <w:r>
        <w:rPr>
          <w:rFonts w:ascii="Times New Roman" w:hAnsi="Times New Roman"/>
          <w:sz w:val="20"/>
        </w:rPr>
        <w:t>en</w:t>
      </w:r>
      <w:r>
        <w:rPr>
          <w:rFonts w:ascii="Times New Roman" w:hAnsi="Times New Roman"/>
          <w:spacing w:val="-11"/>
          <w:sz w:val="20"/>
        </w:rPr>
        <w:t> </w:t>
      </w:r>
      <w:r>
        <w:rPr>
          <w:rFonts w:ascii="Times New Roman" w:hAnsi="Times New Roman"/>
          <w:sz w:val="20"/>
        </w:rPr>
        <w:t>aucun</w:t>
      </w:r>
      <w:r>
        <w:rPr>
          <w:rFonts w:ascii="Times New Roman" w:hAnsi="Times New Roman"/>
          <w:spacing w:val="-11"/>
          <w:sz w:val="20"/>
        </w:rPr>
        <w:t> </w:t>
      </w:r>
      <w:r>
        <w:rPr>
          <w:rFonts w:ascii="Times New Roman" w:hAnsi="Times New Roman"/>
          <w:sz w:val="20"/>
        </w:rPr>
        <w:t>cas</w:t>
      </w:r>
      <w:r>
        <w:rPr>
          <w:rFonts w:ascii="Times New Roman" w:hAnsi="Times New Roman"/>
          <w:spacing w:val="-12"/>
          <w:sz w:val="20"/>
        </w:rPr>
        <w:t> </w:t>
      </w:r>
      <w:r>
        <w:rPr>
          <w:rFonts w:ascii="Times New Roman" w:hAnsi="Times New Roman"/>
          <w:sz w:val="20"/>
        </w:rPr>
        <w:t>considérés</w:t>
      </w:r>
      <w:r>
        <w:rPr>
          <w:rFonts w:ascii="Times New Roman" w:hAnsi="Times New Roman"/>
          <w:spacing w:val="-12"/>
          <w:sz w:val="20"/>
        </w:rPr>
        <w:t> </w:t>
      </w:r>
      <w:r>
        <w:rPr>
          <w:rFonts w:ascii="Times New Roman" w:hAnsi="Times New Roman"/>
          <w:sz w:val="20"/>
        </w:rPr>
        <w:t>comme</w:t>
      </w:r>
      <w:r>
        <w:rPr>
          <w:rFonts w:ascii="Times New Roman" w:hAnsi="Times New Roman"/>
          <w:spacing w:val="-12"/>
          <w:sz w:val="20"/>
        </w:rPr>
        <w:t> </w:t>
      </w:r>
      <w:r>
        <w:rPr>
          <w:rFonts w:ascii="Times New Roman" w:hAnsi="Times New Roman"/>
          <w:sz w:val="20"/>
        </w:rPr>
        <w:t>les</w:t>
      </w:r>
      <w:r>
        <w:rPr>
          <w:rFonts w:ascii="Times New Roman" w:hAnsi="Times New Roman"/>
          <w:spacing w:val="-12"/>
          <w:sz w:val="20"/>
        </w:rPr>
        <w:t> </w:t>
      </w:r>
      <w:r>
        <w:rPr>
          <w:rFonts w:ascii="Times New Roman" w:hAnsi="Times New Roman"/>
          <w:sz w:val="20"/>
        </w:rPr>
        <w:t>employés</w:t>
      </w:r>
      <w:r>
        <w:rPr>
          <w:rFonts w:ascii="Times New Roman" w:hAnsi="Times New Roman"/>
          <w:spacing w:val="-13"/>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les</w:t>
      </w:r>
      <w:r>
        <w:rPr>
          <w:rFonts w:ascii="Times New Roman" w:hAnsi="Times New Roman"/>
          <w:spacing w:val="-12"/>
          <w:sz w:val="20"/>
        </w:rPr>
        <w:t> </w:t>
      </w:r>
      <w:r>
        <w:rPr>
          <w:rFonts w:ascii="Times New Roman" w:hAnsi="Times New Roman"/>
          <w:sz w:val="20"/>
        </w:rPr>
        <w:t>agents</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l’autre</w:t>
      </w:r>
      <w:r>
        <w:rPr>
          <w:rFonts w:ascii="Times New Roman" w:hAnsi="Times New Roman"/>
          <w:spacing w:val="-12"/>
          <w:sz w:val="20"/>
        </w:rPr>
        <w:t> </w:t>
      </w:r>
      <w:r>
        <w:rPr>
          <w:rFonts w:ascii="Times New Roman" w:hAnsi="Times New Roman"/>
          <w:sz w:val="20"/>
        </w:rPr>
        <w:t>Partie,</w:t>
      </w:r>
      <w:r>
        <w:rPr>
          <w:rFonts w:ascii="Times New Roman" w:hAnsi="Times New Roman"/>
          <w:spacing w:val="-11"/>
          <w:sz w:val="20"/>
        </w:rPr>
        <w:t> </w:t>
      </w:r>
      <w:r>
        <w:rPr>
          <w:rFonts w:ascii="Times New Roman" w:hAnsi="Times New Roman"/>
          <w:sz w:val="20"/>
        </w:rPr>
        <w:t>et</w:t>
      </w:r>
      <w:r>
        <w:rPr>
          <w:rFonts w:ascii="Times New Roman" w:hAnsi="Times New Roman"/>
          <w:spacing w:val="-12"/>
          <w:sz w:val="20"/>
        </w:rPr>
        <w:t> </w:t>
      </w:r>
      <w:r>
        <w:rPr>
          <w:rFonts w:ascii="Times New Roman" w:hAnsi="Times New Roman"/>
          <w:sz w:val="20"/>
        </w:rPr>
        <w:t>chaque Partie est seule responsable de toutes les réclamations découlant de l’engagement de ces personnes ou entités ou en lien avec celles-ci.</w:t>
      </w:r>
    </w:p>
    <w:p>
      <w:pPr>
        <w:pStyle w:val="Heading9"/>
        <w:numPr>
          <w:ilvl w:val="0"/>
          <w:numId w:val="36"/>
        </w:numPr>
        <w:tabs>
          <w:tab w:pos="1824" w:val="left" w:leader="none"/>
        </w:tabs>
        <w:spacing w:line="225" w:lineRule="exact" w:before="208" w:after="0"/>
        <w:ind w:left="1824" w:right="0" w:hanging="720"/>
        <w:jc w:val="left"/>
      </w:pPr>
      <w:r>
        <w:rPr/>
        <w:t>LA</w:t>
      </w:r>
      <w:r>
        <w:rPr>
          <w:spacing w:val="-1"/>
        </w:rPr>
        <w:t> </w:t>
      </w:r>
      <w:r>
        <w:rPr/>
        <w:t>RESPONSABILITÉ</w:t>
      </w:r>
      <w:r>
        <w:rPr>
          <w:spacing w:val="1"/>
        </w:rPr>
        <w:t> </w:t>
      </w:r>
      <w:r>
        <w:rPr/>
        <w:t>DU</w:t>
      </w:r>
      <w:r>
        <w:rPr>
          <w:spacing w:val="2"/>
        </w:rPr>
        <w:t> </w:t>
      </w:r>
      <w:r>
        <w:rPr/>
        <w:t>PARTENAIRE</w:t>
      </w:r>
      <w:r>
        <w:rPr>
          <w:spacing w:val="1"/>
        </w:rPr>
        <w:t> </w:t>
      </w:r>
      <w:r>
        <w:rPr/>
        <w:t>À L’ÉGARD</w:t>
      </w:r>
      <w:r>
        <w:rPr>
          <w:spacing w:val="1"/>
        </w:rPr>
        <w:t> </w:t>
      </w:r>
      <w:r>
        <w:rPr/>
        <w:t>DES</w:t>
      </w:r>
      <w:r>
        <w:rPr>
          <w:spacing w:val="2"/>
        </w:rPr>
        <w:t> </w:t>
      </w:r>
      <w:r>
        <w:rPr/>
        <w:t>EMPLOYÉS,</w:t>
      </w:r>
      <w:r>
        <w:rPr>
          <w:spacing w:val="1"/>
        </w:rPr>
        <w:t> </w:t>
      </w:r>
      <w:r>
        <w:rPr/>
        <w:t>DU</w:t>
      </w:r>
      <w:r>
        <w:rPr>
          <w:spacing w:val="1"/>
        </w:rPr>
        <w:t> </w:t>
      </w:r>
      <w:r>
        <w:rPr>
          <w:spacing w:val="-2"/>
        </w:rPr>
        <w:t>PERSONNEL</w:t>
      </w:r>
    </w:p>
    <w:p>
      <w:pPr>
        <w:spacing w:line="230" w:lineRule="auto" w:before="2"/>
        <w:ind w:left="1824" w:right="1281" w:firstLine="0"/>
        <w:jc w:val="both"/>
        <w:rPr>
          <w:rFonts w:ascii="Times New Roman" w:hAnsi="Times New Roman"/>
          <w:sz w:val="20"/>
        </w:rPr>
      </w:pPr>
      <w:r>
        <w:rPr>
          <w:rFonts w:ascii="Times New Roman" w:hAnsi="Times New Roman"/>
          <w:b/>
          <w:sz w:val="20"/>
        </w:rPr>
        <w:t>ET DES SOUS-TRAITANTS</w:t>
      </w:r>
      <w:r>
        <w:rPr>
          <w:rFonts w:ascii="Times New Roman" w:hAnsi="Times New Roman"/>
          <w:b/>
          <w:spacing w:val="-3"/>
          <w:sz w:val="20"/>
        </w:rPr>
        <w:t> </w:t>
      </w:r>
      <w:r>
        <w:rPr>
          <w:rFonts w:ascii="Times New Roman" w:hAnsi="Times New Roman"/>
          <w:b/>
          <w:sz w:val="20"/>
        </w:rPr>
        <w:t>: </w:t>
      </w:r>
      <w:r>
        <w:rPr>
          <w:rFonts w:ascii="Times New Roman" w:hAnsi="Times New Roman"/>
          <w:sz w:val="20"/>
        </w:rPr>
        <w:t>Le Partenaire est responsable de la compétence professionnelle et technique</w:t>
      </w:r>
      <w:r>
        <w:rPr>
          <w:rFonts w:ascii="Times New Roman" w:hAnsi="Times New Roman"/>
          <w:spacing w:val="-2"/>
          <w:sz w:val="20"/>
        </w:rPr>
        <w:t> </w:t>
      </w:r>
      <w:r>
        <w:rPr>
          <w:rFonts w:ascii="Times New Roman" w:hAnsi="Times New Roman"/>
          <w:sz w:val="20"/>
        </w:rPr>
        <w:t>des</w:t>
      </w:r>
      <w:r>
        <w:rPr>
          <w:rFonts w:ascii="Times New Roman" w:hAnsi="Times New Roman"/>
          <w:spacing w:val="-3"/>
          <w:sz w:val="20"/>
        </w:rPr>
        <w:t> </w:t>
      </w:r>
      <w:r>
        <w:rPr>
          <w:rFonts w:ascii="Times New Roman" w:hAnsi="Times New Roman"/>
          <w:sz w:val="20"/>
        </w:rPr>
        <w:t>employés,</w:t>
      </w:r>
      <w:r>
        <w:rPr>
          <w:rFonts w:ascii="Times New Roman" w:hAnsi="Times New Roman"/>
          <w:spacing w:val="-2"/>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personnel</w:t>
      </w:r>
      <w:r>
        <w:rPr>
          <w:rFonts w:ascii="Times New Roman" w:hAnsi="Times New Roman"/>
          <w:spacing w:val="-1"/>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sous-traitants</w:t>
      </w:r>
      <w:r>
        <w:rPr>
          <w:rFonts w:ascii="Times New Roman" w:hAnsi="Times New Roman"/>
          <w:spacing w:val="-2"/>
          <w:sz w:val="20"/>
        </w:rPr>
        <w:t> </w:t>
      </w:r>
      <w:r>
        <w:rPr>
          <w:rFonts w:ascii="Times New Roman" w:hAnsi="Times New Roman"/>
          <w:sz w:val="20"/>
        </w:rPr>
        <w:t>qu’il</w:t>
      </w:r>
      <w:r>
        <w:rPr>
          <w:rFonts w:ascii="Times New Roman" w:hAnsi="Times New Roman"/>
          <w:spacing w:val="-1"/>
          <w:sz w:val="20"/>
        </w:rPr>
        <w:t> </w:t>
      </w:r>
      <w:r>
        <w:rPr>
          <w:rFonts w:ascii="Times New Roman" w:hAnsi="Times New Roman"/>
          <w:sz w:val="20"/>
        </w:rPr>
        <w:t>affecte</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l’exécution</w:t>
      </w:r>
      <w:r>
        <w:rPr>
          <w:rFonts w:ascii="Times New Roman" w:hAnsi="Times New Roman"/>
          <w:spacing w:val="-1"/>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Travail</w:t>
      </w:r>
      <w:r>
        <w:rPr>
          <w:rFonts w:ascii="Times New Roman" w:hAnsi="Times New Roman"/>
          <w:spacing w:val="-3"/>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le cadre du présent Accord et sélectionnera des personnes fiables et compétentes qui seront en mesure de respecter</w:t>
      </w:r>
      <w:r>
        <w:rPr>
          <w:rFonts w:ascii="Times New Roman" w:hAnsi="Times New Roman"/>
          <w:spacing w:val="-5"/>
          <w:sz w:val="20"/>
        </w:rPr>
        <w:t> </w:t>
      </w:r>
      <w:r>
        <w:rPr>
          <w:rFonts w:ascii="Times New Roman" w:hAnsi="Times New Roman"/>
          <w:sz w:val="20"/>
        </w:rPr>
        <w:t>efficacement</w:t>
      </w:r>
      <w:r>
        <w:rPr>
          <w:rFonts w:ascii="Times New Roman" w:hAnsi="Times New Roman"/>
          <w:spacing w:val="-6"/>
          <w:sz w:val="20"/>
        </w:rPr>
        <w:t> </w:t>
      </w:r>
      <w:r>
        <w:rPr>
          <w:rFonts w:ascii="Times New Roman" w:hAnsi="Times New Roman"/>
          <w:sz w:val="20"/>
        </w:rPr>
        <w:t>les</w:t>
      </w:r>
      <w:r>
        <w:rPr>
          <w:rFonts w:ascii="Times New Roman" w:hAnsi="Times New Roman"/>
          <w:spacing w:val="-7"/>
          <w:sz w:val="20"/>
        </w:rPr>
        <w:t> </w:t>
      </w:r>
      <w:r>
        <w:rPr>
          <w:rFonts w:ascii="Times New Roman" w:hAnsi="Times New Roman"/>
          <w:sz w:val="20"/>
        </w:rPr>
        <w:t>obligations</w:t>
      </w:r>
      <w:r>
        <w:rPr>
          <w:rFonts w:ascii="Times New Roman" w:hAnsi="Times New Roman"/>
          <w:spacing w:val="-7"/>
          <w:sz w:val="20"/>
        </w:rPr>
        <w:t> </w:t>
      </w:r>
      <w:r>
        <w:rPr>
          <w:rFonts w:ascii="Times New Roman" w:hAnsi="Times New Roman"/>
          <w:sz w:val="20"/>
        </w:rPr>
        <w:t>dans</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cadre</w:t>
      </w:r>
      <w:r>
        <w:rPr>
          <w:rFonts w:ascii="Times New Roman" w:hAnsi="Times New Roman"/>
          <w:spacing w:val="-7"/>
          <w:sz w:val="20"/>
        </w:rPr>
        <w:t> </w:t>
      </w:r>
      <w:r>
        <w:rPr>
          <w:rFonts w:ascii="Times New Roman" w:hAnsi="Times New Roman"/>
          <w:sz w:val="20"/>
        </w:rPr>
        <w:t>du</w:t>
      </w:r>
      <w:r>
        <w:rPr>
          <w:rFonts w:ascii="Times New Roman" w:hAnsi="Times New Roman"/>
          <w:spacing w:val="-6"/>
          <w:sz w:val="20"/>
        </w:rPr>
        <w:t> </w:t>
      </w:r>
      <w:r>
        <w:rPr>
          <w:rFonts w:ascii="Times New Roman" w:hAnsi="Times New Roman"/>
          <w:sz w:val="20"/>
        </w:rPr>
        <w:t>présent</w:t>
      </w:r>
      <w:r>
        <w:rPr>
          <w:rFonts w:ascii="Times New Roman" w:hAnsi="Times New Roman"/>
          <w:spacing w:val="-6"/>
          <w:sz w:val="20"/>
        </w:rPr>
        <w:t> </w:t>
      </w:r>
      <w:r>
        <w:rPr>
          <w:rFonts w:ascii="Times New Roman" w:hAnsi="Times New Roman"/>
          <w:sz w:val="20"/>
        </w:rPr>
        <w:t>Accord</w:t>
      </w:r>
      <w:r>
        <w:rPr>
          <w:rFonts w:ascii="Times New Roman" w:hAnsi="Times New Roman"/>
          <w:spacing w:val="-6"/>
          <w:sz w:val="20"/>
        </w:rPr>
        <w:t> </w:t>
      </w:r>
      <w:r>
        <w:rPr>
          <w:rFonts w:ascii="Times New Roman" w:hAnsi="Times New Roman"/>
          <w:sz w:val="20"/>
        </w:rPr>
        <w:t>et</w:t>
      </w:r>
      <w:r>
        <w:rPr>
          <w:rFonts w:ascii="Times New Roman" w:hAnsi="Times New Roman"/>
          <w:spacing w:val="-6"/>
          <w:sz w:val="20"/>
        </w:rPr>
        <w:t> </w:t>
      </w:r>
      <w:r>
        <w:rPr>
          <w:rFonts w:ascii="Times New Roman" w:hAnsi="Times New Roman"/>
          <w:sz w:val="20"/>
        </w:rPr>
        <w:t>qui,</w:t>
      </w:r>
      <w:r>
        <w:rPr>
          <w:rFonts w:ascii="Times New Roman" w:hAnsi="Times New Roman"/>
          <w:spacing w:val="-5"/>
          <w:sz w:val="20"/>
        </w:rPr>
        <w:t> </w:t>
      </w:r>
      <w:r>
        <w:rPr>
          <w:rFonts w:ascii="Times New Roman" w:hAnsi="Times New Roman"/>
          <w:sz w:val="20"/>
        </w:rPr>
        <w:t>ce</w:t>
      </w:r>
      <w:r>
        <w:rPr>
          <w:rFonts w:ascii="Times New Roman" w:hAnsi="Times New Roman"/>
          <w:spacing w:val="-6"/>
          <w:sz w:val="20"/>
        </w:rPr>
        <w:t> </w:t>
      </w:r>
      <w:r>
        <w:rPr>
          <w:rFonts w:ascii="Times New Roman" w:hAnsi="Times New Roman"/>
          <w:sz w:val="20"/>
        </w:rPr>
        <w:t>faisant,</w:t>
      </w:r>
      <w:r>
        <w:rPr>
          <w:rFonts w:ascii="Times New Roman" w:hAnsi="Times New Roman"/>
          <w:spacing w:val="-7"/>
          <w:sz w:val="20"/>
        </w:rPr>
        <w:t> </w:t>
      </w:r>
      <w:r>
        <w:rPr>
          <w:rFonts w:ascii="Times New Roman" w:hAnsi="Times New Roman"/>
          <w:sz w:val="20"/>
        </w:rPr>
        <w:t>respecteront</w:t>
      </w:r>
      <w:r>
        <w:rPr>
          <w:rFonts w:ascii="Times New Roman" w:hAnsi="Times New Roman"/>
          <w:spacing w:val="-7"/>
          <w:sz w:val="20"/>
        </w:rPr>
        <w:t> </w:t>
      </w:r>
      <w:r>
        <w:rPr>
          <w:rFonts w:ascii="Times New Roman" w:hAnsi="Times New Roman"/>
          <w:sz w:val="20"/>
        </w:rPr>
        <w:t>les lois et coutumes locales et se conformeront à des normes élevées de conduite morale et éthique.</w:t>
      </w:r>
    </w:p>
    <w:p>
      <w:pPr>
        <w:numPr>
          <w:ilvl w:val="0"/>
          <w:numId w:val="36"/>
        </w:numPr>
        <w:tabs>
          <w:tab w:pos="1823" w:val="left" w:leader="none"/>
        </w:tabs>
        <w:spacing w:line="230" w:lineRule="auto" w:before="216"/>
        <w:ind w:left="1823" w:right="1282" w:hanging="720"/>
        <w:jc w:val="both"/>
        <w:rPr>
          <w:rFonts w:ascii="Times New Roman" w:hAnsi="Times New Roman"/>
          <w:sz w:val="20"/>
        </w:rPr>
      </w:pPr>
      <w:r>
        <w:rPr>
          <w:rFonts w:ascii="Times New Roman" w:hAnsi="Times New Roman"/>
          <w:b/>
          <w:sz w:val="20"/>
        </w:rPr>
        <w:t>CESSION</w:t>
      </w:r>
      <w:r>
        <w:rPr>
          <w:rFonts w:ascii="Times New Roman" w:hAnsi="Times New Roman"/>
          <w:b/>
          <w:spacing w:val="-3"/>
          <w:sz w:val="20"/>
        </w:rPr>
        <w:t> </w:t>
      </w:r>
      <w:r>
        <w:rPr>
          <w:rFonts w:ascii="Times New Roman" w:hAnsi="Times New Roman"/>
          <w:b/>
          <w:sz w:val="20"/>
        </w:rPr>
        <w:t>:</w:t>
      </w:r>
      <w:r>
        <w:rPr>
          <w:rFonts w:ascii="Times New Roman" w:hAnsi="Times New Roman"/>
          <w:b/>
          <w:spacing w:val="-10"/>
          <w:sz w:val="20"/>
        </w:rPr>
        <w:t> </w:t>
      </w:r>
      <w:r>
        <w:rPr>
          <w:rFonts w:ascii="Times New Roman" w:hAnsi="Times New Roman"/>
          <w:sz w:val="20"/>
        </w:rPr>
        <w:t>Le</w:t>
      </w:r>
      <w:r>
        <w:rPr>
          <w:rFonts w:ascii="Times New Roman" w:hAnsi="Times New Roman"/>
          <w:spacing w:val="-11"/>
          <w:sz w:val="20"/>
        </w:rPr>
        <w:t> </w:t>
      </w:r>
      <w:r>
        <w:rPr>
          <w:rFonts w:ascii="Times New Roman" w:hAnsi="Times New Roman"/>
          <w:sz w:val="20"/>
        </w:rPr>
        <w:t>Partenaire</w:t>
      </w:r>
      <w:r>
        <w:rPr>
          <w:rFonts w:ascii="Times New Roman" w:hAnsi="Times New Roman"/>
          <w:spacing w:val="-12"/>
          <w:sz w:val="20"/>
        </w:rPr>
        <w:t> </w:t>
      </w:r>
      <w:r>
        <w:rPr>
          <w:rFonts w:ascii="Times New Roman" w:hAnsi="Times New Roman"/>
          <w:sz w:val="20"/>
        </w:rPr>
        <w:t>ne</w:t>
      </w:r>
      <w:r>
        <w:rPr>
          <w:rFonts w:ascii="Times New Roman" w:hAnsi="Times New Roman"/>
          <w:spacing w:val="-12"/>
          <w:sz w:val="20"/>
        </w:rPr>
        <w:t> </w:t>
      </w:r>
      <w:r>
        <w:rPr>
          <w:rFonts w:ascii="Times New Roman" w:hAnsi="Times New Roman"/>
          <w:sz w:val="20"/>
        </w:rPr>
        <w:t>peut</w:t>
      </w:r>
      <w:r>
        <w:rPr>
          <w:rFonts w:ascii="Times New Roman" w:hAnsi="Times New Roman"/>
          <w:spacing w:val="-11"/>
          <w:sz w:val="20"/>
        </w:rPr>
        <w:t> </w:t>
      </w:r>
      <w:r>
        <w:rPr>
          <w:rFonts w:ascii="Times New Roman" w:hAnsi="Times New Roman"/>
          <w:sz w:val="20"/>
        </w:rPr>
        <w:t>assigner,</w:t>
      </w:r>
      <w:r>
        <w:rPr>
          <w:rFonts w:ascii="Times New Roman" w:hAnsi="Times New Roman"/>
          <w:spacing w:val="-10"/>
          <w:sz w:val="20"/>
        </w:rPr>
        <w:t> </w:t>
      </w:r>
      <w:r>
        <w:rPr>
          <w:rFonts w:ascii="Times New Roman" w:hAnsi="Times New Roman"/>
          <w:sz w:val="20"/>
        </w:rPr>
        <w:t>transférer,</w:t>
      </w:r>
      <w:r>
        <w:rPr>
          <w:rFonts w:ascii="Times New Roman" w:hAnsi="Times New Roman"/>
          <w:spacing w:val="-10"/>
          <w:sz w:val="20"/>
        </w:rPr>
        <w:t> </w:t>
      </w:r>
      <w:r>
        <w:rPr>
          <w:rFonts w:ascii="Times New Roman" w:hAnsi="Times New Roman"/>
          <w:sz w:val="20"/>
        </w:rPr>
        <w:t>mettre</w:t>
      </w:r>
      <w:r>
        <w:rPr>
          <w:rFonts w:ascii="Times New Roman" w:hAnsi="Times New Roman"/>
          <w:spacing w:val="-11"/>
          <w:sz w:val="20"/>
        </w:rPr>
        <w:t> </w:t>
      </w:r>
      <w:r>
        <w:rPr>
          <w:rFonts w:ascii="Times New Roman" w:hAnsi="Times New Roman"/>
          <w:sz w:val="20"/>
        </w:rPr>
        <w:t>en</w:t>
      </w:r>
      <w:r>
        <w:rPr>
          <w:rFonts w:ascii="Times New Roman" w:hAnsi="Times New Roman"/>
          <w:spacing w:val="-10"/>
          <w:sz w:val="20"/>
        </w:rPr>
        <w:t> </w:t>
      </w:r>
      <w:r>
        <w:rPr>
          <w:rFonts w:ascii="Times New Roman" w:hAnsi="Times New Roman"/>
          <w:sz w:val="20"/>
        </w:rPr>
        <w:t>gage</w:t>
      </w:r>
      <w:r>
        <w:rPr>
          <w:rFonts w:ascii="Times New Roman" w:hAnsi="Times New Roman"/>
          <w:spacing w:val="-11"/>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disposer</w:t>
      </w:r>
      <w:r>
        <w:rPr>
          <w:rFonts w:ascii="Times New Roman" w:hAnsi="Times New Roman"/>
          <w:spacing w:val="-11"/>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toute</w:t>
      </w:r>
      <w:r>
        <w:rPr>
          <w:rFonts w:ascii="Times New Roman" w:hAnsi="Times New Roman"/>
          <w:spacing w:val="-11"/>
          <w:sz w:val="20"/>
        </w:rPr>
        <w:t> </w:t>
      </w:r>
      <w:r>
        <w:rPr>
          <w:rFonts w:ascii="Times New Roman" w:hAnsi="Times New Roman"/>
          <w:sz w:val="20"/>
        </w:rPr>
        <w:t>autre</w:t>
      </w:r>
      <w:r>
        <w:rPr>
          <w:rFonts w:ascii="Times New Roman" w:hAnsi="Times New Roman"/>
          <w:spacing w:val="-11"/>
          <w:sz w:val="20"/>
        </w:rPr>
        <w:t> </w:t>
      </w:r>
      <w:r>
        <w:rPr>
          <w:rFonts w:ascii="Times New Roman" w:hAnsi="Times New Roman"/>
          <w:sz w:val="20"/>
        </w:rPr>
        <w:t>manière de</w:t>
      </w:r>
      <w:r>
        <w:rPr>
          <w:rFonts w:ascii="Times New Roman" w:hAnsi="Times New Roman"/>
          <w:spacing w:val="-5"/>
          <w:sz w:val="20"/>
        </w:rPr>
        <w:t> </w:t>
      </w:r>
      <w:r>
        <w:rPr>
          <w:rFonts w:ascii="Times New Roman" w:hAnsi="Times New Roman"/>
          <w:sz w:val="20"/>
        </w:rPr>
        <w:t>l’Accord,</w:t>
      </w:r>
      <w:r>
        <w:rPr>
          <w:rFonts w:ascii="Times New Roman" w:hAnsi="Times New Roman"/>
          <w:spacing w:val="-7"/>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toute</w:t>
      </w:r>
      <w:r>
        <w:rPr>
          <w:rFonts w:ascii="Times New Roman" w:hAnsi="Times New Roman"/>
          <w:spacing w:val="-6"/>
          <w:sz w:val="20"/>
        </w:rPr>
        <w:t> </w:t>
      </w:r>
      <w:r>
        <w:rPr>
          <w:rFonts w:ascii="Times New Roman" w:hAnsi="Times New Roman"/>
          <w:sz w:val="20"/>
        </w:rPr>
        <w:t>partie</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l’Accord</w:t>
      </w:r>
      <w:r>
        <w:rPr>
          <w:rFonts w:ascii="Times New Roman" w:hAnsi="Times New Roman"/>
          <w:spacing w:val="-6"/>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tout</w:t>
      </w:r>
      <w:r>
        <w:rPr>
          <w:rFonts w:ascii="Times New Roman" w:hAnsi="Times New Roman"/>
          <w:spacing w:val="-6"/>
          <w:sz w:val="20"/>
        </w:rPr>
        <w:t> </w:t>
      </w:r>
      <w:r>
        <w:rPr>
          <w:rFonts w:ascii="Times New Roman" w:hAnsi="Times New Roman"/>
          <w:sz w:val="20"/>
        </w:rPr>
        <w:t>droit,</w:t>
      </w:r>
      <w:r>
        <w:rPr>
          <w:rFonts w:ascii="Times New Roman" w:hAnsi="Times New Roman"/>
          <w:spacing w:val="-5"/>
          <w:sz w:val="20"/>
        </w:rPr>
        <w:t> </w:t>
      </w:r>
      <w:r>
        <w:rPr>
          <w:rFonts w:ascii="Times New Roman" w:hAnsi="Times New Roman"/>
          <w:sz w:val="20"/>
        </w:rPr>
        <w:t>réclamation</w:t>
      </w:r>
      <w:r>
        <w:rPr>
          <w:rFonts w:ascii="Times New Roman" w:hAnsi="Times New Roman"/>
          <w:spacing w:val="-5"/>
          <w:sz w:val="20"/>
        </w:rPr>
        <w:t> </w:t>
      </w:r>
      <w:r>
        <w:rPr>
          <w:rFonts w:ascii="Times New Roman" w:hAnsi="Times New Roman"/>
          <w:sz w:val="20"/>
        </w:rPr>
        <w:t>ou</w:t>
      </w:r>
      <w:r>
        <w:rPr>
          <w:rFonts w:ascii="Times New Roman" w:hAnsi="Times New Roman"/>
          <w:spacing w:val="-5"/>
          <w:sz w:val="20"/>
        </w:rPr>
        <w:t> </w:t>
      </w:r>
      <w:r>
        <w:rPr>
          <w:rFonts w:ascii="Times New Roman" w:hAnsi="Times New Roman"/>
          <w:sz w:val="20"/>
        </w:rPr>
        <w:t>obligation</w:t>
      </w:r>
      <w:r>
        <w:rPr>
          <w:rFonts w:ascii="Times New Roman" w:hAnsi="Times New Roman"/>
          <w:spacing w:val="-5"/>
          <w:sz w:val="20"/>
        </w:rPr>
        <w:t> </w:t>
      </w:r>
      <w:r>
        <w:rPr>
          <w:rFonts w:ascii="Times New Roman" w:hAnsi="Times New Roman"/>
          <w:sz w:val="20"/>
        </w:rPr>
        <w:t>en</w:t>
      </w:r>
      <w:r>
        <w:rPr>
          <w:rFonts w:ascii="Times New Roman" w:hAnsi="Times New Roman"/>
          <w:spacing w:val="-5"/>
          <w:sz w:val="20"/>
        </w:rPr>
        <w:t> </w:t>
      </w:r>
      <w:r>
        <w:rPr>
          <w:rFonts w:ascii="Times New Roman" w:hAnsi="Times New Roman"/>
          <w:sz w:val="20"/>
        </w:rPr>
        <w:t>vertu</w:t>
      </w:r>
      <w:r>
        <w:rPr>
          <w:rFonts w:ascii="Times New Roman" w:hAnsi="Times New Roman"/>
          <w:spacing w:val="-5"/>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l’Accord sans</w:t>
      </w:r>
      <w:r>
        <w:rPr>
          <w:rFonts w:ascii="Times New Roman" w:hAnsi="Times New Roman"/>
          <w:spacing w:val="-5"/>
          <w:sz w:val="20"/>
        </w:rPr>
        <w:t> </w:t>
      </w:r>
      <w:r>
        <w:rPr>
          <w:rFonts w:ascii="Times New Roman" w:hAnsi="Times New Roman"/>
          <w:sz w:val="20"/>
        </w:rPr>
        <w:t>l’autorisation</w:t>
      </w:r>
      <w:r>
        <w:rPr>
          <w:rFonts w:ascii="Times New Roman" w:hAnsi="Times New Roman"/>
          <w:spacing w:val="-5"/>
          <w:sz w:val="20"/>
        </w:rPr>
        <w:t> </w:t>
      </w:r>
      <w:r>
        <w:rPr>
          <w:rFonts w:ascii="Times New Roman" w:hAnsi="Times New Roman"/>
          <w:sz w:val="20"/>
        </w:rPr>
        <w:t>écrite</w:t>
      </w:r>
      <w:r>
        <w:rPr>
          <w:rFonts w:ascii="Times New Roman" w:hAnsi="Times New Roman"/>
          <w:spacing w:val="-5"/>
          <w:sz w:val="20"/>
        </w:rPr>
        <w:t> </w:t>
      </w:r>
      <w:r>
        <w:rPr>
          <w:rFonts w:ascii="Times New Roman" w:hAnsi="Times New Roman"/>
          <w:sz w:val="20"/>
        </w:rPr>
        <w:t>préalable</w:t>
      </w:r>
      <w:r>
        <w:rPr>
          <w:rFonts w:ascii="Times New Roman" w:hAnsi="Times New Roman"/>
          <w:spacing w:val="-5"/>
          <w:sz w:val="20"/>
        </w:rPr>
        <w:t> </w:t>
      </w:r>
      <w:r>
        <w:rPr>
          <w:rFonts w:ascii="Times New Roman" w:hAnsi="Times New Roman"/>
          <w:sz w:val="20"/>
        </w:rPr>
        <w:t>d’ONU-Femmes.</w:t>
      </w:r>
      <w:r>
        <w:rPr>
          <w:rFonts w:ascii="Times New Roman" w:hAnsi="Times New Roman"/>
          <w:spacing w:val="-5"/>
          <w:sz w:val="20"/>
        </w:rPr>
        <w:t> </w:t>
      </w:r>
      <w:r>
        <w:rPr>
          <w:rFonts w:ascii="Times New Roman" w:hAnsi="Times New Roman"/>
          <w:sz w:val="20"/>
        </w:rPr>
        <w:t>Toute</w:t>
      </w:r>
      <w:r>
        <w:rPr>
          <w:rFonts w:ascii="Times New Roman" w:hAnsi="Times New Roman"/>
          <w:spacing w:val="-6"/>
          <w:sz w:val="20"/>
        </w:rPr>
        <w:t> </w:t>
      </w:r>
      <w:r>
        <w:rPr>
          <w:rFonts w:ascii="Times New Roman" w:hAnsi="Times New Roman"/>
          <w:sz w:val="20"/>
        </w:rPr>
        <w:t>cession,</w:t>
      </w:r>
      <w:r>
        <w:rPr>
          <w:rFonts w:ascii="Times New Roman" w:hAnsi="Times New Roman"/>
          <w:spacing w:val="-5"/>
          <w:sz w:val="20"/>
        </w:rPr>
        <w:t> </w:t>
      </w:r>
      <w:r>
        <w:rPr>
          <w:rFonts w:ascii="Times New Roman" w:hAnsi="Times New Roman"/>
          <w:sz w:val="20"/>
        </w:rPr>
        <w:t>tout</w:t>
      </w:r>
      <w:r>
        <w:rPr>
          <w:rFonts w:ascii="Times New Roman" w:hAnsi="Times New Roman"/>
          <w:spacing w:val="-5"/>
          <w:sz w:val="20"/>
        </w:rPr>
        <w:t> </w:t>
      </w:r>
      <w:r>
        <w:rPr>
          <w:rFonts w:ascii="Times New Roman" w:hAnsi="Times New Roman"/>
          <w:sz w:val="20"/>
        </w:rPr>
        <w:t>transfert,</w:t>
      </w:r>
      <w:r>
        <w:rPr>
          <w:rFonts w:ascii="Times New Roman" w:hAnsi="Times New Roman"/>
          <w:spacing w:val="-5"/>
          <w:sz w:val="20"/>
        </w:rPr>
        <w:t> </w:t>
      </w:r>
      <w:r>
        <w:rPr>
          <w:rFonts w:ascii="Times New Roman" w:hAnsi="Times New Roman"/>
          <w:sz w:val="20"/>
        </w:rPr>
        <w:t>toute</w:t>
      </w:r>
      <w:r>
        <w:rPr>
          <w:rFonts w:ascii="Times New Roman" w:hAnsi="Times New Roman"/>
          <w:spacing w:val="-6"/>
          <w:sz w:val="20"/>
        </w:rPr>
        <w:t> </w:t>
      </w:r>
      <w:r>
        <w:rPr>
          <w:rFonts w:ascii="Times New Roman" w:hAnsi="Times New Roman"/>
          <w:sz w:val="20"/>
        </w:rPr>
        <w:t>mise</w:t>
      </w:r>
      <w:r>
        <w:rPr>
          <w:rFonts w:ascii="Times New Roman" w:hAnsi="Times New Roman"/>
          <w:spacing w:val="-5"/>
          <w:sz w:val="20"/>
        </w:rPr>
        <w:t> </w:t>
      </w:r>
      <w:r>
        <w:rPr>
          <w:rFonts w:ascii="Times New Roman" w:hAnsi="Times New Roman"/>
          <w:sz w:val="20"/>
        </w:rPr>
        <w:t>en</w:t>
      </w:r>
      <w:r>
        <w:rPr>
          <w:rFonts w:ascii="Times New Roman" w:hAnsi="Times New Roman"/>
          <w:spacing w:val="-5"/>
          <w:sz w:val="20"/>
        </w:rPr>
        <w:t> </w:t>
      </w:r>
      <w:r>
        <w:rPr>
          <w:rFonts w:ascii="Times New Roman" w:hAnsi="Times New Roman"/>
          <w:sz w:val="20"/>
        </w:rPr>
        <w:t>gage</w:t>
      </w:r>
      <w:r>
        <w:rPr>
          <w:rFonts w:ascii="Times New Roman" w:hAnsi="Times New Roman"/>
          <w:spacing w:val="-6"/>
          <w:sz w:val="20"/>
        </w:rPr>
        <w:t> </w:t>
      </w:r>
      <w:r>
        <w:rPr>
          <w:rFonts w:ascii="Times New Roman" w:hAnsi="Times New Roman"/>
          <w:sz w:val="20"/>
        </w:rPr>
        <w:t>ou toute autre disposition non autorisée, ou toute tentative en ce sens, n’engage pas ONU-Femmes. Sauf dans la mesure permise en ce qui concerne les sous-traitants, le Partenaire ne délègue aucune de ses obligations</w:t>
      </w:r>
      <w:r>
        <w:rPr>
          <w:rFonts w:ascii="Times New Roman" w:hAnsi="Times New Roman"/>
          <w:spacing w:val="-8"/>
          <w:sz w:val="20"/>
        </w:rPr>
        <w:t> </w:t>
      </w:r>
      <w:r>
        <w:rPr>
          <w:rFonts w:ascii="Times New Roman" w:hAnsi="Times New Roman"/>
          <w:sz w:val="20"/>
        </w:rPr>
        <w:t>dans</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cadre</w:t>
      </w:r>
      <w:r>
        <w:rPr>
          <w:rFonts w:ascii="Times New Roman" w:hAnsi="Times New Roman"/>
          <w:spacing w:val="-7"/>
          <w:sz w:val="20"/>
        </w:rPr>
        <w:t> </w:t>
      </w:r>
      <w:r>
        <w:rPr>
          <w:rFonts w:ascii="Times New Roman" w:hAnsi="Times New Roman"/>
          <w:sz w:val="20"/>
        </w:rPr>
        <w:t>du</w:t>
      </w:r>
      <w:r>
        <w:rPr>
          <w:rFonts w:ascii="Times New Roman" w:hAnsi="Times New Roman"/>
          <w:spacing w:val="-7"/>
          <w:sz w:val="20"/>
        </w:rPr>
        <w:t> </w:t>
      </w:r>
      <w:r>
        <w:rPr>
          <w:rFonts w:ascii="Times New Roman" w:hAnsi="Times New Roman"/>
          <w:sz w:val="20"/>
        </w:rPr>
        <w:t>présent</w:t>
      </w:r>
      <w:r>
        <w:rPr>
          <w:rFonts w:ascii="Times New Roman" w:hAnsi="Times New Roman"/>
          <w:spacing w:val="-7"/>
          <w:sz w:val="20"/>
        </w:rPr>
        <w:t> </w:t>
      </w:r>
      <w:r>
        <w:rPr>
          <w:rFonts w:ascii="Times New Roman" w:hAnsi="Times New Roman"/>
          <w:sz w:val="20"/>
        </w:rPr>
        <w:t>Accord,</w:t>
      </w:r>
      <w:r>
        <w:rPr>
          <w:rFonts w:ascii="Times New Roman" w:hAnsi="Times New Roman"/>
          <w:spacing w:val="-6"/>
          <w:sz w:val="20"/>
        </w:rPr>
        <w:t> </w:t>
      </w:r>
      <w:r>
        <w:rPr>
          <w:rFonts w:ascii="Times New Roman" w:hAnsi="Times New Roman"/>
          <w:sz w:val="20"/>
        </w:rPr>
        <w:t>sauf</w:t>
      </w:r>
      <w:r>
        <w:rPr>
          <w:rFonts w:ascii="Times New Roman" w:hAnsi="Times New Roman"/>
          <w:spacing w:val="-6"/>
          <w:sz w:val="20"/>
        </w:rPr>
        <w:t> </w:t>
      </w:r>
      <w:r>
        <w:rPr>
          <w:rFonts w:ascii="Times New Roman" w:hAnsi="Times New Roman"/>
          <w:sz w:val="20"/>
        </w:rPr>
        <w:t>avec</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consentement</w:t>
      </w:r>
      <w:r>
        <w:rPr>
          <w:rFonts w:ascii="Times New Roman" w:hAnsi="Times New Roman"/>
          <w:spacing w:val="-7"/>
          <w:sz w:val="20"/>
        </w:rPr>
        <w:t> </w:t>
      </w:r>
      <w:r>
        <w:rPr>
          <w:rFonts w:ascii="Times New Roman" w:hAnsi="Times New Roman"/>
          <w:sz w:val="20"/>
        </w:rPr>
        <w:t>écrit</w:t>
      </w:r>
      <w:r>
        <w:rPr>
          <w:rFonts w:ascii="Times New Roman" w:hAnsi="Times New Roman"/>
          <w:spacing w:val="-7"/>
          <w:sz w:val="20"/>
        </w:rPr>
        <w:t> </w:t>
      </w:r>
      <w:r>
        <w:rPr>
          <w:rFonts w:ascii="Times New Roman" w:hAnsi="Times New Roman"/>
          <w:sz w:val="20"/>
        </w:rPr>
        <w:t>préalable</w:t>
      </w:r>
      <w:r>
        <w:rPr>
          <w:rFonts w:ascii="Times New Roman" w:hAnsi="Times New Roman"/>
          <w:spacing w:val="-7"/>
          <w:sz w:val="20"/>
        </w:rPr>
        <w:t> </w:t>
      </w:r>
      <w:r>
        <w:rPr>
          <w:rFonts w:ascii="Times New Roman" w:hAnsi="Times New Roman"/>
          <w:sz w:val="20"/>
        </w:rPr>
        <w:t>d’ONU-Femmes. Toute délégation non autorisée, ou toute tentative en ce sens, n’engage pas ONU-Femmes.</w:t>
      </w:r>
    </w:p>
    <w:p>
      <w:pPr>
        <w:pStyle w:val="Heading9"/>
        <w:numPr>
          <w:ilvl w:val="0"/>
          <w:numId w:val="36"/>
        </w:numPr>
        <w:tabs>
          <w:tab w:pos="1823" w:val="left" w:leader="none"/>
        </w:tabs>
        <w:spacing w:line="240" w:lineRule="auto" w:before="208" w:after="0"/>
        <w:ind w:left="1823" w:right="0" w:hanging="720"/>
        <w:jc w:val="left"/>
      </w:pPr>
      <w:r>
        <w:rPr/>
        <w:t>SOUS-TRAITANCE/</w:t>
      </w:r>
      <w:r>
        <w:rPr>
          <w:spacing w:val="-10"/>
        </w:rPr>
        <w:t> </w:t>
      </w:r>
      <w:r>
        <w:rPr/>
        <w:t>SOUS-PARTENARIAT</w:t>
      </w:r>
      <w:r>
        <w:rPr>
          <w:spacing w:val="-8"/>
        </w:rPr>
        <w:t> </w:t>
      </w:r>
      <w:r>
        <w:rPr>
          <w:spacing w:val="-10"/>
        </w:rPr>
        <w:t>:</w:t>
      </w:r>
    </w:p>
    <w:p>
      <w:pPr>
        <w:spacing w:line="230" w:lineRule="auto" w:before="227"/>
        <w:ind w:left="1824" w:right="1281" w:firstLine="0"/>
        <w:jc w:val="both"/>
        <w:rPr>
          <w:rFonts w:ascii="Times New Roman" w:hAnsi="Times New Roman"/>
          <w:sz w:val="20"/>
        </w:rPr>
      </w:pPr>
      <w:r>
        <w:rPr>
          <w:rFonts w:ascii="Times New Roman" w:hAnsi="Times New Roman"/>
          <w:b/>
          <w:sz w:val="20"/>
        </w:rPr>
        <w:t>Sous-traitance</w:t>
      </w:r>
      <w:r>
        <w:rPr>
          <w:rFonts w:ascii="Times New Roman" w:hAnsi="Times New Roman"/>
          <w:b/>
          <w:spacing w:val="-2"/>
          <w:sz w:val="20"/>
        </w:rPr>
        <w:t> </w:t>
      </w:r>
      <w:r>
        <w:rPr>
          <w:rFonts w:ascii="Times New Roman" w:hAnsi="Times New Roman"/>
          <w:b/>
          <w:sz w:val="20"/>
        </w:rPr>
        <w:t>: </w:t>
      </w:r>
      <w:r>
        <w:rPr>
          <w:rFonts w:ascii="Times New Roman" w:hAnsi="Times New Roman"/>
          <w:sz w:val="20"/>
        </w:rPr>
        <w:t>Le Partenaire peut employer les services de sous-traitants afin d’exécuter en partie le Travail</w:t>
      </w:r>
      <w:r>
        <w:rPr>
          <w:rFonts w:ascii="Times New Roman" w:hAnsi="Times New Roman"/>
          <w:spacing w:val="-13"/>
          <w:sz w:val="20"/>
        </w:rPr>
        <w:t> </w:t>
      </w:r>
      <w:r>
        <w:rPr>
          <w:rFonts w:ascii="Times New Roman" w:hAnsi="Times New Roman"/>
          <w:sz w:val="20"/>
        </w:rPr>
        <w:t>prévu</w:t>
      </w:r>
      <w:r>
        <w:rPr>
          <w:rFonts w:ascii="Times New Roman" w:hAnsi="Times New Roman"/>
          <w:spacing w:val="-12"/>
          <w:sz w:val="20"/>
        </w:rPr>
        <w:t> </w:t>
      </w:r>
      <w:r>
        <w:rPr>
          <w:rFonts w:ascii="Times New Roman" w:hAnsi="Times New Roman"/>
          <w:sz w:val="20"/>
        </w:rPr>
        <w:t>dans</w:t>
      </w:r>
      <w:r>
        <w:rPr>
          <w:rFonts w:ascii="Times New Roman" w:hAnsi="Times New Roman"/>
          <w:spacing w:val="-13"/>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cadre</w:t>
      </w:r>
      <w:r>
        <w:rPr>
          <w:rFonts w:ascii="Times New Roman" w:hAnsi="Times New Roman"/>
          <w:spacing w:val="-13"/>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présent</w:t>
      </w:r>
      <w:r>
        <w:rPr>
          <w:rFonts w:ascii="Times New Roman" w:hAnsi="Times New Roman"/>
          <w:spacing w:val="-13"/>
          <w:sz w:val="20"/>
        </w:rPr>
        <w:t> </w:t>
      </w:r>
      <w:r>
        <w:rPr>
          <w:rFonts w:ascii="Times New Roman" w:hAnsi="Times New Roman"/>
          <w:sz w:val="20"/>
        </w:rPr>
        <w:t>Accord.</w:t>
      </w:r>
      <w:r>
        <w:rPr>
          <w:rFonts w:ascii="Times New Roman" w:hAnsi="Times New Roman"/>
          <w:spacing w:val="-12"/>
          <w:sz w:val="20"/>
        </w:rPr>
        <w:t> </w:t>
      </w:r>
      <w:r>
        <w:rPr>
          <w:rFonts w:ascii="Times New Roman" w:hAnsi="Times New Roman"/>
          <w:sz w:val="20"/>
        </w:rPr>
        <w:t>Le</w:t>
      </w:r>
      <w:r>
        <w:rPr>
          <w:rFonts w:ascii="Times New Roman" w:hAnsi="Times New Roman"/>
          <w:spacing w:val="-13"/>
          <w:sz w:val="20"/>
        </w:rPr>
        <w:t> </w:t>
      </w:r>
      <w:r>
        <w:rPr>
          <w:rFonts w:ascii="Times New Roman" w:hAnsi="Times New Roman"/>
          <w:sz w:val="20"/>
        </w:rPr>
        <w:t>Partenaire</w:t>
      </w:r>
      <w:r>
        <w:rPr>
          <w:rFonts w:ascii="Times New Roman" w:hAnsi="Times New Roman"/>
          <w:spacing w:val="-12"/>
          <w:sz w:val="20"/>
        </w:rPr>
        <w:t> </w:t>
      </w:r>
      <w:r>
        <w:rPr>
          <w:rFonts w:ascii="Times New Roman" w:hAnsi="Times New Roman"/>
          <w:sz w:val="20"/>
        </w:rPr>
        <w:t>sélectionne</w:t>
      </w:r>
      <w:r>
        <w:rPr>
          <w:rFonts w:ascii="Times New Roman" w:hAnsi="Times New Roman"/>
          <w:spacing w:val="-13"/>
          <w:sz w:val="20"/>
        </w:rPr>
        <w:t> </w:t>
      </w:r>
      <w:r>
        <w:rPr>
          <w:rFonts w:ascii="Times New Roman" w:hAnsi="Times New Roman"/>
          <w:sz w:val="20"/>
        </w:rPr>
        <w:t>tout</w:t>
      </w:r>
      <w:r>
        <w:rPr>
          <w:rFonts w:ascii="Times New Roman" w:hAnsi="Times New Roman"/>
          <w:spacing w:val="-12"/>
          <w:sz w:val="20"/>
        </w:rPr>
        <w:t> </w:t>
      </w:r>
      <w:r>
        <w:rPr>
          <w:rFonts w:ascii="Times New Roman" w:hAnsi="Times New Roman"/>
          <w:sz w:val="20"/>
        </w:rPr>
        <w:t>sous-traitant</w:t>
      </w:r>
      <w:r>
        <w:rPr>
          <w:rFonts w:ascii="Times New Roman" w:hAnsi="Times New Roman"/>
          <w:spacing w:val="-13"/>
          <w:sz w:val="20"/>
        </w:rPr>
        <w:t> </w:t>
      </w:r>
      <w:r>
        <w:rPr>
          <w:rFonts w:ascii="Times New Roman" w:hAnsi="Times New Roman"/>
          <w:sz w:val="20"/>
        </w:rPr>
        <w:t>conformément à</w:t>
      </w:r>
      <w:r>
        <w:rPr>
          <w:rFonts w:ascii="Times New Roman" w:hAnsi="Times New Roman"/>
          <w:spacing w:val="-8"/>
          <w:sz w:val="20"/>
        </w:rPr>
        <w:t> </w:t>
      </w:r>
      <w:r>
        <w:rPr>
          <w:rFonts w:ascii="Times New Roman" w:hAnsi="Times New Roman"/>
          <w:sz w:val="20"/>
        </w:rPr>
        <w:t>ses</w:t>
      </w:r>
      <w:r>
        <w:rPr>
          <w:rFonts w:ascii="Times New Roman" w:hAnsi="Times New Roman"/>
          <w:spacing w:val="-8"/>
          <w:sz w:val="20"/>
        </w:rPr>
        <w:t> </w:t>
      </w:r>
      <w:r>
        <w:rPr>
          <w:rFonts w:ascii="Times New Roman" w:hAnsi="Times New Roman"/>
          <w:sz w:val="20"/>
        </w:rPr>
        <w:t>propres</w:t>
      </w:r>
      <w:r>
        <w:rPr>
          <w:rFonts w:ascii="Times New Roman" w:hAnsi="Times New Roman"/>
          <w:spacing w:val="-8"/>
          <w:sz w:val="20"/>
        </w:rPr>
        <w:t> </w:t>
      </w:r>
      <w:r>
        <w:rPr>
          <w:rFonts w:ascii="Times New Roman" w:hAnsi="Times New Roman"/>
          <w:sz w:val="20"/>
        </w:rPr>
        <w:t>règlements,</w:t>
      </w:r>
      <w:r>
        <w:rPr>
          <w:rFonts w:ascii="Times New Roman" w:hAnsi="Times New Roman"/>
          <w:spacing w:val="-8"/>
          <w:sz w:val="20"/>
        </w:rPr>
        <w:t> </w:t>
      </w:r>
      <w:r>
        <w:rPr>
          <w:rFonts w:ascii="Times New Roman" w:hAnsi="Times New Roman"/>
          <w:sz w:val="20"/>
        </w:rPr>
        <w:t>règles</w:t>
      </w:r>
      <w:r>
        <w:rPr>
          <w:rFonts w:ascii="Times New Roman" w:hAnsi="Times New Roman"/>
          <w:spacing w:val="-8"/>
          <w:sz w:val="20"/>
        </w:rPr>
        <w:t> </w:t>
      </w:r>
      <w:r>
        <w:rPr>
          <w:rFonts w:ascii="Times New Roman" w:hAnsi="Times New Roman"/>
          <w:sz w:val="20"/>
        </w:rPr>
        <w:t>et</w:t>
      </w:r>
      <w:r>
        <w:rPr>
          <w:rFonts w:ascii="Times New Roman" w:hAnsi="Times New Roman"/>
          <w:spacing w:val="-8"/>
          <w:sz w:val="20"/>
        </w:rPr>
        <w:t> </w:t>
      </w:r>
      <w:r>
        <w:rPr>
          <w:rFonts w:ascii="Times New Roman" w:hAnsi="Times New Roman"/>
          <w:sz w:val="20"/>
        </w:rPr>
        <w:t>procédures</w:t>
      </w:r>
      <w:r>
        <w:rPr>
          <w:rFonts w:ascii="Times New Roman" w:hAnsi="Times New Roman"/>
          <w:spacing w:val="-9"/>
          <w:sz w:val="20"/>
        </w:rPr>
        <w:t> </w:t>
      </w:r>
      <w:r>
        <w:rPr>
          <w:rFonts w:ascii="Times New Roman" w:hAnsi="Times New Roman"/>
          <w:sz w:val="20"/>
        </w:rPr>
        <w:t>financières</w:t>
      </w:r>
      <w:r>
        <w:rPr>
          <w:rFonts w:ascii="Times New Roman" w:hAnsi="Times New Roman"/>
          <w:spacing w:val="-9"/>
          <w:sz w:val="20"/>
        </w:rPr>
        <w:t> </w:t>
      </w:r>
      <w:r>
        <w:rPr>
          <w:rFonts w:ascii="Times New Roman" w:hAnsi="Times New Roman"/>
          <w:sz w:val="20"/>
        </w:rPr>
        <w:t>dans</w:t>
      </w:r>
      <w:r>
        <w:rPr>
          <w:rFonts w:ascii="Times New Roman" w:hAnsi="Times New Roman"/>
          <w:spacing w:val="-8"/>
          <w:sz w:val="20"/>
        </w:rPr>
        <w:t> </w:t>
      </w:r>
      <w:r>
        <w:rPr>
          <w:rFonts w:ascii="Times New Roman" w:hAnsi="Times New Roman"/>
          <w:sz w:val="20"/>
        </w:rPr>
        <w:t>la</w:t>
      </w:r>
      <w:r>
        <w:rPr>
          <w:rFonts w:ascii="Times New Roman" w:hAnsi="Times New Roman"/>
          <w:spacing w:val="-8"/>
          <w:sz w:val="20"/>
        </w:rPr>
        <w:t> </w:t>
      </w:r>
      <w:r>
        <w:rPr>
          <w:rFonts w:ascii="Times New Roman" w:hAnsi="Times New Roman"/>
          <w:sz w:val="20"/>
        </w:rPr>
        <w:t>mesure</w:t>
      </w:r>
      <w:r>
        <w:rPr>
          <w:rFonts w:ascii="Times New Roman" w:hAnsi="Times New Roman"/>
          <w:spacing w:val="-9"/>
          <w:sz w:val="20"/>
        </w:rPr>
        <w:t> </w:t>
      </w:r>
      <w:r>
        <w:rPr>
          <w:rFonts w:ascii="Times New Roman" w:hAnsi="Times New Roman"/>
          <w:sz w:val="20"/>
        </w:rPr>
        <w:t>où</w:t>
      </w:r>
      <w:r>
        <w:rPr>
          <w:rFonts w:ascii="Times New Roman" w:hAnsi="Times New Roman"/>
          <w:spacing w:val="-7"/>
          <w:sz w:val="20"/>
        </w:rPr>
        <w:t> </w:t>
      </w:r>
      <w:r>
        <w:rPr>
          <w:rFonts w:ascii="Times New Roman" w:hAnsi="Times New Roman"/>
          <w:sz w:val="20"/>
        </w:rPr>
        <w:t>ils</w:t>
      </w:r>
      <w:r>
        <w:rPr>
          <w:rFonts w:ascii="Times New Roman" w:hAnsi="Times New Roman"/>
          <w:spacing w:val="-8"/>
          <w:sz w:val="20"/>
        </w:rPr>
        <w:t> </w:t>
      </w:r>
      <w:r>
        <w:rPr>
          <w:rFonts w:ascii="Times New Roman" w:hAnsi="Times New Roman"/>
          <w:sz w:val="20"/>
        </w:rPr>
        <w:t>sont</w:t>
      </w:r>
      <w:r>
        <w:rPr>
          <w:rFonts w:ascii="Times New Roman" w:hAnsi="Times New Roman"/>
          <w:spacing w:val="-9"/>
          <w:sz w:val="20"/>
        </w:rPr>
        <w:t> </w:t>
      </w:r>
      <w:r>
        <w:rPr>
          <w:rFonts w:ascii="Times New Roman" w:hAnsi="Times New Roman"/>
          <w:sz w:val="20"/>
        </w:rPr>
        <w:t>jugés</w:t>
      </w:r>
      <w:r>
        <w:rPr>
          <w:rFonts w:ascii="Times New Roman" w:hAnsi="Times New Roman"/>
          <w:spacing w:val="-9"/>
          <w:sz w:val="20"/>
        </w:rPr>
        <w:t> </w:t>
      </w:r>
      <w:r>
        <w:rPr>
          <w:rFonts w:ascii="Times New Roman" w:hAnsi="Times New Roman"/>
          <w:sz w:val="20"/>
        </w:rPr>
        <w:t>appropriés</w:t>
      </w:r>
      <w:r>
        <w:rPr>
          <w:rFonts w:ascii="Times New Roman" w:hAnsi="Times New Roman"/>
          <w:spacing w:val="-8"/>
          <w:sz w:val="20"/>
        </w:rPr>
        <w:t> </w:t>
      </w:r>
      <w:r>
        <w:rPr>
          <w:rFonts w:ascii="Times New Roman" w:hAnsi="Times New Roman"/>
          <w:sz w:val="20"/>
        </w:rPr>
        <w:t>par ONU Femmes et en tenant dûment compte des principes énoncés à l'Article VI, Section 2 du présent Accord. Le Partenaire est à tout moment responsable des performances de ses sous-traitants comme si le Partenaire avait effectué le Travail lui-même et le Partenaire demeure responsable de l'exécution du Travail et de l'atteinte des résultats. ONU-Femmes peut, à sa seule discrétion, retirer cet agrément à la sous-traitance</w:t>
      </w:r>
      <w:r>
        <w:rPr>
          <w:rFonts w:ascii="Times New Roman" w:hAnsi="Times New Roman"/>
          <w:spacing w:val="-3"/>
          <w:sz w:val="20"/>
        </w:rPr>
        <w:t> </w:t>
      </w:r>
      <w:r>
        <w:rPr>
          <w:rFonts w:ascii="Times New Roman" w:hAnsi="Times New Roman"/>
          <w:sz w:val="20"/>
        </w:rPr>
        <w:t>en</w:t>
      </w:r>
      <w:r>
        <w:rPr>
          <w:rFonts w:ascii="Times New Roman" w:hAnsi="Times New Roman"/>
          <w:spacing w:val="-1"/>
          <w:sz w:val="20"/>
        </w:rPr>
        <w:t> </w:t>
      </w:r>
      <w:r>
        <w:rPr>
          <w:rFonts w:ascii="Times New Roman" w:hAnsi="Times New Roman"/>
          <w:sz w:val="20"/>
        </w:rPr>
        <w:t>général</w:t>
      </w:r>
      <w:r>
        <w:rPr>
          <w:rFonts w:ascii="Times New Roman" w:hAnsi="Times New Roman"/>
          <w:spacing w:val="-3"/>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un cas</w:t>
      </w:r>
      <w:r>
        <w:rPr>
          <w:rFonts w:ascii="Times New Roman" w:hAnsi="Times New Roman"/>
          <w:spacing w:val="-2"/>
          <w:sz w:val="20"/>
        </w:rPr>
        <w:t> </w:t>
      </w:r>
      <w:r>
        <w:rPr>
          <w:rFonts w:ascii="Times New Roman" w:hAnsi="Times New Roman"/>
          <w:sz w:val="20"/>
        </w:rPr>
        <w:t>particulier.</w:t>
      </w:r>
      <w:r>
        <w:rPr>
          <w:rFonts w:ascii="Times New Roman" w:hAnsi="Times New Roman"/>
          <w:spacing w:val="-1"/>
          <w:sz w:val="20"/>
        </w:rPr>
        <w:t> </w:t>
      </w:r>
      <w:r>
        <w:rPr>
          <w:rFonts w:ascii="Times New Roman" w:hAnsi="Times New Roman"/>
          <w:sz w:val="20"/>
        </w:rPr>
        <w:t>Ce</w:t>
      </w:r>
      <w:r>
        <w:rPr>
          <w:rFonts w:ascii="Times New Roman" w:hAnsi="Times New Roman"/>
          <w:spacing w:val="-2"/>
          <w:sz w:val="20"/>
        </w:rPr>
        <w:t> </w:t>
      </w:r>
      <w:r>
        <w:rPr>
          <w:rFonts w:ascii="Times New Roman" w:hAnsi="Times New Roman"/>
          <w:sz w:val="20"/>
        </w:rPr>
        <w:t>retrait</w:t>
      </w:r>
      <w:r>
        <w:rPr>
          <w:rFonts w:ascii="Times New Roman" w:hAnsi="Times New Roman"/>
          <w:spacing w:val="-1"/>
          <w:sz w:val="20"/>
        </w:rPr>
        <w:t> </w:t>
      </w:r>
      <w:r>
        <w:rPr>
          <w:rFonts w:ascii="Times New Roman" w:hAnsi="Times New Roman"/>
          <w:sz w:val="20"/>
        </w:rPr>
        <w:t>se</w:t>
      </w:r>
      <w:r>
        <w:rPr>
          <w:rFonts w:ascii="Times New Roman" w:hAnsi="Times New Roman"/>
          <w:spacing w:val="-1"/>
          <w:sz w:val="20"/>
        </w:rPr>
        <w:t> </w:t>
      </w:r>
      <w:r>
        <w:rPr>
          <w:rFonts w:ascii="Times New Roman" w:hAnsi="Times New Roman"/>
          <w:sz w:val="20"/>
        </w:rPr>
        <w:t>fait</w:t>
      </w:r>
      <w:r>
        <w:rPr>
          <w:rFonts w:ascii="Times New Roman" w:hAnsi="Times New Roman"/>
          <w:spacing w:val="-3"/>
          <w:sz w:val="20"/>
        </w:rPr>
        <w:t> </w:t>
      </w:r>
      <w:r>
        <w:rPr>
          <w:rFonts w:ascii="Times New Roman" w:hAnsi="Times New Roman"/>
          <w:sz w:val="20"/>
        </w:rPr>
        <w:t>par</w:t>
      </w:r>
      <w:r>
        <w:rPr>
          <w:rFonts w:ascii="Times New Roman" w:hAnsi="Times New Roman"/>
          <w:spacing w:val="-2"/>
          <w:sz w:val="20"/>
        </w:rPr>
        <w:t> </w:t>
      </w:r>
      <w:r>
        <w:rPr>
          <w:rFonts w:ascii="Times New Roman" w:hAnsi="Times New Roman"/>
          <w:sz w:val="20"/>
        </w:rPr>
        <w:t>écrit</w:t>
      </w:r>
      <w:r>
        <w:rPr>
          <w:rFonts w:ascii="Times New Roman" w:hAnsi="Times New Roman"/>
          <w:spacing w:val="-1"/>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donne</w:t>
      </w:r>
      <w:r>
        <w:rPr>
          <w:rFonts w:ascii="Times New Roman" w:hAnsi="Times New Roman"/>
          <w:spacing w:val="-2"/>
          <w:sz w:val="20"/>
        </w:rPr>
        <w:t> </w:t>
      </w:r>
      <w:r>
        <w:rPr>
          <w:rFonts w:ascii="Times New Roman" w:hAnsi="Times New Roman"/>
          <w:sz w:val="20"/>
        </w:rPr>
        <w:t>au Partenaire</w:t>
      </w:r>
      <w:r>
        <w:rPr>
          <w:rFonts w:ascii="Times New Roman" w:hAnsi="Times New Roman"/>
          <w:spacing w:val="-2"/>
          <w:sz w:val="20"/>
        </w:rPr>
        <w:t> </w:t>
      </w:r>
      <w:r>
        <w:rPr>
          <w:rFonts w:ascii="Times New Roman" w:hAnsi="Times New Roman"/>
          <w:sz w:val="20"/>
        </w:rPr>
        <w:t>un délai raisonnable pour mettre fin à son accord avec le(s) sous-traitant(s). Aucune disposition dans les accords</w:t>
      </w:r>
      <w:r>
        <w:rPr>
          <w:rFonts w:ascii="Times New Roman" w:hAnsi="Times New Roman"/>
          <w:spacing w:val="-7"/>
          <w:sz w:val="20"/>
        </w:rPr>
        <w:t> </w:t>
      </w:r>
      <w:r>
        <w:rPr>
          <w:rFonts w:ascii="Times New Roman" w:hAnsi="Times New Roman"/>
          <w:sz w:val="20"/>
        </w:rPr>
        <w:t>entre</w:t>
      </w:r>
      <w:r>
        <w:rPr>
          <w:rFonts w:ascii="Times New Roman" w:hAnsi="Times New Roman"/>
          <w:spacing w:val="-6"/>
          <w:sz w:val="20"/>
        </w:rPr>
        <w:t> </w:t>
      </w:r>
      <w:r>
        <w:rPr>
          <w:rFonts w:ascii="Times New Roman" w:hAnsi="Times New Roman"/>
          <w:sz w:val="20"/>
        </w:rPr>
        <w:t>le</w:t>
      </w:r>
      <w:r>
        <w:rPr>
          <w:rFonts w:ascii="Times New Roman" w:hAnsi="Times New Roman"/>
          <w:spacing w:val="-2"/>
          <w:sz w:val="20"/>
        </w:rPr>
        <w:t> </w:t>
      </w:r>
      <w:r>
        <w:rPr>
          <w:rFonts w:ascii="Times New Roman" w:hAnsi="Times New Roman"/>
          <w:sz w:val="20"/>
        </w:rPr>
        <w:t>Partenaire</w:t>
      </w:r>
      <w:r>
        <w:rPr>
          <w:rFonts w:ascii="Times New Roman" w:hAnsi="Times New Roman"/>
          <w:spacing w:val="-7"/>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ses</w:t>
      </w:r>
      <w:r>
        <w:rPr>
          <w:rFonts w:ascii="Times New Roman" w:hAnsi="Times New Roman"/>
          <w:spacing w:val="-6"/>
          <w:sz w:val="20"/>
        </w:rPr>
        <w:t> </w:t>
      </w:r>
      <w:r>
        <w:rPr>
          <w:rFonts w:ascii="Times New Roman" w:hAnsi="Times New Roman"/>
          <w:sz w:val="20"/>
        </w:rPr>
        <w:t>sous-traitants</w:t>
      </w:r>
      <w:r>
        <w:rPr>
          <w:rFonts w:ascii="Times New Roman" w:hAnsi="Times New Roman"/>
          <w:spacing w:val="-6"/>
          <w:sz w:val="20"/>
        </w:rPr>
        <w:t> </w:t>
      </w:r>
      <w:r>
        <w:rPr>
          <w:rFonts w:ascii="Times New Roman" w:hAnsi="Times New Roman"/>
          <w:sz w:val="20"/>
        </w:rPr>
        <w:t>ne</w:t>
      </w:r>
      <w:r>
        <w:rPr>
          <w:rFonts w:ascii="Times New Roman" w:hAnsi="Times New Roman"/>
          <w:spacing w:val="-7"/>
          <w:sz w:val="20"/>
        </w:rPr>
        <w:t> </w:t>
      </w:r>
      <w:r>
        <w:rPr>
          <w:rFonts w:ascii="Times New Roman" w:hAnsi="Times New Roman"/>
          <w:sz w:val="20"/>
        </w:rPr>
        <w:t>constitue</w:t>
      </w:r>
      <w:r>
        <w:rPr>
          <w:rFonts w:ascii="Times New Roman" w:hAnsi="Times New Roman"/>
          <w:spacing w:val="-8"/>
          <w:sz w:val="20"/>
        </w:rPr>
        <w:t> </w:t>
      </w:r>
      <w:r>
        <w:rPr>
          <w:rFonts w:ascii="Times New Roman" w:hAnsi="Times New Roman"/>
          <w:sz w:val="20"/>
        </w:rPr>
        <w:t>un</w:t>
      </w:r>
      <w:r>
        <w:rPr>
          <w:rFonts w:ascii="Times New Roman" w:hAnsi="Times New Roman"/>
          <w:spacing w:val="-6"/>
          <w:sz w:val="20"/>
        </w:rPr>
        <w:t> </w:t>
      </w:r>
      <w:r>
        <w:rPr>
          <w:rFonts w:ascii="Times New Roman" w:hAnsi="Times New Roman"/>
          <w:sz w:val="20"/>
        </w:rPr>
        <w:t>lien</w:t>
      </w:r>
      <w:r>
        <w:rPr>
          <w:rFonts w:ascii="Times New Roman" w:hAnsi="Times New Roman"/>
          <w:spacing w:val="-6"/>
          <w:sz w:val="20"/>
        </w:rPr>
        <w:t> </w:t>
      </w:r>
      <w:r>
        <w:rPr>
          <w:rFonts w:ascii="Times New Roman" w:hAnsi="Times New Roman"/>
          <w:sz w:val="20"/>
        </w:rPr>
        <w:t>contractuel</w:t>
      </w:r>
      <w:r>
        <w:rPr>
          <w:rFonts w:ascii="Times New Roman" w:hAnsi="Times New Roman"/>
          <w:spacing w:val="-6"/>
          <w:sz w:val="20"/>
        </w:rPr>
        <w:t> </w:t>
      </w:r>
      <w:r>
        <w:rPr>
          <w:rFonts w:ascii="Times New Roman" w:hAnsi="Times New Roman"/>
          <w:sz w:val="20"/>
        </w:rPr>
        <w:t>entre</w:t>
      </w:r>
      <w:r>
        <w:rPr>
          <w:rFonts w:ascii="Times New Roman" w:hAnsi="Times New Roman"/>
          <w:spacing w:val="-7"/>
          <w:sz w:val="20"/>
        </w:rPr>
        <w:t> </w:t>
      </w:r>
      <w:r>
        <w:rPr>
          <w:rFonts w:ascii="Times New Roman" w:hAnsi="Times New Roman"/>
          <w:sz w:val="20"/>
        </w:rPr>
        <w:t>ONU-Femmes</w:t>
      </w:r>
      <w:r>
        <w:rPr>
          <w:rFonts w:ascii="Times New Roman" w:hAnsi="Times New Roman"/>
          <w:spacing w:val="-6"/>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le sous-traitant.</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informe</w:t>
      </w:r>
      <w:r>
        <w:rPr>
          <w:rFonts w:ascii="Times New Roman" w:hAnsi="Times New Roman"/>
          <w:spacing w:val="-7"/>
          <w:sz w:val="20"/>
        </w:rPr>
        <w:t> </w:t>
      </w:r>
      <w:r>
        <w:rPr>
          <w:rFonts w:ascii="Times New Roman" w:hAnsi="Times New Roman"/>
          <w:sz w:val="20"/>
        </w:rPr>
        <w:t>immédiatement</w:t>
      </w:r>
      <w:r>
        <w:rPr>
          <w:rFonts w:ascii="Times New Roman" w:hAnsi="Times New Roman"/>
          <w:spacing w:val="-8"/>
          <w:sz w:val="20"/>
        </w:rPr>
        <w:t> </w:t>
      </w:r>
      <w:r>
        <w:rPr>
          <w:rFonts w:ascii="Times New Roman" w:hAnsi="Times New Roman"/>
          <w:sz w:val="20"/>
        </w:rPr>
        <w:t>ONU-Femmes</w:t>
      </w:r>
      <w:r>
        <w:rPr>
          <w:rFonts w:ascii="Times New Roman" w:hAnsi="Times New Roman"/>
          <w:spacing w:val="-8"/>
          <w:sz w:val="20"/>
        </w:rPr>
        <w:t> </w:t>
      </w:r>
      <w:r>
        <w:rPr>
          <w:rFonts w:ascii="Times New Roman" w:hAnsi="Times New Roman"/>
          <w:sz w:val="20"/>
        </w:rPr>
        <w:t>des</w:t>
      </w:r>
      <w:r>
        <w:rPr>
          <w:rFonts w:ascii="Times New Roman" w:hAnsi="Times New Roman"/>
          <w:spacing w:val="-8"/>
          <w:sz w:val="20"/>
        </w:rPr>
        <w:t> </w:t>
      </w:r>
      <w:r>
        <w:rPr>
          <w:rFonts w:ascii="Times New Roman" w:hAnsi="Times New Roman"/>
          <w:sz w:val="20"/>
        </w:rPr>
        <w:t>noms</w:t>
      </w:r>
      <w:r>
        <w:rPr>
          <w:rFonts w:ascii="Times New Roman" w:hAnsi="Times New Roman"/>
          <w:spacing w:val="-8"/>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ses</w:t>
      </w:r>
      <w:r>
        <w:rPr>
          <w:rFonts w:ascii="Times New Roman" w:hAnsi="Times New Roman"/>
          <w:spacing w:val="-7"/>
          <w:sz w:val="20"/>
        </w:rPr>
        <w:t> </w:t>
      </w:r>
      <w:r>
        <w:rPr>
          <w:rFonts w:ascii="Times New Roman" w:hAnsi="Times New Roman"/>
          <w:sz w:val="20"/>
        </w:rPr>
        <w:t>sous-traitants</w:t>
      </w:r>
      <w:r>
        <w:rPr>
          <w:rFonts w:ascii="Times New Roman" w:hAnsi="Times New Roman"/>
          <w:spacing w:val="-7"/>
          <w:sz w:val="20"/>
        </w:rPr>
        <w:t> </w:t>
      </w:r>
      <w:r>
        <w:rPr>
          <w:rFonts w:ascii="Times New Roman" w:hAnsi="Times New Roman"/>
          <w:sz w:val="20"/>
        </w:rPr>
        <w:t>et</w:t>
      </w:r>
      <w:r>
        <w:rPr>
          <w:rFonts w:ascii="Times New Roman" w:hAnsi="Times New Roman"/>
          <w:spacing w:val="-8"/>
          <w:sz w:val="20"/>
        </w:rPr>
        <w:t> </w:t>
      </w:r>
      <w:r>
        <w:rPr>
          <w:rFonts w:ascii="Times New Roman" w:hAnsi="Times New Roman"/>
          <w:sz w:val="20"/>
        </w:rPr>
        <w:t>des sous-traitants de ses sous-traitants.</w:t>
      </w:r>
    </w:p>
    <w:p>
      <w:pPr>
        <w:spacing w:line="230" w:lineRule="auto" w:before="210"/>
        <w:ind w:left="1824" w:right="1282" w:firstLine="0"/>
        <w:jc w:val="both"/>
        <w:rPr>
          <w:rFonts w:ascii="Times New Roman" w:hAnsi="Times New Roman"/>
          <w:sz w:val="20"/>
        </w:rPr>
      </w:pPr>
      <w:r>
        <w:rPr>
          <w:rFonts w:ascii="Times New Roman" w:hAnsi="Times New Roman"/>
          <w:sz w:val="20"/>
        </w:rPr>
        <w:t>Le Partenaire s’assure que chaque sous-traitant accepte par écrit d’être lié aux conditions générales du présent</w:t>
      </w:r>
      <w:r>
        <w:rPr>
          <w:rFonts w:ascii="Times New Roman" w:hAnsi="Times New Roman"/>
          <w:spacing w:val="-1"/>
          <w:sz w:val="20"/>
        </w:rPr>
        <w:t> </w:t>
      </w:r>
      <w:r>
        <w:rPr>
          <w:rFonts w:ascii="Times New Roman" w:hAnsi="Times New Roman"/>
          <w:sz w:val="20"/>
        </w:rPr>
        <w:t>Accord qui s’appliquent à la partie du Travail ou aux services</w:t>
      </w:r>
      <w:r>
        <w:rPr>
          <w:rFonts w:ascii="Times New Roman" w:hAnsi="Times New Roman"/>
          <w:spacing w:val="-1"/>
          <w:sz w:val="20"/>
        </w:rPr>
        <w:t> </w:t>
      </w:r>
      <w:r>
        <w:rPr>
          <w:rFonts w:ascii="Times New Roman" w:hAnsi="Times New Roman"/>
          <w:sz w:val="20"/>
        </w:rPr>
        <w:t>devant être exécutés par ce sous- </w:t>
      </w:r>
      <w:r>
        <w:rPr>
          <w:rFonts w:ascii="Times New Roman" w:hAnsi="Times New Roman"/>
          <w:spacing w:val="-2"/>
          <w:sz w:val="20"/>
        </w:rPr>
        <w:t>traitant.</w:t>
      </w:r>
    </w:p>
    <w:p>
      <w:pPr>
        <w:spacing w:line="230" w:lineRule="auto" w:before="219"/>
        <w:ind w:left="1824" w:right="1281" w:firstLine="0"/>
        <w:jc w:val="both"/>
        <w:rPr>
          <w:rFonts w:ascii="Times New Roman" w:hAnsi="Times New Roman"/>
          <w:sz w:val="20"/>
        </w:rPr>
      </w:pPr>
      <w:r>
        <w:rPr>
          <w:rFonts w:ascii="Times New Roman" w:hAnsi="Times New Roman"/>
          <w:b/>
          <w:sz w:val="20"/>
        </w:rPr>
        <w:t>Sous-partenariat : </w:t>
      </w:r>
      <w:r>
        <w:rPr>
          <w:rFonts w:ascii="Times New Roman" w:hAnsi="Times New Roman"/>
          <w:sz w:val="20"/>
        </w:rPr>
        <w:t>le partenaire peut utiliser des sous-partenaires pour exécuter partiellement les Travaux prévu dans le cadre du présent Accord. Le Partenaire sélectionne tout sous-partenaire conformément</w:t>
      </w:r>
      <w:r>
        <w:rPr>
          <w:rFonts w:ascii="Times New Roman" w:hAnsi="Times New Roman"/>
          <w:spacing w:val="-11"/>
          <w:sz w:val="20"/>
        </w:rPr>
        <w:t> </w:t>
      </w:r>
      <w:r>
        <w:rPr>
          <w:rFonts w:ascii="Times New Roman" w:hAnsi="Times New Roman"/>
          <w:sz w:val="20"/>
        </w:rPr>
        <w:t>à</w:t>
      </w:r>
      <w:r>
        <w:rPr>
          <w:rFonts w:ascii="Times New Roman" w:hAnsi="Times New Roman"/>
          <w:spacing w:val="-9"/>
          <w:sz w:val="20"/>
        </w:rPr>
        <w:t> </w:t>
      </w:r>
      <w:r>
        <w:rPr>
          <w:rFonts w:ascii="Times New Roman" w:hAnsi="Times New Roman"/>
          <w:sz w:val="20"/>
        </w:rPr>
        <w:t>ses</w:t>
      </w:r>
      <w:r>
        <w:rPr>
          <w:rFonts w:ascii="Times New Roman" w:hAnsi="Times New Roman"/>
          <w:spacing w:val="-9"/>
          <w:sz w:val="20"/>
        </w:rPr>
        <w:t> </w:t>
      </w:r>
      <w:r>
        <w:rPr>
          <w:rFonts w:ascii="Times New Roman" w:hAnsi="Times New Roman"/>
          <w:sz w:val="20"/>
        </w:rPr>
        <w:t>propres</w:t>
      </w:r>
      <w:r>
        <w:rPr>
          <w:rFonts w:ascii="Times New Roman" w:hAnsi="Times New Roman"/>
          <w:spacing w:val="-10"/>
          <w:sz w:val="20"/>
        </w:rPr>
        <w:t> </w:t>
      </w:r>
      <w:r>
        <w:rPr>
          <w:rFonts w:ascii="Times New Roman" w:hAnsi="Times New Roman"/>
          <w:sz w:val="20"/>
        </w:rPr>
        <w:t>règlements,</w:t>
      </w:r>
      <w:r>
        <w:rPr>
          <w:rFonts w:ascii="Times New Roman" w:hAnsi="Times New Roman"/>
          <w:spacing w:val="-9"/>
          <w:sz w:val="20"/>
        </w:rPr>
        <w:t> </w:t>
      </w:r>
      <w:r>
        <w:rPr>
          <w:rFonts w:ascii="Times New Roman" w:hAnsi="Times New Roman"/>
          <w:sz w:val="20"/>
        </w:rPr>
        <w:t>règles</w:t>
      </w:r>
      <w:r>
        <w:rPr>
          <w:rFonts w:ascii="Times New Roman" w:hAnsi="Times New Roman"/>
          <w:spacing w:val="-9"/>
          <w:sz w:val="20"/>
        </w:rPr>
        <w:t> </w:t>
      </w:r>
      <w:r>
        <w:rPr>
          <w:rFonts w:ascii="Times New Roman" w:hAnsi="Times New Roman"/>
          <w:sz w:val="20"/>
        </w:rPr>
        <w:t>et</w:t>
      </w:r>
      <w:r>
        <w:rPr>
          <w:rFonts w:ascii="Times New Roman" w:hAnsi="Times New Roman"/>
          <w:spacing w:val="-10"/>
          <w:sz w:val="20"/>
        </w:rPr>
        <w:t> </w:t>
      </w:r>
      <w:r>
        <w:rPr>
          <w:rFonts w:ascii="Times New Roman" w:hAnsi="Times New Roman"/>
          <w:sz w:val="20"/>
        </w:rPr>
        <w:t>procédures</w:t>
      </w:r>
      <w:r>
        <w:rPr>
          <w:rFonts w:ascii="Times New Roman" w:hAnsi="Times New Roman"/>
          <w:spacing w:val="-10"/>
          <w:sz w:val="20"/>
        </w:rPr>
        <w:t> </w:t>
      </w:r>
      <w:r>
        <w:rPr>
          <w:rFonts w:ascii="Times New Roman" w:hAnsi="Times New Roman"/>
          <w:sz w:val="20"/>
        </w:rPr>
        <w:t>financières</w:t>
      </w:r>
      <w:r>
        <w:rPr>
          <w:rFonts w:ascii="Times New Roman" w:hAnsi="Times New Roman"/>
          <w:spacing w:val="-10"/>
          <w:sz w:val="20"/>
        </w:rPr>
        <w:t> </w:t>
      </w:r>
      <w:r>
        <w:rPr>
          <w:rFonts w:ascii="Times New Roman" w:hAnsi="Times New Roman"/>
          <w:sz w:val="20"/>
        </w:rPr>
        <w:t>dans</w:t>
      </w:r>
      <w:r>
        <w:rPr>
          <w:rFonts w:ascii="Times New Roman" w:hAnsi="Times New Roman"/>
          <w:spacing w:val="-9"/>
          <w:sz w:val="20"/>
        </w:rPr>
        <w:t> </w:t>
      </w:r>
      <w:r>
        <w:rPr>
          <w:rFonts w:ascii="Times New Roman" w:hAnsi="Times New Roman"/>
          <w:sz w:val="20"/>
        </w:rPr>
        <w:t>la</w:t>
      </w:r>
      <w:r>
        <w:rPr>
          <w:rFonts w:ascii="Times New Roman" w:hAnsi="Times New Roman"/>
          <w:spacing w:val="-9"/>
          <w:sz w:val="20"/>
        </w:rPr>
        <w:t> </w:t>
      </w:r>
      <w:r>
        <w:rPr>
          <w:rFonts w:ascii="Times New Roman" w:hAnsi="Times New Roman"/>
          <w:sz w:val="20"/>
        </w:rPr>
        <w:t>mesure</w:t>
      </w:r>
      <w:r>
        <w:rPr>
          <w:rFonts w:ascii="Times New Roman" w:hAnsi="Times New Roman"/>
          <w:spacing w:val="-11"/>
          <w:sz w:val="20"/>
        </w:rPr>
        <w:t> </w:t>
      </w:r>
      <w:r>
        <w:rPr>
          <w:rFonts w:ascii="Times New Roman" w:hAnsi="Times New Roman"/>
          <w:sz w:val="20"/>
        </w:rPr>
        <w:t>où</w:t>
      </w:r>
      <w:r>
        <w:rPr>
          <w:rFonts w:ascii="Times New Roman" w:hAnsi="Times New Roman"/>
          <w:spacing w:val="-9"/>
          <w:sz w:val="20"/>
        </w:rPr>
        <w:t> </w:t>
      </w:r>
      <w:r>
        <w:rPr>
          <w:rFonts w:ascii="Times New Roman" w:hAnsi="Times New Roman"/>
          <w:sz w:val="20"/>
        </w:rPr>
        <w:t>ils</w:t>
      </w:r>
      <w:r>
        <w:rPr>
          <w:rFonts w:ascii="Times New Roman" w:hAnsi="Times New Roman"/>
          <w:spacing w:val="-9"/>
          <w:sz w:val="20"/>
        </w:rPr>
        <w:t> </w:t>
      </w:r>
      <w:r>
        <w:rPr>
          <w:rFonts w:ascii="Times New Roman" w:hAnsi="Times New Roman"/>
          <w:sz w:val="20"/>
        </w:rPr>
        <w:t>sont</w:t>
      </w:r>
      <w:r>
        <w:rPr>
          <w:rFonts w:ascii="Times New Roman" w:hAnsi="Times New Roman"/>
          <w:spacing w:val="-10"/>
          <w:sz w:val="20"/>
        </w:rPr>
        <w:t> </w:t>
      </w:r>
      <w:r>
        <w:rPr>
          <w:rFonts w:ascii="Times New Roman" w:hAnsi="Times New Roman"/>
          <w:sz w:val="20"/>
        </w:rPr>
        <w:t>jugés appropriés par ONU Femmes et en tenant dûment compte des principes énoncés à l'Article VI, Section 2 du présent Accord. Le Partenaire est à tout moment responsable de la performance de ses sous- partenaires comme si le Partenaire avait exécuté le Travail lui-même et le Partenaire demeure responsable de l'exécution du Travail et de l'atteinte du Résultat. ONU Femmes peut, à sa seule discrétion, retirer son approbation à l’utilisation de sous-partenaire, soit en général, soit dans un cas spécifique.</w:t>
      </w:r>
      <w:r>
        <w:rPr>
          <w:rFonts w:ascii="Times New Roman" w:hAnsi="Times New Roman"/>
          <w:spacing w:val="-7"/>
          <w:sz w:val="20"/>
        </w:rPr>
        <w:t> </w:t>
      </w:r>
      <w:r>
        <w:rPr>
          <w:rFonts w:ascii="Times New Roman" w:hAnsi="Times New Roman"/>
          <w:sz w:val="20"/>
        </w:rPr>
        <w:t>Ce</w:t>
      </w:r>
      <w:r>
        <w:rPr>
          <w:rFonts w:ascii="Times New Roman" w:hAnsi="Times New Roman"/>
          <w:spacing w:val="-7"/>
          <w:sz w:val="20"/>
        </w:rPr>
        <w:t> </w:t>
      </w:r>
      <w:r>
        <w:rPr>
          <w:rFonts w:ascii="Times New Roman" w:hAnsi="Times New Roman"/>
          <w:sz w:val="20"/>
        </w:rPr>
        <w:t>retrait</w:t>
      </w:r>
      <w:r>
        <w:rPr>
          <w:rFonts w:ascii="Times New Roman" w:hAnsi="Times New Roman"/>
          <w:spacing w:val="-6"/>
          <w:sz w:val="20"/>
        </w:rPr>
        <w:t> </w:t>
      </w:r>
      <w:r>
        <w:rPr>
          <w:rFonts w:ascii="Times New Roman" w:hAnsi="Times New Roman"/>
          <w:sz w:val="20"/>
        </w:rPr>
        <w:t>doit</w:t>
      </w:r>
      <w:r>
        <w:rPr>
          <w:rFonts w:ascii="Times New Roman" w:hAnsi="Times New Roman"/>
          <w:spacing w:val="-6"/>
          <w:sz w:val="20"/>
        </w:rPr>
        <w:t> </w:t>
      </w:r>
      <w:r>
        <w:rPr>
          <w:rFonts w:ascii="Times New Roman" w:hAnsi="Times New Roman"/>
          <w:sz w:val="20"/>
        </w:rPr>
        <w:t>être</w:t>
      </w:r>
      <w:r>
        <w:rPr>
          <w:rFonts w:ascii="Times New Roman" w:hAnsi="Times New Roman"/>
          <w:spacing w:val="-7"/>
          <w:sz w:val="20"/>
        </w:rPr>
        <w:t> </w:t>
      </w:r>
      <w:r>
        <w:rPr>
          <w:rFonts w:ascii="Times New Roman" w:hAnsi="Times New Roman"/>
          <w:sz w:val="20"/>
        </w:rPr>
        <w:t>fait</w:t>
      </w:r>
      <w:r>
        <w:rPr>
          <w:rFonts w:ascii="Times New Roman" w:hAnsi="Times New Roman"/>
          <w:spacing w:val="-6"/>
          <w:sz w:val="20"/>
        </w:rPr>
        <w:t> </w:t>
      </w:r>
      <w:r>
        <w:rPr>
          <w:rFonts w:ascii="Times New Roman" w:hAnsi="Times New Roman"/>
          <w:sz w:val="20"/>
        </w:rPr>
        <w:t>par</w:t>
      </w:r>
      <w:r>
        <w:rPr>
          <w:rFonts w:ascii="Times New Roman" w:hAnsi="Times New Roman"/>
          <w:spacing w:val="-6"/>
          <w:sz w:val="20"/>
        </w:rPr>
        <w:t> </w:t>
      </w:r>
      <w:r>
        <w:rPr>
          <w:rFonts w:ascii="Times New Roman" w:hAnsi="Times New Roman"/>
          <w:sz w:val="20"/>
        </w:rPr>
        <w:t>écrit</w:t>
      </w:r>
      <w:r>
        <w:rPr>
          <w:rFonts w:ascii="Times New Roman" w:hAnsi="Times New Roman"/>
          <w:spacing w:val="-6"/>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doit</w:t>
      </w:r>
      <w:r>
        <w:rPr>
          <w:rFonts w:ascii="Times New Roman" w:hAnsi="Times New Roman"/>
          <w:spacing w:val="-7"/>
          <w:sz w:val="20"/>
        </w:rPr>
        <w:t> </w:t>
      </w:r>
      <w:r>
        <w:rPr>
          <w:rFonts w:ascii="Times New Roman" w:hAnsi="Times New Roman"/>
          <w:sz w:val="20"/>
        </w:rPr>
        <w:t>donner</w:t>
      </w:r>
      <w:r>
        <w:rPr>
          <w:rFonts w:ascii="Times New Roman" w:hAnsi="Times New Roman"/>
          <w:spacing w:val="-6"/>
          <w:sz w:val="20"/>
        </w:rPr>
        <w:t> </w:t>
      </w:r>
      <w:r>
        <w:rPr>
          <w:rFonts w:ascii="Times New Roman" w:hAnsi="Times New Roman"/>
          <w:sz w:val="20"/>
        </w:rPr>
        <w:t>au</w:t>
      </w:r>
      <w:r>
        <w:rPr>
          <w:rFonts w:ascii="Times New Roman" w:hAnsi="Times New Roman"/>
          <w:spacing w:val="-7"/>
          <w:sz w:val="20"/>
        </w:rPr>
        <w:t> </w:t>
      </w:r>
      <w:r>
        <w:rPr>
          <w:rFonts w:ascii="Times New Roman" w:hAnsi="Times New Roman"/>
          <w:sz w:val="20"/>
        </w:rPr>
        <w:t>partenaire</w:t>
      </w:r>
      <w:r>
        <w:rPr>
          <w:rFonts w:ascii="Times New Roman" w:hAnsi="Times New Roman"/>
          <w:spacing w:val="-7"/>
          <w:sz w:val="20"/>
        </w:rPr>
        <w:t> </w:t>
      </w:r>
      <w:r>
        <w:rPr>
          <w:rFonts w:ascii="Times New Roman" w:hAnsi="Times New Roman"/>
          <w:sz w:val="20"/>
        </w:rPr>
        <w:t>un</w:t>
      </w:r>
      <w:r>
        <w:rPr>
          <w:rFonts w:ascii="Times New Roman" w:hAnsi="Times New Roman"/>
          <w:spacing w:val="-6"/>
          <w:sz w:val="20"/>
        </w:rPr>
        <w:t> </w:t>
      </w:r>
      <w:r>
        <w:rPr>
          <w:rFonts w:ascii="Times New Roman" w:hAnsi="Times New Roman"/>
          <w:sz w:val="20"/>
        </w:rPr>
        <w:t>délai</w:t>
      </w:r>
      <w:r>
        <w:rPr>
          <w:rFonts w:ascii="Times New Roman" w:hAnsi="Times New Roman"/>
          <w:spacing w:val="-6"/>
          <w:sz w:val="20"/>
        </w:rPr>
        <w:t> </w:t>
      </w:r>
      <w:r>
        <w:rPr>
          <w:rFonts w:ascii="Times New Roman" w:hAnsi="Times New Roman"/>
          <w:sz w:val="20"/>
        </w:rPr>
        <w:t>raisonnable</w:t>
      </w:r>
      <w:r>
        <w:rPr>
          <w:rFonts w:ascii="Times New Roman" w:hAnsi="Times New Roman"/>
          <w:spacing w:val="-6"/>
          <w:sz w:val="20"/>
        </w:rPr>
        <w:t> </w:t>
      </w:r>
      <w:r>
        <w:rPr>
          <w:rFonts w:ascii="Times New Roman" w:hAnsi="Times New Roman"/>
          <w:sz w:val="20"/>
        </w:rPr>
        <w:t>pour</w:t>
      </w:r>
      <w:r>
        <w:rPr>
          <w:rFonts w:ascii="Times New Roman" w:hAnsi="Times New Roman"/>
          <w:spacing w:val="-6"/>
          <w:sz w:val="20"/>
        </w:rPr>
        <w:t> </w:t>
      </w:r>
      <w:r>
        <w:rPr>
          <w:rFonts w:ascii="Times New Roman" w:hAnsi="Times New Roman"/>
          <w:sz w:val="20"/>
        </w:rPr>
        <w:t>résilier tout accord avec un ou plusieurs sous-partenaires. Aucune disposition de l'accord conclu entre le Partenaire et un sous-partenaire ne peut créer de lien contractuel entre ONU Femmes et le sous- partenaire. Le Partenaire doit informer immédiatement ONU Femmes du (des) nom (s) de ses sous- partenaires</w:t>
      </w:r>
      <w:r>
        <w:rPr>
          <w:rFonts w:ascii="Times New Roman" w:hAnsi="Times New Roman"/>
          <w:spacing w:val="20"/>
          <w:sz w:val="20"/>
        </w:rPr>
        <w:t> </w:t>
      </w:r>
      <w:r>
        <w:rPr>
          <w:rFonts w:ascii="Times New Roman" w:hAnsi="Times New Roman"/>
          <w:sz w:val="20"/>
        </w:rPr>
        <w:t>et</w:t>
      </w:r>
      <w:r>
        <w:rPr>
          <w:rFonts w:ascii="Times New Roman" w:hAnsi="Times New Roman"/>
          <w:spacing w:val="19"/>
          <w:sz w:val="20"/>
        </w:rPr>
        <w:t> </w:t>
      </w:r>
      <w:r>
        <w:rPr>
          <w:rFonts w:ascii="Times New Roman" w:hAnsi="Times New Roman"/>
          <w:sz w:val="20"/>
        </w:rPr>
        <w:t>sous-partenaires</w:t>
      </w:r>
      <w:r>
        <w:rPr>
          <w:rFonts w:ascii="Times New Roman" w:hAnsi="Times New Roman"/>
          <w:spacing w:val="21"/>
          <w:sz w:val="20"/>
        </w:rPr>
        <w:t> </w:t>
      </w:r>
      <w:r>
        <w:rPr>
          <w:rFonts w:ascii="Times New Roman" w:hAnsi="Times New Roman"/>
          <w:sz w:val="20"/>
        </w:rPr>
        <w:t>de</w:t>
      </w:r>
      <w:r>
        <w:rPr>
          <w:rFonts w:ascii="Times New Roman" w:hAnsi="Times New Roman"/>
          <w:spacing w:val="20"/>
          <w:sz w:val="20"/>
        </w:rPr>
        <w:t> </w:t>
      </w:r>
      <w:r>
        <w:rPr>
          <w:rFonts w:ascii="Times New Roman" w:hAnsi="Times New Roman"/>
          <w:sz w:val="20"/>
        </w:rPr>
        <w:t>ses</w:t>
      </w:r>
      <w:r>
        <w:rPr>
          <w:rFonts w:ascii="Times New Roman" w:hAnsi="Times New Roman"/>
          <w:spacing w:val="20"/>
          <w:sz w:val="20"/>
        </w:rPr>
        <w:t> </w:t>
      </w:r>
      <w:r>
        <w:rPr>
          <w:rFonts w:ascii="Times New Roman" w:hAnsi="Times New Roman"/>
          <w:sz w:val="20"/>
        </w:rPr>
        <w:t>sous-partenaires.</w:t>
      </w:r>
      <w:r>
        <w:rPr>
          <w:rFonts w:ascii="Times New Roman" w:hAnsi="Times New Roman"/>
          <w:spacing w:val="20"/>
          <w:sz w:val="20"/>
        </w:rPr>
        <w:t> </w:t>
      </w:r>
      <w:r>
        <w:rPr>
          <w:rFonts w:ascii="Times New Roman" w:hAnsi="Times New Roman"/>
          <w:sz w:val="20"/>
        </w:rPr>
        <w:t>Le</w:t>
      </w:r>
      <w:r>
        <w:rPr>
          <w:rFonts w:ascii="Times New Roman" w:hAnsi="Times New Roman"/>
          <w:spacing w:val="20"/>
          <w:sz w:val="20"/>
        </w:rPr>
        <w:t> </w:t>
      </w:r>
      <w:r>
        <w:rPr>
          <w:rFonts w:ascii="Times New Roman" w:hAnsi="Times New Roman"/>
          <w:sz w:val="20"/>
        </w:rPr>
        <w:t>Partenaire</w:t>
      </w:r>
      <w:r>
        <w:rPr>
          <w:rFonts w:ascii="Times New Roman" w:hAnsi="Times New Roman"/>
          <w:spacing w:val="20"/>
          <w:sz w:val="20"/>
        </w:rPr>
        <w:t> </w:t>
      </w:r>
      <w:r>
        <w:rPr>
          <w:rFonts w:ascii="Times New Roman" w:hAnsi="Times New Roman"/>
          <w:sz w:val="20"/>
        </w:rPr>
        <w:t>doit</w:t>
      </w:r>
      <w:r>
        <w:rPr>
          <w:rFonts w:ascii="Times New Roman" w:hAnsi="Times New Roman"/>
          <w:spacing w:val="20"/>
          <w:sz w:val="20"/>
        </w:rPr>
        <w:t> </w:t>
      </w:r>
      <w:r>
        <w:rPr>
          <w:rFonts w:ascii="Times New Roman" w:hAnsi="Times New Roman"/>
          <w:sz w:val="20"/>
        </w:rPr>
        <w:t>s'assurer</w:t>
      </w:r>
      <w:r>
        <w:rPr>
          <w:rFonts w:ascii="Times New Roman" w:hAnsi="Times New Roman"/>
          <w:spacing w:val="20"/>
          <w:sz w:val="20"/>
        </w:rPr>
        <w:t> </w:t>
      </w:r>
      <w:r>
        <w:rPr>
          <w:rFonts w:ascii="Times New Roman" w:hAnsi="Times New Roman"/>
          <w:sz w:val="20"/>
        </w:rPr>
        <w:t>que</w:t>
      </w:r>
      <w:r>
        <w:rPr>
          <w:rFonts w:ascii="Times New Roman" w:hAnsi="Times New Roman"/>
          <w:spacing w:val="20"/>
          <w:sz w:val="20"/>
        </w:rPr>
        <w:t> </w:t>
      </w:r>
      <w:r>
        <w:rPr>
          <w:rFonts w:ascii="Times New Roman" w:hAnsi="Times New Roman"/>
          <w:sz w:val="20"/>
        </w:rPr>
        <w:t>chaque</w:t>
      </w:r>
      <w:r>
        <w:rPr>
          <w:rFonts w:ascii="Times New Roman" w:hAnsi="Times New Roman"/>
          <w:spacing w:val="21"/>
          <w:sz w:val="20"/>
        </w:rPr>
        <w:t> </w:t>
      </w:r>
      <w:r>
        <w:rPr>
          <w:rFonts w:ascii="Times New Roman" w:hAnsi="Times New Roman"/>
          <w:sz w:val="20"/>
        </w:rPr>
        <w:t>sous-</w:t>
      </w:r>
    </w:p>
    <w:p>
      <w:pPr>
        <w:spacing w:after="0" w:line="230" w:lineRule="auto"/>
        <w:jc w:val="both"/>
        <w:rPr>
          <w:rFonts w:ascii="Times New Roman" w:hAnsi="Times New Roman"/>
          <w:sz w:val="20"/>
        </w:rPr>
        <w:sectPr>
          <w:headerReference w:type="default" r:id="rId41"/>
          <w:footerReference w:type="default" r:id="rId42"/>
          <w:pgSz w:w="12240" w:h="15840"/>
          <w:pgMar w:header="713" w:footer="742" w:top="1160" w:bottom="940" w:left="425" w:right="425"/>
          <w:pgNumType w:start="1"/>
        </w:sectPr>
      </w:pPr>
    </w:p>
    <w:p>
      <w:pPr>
        <w:pStyle w:val="BodyText"/>
        <w:spacing w:before="54"/>
        <w:rPr>
          <w:rFonts w:ascii="Times New Roman"/>
          <w:sz w:val="20"/>
        </w:rPr>
      </w:pPr>
    </w:p>
    <w:p>
      <w:pPr>
        <w:spacing w:line="230" w:lineRule="auto" w:before="0"/>
        <w:ind w:left="1825" w:right="1253" w:firstLine="0"/>
        <w:jc w:val="left"/>
        <w:rPr>
          <w:rFonts w:ascii="Times New Roman" w:hAnsi="Times New Roman"/>
          <w:sz w:val="20"/>
        </w:rPr>
      </w:pPr>
      <w:r>
        <w:rPr>
          <w:rFonts w:ascii="Times New Roman" w:hAnsi="Times New Roman"/>
          <w:sz w:val="20"/>
        </w:rPr>
        <w:t>partenaire</w:t>
      </w:r>
      <w:r>
        <w:rPr>
          <w:rFonts w:ascii="Times New Roman" w:hAnsi="Times New Roman"/>
          <w:spacing w:val="-8"/>
          <w:sz w:val="20"/>
        </w:rPr>
        <w:t> </w:t>
      </w:r>
      <w:r>
        <w:rPr>
          <w:rFonts w:ascii="Times New Roman" w:hAnsi="Times New Roman"/>
          <w:sz w:val="20"/>
        </w:rPr>
        <w:t>accepte</w:t>
      </w:r>
      <w:r>
        <w:rPr>
          <w:rFonts w:ascii="Times New Roman" w:hAnsi="Times New Roman"/>
          <w:spacing w:val="-8"/>
          <w:sz w:val="20"/>
        </w:rPr>
        <w:t> </w:t>
      </w:r>
      <w:r>
        <w:rPr>
          <w:rFonts w:ascii="Times New Roman" w:hAnsi="Times New Roman"/>
          <w:sz w:val="20"/>
        </w:rPr>
        <w:t>par</w:t>
      </w:r>
      <w:r>
        <w:rPr>
          <w:rFonts w:ascii="Times New Roman" w:hAnsi="Times New Roman"/>
          <w:spacing w:val="-8"/>
          <w:sz w:val="20"/>
        </w:rPr>
        <w:t> </w:t>
      </w:r>
      <w:r>
        <w:rPr>
          <w:rFonts w:ascii="Times New Roman" w:hAnsi="Times New Roman"/>
          <w:sz w:val="20"/>
        </w:rPr>
        <w:t>écrit</w:t>
      </w:r>
      <w:r>
        <w:rPr>
          <w:rFonts w:ascii="Times New Roman" w:hAnsi="Times New Roman"/>
          <w:spacing w:val="-8"/>
          <w:sz w:val="20"/>
        </w:rPr>
        <w:t> </w:t>
      </w:r>
      <w:r>
        <w:rPr>
          <w:rFonts w:ascii="Times New Roman" w:hAnsi="Times New Roman"/>
          <w:sz w:val="20"/>
        </w:rPr>
        <w:t>d'être</w:t>
      </w:r>
      <w:r>
        <w:rPr>
          <w:rFonts w:ascii="Times New Roman" w:hAnsi="Times New Roman"/>
          <w:spacing w:val="-8"/>
          <w:sz w:val="20"/>
        </w:rPr>
        <w:t> </w:t>
      </w:r>
      <w:r>
        <w:rPr>
          <w:rFonts w:ascii="Times New Roman" w:hAnsi="Times New Roman"/>
          <w:sz w:val="20"/>
        </w:rPr>
        <w:t>lié</w:t>
      </w:r>
      <w:r>
        <w:rPr>
          <w:rFonts w:ascii="Times New Roman" w:hAnsi="Times New Roman"/>
          <w:spacing w:val="-8"/>
          <w:sz w:val="20"/>
        </w:rPr>
        <w:t> </w:t>
      </w:r>
      <w:r>
        <w:rPr>
          <w:rFonts w:ascii="Times New Roman" w:hAnsi="Times New Roman"/>
          <w:sz w:val="20"/>
        </w:rPr>
        <w:t>par</w:t>
      </w:r>
      <w:r>
        <w:rPr>
          <w:rFonts w:ascii="Times New Roman" w:hAnsi="Times New Roman"/>
          <w:spacing w:val="-8"/>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conditions</w:t>
      </w:r>
      <w:r>
        <w:rPr>
          <w:rFonts w:ascii="Times New Roman" w:hAnsi="Times New Roman"/>
          <w:spacing w:val="-9"/>
          <w:sz w:val="20"/>
        </w:rPr>
        <w:t> </w:t>
      </w:r>
      <w:r>
        <w:rPr>
          <w:rFonts w:ascii="Times New Roman" w:hAnsi="Times New Roman"/>
          <w:sz w:val="20"/>
        </w:rPr>
        <w:t>du</w:t>
      </w:r>
      <w:r>
        <w:rPr>
          <w:rFonts w:ascii="Times New Roman" w:hAnsi="Times New Roman"/>
          <w:spacing w:val="-9"/>
          <w:sz w:val="20"/>
        </w:rPr>
        <w:t> </w:t>
      </w:r>
      <w:r>
        <w:rPr>
          <w:rFonts w:ascii="Times New Roman" w:hAnsi="Times New Roman"/>
          <w:sz w:val="20"/>
        </w:rPr>
        <w:t>présent</w:t>
      </w:r>
      <w:r>
        <w:rPr>
          <w:rFonts w:ascii="Times New Roman" w:hAnsi="Times New Roman"/>
          <w:spacing w:val="-10"/>
          <w:sz w:val="20"/>
        </w:rPr>
        <w:t> </w:t>
      </w:r>
      <w:r>
        <w:rPr>
          <w:rFonts w:ascii="Times New Roman" w:hAnsi="Times New Roman"/>
          <w:sz w:val="20"/>
        </w:rPr>
        <w:t>Accord</w:t>
      </w:r>
      <w:r>
        <w:rPr>
          <w:rFonts w:ascii="Times New Roman" w:hAnsi="Times New Roman"/>
          <w:spacing w:val="-9"/>
          <w:sz w:val="20"/>
        </w:rPr>
        <w:t> </w:t>
      </w:r>
      <w:r>
        <w:rPr>
          <w:rFonts w:ascii="Times New Roman" w:hAnsi="Times New Roman"/>
          <w:sz w:val="20"/>
        </w:rPr>
        <w:t>concernant</w:t>
      </w:r>
      <w:r>
        <w:rPr>
          <w:rFonts w:ascii="Times New Roman" w:hAnsi="Times New Roman"/>
          <w:spacing w:val="-9"/>
          <w:sz w:val="20"/>
        </w:rPr>
        <w:t> </w:t>
      </w:r>
      <w:r>
        <w:rPr>
          <w:rFonts w:ascii="Times New Roman" w:hAnsi="Times New Roman"/>
          <w:sz w:val="20"/>
        </w:rPr>
        <w:t>la</w:t>
      </w:r>
      <w:r>
        <w:rPr>
          <w:rFonts w:ascii="Times New Roman" w:hAnsi="Times New Roman"/>
          <w:spacing w:val="-9"/>
          <w:sz w:val="20"/>
        </w:rPr>
        <w:t> </w:t>
      </w:r>
      <w:r>
        <w:rPr>
          <w:rFonts w:ascii="Times New Roman" w:hAnsi="Times New Roman"/>
          <w:sz w:val="20"/>
        </w:rPr>
        <w:t>partie</w:t>
      </w:r>
      <w:r>
        <w:rPr>
          <w:rFonts w:ascii="Times New Roman" w:hAnsi="Times New Roman"/>
          <w:spacing w:val="-8"/>
          <w:sz w:val="20"/>
        </w:rPr>
        <w:t> </w:t>
      </w:r>
      <w:r>
        <w:rPr>
          <w:rFonts w:ascii="Times New Roman" w:hAnsi="Times New Roman"/>
          <w:sz w:val="20"/>
        </w:rPr>
        <w:t>du</w:t>
      </w:r>
      <w:r>
        <w:rPr>
          <w:rFonts w:ascii="Times New Roman" w:hAnsi="Times New Roman"/>
          <w:spacing w:val="-7"/>
          <w:sz w:val="20"/>
        </w:rPr>
        <w:t> </w:t>
      </w:r>
      <w:r>
        <w:rPr>
          <w:rFonts w:ascii="Times New Roman" w:hAnsi="Times New Roman"/>
          <w:sz w:val="20"/>
        </w:rPr>
        <w:t>Travail à exécuter par ce sous-partenaire.</w:t>
      </w:r>
    </w:p>
    <w:p>
      <w:pPr>
        <w:numPr>
          <w:ilvl w:val="0"/>
          <w:numId w:val="36"/>
        </w:numPr>
        <w:tabs>
          <w:tab w:pos="1824" w:val="left" w:leader="none"/>
        </w:tabs>
        <w:spacing w:line="230" w:lineRule="auto" w:before="219"/>
        <w:ind w:left="1824" w:right="1281" w:hanging="720"/>
        <w:jc w:val="both"/>
        <w:rPr>
          <w:rFonts w:ascii="Times New Roman" w:hAnsi="Times New Roman"/>
          <w:sz w:val="20"/>
        </w:rPr>
      </w:pPr>
      <w:r>
        <w:rPr>
          <w:rFonts w:ascii="Times New Roman" w:hAnsi="Times New Roman"/>
          <w:b/>
          <w:sz w:val="20"/>
        </w:rPr>
        <w:t>AUCUN BÉNÉFICE POUR LES FONCTIONNAIRES</w:t>
      </w:r>
      <w:r>
        <w:rPr>
          <w:rFonts w:ascii="Times New Roman" w:hAnsi="Times New Roman"/>
          <w:b/>
          <w:spacing w:val="-2"/>
          <w:sz w:val="20"/>
        </w:rPr>
        <w:t> </w:t>
      </w:r>
      <w:r>
        <w:rPr>
          <w:rFonts w:ascii="Times New Roman" w:hAnsi="Times New Roman"/>
          <w:b/>
          <w:sz w:val="20"/>
        </w:rPr>
        <w:t>: </w:t>
      </w:r>
      <w:r>
        <w:rPr>
          <w:rFonts w:ascii="Times New Roman" w:hAnsi="Times New Roman"/>
          <w:sz w:val="20"/>
        </w:rPr>
        <w:t>Le Partenaire garantit qu’il n’a pas offert et</w:t>
      </w:r>
      <w:r>
        <w:rPr>
          <w:rFonts w:ascii="Times New Roman" w:hAnsi="Times New Roman"/>
          <w:spacing w:val="-7"/>
          <w:sz w:val="20"/>
        </w:rPr>
        <w:t> </w:t>
      </w:r>
      <w:r>
        <w:rPr>
          <w:rFonts w:ascii="Times New Roman" w:hAnsi="Times New Roman"/>
          <w:sz w:val="20"/>
        </w:rPr>
        <w:t>n’offre</w:t>
      </w:r>
      <w:r>
        <w:rPr>
          <w:rFonts w:ascii="Times New Roman" w:hAnsi="Times New Roman"/>
          <w:spacing w:val="-7"/>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aucun</w:t>
      </w:r>
      <w:r>
        <w:rPr>
          <w:rFonts w:ascii="Times New Roman" w:hAnsi="Times New Roman"/>
          <w:spacing w:val="-8"/>
          <w:sz w:val="20"/>
        </w:rPr>
        <w:t> </w:t>
      </w:r>
      <w:r>
        <w:rPr>
          <w:rFonts w:ascii="Times New Roman" w:hAnsi="Times New Roman"/>
          <w:sz w:val="20"/>
        </w:rPr>
        <w:t>représentant,</w:t>
      </w:r>
      <w:r>
        <w:rPr>
          <w:rFonts w:ascii="Times New Roman" w:hAnsi="Times New Roman"/>
          <w:spacing w:val="-7"/>
          <w:sz w:val="20"/>
        </w:rPr>
        <w:t> </w:t>
      </w:r>
      <w:r>
        <w:rPr>
          <w:rFonts w:ascii="Times New Roman" w:hAnsi="Times New Roman"/>
          <w:sz w:val="20"/>
        </w:rPr>
        <w:t>responsable,</w:t>
      </w:r>
      <w:r>
        <w:rPr>
          <w:rFonts w:ascii="Times New Roman" w:hAnsi="Times New Roman"/>
          <w:spacing w:val="-7"/>
          <w:sz w:val="20"/>
        </w:rPr>
        <w:t> </w:t>
      </w:r>
      <w:r>
        <w:rPr>
          <w:rFonts w:ascii="Times New Roman" w:hAnsi="Times New Roman"/>
          <w:sz w:val="20"/>
        </w:rPr>
        <w:t>employé</w:t>
      </w:r>
      <w:r>
        <w:rPr>
          <w:rFonts w:ascii="Times New Roman" w:hAnsi="Times New Roman"/>
          <w:spacing w:val="-8"/>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tout</w:t>
      </w:r>
      <w:r>
        <w:rPr>
          <w:rFonts w:ascii="Times New Roman" w:hAnsi="Times New Roman"/>
          <w:spacing w:val="-9"/>
          <w:sz w:val="20"/>
        </w:rPr>
        <w:t> </w:t>
      </w:r>
      <w:r>
        <w:rPr>
          <w:rFonts w:ascii="Times New Roman" w:hAnsi="Times New Roman"/>
          <w:sz w:val="20"/>
        </w:rPr>
        <w:t>autre</w:t>
      </w:r>
      <w:r>
        <w:rPr>
          <w:rFonts w:ascii="Times New Roman" w:hAnsi="Times New Roman"/>
          <w:spacing w:val="-7"/>
          <w:sz w:val="20"/>
        </w:rPr>
        <w:t> </w:t>
      </w:r>
      <w:r>
        <w:rPr>
          <w:rFonts w:ascii="Times New Roman" w:hAnsi="Times New Roman"/>
          <w:sz w:val="20"/>
        </w:rPr>
        <w:t>agent</w:t>
      </w:r>
      <w:r>
        <w:rPr>
          <w:rFonts w:ascii="Times New Roman" w:hAnsi="Times New Roman"/>
          <w:spacing w:val="-7"/>
          <w:sz w:val="20"/>
        </w:rPr>
        <w:t> </w:t>
      </w:r>
      <w:r>
        <w:rPr>
          <w:rFonts w:ascii="Times New Roman" w:hAnsi="Times New Roman"/>
          <w:sz w:val="20"/>
        </w:rPr>
        <w:t>d’ONU-Femmes</w:t>
      </w:r>
      <w:r>
        <w:rPr>
          <w:rFonts w:ascii="Times New Roman" w:hAnsi="Times New Roman"/>
          <w:spacing w:val="-8"/>
          <w:sz w:val="20"/>
        </w:rPr>
        <w:t> </w:t>
      </w:r>
      <w:r>
        <w:rPr>
          <w:rFonts w:ascii="Times New Roman" w:hAnsi="Times New Roman"/>
          <w:sz w:val="20"/>
        </w:rPr>
        <w:t>tout</w:t>
      </w:r>
      <w:r>
        <w:rPr>
          <w:rFonts w:ascii="Times New Roman" w:hAnsi="Times New Roman"/>
          <w:spacing w:val="-7"/>
          <w:sz w:val="20"/>
        </w:rPr>
        <w:t> </w:t>
      </w:r>
      <w:r>
        <w:rPr>
          <w:rFonts w:ascii="Times New Roman" w:hAnsi="Times New Roman"/>
          <w:sz w:val="20"/>
        </w:rPr>
        <w:t>avantage direct ou indirect lié à l’exécution de l’Accord ou de tout autre contrat avec ONU-Femmes ou à toute autre</w:t>
      </w:r>
      <w:r>
        <w:rPr>
          <w:rFonts w:ascii="Times New Roman" w:hAnsi="Times New Roman"/>
          <w:spacing w:val="-1"/>
          <w:sz w:val="20"/>
        </w:rPr>
        <w:t> </w:t>
      </w:r>
      <w:r>
        <w:rPr>
          <w:rFonts w:ascii="Times New Roman" w:hAnsi="Times New Roman"/>
          <w:sz w:val="20"/>
        </w:rPr>
        <w:t>fin</w:t>
      </w:r>
      <w:r>
        <w:rPr>
          <w:rFonts w:ascii="Times New Roman" w:hAnsi="Times New Roman"/>
          <w:spacing w:val="-1"/>
          <w:sz w:val="20"/>
        </w:rPr>
        <w:t> </w:t>
      </w:r>
      <w:r>
        <w:rPr>
          <w:rFonts w:ascii="Times New Roman" w:hAnsi="Times New Roman"/>
          <w:sz w:val="20"/>
        </w:rPr>
        <w:t>visant</w:t>
      </w:r>
      <w:r>
        <w:rPr>
          <w:rFonts w:ascii="Times New Roman" w:hAnsi="Times New Roman"/>
          <w:spacing w:val="-3"/>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obtenir</w:t>
      </w:r>
      <w:r>
        <w:rPr>
          <w:rFonts w:ascii="Times New Roman" w:hAnsi="Times New Roman"/>
          <w:spacing w:val="-2"/>
          <w:sz w:val="20"/>
        </w:rPr>
        <w:t> </w:t>
      </w:r>
      <w:r>
        <w:rPr>
          <w:rFonts w:ascii="Times New Roman" w:hAnsi="Times New Roman"/>
          <w:sz w:val="20"/>
        </w:rPr>
        <w:t>un</w:t>
      </w:r>
      <w:r>
        <w:rPr>
          <w:rFonts w:ascii="Times New Roman" w:hAnsi="Times New Roman"/>
          <w:spacing w:val="-1"/>
          <w:sz w:val="20"/>
        </w:rPr>
        <w:t> </w:t>
      </w:r>
      <w:r>
        <w:rPr>
          <w:rFonts w:ascii="Times New Roman" w:hAnsi="Times New Roman"/>
          <w:sz w:val="20"/>
        </w:rPr>
        <w:t>avantage</w:t>
      </w:r>
      <w:r>
        <w:rPr>
          <w:rFonts w:ascii="Times New Roman" w:hAnsi="Times New Roman"/>
          <w:spacing w:val="-2"/>
          <w:sz w:val="20"/>
        </w:rPr>
        <w:t> </w:t>
      </w:r>
      <w:r>
        <w:rPr>
          <w:rFonts w:ascii="Times New Roman" w:hAnsi="Times New Roman"/>
          <w:sz w:val="20"/>
        </w:rPr>
        <w:t>pour le</w:t>
      </w:r>
      <w:r>
        <w:rPr>
          <w:rFonts w:ascii="Times New Roman" w:hAnsi="Times New Roman"/>
          <w:spacing w:val="-1"/>
          <w:sz w:val="20"/>
        </w:rPr>
        <w:t> </w:t>
      </w:r>
      <w:r>
        <w:rPr>
          <w:rFonts w:ascii="Times New Roman" w:hAnsi="Times New Roman"/>
          <w:sz w:val="20"/>
        </w:rPr>
        <w:t>Partenaire</w:t>
      </w:r>
      <w:r>
        <w:rPr>
          <w:rFonts w:ascii="Times New Roman" w:hAnsi="Times New Roman"/>
          <w:spacing w:val="-1"/>
          <w:sz w:val="20"/>
        </w:rPr>
        <w:t> </w:t>
      </w:r>
      <w:r>
        <w:rPr>
          <w:rFonts w:ascii="Times New Roman" w:hAnsi="Times New Roman"/>
          <w:sz w:val="20"/>
        </w:rPr>
        <w:t>ou</w:t>
      </w:r>
      <w:r>
        <w:rPr>
          <w:rFonts w:ascii="Times New Roman" w:hAnsi="Times New Roman"/>
          <w:spacing w:val="-2"/>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agir contrairement</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tout</w:t>
      </w:r>
      <w:r>
        <w:rPr>
          <w:rFonts w:ascii="Times New Roman" w:hAnsi="Times New Roman"/>
          <w:spacing w:val="-1"/>
          <w:sz w:val="20"/>
        </w:rPr>
        <w:t> </w:t>
      </w:r>
      <w:r>
        <w:rPr>
          <w:rFonts w:ascii="Times New Roman" w:hAnsi="Times New Roman"/>
          <w:sz w:val="20"/>
        </w:rPr>
        <w:t>code</w:t>
      </w:r>
      <w:r>
        <w:rPr>
          <w:rFonts w:ascii="Times New Roman" w:hAnsi="Times New Roman"/>
          <w:spacing w:val="-2"/>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conduite ou politique anti-fraude applicable. Le Partenaire convient que la violation de la présente disposition constitue une violation d’une condition essentielle du présent Accord.</w:t>
      </w:r>
    </w:p>
    <w:p>
      <w:pPr>
        <w:numPr>
          <w:ilvl w:val="0"/>
          <w:numId w:val="36"/>
        </w:numPr>
        <w:tabs>
          <w:tab w:pos="1824" w:val="left" w:leader="none"/>
        </w:tabs>
        <w:spacing w:line="230" w:lineRule="auto" w:before="216"/>
        <w:ind w:left="1824" w:right="1284" w:hanging="721"/>
        <w:jc w:val="both"/>
        <w:rPr>
          <w:rFonts w:ascii="Times New Roman" w:hAnsi="Times New Roman"/>
          <w:sz w:val="20"/>
        </w:rPr>
      </w:pPr>
      <w:r>
        <w:rPr>
          <w:rFonts w:ascii="Times New Roman" w:hAnsi="Times New Roman"/>
          <w:b/>
          <w:sz w:val="20"/>
        </w:rPr>
        <w:t>RESPECT DE LA LOI</w:t>
      </w:r>
      <w:r>
        <w:rPr>
          <w:rFonts w:ascii="Times New Roman" w:hAnsi="Times New Roman"/>
          <w:b/>
          <w:spacing w:val="-3"/>
          <w:sz w:val="20"/>
        </w:rPr>
        <w:t> </w:t>
      </w:r>
      <w:r>
        <w:rPr>
          <w:rFonts w:ascii="Times New Roman" w:hAnsi="Times New Roman"/>
          <w:b/>
          <w:sz w:val="20"/>
        </w:rPr>
        <w:t>: </w:t>
      </w:r>
      <w:r>
        <w:rPr>
          <w:rFonts w:ascii="Times New Roman" w:hAnsi="Times New Roman"/>
          <w:sz w:val="20"/>
        </w:rPr>
        <w:t>Le partenaire doit se conformer à l’ensemble des lois, des ordonnances, des règles et des règlements relatifs à l’exécution de ses obligations en vertu du Contrat.</w:t>
      </w:r>
    </w:p>
    <w:p>
      <w:pPr>
        <w:numPr>
          <w:ilvl w:val="0"/>
          <w:numId w:val="36"/>
        </w:numPr>
        <w:tabs>
          <w:tab w:pos="1824" w:val="left" w:leader="none"/>
        </w:tabs>
        <w:spacing w:line="230" w:lineRule="auto" w:before="219"/>
        <w:ind w:left="1824" w:right="1281" w:hanging="720"/>
        <w:jc w:val="both"/>
        <w:rPr>
          <w:rFonts w:ascii="Times New Roman" w:hAnsi="Times New Roman"/>
          <w:sz w:val="20"/>
        </w:rPr>
      </w:pPr>
      <w:r>
        <w:rPr>
          <w:rFonts w:ascii="Times New Roman" w:hAnsi="Times New Roman"/>
          <w:b/>
          <w:sz w:val="20"/>
        </w:rPr>
        <w:t>INDEMNISATION</w:t>
      </w:r>
      <w:r>
        <w:rPr>
          <w:rFonts w:ascii="Times New Roman" w:hAnsi="Times New Roman"/>
          <w:b/>
          <w:spacing w:val="-3"/>
          <w:sz w:val="20"/>
        </w:rPr>
        <w:t> </w:t>
      </w:r>
      <w:r>
        <w:rPr>
          <w:rFonts w:ascii="Times New Roman" w:hAnsi="Times New Roman"/>
          <w:b/>
          <w:sz w:val="20"/>
        </w:rPr>
        <w:t>:</w:t>
      </w:r>
      <w:r>
        <w:rPr>
          <w:rFonts w:ascii="Times New Roman" w:hAnsi="Times New Roman"/>
          <w:b/>
          <w:spacing w:val="-3"/>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Partenaire</w:t>
      </w:r>
      <w:r>
        <w:rPr>
          <w:rFonts w:ascii="Times New Roman" w:hAnsi="Times New Roman"/>
          <w:spacing w:val="-3"/>
          <w:sz w:val="20"/>
        </w:rPr>
        <w:t> </w:t>
      </w:r>
      <w:r>
        <w:rPr>
          <w:rFonts w:ascii="Times New Roman" w:hAnsi="Times New Roman"/>
          <w:sz w:val="20"/>
        </w:rPr>
        <w:t>indemnise,</w:t>
      </w:r>
      <w:r>
        <w:rPr>
          <w:rFonts w:ascii="Times New Roman" w:hAnsi="Times New Roman"/>
          <w:spacing w:val="-3"/>
          <w:sz w:val="20"/>
        </w:rPr>
        <w:t> </w:t>
      </w:r>
      <w:r>
        <w:rPr>
          <w:rFonts w:ascii="Times New Roman" w:hAnsi="Times New Roman"/>
          <w:sz w:val="20"/>
        </w:rPr>
        <w:t>exonère</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toute</w:t>
      </w:r>
      <w:r>
        <w:rPr>
          <w:rFonts w:ascii="Times New Roman" w:hAnsi="Times New Roman"/>
          <w:spacing w:val="-5"/>
          <w:sz w:val="20"/>
        </w:rPr>
        <w:t> </w:t>
      </w:r>
      <w:r>
        <w:rPr>
          <w:rFonts w:ascii="Times New Roman" w:hAnsi="Times New Roman"/>
          <w:sz w:val="20"/>
        </w:rPr>
        <w:t>responsabilité</w:t>
      </w:r>
      <w:r>
        <w:rPr>
          <w:rFonts w:ascii="Times New Roman" w:hAnsi="Times New Roman"/>
          <w:spacing w:val="-3"/>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défend,</w:t>
      </w:r>
      <w:r>
        <w:rPr>
          <w:rFonts w:ascii="Times New Roman" w:hAnsi="Times New Roman"/>
          <w:spacing w:val="-3"/>
          <w:sz w:val="20"/>
        </w:rPr>
        <w:t> </w:t>
      </w:r>
      <w:r>
        <w:rPr>
          <w:rFonts w:ascii="Times New Roman" w:hAnsi="Times New Roman"/>
          <w:sz w:val="20"/>
        </w:rPr>
        <w:t>à</w:t>
      </w:r>
      <w:r>
        <w:rPr>
          <w:rFonts w:ascii="Times New Roman" w:hAnsi="Times New Roman"/>
          <w:spacing w:val="-3"/>
          <w:sz w:val="20"/>
        </w:rPr>
        <w:t> </w:t>
      </w:r>
      <w:r>
        <w:rPr>
          <w:rFonts w:ascii="Times New Roman" w:hAnsi="Times New Roman"/>
          <w:sz w:val="20"/>
        </w:rPr>
        <w:t>ses</w:t>
      </w:r>
      <w:r>
        <w:rPr>
          <w:rFonts w:ascii="Times New Roman" w:hAnsi="Times New Roman"/>
          <w:spacing w:val="-4"/>
          <w:sz w:val="20"/>
        </w:rPr>
        <w:t> </w:t>
      </w:r>
      <w:r>
        <w:rPr>
          <w:rFonts w:ascii="Times New Roman" w:hAnsi="Times New Roman"/>
          <w:sz w:val="20"/>
        </w:rPr>
        <w:t>propres frais,</w:t>
      </w:r>
      <w:r>
        <w:rPr>
          <w:rFonts w:ascii="Times New Roman" w:hAnsi="Times New Roman"/>
          <w:spacing w:val="-7"/>
          <w:sz w:val="20"/>
        </w:rPr>
        <w:t> </w:t>
      </w:r>
      <w:r>
        <w:rPr>
          <w:rFonts w:ascii="Times New Roman" w:hAnsi="Times New Roman"/>
          <w:sz w:val="20"/>
        </w:rPr>
        <w:t>ONU-Femmes,</w:t>
      </w:r>
      <w:r>
        <w:rPr>
          <w:rFonts w:ascii="Times New Roman" w:hAnsi="Times New Roman"/>
          <w:spacing w:val="-5"/>
          <w:sz w:val="20"/>
        </w:rPr>
        <w:t> </w:t>
      </w:r>
      <w:r>
        <w:rPr>
          <w:rFonts w:ascii="Times New Roman" w:hAnsi="Times New Roman"/>
          <w:sz w:val="20"/>
        </w:rPr>
        <w:t>ses</w:t>
      </w:r>
      <w:r>
        <w:rPr>
          <w:rFonts w:ascii="Times New Roman" w:hAnsi="Times New Roman"/>
          <w:spacing w:val="-7"/>
          <w:sz w:val="20"/>
        </w:rPr>
        <w:t> </w:t>
      </w:r>
      <w:r>
        <w:rPr>
          <w:rFonts w:ascii="Times New Roman" w:hAnsi="Times New Roman"/>
          <w:sz w:val="20"/>
        </w:rPr>
        <w:t>fonctionnaires,</w:t>
      </w:r>
      <w:r>
        <w:rPr>
          <w:rFonts w:ascii="Times New Roman" w:hAnsi="Times New Roman"/>
          <w:spacing w:val="-5"/>
          <w:sz w:val="20"/>
        </w:rPr>
        <w:t> </w:t>
      </w:r>
      <w:r>
        <w:rPr>
          <w:rFonts w:ascii="Times New Roman" w:hAnsi="Times New Roman"/>
          <w:sz w:val="20"/>
        </w:rPr>
        <w:t>ses</w:t>
      </w:r>
      <w:r>
        <w:rPr>
          <w:rFonts w:ascii="Times New Roman" w:hAnsi="Times New Roman"/>
          <w:spacing w:val="-7"/>
          <w:sz w:val="20"/>
        </w:rPr>
        <w:t> </w:t>
      </w:r>
      <w:r>
        <w:rPr>
          <w:rFonts w:ascii="Times New Roman" w:hAnsi="Times New Roman"/>
          <w:sz w:val="20"/>
        </w:rPr>
        <w:t>agents,</w:t>
      </w:r>
      <w:r>
        <w:rPr>
          <w:rFonts w:ascii="Times New Roman" w:hAnsi="Times New Roman"/>
          <w:spacing w:val="-5"/>
          <w:sz w:val="20"/>
        </w:rPr>
        <w:t> </w:t>
      </w:r>
      <w:r>
        <w:rPr>
          <w:rFonts w:ascii="Times New Roman" w:hAnsi="Times New Roman"/>
          <w:sz w:val="20"/>
        </w:rPr>
        <w:t>ses</w:t>
      </w:r>
      <w:r>
        <w:rPr>
          <w:rFonts w:ascii="Times New Roman" w:hAnsi="Times New Roman"/>
          <w:spacing w:val="-6"/>
          <w:sz w:val="20"/>
        </w:rPr>
        <w:t> </w:t>
      </w:r>
      <w:r>
        <w:rPr>
          <w:rFonts w:ascii="Times New Roman" w:hAnsi="Times New Roman"/>
          <w:sz w:val="20"/>
        </w:rPr>
        <w:t>préposés</w:t>
      </w:r>
      <w:r>
        <w:rPr>
          <w:rFonts w:ascii="Times New Roman" w:hAnsi="Times New Roman"/>
          <w:spacing w:val="-6"/>
          <w:sz w:val="20"/>
        </w:rPr>
        <w:t> </w:t>
      </w:r>
      <w:r>
        <w:rPr>
          <w:rFonts w:ascii="Times New Roman" w:hAnsi="Times New Roman"/>
          <w:sz w:val="20"/>
        </w:rPr>
        <w:t>et</w:t>
      </w:r>
      <w:r>
        <w:rPr>
          <w:rFonts w:ascii="Times New Roman" w:hAnsi="Times New Roman"/>
          <w:spacing w:val="-6"/>
          <w:sz w:val="20"/>
        </w:rPr>
        <w:t> </w:t>
      </w:r>
      <w:r>
        <w:rPr>
          <w:rFonts w:ascii="Times New Roman" w:hAnsi="Times New Roman"/>
          <w:sz w:val="20"/>
        </w:rPr>
        <w:t>ses</w:t>
      </w:r>
      <w:r>
        <w:rPr>
          <w:rFonts w:ascii="Times New Roman" w:hAnsi="Times New Roman"/>
          <w:spacing w:val="-6"/>
          <w:sz w:val="20"/>
        </w:rPr>
        <w:t> </w:t>
      </w:r>
      <w:r>
        <w:rPr>
          <w:rFonts w:ascii="Times New Roman" w:hAnsi="Times New Roman"/>
          <w:sz w:val="20"/>
        </w:rPr>
        <w:t>employés</w:t>
      </w:r>
      <w:r>
        <w:rPr>
          <w:rFonts w:ascii="Times New Roman" w:hAnsi="Times New Roman"/>
          <w:spacing w:val="-6"/>
          <w:sz w:val="20"/>
        </w:rPr>
        <w:t> </w:t>
      </w:r>
      <w:r>
        <w:rPr>
          <w:rFonts w:ascii="Times New Roman" w:hAnsi="Times New Roman"/>
          <w:sz w:val="20"/>
        </w:rPr>
        <w:t>contre</w:t>
      </w:r>
      <w:r>
        <w:rPr>
          <w:rFonts w:ascii="Times New Roman" w:hAnsi="Times New Roman"/>
          <w:spacing w:val="-6"/>
          <w:sz w:val="20"/>
        </w:rPr>
        <w:t> </w:t>
      </w:r>
      <w:r>
        <w:rPr>
          <w:rFonts w:ascii="Times New Roman" w:hAnsi="Times New Roman"/>
          <w:sz w:val="20"/>
        </w:rPr>
        <w:t>toute</w:t>
      </w:r>
      <w:r>
        <w:rPr>
          <w:rFonts w:ascii="Times New Roman" w:hAnsi="Times New Roman"/>
          <w:spacing w:val="-7"/>
          <w:sz w:val="20"/>
        </w:rPr>
        <w:t> </w:t>
      </w:r>
      <w:r>
        <w:rPr>
          <w:rFonts w:ascii="Times New Roman" w:hAnsi="Times New Roman"/>
          <w:sz w:val="20"/>
        </w:rPr>
        <w:t>poursuite, procédure,</w:t>
      </w:r>
      <w:r>
        <w:rPr>
          <w:rFonts w:ascii="Times New Roman" w:hAnsi="Times New Roman"/>
          <w:spacing w:val="-2"/>
          <w:sz w:val="20"/>
        </w:rPr>
        <w:t> </w:t>
      </w:r>
      <w:r>
        <w:rPr>
          <w:rFonts w:ascii="Times New Roman" w:hAnsi="Times New Roman"/>
          <w:sz w:val="20"/>
        </w:rPr>
        <w:t>réclamation,</w:t>
      </w:r>
      <w:r>
        <w:rPr>
          <w:rFonts w:ascii="Times New Roman" w:hAnsi="Times New Roman"/>
          <w:spacing w:val="-3"/>
          <w:sz w:val="20"/>
        </w:rPr>
        <w:t> </w:t>
      </w:r>
      <w:r>
        <w:rPr>
          <w:rFonts w:ascii="Times New Roman" w:hAnsi="Times New Roman"/>
          <w:sz w:val="20"/>
        </w:rPr>
        <w:t>demande,</w:t>
      </w:r>
      <w:r>
        <w:rPr>
          <w:rFonts w:ascii="Times New Roman" w:hAnsi="Times New Roman"/>
          <w:spacing w:val="-2"/>
          <w:sz w:val="20"/>
        </w:rPr>
        <w:t> </w:t>
      </w:r>
      <w:r>
        <w:rPr>
          <w:rFonts w:ascii="Times New Roman" w:hAnsi="Times New Roman"/>
          <w:sz w:val="20"/>
        </w:rPr>
        <w:t>perte</w:t>
      </w:r>
      <w:r>
        <w:rPr>
          <w:rFonts w:ascii="Times New Roman" w:hAnsi="Times New Roman"/>
          <w:spacing w:val="-2"/>
          <w:sz w:val="20"/>
        </w:rPr>
        <w:t> </w:t>
      </w:r>
      <w:r>
        <w:rPr>
          <w:rFonts w:ascii="Times New Roman" w:hAnsi="Times New Roman"/>
          <w:sz w:val="20"/>
        </w:rPr>
        <w:t>ou</w:t>
      </w:r>
      <w:r>
        <w:rPr>
          <w:rFonts w:ascii="Times New Roman" w:hAnsi="Times New Roman"/>
          <w:spacing w:val="-2"/>
          <w:sz w:val="20"/>
        </w:rPr>
        <w:t> </w:t>
      </w:r>
      <w:r>
        <w:rPr>
          <w:rFonts w:ascii="Times New Roman" w:hAnsi="Times New Roman"/>
          <w:sz w:val="20"/>
        </w:rPr>
        <w:t>responsabilité</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quelque</w:t>
      </w:r>
      <w:r>
        <w:rPr>
          <w:rFonts w:ascii="Times New Roman" w:hAnsi="Times New Roman"/>
          <w:spacing w:val="-2"/>
          <w:sz w:val="20"/>
        </w:rPr>
        <w:t> </w:t>
      </w:r>
      <w:r>
        <w:rPr>
          <w:rFonts w:ascii="Times New Roman" w:hAnsi="Times New Roman"/>
          <w:sz w:val="20"/>
        </w:rPr>
        <w:t>nature</w:t>
      </w:r>
      <w:r>
        <w:rPr>
          <w:rFonts w:ascii="Times New Roman" w:hAnsi="Times New Roman"/>
          <w:spacing w:val="-2"/>
          <w:sz w:val="20"/>
        </w:rPr>
        <w:t> </w:t>
      </w:r>
      <w:r>
        <w:rPr>
          <w:rFonts w:ascii="Times New Roman" w:hAnsi="Times New Roman"/>
          <w:sz w:val="20"/>
        </w:rPr>
        <w:t>que</w:t>
      </w:r>
      <w:r>
        <w:rPr>
          <w:rFonts w:ascii="Times New Roman" w:hAnsi="Times New Roman"/>
          <w:spacing w:val="-2"/>
          <w:sz w:val="20"/>
        </w:rPr>
        <w:t> </w:t>
      </w:r>
      <w:r>
        <w:rPr>
          <w:rFonts w:ascii="Times New Roman" w:hAnsi="Times New Roman"/>
          <w:sz w:val="20"/>
        </w:rPr>
        <w:t>ce</w:t>
      </w:r>
      <w:r>
        <w:rPr>
          <w:rFonts w:ascii="Times New Roman" w:hAnsi="Times New Roman"/>
          <w:spacing w:val="-1"/>
          <w:sz w:val="20"/>
        </w:rPr>
        <w:t> </w:t>
      </w:r>
      <w:r>
        <w:rPr>
          <w:rFonts w:ascii="Times New Roman" w:hAnsi="Times New Roman"/>
          <w:sz w:val="20"/>
        </w:rPr>
        <w:t>soit,</w:t>
      </w:r>
      <w:r>
        <w:rPr>
          <w:rFonts w:ascii="Times New Roman" w:hAnsi="Times New Roman"/>
          <w:spacing w:val="-1"/>
          <w:sz w:val="20"/>
        </w:rPr>
        <w:t> </w:t>
      </w:r>
      <w:r>
        <w:rPr>
          <w:rFonts w:ascii="Times New Roman" w:hAnsi="Times New Roman"/>
          <w:sz w:val="20"/>
        </w:rPr>
        <w:t>intenté</w:t>
      </w:r>
      <w:r>
        <w:rPr>
          <w:rFonts w:ascii="Times New Roman" w:hAnsi="Times New Roman"/>
          <w:spacing w:val="-2"/>
          <w:sz w:val="20"/>
        </w:rPr>
        <w:t> </w:t>
      </w:r>
      <w:r>
        <w:rPr>
          <w:rFonts w:ascii="Times New Roman" w:hAnsi="Times New Roman"/>
          <w:sz w:val="20"/>
        </w:rPr>
        <w:t>par</w:t>
      </w:r>
      <w:r>
        <w:rPr>
          <w:rFonts w:ascii="Times New Roman" w:hAnsi="Times New Roman"/>
          <w:spacing w:val="-2"/>
          <w:sz w:val="20"/>
        </w:rPr>
        <w:t> </w:t>
      </w:r>
      <w:r>
        <w:rPr>
          <w:rFonts w:ascii="Times New Roman" w:hAnsi="Times New Roman"/>
          <w:sz w:val="20"/>
        </w:rPr>
        <w:t>tout tiers</w:t>
      </w:r>
      <w:r>
        <w:rPr>
          <w:rFonts w:ascii="Times New Roman" w:hAnsi="Times New Roman"/>
          <w:spacing w:val="-1"/>
          <w:sz w:val="20"/>
        </w:rPr>
        <w:t> </w:t>
      </w:r>
      <w:r>
        <w:rPr>
          <w:rFonts w:ascii="Times New Roman" w:hAnsi="Times New Roman"/>
          <w:sz w:val="20"/>
        </w:rPr>
        <w:t>contre</w:t>
      </w:r>
      <w:r>
        <w:rPr>
          <w:rFonts w:ascii="Times New Roman" w:hAnsi="Times New Roman"/>
          <w:spacing w:val="-3"/>
          <w:sz w:val="20"/>
        </w:rPr>
        <w:t> </w:t>
      </w:r>
      <w:r>
        <w:rPr>
          <w:rFonts w:ascii="Times New Roman" w:hAnsi="Times New Roman"/>
          <w:sz w:val="20"/>
        </w:rPr>
        <w:t>ONU-Femmes,</w:t>
      </w:r>
      <w:r>
        <w:rPr>
          <w:rFonts w:ascii="Times New Roman" w:hAnsi="Times New Roman"/>
          <w:spacing w:val="-3"/>
          <w:sz w:val="20"/>
        </w:rPr>
        <w:t> </w:t>
      </w:r>
      <w:r>
        <w:rPr>
          <w:rFonts w:ascii="Times New Roman" w:hAnsi="Times New Roman"/>
          <w:sz w:val="20"/>
        </w:rPr>
        <w:t>y compris</w:t>
      </w:r>
      <w:r>
        <w:rPr>
          <w:rFonts w:ascii="Times New Roman" w:hAnsi="Times New Roman"/>
          <w:spacing w:val="-1"/>
          <w:sz w:val="20"/>
        </w:rPr>
        <w:t> </w:t>
      </w:r>
      <w:r>
        <w:rPr>
          <w:rFonts w:ascii="Times New Roman" w:hAnsi="Times New Roman"/>
          <w:sz w:val="20"/>
        </w:rPr>
        <w:t>tous</w:t>
      </w:r>
      <w:r>
        <w:rPr>
          <w:rFonts w:ascii="Times New Roman" w:hAnsi="Times New Roman"/>
          <w:spacing w:val="-2"/>
          <w:sz w:val="20"/>
        </w:rPr>
        <w:t> </w:t>
      </w:r>
      <w:r>
        <w:rPr>
          <w:rFonts w:ascii="Times New Roman" w:hAnsi="Times New Roman"/>
          <w:sz w:val="20"/>
        </w:rPr>
        <w:t>les</w:t>
      </w:r>
      <w:r>
        <w:rPr>
          <w:rFonts w:ascii="Times New Roman" w:hAnsi="Times New Roman"/>
          <w:spacing w:val="-2"/>
          <w:sz w:val="20"/>
        </w:rPr>
        <w:t> </w:t>
      </w:r>
      <w:r>
        <w:rPr>
          <w:rFonts w:ascii="Times New Roman" w:hAnsi="Times New Roman"/>
          <w:sz w:val="20"/>
        </w:rPr>
        <w:t>frais</w:t>
      </w:r>
      <w:r>
        <w:rPr>
          <w:rFonts w:ascii="Times New Roman" w:hAnsi="Times New Roman"/>
          <w:spacing w:val="-2"/>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dépenses</w:t>
      </w:r>
      <w:r>
        <w:rPr>
          <w:rFonts w:ascii="Times New Roman" w:hAnsi="Times New Roman"/>
          <w:spacing w:val="-2"/>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contentieux,</w:t>
      </w:r>
      <w:r>
        <w:rPr>
          <w:rFonts w:ascii="Times New Roman" w:hAnsi="Times New Roman"/>
          <w:spacing w:val="-1"/>
          <w:sz w:val="20"/>
        </w:rPr>
        <w:t> </w:t>
      </w:r>
      <w:r>
        <w:rPr>
          <w:rFonts w:ascii="Times New Roman" w:hAnsi="Times New Roman"/>
          <w:sz w:val="20"/>
        </w:rPr>
        <w:t>les</w:t>
      </w:r>
      <w:r>
        <w:rPr>
          <w:rFonts w:ascii="Times New Roman" w:hAnsi="Times New Roman"/>
          <w:spacing w:val="-3"/>
          <w:sz w:val="20"/>
        </w:rPr>
        <w:t> </w:t>
      </w:r>
      <w:r>
        <w:rPr>
          <w:rFonts w:ascii="Times New Roman" w:hAnsi="Times New Roman"/>
          <w:sz w:val="20"/>
        </w:rPr>
        <w:t>honoraires</w:t>
      </w:r>
      <w:r>
        <w:rPr>
          <w:rFonts w:ascii="Times New Roman" w:hAnsi="Times New Roman"/>
          <w:spacing w:val="-2"/>
          <w:sz w:val="20"/>
        </w:rPr>
        <w:t> </w:t>
      </w:r>
      <w:r>
        <w:rPr>
          <w:rFonts w:ascii="Times New Roman" w:hAnsi="Times New Roman"/>
          <w:sz w:val="20"/>
        </w:rPr>
        <w:t>d’avocat, les paiements de règlement et les dommages-intérêts liés à tout acte ou omission du Partenaire ou des employés, des responsables, des mandataires ou des sous-traitants du Partenaire dans l’exécution du présent</w:t>
      </w:r>
      <w:r>
        <w:rPr>
          <w:rFonts w:ascii="Times New Roman" w:hAnsi="Times New Roman"/>
          <w:spacing w:val="-3"/>
          <w:sz w:val="20"/>
        </w:rPr>
        <w:t> </w:t>
      </w:r>
      <w:r>
        <w:rPr>
          <w:rFonts w:ascii="Times New Roman" w:hAnsi="Times New Roman"/>
          <w:sz w:val="20"/>
        </w:rPr>
        <w:t>Accord,</w:t>
      </w:r>
      <w:r>
        <w:rPr>
          <w:rFonts w:ascii="Times New Roman" w:hAnsi="Times New Roman"/>
          <w:spacing w:val="-2"/>
          <w:sz w:val="20"/>
        </w:rPr>
        <w:t> </w:t>
      </w:r>
      <w:r>
        <w:rPr>
          <w:rFonts w:ascii="Times New Roman" w:hAnsi="Times New Roman"/>
          <w:sz w:val="20"/>
        </w:rPr>
        <w:t>qui</w:t>
      </w:r>
      <w:r>
        <w:rPr>
          <w:rFonts w:ascii="Times New Roman" w:hAnsi="Times New Roman"/>
          <w:spacing w:val="-4"/>
          <w:sz w:val="20"/>
        </w:rPr>
        <w:t> </w:t>
      </w:r>
      <w:r>
        <w:rPr>
          <w:rFonts w:ascii="Times New Roman" w:hAnsi="Times New Roman"/>
          <w:sz w:val="20"/>
        </w:rPr>
        <w:t>donnent</w:t>
      </w:r>
      <w:r>
        <w:rPr>
          <w:rFonts w:ascii="Times New Roman" w:hAnsi="Times New Roman"/>
          <w:spacing w:val="-3"/>
          <w:sz w:val="20"/>
        </w:rPr>
        <w:t> </w:t>
      </w:r>
      <w:r>
        <w:rPr>
          <w:rFonts w:ascii="Times New Roman" w:hAnsi="Times New Roman"/>
          <w:sz w:val="20"/>
        </w:rPr>
        <w:t>lieu</w:t>
      </w:r>
      <w:r>
        <w:rPr>
          <w:rFonts w:ascii="Times New Roman" w:hAnsi="Times New Roman"/>
          <w:spacing w:val="-1"/>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une</w:t>
      </w:r>
      <w:r>
        <w:rPr>
          <w:rFonts w:ascii="Times New Roman" w:hAnsi="Times New Roman"/>
          <w:spacing w:val="-2"/>
          <w:sz w:val="20"/>
        </w:rPr>
        <w:t> </w:t>
      </w:r>
      <w:r>
        <w:rPr>
          <w:rFonts w:ascii="Times New Roman" w:hAnsi="Times New Roman"/>
          <w:sz w:val="20"/>
        </w:rPr>
        <w:t>responsabilité</w:t>
      </w:r>
      <w:r>
        <w:rPr>
          <w:rFonts w:ascii="Times New Roman" w:hAnsi="Times New Roman"/>
          <w:spacing w:val="-1"/>
          <w:sz w:val="20"/>
        </w:rPr>
        <w:t> </w:t>
      </w:r>
      <w:r>
        <w:rPr>
          <w:rFonts w:ascii="Times New Roman" w:hAnsi="Times New Roman"/>
          <w:sz w:val="20"/>
        </w:rPr>
        <w:t>juridique</w:t>
      </w:r>
      <w:r>
        <w:rPr>
          <w:rFonts w:ascii="Times New Roman" w:hAnsi="Times New Roman"/>
          <w:spacing w:val="-2"/>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toute</w:t>
      </w:r>
      <w:r>
        <w:rPr>
          <w:rFonts w:ascii="Times New Roman" w:hAnsi="Times New Roman"/>
          <w:spacing w:val="-2"/>
          <w:sz w:val="20"/>
        </w:rPr>
        <w:t> </w:t>
      </w:r>
      <w:r>
        <w:rPr>
          <w:rFonts w:ascii="Times New Roman" w:hAnsi="Times New Roman"/>
          <w:sz w:val="20"/>
        </w:rPr>
        <w:t>personne</w:t>
      </w:r>
      <w:r>
        <w:rPr>
          <w:rFonts w:ascii="Times New Roman" w:hAnsi="Times New Roman"/>
          <w:spacing w:val="-3"/>
          <w:sz w:val="20"/>
        </w:rPr>
        <w:t> </w:t>
      </w:r>
      <w:r>
        <w:rPr>
          <w:rFonts w:ascii="Times New Roman" w:hAnsi="Times New Roman"/>
          <w:sz w:val="20"/>
        </w:rPr>
        <w:t>ne</w:t>
      </w:r>
      <w:r>
        <w:rPr>
          <w:rFonts w:ascii="Times New Roman" w:hAnsi="Times New Roman"/>
          <w:spacing w:val="-2"/>
          <w:sz w:val="20"/>
        </w:rPr>
        <w:t> </w:t>
      </w:r>
      <w:r>
        <w:rPr>
          <w:rFonts w:ascii="Times New Roman" w:hAnsi="Times New Roman"/>
          <w:sz w:val="20"/>
        </w:rPr>
        <w:t>faisant</w:t>
      </w:r>
      <w:r>
        <w:rPr>
          <w:rFonts w:ascii="Times New Roman" w:hAnsi="Times New Roman"/>
          <w:spacing w:val="-3"/>
          <w:sz w:val="20"/>
        </w:rPr>
        <w:t> </w:t>
      </w:r>
      <w:r>
        <w:rPr>
          <w:rFonts w:ascii="Times New Roman" w:hAnsi="Times New Roman"/>
          <w:sz w:val="20"/>
        </w:rPr>
        <w:t>pas</w:t>
      </w:r>
      <w:r>
        <w:rPr>
          <w:rFonts w:ascii="Times New Roman" w:hAnsi="Times New Roman"/>
          <w:spacing w:val="-2"/>
          <w:sz w:val="20"/>
        </w:rPr>
        <w:t> </w:t>
      </w:r>
      <w:r>
        <w:rPr>
          <w:rFonts w:ascii="Times New Roman" w:hAnsi="Times New Roman"/>
          <w:sz w:val="20"/>
        </w:rPr>
        <w:t>partie</w:t>
      </w:r>
      <w:r>
        <w:rPr>
          <w:rFonts w:ascii="Times New Roman" w:hAnsi="Times New Roman"/>
          <w:spacing w:val="-2"/>
          <w:sz w:val="20"/>
        </w:rPr>
        <w:t> </w:t>
      </w:r>
      <w:r>
        <w:rPr>
          <w:rFonts w:ascii="Times New Roman" w:hAnsi="Times New Roman"/>
          <w:sz w:val="20"/>
        </w:rPr>
        <w:t>de l’Accord.</w:t>
      </w:r>
      <w:r>
        <w:rPr>
          <w:rFonts w:ascii="Times New Roman" w:hAnsi="Times New Roman"/>
          <w:spacing w:val="-6"/>
          <w:sz w:val="20"/>
        </w:rPr>
        <w:t> </w:t>
      </w:r>
      <w:r>
        <w:rPr>
          <w:rFonts w:ascii="Times New Roman" w:hAnsi="Times New Roman"/>
          <w:sz w:val="20"/>
        </w:rPr>
        <w:t>Cette</w:t>
      </w:r>
      <w:r>
        <w:rPr>
          <w:rFonts w:ascii="Times New Roman" w:hAnsi="Times New Roman"/>
          <w:spacing w:val="-7"/>
          <w:sz w:val="20"/>
        </w:rPr>
        <w:t> </w:t>
      </w:r>
      <w:r>
        <w:rPr>
          <w:rFonts w:ascii="Times New Roman" w:hAnsi="Times New Roman"/>
          <w:sz w:val="20"/>
        </w:rPr>
        <w:t>disposition</w:t>
      </w:r>
      <w:r>
        <w:rPr>
          <w:rFonts w:ascii="Times New Roman" w:hAnsi="Times New Roman"/>
          <w:spacing w:val="-6"/>
          <w:sz w:val="20"/>
        </w:rPr>
        <w:t> </w:t>
      </w:r>
      <w:r>
        <w:rPr>
          <w:rFonts w:ascii="Times New Roman" w:hAnsi="Times New Roman"/>
          <w:sz w:val="20"/>
        </w:rPr>
        <w:t>s’étend,</w:t>
      </w:r>
      <w:r>
        <w:rPr>
          <w:rFonts w:ascii="Times New Roman" w:hAnsi="Times New Roman"/>
          <w:spacing w:val="-6"/>
          <w:sz w:val="20"/>
        </w:rPr>
        <w:t> </w:t>
      </w:r>
      <w:r>
        <w:rPr>
          <w:rFonts w:ascii="Times New Roman" w:hAnsi="Times New Roman"/>
          <w:sz w:val="20"/>
        </w:rPr>
        <w:t>entre</w:t>
      </w:r>
      <w:r>
        <w:rPr>
          <w:rFonts w:ascii="Times New Roman" w:hAnsi="Times New Roman"/>
          <w:spacing w:val="-7"/>
          <w:sz w:val="20"/>
        </w:rPr>
        <w:t> </w:t>
      </w:r>
      <w:r>
        <w:rPr>
          <w:rFonts w:ascii="Times New Roman" w:hAnsi="Times New Roman"/>
          <w:sz w:val="20"/>
        </w:rPr>
        <w:t>autres,</w:t>
      </w:r>
      <w:r>
        <w:rPr>
          <w:rFonts w:ascii="Times New Roman" w:hAnsi="Times New Roman"/>
          <w:spacing w:val="-6"/>
          <w:sz w:val="20"/>
        </w:rPr>
        <w:t> </w:t>
      </w:r>
      <w:r>
        <w:rPr>
          <w:rFonts w:ascii="Times New Roman" w:hAnsi="Times New Roman"/>
          <w:sz w:val="20"/>
        </w:rPr>
        <w:t>aux</w:t>
      </w:r>
      <w:r>
        <w:rPr>
          <w:rFonts w:ascii="Times New Roman" w:hAnsi="Times New Roman"/>
          <w:spacing w:val="-7"/>
          <w:sz w:val="20"/>
        </w:rPr>
        <w:t> </w:t>
      </w:r>
      <w:r>
        <w:rPr>
          <w:rFonts w:ascii="Times New Roman" w:hAnsi="Times New Roman"/>
          <w:sz w:val="20"/>
        </w:rPr>
        <w:t>réclamations</w:t>
      </w:r>
      <w:r>
        <w:rPr>
          <w:rFonts w:ascii="Times New Roman" w:hAnsi="Times New Roman"/>
          <w:spacing w:val="-7"/>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responsabilités</w:t>
      </w:r>
      <w:r>
        <w:rPr>
          <w:rFonts w:ascii="Times New Roman" w:hAnsi="Times New Roman"/>
          <w:spacing w:val="-7"/>
          <w:sz w:val="20"/>
        </w:rPr>
        <w:t> </w:t>
      </w:r>
      <w:r>
        <w:rPr>
          <w:rFonts w:ascii="Times New Roman" w:hAnsi="Times New Roman"/>
          <w:sz w:val="20"/>
        </w:rPr>
        <w:t>relatives</w:t>
      </w:r>
      <w:r>
        <w:rPr>
          <w:rFonts w:ascii="Times New Roman" w:hAnsi="Times New Roman"/>
          <w:spacing w:val="-7"/>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la</w:t>
      </w:r>
      <w:r>
        <w:rPr>
          <w:rFonts w:ascii="Times New Roman" w:hAnsi="Times New Roman"/>
          <w:spacing w:val="-7"/>
          <w:sz w:val="20"/>
        </w:rPr>
        <w:t> </w:t>
      </w:r>
      <w:r>
        <w:rPr>
          <w:rFonts w:ascii="Times New Roman" w:hAnsi="Times New Roman"/>
          <w:sz w:val="20"/>
        </w:rPr>
        <w:t>nature de</w:t>
      </w:r>
      <w:r>
        <w:rPr>
          <w:rFonts w:ascii="Times New Roman" w:hAnsi="Times New Roman"/>
          <w:spacing w:val="-1"/>
          <w:sz w:val="20"/>
        </w:rPr>
        <w:t> </w:t>
      </w:r>
      <w:r>
        <w:rPr>
          <w:rFonts w:ascii="Times New Roman" w:hAnsi="Times New Roman"/>
          <w:sz w:val="20"/>
        </w:rPr>
        <w:t>l’indemnisation</w:t>
      </w:r>
      <w:r>
        <w:rPr>
          <w:rFonts w:ascii="Times New Roman" w:hAnsi="Times New Roman"/>
          <w:spacing w:val="-2"/>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ouvriers,</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responsabilité</w:t>
      </w:r>
      <w:r>
        <w:rPr>
          <w:rFonts w:ascii="Times New Roman" w:hAnsi="Times New Roman"/>
          <w:spacing w:val="-1"/>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fait</w:t>
      </w:r>
      <w:r>
        <w:rPr>
          <w:rFonts w:ascii="Times New Roman" w:hAnsi="Times New Roman"/>
          <w:spacing w:val="-1"/>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produit</w:t>
      </w:r>
      <w:r>
        <w:rPr>
          <w:rFonts w:ascii="Times New Roman" w:hAnsi="Times New Roman"/>
          <w:spacing w:val="-1"/>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responsabilité</w:t>
      </w:r>
      <w:r>
        <w:rPr>
          <w:rFonts w:ascii="Times New Roman" w:hAnsi="Times New Roman"/>
          <w:spacing w:val="-1"/>
          <w:sz w:val="20"/>
        </w:rPr>
        <w:t> </w:t>
      </w:r>
      <w:r>
        <w:rPr>
          <w:rFonts w:ascii="Times New Roman" w:hAnsi="Times New Roman"/>
          <w:sz w:val="20"/>
        </w:rPr>
        <w:t>découlant</w:t>
      </w:r>
      <w:r>
        <w:rPr>
          <w:rFonts w:ascii="Times New Roman" w:hAnsi="Times New Roman"/>
          <w:spacing w:val="-1"/>
          <w:sz w:val="20"/>
        </w:rPr>
        <w:t> </w:t>
      </w:r>
      <w:r>
        <w:rPr>
          <w:rFonts w:ascii="Times New Roman" w:hAnsi="Times New Roman"/>
          <w:sz w:val="20"/>
        </w:rPr>
        <w:t>de l’utilisation d’inventions ou de dispositifs brevetés, le matériel protégé par le droit d’auteur ou toute autre propriété intellectuelle par le Partenaire, ses employés, ses responsables, ses agents, ses préposés ou ses sous-traitants. Les obligations découlant du présent Article n’expirent pas à la résiliation du présent Accord.</w:t>
      </w:r>
    </w:p>
    <w:p>
      <w:pPr>
        <w:numPr>
          <w:ilvl w:val="0"/>
          <w:numId w:val="36"/>
        </w:numPr>
        <w:tabs>
          <w:tab w:pos="1823" w:val="left" w:leader="none"/>
        </w:tabs>
        <w:spacing w:line="230" w:lineRule="auto" w:before="210"/>
        <w:ind w:left="1823" w:right="1282" w:hanging="720"/>
        <w:jc w:val="both"/>
        <w:rPr>
          <w:rFonts w:ascii="Times New Roman" w:hAnsi="Times New Roman"/>
          <w:sz w:val="20"/>
        </w:rPr>
      </w:pPr>
      <w:r>
        <w:rPr>
          <w:rFonts w:ascii="Times New Roman" w:hAnsi="Times New Roman"/>
          <w:b/>
          <w:sz w:val="20"/>
        </w:rPr>
        <w:t>CHARGES</w:t>
      </w:r>
      <w:r>
        <w:rPr>
          <w:rFonts w:ascii="Times New Roman" w:hAnsi="Times New Roman"/>
          <w:b/>
          <w:spacing w:val="-3"/>
          <w:sz w:val="20"/>
        </w:rPr>
        <w:t> </w:t>
      </w:r>
      <w:r>
        <w:rPr>
          <w:rFonts w:ascii="Times New Roman" w:hAnsi="Times New Roman"/>
          <w:b/>
          <w:sz w:val="20"/>
        </w:rPr>
        <w:t>: </w:t>
      </w:r>
      <w:r>
        <w:rPr>
          <w:rFonts w:ascii="Times New Roman" w:hAnsi="Times New Roman"/>
          <w:sz w:val="20"/>
        </w:rPr>
        <w:t>Le Partenaire prend toutes dispositions voulues pour éviter que quiconque ne place sous séquestre</w:t>
      </w:r>
      <w:r>
        <w:rPr>
          <w:rFonts w:ascii="Times New Roman" w:hAnsi="Times New Roman"/>
          <w:spacing w:val="-12"/>
          <w:sz w:val="20"/>
        </w:rPr>
        <w:t> </w:t>
      </w:r>
      <w:r>
        <w:rPr>
          <w:rFonts w:ascii="Times New Roman" w:hAnsi="Times New Roman"/>
          <w:sz w:val="20"/>
        </w:rPr>
        <w:t>ou</w:t>
      </w:r>
      <w:r>
        <w:rPr>
          <w:rFonts w:ascii="Times New Roman" w:hAnsi="Times New Roman"/>
          <w:spacing w:val="-11"/>
          <w:sz w:val="20"/>
        </w:rPr>
        <w:t> </w:t>
      </w:r>
      <w:r>
        <w:rPr>
          <w:rFonts w:ascii="Times New Roman" w:hAnsi="Times New Roman"/>
          <w:sz w:val="20"/>
        </w:rPr>
        <w:t>n’assujettisse</w:t>
      </w:r>
      <w:r>
        <w:rPr>
          <w:rFonts w:ascii="Times New Roman" w:hAnsi="Times New Roman"/>
          <w:spacing w:val="-11"/>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des</w:t>
      </w:r>
      <w:r>
        <w:rPr>
          <w:rFonts w:ascii="Times New Roman" w:hAnsi="Times New Roman"/>
          <w:spacing w:val="-10"/>
          <w:sz w:val="20"/>
        </w:rPr>
        <w:t> </w:t>
      </w:r>
      <w:r>
        <w:rPr>
          <w:rFonts w:ascii="Times New Roman" w:hAnsi="Times New Roman"/>
          <w:sz w:val="20"/>
        </w:rPr>
        <w:t>charges</w:t>
      </w:r>
      <w:r>
        <w:rPr>
          <w:rFonts w:ascii="Times New Roman" w:hAnsi="Times New Roman"/>
          <w:spacing w:val="-12"/>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servitudes</w:t>
      </w:r>
      <w:r>
        <w:rPr>
          <w:rFonts w:ascii="Times New Roman" w:hAnsi="Times New Roman"/>
          <w:spacing w:val="-12"/>
          <w:sz w:val="20"/>
        </w:rPr>
        <w:t> </w:t>
      </w:r>
      <w:r>
        <w:rPr>
          <w:rFonts w:ascii="Times New Roman" w:hAnsi="Times New Roman"/>
          <w:sz w:val="20"/>
        </w:rPr>
        <w:t>quelconques</w:t>
      </w:r>
      <w:r>
        <w:rPr>
          <w:rFonts w:ascii="Times New Roman" w:hAnsi="Times New Roman"/>
          <w:spacing w:val="-12"/>
          <w:sz w:val="20"/>
        </w:rPr>
        <w:t> </w:t>
      </w:r>
      <w:r>
        <w:rPr>
          <w:rFonts w:ascii="Times New Roman" w:hAnsi="Times New Roman"/>
          <w:sz w:val="20"/>
        </w:rPr>
        <w:t>des</w:t>
      </w:r>
      <w:r>
        <w:rPr>
          <w:rFonts w:ascii="Times New Roman" w:hAnsi="Times New Roman"/>
          <w:spacing w:val="-10"/>
          <w:sz w:val="20"/>
        </w:rPr>
        <w:t> </w:t>
      </w:r>
      <w:r>
        <w:rPr>
          <w:rFonts w:ascii="Times New Roman" w:hAnsi="Times New Roman"/>
          <w:sz w:val="20"/>
        </w:rPr>
        <w:t>sommes</w:t>
      </w:r>
      <w:r>
        <w:rPr>
          <w:rFonts w:ascii="Times New Roman" w:hAnsi="Times New Roman"/>
          <w:spacing w:val="-12"/>
          <w:sz w:val="20"/>
        </w:rPr>
        <w:t> </w:t>
      </w:r>
      <w:r>
        <w:rPr>
          <w:rFonts w:ascii="Times New Roman" w:hAnsi="Times New Roman"/>
          <w:sz w:val="20"/>
        </w:rPr>
        <w:t>qui</w:t>
      </w:r>
      <w:r>
        <w:rPr>
          <w:rFonts w:ascii="Times New Roman" w:hAnsi="Times New Roman"/>
          <w:spacing w:val="-11"/>
          <w:sz w:val="20"/>
        </w:rPr>
        <w:t> </w:t>
      </w:r>
      <w:r>
        <w:rPr>
          <w:rFonts w:ascii="Times New Roman" w:hAnsi="Times New Roman"/>
          <w:sz w:val="20"/>
        </w:rPr>
        <w:t>lui</w:t>
      </w:r>
      <w:r>
        <w:rPr>
          <w:rFonts w:ascii="Times New Roman" w:hAnsi="Times New Roman"/>
          <w:spacing w:val="-11"/>
          <w:sz w:val="20"/>
        </w:rPr>
        <w:t> </w:t>
      </w:r>
      <w:r>
        <w:rPr>
          <w:rFonts w:ascii="Times New Roman" w:hAnsi="Times New Roman"/>
          <w:sz w:val="20"/>
        </w:rPr>
        <w:t>sont</w:t>
      </w:r>
      <w:r>
        <w:rPr>
          <w:rFonts w:ascii="Times New Roman" w:hAnsi="Times New Roman"/>
          <w:spacing w:val="-12"/>
          <w:sz w:val="20"/>
        </w:rPr>
        <w:t> </w:t>
      </w:r>
      <w:r>
        <w:rPr>
          <w:rFonts w:ascii="Times New Roman" w:hAnsi="Times New Roman"/>
          <w:sz w:val="20"/>
        </w:rPr>
        <w:t>ou</w:t>
      </w:r>
      <w:r>
        <w:rPr>
          <w:rFonts w:ascii="Times New Roman" w:hAnsi="Times New Roman"/>
          <w:spacing w:val="-11"/>
          <w:sz w:val="20"/>
        </w:rPr>
        <w:t> </w:t>
      </w:r>
      <w:r>
        <w:rPr>
          <w:rFonts w:ascii="Times New Roman" w:hAnsi="Times New Roman"/>
          <w:sz w:val="20"/>
        </w:rPr>
        <w:t>lui</w:t>
      </w:r>
      <w:r>
        <w:rPr>
          <w:rFonts w:ascii="Times New Roman" w:hAnsi="Times New Roman"/>
          <w:spacing w:val="-11"/>
          <w:sz w:val="20"/>
        </w:rPr>
        <w:t> </w:t>
      </w:r>
      <w:r>
        <w:rPr>
          <w:rFonts w:ascii="Times New Roman" w:hAnsi="Times New Roman"/>
          <w:sz w:val="20"/>
        </w:rPr>
        <w:t>seront dues pour l’exécution de l’Accord, ou des marchandises ou autres articles fournis par lui en vertu de celui-ci, ou n’en demande la saisie par un officier public ou par ONU-Femmes, et pour empêcher que toute réclamation ou tout recours le visant n’entraîne des restrictions semblables.</w:t>
      </w:r>
    </w:p>
    <w:p>
      <w:pPr>
        <w:pStyle w:val="Heading9"/>
        <w:numPr>
          <w:ilvl w:val="0"/>
          <w:numId w:val="36"/>
        </w:numPr>
        <w:tabs>
          <w:tab w:pos="1823" w:val="left" w:leader="none"/>
        </w:tabs>
        <w:spacing w:line="240" w:lineRule="auto" w:before="208" w:after="0"/>
        <w:ind w:left="1823" w:right="0" w:hanging="720"/>
        <w:jc w:val="left"/>
      </w:pPr>
      <w:r>
        <w:rPr/>
        <w:t>DROITS</w:t>
      </w:r>
      <w:r>
        <w:rPr>
          <w:spacing w:val="-7"/>
        </w:rPr>
        <w:t> </w:t>
      </w:r>
      <w:r>
        <w:rPr/>
        <w:t>D’AUTEUR,</w:t>
      </w:r>
      <w:r>
        <w:rPr>
          <w:spacing w:val="-3"/>
        </w:rPr>
        <w:t> </w:t>
      </w:r>
      <w:r>
        <w:rPr/>
        <w:t>BREVETS</w:t>
      </w:r>
      <w:r>
        <w:rPr>
          <w:spacing w:val="-4"/>
        </w:rPr>
        <w:t> </w:t>
      </w:r>
      <w:r>
        <w:rPr/>
        <w:t>ET</w:t>
      </w:r>
      <w:r>
        <w:rPr>
          <w:spacing w:val="-5"/>
        </w:rPr>
        <w:t> </w:t>
      </w:r>
      <w:r>
        <w:rPr/>
        <w:t>AUTRES</w:t>
      </w:r>
      <w:r>
        <w:rPr>
          <w:spacing w:val="-4"/>
        </w:rPr>
        <w:t> </w:t>
      </w:r>
      <w:r>
        <w:rPr/>
        <w:t>DROITS</w:t>
      </w:r>
      <w:r>
        <w:rPr>
          <w:spacing w:val="-4"/>
        </w:rPr>
        <w:t> </w:t>
      </w:r>
      <w:r>
        <w:rPr/>
        <w:t>DE</w:t>
      </w:r>
      <w:r>
        <w:rPr>
          <w:spacing w:val="-5"/>
        </w:rPr>
        <w:t> </w:t>
      </w:r>
      <w:r>
        <w:rPr/>
        <w:t>PROPRIÉTÉ</w:t>
      </w:r>
      <w:r>
        <w:rPr>
          <w:spacing w:val="-4"/>
        </w:rPr>
        <w:t> </w:t>
      </w:r>
      <w:r>
        <w:rPr>
          <w:spacing w:val="-10"/>
        </w:rPr>
        <w:t>:</w:t>
      </w:r>
    </w:p>
    <w:p>
      <w:pPr>
        <w:numPr>
          <w:ilvl w:val="1"/>
          <w:numId w:val="36"/>
        </w:numPr>
        <w:tabs>
          <w:tab w:pos="1821" w:val="left" w:leader="none"/>
          <w:tab w:pos="1823" w:val="left" w:leader="none"/>
        </w:tabs>
        <w:spacing w:line="230" w:lineRule="auto" w:before="218"/>
        <w:ind w:left="1823" w:right="1282" w:hanging="432"/>
        <w:jc w:val="both"/>
        <w:rPr>
          <w:rFonts w:ascii="Times New Roman" w:hAnsi="Times New Roman"/>
          <w:sz w:val="20"/>
        </w:rPr>
      </w:pPr>
      <w:r>
        <w:rPr>
          <w:rFonts w:ascii="Times New Roman" w:hAnsi="Times New Roman"/>
          <w:sz w:val="20"/>
        </w:rPr>
        <w:t>Sauf disposition contraire expressément prévue par écrit dans l’Accord, ONU-Femmes détient tous les droits de propriété intellectuelle et autres droits de propriété protégés, y compris, mais sans s’y limiter, les brevets, les droits d’auteur et les marques déposées concernant les produits, procédés, inventions, idées,</w:t>
      </w:r>
      <w:r>
        <w:rPr>
          <w:rFonts w:ascii="Times New Roman" w:hAnsi="Times New Roman"/>
          <w:spacing w:val="-5"/>
          <w:sz w:val="20"/>
        </w:rPr>
        <w:t> </w:t>
      </w:r>
      <w:r>
        <w:rPr>
          <w:rFonts w:ascii="Times New Roman" w:hAnsi="Times New Roman"/>
          <w:sz w:val="20"/>
        </w:rPr>
        <w:t>savoir-faire</w:t>
      </w:r>
      <w:r>
        <w:rPr>
          <w:rFonts w:ascii="Times New Roman" w:hAnsi="Times New Roman"/>
          <w:spacing w:val="-5"/>
          <w:sz w:val="20"/>
        </w:rPr>
        <w:t> </w:t>
      </w:r>
      <w:r>
        <w:rPr>
          <w:rFonts w:ascii="Times New Roman" w:hAnsi="Times New Roman"/>
          <w:sz w:val="20"/>
        </w:rPr>
        <w:t>ou</w:t>
      </w:r>
      <w:r>
        <w:rPr>
          <w:rFonts w:ascii="Times New Roman" w:hAnsi="Times New Roman"/>
          <w:spacing w:val="-5"/>
          <w:sz w:val="20"/>
        </w:rPr>
        <w:t> </w:t>
      </w:r>
      <w:r>
        <w:rPr>
          <w:rFonts w:ascii="Times New Roman" w:hAnsi="Times New Roman"/>
          <w:sz w:val="20"/>
        </w:rPr>
        <w:t>documents</w:t>
      </w:r>
      <w:r>
        <w:rPr>
          <w:rFonts w:ascii="Times New Roman" w:hAnsi="Times New Roman"/>
          <w:spacing w:val="-4"/>
          <w:sz w:val="20"/>
        </w:rPr>
        <w:t> </w:t>
      </w:r>
      <w:r>
        <w:rPr>
          <w:rFonts w:ascii="Times New Roman" w:hAnsi="Times New Roman"/>
          <w:sz w:val="20"/>
        </w:rPr>
        <w:t>et</w:t>
      </w:r>
      <w:r>
        <w:rPr>
          <w:rFonts w:ascii="Times New Roman" w:hAnsi="Times New Roman"/>
          <w:spacing w:val="-5"/>
          <w:sz w:val="20"/>
        </w:rPr>
        <w:t> </w:t>
      </w:r>
      <w:r>
        <w:rPr>
          <w:rFonts w:ascii="Times New Roman" w:hAnsi="Times New Roman"/>
          <w:sz w:val="20"/>
        </w:rPr>
        <w:t>autres</w:t>
      </w:r>
      <w:r>
        <w:rPr>
          <w:rFonts w:ascii="Times New Roman" w:hAnsi="Times New Roman"/>
          <w:spacing w:val="-6"/>
          <w:sz w:val="20"/>
        </w:rPr>
        <w:t> </w:t>
      </w:r>
      <w:r>
        <w:rPr>
          <w:rFonts w:ascii="Times New Roman" w:hAnsi="Times New Roman"/>
          <w:sz w:val="20"/>
        </w:rPr>
        <w:t>matériels</w:t>
      </w:r>
      <w:r>
        <w:rPr>
          <w:rFonts w:ascii="Times New Roman" w:hAnsi="Times New Roman"/>
          <w:spacing w:val="-4"/>
          <w:sz w:val="20"/>
        </w:rPr>
        <w:t> </w:t>
      </w:r>
      <w:r>
        <w:rPr>
          <w:rFonts w:ascii="Times New Roman" w:hAnsi="Times New Roman"/>
          <w:sz w:val="20"/>
        </w:rPr>
        <w:t>que</w:t>
      </w:r>
      <w:r>
        <w:rPr>
          <w:rFonts w:ascii="Times New Roman" w:hAnsi="Times New Roman"/>
          <w:spacing w:val="-5"/>
          <w:sz w:val="20"/>
        </w:rPr>
        <w:t> </w:t>
      </w:r>
      <w:r>
        <w:rPr>
          <w:rFonts w:ascii="Times New Roman" w:hAnsi="Times New Roman"/>
          <w:sz w:val="20"/>
        </w:rPr>
        <w:t>le</w:t>
      </w:r>
      <w:r>
        <w:rPr>
          <w:rFonts w:ascii="Times New Roman" w:hAnsi="Times New Roman"/>
          <w:spacing w:val="-6"/>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a</w:t>
      </w:r>
      <w:r>
        <w:rPr>
          <w:rFonts w:ascii="Times New Roman" w:hAnsi="Times New Roman"/>
          <w:spacing w:val="-6"/>
          <w:sz w:val="20"/>
        </w:rPr>
        <w:t> </w:t>
      </w:r>
      <w:r>
        <w:rPr>
          <w:rFonts w:ascii="Times New Roman" w:hAnsi="Times New Roman"/>
          <w:sz w:val="20"/>
        </w:rPr>
        <w:t>mis</w:t>
      </w:r>
      <w:r>
        <w:rPr>
          <w:rFonts w:ascii="Times New Roman" w:hAnsi="Times New Roman"/>
          <w:spacing w:val="-4"/>
          <w:sz w:val="20"/>
        </w:rPr>
        <w:t> </w:t>
      </w:r>
      <w:r>
        <w:rPr>
          <w:rFonts w:ascii="Times New Roman" w:hAnsi="Times New Roman"/>
          <w:sz w:val="20"/>
        </w:rPr>
        <w:t>en</w:t>
      </w:r>
      <w:r>
        <w:rPr>
          <w:rFonts w:ascii="Times New Roman" w:hAnsi="Times New Roman"/>
          <w:spacing w:val="-6"/>
          <w:sz w:val="20"/>
        </w:rPr>
        <w:t> </w:t>
      </w:r>
      <w:r>
        <w:rPr>
          <w:rFonts w:ascii="Times New Roman" w:hAnsi="Times New Roman"/>
          <w:sz w:val="20"/>
        </w:rPr>
        <w:t>place</w:t>
      </w:r>
      <w:r>
        <w:rPr>
          <w:rFonts w:ascii="Times New Roman" w:hAnsi="Times New Roman"/>
          <w:spacing w:val="-5"/>
          <w:sz w:val="20"/>
        </w:rPr>
        <w:t> </w:t>
      </w:r>
      <w:r>
        <w:rPr>
          <w:rFonts w:ascii="Times New Roman" w:hAnsi="Times New Roman"/>
          <w:sz w:val="20"/>
        </w:rPr>
        <w:t>pour</w:t>
      </w:r>
      <w:r>
        <w:rPr>
          <w:rFonts w:ascii="Times New Roman" w:hAnsi="Times New Roman"/>
          <w:spacing w:val="-5"/>
          <w:sz w:val="20"/>
        </w:rPr>
        <w:t> </w:t>
      </w:r>
      <w:r>
        <w:rPr>
          <w:rFonts w:ascii="Times New Roman" w:hAnsi="Times New Roman"/>
          <w:sz w:val="20"/>
        </w:rPr>
        <w:t>ONU-Femmes dans</w:t>
      </w:r>
      <w:r>
        <w:rPr>
          <w:rFonts w:ascii="Times New Roman" w:hAnsi="Times New Roman"/>
          <w:spacing w:val="-4"/>
          <w:sz w:val="20"/>
        </w:rPr>
        <w:t> </w:t>
      </w:r>
      <w:r>
        <w:rPr>
          <w:rFonts w:ascii="Times New Roman" w:hAnsi="Times New Roman"/>
          <w:sz w:val="20"/>
        </w:rPr>
        <w:t>le</w:t>
      </w:r>
      <w:r>
        <w:rPr>
          <w:rFonts w:ascii="Times New Roman" w:hAnsi="Times New Roman"/>
          <w:spacing w:val="-6"/>
          <w:sz w:val="20"/>
        </w:rPr>
        <w:t> </w:t>
      </w:r>
      <w:r>
        <w:rPr>
          <w:rFonts w:ascii="Times New Roman" w:hAnsi="Times New Roman"/>
          <w:sz w:val="20"/>
        </w:rPr>
        <w:t>cadre</w:t>
      </w:r>
      <w:r>
        <w:rPr>
          <w:rFonts w:ascii="Times New Roman" w:hAnsi="Times New Roman"/>
          <w:spacing w:val="-7"/>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cet</w:t>
      </w:r>
      <w:r>
        <w:rPr>
          <w:rFonts w:ascii="Times New Roman" w:hAnsi="Times New Roman"/>
          <w:spacing w:val="-6"/>
          <w:sz w:val="20"/>
        </w:rPr>
        <w:t> </w:t>
      </w:r>
      <w:r>
        <w:rPr>
          <w:rFonts w:ascii="Times New Roman" w:hAnsi="Times New Roman"/>
          <w:sz w:val="20"/>
        </w:rPr>
        <w:t>Accord</w:t>
      </w:r>
      <w:r>
        <w:rPr>
          <w:rFonts w:ascii="Times New Roman" w:hAnsi="Times New Roman"/>
          <w:spacing w:val="-5"/>
          <w:sz w:val="20"/>
        </w:rPr>
        <w:t> </w:t>
      </w:r>
      <w:r>
        <w:rPr>
          <w:rFonts w:ascii="Times New Roman" w:hAnsi="Times New Roman"/>
          <w:sz w:val="20"/>
        </w:rPr>
        <w:t>et</w:t>
      </w:r>
      <w:r>
        <w:rPr>
          <w:rFonts w:ascii="Times New Roman" w:hAnsi="Times New Roman"/>
          <w:spacing w:val="-5"/>
          <w:sz w:val="20"/>
        </w:rPr>
        <w:t> </w:t>
      </w:r>
      <w:r>
        <w:rPr>
          <w:rFonts w:ascii="Times New Roman" w:hAnsi="Times New Roman"/>
          <w:sz w:val="20"/>
        </w:rPr>
        <w:t>qui</w:t>
      </w:r>
      <w:r>
        <w:rPr>
          <w:rFonts w:ascii="Times New Roman" w:hAnsi="Times New Roman"/>
          <w:spacing w:val="-6"/>
          <w:sz w:val="20"/>
        </w:rPr>
        <w:t> </w:t>
      </w:r>
      <w:r>
        <w:rPr>
          <w:rFonts w:ascii="Times New Roman" w:hAnsi="Times New Roman"/>
          <w:sz w:val="20"/>
        </w:rPr>
        <w:t>ont</w:t>
      </w:r>
      <w:r>
        <w:rPr>
          <w:rFonts w:ascii="Times New Roman" w:hAnsi="Times New Roman"/>
          <w:spacing w:val="-6"/>
          <w:sz w:val="20"/>
        </w:rPr>
        <w:t> </w:t>
      </w:r>
      <w:r>
        <w:rPr>
          <w:rFonts w:ascii="Times New Roman" w:hAnsi="Times New Roman"/>
          <w:sz w:val="20"/>
        </w:rPr>
        <w:t>un</w:t>
      </w:r>
      <w:r>
        <w:rPr>
          <w:rFonts w:ascii="Times New Roman" w:hAnsi="Times New Roman"/>
          <w:spacing w:val="-5"/>
          <w:sz w:val="20"/>
        </w:rPr>
        <w:t> </w:t>
      </w:r>
      <w:r>
        <w:rPr>
          <w:rFonts w:ascii="Times New Roman" w:hAnsi="Times New Roman"/>
          <w:sz w:val="20"/>
        </w:rPr>
        <w:t>lien</w:t>
      </w:r>
      <w:r>
        <w:rPr>
          <w:rFonts w:ascii="Times New Roman" w:hAnsi="Times New Roman"/>
          <w:spacing w:val="-5"/>
          <w:sz w:val="20"/>
        </w:rPr>
        <w:t> </w:t>
      </w:r>
      <w:r>
        <w:rPr>
          <w:rFonts w:ascii="Times New Roman" w:hAnsi="Times New Roman"/>
          <w:sz w:val="20"/>
        </w:rPr>
        <w:t>direct</w:t>
      </w:r>
      <w:r>
        <w:rPr>
          <w:rFonts w:ascii="Times New Roman" w:hAnsi="Times New Roman"/>
          <w:spacing w:val="-5"/>
          <w:sz w:val="20"/>
        </w:rPr>
        <w:t> </w:t>
      </w:r>
      <w:r>
        <w:rPr>
          <w:rFonts w:ascii="Times New Roman" w:hAnsi="Times New Roman"/>
          <w:sz w:val="20"/>
        </w:rPr>
        <w:t>avec</w:t>
      </w:r>
      <w:r>
        <w:rPr>
          <w:rFonts w:ascii="Times New Roman" w:hAnsi="Times New Roman"/>
          <w:spacing w:val="-6"/>
          <w:sz w:val="20"/>
        </w:rPr>
        <w:t> </w:t>
      </w:r>
      <w:r>
        <w:rPr>
          <w:rFonts w:ascii="Times New Roman" w:hAnsi="Times New Roman"/>
          <w:sz w:val="20"/>
        </w:rPr>
        <w:t>l’exécution</w:t>
      </w:r>
      <w:r>
        <w:rPr>
          <w:rFonts w:ascii="Times New Roman" w:hAnsi="Times New Roman"/>
          <w:spacing w:val="-6"/>
          <w:sz w:val="20"/>
        </w:rPr>
        <w:t> </w:t>
      </w:r>
      <w:r>
        <w:rPr>
          <w:rFonts w:ascii="Times New Roman" w:hAnsi="Times New Roman"/>
          <w:sz w:val="20"/>
        </w:rPr>
        <w:t>du</w:t>
      </w:r>
      <w:r>
        <w:rPr>
          <w:rFonts w:ascii="Times New Roman" w:hAnsi="Times New Roman"/>
          <w:spacing w:val="-6"/>
          <w:sz w:val="20"/>
        </w:rPr>
        <w:t> </w:t>
      </w:r>
      <w:r>
        <w:rPr>
          <w:rFonts w:ascii="Times New Roman" w:hAnsi="Times New Roman"/>
          <w:sz w:val="20"/>
        </w:rPr>
        <w:t>présent</w:t>
      </w:r>
      <w:r>
        <w:rPr>
          <w:rFonts w:ascii="Times New Roman" w:hAnsi="Times New Roman"/>
          <w:spacing w:val="-6"/>
          <w:sz w:val="20"/>
        </w:rPr>
        <w:t> </w:t>
      </w:r>
      <w:r>
        <w:rPr>
          <w:rFonts w:ascii="Times New Roman" w:hAnsi="Times New Roman"/>
          <w:sz w:val="20"/>
        </w:rPr>
        <w:t>Accord</w:t>
      </w:r>
      <w:r>
        <w:rPr>
          <w:rFonts w:ascii="Times New Roman" w:hAnsi="Times New Roman"/>
          <w:spacing w:val="-5"/>
          <w:sz w:val="20"/>
        </w:rPr>
        <w:t> </w:t>
      </w:r>
      <w:r>
        <w:rPr>
          <w:rFonts w:ascii="Times New Roman" w:hAnsi="Times New Roman"/>
          <w:sz w:val="20"/>
        </w:rPr>
        <w:t>ou</w:t>
      </w:r>
      <w:r>
        <w:rPr>
          <w:rFonts w:ascii="Times New Roman" w:hAnsi="Times New Roman"/>
          <w:spacing w:val="-5"/>
          <w:sz w:val="20"/>
        </w:rPr>
        <w:t> </w:t>
      </w:r>
      <w:r>
        <w:rPr>
          <w:rFonts w:ascii="Times New Roman" w:hAnsi="Times New Roman"/>
          <w:sz w:val="20"/>
        </w:rPr>
        <w:t>sont</w:t>
      </w:r>
      <w:r>
        <w:rPr>
          <w:rFonts w:ascii="Times New Roman" w:hAnsi="Times New Roman"/>
          <w:spacing w:val="-6"/>
          <w:sz w:val="20"/>
        </w:rPr>
        <w:t> </w:t>
      </w:r>
      <w:r>
        <w:rPr>
          <w:rFonts w:ascii="Times New Roman" w:hAnsi="Times New Roman"/>
          <w:sz w:val="20"/>
        </w:rPr>
        <w:t>produits ou</w:t>
      </w:r>
      <w:r>
        <w:rPr>
          <w:rFonts w:ascii="Times New Roman" w:hAnsi="Times New Roman"/>
          <w:spacing w:val="-8"/>
          <w:sz w:val="20"/>
        </w:rPr>
        <w:t> </w:t>
      </w:r>
      <w:r>
        <w:rPr>
          <w:rFonts w:ascii="Times New Roman" w:hAnsi="Times New Roman"/>
          <w:sz w:val="20"/>
        </w:rPr>
        <w:t>préparés</w:t>
      </w:r>
      <w:r>
        <w:rPr>
          <w:rFonts w:ascii="Times New Roman" w:hAnsi="Times New Roman"/>
          <w:spacing w:val="-8"/>
          <w:sz w:val="20"/>
        </w:rPr>
        <w:t> </w:t>
      </w:r>
      <w:r>
        <w:rPr>
          <w:rFonts w:ascii="Times New Roman" w:hAnsi="Times New Roman"/>
          <w:sz w:val="20"/>
        </w:rPr>
        <w:t>ou</w:t>
      </w:r>
      <w:r>
        <w:rPr>
          <w:rFonts w:ascii="Times New Roman" w:hAnsi="Times New Roman"/>
          <w:spacing w:val="-7"/>
          <w:sz w:val="20"/>
        </w:rPr>
        <w:t> </w:t>
      </w:r>
      <w:r>
        <w:rPr>
          <w:rFonts w:ascii="Times New Roman" w:hAnsi="Times New Roman"/>
          <w:sz w:val="20"/>
        </w:rPr>
        <w:t>recueillis</w:t>
      </w:r>
      <w:r>
        <w:rPr>
          <w:rFonts w:ascii="Times New Roman" w:hAnsi="Times New Roman"/>
          <w:spacing w:val="-7"/>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la</w:t>
      </w:r>
      <w:r>
        <w:rPr>
          <w:rFonts w:ascii="Times New Roman" w:hAnsi="Times New Roman"/>
          <w:spacing w:val="-7"/>
          <w:sz w:val="20"/>
        </w:rPr>
        <w:t> </w:t>
      </w:r>
      <w:r>
        <w:rPr>
          <w:rFonts w:ascii="Times New Roman" w:hAnsi="Times New Roman"/>
          <w:sz w:val="20"/>
        </w:rPr>
        <w:t>suite</w:t>
      </w:r>
      <w:r>
        <w:rPr>
          <w:rFonts w:ascii="Times New Roman" w:hAnsi="Times New Roman"/>
          <w:spacing w:val="-7"/>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au</w:t>
      </w:r>
      <w:r>
        <w:rPr>
          <w:rFonts w:ascii="Times New Roman" w:hAnsi="Times New Roman"/>
          <w:spacing w:val="-6"/>
          <w:sz w:val="20"/>
        </w:rPr>
        <w:t> </w:t>
      </w:r>
      <w:r>
        <w:rPr>
          <w:rFonts w:ascii="Times New Roman" w:hAnsi="Times New Roman"/>
          <w:sz w:val="20"/>
        </w:rPr>
        <w:t>cours</w:t>
      </w:r>
      <w:r>
        <w:rPr>
          <w:rFonts w:ascii="Times New Roman" w:hAnsi="Times New Roman"/>
          <w:spacing w:val="-7"/>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l’exécution</w:t>
      </w:r>
      <w:r>
        <w:rPr>
          <w:rFonts w:ascii="Times New Roman" w:hAnsi="Times New Roman"/>
          <w:spacing w:val="-8"/>
          <w:sz w:val="20"/>
        </w:rPr>
        <w:t> </w:t>
      </w:r>
      <w:r>
        <w:rPr>
          <w:rFonts w:ascii="Times New Roman" w:hAnsi="Times New Roman"/>
          <w:sz w:val="20"/>
        </w:rPr>
        <w:t>du</w:t>
      </w:r>
      <w:r>
        <w:rPr>
          <w:rFonts w:ascii="Times New Roman" w:hAnsi="Times New Roman"/>
          <w:spacing w:val="-9"/>
          <w:sz w:val="20"/>
        </w:rPr>
        <w:t> </w:t>
      </w:r>
      <w:r>
        <w:rPr>
          <w:rFonts w:ascii="Times New Roman" w:hAnsi="Times New Roman"/>
          <w:sz w:val="20"/>
        </w:rPr>
        <w:t>présent</w:t>
      </w:r>
      <w:r>
        <w:rPr>
          <w:rFonts w:ascii="Times New Roman" w:hAnsi="Times New Roman"/>
          <w:spacing w:val="-9"/>
          <w:sz w:val="20"/>
        </w:rPr>
        <w:t> </w:t>
      </w:r>
      <w:r>
        <w:rPr>
          <w:rFonts w:ascii="Times New Roman" w:hAnsi="Times New Roman"/>
          <w:sz w:val="20"/>
        </w:rPr>
        <w:t>Accord.</w:t>
      </w:r>
      <w:r>
        <w:rPr>
          <w:rFonts w:ascii="Times New Roman" w:hAnsi="Times New Roman"/>
          <w:spacing w:val="-8"/>
          <w:sz w:val="20"/>
        </w:rPr>
        <w:t> </w:t>
      </w:r>
      <w:r>
        <w:rPr>
          <w:rFonts w:ascii="Times New Roman" w:hAnsi="Times New Roman"/>
          <w:sz w:val="20"/>
        </w:rPr>
        <w:t>Le</w:t>
      </w:r>
      <w:r>
        <w:rPr>
          <w:rFonts w:ascii="Times New Roman" w:hAnsi="Times New Roman"/>
          <w:spacing w:val="-8"/>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reconnaît et convient que ces produits, documents et autres matériels constituent un travail commandé par ONU- </w:t>
      </w:r>
      <w:r>
        <w:rPr>
          <w:rFonts w:ascii="Times New Roman" w:hAnsi="Times New Roman"/>
          <w:spacing w:val="-2"/>
          <w:sz w:val="20"/>
        </w:rPr>
        <w:t>Femmes.</w:t>
      </w:r>
    </w:p>
    <w:p>
      <w:pPr>
        <w:numPr>
          <w:ilvl w:val="1"/>
          <w:numId w:val="36"/>
        </w:numPr>
        <w:tabs>
          <w:tab w:pos="1820" w:val="left" w:leader="none"/>
          <w:tab w:pos="1823" w:val="left" w:leader="none"/>
        </w:tabs>
        <w:spacing w:line="230" w:lineRule="auto" w:before="214"/>
        <w:ind w:left="1823" w:right="1282" w:hanging="433"/>
        <w:jc w:val="both"/>
        <w:rPr>
          <w:rFonts w:ascii="Times New Roman" w:hAnsi="Times New Roman"/>
          <w:sz w:val="20"/>
        </w:rPr>
      </w:pPr>
      <w:r>
        <w:rPr>
          <w:rFonts w:ascii="Times New Roman" w:hAnsi="Times New Roman"/>
          <w:sz w:val="20"/>
        </w:rPr>
        <w:t>Dans la mesure où ces droits de propriété intellectuelle ou autres droits de propriété protégés sont des droits de propriété intellectuelle ou autres droits de propriété du Partenaire</w:t>
      </w:r>
      <w:r>
        <w:rPr>
          <w:rFonts w:ascii="Times New Roman" w:hAnsi="Times New Roman"/>
          <w:spacing w:val="-1"/>
          <w:sz w:val="20"/>
        </w:rPr>
        <w:t> </w:t>
      </w:r>
      <w:r>
        <w:rPr>
          <w:rFonts w:ascii="Times New Roman" w:hAnsi="Times New Roman"/>
          <w:sz w:val="20"/>
        </w:rPr>
        <w:t>: (i) qui ont précédé l’exécution</w:t>
      </w:r>
      <w:r>
        <w:rPr>
          <w:rFonts w:ascii="Times New Roman" w:hAnsi="Times New Roman"/>
          <w:spacing w:val="-4"/>
          <w:sz w:val="20"/>
        </w:rPr>
        <w:t> </w:t>
      </w:r>
      <w:r>
        <w:rPr>
          <w:rFonts w:ascii="Times New Roman" w:hAnsi="Times New Roman"/>
          <w:sz w:val="20"/>
        </w:rPr>
        <w:t>par</w:t>
      </w:r>
      <w:r>
        <w:rPr>
          <w:rFonts w:ascii="Times New Roman" w:hAnsi="Times New Roman"/>
          <w:spacing w:val="-4"/>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ses</w:t>
      </w:r>
      <w:r>
        <w:rPr>
          <w:rFonts w:ascii="Times New Roman" w:hAnsi="Times New Roman"/>
          <w:spacing w:val="-3"/>
          <w:sz w:val="20"/>
        </w:rPr>
        <w:t> </w:t>
      </w:r>
      <w:r>
        <w:rPr>
          <w:rFonts w:ascii="Times New Roman" w:hAnsi="Times New Roman"/>
          <w:sz w:val="20"/>
        </w:rPr>
        <w:t>obligations</w:t>
      </w:r>
      <w:r>
        <w:rPr>
          <w:rFonts w:ascii="Times New Roman" w:hAnsi="Times New Roman"/>
          <w:spacing w:val="-3"/>
          <w:sz w:val="20"/>
        </w:rPr>
        <w:t> </w:t>
      </w:r>
      <w:r>
        <w:rPr>
          <w:rFonts w:ascii="Times New Roman" w:hAnsi="Times New Roman"/>
          <w:sz w:val="20"/>
        </w:rPr>
        <w:t>dans</w:t>
      </w:r>
      <w:r>
        <w:rPr>
          <w:rFonts w:ascii="Times New Roman" w:hAnsi="Times New Roman"/>
          <w:spacing w:val="-3"/>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cadre</w:t>
      </w:r>
      <w:r>
        <w:rPr>
          <w:rFonts w:ascii="Times New Roman" w:hAnsi="Times New Roman"/>
          <w:spacing w:val="-3"/>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présent</w:t>
      </w:r>
      <w:r>
        <w:rPr>
          <w:rFonts w:ascii="Times New Roman" w:hAnsi="Times New Roman"/>
          <w:spacing w:val="-4"/>
          <w:sz w:val="20"/>
        </w:rPr>
        <w:t> </w:t>
      </w:r>
      <w:r>
        <w:rPr>
          <w:rFonts w:ascii="Times New Roman" w:hAnsi="Times New Roman"/>
          <w:sz w:val="20"/>
        </w:rPr>
        <w:t>Contrat</w:t>
      </w:r>
      <w:r>
        <w:rPr>
          <w:rFonts w:ascii="Times New Roman" w:hAnsi="Times New Roman"/>
          <w:spacing w:val="-4"/>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(ii)</w:t>
      </w:r>
      <w:r>
        <w:rPr>
          <w:rFonts w:ascii="Times New Roman" w:hAnsi="Times New Roman"/>
          <w:spacing w:val="-3"/>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Partenaire peut</w:t>
      </w:r>
      <w:r>
        <w:rPr>
          <w:rFonts w:ascii="Times New Roman" w:hAnsi="Times New Roman"/>
          <w:spacing w:val="-4"/>
          <w:sz w:val="20"/>
        </w:rPr>
        <w:t> </w:t>
      </w:r>
      <w:r>
        <w:rPr>
          <w:rFonts w:ascii="Times New Roman" w:hAnsi="Times New Roman"/>
          <w:sz w:val="20"/>
        </w:rPr>
        <w:t>développer</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acquérir,</w:t>
      </w:r>
      <w:r>
        <w:rPr>
          <w:rFonts w:ascii="Times New Roman" w:hAnsi="Times New Roman"/>
          <w:spacing w:val="-3"/>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peut</w:t>
      </w:r>
      <w:r>
        <w:rPr>
          <w:rFonts w:ascii="Times New Roman" w:hAnsi="Times New Roman"/>
          <w:spacing w:val="-3"/>
          <w:sz w:val="20"/>
        </w:rPr>
        <w:t> </w:t>
      </w:r>
      <w:r>
        <w:rPr>
          <w:rFonts w:ascii="Times New Roman" w:hAnsi="Times New Roman"/>
          <w:sz w:val="20"/>
        </w:rPr>
        <w:t>avoir</w:t>
      </w:r>
      <w:r>
        <w:rPr>
          <w:rFonts w:ascii="Times New Roman" w:hAnsi="Times New Roman"/>
          <w:spacing w:val="-3"/>
          <w:sz w:val="20"/>
        </w:rPr>
        <w:t> </w:t>
      </w:r>
      <w:r>
        <w:rPr>
          <w:rFonts w:ascii="Times New Roman" w:hAnsi="Times New Roman"/>
          <w:sz w:val="20"/>
        </w:rPr>
        <w:t>développé</w:t>
      </w:r>
      <w:r>
        <w:rPr>
          <w:rFonts w:ascii="Times New Roman" w:hAnsi="Times New Roman"/>
          <w:spacing w:val="-3"/>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acquis,</w:t>
      </w:r>
      <w:r>
        <w:rPr>
          <w:rFonts w:ascii="Times New Roman" w:hAnsi="Times New Roman"/>
          <w:spacing w:val="-2"/>
          <w:sz w:val="20"/>
        </w:rPr>
        <w:t> </w:t>
      </w:r>
      <w:r>
        <w:rPr>
          <w:rFonts w:ascii="Times New Roman" w:hAnsi="Times New Roman"/>
          <w:sz w:val="20"/>
        </w:rPr>
        <w:t>indépendamment</w:t>
      </w:r>
      <w:r>
        <w:rPr>
          <w:rFonts w:ascii="Times New Roman" w:hAnsi="Times New Roman"/>
          <w:spacing w:val="-4"/>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l’exécution</w:t>
      </w:r>
      <w:r>
        <w:rPr>
          <w:rFonts w:ascii="Times New Roman" w:hAnsi="Times New Roman"/>
          <w:spacing w:val="-3"/>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ses obligations en vertu de l’Accord, ONU-Femmes ne revendique aucun droit de propriété sur ceux-ci, et le Partenaire accorde à ONU-Femmes une licence perpétuelle d’utilisation de cette propriété intellectuelle ou de tout autre droit de propriété aux seules fins et conformément aux exigences de </w:t>
      </w:r>
      <w:r>
        <w:rPr>
          <w:rFonts w:ascii="Times New Roman" w:hAnsi="Times New Roman"/>
          <w:spacing w:val="-2"/>
          <w:sz w:val="20"/>
        </w:rPr>
        <w:t>l’Accord.</w:t>
      </w:r>
    </w:p>
    <w:p>
      <w:pPr>
        <w:numPr>
          <w:ilvl w:val="1"/>
          <w:numId w:val="36"/>
        </w:numPr>
        <w:tabs>
          <w:tab w:pos="1821" w:val="left" w:leader="none"/>
          <w:tab w:pos="1823" w:val="left" w:leader="none"/>
        </w:tabs>
        <w:spacing w:line="230" w:lineRule="auto" w:before="215"/>
        <w:ind w:left="1823" w:right="1283" w:hanging="432"/>
        <w:jc w:val="both"/>
        <w:rPr>
          <w:rFonts w:ascii="Times New Roman" w:hAnsi="Times New Roman"/>
          <w:sz w:val="20"/>
        </w:rPr>
      </w:pPr>
      <w:r>
        <w:rPr>
          <w:rFonts w:ascii="Times New Roman" w:hAnsi="Times New Roman"/>
          <w:sz w:val="20"/>
        </w:rPr>
        <w:t>À la demande d’ONU-Femmes, le Partenaire prend toutes les mesures nécessaires, signe tous les documents</w:t>
      </w:r>
      <w:r>
        <w:rPr>
          <w:rFonts w:ascii="Times New Roman" w:hAnsi="Times New Roman"/>
          <w:spacing w:val="-12"/>
          <w:sz w:val="20"/>
        </w:rPr>
        <w:t> </w:t>
      </w:r>
      <w:r>
        <w:rPr>
          <w:rFonts w:ascii="Times New Roman" w:hAnsi="Times New Roman"/>
          <w:sz w:val="20"/>
        </w:rPr>
        <w:t>nécessaires</w:t>
      </w:r>
      <w:r>
        <w:rPr>
          <w:rFonts w:ascii="Times New Roman" w:hAnsi="Times New Roman"/>
          <w:spacing w:val="-10"/>
          <w:sz w:val="20"/>
        </w:rPr>
        <w:t> </w:t>
      </w:r>
      <w:r>
        <w:rPr>
          <w:rFonts w:ascii="Times New Roman" w:hAnsi="Times New Roman"/>
          <w:sz w:val="20"/>
        </w:rPr>
        <w:t>et,</w:t>
      </w:r>
      <w:r>
        <w:rPr>
          <w:rFonts w:ascii="Times New Roman" w:hAnsi="Times New Roman"/>
          <w:spacing w:val="-13"/>
          <w:sz w:val="20"/>
        </w:rPr>
        <w:t> </w:t>
      </w:r>
      <w:r>
        <w:rPr>
          <w:rFonts w:ascii="Times New Roman" w:hAnsi="Times New Roman"/>
          <w:sz w:val="20"/>
        </w:rPr>
        <w:t>d’une</w:t>
      </w:r>
      <w:r>
        <w:rPr>
          <w:rFonts w:ascii="Times New Roman" w:hAnsi="Times New Roman"/>
          <w:spacing w:val="-11"/>
          <w:sz w:val="20"/>
        </w:rPr>
        <w:t> </w:t>
      </w:r>
      <w:r>
        <w:rPr>
          <w:rFonts w:ascii="Times New Roman" w:hAnsi="Times New Roman"/>
          <w:sz w:val="20"/>
        </w:rPr>
        <w:t>manière</w:t>
      </w:r>
      <w:r>
        <w:rPr>
          <w:rFonts w:ascii="Times New Roman" w:hAnsi="Times New Roman"/>
          <w:spacing w:val="-12"/>
          <w:sz w:val="20"/>
        </w:rPr>
        <w:t> </w:t>
      </w:r>
      <w:r>
        <w:rPr>
          <w:rFonts w:ascii="Times New Roman" w:hAnsi="Times New Roman"/>
          <w:sz w:val="20"/>
        </w:rPr>
        <w:t>générale,</w:t>
      </w:r>
      <w:r>
        <w:rPr>
          <w:rFonts w:ascii="Times New Roman" w:hAnsi="Times New Roman"/>
          <w:spacing w:val="-10"/>
          <w:sz w:val="20"/>
        </w:rPr>
        <w:t> </w:t>
      </w:r>
      <w:r>
        <w:rPr>
          <w:rFonts w:ascii="Times New Roman" w:hAnsi="Times New Roman"/>
          <w:sz w:val="20"/>
        </w:rPr>
        <w:t>aide</w:t>
      </w:r>
      <w:r>
        <w:rPr>
          <w:rFonts w:ascii="Times New Roman" w:hAnsi="Times New Roman"/>
          <w:spacing w:val="-11"/>
          <w:sz w:val="20"/>
        </w:rPr>
        <w:t> </w:t>
      </w:r>
      <w:r>
        <w:rPr>
          <w:rFonts w:ascii="Times New Roman" w:hAnsi="Times New Roman"/>
          <w:sz w:val="20"/>
        </w:rPr>
        <w:t>à</w:t>
      </w:r>
      <w:r>
        <w:rPr>
          <w:rFonts w:ascii="Times New Roman" w:hAnsi="Times New Roman"/>
          <w:spacing w:val="-12"/>
          <w:sz w:val="20"/>
        </w:rPr>
        <w:t> </w:t>
      </w:r>
      <w:r>
        <w:rPr>
          <w:rFonts w:ascii="Times New Roman" w:hAnsi="Times New Roman"/>
          <w:sz w:val="20"/>
        </w:rPr>
        <w:t>obtenir</w:t>
      </w:r>
      <w:r>
        <w:rPr>
          <w:rFonts w:ascii="Times New Roman" w:hAnsi="Times New Roman"/>
          <w:spacing w:val="-10"/>
          <w:sz w:val="20"/>
        </w:rPr>
        <w:t> </w:t>
      </w:r>
      <w:r>
        <w:rPr>
          <w:rFonts w:ascii="Times New Roman" w:hAnsi="Times New Roman"/>
          <w:sz w:val="20"/>
        </w:rPr>
        <w:t>ces</w:t>
      </w:r>
      <w:r>
        <w:rPr>
          <w:rFonts w:ascii="Times New Roman" w:hAnsi="Times New Roman"/>
          <w:spacing w:val="-13"/>
          <w:sz w:val="20"/>
        </w:rPr>
        <w:t> </w:t>
      </w:r>
      <w:r>
        <w:rPr>
          <w:rFonts w:ascii="Times New Roman" w:hAnsi="Times New Roman"/>
          <w:sz w:val="20"/>
        </w:rPr>
        <w:t>droits</w:t>
      </w:r>
      <w:r>
        <w:rPr>
          <w:rFonts w:ascii="Times New Roman" w:hAnsi="Times New Roman"/>
          <w:spacing w:val="-11"/>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propriété</w:t>
      </w:r>
      <w:r>
        <w:rPr>
          <w:rFonts w:ascii="Times New Roman" w:hAnsi="Times New Roman"/>
          <w:spacing w:val="-11"/>
          <w:sz w:val="20"/>
        </w:rPr>
        <w:t> </w:t>
      </w:r>
      <w:r>
        <w:rPr>
          <w:rFonts w:ascii="Times New Roman" w:hAnsi="Times New Roman"/>
          <w:sz w:val="20"/>
        </w:rPr>
        <w:t>et</w:t>
      </w:r>
      <w:r>
        <w:rPr>
          <w:rFonts w:ascii="Times New Roman" w:hAnsi="Times New Roman"/>
          <w:spacing w:val="-13"/>
          <w:sz w:val="20"/>
        </w:rPr>
        <w:t> </w:t>
      </w:r>
      <w:r>
        <w:rPr>
          <w:rFonts w:ascii="Times New Roman" w:hAnsi="Times New Roman"/>
          <w:sz w:val="20"/>
        </w:rPr>
        <w:t>à</w:t>
      </w:r>
      <w:r>
        <w:rPr>
          <w:rFonts w:ascii="Times New Roman" w:hAnsi="Times New Roman"/>
          <w:spacing w:val="-10"/>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transférer ou</w:t>
      </w:r>
      <w:r>
        <w:rPr>
          <w:rFonts w:ascii="Times New Roman" w:hAnsi="Times New Roman"/>
          <w:spacing w:val="-5"/>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les</w:t>
      </w:r>
      <w:r>
        <w:rPr>
          <w:rFonts w:ascii="Times New Roman" w:hAnsi="Times New Roman"/>
          <w:spacing w:val="-6"/>
          <w:sz w:val="20"/>
        </w:rPr>
        <w:t> </w:t>
      </w:r>
      <w:r>
        <w:rPr>
          <w:rFonts w:ascii="Times New Roman" w:hAnsi="Times New Roman"/>
          <w:sz w:val="20"/>
        </w:rPr>
        <w:t>concéder</w:t>
      </w:r>
      <w:r>
        <w:rPr>
          <w:rFonts w:ascii="Times New Roman" w:hAnsi="Times New Roman"/>
          <w:spacing w:val="-5"/>
          <w:sz w:val="20"/>
        </w:rPr>
        <w:t> </w:t>
      </w:r>
      <w:r>
        <w:rPr>
          <w:rFonts w:ascii="Times New Roman" w:hAnsi="Times New Roman"/>
          <w:sz w:val="20"/>
        </w:rPr>
        <w:t>sous</w:t>
      </w:r>
      <w:r>
        <w:rPr>
          <w:rFonts w:ascii="Times New Roman" w:hAnsi="Times New Roman"/>
          <w:spacing w:val="-6"/>
          <w:sz w:val="20"/>
        </w:rPr>
        <w:t> </w:t>
      </w:r>
      <w:r>
        <w:rPr>
          <w:rFonts w:ascii="Times New Roman" w:hAnsi="Times New Roman"/>
          <w:sz w:val="20"/>
        </w:rPr>
        <w:t>licence</w:t>
      </w:r>
      <w:r>
        <w:rPr>
          <w:rFonts w:ascii="Times New Roman" w:hAnsi="Times New Roman"/>
          <w:spacing w:val="-7"/>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ONU-Femmes</w:t>
      </w:r>
      <w:r>
        <w:rPr>
          <w:rFonts w:ascii="Times New Roman" w:hAnsi="Times New Roman"/>
          <w:spacing w:val="-6"/>
          <w:sz w:val="20"/>
        </w:rPr>
        <w:t> </w:t>
      </w:r>
      <w:r>
        <w:rPr>
          <w:rFonts w:ascii="Times New Roman" w:hAnsi="Times New Roman"/>
          <w:sz w:val="20"/>
        </w:rPr>
        <w:t>conformément</w:t>
      </w:r>
      <w:r>
        <w:rPr>
          <w:rFonts w:ascii="Times New Roman" w:hAnsi="Times New Roman"/>
          <w:spacing w:val="-6"/>
          <w:sz w:val="20"/>
        </w:rPr>
        <w:t> </w:t>
      </w:r>
      <w:r>
        <w:rPr>
          <w:rFonts w:ascii="Times New Roman" w:hAnsi="Times New Roman"/>
          <w:sz w:val="20"/>
        </w:rPr>
        <w:t>aux</w:t>
      </w:r>
      <w:r>
        <w:rPr>
          <w:rFonts w:ascii="Times New Roman" w:hAnsi="Times New Roman"/>
          <w:spacing w:val="-5"/>
          <w:sz w:val="20"/>
        </w:rPr>
        <w:t> </w:t>
      </w:r>
      <w:r>
        <w:rPr>
          <w:rFonts w:ascii="Times New Roman" w:hAnsi="Times New Roman"/>
          <w:sz w:val="20"/>
        </w:rPr>
        <w:t>dispositions</w:t>
      </w:r>
      <w:r>
        <w:rPr>
          <w:rFonts w:ascii="Times New Roman" w:hAnsi="Times New Roman"/>
          <w:spacing w:val="-7"/>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la</w:t>
      </w:r>
      <w:r>
        <w:rPr>
          <w:rFonts w:ascii="Times New Roman" w:hAnsi="Times New Roman"/>
          <w:spacing w:val="-6"/>
          <w:sz w:val="20"/>
        </w:rPr>
        <w:t> </w:t>
      </w:r>
      <w:r>
        <w:rPr>
          <w:rFonts w:ascii="Times New Roman" w:hAnsi="Times New Roman"/>
          <w:sz w:val="20"/>
        </w:rPr>
        <w:t>loi</w:t>
      </w:r>
      <w:r>
        <w:rPr>
          <w:rFonts w:ascii="Times New Roman" w:hAnsi="Times New Roman"/>
          <w:spacing w:val="-6"/>
          <w:sz w:val="20"/>
        </w:rPr>
        <w:t> </w:t>
      </w:r>
      <w:r>
        <w:rPr>
          <w:rFonts w:ascii="Times New Roman" w:hAnsi="Times New Roman"/>
          <w:sz w:val="20"/>
        </w:rPr>
        <w:t>applicable</w:t>
      </w:r>
      <w:r>
        <w:rPr>
          <w:rFonts w:ascii="Times New Roman" w:hAnsi="Times New Roman"/>
          <w:spacing w:val="-6"/>
          <w:sz w:val="20"/>
        </w:rPr>
        <w:t> </w:t>
      </w:r>
      <w:r>
        <w:rPr>
          <w:rFonts w:ascii="Times New Roman" w:hAnsi="Times New Roman"/>
          <w:sz w:val="20"/>
        </w:rPr>
        <w:t>et</w:t>
      </w:r>
      <w:r>
        <w:rPr>
          <w:rFonts w:ascii="Times New Roman" w:hAnsi="Times New Roman"/>
          <w:spacing w:val="-6"/>
          <w:sz w:val="20"/>
        </w:rPr>
        <w:t> </w:t>
      </w:r>
      <w:r>
        <w:rPr>
          <w:rFonts w:ascii="Times New Roman" w:hAnsi="Times New Roman"/>
          <w:sz w:val="20"/>
        </w:rPr>
        <w:t>de </w:t>
      </w:r>
      <w:r>
        <w:rPr>
          <w:rFonts w:ascii="Times New Roman" w:hAnsi="Times New Roman"/>
          <w:spacing w:val="-2"/>
          <w:sz w:val="20"/>
        </w:rPr>
        <w:t>l’Accord.</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spacing w:before="54"/>
        <w:rPr>
          <w:rFonts w:ascii="Times New Roman"/>
          <w:sz w:val="20"/>
        </w:rPr>
      </w:pPr>
    </w:p>
    <w:p>
      <w:pPr>
        <w:numPr>
          <w:ilvl w:val="1"/>
          <w:numId w:val="36"/>
        </w:numPr>
        <w:tabs>
          <w:tab w:pos="1822" w:val="left" w:leader="none"/>
          <w:tab w:pos="1825" w:val="left" w:leader="none"/>
        </w:tabs>
        <w:spacing w:line="230" w:lineRule="auto" w:before="0"/>
        <w:ind w:left="1825" w:right="1281" w:hanging="433"/>
        <w:jc w:val="both"/>
        <w:rPr>
          <w:rFonts w:ascii="Times New Roman" w:hAnsi="Times New Roman"/>
          <w:sz w:val="20"/>
        </w:rPr>
      </w:pPr>
      <w:r>
        <w:rPr>
          <w:rFonts w:ascii="Times New Roman" w:hAnsi="Times New Roman"/>
          <w:sz w:val="20"/>
        </w:rPr>
        <w:t>Sous réserve des dispositions qui précèdent, l’ensemble des cartes, dessins, photographies, mosaïques, plans, rapports, estimations, recommandations, documents et toutes les autres données compilées ou reçues par le Partenaire dans le cadre du présent Accord est la propriété d’ONU-Femmes, est mis à la disposition d’ONU-Femmes pour utilisation ou inspection à des heures et lieux raisonnables, est traité comme</w:t>
      </w:r>
      <w:r>
        <w:rPr>
          <w:rFonts w:ascii="Times New Roman" w:hAnsi="Times New Roman"/>
          <w:spacing w:val="-6"/>
          <w:sz w:val="20"/>
        </w:rPr>
        <w:t> </w:t>
      </w:r>
      <w:r>
        <w:rPr>
          <w:rFonts w:ascii="Times New Roman" w:hAnsi="Times New Roman"/>
          <w:sz w:val="20"/>
        </w:rPr>
        <w:t>confidentiel</w:t>
      </w:r>
      <w:r>
        <w:rPr>
          <w:rFonts w:ascii="Times New Roman" w:hAnsi="Times New Roman"/>
          <w:spacing w:val="-5"/>
          <w:sz w:val="20"/>
        </w:rPr>
        <w:t> </w:t>
      </w:r>
      <w:r>
        <w:rPr>
          <w:rFonts w:ascii="Times New Roman" w:hAnsi="Times New Roman"/>
          <w:sz w:val="20"/>
        </w:rPr>
        <w:t>et</w:t>
      </w:r>
      <w:r>
        <w:rPr>
          <w:rFonts w:ascii="Times New Roman" w:hAnsi="Times New Roman"/>
          <w:spacing w:val="-6"/>
          <w:sz w:val="20"/>
        </w:rPr>
        <w:t> </w:t>
      </w:r>
      <w:r>
        <w:rPr>
          <w:rFonts w:ascii="Times New Roman" w:hAnsi="Times New Roman"/>
          <w:sz w:val="20"/>
        </w:rPr>
        <w:t>n’est</w:t>
      </w:r>
      <w:r>
        <w:rPr>
          <w:rFonts w:ascii="Times New Roman" w:hAnsi="Times New Roman"/>
          <w:spacing w:val="-6"/>
          <w:sz w:val="20"/>
        </w:rPr>
        <w:t> </w:t>
      </w:r>
      <w:r>
        <w:rPr>
          <w:rFonts w:ascii="Times New Roman" w:hAnsi="Times New Roman"/>
          <w:sz w:val="20"/>
        </w:rPr>
        <w:t>livré</w:t>
      </w:r>
      <w:r>
        <w:rPr>
          <w:rFonts w:ascii="Times New Roman" w:hAnsi="Times New Roman"/>
          <w:spacing w:val="-6"/>
          <w:sz w:val="20"/>
        </w:rPr>
        <w:t> </w:t>
      </w:r>
      <w:r>
        <w:rPr>
          <w:rFonts w:ascii="Times New Roman" w:hAnsi="Times New Roman"/>
          <w:sz w:val="20"/>
        </w:rPr>
        <w:t>qu’aux</w:t>
      </w:r>
      <w:r>
        <w:rPr>
          <w:rFonts w:ascii="Times New Roman" w:hAnsi="Times New Roman"/>
          <w:spacing w:val="-5"/>
          <w:sz w:val="20"/>
        </w:rPr>
        <w:t> </w:t>
      </w:r>
      <w:r>
        <w:rPr>
          <w:rFonts w:ascii="Times New Roman" w:hAnsi="Times New Roman"/>
          <w:sz w:val="20"/>
        </w:rPr>
        <w:t>fonctionnaires</w:t>
      </w:r>
      <w:r>
        <w:rPr>
          <w:rFonts w:ascii="Times New Roman" w:hAnsi="Times New Roman"/>
          <w:spacing w:val="-6"/>
          <w:sz w:val="20"/>
        </w:rPr>
        <w:t> </w:t>
      </w:r>
      <w:r>
        <w:rPr>
          <w:rFonts w:ascii="Times New Roman" w:hAnsi="Times New Roman"/>
          <w:sz w:val="20"/>
        </w:rPr>
        <w:t>autorisés</w:t>
      </w:r>
      <w:r>
        <w:rPr>
          <w:rFonts w:ascii="Times New Roman" w:hAnsi="Times New Roman"/>
          <w:spacing w:val="-7"/>
          <w:sz w:val="20"/>
        </w:rPr>
        <w:t> </w:t>
      </w:r>
      <w:r>
        <w:rPr>
          <w:rFonts w:ascii="Times New Roman" w:hAnsi="Times New Roman"/>
          <w:sz w:val="20"/>
        </w:rPr>
        <w:t>d’ONU-Femmes</w:t>
      </w:r>
      <w:r>
        <w:rPr>
          <w:rFonts w:ascii="Times New Roman" w:hAnsi="Times New Roman"/>
          <w:spacing w:val="-6"/>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la</w:t>
      </w:r>
      <w:r>
        <w:rPr>
          <w:rFonts w:ascii="Times New Roman" w:hAnsi="Times New Roman"/>
          <w:spacing w:val="-6"/>
          <w:sz w:val="20"/>
        </w:rPr>
        <w:t> </w:t>
      </w:r>
      <w:r>
        <w:rPr>
          <w:rFonts w:ascii="Times New Roman" w:hAnsi="Times New Roman"/>
          <w:sz w:val="20"/>
        </w:rPr>
        <w:t>fin</w:t>
      </w:r>
      <w:r>
        <w:rPr>
          <w:rFonts w:ascii="Times New Roman" w:hAnsi="Times New Roman"/>
          <w:spacing w:val="-5"/>
          <w:sz w:val="20"/>
        </w:rPr>
        <w:t> </w:t>
      </w:r>
      <w:r>
        <w:rPr>
          <w:rFonts w:ascii="Times New Roman" w:hAnsi="Times New Roman"/>
          <w:sz w:val="20"/>
        </w:rPr>
        <w:t>du</w:t>
      </w:r>
      <w:r>
        <w:rPr>
          <w:rFonts w:ascii="Times New Roman" w:hAnsi="Times New Roman"/>
          <w:spacing w:val="-5"/>
          <w:sz w:val="20"/>
        </w:rPr>
        <w:t> </w:t>
      </w:r>
      <w:r>
        <w:rPr>
          <w:rFonts w:ascii="Times New Roman" w:hAnsi="Times New Roman"/>
          <w:sz w:val="20"/>
        </w:rPr>
        <w:t>Travail</w:t>
      </w:r>
      <w:r>
        <w:rPr>
          <w:rFonts w:ascii="Times New Roman" w:hAnsi="Times New Roman"/>
          <w:spacing w:val="-5"/>
          <w:sz w:val="20"/>
        </w:rPr>
        <w:t> </w:t>
      </w:r>
      <w:r>
        <w:rPr>
          <w:rFonts w:ascii="Times New Roman" w:hAnsi="Times New Roman"/>
          <w:sz w:val="20"/>
        </w:rPr>
        <w:t>en vertu de l’Accord.</w:t>
      </w:r>
    </w:p>
    <w:p>
      <w:pPr>
        <w:pStyle w:val="Heading9"/>
        <w:numPr>
          <w:ilvl w:val="0"/>
          <w:numId w:val="36"/>
        </w:numPr>
        <w:tabs>
          <w:tab w:pos="1824" w:val="left" w:leader="none"/>
        </w:tabs>
        <w:spacing w:line="240" w:lineRule="auto" w:before="209" w:after="0"/>
        <w:ind w:left="1824" w:right="0" w:hanging="719"/>
        <w:jc w:val="left"/>
      </w:pPr>
      <w:r>
        <w:rPr/>
        <w:t>UTILISATION</w:t>
      </w:r>
      <w:r>
        <w:rPr>
          <w:spacing w:val="-4"/>
        </w:rPr>
        <w:t> </w:t>
      </w:r>
      <w:r>
        <w:rPr/>
        <w:t>DU</w:t>
      </w:r>
      <w:r>
        <w:rPr>
          <w:spacing w:val="-3"/>
        </w:rPr>
        <w:t> </w:t>
      </w:r>
      <w:r>
        <w:rPr/>
        <w:t>NOM</w:t>
      </w:r>
      <w:r>
        <w:rPr>
          <w:spacing w:val="-3"/>
        </w:rPr>
        <w:t> </w:t>
      </w:r>
      <w:r>
        <w:rPr/>
        <w:t>ET</w:t>
      </w:r>
      <w:r>
        <w:rPr>
          <w:spacing w:val="-4"/>
        </w:rPr>
        <w:t> </w:t>
      </w:r>
      <w:r>
        <w:rPr/>
        <w:t>DU</w:t>
      </w:r>
      <w:r>
        <w:rPr>
          <w:spacing w:val="-3"/>
        </w:rPr>
        <w:t> </w:t>
      </w:r>
      <w:r>
        <w:rPr/>
        <w:t>LOGO</w:t>
      </w:r>
      <w:r>
        <w:rPr>
          <w:spacing w:val="-3"/>
        </w:rPr>
        <w:t> </w:t>
      </w:r>
      <w:r>
        <w:rPr/>
        <w:t>D’ONU-</w:t>
      </w:r>
      <w:r>
        <w:rPr>
          <w:spacing w:val="-2"/>
        </w:rPr>
        <w:t>FEMMES</w:t>
      </w:r>
    </w:p>
    <w:p>
      <w:pPr>
        <w:numPr>
          <w:ilvl w:val="1"/>
          <w:numId w:val="36"/>
        </w:numPr>
        <w:tabs>
          <w:tab w:pos="1822" w:val="left" w:leader="none"/>
          <w:tab w:pos="1825" w:val="left" w:leader="none"/>
        </w:tabs>
        <w:spacing w:line="230" w:lineRule="auto" w:before="217"/>
        <w:ind w:left="1825" w:right="1280" w:hanging="433"/>
        <w:jc w:val="both"/>
        <w:rPr>
          <w:rFonts w:ascii="Times New Roman" w:hAnsi="Times New Roman"/>
          <w:sz w:val="20"/>
        </w:rPr>
      </w:pPr>
      <w:r>
        <w:rPr>
          <w:rFonts w:ascii="Times New Roman" w:hAnsi="Times New Roman"/>
          <w:sz w:val="20"/>
        </w:rPr>
        <w:t>Le</w:t>
      </w:r>
      <w:r>
        <w:rPr>
          <w:rFonts w:ascii="Times New Roman" w:hAnsi="Times New Roman"/>
          <w:spacing w:val="-2"/>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peut</w:t>
      </w:r>
      <w:r>
        <w:rPr>
          <w:rFonts w:ascii="Times New Roman" w:hAnsi="Times New Roman"/>
          <w:spacing w:val="-4"/>
          <w:sz w:val="20"/>
        </w:rPr>
        <w:t> </w:t>
      </w:r>
      <w:r>
        <w:rPr>
          <w:rFonts w:ascii="Times New Roman" w:hAnsi="Times New Roman"/>
          <w:sz w:val="20"/>
        </w:rPr>
        <w:t>utiliser</w:t>
      </w:r>
      <w:r>
        <w:rPr>
          <w:rFonts w:ascii="Times New Roman" w:hAnsi="Times New Roman"/>
          <w:spacing w:val="-2"/>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nom</w:t>
      </w:r>
      <w:r>
        <w:rPr>
          <w:rFonts w:ascii="Times New Roman" w:hAnsi="Times New Roman"/>
          <w:spacing w:val="-3"/>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logo</w:t>
      </w:r>
      <w:r>
        <w:rPr>
          <w:rFonts w:ascii="Times New Roman" w:hAnsi="Times New Roman"/>
          <w:spacing w:val="-4"/>
          <w:sz w:val="20"/>
        </w:rPr>
        <w:t> </w:t>
      </w:r>
      <w:r>
        <w:rPr>
          <w:rFonts w:ascii="Times New Roman" w:hAnsi="Times New Roman"/>
          <w:sz w:val="20"/>
        </w:rPr>
        <w:t>d’ONU-Femmes</w:t>
      </w:r>
      <w:r>
        <w:rPr>
          <w:rFonts w:ascii="Times New Roman" w:hAnsi="Times New Roman"/>
          <w:spacing w:val="-2"/>
          <w:sz w:val="20"/>
        </w:rPr>
        <w:t> </w:t>
      </w:r>
      <w:r>
        <w:rPr>
          <w:rFonts w:ascii="Times New Roman" w:hAnsi="Times New Roman"/>
          <w:sz w:val="20"/>
        </w:rPr>
        <w:t>sans</w:t>
      </w:r>
      <w:r>
        <w:rPr>
          <w:rFonts w:ascii="Times New Roman" w:hAnsi="Times New Roman"/>
          <w:spacing w:val="-3"/>
          <w:sz w:val="20"/>
        </w:rPr>
        <w:t> </w:t>
      </w:r>
      <w:r>
        <w:rPr>
          <w:rFonts w:ascii="Times New Roman" w:hAnsi="Times New Roman"/>
          <w:sz w:val="20"/>
        </w:rPr>
        <w:t>l’emblème</w:t>
      </w:r>
      <w:r>
        <w:rPr>
          <w:rFonts w:ascii="Times New Roman" w:hAnsi="Times New Roman"/>
          <w:spacing w:val="-3"/>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l’ONU,</w:t>
      </w:r>
      <w:r>
        <w:rPr>
          <w:rFonts w:ascii="Times New Roman" w:hAnsi="Times New Roman"/>
          <w:spacing w:val="-4"/>
          <w:sz w:val="20"/>
        </w:rPr>
        <w:t> </w:t>
      </w:r>
      <w:r>
        <w:rPr>
          <w:rFonts w:ascii="Times New Roman" w:hAnsi="Times New Roman"/>
          <w:sz w:val="20"/>
        </w:rPr>
        <w:t>uniquement</w:t>
      </w:r>
      <w:r>
        <w:rPr>
          <w:rFonts w:ascii="Times New Roman" w:hAnsi="Times New Roman"/>
          <w:spacing w:val="-4"/>
          <w:sz w:val="20"/>
        </w:rPr>
        <w:t> </w:t>
      </w:r>
      <w:r>
        <w:rPr>
          <w:rFonts w:ascii="Times New Roman" w:hAnsi="Times New Roman"/>
          <w:sz w:val="20"/>
        </w:rPr>
        <w:t>en relation directe avec le Travail. L’utilisation par le Partenaire se limite à reconnaître l’association avec ONU-Femmes</w:t>
      </w:r>
      <w:r>
        <w:rPr>
          <w:rFonts w:ascii="Times New Roman" w:hAnsi="Times New Roman"/>
          <w:spacing w:val="-6"/>
          <w:sz w:val="20"/>
        </w:rPr>
        <w:t> </w:t>
      </w:r>
      <w:r>
        <w:rPr>
          <w:rFonts w:ascii="Times New Roman" w:hAnsi="Times New Roman"/>
          <w:sz w:val="20"/>
        </w:rPr>
        <w:t>dans</w:t>
      </w:r>
      <w:r>
        <w:rPr>
          <w:rFonts w:ascii="Times New Roman" w:hAnsi="Times New Roman"/>
          <w:spacing w:val="-4"/>
          <w:sz w:val="20"/>
        </w:rPr>
        <w:t> </w:t>
      </w:r>
      <w:r>
        <w:rPr>
          <w:rFonts w:ascii="Times New Roman" w:hAnsi="Times New Roman"/>
          <w:sz w:val="20"/>
        </w:rPr>
        <w:t>les</w:t>
      </w:r>
      <w:r>
        <w:rPr>
          <w:rFonts w:ascii="Times New Roman" w:hAnsi="Times New Roman"/>
          <w:spacing w:val="-6"/>
          <w:sz w:val="20"/>
        </w:rPr>
        <w:t> </w:t>
      </w:r>
      <w:r>
        <w:rPr>
          <w:rFonts w:ascii="Times New Roman" w:hAnsi="Times New Roman"/>
          <w:sz w:val="20"/>
        </w:rPr>
        <w:t>documents</w:t>
      </w:r>
      <w:r>
        <w:rPr>
          <w:rFonts w:ascii="Times New Roman" w:hAnsi="Times New Roman"/>
          <w:spacing w:val="-6"/>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selon</w:t>
      </w:r>
      <w:r>
        <w:rPr>
          <w:rFonts w:ascii="Times New Roman" w:hAnsi="Times New Roman"/>
          <w:spacing w:val="-5"/>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format</w:t>
      </w:r>
      <w:r>
        <w:rPr>
          <w:rFonts w:ascii="Times New Roman" w:hAnsi="Times New Roman"/>
          <w:spacing w:val="-5"/>
          <w:sz w:val="20"/>
        </w:rPr>
        <w:t> </w:t>
      </w:r>
      <w:r>
        <w:rPr>
          <w:rFonts w:ascii="Times New Roman" w:hAnsi="Times New Roman"/>
          <w:sz w:val="20"/>
        </w:rPr>
        <w:t>suivant</w:t>
      </w:r>
      <w:r>
        <w:rPr>
          <w:rFonts w:ascii="Times New Roman" w:hAnsi="Times New Roman"/>
          <w:spacing w:val="-4"/>
          <w:sz w:val="20"/>
        </w:rPr>
        <w:t> </w:t>
      </w:r>
      <w:r>
        <w:rPr>
          <w:rFonts w:ascii="Times New Roman" w:hAnsi="Times New Roman"/>
          <w:sz w:val="20"/>
        </w:rPr>
        <w:t>:</w:t>
      </w:r>
      <w:r>
        <w:rPr>
          <w:rFonts w:ascii="Times New Roman" w:hAnsi="Times New Roman"/>
          <w:spacing w:val="-5"/>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[Un</w:t>
      </w:r>
      <w:r>
        <w:rPr>
          <w:rFonts w:ascii="Times New Roman" w:hAnsi="Times New Roman"/>
          <w:spacing w:val="-5"/>
          <w:sz w:val="20"/>
        </w:rPr>
        <w:t> </w:t>
      </w:r>
      <w:r>
        <w:rPr>
          <w:rFonts w:ascii="Times New Roman" w:hAnsi="Times New Roman"/>
          <w:sz w:val="20"/>
        </w:rPr>
        <w:t>Partenaire</w:t>
      </w:r>
      <w:r>
        <w:rPr>
          <w:rFonts w:ascii="Times New Roman" w:hAnsi="Times New Roman"/>
          <w:spacing w:val="-6"/>
          <w:sz w:val="20"/>
        </w:rPr>
        <w:t> </w:t>
      </w:r>
      <w:r>
        <w:rPr>
          <w:rFonts w:ascii="Times New Roman" w:hAnsi="Times New Roman"/>
          <w:sz w:val="20"/>
        </w:rPr>
        <w:t>d’exécution] [Une</w:t>
      </w:r>
      <w:r>
        <w:rPr>
          <w:rFonts w:ascii="Times New Roman" w:hAnsi="Times New Roman"/>
          <w:spacing w:val="-2"/>
          <w:sz w:val="20"/>
        </w:rPr>
        <w:t> </w:t>
      </w:r>
      <w:r>
        <w:rPr>
          <w:rFonts w:ascii="Times New Roman" w:hAnsi="Times New Roman"/>
          <w:sz w:val="20"/>
        </w:rPr>
        <w:t>Partie</w:t>
      </w:r>
      <w:r>
        <w:rPr>
          <w:rFonts w:ascii="Times New Roman" w:hAnsi="Times New Roman"/>
          <w:spacing w:val="-2"/>
          <w:sz w:val="20"/>
        </w:rPr>
        <w:t> </w:t>
      </w:r>
      <w:r>
        <w:rPr>
          <w:rFonts w:ascii="Times New Roman" w:hAnsi="Times New Roman"/>
          <w:sz w:val="20"/>
        </w:rPr>
        <w:t>responsable]</w:t>
      </w:r>
      <w:r>
        <w:rPr>
          <w:rFonts w:ascii="Times New Roman" w:hAnsi="Times New Roman"/>
          <w:spacing w:val="-1"/>
          <w:sz w:val="20"/>
        </w:rPr>
        <w:t> </w:t>
      </w:r>
      <w:r>
        <w:rPr>
          <w:rFonts w:ascii="Times New Roman" w:hAnsi="Times New Roman"/>
          <w:sz w:val="20"/>
        </w:rPr>
        <w:t>d’ONU-Femmes</w:t>
      </w:r>
      <w:r>
        <w:rPr>
          <w:rFonts w:ascii="Times New Roman" w:hAnsi="Times New Roman"/>
          <w:spacing w:val="-3"/>
          <w:sz w:val="20"/>
        </w:rPr>
        <w:t> </w:t>
      </w:r>
      <w:r>
        <w:rPr>
          <w:rFonts w:ascii="Times New Roman" w:hAnsi="Times New Roman"/>
          <w:sz w:val="20"/>
        </w:rPr>
        <w:t>». Sur</w:t>
      </w:r>
      <w:r>
        <w:rPr>
          <w:rFonts w:ascii="Times New Roman" w:hAnsi="Times New Roman"/>
          <w:spacing w:val="-1"/>
          <w:sz w:val="20"/>
        </w:rPr>
        <w:t> </w:t>
      </w:r>
      <w:r>
        <w:rPr>
          <w:rFonts w:ascii="Times New Roman" w:hAnsi="Times New Roman"/>
          <w:sz w:val="20"/>
        </w:rPr>
        <w:t>tous</w:t>
      </w:r>
      <w:r>
        <w:rPr>
          <w:rFonts w:ascii="Times New Roman" w:hAnsi="Times New Roman"/>
          <w:spacing w:val="-2"/>
          <w:sz w:val="20"/>
        </w:rPr>
        <w:t> </w:t>
      </w:r>
      <w:r>
        <w:rPr>
          <w:rFonts w:ascii="Times New Roman" w:hAnsi="Times New Roman"/>
          <w:sz w:val="20"/>
        </w:rPr>
        <w:t>les</w:t>
      </w:r>
      <w:r>
        <w:rPr>
          <w:rFonts w:ascii="Times New Roman" w:hAnsi="Times New Roman"/>
          <w:spacing w:val="-2"/>
          <w:sz w:val="20"/>
        </w:rPr>
        <w:t> </w:t>
      </w:r>
      <w:r>
        <w:rPr>
          <w:rFonts w:ascii="Times New Roman" w:hAnsi="Times New Roman"/>
          <w:sz w:val="20"/>
        </w:rPr>
        <w:t>produits</w:t>
      </w:r>
      <w:r>
        <w:rPr>
          <w:rFonts w:ascii="Times New Roman" w:hAnsi="Times New Roman"/>
          <w:spacing w:val="-1"/>
          <w:sz w:val="20"/>
        </w:rPr>
        <w:t> </w:t>
      </w:r>
      <w:r>
        <w:rPr>
          <w:rFonts w:ascii="Times New Roman" w:hAnsi="Times New Roman"/>
          <w:sz w:val="20"/>
        </w:rPr>
        <w:t>livrables</w:t>
      </w:r>
      <w:r>
        <w:rPr>
          <w:rFonts w:ascii="Times New Roman" w:hAnsi="Times New Roman"/>
          <w:spacing w:val="-1"/>
          <w:sz w:val="20"/>
        </w:rPr>
        <w:t> </w:t>
      </w:r>
      <w:r>
        <w:rPr>
          <w:rFonts w:ascii="Times New Roman" w:hAnsi="Times New Roman"/>
          <w:sz w:val="20"/>
        </w:rPr>
        <w:t>émanant</w:t>
      </w:r>
      <w:r>
        <w:rPr>
          <w:rFonts w:ascii="Times New Roman" w:hAnsi="Times New Roman"/>
          <w:spacing w:val="-2"/>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Partenaire</w:t>
      </w:r>
      <w:r>
        <w:rPr>
          <w:rFonts w:ascii="Times New Roman" w:hAnsi="Times New Roman"/>
          <w:spacing w:val="-2"/>
          <w:sz w:val="20"/>
        </w:rPr>
        <w:t> </w:t>
      </w:r>
      <w:r>
        <w:rPr>
          <w:rFonts w:ascii="Times New Roman" w:hAnsi="Times New Roman"/>
          <w:sz w:val="20"/>
        </w:rPr>
        <w:t>dans le cadre du Travail (publications, brochures, vidéos, produits de connaissance, CD ou autres produits livrables), le Partenaire inclut le logo d’ONU-Femmes sans l’emblème de l’ONU en plus petit, de préférence en bas, après la ligne «</w:t>
      </w:r>
      <w:r>
        <w:rPr>
          <w:rFonts w:ascii="Times New Roman" w:hAnsi="Times New Roman"/>
          <w:spacing w:val="-1"/>
          <w:sz w:val="20"/>
        </w:rPr>
        <w:t> </w:t>
      </w:r>
      <w:r>
        <w:rPr>
          <w:rFonts w:ascii="Times New Roman" w:hAnsi="Times New Roman"/>
          <w:sz w:val="20"/>
        </w:rPr>
        <w:t>Financé par</w:t>
      </w:r>
      <w:r>
        <w:rPr>
          <w:rFonts w:ascii="Times New Roman" w:hAnsi="Times New Roman"/>
          <w:spacing w:val="-2"/>
          <w:sz w:val="20"/>
        </w:rPr>
        <w:t> </w:t>
      </w:r>
      <w:r>
        <w:rPr>
          <w:rFonts w:ascii="Times New Roman" w:hAnsi="Times New Roman"/>
          <w:sz w:val="20"/>
        </w:rPr>
        <w:t>» ou «</w:t>
      </w:r>
      <w:r>
        <w:rPr>
          <w:rFonts w:ascii="Times New Roman" w:hAnsi="Times New Roman"/>
          <w:spacing w:val="-2"/>
          <w:sz w:val="20"/>
        </w:rPr>
        <w:t> </w:t>
      </w:r>
      <w:r>
        <w:rPr>
          <w:rFonts w:ascii="Times New Roman" w:hAnsi="Times New Roman"/>
          <w:sz w:val="20"/>
        </w:rPr>
        <w:t>Soutenu par</w:t>
      </w:r>
      <w:r>
        <w:rPr>
          <w:rFonts w:ascii="Times New Roman" w:hAnsi="Times New Roman"/>
          <w:spacing w:val="-2"/>
          <w:sz w:val="20"/>
        </w:rPr>
        <w:t> </w:t>
      </w:r>
      <w:r>
        <w:rPr>
          <w:rFonts w:ascii="Times New Roman" w:hAnsi="Times New Roman"/>
          <w:sz w:val="20"/>
        </w:rPr>
        <w:t>». Si le logo d’ONU-Femmes est utilisé</w:t>
      </w:r>
      <w:r>
        <w:rPr>
          <w:rFonts w:ascii="Times New Roman" w:hAnsi="Times New Roman"/>
          <w:spacing w:val="-2"/>
          <w:sz w:val="20"/>
        </w:rPr>
        <w:t> </w:t>
      </w:r>
      <w:r>
        <w:rPr>
          <w:rFonts w:ascii="Times New Roman" w:hAnsi="Times New Roman"/>
          <w:sz w:val="20"/>
        </w:rPr>
        <w:t>avec</w:t>
      </w:r>
      <w:r>
        <w:rPr>
          <w:rFonts w:ascii="Times New Roman" w:hAnsi="Times New Roman"/>
          <w:spacing w:val="-3"/>
          <w:sz w:val="20"/>
        </w:rPr>
        <w:t> </w:t>
      </w:r>
      <w:r>
        <w:rPr>
          <w:rFonts w:ascii="Times New Roman" w:hAnsi="Times New Roman"/>
          <w:sz w:val="20"/>
        </w:rPr>
        <w:t>d’autres</w:t>
      </w:r>
      <w:r>
        <w:rPr>
          <w:rFonts w:ascii="Times New Roman" w:hAnsi="Times New Roman"/>
          <w:spacing w:val="-2"/>
          <w:sz w:val="20"/>
        </w:rPr>
        <w:t> </w:t>
      </w:r>
      <w:r>
        <w:rPr>
          <w:rFonts w:ascii="Times New Roman" w:hAnsi="Times New Roman"/>
          <w:sz w:val="20"/>
        </w:rPr>
        <w:t>images,</w:t>
      </w:r>
      <w:r>
        <w:rPr>
          <w:rFonts w:ascii="Times New Roman" w:hAnsi="Times New Roman"/>
          <w:spacing w:val="-2"/>
          <w:sz w:val="20"/>
        </w:rPr>
        <w:t> </w:t>
      </w:r>
      <w:r>
        <w:rPr>
          <w:rFonts w:ascii="Times New Roman" w:hAnsi="Times New Roman"/>
          <w:sz w:val="20"/>
        </w:rPr>
        <w:t>le</w:t>
      </w:r>
      <w:r>
        <w:rPr>
          <w:rFonts w:ascii="Times New Roman" w:hAnsi="Times New Roman"/>
          <w:spacing w:val="-2"/>
          <w:sz w:val="20"/>
        </w:rPr>
        <w:t> </w:t>
      </w:r>
      <w:r>
        <w:rPr>
          <w:rFonts w:ascii="Times New Roman" w:hAnsi="Times New Roman"/>
          <w:sz w:val="20"/>
        </w:rPr>
        <w:t>Partenaire</w:t>
      </w:r>
      <w:r>
        <w:rPr>
          <w:rFonts w:ascii="Times New Roman" w:hAnsi="Times New Roman"/>
          <w:spacing w:val="-3"/>
          <w:sz w:val="20"/>
        </w:rPr>
        <w:t> </w:t>
      </w:r>
      <w:r>
        <w:rPr>
          <w:rFonts w:ascii="Times New Roman" w:hAnsi="Times New Roman"/>
          <w:sz w:val="20"/>
        </w:rPr>
        <w:t>veille</w:t>
      </w:r>
      <w:r>
        <w:rPr>
          <w:rFonts w:ascii="Times New Roman" w:hAnsi="Times New Roman"/>
          <w:spacing w:val="-2"/>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ce</w:t>
      </w:r>
      <w:r>
        <w:rPr>
          <w:rFonts w:ascii="Times New Roman" w:hAnsi="Times New Roman"/>
          <w:spacing w:val="-2"/>
          <w:sz w:val="20"/>
        </w:rPr>
        <w:t> </w:t>
      </w:r>
      <w:r>
        <w:rPr>
          <w:rFonts w:ascii="Times New Roman" w:hAnsi="Times New Roman"/>
          <w:sz w:val="20"/>
        </w:rPr>
        <w:t>que</w:t>
      </w:r>
      <w:r>
        <w:rPr>
          <w:rFonts w:ascii="Times New Roman" w:hAnsi="Times New Roman"/>
          <w:spacing w:val="-2"/>
          <w:sz w:val="20"/>
        </w:rPr>
        <w:t> </w:t>
      </w:r>
      <w:r>
        <w:rPr>
          <w:rFonts w:ascii="Times New Roman" w:hAnsi="Times New Roman"/>
          <w:sz w:val="20"/>
        </w:rPr>
        <w:t>ces</w:t>
      </w:r>
      <w:r>
        <w:rPr>
          <w:rFonts w:ascii="Times New Roman" w:hAnsi="Times New Roman"/>
          <w:spacing w:val="-2"/>
          <w:sz w:val="20"/>
        </w:rPr>
        <w:t> </w:t>
      </w:r>
      <w:r>
        <w:rPr>
          <w:rFonts w:ascii="Times New Roman" w:hAnsi="Times New Roman"/>
          <w:sz w:val="20"/>
        </w:rPr>
        <w:t>autres</w:t>
      </w:r>
      <w:r>
        <w:rPr>
          <w:rFonts w:ascii="Times New Roman" w:hAnsi="Times New Roman"/>
          <w:spacing w:val="-2"/>
          <w:sz w:val="20"/>
        </w:rPr>
        <w:t> </w:t>
      </w:r>
      <w:r>
        <w:rPr>
          <w:rFonts w:ascii="Times New Roman" w:hAnsi="Times New Roman"/>
          <w:sz w:val="20"/>
        </w:rPr>
        <w:t>images</w:t>
      </w:r>
      <w:r>
        <w:rPr>
          <w:rFonts w:ascii="Times New Roman" w:hAnsi="Times New Roman"/>
          <w:spacing w:val="-3"/>
          <w:sz w:val="20"/>
        </w:rPr>
        <w:t> </w:t>
      </w:r>
      <w:r>
        <w:rPr>
          <w:rFonts w:ascii="Times New Roman" w:hAnsi="Times New Roman"/>
          <w:sz w:val="20"/>
        </w:rPr>
        <w:t>soient</w:t>
      </w:r>
      <w:r>
        <w:rPr>
          <w:rFonts w:ascii="Times New Roman" w:hAnsi="Times New Roman"/>
          <w:spacing w:val="-3"/>
          <w:sz w:val="20"/>
        </w:rPr>
        <w:t> </w:t>
      </w:r>
      <w:r>
        <w:rPr>
          <w:rFonts w:ascii="Times New Roman" w:hAnsi="Times New Roman"/>
          <w:sz w:val="20"/>
        </w:rPr>
        <w:t>appropriées</w:t>
      </w:r>
      <w:r>
        <w:rPr>
          <w:rFonts w:ascii="Times New Roman" w:hAnsi="Times New Roman"/>
          <w:spacing w:val="-2"/>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n’aient aucune incidence négative sur ONU-Femmes. ONU-Femmes a le droit d’examiner tout matériel et produit livrable qui comprend le nom ou le logo d’ONU-Femmes avant sa sortie. Le Partenaire cesse immédiatement de publier le matériel ou les produits livrables, à la demande écrite d’ONU-Femmes.</w:t>
      </w:r>
    </w:p>
    <w:p>
      <w:pPr>
        <w:numPr>
          <w:ilvl w:val="1"/>
          <w:numId w:val="36"/>
        </w:numPr>
        <w:tabs>
          <w:tab w:pos="1822" w:val="left" w:leader="none"/>
          <w:tab w:pos="1825" w:val="left" w:leader="none"/>
        </w:tabs>
        <w:spacing w:line="230" w:lineRule="auto" w:before="212"/>
        <w:ind w:left="1825" w:right="1283" w:hanging="433"/>
        <w:jc w:val="both"/>
        <w:rPr>
          <w:rFonts w:ascii="Times New Roman" w:hAnsi="Times New Roman"/>
          <w:sz w:val="20"/>
        </w:rPr>
      </w:pPr>
      <w:r>
        <w:rPr>
          <w:rFonts w:ascii="Times New Roman" w:hAnsi="Times New Roman"/>
          <w:sz w:val="20"/>
        </w:rPr>
        <w:t>ONU Femmes, à sa discrétion exclusive, peut autoriser le Partenaire à utiliser le logo officiel d’ONU Femmes (qui comprend l’emblème de l’ONU) sous réserve de l’approbation écrite préalable d’ONU </w:t>
      </w:r>
      <w:r>
        <w:rPr>
          <w:rFonts w:ascii="Times New Roman" w:hAnsi="Times New Roman"/>
          <w:spacing w:val="-2"/>
          <w:sz w:val="20"/>
        </w:rPr>
        <w:t>Femmes.</w:t>
      </w:r>
    </w:p>
    <w:p>
      <w:pPr>
        <w:numPr>
          <w:ilvl w:val="1"/>
          <w:numId w:val="36"/>
        </w:numPr>
        <w:tabs>
          <w:tab w:pos="1822" w:val="left" w:leader="none"/>
          <w:tab w:pos="1825" w:val="left" w:leader="none"/>
        </w:tabs>
        <w:spacing w:line="230" w:lineRule="auto" w:before="219"/>
        <w:ind w:left="1825" w:right="1283" w:hanging="433"/>
        <w:jc w:val="both"/>
        <w:rPr>
          <w:rFonts w:ascii="Times New Roman" w:hAnsi="Times New Roman"/>
          <w:sz w:val="20"/>
        </w:rPr>
      </w:pPr>
      <w:r>
        <w:rPr>
          <w:rFonts w:ascii="Times New Roman" w:hAnsi="Times New Roman"/>
          <w:sz w:val="20"/>
        </w:rPr>
        <w:t>ONU-Femmes</w:t>
      </w:r>
      <w:r>
        <w:rPr>
          <w:rFonts w:ascii="Times New Roman" w:hAnsi="Times New Roman"/>
          <w:spacing w:val="-13"/>
          <w:sz w:val="20"/>
        </w:rPr>
        <w:t> </w:t>
      </w:r>
      <w:r>
        <w:rPr>
          <w:rFonts w:ascii="Times New Roman" w:hAnsi="Times New Roman"/>
          <w:sz w:val="20"/>
        </w:rPr>
        <w:t>peut</w:t>
      </w:r>
      <w:r>
        <w:rPr>
          <w:rFonts w:ascii="Times New Roman" w:hAnsi="Times New Roman"/>
          <w:spacing w:val="-12"/>
          <w:sz w:val="20"/>
        </w:rPr>
        <w:t> </w:t>
      </w:r>
      <w:r>
        <w:rPr>
          <w:rFonts w:ascii="Times New Roman" w:hAnsi="Times New Roman"/>
          <w:sz w:val="20"/>
        </w:rPr>
        <w:t>utiliser</w:t>
      </w:r>
      <w:r>
        <w:rPr>
          <w:rFonts w:ascii="Times New Roman" w:hAnsi="Times New Roman"/>
          <w:spacing w:val="-13"/>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logo</w:t>
      </w:r>
      <w:r>
        <w:rPr>
          <w:rFonts w:ascii="Times New Roman" w:hAnsi="Times New Roman"/>
          <w:spacing w:val="-13"/>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Partenaire</w:t>
      </w:r>
      <w:r>
        <w:rPr>
          <w:rFonts w:ascii="Times New Roman" w:hAnsi="Times New Roman"/>
          <w:spacing w:val="-13"/>
          <w:sz w:val="20"/>
        </w:rPr>
        <w:t> </w:t>
      </w:r>
      <w:r>
        <w:rPr>
          <w:rFonts w:ascii="Times New Roman" w:hAnsi="Times New Roman"/>
          <w:sz w:val="20"/>
        </w:rPr>
        <w:t>sur</w:t>
      </w:r>
      <w:r>
        <w:rPr>
          <w:rFonts w:ascii="Times New Roman" w:hAnsi="Times New Roman"/>
          <w:spacing w:val="-12"/>
          <w:sz w:val="20"/>
        </w:rPr>
        <w:t> </w:t>
      </w:r>
      <w:r>
        <w:rPr>
          <w:rFonts w:ascii="Times New Roman" w:hAnsi="Times New Roman"/>
          <w:sz w:val="20"/>
        </w:rPr>
        <w:t>n’importe</w:t>
      </w:r>
      <w:r>
        <w:rPr>
          <w:rFonts w:ascii="Times New Roman" w:hAnsi="Times New Roman"/>
          <w:spacing w:val="-13"/>
          <w:sz w:val="20"/>
        </w:rPr>
        <w:t> </w:t>
      </w:r>
      <w:r>
        <w:rPr>
          <w:rFonts w:ascii="Times New Roman" w:hAnsi="Times New Roman"/>
          <w:sz w:val="20"/>
        </w:rPr>
        <w:t>quel</w:t>
      </w:r>
      <w:r>
        <w:rPr>
          <w:rFonts w:ascii="Times New Roman" w:hAnsi="Times New Roman"/>
          <w:spacing w:val="-12"/>
          <w:sz w:val="20"/>
        </w:rPr>
        <w:t> </w:t>
      </w:r>
      <w:r>
        <w:rPr>
          <w:rFonts w:ascii="Times New Roman" w:hAnsi="Times New Roman"/>
          <w:sz w:val="20"/>
        </w:rPr>
        <w:t>matériel</w:t>
      </w:r>
      <w:r>
        <w:rPr>
          <w:rFonts w:ascii="Times New Roman" w:hAnsi="Times New Roman"/>
          <w:spacing w:val="-13"/>
          <w:sz w:val="20"/>
        </w:rPr>
        <w:t> </w:t>
      </w:r>
      <w:r>
        <w:rPr>
          <w:rFonts w:ascii="Times New Roman" w:hAnsi="Times New Roman"/>
          <w:sz w:val="20"/>
        </w:rPr>
        <w:t>d’ONU-Femmes,</w:t>
      </w:r>
      <w:r>
        <w:rPr>
          <w:rFonts w:ascii="Times New Roman" w:hAnsi="Times New Roman"/>
          <w:spacing w:val="-12"/>
          <w:sz w:val="20"/>
        </w:rPr>
        <w:t> </w:t>
      </w:r>
      <w:r>
        <w:rPr>
          <w:rFonts w:ascii="Times New Roman" w:hAnsi="Times New Roman"/>
          <w:sz w:val="20"/>
        </w:rPr>
        <w:t>mais</w:t>
      </w:r>
      <w:r>
        <w:rPr>
          <w:rFonts w:ascii="Times New Roman" w:hAnsi="Times New Roman"/>
          <w:spacing w:val="-13"/>
          <w:sz w:val="20"/>
        </w:rPr>
        <w:t> </w:t>
      </w:r>
      <w:r>
        <w:rPr>
          <w:rFonts w:ascii="Times New Roman" w:hAnsi="Times New Roman"/>
          <w:sz w:val="20"/>
        </w:rPr>
        <w:t>n’est en aucun cas obligé de le faire. ONU-Femmes peut le faire à sa seule discrétion lorsque cela est jugé bénéfique pour ONU-Femmes.</w:t>
      </w:r>
    </w:p>
    <w:p>
      <w:pPr>
        <w:numPr>
          <w:ilvl w:val="1"/>
          <w:numId w:val="36"/>
        </w:numPr>
        <w:tabs>
          <w:tab w:pos="1822" w:val="left" w:leader="none"/>
          <w:tab w:pos="1825" w:val="left" w:leader="none"/>
        </w:tabs>
        <w:spacing w:line="230" w:lineRule="auto" w:before="217"/>
        <w:ind w:left="1825" w:right="1282" w:hanging="433"/>
        <w:jc w:val="both"/>
        <w:rPr>
          <w:rFonts w:ascii="Times New Roman" w:hAnsi="Times New Roman"/>
          <w:sz w:val="20"/>
        </w:rPr>
      </w:pPr>
      <w:r>
        <w:rPr>
          <w:rFonts w:ascii="Times New Roman" w:hAnsi="Times New Roman"/>
          <w:sz w:val="20"/>
        </w:rPr>
        <w:t>Le Partenaire reconnaît qu’il connaît les idéaux et les objectifs d’ONU-Femmes et reconnaît que son nom</w:t>
      </w:r>
      <w:r>
        <w:rPr>
          <w:rFonts w:ascii="Times New Roman" w:hAnsi="Times New Roman"/>
          <w:spacing w:val="-9"/>
          <w:sz w:val="20"/>
        </w:rPr>
        <w:t> </w:t>
      </w:r>
      <w:r>
        <w:rPr>
          <w:rFonts w:ascii="Times New Roman" w:hAnsi="Times New Roman"/>
          <w:sz w:val="20"/>
        </w:rPr>
        <w:t>et</w:t>
      </w:r>
      <w:r>
        <w:rPr>
          <w:rFonts w:ascii="Times New Roman" w:hAnsi="Times New Roman"/>
          <w:spacing w:val="-10"/>
          <w:sz w:val="20"/>
        </w:rPr>
        <w:t> </w:t>
      </w:r>
      <w:r>
        <w:rPr>
          <w:rFonts w:ascii="Times New Roman" w:hAnsi="Times New Roman"/>
          <w:sz w:val="20"/>
        </w:rPr>
        <w:t>son</w:t>
      </w:r>
      <w:r>
        <w:rPr>
          <w:rFonts w:ascii="Times New Roman" w:hAnsi="Times New Roman"/>
          <w:spacing w:val="-9"/>
          <w:sz w:val="20"/>
        </w:rPr>
        <w:t> </w:t>
      </w:r>
      <w:r>
        <w:rPr>
          <w:rFonts w:ascii="Times New Roman" w:hAnsi="Times New Roman"/>
          <w:sz w:val="20"/>
        </w:rPr>
        <w:t>logo</w:t>
      </w:r>
      <w:r>
        <w:rPr>
          <w:rFonts w:ascii="Times New Roman" w:hAnsi="Times New Roman"/>
          <w:spacing w:val="-10"/>
          <w:sz w:val="20"/>
        </w:rPr>
        <w:t> </w:t>
      </w:r>
      <w:r>
        <w:rPr>
          <w:rFonts w:ascii="Times New Roman" w:hAnsi="Times New Roman"/>
          <w:sz w:val="20"/>
        </w:rPr>
        <w:t>ne</w:t>
      </w:r>
      <w:r>
        <w:rPr>
          <w:rFonts w:ascii="Times New Roman" w:hAnsi="Times New Roman"/>
          <w:spacing w:val="-11"/>
          <w:sz w:val="20"/>
        </w:rPr>
        <w:t> </w:t>
      </w:r>
      <w:r>
        <w:rPr>
          <w:rFonts w:ascii="Times New Roman" w:hAnsi="Times New Roman"/>
          <w:sz w:val="20"/>
        </w:rPr>
        <w:t>peuvent</w:t>
      </w:r>
      <w:r>
        <w:rPr>
          <w:rFonts w:ascii="Times New Roman" w:hAnsi="Times New Roman"/>
          <w:spacing w:val="-10"/>
          <w:sz w:val="20"/>
        </w:rPr>
        <w:t> </w:t>
      </w:r>
      <w:r>
        <w:rPr>
          <w:rFonts w:ascii="Times New Roman" w:hAnsi="Times New Roman"/>
          <w:sz w:val="20"/>
        </w:rPr>
        <w:t>être</w:t>
      </w:r>
      <w:r>
        <w:rPr>
          <w:rFonts w:ascii="Times New Roman" w:hAnsi="Times New Roman"/>
          <w:spacing w:val="-9"/>
          <w:sz w:val="20"/>
        </w:rPr>
        <w:t> </w:t>
      </w:r>
      <w:r>
        <w:rPr>
          <w:rFonts w:ascii="Times New Roman" w:hAnsi="Times New Roman"/>
          <w:sz w:val="20"/>
        </w:rPr>
        <w:t>associés</w:t>
      </w:r>
      <w:r>
        <w:rPr>
          <w:rFonts w:ascii="Times New Roman" w:hAnsi="Times New Roman"/>
          <w:spacing w:val="-9"/>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aucune</w:t>
      </w:r>
      <w:r>
        <w:rPr>
          <w:rFonts w:ascii="Times New Roman" w:hAnsi="Times New Roman"/>
          <w:spacing w:val="-11"/>
          <w:sz w:val="20"/>
        </w:rPr>
        <w:t> </w:t>
      </w:r>
      <w:r>
        <w:rPr>
          <w:rFonts w:ascii="Times New Roman" w:hAnsi="Times New Roman"/>
          <w:sz w:val="20"/>
        </w:rPr>
        <w:t>cause</w:t>
      </w:r>
      <w:r>
        <w:rPr>
          <w:rFonts w:ascii="Times New Roman" w:hAnsi="Times New Roman"/>
          <w:spacing w:val="-11"/>
          <w:sz w:val="20"/>
        </w:rPr>
        <w:t> </w:t>
      </w:r>
      <w:r>
        <w:rPr>
          <w:rFonts w:ascii="Times New Roman" w:hAnsi="Times New Roman"/>
          <w:sz w:val="20"/>
        </w:rPr>
        <w:t>politique</w:t>
      </w:r>
      <w:r>
        <w:rPr>
          <w:rFonts w:ascii="Times New Roman" w:hAnsi="Times New Roman"/>
          <w:spacing w:val="-11"/>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sectaire</w:t>
      </w:r>
      <w:r>
        <w:rPr>
          <w:rFonts w:ascii="Times New Roman" w:hAnsi="Times New Roman"/>
          <w:spacing w:val="-9"/>
          <w:sz w:val="20"/>
        </w:rPr>
        <w:t> </w:t>
      </w:r>
      <w:r>
        <w:rPr>
          <w:rFonts w:ascii="Times New Roman" w:hAnsi="Times New Roman"/>
          <w:sz w:val="20"/>
        </w:rPr>
        <w:t>ou</w:t>
      </w:r>
      <w:r>
        <w:rPr>
          <w:rFonts w:ascii="Times New Roman" w:hAnsi="Times New Roman"/>
          <w:spacing w:val="-9"/>
          <w:sz w:val="20"/>
        </w:rPr>
        <w:t> </w:t>
      </w:r>
      <w:r>
        <w:rPr>
          <w:rFonts w:ascii="Times New Roman" w:hAnsi="Times New Roman"/>
          <w:sz w:val="20"/>
        </w:rPr>
        <w:t>autrement</w:t>
      </w:r>
      <w:r>
        <w:rPr>
          <w:rFonts w:ascii="Times New Roman" w:hAnsi="Times New Roman"/>
          <w:spacing w:val="-11"/>
          <w:sz w:val="20"/>
        </w:rPr>
        <w:t> </w:t>
      </w:r>
      <w:r>
        <w:rPr>
          <w:rFonts w:ascii="Times New Roman" w:hAnsi="Times New Roman"/>
          <w:sz w:val="20"/>
        </w:rPr>
        <w:t>utilisés</w:t>
      </w:r>
      <w:r>
        <w:rPr>
          <w:rFonts w:ascii="Times New Roman" w:hAnsi="Times New Roman"/>
          <w:spacing w:val="-9"/>
          <w:sz w:val="20"/>
        </w:rPr>
        <w:t> </w:t>
      </w:r>
      <w:r>
        <w:rPr>
          <w:rFonts w:ascii="Times New Roman" w:hAnsi="Times New Roman"/>
          <w:sz w:val="20"/>
        </w:rPr>
        <w:t>d’une manière incompatible avec le statut, la réputation et la neutralité d’ONU-Femmes.</w:t>
      </w:r>
    </w:p>
    <w:p>
      <w:pPr>
        <w:pStyle w:val="Heading9"/>
        <w:numPr>
          <w:ilvl w:val="0"/>
          <w:numId w:val="36"/>
        </w:numPr>
        <w:tabs>
          <w:tab w:pos="1825" w:val="left" w:leader="none"/>
        </w:tabs>
        <w:spacing w:line="240" w:lineRule="auto" w:before="210" w:after="0"/>
        <w:ind w:left="1825" w:right="0" w:hanging="720"/>
        <w:jc w:val="left"/>
      </w:pPr>
      <w:r>
        <w:rPr/>
        <w:t>CAS</w:t>
      </w:r>
      <w:r>
        <w:rPr>
          <w:spacing w:val="-7"/>
        </w:rPr>
        <w:t> </w:t>
      </w:r>
      <w:r>
        <w:rPr/>
        <w:t>DE</w:t>
      </w:r>
      <w:r>
        <w:rPr>
          <w:spacing w:val="-4"/>
        </w:rPr>
        <w:t> </w:t>
      </w:r>
      <w:r>
        <w:rPr/>
        <w:t>FORCE</w:t>
      </w:r>
      <w:r>
        <w:rPr>
          <w:spacing w:val="-6"/>
        </w:rPr>
        <w:t> </w:t>
      </w:r>
      <w:r>
        <w:rPr/>
        <w:t>MAJEURE</w:t>
      </w:r>
      <w:r>
        <w:rPr>
          <w:spacing w:val="-4"/>
        </w:rPr>
        <w:t> </w:t>
      </w:r>
      <w:r>
        <w:rPr/>
        <w:t>ET</w:t>
      </w:r>
      <w:r>
        <w:rPr>
          <w:spacing w:val="-4"/>
        </w:rPr>
        <w:t> </w:t>
      </w:r>
      <w:r>
        <w:rPr/>
        <w:t>AUTRES</w:t>
      </w:r>
      <w:r>
        <w:rPr>
          <w:spacing w:val="-4"/>
        </w:rPr>
        <w:t> </w:t>
      </w:r>
      <w:r>
        <w:rPr/>
        <w:t>CIRCONSTANCES</w:t>
      </w:r>
      <w:r>
        <w:rPr>
          <w:spacing w:val="-4"/>
        </w:rPr>
        <w:t> </w:t>
      </w:r>
      <w:r>
        <w:rPr/>
        <w:t>IMPRÉVUES</w:t>
      </w:r>
      <w:r>
        <w:rPr>
          <w:spacing w:val="-4"/>
        </w:rPr>
        <w:t> </w:t>
      </w:r>
      <w:r>
        <w:rPr>
          <w:spacing w:val="-10"/>
        </w:rPr>
        <w:t>:</w:t>
      </w:r>
    </w:p>
    <w:p>
      <w:pPr>
        <w:numPr>
          <w:ilvl w:val="1"/>
          <w:numId w:val="36"/>
        </w:numPr>
        <w:tabs>
          <w:tab w:pos="1822" w:val="left" w:leader="none"/>
          <w:tab w:pos="1825" w:val="left" w:leader="none"/>
        </w:tabs>
        <w:spacing w:line="230" w:lineRule="auto" w:before="218"/>
        <w:ind w:left="1825" w:right="1279" w:hanging="433"/>
        <w:jc w:val="both"/>
        <w:rPr>
          <w:rFonts w:ascii="Times New Roman" w:hAnsi="Times New Roman"/>
          <w:sz w:val="20"/>
        </w:rPr>
      </w:pPr>
      <w:r>
        <w:rPr>
          <w:rFonts w:ascii="Times New Roman" w:hAnsi="Times New Roman"/>
          <w:sz w:val="20"/>
        </w:rPr>
        <w:t>En</w:t>
      </w:r>
      <w:r>
        <w:rPr>
          <w:rFonts w:ascii="Times New Roman" w:hAnsi="Times New Roman"/>
          <w:spacing w:val="-9"/>
          <w:sz w:val="20"/>
        </w:rPr>
        <w:t> </w:t>
      </w:r>
      <w:r>
        <w:rPr>
          <w:rFonts w:ascii="Times New Roman" w:hAnsi="Times New Roman"/>
          <w:sz w:val="20"/>
        </w:rPr>
        <w:t>cas</w:t>
      </w:r>
      <w:r>
        <w:rPr>
          <w:rFonts w:ascii="Times New Roman" w:hAnsi="Times New Roman"/>
          <w:spacing w:val="-10"/>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survenance</w:t>
      </w:r>
      <w:r>
        <w:rPr>
          <w:rFonts w:ascii="Times New Roman" w:hAnsi="Times New Roman"/>
          <w:spacing w:val="-9"/>
          <w:sz w:val="20"/>
        </w:rPr>
        <w:t> </w:t>
      </w:r>
      <w:r>
        <w:rPr>
          <w:rFonts w:ascii="Times New Roman" w:hAnsi="Times New Roman"/>
          <w:sz w:val="20"/>
        </w:rPr>
        <w:t>et</w:t>
      </w:r>
      <w:r>
        <w:rPr>
          <w:rFonts w:ascii="Times New Roman" w:hAnsi="Times New Roman"/>
          <w:spacing w:val="-11"/>
          <w:sz w:val="20"/>
        </w:rPr>
        <w:t> </w:t>
      </w:r>
      <w:r>
        <w:rPr>
          <w:rFonts w:ascii="Times New Roman" w:hAnsi="Times New Roman"/>
          <w:sz w:val="20"/>
        </w:rPr>
        <w:t>dans</w:t>
      </w:r>
      <w:r>
        <w:rPr>
          <w:rFonts w:ascii="Times New Roman" w:hAnsi="Times New Roman"/>
          <w:spacing w:val="-10"/>
          <w:sz w:val="20"/>
        </w:rPr>
        <w:t> </w:t>
      </w:r>
      <w:r>
        <w:rPr>
          <w:rFonts w:ascii="Times New Roman" w:hAnsi="Times New Roman"/>
          <w:sz w:val="20"/>
        </w:rPr>
        <w:t>les</w:t>
      </w:r>
      <w:r>
        <w:rPr>
          <w:rFonts w:ascii="Times New Roman" w:hAnsi="Times New Roman"/>
          <w:spacing w:val="-9"/>
          <w:sz w:val="20"/>
        </w:rPr>
        <w:t> </w:t>
      </w:r>
      <w:r>
        <w:rPr>
          <w:rFonts w:ascii="Times New Roman" w:hAnsi="Times New Roman"/>
          <w:sz w:val="20"/>
        </w:rPr>
        <w:t>meilleurs</w:t>
      </w:r>
      <w:r>
        <w:rPr>
          <w:rFonts w:ascii="Times New Roman" w:hAnsi="Times New Roman"/>
          <w:spacing w:val="-9"/>
          <w:sz w:val="20"/>
        </w:rPr>
        <w:t> </w:t>
      </w:r>
      <w:r>
        <w:rPr>
          <w:rFonts w:ascii="Times New Roman" w:hAnsi="Times New Roman"/>
          <w:sz w:val="20"/>
        </w:rPr>
        <w:t>délais</w:t>
      </w:r>
      <w:r>
        <w:rPr>
          <w:rFonts w:ascii="Times New Roman" w:hAnsi="Times New Roman"/>
          <w:spacing w:val="-9"/>
          <w:sz w:val="20"/>
        </w:rPr>
        <w:t> </w:t>
      </w:r>
      <w:r>
        <w:rPr>
          <w:rFonts w:ascii="Times New Roman" w:hAnsi="Times New Roman"/>
          <w:sz w:val="20"/>
        </w:rPr>
        <w:t>après</w:t>
      </w:r>
      <w:r>
        <w:rPr>
          <w:rFonts w:ascii="Times New Roman" w:hAnsi="Times New Roman"/>
          <w:spacing w:val="-9"/>
          <w:sz w:val="20"/>
        </w:rPr>
        <w:t> </w:t>
      </w:r>
      <w:r>
        <w:rPr>
          <w:rFonts w:ascii="Times New Roman" w:hAnsi="Times New Roman"/>
          <w:sz w:val="20"/>
        </w:rPr>
        <w:t>la</w:t>
      </w:r>
      <w:r>
        <w:rPr>
          <w:rFonts w:ascii="Times New Roman" w:hAnsi="Times New Roman"/>
          <w:spacing w:val="-9"/>
          <w:sz w:val="20"/>
        </w:rPr>
        <w:t> </w:t>
      </w:r>
      <w:r>
        <w:rPr>
          <w:rFonts w:ascii="Times New Roman" w:hAnsi="Times New Roman"/>
          <w:sz w:val="20"/>
        </w:rPr>
        <w:t>survenance</w:t>
      </w:r>
      <w:r>
        <w:rPr>
          <w:rFonts w:ascii="Times New Roman" w:hAnsi="Times New Roman"/>
          <w:spacing w:val="-11"/>
          <w:sz w:val="20"/>
        </w:rPr>
        <w:t> </w:t>
      </w:r>
      <w:r>
        <w:rPr>
          <w:rFonts w:ascii="Times New Roman" w:hAnsi="Times New Roman"/>
          <w:sz w:val="20"/>
        </w:rPr>
        <w:t>d’un</w:t>
      </w:r>
      <w:r>
        <w:rPr>
          <w:rFonts w:ascii="Times New Roman" w:hAnsi="Times New Roman"/>
          <w:spacing w:val="-9"/>
          <w:sz w:val="20"/>
        </w:rPr>
        <w:t> </w:t>
      </w:r>
      <w:r>
        <w:rPr>
          <w:rFonts w:ascii="Times New Roman" w:hAnsi="Times New Roman"/>
          <w:sz w:val="20"/>
        </w:rPr>
        <w:t>cas</w:t>
      </w:r>
      <w:r>
        <w:rPr>
          <w:rFonts w:ascii="Times New Roman" w:hAnsi="Times New Roman"/>
          <w:spacing w:val="-9"/>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force</w:t>
      </w:r>
      <w:r>
        <w:rPr>
          <w:rFonts w:ascii="Times New Roman" w:hAnsi="Times New Roman"/>
          <w:spacing w:val="-11"/>
          <w:sz w:val="20"/>
        </w:rPr>
        <w:t> </w:t>
      </w:r>
      <w:r>
        <w:rPr>
          <w:rFonts w:ascii="Times New Roman" w:hAnsi="Times New Roman"/>
          <w:sz w:val="20"/>
        </w:rPr>
        <w:t>majeure,</w:t>
      </w:r>
      <w:r>
        <w:rPr>
          <w:rFonts w:ascii="Times New Roman" w:hAnsi="Times New Roman"/>
          <w:spacing w:val="-9"/>
          <w:sz w:val="20"/>
        </w:rPr>
        <w:t> </w:t>
      </w:r>
      <w:r>
        <w:rPr>
          <w:rFonts w:ascii="Times New Roman" w:hAnsi="Times New Roman"/>
          <w:sz w:val="20"/>
        </w:rPr>
        <w:t>la</w:t>
      </w:r>
      <w:r>
        <w:rPr>
          <w:rFonts w:ascii="Times New Roman" w:hAnsi="Times New Roman"/>
          <w:spacing w:val="-9"/>
          <w:sz w:val="20"/>
        </w:rPr>
        <w:t> </w:t>
      </w:r>
      <w:r>
        <w:rPr>
          <w:rFonts w:ascii="Times New Roman" w:hAnsi="Times New Roman"/>
          <w:sz w:val="20"/>
        </w:rPr>
        <w:t>Partie concernée en avise par écrit l’autre Partie et lui communique toutes les indications nécessaires, d’une telle occurrence ou d’un tel changement si la Partie concernée est ainsi rendue incapable, en tout ou en partie,</w:t>
      </w:r>
      <w:r>
        <w:rPr>
          <w:rFonts w:ascii="Times New Roman" w:hAnsi="Times New Roman"/>
          <w:spacing w:val="-2"/>
          <w:sz w:val="20"/>
        </w:rPr>
        <w:t> </w:t>
      </w:r>
      <w:r>
        <w:rPr>
          <w:rFonts w:ascii="Times New Roman" w:hAnsi="Times New Roman"/>
          <w:sz w:val="20"/>
        </w:rPr>
        <w:t>d’exécuter ses</w:t>
      </w:r>
      <w:r>
        <w:rPr>
          <w:rFonts w:ascii="Times New Roman" w:hAnsi="Times New Roman"/>
          <w:spacing w:val="-1"/>
          <w:sz w:val="20"/>
        </w:rPr>
        <w:t> </w:t>
      </w:r>
      <w:r>
        <w:rPr>
          <w:rFonts w:ascii="Times New Roman" w:hAnsi="Times New Roman"/>
          <w:sz w:val="20"/>
        </w:rPr>
        <w:t>obligations</w:t>
      </w:r>
      <w:r>
        <w:rPr>
          <w:rFonts w:ascii="Times New Roman" w:hAnsi="Times New Roman"/>
          <w:spacing w:val="-2"/>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s’acquitter de</w:t>
      </w:r>
      <w:r>
        <w:rPr>
          <w:rFonts w:ascii="Times New Roman" w:hAnsi="Times New Roman"/>
          <w:spacing w:val="-1"/>
          <w:sz w:val="20"/>
        </w:rPr>
        <w:t> </w:t>
      </w:r>
      <w:r>
        <w:rPr>
          <w:rFonts w:ascii="Times New Roman" w:hAnsi="Times New Roman"/>
          <w:sz w:val="20"/>
        </w:rPr>
        <w:t>ses</w:t>
      </w:r>
      <w:r>
        <w:rPr>
          <w:rFonts w:ascii="Times New Roman" w:hAnsi="Times New Roman"/>
          <w:spacing w:val="-1"/>
          <w:sz w:val="20"/>
        </w:rPr>
        <w:t> </w:t>
      </w:r>
      <w:r>
        <w:rPr>
          <w:rFonts w:ascii="Times New Roman" w:hAnsi="Times New Roman"/>
          <w:sz w:val="20"/>
        </w:rPr>
        <w:t>responsabilités</w:t>
      </w:r>
      <w:r>
        <w:rPr>
          <w:rFonts w:ascii="Times New Roman" w:hAnsi="Times New Roman"/>
          <w:spacing w:val="-1"/>
          <w:sz w:val="20"/>
        </w:rPr>
        <w:t> </w:t>
      </w:r>
      <w:r>
        <w:rPr>
          <w:rFonts w:ascii="Times New Roman" w:hAnsi="Times New Roman"/>
          <w:sz w:val="20"/>
        </w:rPr>
        <w:t>en vertu</w:t>
      </w:r>
      <w:r>
        <w:rPr>
          <w:rFonts w:ascii="Times New Roman" w:hAnsi="Times New Roman"/>
          <w:spacing w:val="-1"/>
          <w:sz w:val="20"/>
        </w:rPr>
        <w:t> </w:t>
      </w:r>
      <w:r>
        <w:rPr>
          <w:rFonts w:ascii="Times New Roman" w:hAnsi="Times New Roman"/>
          <w:sz w:val="20"/>
        </w:rPr>
        <w:t>du</w:t>
      </w:r>
      <w:r>
        <w:rPr>
          <w:rFonts w:ascii="Times New Roman" w:hAnsi="Times New Roman"/>
          <w:spacing w:val="-2"/>
          <w:sz w:val="20"/>
        </w:rPr>
        <w:t> </w:t>
      </w:r>
      <w:r>
        <w:rPr>
          <w:rFonts w:ascii="Times New Roman" w:hAnsi="Times New Roman"/>
          <w:sz w:val="20"/>
        </w:rPr>
        <w:t>présent</w:t>
      </w:r>
      <w:r>
        <w:rPr>
          <w:rFonts w:ascii="Times New Roman" w:hAnsi="Times New Roman"/>
          <w:spacing w:val="-1"/>
          <w:sz w:val="20"/>
        </w:rPr>
        <w:t> </w:t>
      </w:r>
      <w:r>
        <w:rPr>
          <w:rFonts w:ascii="Times New Roman" w:hAnsi="Times New Roman"/>
          <w:sz w:val="20"/>
        </w:rPr>
        <w:t>Accord.</w:t>
      </w:r>
      <w:r>
        <w:rPr>
          <w:rFonts w:ascii="Times New Roman" w:hAnsi="Times New Roman"/>
          <w:spacing w:val="-2"/>
          <w:sz w:val="20"/>
        </w:rPr>
        <w:t> </w:t>
      </w:r>
      <w:r>
        <w:rPr>
          <w:rFonts w:ascii="Times New Roman" w:hAnsi="Times New Roman"/>
          <w:sz w:val="20"/>
        </w:rPr>
        <w:t>La Partie concernée notifie également à l’autre Partie tout autre modification dans les conditions ou l’occurrence de tout événement qui interfère ou menace d’interférer avec l’application du présent Accord. Au plus tard quinze</w:t>
      </w:r>
      <w:r>
        <w:rPr>
          <w:rFonts w:ascii="Times New Roman" w:hAnsi="Times New Roman"/>
          <w:spacing w:val="-3"/>
          <w:sz w:val="20"/>
        </w:rPr>
        <w:t> </w:t>
      </w:r>
      <w:r>
        <w:rPr>
          <w:rFonts w:ascii="Times New Roman" w:hAnsi="Times New Roman"/>
          <w:sz w:val="20"/>
        </w:rPr>
        <w:t>(15) jours civils après la notification d’un tel cas de force majeure ou d’autres</w:t>
      </w:r>
      <w:r>
        <w:rPr>
          <w:rFonts w:ascii="Times New Roman" w:hAnsi="Times New Roman"/>
          <w:spacing w:val="-13"/>
          <w:sz w:val="20"/>
        </w:rPr>
        <w:t> </w:t>
      </w:r>
      <w:r>
        <w:rPr>
          <w:rFonts w:ascii="Times New Roman" w:hAnsi="Times New Roman"/>
          <w:sz w:val="20"/>
        </w:rPr>
        <w:t>modifications</w:t>
      </w:r>
      <w:r>
        <w:rPr>
          <w:rFonts w:ascii="Times New Roman" w:hAnsi="Times New Roman"/>
          <w:spacing w:val="-12"/>
          <w:sz w:val="20"/>
        </w:rPr>
        <w:t> </w:t>
      </w:r>
      <w:r>
        <w:rPr>
          <w:rFonts w:ascii="Times New Roman" w:hAnsi="Times New Roman"/>
          <w:sz w:val="20"/>
        </w:rPr>
        <w:t>dans</w:t>
      </w:r>
      <w:r>
        <w:rPr>
          <w:rFonts w:ascii="Times New Roman" w:hAnsi="Times New Roman"/>
          <w:spacing w:val="-13"/>
          <w:sz w:val="20"/>
        </w:rPr>
        <w:t> </w:t>
      </w:r>
      <w:r>
        <w:rPr>
          <w:rFonts w:ascii="Times New Roman" w:hAnsi="Times New Roman"/>
          <w:sz w:val="20"/>
        </w:rPr>
        <w:t>les</w:t>
      </w:r>
      <w:r>
        <w:rPr>
          <w:rFonts w:ascii="Times New Roman" w:hAnsi="Times New Roman"/>
          <w:spacing w:val="-12"/>
          <w:sz w:val="20"/>
        </w:rPr>
        <w:t> </w:t>
      </w:r>
      <w:r>
        <w:rPr>
          <w:rFonts w:ascii="Times New Roman" w:hAnsi="Times New Roman"/>
          <w:sz w:val="20"/>
        </w:rPr>
        <w:t>conditions</w:t>
      </w:r>
      <w:r>
        <w:rPr>
          <w:rFonts w:ascii="Times New Roman" w:hAnsi="Times New Roman"/>
          <w:spacing w:val="-13"/>
          <w:sz w:val="20"/>
        </w:rPr>
        <w:t> </w:t>
      </w:r>
      <w:r>
        <w:rPr>
          <w:rFonts w:ascii="Times New Roman" w:hAnsi="Times New Roman"/>
          <w:sz w:val="20"/>
        </w:rPr>
        <w:t>ou</w:t>
      </w:r>
      <w:r>
        <w:rPr>
          <w:rFonts w:ascii="Times New Roman" w:hAnsi="Times New Roman"/>
          <w:spacing w:val="-12"/>
          <w:sz w:val="20"/>
        </w:rPr>
        <w:t> </w:t>
      </w:r>
      <w:r>
        <w:rPr>
          <w:rFonts w:ascii="Times New Roman" w:hAnsi="Times New Roman"/>
          <w:sz w:val="20"/>
        </w:rPr>
        <w:t>d’occurrence,</w:t>
      </w:r>
      <w:r>
        <w:rPr>
          <w:rFonts w:ascii="Times New Roman" w:hAnsi="Times New Roman"/>
          <w:spacing w:val="-13"/>
          <w:sz w:val="20"/>
        </w:rPr>
        <w:t> </w:t>
      </w:r>
      <w:r>
        <w:rPr>
          <w:rFonts w:ascii="Times New Roman" w:hAnsi="Times New Roman"/>
          <w:sz w:val="20"/>
        </w:rPr>
        <w:t>la</w:t>
      </w:r>
      <w:r>
        <w:rPr>
          <w:rFonts w:ascii="Times New Roman" w:hAnsi="Times New Roman"/>
          <w:spacing w:val="-12"/>
          <w:sz w:val="20"/>
        </w:rPr>
        <w:t> </w:t>
      </w:r>
      <w:r>
        <w:rPr>
          <w:rFonts w:ascii="Times New Roman" w:hAnsi="Times New Roman"/>
          <w:sz w:val="20"/>
        </w:rPr>
        <w:t>Partie</w:t>
      </w:r>
      <w:r>
        <w:rPr>
          <w:rFonts w:ascii="Times New Roman" w:hAnsi="Times New Roman"/>
          <w:spacing w:val="-13"/>
          <w:sz w:val="20"/>
        </w:rPr>
        <w:t> </w:t>
      </w:r>
      <w:r>
        <w:rPr>
          <w:rFonts w:ascii="Times New Roman" w:hAnsi="Times New Roman"/>
          <w:sz w:val="20"/>
        </w:rPr>
        <w:t>concernée</w:t>
      </w:r>
      <w:r>
        <w:rPr>
          <w:rFonts w:ascii="Times New Roman" w:hAnsi="Times New Roman"/>
          <w:spacing w:val="-12"/>
          <w:sz w:val="20"/>
        </w:rPr>
        <w:t> </w:t>
      </w:r>
      <w:r>
        <w:rPr>
          <w:rFonts w:ascii="Times New Roman" w:hAnsi="Times New Roman"/>
          <w:sz w:val="20"/>
        </w:rPr>
        <w:t>doit</w:t>
      </w:r>
      <w:r>
        <w:rPr>
          <w:rFonts w:ascii="Times New Roman" w:hAnsi="Times New Roman"/>
          <w:spacing w:val="-13"/>
          <w:sz w:val="20"/>
        </w:rPr>
        <w:t> </w:t>
      </w:r>
      <w:r>
        <w:rPr>
          <w:rFonts w:ascii="Times New Roman" w:hAnsi="Times New Roman"/>
          <w:sz w:val="20"/>
        </w:rPr>
        <w:t>également</w:t>
      </w:r>
      <w:r>
        <w:rPr>
          <w:rFonts w:ascii="Times New Roman" w:hAnsi="Times New Roman"/>
          <w:spacing w:val="-12"/>
          <w:sz w:val="20"/>
        </w:rPr>
        <w:t> </w:t>
      </w:r>
      <w:r>
        <w:rPr>
          <w:rFonts w:ascii="Times New Roman" w:hAnsi="Times New Roman"/>
          <w:sz w:val="20"/>
        </w:rPr>
        <w:t>soumettre à l’autre Partie un état des dépenses estimatives qui seront probablement engagées pour la durée de la modification dans les conditions ou de l’événement de force majeure. À la réception de l’avis ou des avis</w:t>
      </w:r>
      <w:r>
        <w:rPr>
          <w:rFonts w:ascii="Times New Roman" w:hAnsi="Times New Roman"/>
          <w:spacing w:val="-2"/>
          <w:sz w:val="20"/>
        </w:rPr>
        <w:t> </w:t>
      </w:r>
      <w:r>
        <w:rPr>
          <w:rFonts w:ascii="Times New Roman" w:hAnsi="Times New Roman"/>
          <w:sz w:val="20"/>
        </w:rPr>
        <w:t>requis</w:t>
      </w:r>
      <w:r>
        <w:rPr>
          <w:rFonts w:ascii="Times New Roman" w:hAnsi="Times New Roman"/>
          <w:spacing w:val="-2"/>
          <w:sz w:val="20"/>
        </w:rPr>
        <w:t> </w:t>
      </w:r>
      <w:r>
        <w:rPr>
          <w:rFonts w:ascii="Times New Roman" w:hAnsi="Times New Roman"/>
          <w:sz w:val="20"/>
        </w:rPr>
        <w:t>en</w:t>
      </w:r>
      <w:r>
        <w:rPr>
          <w:rFonts w:ascii="Times New Roman" w:hAnsi="Times New Roman"/>
          <w:spacing w:val="-3"/>
          <w:sz w:val="20"/>
        </w:rPr>
        <w:t> </w:t>
      </w:r>
      <w:r>
        <w:rPr>
          <w:rFonts w:ascii="Times New Roman" w:hAnsi="Times New Roman"/>
          <w:sz w:val="20"/>
        </w:rPr>
        <w:t>vertu</w:t>
      </w:r>
      <w:r>
        <w:rPr>
          <w:rFonts w:ascii="Times New Roman" w:hAnsi="Times New Roman"/>
          <w:spacing w:val="-1"/>
          <w:sz w:val="20"/>
        </w:rPr>
        <w:t> </w:t>
      </w:r>
      <w:r>
        <w:rPr>
          <w:rFonts w:ascii="Times New Roman" w:hAnsi="Times New Roman"/>
          <w:sz w:val="20"/>
        </w:rPr>
        <w:t>des</w:t>
      </w:r>
      <w:r>
        <w:rPr>
          <w:rFonts w:ascii="Times New Roman" w:hAnsi="Times New Roman"/>
          <w:spacing w:val="-3"/>
          <w:sz w:val="20"/>
        </w:rPr>
        <w:t> </w:t>
      </w:r>
      <w:r>
        <w:rPr>
          <w:rFonts w:ascii="Times New Roman" w:hAnsi="Times New Roman"/>
          <w:sz w:val="20"/>
        </w:rPr>
        <w:t>présentes,</w:t>
      </w:r>
      <w:r>
        <w:rPr>
          <w:rFonts w:ascii="Times New Roman" w:hAnsi="Times New Roman"/>
          <w:spacing w:val="-2"/>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Partie</w:t>
      </w:r>
      <w:r>
        <w:rPr>
          <w:rFonts w:ascii="Times New Roman" w:hAnsi="Times New Roman"/>
          <w:spacing w:val="-2"/>
          <w:sz w:val="20"/>
        </w:rPr>
        <w:t> </w:t>
      </w:r>
      <w:r>
        <w:rPr>
          <w:rFonts w:ascii="Times New Roman" w:hAnsi="Times New Roman"/>
          <w:sz w:val="20"/>
        </w:rPr>
        <w:t>non</w:t>
      </w:r>
      <w:r>
        <w:rPr>
          <w:rFonts w:ascii="Times New Roman" w:hAnsi="Times New Roman"/>
          <w:spacing w:val="-2"/>
          <w:sz w:val="20"/>
        </w:rPr>
        <w:t> </w:t>
      </w:r>
      <w:r>
        <w:rPr>
          <w:rFonts w:ascii="Times New Roman" w:hAnsi="Times New Roman"/>
          <w:sz w:val="20"/>
        </w:rPr>
        <w:t>concernée</w:t>
      </w:r>
      <w:r>
        <w:rPr>
          <w:rFonts w:ascii="Times New Roman" w:hAnsi="Times New Roman"/>
          <w:spacing w:val="-3"/>
          <w:sz w:val="20"/>
        </w:rPr>
        <w:t> </w:t>
      </w:r>
      <w:r>
        <w:rPr>
          <w:rFonts w:ascii="Times New Roman" w:hAnsi="Times New Roman"/>
          <w:sz w:val="20"/>
        </w:rPr>
        <w:t>par</w:t>
      </w:r>
      <w:r>
        <w:rPr>
          <w:rFonts w:ascii="Times New Roman" w:hAnsi="Times New Roman"/>
          <w:spacing w:val="-2"/>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survenance</w:t>
      </w:r>
      <w:r>
        <w:rPr>
          <w:rFonts w:ascii="Times New Roman" w:hAnsi="Times New Roman"/>
          <w:spacing w:val="-1"/>
          <w:sz w:val="20"/>
        </w:rPr>
        <w:t> </w:t>
      </w:r>
      <w:r>
        <w:rPr>
          <w:rFonts w:ascii="Times New Roman" w:hAnsi="Times New Roman"/>
          <w:sz w:val="20"/>
        </w:rPr>
        <w:t>d’une</w:t>
      </w:r>
      <w:r>
        <w:rPr>
          <w:rFonts w:ascii="Times New Roman" w:hAnsi="Times New Roman"/>
          <w:spacing w:val="-2"/>
          <w:sz w:val="20"/>
        </w:rPr>
        <w:t> </w:t>
      </w:r>
      <w:r>
        <w:rPr>
          <w:rFonts w:ascii="Times New Roman" w:hAnsi="Times New Roman"/>
          <w:sz w:val="20"/>
        </w:rPr>
        <w:t>cause</w:t>
      </w:r>
      <w:r>
        <w:rPr>
          <w:rFonts w:ascii="Times New Roman" w:hAnsi="Times New Roman"/>
          <w:spacing w:val="-2"/>
          <w:sz w:val="20"/>
        </w:rPr>
        <w:t> </w:t>
      </w:r>
      <w:r>
        <w:rPr>
          <w:rFonts w:ascii="Times New Roman" w:hAnsi="Times New Roman"/>
          <w:sz w:val="20"/>
        </w:rPr>
        <w:t>constituant</w:t>
      </w:r>
      <w:r>
        <w:rPr>
          <w:rFonts w:ascii="Times New Roman" w:hAnsi="Times New Roman"/>
          <w:spacing w:val="-3"/>
          <w:sz w:val="20"/>
        </w:rPr>
        <w:t> </w:t>
      </w:r>
      <w:r>
        <w:rPr>
          <w:rFonts w:ascii="Times New Roman" w:hAnsi="Times New Roman"/>
          <w:sz w:val="20"/>
        </w:rPr>
        <w:t>un cas</w:t>
      </w:r>
      <w:r>
        <w:rPr>
          <w:rFonts w:ascii="Times New Roman" w:hAnsi="Times New Roman"/>
          <w:spacing w:val="-3"/>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force</w:t>
      </w:r>
      <w:r>
        <w:rPr>
          <w:rFonts w:ascii="Times New Roman" w:hAnsi="Times New Roman"/>
          <w:spacing w:val="-4"/>
          <w:sz w:val="20"/>
        </w:rPr>
        <w:t> </w:t>
      </w:r>
      <w:r>
        <w:rPr>
          <w:rFonts w:ascii="Times New Roman" w:hAnsi="Times New Roman"/>
          <w:sz w:val="20"/>
        </w:rPr>
        <w:t>majeure</w:t>
      </w:r>
      <w:r>
        <w:rPr>
          <w:rFonts w:ascii="Times New Roman" w:hAnsi="Times New Roman"/>
          <w:spacing w:val="-4"/>
          <w:sz w:val="20"/>
        </w:rPr>
        <w:t> </w:t>
      </w:r>
      <w:r>
        <w:rPr>
          <w:rFonts w:ascii="Times New Roman" w:hAnsi="Times New Roman"/>
          <w:sz w:val="20"/>
        </w:rPr>
        <w:t>prend</w:t>
      </w:r>
      <w:r>
        <w:rPr>
          <w:rFonts w:ascii="Times New Roman" w:hAnsi="Times New Roman"/>
          <w:spacing w:val="-2"/>
          <w:sz w:val="20"/>
        </w:rPr>
        <w:t> </w:t>
      </w:r>
      <w:r>
        <w:rPr>
          <w:rFonts w:ascii="Times New Roman" w:hAnsi="Times New Roman"/>
          <w:sz w:val="20"/>
        </w:rPr>
        <w:t>les</w:t>
      </w:r>
      <w:r>
        <w:rPr>
          <w:rFonts w:ascii="Times New Roman" w:hAnsi="Times New Roman"/>
          <w:spacing w:val="-3"/>
          <w:sz w:val="20"/>
        </w:rPr>
        <w:t> </w:t>
      </w:r>
      <w:r>
        <w:rPr>
          <w:rFonts w:ascii="Times New Roman" w:hAnsi="Times New Roman"/>
          <w:sz w:val="20"/>
        </w:rPr>
        <w:t>mesures</w:t>
      </w:r>
      <w:r>
        <w:rPr>
          <w:rFonts w:ascii="Times New Roman" w:hAnsi="Times New Roman"/>
          <w:spacing w:val="-4"/>
          <w:sz w:val="20"/>
        </w:rPr>
        <w:t> </w:t>
      </w:r>
      <w:r>
        <w:rPr>
          <w:rFonts w:ascii="Times New Roman" w:hAnsi="Times New Roman"/>
          <w:sz w:val="20"/>
        </w:rPr>
        <w:t>qu’elle</w:t>
      </w:r>
      <w:r>
        <w:rPr>
          <w:rFonts w:ascii="Times New Roman" w:hAnsi="Times New Roman"/>
          <w:spacing w:val="-3"/>
          <w:sz w:val="20"/>
        </w:rPr>
        <w:t> </w:t>
      </w:r>
      <w:r>
        <w:rPr>
          <w:rFonts w:ascii="Times New Roman" w:hAnsi="Times New Roman"/>
          <w:sz w:val="20"/>
        </w:rPr>
        <w:t>estime</w:t>
      </w:r>
      <w:r>
        <w:rPr>
          <w:rFonts w:ascii="Times New Roman" w:hAnsi="Times New Roman"/>
          <w:spacing w:val="-3"/>
          <w:sz w:val="20"/>
        </w:rPr>
        <w:t> </w:t>
      </w:r>
      <w:r>
        <w:rPr>
          <w:rFonts w:ascii="Times New Roman" w:hAnsi="Times New Roman"/>
          <w:sz w:val="20"/>
        </w:rPr>
        <w:t>raisonnablement</w:t>
      </w:r>
      <w:r>
        <w:rPr>
          <w:rFonts w:ascii="Times New Roman" w:hAnsi="Times New Roman"/>
          <w:spacing w:val="-4"/>
          <w:sz w:val="20"/>
        </w:rPr>
        <w:t> </w:t>
      </w:r>
      <w:r>
        <w:rPr>
          <w:rFonts w:ascii="Times New Roman" w:hAnsi="Times New Roman"/>
          <w:sz w:val="20"/>
        </w:rPr>
        <w:t>appropriées</w:t>
      </w:r>
      <w:r>
        <w:rPr>
          <w:rFonts w:ascii="Times New Roman" w:hAnsi="Times New Roman"/>
          <w:spacing w:val="-4"/>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nécessaires</w:t>
      </w:r>
      <w:r>
        <w:rPr>
          <w:rFonts w:ascii="Times New Roman" w:hAnsi="Times New Roman"/>
          <w:spacing w:val="-4"/>
          <w:sz w:val="20"/>
        </w:rPr>
        <w:t> </w:t>
      </w:r>
      <w:r>
        <w:rPr>
          <w:rFonts w:ascii="Times New Roman" w:hAnsi="Times New Roman"/>
          <w:sz w:val="20"/>
        </w:rPr>
        <w:t>dans les</w:t>
      </w:r>
      <w:r>
        <w:rPr>
          <w:rFonts w:ascii="Times New Roman" w:hAnsi="Times New Roman"/>
          <w:spacing w:val="-2"/>
          <w:sz w:val="20"/>
        </w:rPr>
        <w:t> </w:t>
      </w:r>
      <w:r>
        <w:rPr>
          <w:rFonts w:ascii="Times New Roman" w:hAnsi="Times New Roman"/>
          <w:sz w:val="20"/>
        </w:rPr>
        <w:t>circonstances,</w:t>
      </w:r>
      <w:r>
        <w:rPr>
          <w:rFonts w:ascii="Times New Roman" w:hAnsi="Times New Roman"/>
          <w:spacing w:val="-2"/>
          <w:sz w:val="20"/>
        </w:rPr>
        <w:t> </w:t>
      </w:r>
      <w:r>
        <w:rPr>
          <w:rFonts w:ascii="Times New Roman" w:hAnsi="Times New Roman"/>
          <w:sz w:val="20"/>
        </w:rPr>
        <w:t>notamment</w:t>
      </w:r>
      <w:r>
        <w:rPr>
          <w:rFonts w:ascii="Times New Roman" w:hAnsi="Times New Roman"/>
          <w:spacing w:val="-4"/>
          <w:sz w:val="20"/>
        </w:rPr>
        <w:t> </w:t>
      </w:r>
      <w:r>
        <w:rPr>
          <w:rFonts w:ascii="Times New Roman" w:hAnsi="Times New Roman"/>
          <w:sz w:val="20"/>
        </w:rPr>
        <w:t>l’octroi</w:t>
      </w:r>
      <w:r>
        <w:rPr>
          <w:rFonts w:ascii="Times New Roman" w:hAnsi="Times New Roman"/>
          <w:spacing w:val="-2"/>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Partie</w:t>
      </w:r>
      <w:r>
        <w:rPr>
          <w:rFonts w:ascii="Times New Roman" w:hAnsi="Times New Roman"/>
          <w:spacing w:val="-2"/>
          <w:sz w:val="20"/>
        </w:rPr>
        <w:t> </w:t>
      </w:r>
      <w:r>
        <w:rPr>
          <w:rFonts w:ascii="Times New Roman" w:hAnsi="Times New Roman"/>
          <w:sz w:val="20"/>
        </w:rPr>
        <w:t>concernée</w:t>
      </w:r>
      <w:r>
        <w:rPr>
          <w:rFonts w:ascii="Times New Roman" w:hAnsi="Times New Roman"/>
          <w:spacing w:val="-3"/>
          <w:sz w:val="20"/>
        </w:rPr>
        <w:t> </w:t>
      </w:r>
      <w:r>
        <w:rPr>
          <w:rFonts w:ascii="Times New Roman" w:hAnsi="Times New Roman"/>
          <w:sz w:val="20"/>
        </w:rPr>
        <w:t>d’une</w:t>
      </w:r>
      <w:r>
        <w:rPr>
          <w:rFonts w:ascii="Times New Roman" w:hAnsi="Times New Roman"/>
          <w:spacing w:val="-2"/>
          <w:sz w:val="20"/>
        </w:rPr>
        <w:t> </w:t>
      </w:r>
      <w:r>
        <w:rPr>
          <w:rFonts w:ascii="Times New Roman" w:hAnsi="Times New Roman"/>
          <w:sz w:val="20"/>
        </w:rPr>
        <w:t>prorogation</w:t>
      </w:r>
      <w:r>
        <w:rPr>
          <w:rFonts w:ascii="Times New Roman" w:hAnsi="Times New Roman"/>
          <w:spacing w:val="-2"/>
          <w:sz w:val="20"/>
        </w:rPr>
        <w:t> </w:t>
      </w:r>
      <w:r>
        <w:rPr>
          <w:rFonts w:ascii="Times New Roman" w:hAnsi="Times New Roman"/>
          <w:sz w:val="20"/>
        </w:rPr>
        <w:t>raisonnable</w:t>
      </w:r>
      <w:r>
        <w:rPr>
          <w:rFonts w:ascii="Times New Roman" w:hAnsi="Times New Roman"/>
          <w:spacing w:val="-2"/>
          <w:sz w:val="20"/>
        </w:rPr>
        <w:t> </w:t>
      </w:r>
      <w:r>
        <w:rPr>
          <w:rFonts w:ascii="Times New Roman" w:hAnsi="Times New Roman"/>
          <w:sz w:val="20"/>
        </w:rPr>
        <w:t>du</w:t>
      </w:r>
      <w:r>
        <w:rPr>
          <w:rFonts w:ascii="Times New Roman" w:hAnsi="Times New Roman"/>
          <w:spacing w:val="-2"/>
          <w:sz w:val="20"/>
        </w:rPr>
        <w:t> </w:t>
      </w:r>
      <w:r>
        <w:rPr>
          <w:rFonts w:ascii="Times New Roman" w:hAnsi="Times New Roman"/>
          <w:sz w:val="20"/>
        </w:rPr>
        <w:t>délai</w:t>
      </w:r>
      <w:r>
        <w:rPr>
          <w:rFonts w:ascii="Times New Roman" w:hAnsi="Times New Roman"/>
          <w:spacing w:val="-2"/>
          <w:sz w:val="20"/>
        </w:rPr>
        <w:t> </w:t>
      </w:r>
      <w:r>
        <w:rPr>
          <w:rFonts w:ascii="Times New Roman" w:hAnsi="Times New Roman"/>
          <w:sz w:val="20"/>
        </w:rPr>
        <w:t>pour s’acquitter de toute obligation en vertu de l’Accord.</w:t>
      </w:r>
    </w:p>
    <w:p>
      <w:pPr>
        <w:numPr>
          <w:ilvl w:val="1"/>
          <w:numId w:val="36"/>
        </w:numPr>
        <w:tabs>
          <w:tab w:pos="1823" w:val="left" w:leader="none"/>
          <w:tab w:pos="1825" w:val="left" w:leader="none"/>
        </w:tabs>
        <w:spacing w:line="230" w:lineRule="auto" w:before="210"/>
        <w:ind w:left="1825" w:right="1279" w:hanging="432"/>
        <w:jc w:val="both"/>
        <w:rPr>
          <w:rFonts w:ascii="Times New Roman" w:hAnsi="Times New Roman"/>
          <w:sz w:val="20"/>
        </w:rPr>
      </w:pPr>
      <w:r>
        <w:rPr>
          <w:rFonts w:ascii="Times New Roman" w:hAnsi="Times New Roman"/>
          <w:sz w:val="20"/>
        </w:rPr>
        <w:t>Si le Partenaire est dans l’incapacité permanente, totale ou partielle, pour cause de force majeure, de s’acquitter</w:t>
      </w:r>
      <w:r>
        <w:rPr>
          <w:rFonts w:ascii="Times New Roman" w:hAnsi="Times New Roman"/>
          <w:spacing w:val="-4"/>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ses</w:t>
      </w:r>
      <w:r>
        <w:rPr>
          <w:rFonts w:ascii="Times New Roman" w:hAnsi="Times New Roman"/>
          <w:spacing w:val="-4"/>
          <w:sz w:val="20"/>
        </w:rPr>
        <w:t> </w:t>
      </w:r>
      <w:r>
        <w:rPr>
          <w:rFonts w:ascii="Times New Roman" w:hAnsi="Times New Roman"/>
          <w:sz w:val="20"/>
        </w:rPr>
        <w:t>obligations</w:t>
      </w:r>
      <w:r>
        <w:rPr>
          <w:rFonts w:ascii="Times New Roman" w:hAnsi="Times New Roman"/>
          <w:spacing w:val="-6"/>
          <w:sz w:val="20"/>
        </w:rPr>
        <w:t> </w:t>
      </w:r>
      <w:r>
        <w:rPr>
          <w:rFonts w:ascii="Times New Roman" w:hAnsi="Times New Roman"/>
          <w:sz w:val="20"/>
        </w:rPr>
        <w:t>et</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ses</w:t>
      </w:r>
      <w:r>
        <w:rPr>
          <w:rFonts w:ascii="Times New Roman" w:hAnsi="Times New Roman"/>
          <w:spacing w:val="-4"/>
          <w:sz w:val="20"/>
        </w:rPr>
        <w:t> </w:t>
      </w:r>
      <w:r>
        <w:rPr>
          <w:rFonts w:ascii="Times New Roman" w:hAnsi="Times New Roman"/>
          <w:sz w:val="20"/>
        </w:rPr>
        <w:t>responsabilités</w:t>
      </w:r>
      <w:r>
        <w:rPr>
          <w:rFonts w:ascii="Times New Roman" w:hAnsi="Times New Roman"/>
          <w:spacing w:val="-4"/>
          <w:sz w:val="20"/>
        </w:rPr>
        <w:t> </w:t>
      </w:r>
      <w:r>
        <w:rPr>
          <w:rFonts w:ascii="Times New Roman" w:hAnsi="Times New Roman"/>
          <w:sz w:val="20"/>
        </w:rPr>
        <w:t>dans</w:t>
      </w:r>
      <w:r>
        <w:rPr>
          <w:rFonts w:ascii="Times New Roman" w:hAnsi="Times New Roman"/>
          <w:spacing w:val="-6"/>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cadre</w:t>
      </w:r>
      <w:r>
        <w:rPr>
          <w:rFonts w:ascii="Times New Roman" w:hAnsi="Times New Roman"/>
          <w:spacing w:val="-6"/>
          <w:sz w:val="20"/>
        </w:rPr>
        <w:t> </w:t>
      </w:r>
      <w:r>
        <w:rPr>
          <w:rFonts w:ascii="Times New Roman" w:hAnsi="Times New Roman"/>
          <w:sz w:val="20"/>
        </w:rPr>
        <w:t>du</w:t>
      </w:r>
      <w:r>
        <w:rPr>
          <w:rFonts w:ascii="Times New Roman" w:hAnsi="Times New Roman"/>
          <w:spacing w:val="-5"/>
          <w:sz w:val="20"/>
        </w:rPr>
        <w:t> </w:t>
      </w:r>
      <w:r>
        <w:rPr>
          <w:rFonts w:ascii="Times New Roman" w:hAnsi="Times New Roman"/>
          <w:sz w:val="20"/>
        </w:rPr>
        <w:t>présent</w:t>
      </w:r>
      <w:r>
        <w:rPr>
          <w:rFonts w:ascii="Times New Roman" w:hAnsi="Times New Roman"/>
          <w:spacing w:val="-5"/>
          <w:sz w:val="20"/>
        </w:rPr>
        <w:t> </w:t>
      </w:r>
      <w:r>
        <w:rPr>
          <w:rFonts w:ascii="Times New Roman" w:hAnsi="Times New Roman"/>
          <w:sz w:val="20"/>
        </w:rPr>
        <w:t>Accord,</w:t>
      </w:r>
      <w:r>
        <w:rPr>
          <w:rFonts w:ascii="Times New Roman" w:hAnsi="Times New Roman"/>
          <w:spacing w:val="-5"/>
          <w:sz w:val="20"/>
        </w:rPr>
        <w:t> </w:t>
      </w:r>
      <w:r>
        <w:rPr>
          <w:rFonts w:ascii="Times New Roman" w:hAnsi="Times New Roman"/>
          <w:sz w:val="20"/>
        </w:rPr>
        <w:t>ONU-Femmes</w:t>
      </w:r>
      <w:r>
        <w:rPr>
          <w:rFonts w:ascii="Times New Roman" w:hAnsi="Times New Roman"/>
          <w:spacing w:val="-4"/>
          <w:sz w:val="20"/>
        </w:rPr>
        <w:t> </w:t>
      </w:r>
      <w:r>
        <w:rPr>
          <w:rFonts w:ascii="Times New Roman" w:hAnsi="Times New Roman"/>
          <w:sz w:val="20"/>
        </w:rPr>
        <w:t>a le droit de suspendre ou de résilier le présent Accord aux mêmes conditions que celles prévues à l’article</w:t>
      </w:r>
      <w:r>
        <w:rPr>
          <w:rFonts w:ascii="Times New Roman" w:hAnsi="Times New Roman"/>
          <w:spacing w:val="-1"/>
          <w:sz w:val="20"/>
        </w:rPr>
        <w:t> </w:t>
      </w:r>
      <w:r>
        <w:rPr>
          <w:rFonts w:ascii="Times New Roman" w:hAnsi="Times New Roman"/>
          <w:sz w:val="20"/>
        </w:rPr>
        <w:t>12,</w:t>
      </w:r>
      <w:r>
        <w:rPr>
          <w:rFonts w:ascii="Times New Roman" w:hAnsi="Times New Roman"/>
          <w:spacing w:val="40"/>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Résiliation</w:t>
      </w:r>
      <w:r>
        <w:rPr>
          <w:rFonts w:ascii="Times New Roman" w:hAnsi="Times New Roman"/>
          <w:spacing w:val="-1"/>
          <w:sz w:val="20"/>
        </w:rPr>
        <w:t> </w:t>
      </w:r>
      <w:r>
        <w:rPr>
          <w:rFonts w:ascii="Times New Roman" w:hAnsi="Times New Roman"/>
          <w:sz w:val="20"/>
        </w:rPr>
        <w:t>»,</w:t>
      </w:r>
      <w:r>
        <w:rPr>
          <w:rFonts w:ascii="Times New Roman" w:hAnsi="Times New Roman"/>
          <w:spacing w:val="40"/>
          <w:sz w:val="20"/>
        </w:rPr>
        <w:t> </w:t>
      </w:r>
      <w:r>
        <w:rPr>
          <w:rFonts w:ascii="Times New Roman" w:hAnsi="Times New Roman"/>
          <w:sz w:val="20"/>
        </w:rPr>
        <w:t>excepté</w:t>
      </w:r>
      <w:r>
        <w:rPr>
          <w:rFonts w:ascii="Times New Roman" w:hAnsi="Times New Roman"/>
          <w:spacing w:val="40"/>
          <w:sz w:val="20"/>
        </w:rPr>
        <w:t> </w:t>
      </w:r>
      <w:r>
        <w:rPr>
          <w:rFonts w:ascii="Times New Roman" w:hAnsi="Times New Roman"/>
          <w:sz w:val="20"/>
        </w:rPr>
        <w:t>que</w:t>
      </w:r>
      <w:r>
        <w:rPr>
          <w:rFonts w:ascii="Times New Roman" w:hAnsi="Times New Roman"/>
          <w:spacing w:val="40"/>
          <w:sz w:val="20"/>
        </w:rPr>
        <w:t> </w:t>
      </w:r>
      <w:r>
        <w:rPr>
          <w:rFonts w:ascii="Times New Roman" w:hAnsi="Times New Roman"/>
          <w:sz w:val="20"/>
        </w:rPr>
        <w:t>le</w:t>
      </w:r>
      <w:r>
        <w:rPr>
          <w:rFonts w:ascii="Times New Roman" w:hAnsi="Times New Roman"/>
          <w:spacing w:val="40"/>
          <w:sz w:val="20"/>
        </w:rPr>
        <w:t> </w:t>
      </w:r>
      <w:r>
        <w:rPr>
          <w:rFonts w:ascii="Times New Roman" w:hAnsi="Times New Roman"/>
          <w:sz w:val="20"/>
        </w:rPr>
        <w:t>délai</w:t>
      </w:r>
      <w:r>
        <w:rPr>
          <w:rFonts w:ascii="Times New Roman" w:hAnsi="Times New Roman"/>
          <w:spacing w:val="40"/>
          <w:sz w:val="20"/>
        </w:rPr>
        <w:t> </w:t>
      </w:r>
      <w:r>
        <w:rPr>
          <w:rFonts w:ascii="Times New Roman" w:hAnsi="Times New Roman"/>
          <w:sz w:val="20"/>
        </w:rPr>
        <w:t>de</w:t>
      </w:r>
      <w:r>
        <w:rPr>
          <w:rFonts w:ascii="Times New Roman" w:hAnsi="Times New Roman"/>
          <w:spacing w:val="40"/>
          <w:sz w:val="20"/>
        </w:rPr>
        <w:t> </w:t>
      </w:r>
      <w:r>
        <w:rPr>
          <w:rFonts w:ascii="Times New Roman" w:hAnsi="Times New Roman"/>
          <w:sz w:val="20"/>
        </w:rPr>
        <w:t>préavis</w:t>
      </w:r>
      <w:r>
        <w:rPr>
          <w:rFonts w:ascii="Times New Roman" w:hAnsi="Times New Roman"/>
          <w:spacing w:val="40"/>
          <w:sz w:val="20"/>
        </w:rPr>
        <w:t> </w:t>
      </w:r>
      <w:r>
        <w:rPr>
          <w:rFonts w:ascii="Times New Roman" w:hAnsi="Times New Roman"/>
          <w:sz w:val="20"/>
        </w:rPr>
        <w:t>est</w:t>
      </w:r>
      <w:r>
        <w:rPr>
          <w:rFonts w:ascii="Times New Roman" w:hAnsi="Times New Roman"/>
          <w:spacing w:val="40"/>
          <w:sz w:val="20"/>
        </w:rPr>
        <w:t> </w:t>
      </w:r>
      <w:r>
        <w:rPr>
          <w:rFonts w:ascii="Times New Roman" w:hAnsi="Times New Roman"/>
          <w:sz w:val="20"/>
        </w:rPr>
        <w:t>de</w:t>
      </w:r>
      <w:r>
        <w:rPr>
          <w:rFonts w:ascii="Times New Roman" w:hAnsi="Times New Roman"/>
          <w:spacing w:val="40"/>
          <w:sz w:val="20"/>
        </w:rPr>
        <w:t> </w:t>
      </w:r>
      <w:r>
        <w:rPr>
          <w:rFonts w:ascii="Times New Roman" w:hAnsi="Times New Roman"/>
          <w:sz w:val="20"/>
        </w:rPr>
        <w:t>sept</w:t>
      </w:r>
      <w:r>
        <w:rPr>
          <w:rFonts w:ascii="Times New Roman" w:hAnsi="Times New Roman"/>
          <w:spacing w:val="-2"/>
          <w:sz w:val="20"/>
        </w:rPr>
        <w:t> </w:t>
      </w:r>
      <w:r>
        <w:rPr>
          <w:rFonts w:ascii="Times New Roman" w:hAnsi="Times New Roman"/>
          <w:sz w:val="20"/>
        </w:rPr>
        <w:t>(7)</w:t>
      </w:r>
      <w:r>
        <w:rPr>
          <w:rFonts w:ascii="Times New Roman" w:hAnsi="Times New Roman"/>
          <w:spacing w:val="-2"/>
          <w:sz w:val="20"/>
        </w:rPr>
        <w:t> </w:t>
      </w:r>
      <w:r>
        <w:rPr>
          <w:rFonts w:ascii="Times New Roman" w:hAnsi="Times New Roman"/>
          <w:sz w:val="20"/>
        </w:rPr>
        <w:t>jours</w:t>
      </w:r>
      <w:r>
        <w:rPr>
          <w:rFonts w:ascii="Times New Roman" w:hAnsi="Times New Roman"/>
          <w:spacing w:val="40"/>
          <w:sz w:val="20"/>
        </w:rPr>
        <w:t> </w:t>
      </w:r>
      <w:r>
        <w:rPr>
          <w:rFonts w:ascii="Times New Roman" w:hAnsi="Times New Roman"/>
          <w:sz w:val="20"/>
        </w:rPr>
        <w:t>civils</w:t>
      </w:r>
      <w:r>
        <w:rPr>
          <w:rFonts w:ascii="Times New Roman" w:hAnsi="Times New Roman"/>
          <w:spacing w:val="40"/>
          <w:sz w:val="20"/>
        </w:rPr>
        <w:t> </w:t>
      </w:r>
      <w:r>
        <w:rPr>
          <w:rFonts w:ascii="Times New Roman" w:hAnsi="Times New Roman"/>
          <w:sz w:val="20"/>
        </w:rPr>
        <w:t>au</w:t>
      </w:r>
      <w:r>
        <w:rPr>
          <w:rFonts w:ascii="Times New Roman" w:hAnsi="Times New Roman"/>
          <w:spacing w:val="40"/>
          <w:sz w:val="20"/>
        </w:rPr>
        <w:t> </w:t>
      </w:r>
      <w:r>
        <w:rPr>
          <w:rFonts w:ascii="Times New Roman" w:hAnsi="Times New Roman"/>
          <w:sz w:val="20"/>
        </w:rPr>
        <w:t>lieu</w:t>
      </w:r>
      <w:r>
        <w:rPr>
          <w:rFonts w:ascii="Times New Roman" w:hAnsi="Times New Roman"/>
          <w:spacing w:val="40"/>
          <w:sz w:val="20"/>
        </w:rPr>
        <w:t> </w:t>
      </w:r>
      <w:r>
        <w:rPr>
          <w:rFonts w:ascii="Times New Roman" w:hAnsi="Times New Roman"/>
          <w:sz w:val="20"/>
        </w:rPr>
        <w:t>de trente</w:t>
      </w:r>
      <w:r>
        <w:rPr>
          <w:rFonts w:ascii="Times New Roman" w:hAnsi="Times New Roman"/>
          <w:spacing w:val="-2"/>
          <w:sz w:val="20"/>
        </w:rPr>
        <w:t> </w:t>
      </w:r>
      <w:r>
        <w:rPr>
          <w:rFonts w:ascii="Times New Roman" w:hAnsi="Times New Roman"/>
          <w:sz w:val="20"/>
        </w:rPr>
        <w:t>(30)</w:t>
      </w:r>
      <w:r>
        <w:rPr>
          <w:rFonts w:ascii="Times New Roman" w:hAnsi="Times New Roman"/>
          <w:spacing w:val="-3"/>
          <w:sz w:val="20"/>
        </w:rPr>
        <w:t> </w:t>
      </w:r>
      <w:r>
        <w:rPr>
          <w:rFonts w:ascii="Times New Roman" w:hAnsi="Times New Roman"/>
          <w:sz w:val="20"/>
        </w:rPr>
        <w:t>jours</w:t>
      </w:r>
      <w:r>
        <w:rPr>
          <w:rFonts w:ascii="Times New Roman" w:hAnsi="Times New Roman"/>
          <w:spacing w:val="-7"/>
          <w:sz w:val="20"/>
        </w:rPr>
        <w:t> </w:t>
      </w:r>
      <w:r>
        <w:rPr>
          <w:rFonts w:ascii="Times New Roman" w:hAnsi="Times New Roman"/>
          <w:sz w:val="20"/>
        </w:rPr>
        <w:t>civils.</w:t>
      </w:r>
      <w:r>
        <w:rPr>
          <w:rFonts w:ascii="Times New Roman" w:hAnsi="Times New Roman"/>
          <w:spacing w:val="-6"/>
          <w:sz w:val="20"/>
        </w:rPr>
        <w:t> </w:t>
      </w:r>
      <w:r>
        <w:rPr>
          <w:rFonts w:ascii="Times New Roman" w:hAnsi="Times New Roman"/>
          <w:sz w:val="20"/>
        </w:rPr>
        <w:t>En</w:t>
      </w:r>
      <w:r>
        <w:rPr>
          <w:rFonts w:ascii="Times New Roman" w:hAnsi="Times New Roman"/>
          <w:spacing w:val="-6"/>
          <w:sz w:val="20"/>
        </w:rPr>
        <w:t> </w:t>
      </w:r>
      <w:r>
        <w:rPr>
          <w:rFonts w:ascii="Times New Roman" w:hAnsi="Times New Roman"/>
          <w:sz w:val="20"/>
        </w:rPr>
        <w:t>tout</w:t>
      </w:r>
      <w:r>
        <w:rPr>
          <w:rFonts w:ascii="Times New Roman" w:hAnsi="Times New Roman"/>
          <w:spacing w:val="-7"/>
          <w:sz w:val="20"/>
        </w:rPr>
        <w:t> </w:t>
      </w:r>
      <w:r>
        <w:rPr>
          <w:rFonts w:ascii="Times New Roman" w:hAnsi="Times New Roman"/>
          <w:sz w:val="20"/>
        </w:rPr>
        <w:t>état</w:t>
      </w:r>
      <w:r>
        <w:rPr>
          <w:rFonts w:ascii="Times New Roman" w:hAnsi="Times New Roman"/>
          <w:spacing w:val="-7"/>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cause,</w:t>
      </w:r>
      <w:r>
        <w:rPr>
          <w:rFonts w:ascii="Times New Roman" w:hAnsi="Times New Roman"/>
          <w:spacing w:val="-9"/>
          <w:sz w:val="20"/>
        </w:rPr>
        <w:t> </w:t>
      </w:r>
      <w:r>
        <w:rPr>
          <w:rFonts w:ascii="Times New Roman" w:hAnsi="Times New Roman"/>
          <w:sz w:val="20"/>
        </w:rPr>
        <w:t>ONU-Femmes</w:t>
      </w:r>
      <w:r>
        <w:rPr>
          <w:rFonts w:ascii="Times New Roman" w:hAnsi="Times New Roman"/>
          <w:spacing w:val="-8"/>
          <w:sz w:val="20"/>
        </w:rPr>
        <w:t> </w:t>
      </w:r>
      <w:r>
        <w:rPr>
          <w:rFonts w:ascii="Times New Roman" w:hAnsi="Times New Roman"/>
          <w:sz w:val="20"/>
        </w:rPr>
        <w:t>a</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droit</w:t>
      </w:r>
      <w:r>
        <w:rPr>
          <w:rFonts w:ascii="Times New Roman" w:hAnsi="Times New Roman"/>
          <w:spacing w:val="-7"/>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considérer</w:t>
      </w:r>
      <w:r>
        <w:rPr>
          <w:rFonts w:ascii="Times New Roman" w:hAnsi="Times New Roman"/>
          <w:spacing w:val="-8"/>
          <w:sz w:val="20"/>
        </w:rPr>
        <w:t> </w:t>
      </w:r>
      <w:r>
        <w:rPr>
          <w:rFonts w:ascii="Times New Roman" w:hAnsi="Times New Roman"/>
          <w:sz w:val="20"/>
        </w:rPr>
        <w:t>que</w:t>
      </w:r>
      <w:r>
        <w:rPr>
          <w:rFonts w:ascii="Times New Roman" w:hAnsi="Times New Roman"/>
          <w:spacing w:val="-7"/>
          <w:sz w:val="20"/>
        </w:rPr>
        <w:t> </w:t>
      </w:r>
      <w:r>
        <w:rPr>
          <w:rFonts w:ascii="Times New Roman" w:hAnsi="Times New Roman"/>
          <w:sz w:val="20"/>
        </w:rPr>
        <w:t>le</w:t>
      </w:r>
      <w:r>
        <w:rPr>
          <w:rFonts w:ascii="Times New Roman" w:hAnsi="Times New Roman"/>
          <w:spacing w:val="-8"/>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est dans</w:t>
      </w:r>
      <w:r>
        <w:rPr>
          <w:rFonts w:ascii="Times New Roman" w:hAnsi="Times New Roman"/>
          <w:spacing w:val="-9"/>
          <w:sz w:val="20"/>
        </w:rPr>
        <w:t> </w:t>
      </w:r>
      <w:r>
        <w:rPr>
          <w:rFonts w:ascii="Times New Roman" w:hAnsi="Times New Roman"/>
          <w:sz w:val="20"/>
        </w:rPr>
        <w:t>l’incapacité</w:t>
      </w:r>
      <w:r>
        <w:rPr>
          <w:rFonts w:ascii="Times New Roman" w:hAnsi="Times New Roman"/>
          <w:spacing w:val="-9"/>
          <w:sz w:val="20"/>
        </w:rPr>
        <w:t> </w:t>
      </w:r>
      <w:r>
        <w:rPr>
          <w:rFonts w:ascii="Times New Roman" w:hAnsi="Times New Roman"/>
          <w:sz w:val="20"/>
        </w:rPr>
        <w:t>permanente</w:t>
      </w:r>
      <w:r>
        <w:rPr>
          <w:rFonts w:ascii="Times New Roman" w:hAnsi="Times New Roman"/>
          <w:spacing w:val="-11"/>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s’acquitter</w:t>
      </w:r>
      <w:r>
        <w:rPr>
          <w:rFonts w:ascii="Times New Roman" w:hAnsi="Times New Roman"/>
          <w:spacing w:val="-10"/>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ses</w:t>
      </w:r>
      <w:r>
        <w:rPr>
          <w:rFonts w:ascii="Times New Roman" w:hAnsi="Times New Roman"/>
          <w:spacing w:val="-10"/>
          <w:sz w:val="20"/>
        </w:rPr>
        <w:t> </w:t>
      </w:r>
      <w:r>
        <w:rPr>
          <w:rFonts w:ascii="Times New Roman" w:hAnsi="Times New Roman"/>
          <w:sz w:val="20"/>
        </w:rPr>
        <w:t>obligations</w:t>
      </w:r>
      <w:r>
        <w:rPr>
          <w:rFonts w:ascii="Times New Roman" w:hAnsi="Times New Roman"/>
          <w:spacing w:val="-9"/>
          <w:sz w:val="20"/>
        </w:rPr>
        <w:t> </w:t>
      </w:r>
      <w:r>
        <w:rPr>
          <w:rFonts w:ascii="Times New Roman" w:hAnsi="Times New Roman"/>
          <w:sz w:val="20"/>
        </w:rPr>
        <w:t>au</w:t>
      </w:r>
      <w:r>
        <w:rPr>
          <w:rFonts w:ascii="Times New Roman" w:hAnsi="Times New Roman"/>
          <w:spacing w:val="-9"/>
          <w:sz w:val="20"/>
        </w:rPr>
        <w:t> </w:t>
      </w:r>
      <w:r>
        <w:rPr>
          <w:rFonts w:ascii="Times New Roman" w:hAnsi="Times New Roman"/>
          <w:sz w:val="20"/>
        </w:rPr>
        <w:t>titre</w:t>
      </w:r>
      <w:r>
        <w:rPr>
          <w:rFonts w:ascii="Times New Roman" w:hAnsi="Times New Roman"/>
          <w:spacing w:val="-11"/>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l’Accord</w:t>
      </w:r>
      <w:r>
        <w:rPr>
          <w:rFonts w:ascii="Times New Roman" w:hAnsi="Times New Roman"/>
          <w:spacing w:val="-9"/>
          <w:sz w:val="20"/>
        </w:rPr>
        <w:t> </w:t>
      </w:r>
      <w:r>
        <w:rPr>
          <w:rFonts w:ascii="Times New Roman" w:hAnsi="Times New Roman"/>
          <w:sz w:val="20"/>
        </w:rPr>
        <w:t>au</w:t>
      </w:r>
      <w:r>
        <w:rPr>
          <w:rFonts w:ascii="Times New Roman" w:hAnsi="Times New Roman"/>
          <w:spacing w:val="-9"/>
          <w:sz w:val="20"/>
        </w:rPr>
        <w:t> </w:t>
      </w:r>
      <w:r>
        <w:rPr>
          <w:rFonts w:ascii="Times New Roman" w:hAnsi="Times New Roman"/>
          <w:sz w:val="20"/>
        </w:rPr>
        <w:t>cas</w:t>
      </w:r>
      <w:r>
        <w:rPr>
          <w:rFonts w:ascii="Times New Roman" w:hAnsi="Times New Roman"/>
          <w:spacing w:val="-12"/>
          <w:sz w:val="20"/>
        </w:rPr>
        <w:t> </w:t>
      </w:r>
      <w:r>
        <w:rPr>
          <w:rFonts w:ascii="Times New Roman" w:hAnsi="Times New Roman"/>
          <w:sz w:val="20"/>
        </w:rPr>
        <w:t>où</w:t>
      </w:r>
      <w:r>
        <w:rPr>
          <w:rFonts w:ascii="Times New Roman" w:hAnsi="Times New Roman"/>
          <w:spacing w:val="-10"/>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Partenaire serait</w:t>
      </w:r>
      <w:r>
        <w:rPr>
          <w:rFonts w:ascii="Times New Roman" w:hAnsi="Times New Roman"/>
          <w:spacing w:val="-12"/>
          <w:sz w:val="20"/>
        </w:rPr>
        <w:t> </w:t>
      </w:r>
      <w:r>
        <w:rPr>
          <w:rFonts w:ascii="Times New Roman" w:hAnsi="Times New Roman"/>
          <w:sz w:val="20"/>
        </w:rPr>
        <w:t>dans</w:t>
      </w:r>
      <w:r>
        <w:rPr>
          <w:rFonts w:ascii="Times New Roman" w:hAnsi="Times New Roman"/>
          <w:spacing w:val="-12"/>
          <w:sz w:val="20"/>
        </w:rPr>
        <w:t> </w:t>
      </w:r>
      <w:r>
        <w:rPr>
          <w:rFonts w:ascii="Times New Roman" w:hAnsi="Times New Roman"/>
          <w:sz w:val="20"/>
        </w:rPr>
        <w:t>l’incapacité</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s’acquitter</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ses</w:t>
      </w:r>
      <w:r>
        <w:rPr>
          <w:rFonts w:ascii="Times New Roman" w:hAnsi="Times New Roman"/>
          <w:spacing w:val="-13"/>
          <w:sz w:val="20"/>
        </w:rPr>
        <w:t> </w:t>
      </w:r>
      <w:r>
        <w:rPr>
          <w:rFonts w:ascii="Times New Roman" w:hAnsi="Times New Roman"/>
          <w:sz w:val="20"/>
        </w:rPr>
        <w:t>obligations,</w:t>
      </w:r>
      <w:r>
        <w:rPr>
          <w:rFonts w:ascii="Times New Roman" w:hAnsi="Times New Roman"/>
          <w:spacing w:val="-10"/>
          <w:sz w:val="20"/>
        </w:rPr>
        <w:t> </w:t>
      </w:r>
      <w:r>
        <w:rPr>
          <w:rFonts w:ascii="Times New Roman" w:hAnsi="Times New Roman"/>
          <w:sz w:val="20"/>
        </w:rPr>
        <w:t>en</w:t>
      </w:r>
      <w:r>
        <w:rPr>
          <w:rFonts w:ascii="Times New Roman" w:hAnsi="Times New Roman"/>
          <w:spacing w:val="-12"/>
          <w:sz w:val="20"/>
        </w:rPr>
        <w:t> </w:t>
      </w:r>
      <w:r>
        <w:rPr>
          <w:rFonts w:ascii="Times New Roman" w:hAnsi="Times New Roman"/>
          <w:sz w:val="20"/>
        </w:rPr>
        <w:t>tout</w:t>
      </w:r>
      <w:r>
        <w:rPr>
          <w:rFonts w:ascii="Times New Roman" w:hAnsi="Times New Roman"/>
          <w:spacing w:val="-12"/>
          <w:sz w:val="20"/>
        </w:rPr>
        <w:t> </w:t>
      </w:r>
      <w:r>
        <w:rPr>
          <w:rFonts w:ascii="Times New Roman" w:hAnsi="Times New Roman"/>
          <w:sz w:val="20"/>
        </w:rPr>
        <w:t>ou</w:t>
      </w:r>
      <w:r>
        <w:rPr>
          <w:rFonts w:ascii="Times New Roman" w:hAnsi="Times New Roman"/>
          <w:spacing w:val="-11"/>
          <w:sz w:val="20"/>
        </w:rPr>
        <w:t> </w:t>
      </w:r>
      <w:r>
        <w:rPr>
          <w:rFonts w:ascii="Times New Roman" w:hAnsi="Times New Roman"/>
          <w:sz w:val="20"/>
        </w:rPr>
        <w:t>en</w:t>
      </w:r>
      <w:r>
        <w:rPr>
          <w:rFonts w:ascii="Times New Roman" w:hAnsi="Times New Roman"/>
          <w:spacing w:val="-11"/>
          <w:sz w:val="20"/>
        </w:rPr>
        <w:t> </w:t>
      </w:r>
      <w:r>
        <w:rPr>
          <w:rFonts w:ascii="Times New Roman" w:hAnsi="Times New Roman"/>
          <w:sz w:val="20"/>
        </w:rPr>
        <w:t>partie,</w:t>
      </w:r>
      <w:r>
        <w:rPr>
          <w:rFonts w:ascii="Times New Roman" w:hAnsi="Times New Roman"/>
          <w:spacing w:val="-11"/>
          <w:sz w:val="20"/>
        </w:rPr>
        <w:t> </w:t>
      </w:r>
      <w:r>
        <w:rPr>
          <w:rFonts w:ascii="Times New Roman" w:hAnsi="Times New Roman"/>
          <w:sz w:val="20"/>
        </w:rPr>
        <w:t>pour</w:t>
      </w:r>
      <w:r>
        <w:rPr>
          <w:rFonts w:ascii="Times New Roman" w:hAnsi="Times New Roman"/>
          <w:spacing w:val="-11"/>
          <w:sz w:val="20"/>
        </w:rPr>
        <w:t> </w:t>
      </w:r>
      <w:r>
        <w:rPr>
          <w:rFonts w:ascii="Times New Roman" w:hAnsi="Times New Roman"/>
          <w:sz w:val="20"/>
        </w:rPr>
        <w:t>cause</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force</w:t>
      </w:r>
      <w:r>
        <w:rPr>
          <w:rFonts w:ascii="Times New Roman" w:hAnsi="Times New Roman"/>
          <w:spacing w:val="-12"/>
          <w:sz w:val="20"/>
        </w:rPr>
        <w:t> </w:t>
      </w:r>
      <w:r>
        <w:rPr>
          <w:rFonts w:ascii="Times New Roman" w:hAnsi="Times New Roman"/>
          <w:sz w:val="20"/>
        </w:rPr>
        <w:t>majeure pendant une période dépassant quatre-vingt-dix (90) jours civils.</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rPr>
          <w:rFonts w:ascii="Times New Roman"/>
          <w:sz w:val="20"/>
        </w:rPr>
      </w:pPr>
    </w:p>
    <w:p>
      <w:pPr>
        <w:pStyle w:val="BodyText"/>
        <w:spacing w:before="45"/>
        <w:rPr>
          <w:rFonts w:ascii="Times New Roman"/>
          <w:sz w:val="20"/>
        </w:rPr>
      </w:pPr>
    </w:p>
    <w:p>
      <w:pPr>
        <w:numPr>
          <w:ilvl w:val="1"/>
          <w:numId w:val="36"/>
        </w:numPr>
        <w:tabs>
          <w:tab w:pos="1822" w:val="left" w:leader="none"/>
          <w:tab w:pos="1825" w:val="left" w:leader="none"/>
        </w:tabs>
        <w:spacing w:line="230" w:lineRule="auto" w:before="0"/>
        <w:ind w:left="1825" w:right="1283" w:hanging="433"/>
        <w:jc w:val="both"/>
        <w:rPr>
          <w:rFonts w:ascii="Times New Roman" w:hAnsi="Times New Roman"/>
          <w:sz w:val="20"/>
        </w:rPr>
      </w:pPr>
      <w:r>
        <w:rPr>
          <w:rFonts w:ascii="Times New Roman" w:hAnsi="Times New Roman"/>
          <w:sz w:val="20"/>
        </w:rPr>
        <w:t>On entend par </w:t>
      </w:r>
      <w:r>
        <w:rPr>
          <w:rFonts w:ascii="Times New Roman" w:hAnsi="Times New Roman"/>
          <w:i/>
          <w:sz w:val="20"/>
        </w:rPr>
        <w:t>force majeure </w:t>
      </w:r>
      <w:r>
        <w:rPr>
          <w:rFonts w:ascii="Times New Roman" w:hAnsi="Times New Roman"/>
          <w:sz w:val="20"/>
        </w:rPr>
        <w:t>au sens du présent Accord tout acte de nature imprévisible et irrésistible, tout acte</w:t>
      </w:r>
      <w:r>
        <w:rPr>
          <w:rFonts w:ascii="Times New Roman" w:hAnsi="Times New Roman"/>
          <w:spacing w:val="-1"/>
          <w:sz w:val="20"/>
        </w:rPr>
        <w:t> </w:t>
      </w:r>
      <w:r>
        <w:rPr>
          <w:rFonts w:ascii="Times New Roman" w:hAnsi="Times New Roman"/>
          <w:sz w:val="20"/>
        </w:rPr>
        <w:t>de guerre</w:t>
      </w:r>
      <w:r>
        <w:rPr>
          <w:rFonts w:ascii="Times New Roman" w:hAnsi="Times New Roman"/>
          <w:spacing w:val="-1"/>
          <w:sz w:val="20"/>
        </w:rPr>
        <w:t> </w:t>
      </w:r>
      <w:r>
        <w:rPr>
          <w:rFonts w:ascii="Times New Roman" w:hAnsi="Times New Roman"/>
          <w:sz w:val="20"/>
        </w:rPr>
        <w:t>(déclaré</w:t>
      </w:r>
      <w:r>
        <w:rPr>
          <w:rFonts w:ascii="Times New Roman" w:hAnsi="Times New Roman"/>
          <w:spacing w:val="-1"/>
          <w:sz w:val="20"/>
        </w:rPr>
        <w:t> </w:t>
      </w:r>
      <w:r>
        <w:rPr>
          <w:rFonts w:ascii="Times New Roman" w:hAnsi="Times New Roman"/>
          <w:sz w:val="20"/>
        </w:rPr>
        <w:t>ou non), invasion,</w:t>
      </w:r>
      <w:r>
        <w:rPr>
          <w:rFonts w:ascii="Times New Roman" w:hAnsi="Times New Roman"/>
          <w:spacing w:val="-1"/>
          <w:sz w:val="20"/>
        </w:rPr>
        <w:t> </w:t>
      </w:r>
      <w:r>
        <w:rPr>
          <w:rFonts w:ascii="Times New Roman" w:hAnsi="Times New Roman"/>
          <w:sz w:val="20"/>
        </w:rPr>
        <w:t>révolution,</w:t>
      </w:r>
      <w:r>
        <w:rPr>
          <w:rFonts w:ascii="Times New Roman" w:hAnsi="Times New Roman"/>
          <w:spacing w:val="-1"/>
          <w:sz w:val="20"/>
        </w:rPr>
        <w:t> </w:t>
      </w:r>
      <w:r>
        <w:rPr>
          <w:rFonts w:ascii="Times New Roman" w:hAnsi="Times New Roman"/>
          <w:sz w:val="20"/>
        </w:rPr>
        <w:t>insurrection, terrorisme,</w:t>
      </w:r>
      <w:r>
        <w:rPr>
          <w:rFonts w:ascii="Times New Roman" w:hAnsi="Times New Roman"/>
          <w:spacing w:val="-1"/>
          <w:sz w:val="20"/>
        </w:rPr>
        <w:t> </w:t>
      </w:r>
      <w:r>
        <w:rPr>
          <w:rFonts w:ascii="Times New Roman" w:hAnsi="Times New Roman"/>
          <w:sz w:val="20"/>
        </w:rPr>
        <w:t>ou tout autre acte</w:t>
      </w:r>
      <w:r>
        <w:rPr>
          <w:rFonts w:ascii="Times New Roman" w:hAnsi="Times New Roman"/>
          <w:spacing w:val="-1"/>
          <w:sz w:val="20"/>
        </w:rPr>
        <w:t> </w:t>
      </w:r>
      <w:r>
        <w:rPr>
          <w:rFonts w:ascii="Times New Roman" w:hAnsi="Times New Roman"/>
          <w:sz w:val="20"/>
        </w:rPr>
        <w:t>de force</w:t>
      </w:r>
      <w:r>
        <w:rPr>
          <w:rFonts w:ascii="Times New Roman" w:hAnsi="Times New Roman"/>
          <w:spacing w:val="-5"/>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nature</w:t>
      </w:r>
      <w:r>
        <w:rPr>
          <w:rFonts w:ascii="Times New Roman" w:hAnsi="Times New Roman"/>
          <w:spacing w:val="-5"/>
          <w:sz w:val="20"/>
        </w:rPr>
        <w:t> </w:t>
      </w:r>
      <w:r>
        <w:rPr>
          <w:rFonts w:ascii="Times New Roman" w:hAnsi="Times New Roman"/>
          <w:sz w:val="20"/>
        </w:rPr>
        <w:t>similaire,</w:t>
      </w:r>
      <w:r>
        <w:rPr>
          <w:rFonts w:ascii="Times New Roman" w:hAnsi="Times New Roman"/>
          <w:spacing w:val="-4"/>
          <w:sz w:val="20"/>
        </w:rPr>
        <w:t> </w:t>
      </w:r>
      <w:r>
        <w:rPr>
          <w:rFonts w:ascii="Times New Roman" w:hAnsi="Times New Roman"/>
          <w:sz w:val="20"/>
        </w:rPr>
        <w:t>à</w:t>
      </w:r>
      <w:r>
        <w:rPr>
          <w:rFonts w:ascii="Times New Roman" w:hAnsi="Times New Roman"/>
          <w:spacing w:val="-5"/>
          <w:sz w:val="20"/>
        </w:rPr>
        <w:t> </w:t>
      </w:r>
      <w:r>
        <w:rPr>
          <w:rFonts w:ascii="Times New Roman" w:hAnsi="Times New Roman"/>
          <w:sz w:val="20"/>
        </w:rPr>
        <w:t>condition</w:t>
      </w:r>
      <w:r>
        <w:rPr>
          <w:rFonts w:ascii="Times New Roman" w:hAnsi="Times New Roman"/>
          <w:spacing w:val="-5"/>
          <w:sz w:val="20"/>
        </w:rPr>
        <w:t> </w:t>
      </w:r>
      <w:r>
        <w:rPr>
          <w:rFonts w:ascii="Times New Roman" w:hAnsi="Times New Roman"/>
          <w:sz w:val="20"/>
        </w:rPr>
        <w:t>que</w:t>
      </w:r>
      <w:r>
        <w:rPr>
          <w:rFonts w:ascii="Times New Roman" w:hAnsi="Times New Roman"/>
          <w:spacing w:val="-6"/>
          <w:sz w:val="20"/>
        </w:rPr>
        <w:t> </w:t>
      </w:r>
      <w:r>
        <w:rPr>
          <w:rFonts w:ascii="Times New Roman" w:hAnsi="Times New Roman"/>
          <w:sz w:val="20"/>
        </w:rPr>
        <w:t>ces</w:t>
      </w:r>
      <w:r>
        <w:rPr>
          <w:rFonts w:ascii="Times New Roman" w:hAnsi="Times New Roman"/>
          <w:spacing w:val="-3"/>
          <w:sz w:val="20"/>
        </w:rPr>
        <w:t> </w:t>
      </w:r>
      <w:r>
        <w:rPr>
          <w:rFonts w:ascii="Times New Roman" w:hAnsi="Times New Roman"/>
          <w:sz w:val="20"/>
        </w:rPr>
        <w:t>actes</w:t>
      </w:r>
      <w:r>
        <w:rPr>
          <w:rFonts w:ascii="Times New Roman" w:hAnsi="Times New Roman"/>
          <w:spacing w:val="-4"/>
          <w:sz w:val="20"/>
        </w:rPr>
        <w:t> </w:t>
      </w:r>
      <w:r>
        <w:rPr>
          <w:rFonts w:ascii="Times New Roman" w:hAnsi="Times New Roman"/>
          <w:sz w:val="20"/>
        </w:rPr>
        <w:t>résultent</w:t>
      </w:r>
      <w:r>
        <w:rPr>
          <w:rFonts w:ascii="Times New Roman" w:hAnsi="Times New Roman"/>
          <w:spacing w:val="-5"/>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causes</w:t>
      </w:r>
      <w:r>
        <w:rPr>
          <w:rFonts w:ascii="Times New Roman" w:hAnsi="Times New Roman"/>
          <w:spacing w:val="-3"/>
          <w:sz w:val="20"/>
        </w:rPr>
        <w:t> </w:t>
      </w:r>
      <w:r>
        <w:rPr>
          <w:rFonts w:ascii="Times New Roman" w:hAnsi="Times New Roman"/>
          <w:sz w:val="20"/>
        </w:rPr>
        <w:t>indépendantes</w:t>
      </w:r>
      <w:r>
        <w:rPr>
          <w:rFonts w:ascii="Times New Roman" w:hAnsi="Times New Roman"/>
          <w:spacing w:val="-6"/>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volonté</w:t>
      </w:r>
      <w:r>
        <w:rPr>
          <w:rFonts w:ascii="Times New Roman" w:hAnsi="Times New Roman"/>
          <w:spacing w:val="-5"/>
          <w:sz w:val="20"/>
        </w:rPr>
        <w:t> </w:t>
      </w:r>
      <w:r>
        <w:rPr>
          <w:rFonts w:ascii="Times New Roman" w:hAnsi="Times New Roman"/>
          <w:sz w:val="20"/>
        </w:rPr>
        <w:t>et sans faute ou négligence de la Partie concernée.</w:t>
      </w:r>
    </w:p>
    <w:p>
      <w:pPr>
        <w:numPr>
          <w:ilvl w:val="1"/>
          <w:numId w:val="36"/>
        </w:numPr>
        <w:tabs>
          <w:tab w:pos="1822" w:val="left" w:leader="none"/>
          <w:tab w:pos="1825" w:val="left" w:leader="none"/>
        </w:tabs>
        <w:spacing w:line="230" w:lineRule="auto" w:before="217"/>
        <w:ind w:left="1825" w:right="1281" w:hanging="433"/>
        <w:jc w:val="both"/>
        <w:rPr>
          <w:rFonts w:ascii="Times New Roman" w:hAnsi="Times New Roman"/>
          <w:sz w:val="20"/>
        </w:rPr>
      </w:pPr>
      <w:r>
        <w:rPr>
          <w:rFonts w:ascii="Times New Roman" w:hAnsi="Times New Roman"/>
          <w:sz w:val="20"/>
        </w:rPr>
        <w:t>Le partenaire reconnaît et convient que, en ce qui concerne toute obligation au titre du présent Accord que</w:t>
      </w:r>
      <w:r>
        <w:rPr>
          <w:rFonts w:ascii="Times New Roman" w:hAnsi="Times New Roman"/>
          <w:spacing w:val="-8"/>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doit</w:t>
      </w:r>
      <w:r>
        <w:rPr>
          <w:rFonts w:ascii="Times New Roman" w:hAnsi="Times New Roman"/>
          <w:spacing w:val="-8"/>
          <w:sz w:val="20"/>
        </w:rPr>
        <w:t> </w:t>
      </w:r>
      <w:r>
        <w:rPr>
          <w:rFonts w:ascii="Times New Roman" w:hAnsi="Times New Roman"/>
          <w:sz w:val="20"/>
        </w:rPr>
        <w:t>remplir</w:t>
      </w:r>
      <w:r>
        <w:rPr>
          <w:rFonts w:ascii="Times New Roman" w:hAnsi="Times New Roman"/>
          <w:spacing w:val="-9"/>
          <w:sz w:val="20"/>
        </w:rPr>
        <w:t> </w:t>
      </w:r>
      <w:r>
        <w:rPr>
          <w:rFonts w:ascii="Times New Roman" w:hAnsi="Times New Roman"/>
          <w:sz w:val="20"/>
        </w:rPr>
        <w:t>dans</w:t>
      </w:r>
      <w:r>
        <w:rPr>
          <w:rFonts w:ascii="Times New Roman" w:hAnsi="Times New Roman"/>
          <w:spacing w:val="-8"/>
          <w:sz w:val="20"/>
        </w:rPr>
        <w:t> </w:t>
      </w:r>
      <w:r>
        <w:rPr>
          <w:rFonts w:ascii="Times New Roman" w:hAnsi="Times New Roman"/>
          <w:sz w:val="20"/>
        </w:rPr>
        <w:t>tous</w:t>
      </w:r>
      <w:r>
        <w:rPr>
          <w:rFonts w:ascii="Times New Roman" w:hAnsi="Times New Roman"/>
          <w:spacing w:val="-8"/>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domaines</w:t>
      </w:r>
      <w:r>
        <w:rPr>
          <w:rFonts w:ascii="Times New Roman" w:hAnsi="Times New Roman"/>
          <w:spacing w:val="-8"/>
          <w:sz w:val="20"/>
        </w:rPr>
        <w:t> </w:t>
      </w:r>
      <w:r>
        <w:rPr>
          <w:rFonts w:ascii="Times New Roman" w:hAnsi="Times New Roman"/>
          <w:sz w:val="20"/>
        </w:rPr>
        <w:t>dans</w:t>
      </w:r>
      <w:r>
        <w:rPr>
          <w:rFonts w:ascii="Times New Roman" w:hAnsi="Times New Roman"/>
          <w:spacing w:val="-8"/>
          <w:sz w:val="20"/>
        </w:rPr>
        <w:t> </w:t>
      </w:r>
      <w:r>
        <w:rPr>
          <w:rFonts w:ascii="Times New Roman" w:hAnsi="Times New Roman"/>
          <w:sz w:val="20"/>
        </w:rPr>
        <w:t>lesquels</w:t>
      </w:r>
      <w:r>
        <w:rPr>
          <w:rFonts w:ascii="Times New Roman" w:hAnsi="Times New Roman"/>
          <w:spacing w:val="-8"/>
          <w:sz w:val="20"/>
        </w:rPr>
        <w:t> </w:t>
      </w:r>
      <w:r>
        <w:rPr>
          <w:rFonts w:ascii="Times New Roman" w:hAnsi="Times New Roman"/>
          <w:sz w:val="20"/>
        </w:rPr>
        <w:t>ONU-Femmes</w:t>
      </w:r>
      <w:r>
        <w:rPr>
          <w:rFonts w:ascii="Times New Roman" w:hAnsi="Times New Roman"/>
          <w:spacing w:val="-8"/>
          <w:sz w:val="20"/>
        </w:rPr>
        <w:t> </w:t>
      </w:r>
      <w:r>
        <w:rPr>
          <w:rFonts w:ascii="Times New Roman" w:hAnsi="Times New Roman"/>
          <w:sz w:val="20"/>
        </w:rPr>
        <w:t>est</w:t>
      </w:r>
      <w:r>
        <w:rPr>
          <w:rFonts w:ascii="Times New Roman" w:hAnsi="Times New Roman"/>
          <w:spacing w:val="-8"/>
          <w:sz w:val="20"/>
        </w:rPr>
        <w:t> </w:t>
      </w:r>
      <w:r>
        <w:rPr>
          <w:rFonts w:ascii="Times New Roman" w:hAnsi="Times New Roman"/>
          <w:sz w:val="20"/>
        </w:rPr>
        <w:t>engagé,</w:t>
      </w:r>
      <w:r>
        <w:rPr>
          <w:rFonts w:ascii="Times New Roman" w:hAnsi="Times New Roman"/>
          <w:spacing w:val="-8"/>
          <w:sz w:val="20"/>
        </w:rPr>
        <w:t> </w:t>
      </w:r>
      <w:r>
        <w:rPr>
          <w:rFonts w:ascii="Times New Roman" w:hAnsi="Times New Roman"/>
          <w:sz w:val="20"/>
        </w:rPr>
        <w:t>se</w:t>
      </w:r>
      <w:r>
        <w:rPr>
          <w:rFonts w:ascii="Times New Roman" w:hAnsi="Times New Roman"/>
          <w:spacing w:val="-9"/>
          <w:sz w:val="20"/>
        </w:rPr>
        <w:t> </w:t>
      </w:r>
      <w:r>
        <w:rPr>
          <w:rFonts w:ascii="Times New Roman" w:hAnsi="Times New Roman"/>
          <w:sz w:val="20"/>
        </w:rPr>
        <w:t>prépare à</w:t>
      </w:r>
      <w:r>
        <w:rPr>
          <w:rFonts w:ascii="Times New Roman" w:hAnsi="Times New Roman"/>
          <w:spacing w:val="-11"/>
          <w:sz w:val="20"/>
        </w:rPr>
        <w:t> </w:t>
      </w:r>
      <w:r>
        <w:rPr>
          <w:rFonts w:ascii="Times New Roman" w:hAnsi="Times New Roman"/>
          <w:sz w:val="20"/>
        </w:rPr>
        <w:t>s’engager</w:t>
      </w:r>
      <w:r>
        <w:rPr>
          <w:rFonts w:ascii="Times New Roman" w:hAnsi="Times New Roman"/>
          <w:spacing w:val="-11"/>
          <w:sz w:val="20"/>
        </w:rPr>
        <w:t> </w:t>
      </w:r>
      <w:r>
        <w:rPr>
          <w:rFonts w:ascii="Times New Roman" w:hAnsi="Times New Roman"/>
          <w:sz w:val="20"/>
        </w:rPr>
        <w:t>ou</w:t>
      </w:r>
      <w:r>
        <w:rPr>
          <w:rFonts w:ascii="Times New Roman" w:hAnsi="Times New Roman"/>
          <w:spacing w:val="-11"/>
          <w:sz w:val="20"/>
        </w:rPr>
        <w:t> </w:t>
      </w:r>
      <w:r>
        <w:rPr>
          <w:rFonts w:ascii="Times New Roman" w:hAnsi="Times New Roman"/>
          <w:sz w:val="20"/>
        </w:rPr>
        <w:t>se</w:t>
      </w:r>
      <w:r>
        <w:rPr>
          <w:rFonts w:ascii="Times New Roman" w:hAnsi="Times New Roman"/>
          <w:spacing w:val="-11"/>
          <w:sz w:val="20"/>
        </w:rPr>
        <w:t> </w:t>
      </w:r>
      <w:r>
        <w:rPr>
          <w:rFonts w:ascii="Times New Roman" w:hAnsi="Times New Roman"/>
          <w:sz w:val="20"/>
        </w:rPr>
        <w:t>désengage</w:t>
      </w:r>
      <w:r>
        <w:rPr>
          <w:rFonts w:ascii="Times New Roman" w:hAnsi="Times New Roman"/>
          <w:spacing w:val="-12"/>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toute</w:t>
      </w:r>
      <w:r>
        <w:rPr>
          <w:rFonts w:ascii="Times New Roman" w:hAnsi="Times New Roman"/>
          <w:spacing w:val="-11"/>
          <w:sz w:val="20"/>
        </w:rPr>
        <w:t> </w:t>
      </w:r>
      <w:r>
        <w:rPr>
          <w:rFonts w:ascii="Times New Roman" w:hAnsi="Times New Roman"/>
          <w:sz w:val="20"/>
        </w:rPr>
        <w:t>mission</w:t>
      </w:r>
      <w:r>
        <w:rPr>
          <w:rFonts w:ascii="Times New Roman" w:hAnsi="Times New Roman"/>
          <w:spacing w:val="-11"/>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maintien</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la</w:t>
      </w:r>
      <w:r>
        <w:rPr>
          <w:rFonts w:ascii="Times New Roman" w:hAnsi="Times New Roman"/>
          <w:spacing w:val="-11"/>
          <w:sz w:val="20"/>
        </w:rPr>
        <w:t> </w:t>
      </w:r>
      <w:r>
        <w:rPr>
          <w:rFonts w:ascii="Times New Roman" w:hAnsi="Times New Roman"/>
          <w:sz w:val="20"/>
        </w:rPr>
        <w:t>paix,</w:t>
      </w:r>
      <w:r>
        <w:rPr>
          <w:rFonts w:ascii="Times New Roman" w:hAnsi="Times New Roman"/>
          <w:spacing w:val="-11"/>
          <w:sz w:val="20"/>
        </w:rPr>
        <w:t> </w:t>
      </w:r>
      <w:r>
        <w:rPr>
          <w:rFonts w:ascii="Times New Roman" w:hAnsi="Times New Roman"/>
          <w:sz w:val="20"/>
        </w:rPr>
        <w:t>humanitaire</w:t>
      </w:r>
      <w:r>
        <w:rPr>
          <w:rFonts w:ascii="Times New Roman" w:hAnsi="Times New Roman"/>
          <w:spacing w:val="-11"/>
          <w:sz w:val="20"/>
        </w:rPr>
        <w:t> </w:t>
      </w:r>
      <w:r>
        <w:rPr>
          <w:rFonts w:ascii="Times New Roman" w:hAnsi="Times New Roman"/>
          <w:sz w:val="20"/>
        </w:rPr>
        <w:t>ou</w:t>
      </w:r>
      <w:r>
        <w:rPr>
          <w:rFonts w:ascii="Times New Roman" w:hAnsi="Times New Roman"/>
          <w:spacing w:val="-11"/>
          <w:sz w:val="20"/>
        </w:rPr>
        <w:t> </w:t>
      </w:r>
      <w:r>
        <w:rPr>
          <w:rFonts w:ascii="Times New Roman" w:hAnsi="Times New Roman"/>
          <w:sz w:val="20"/>
        </w:rPr>
        <w:t>similaire,</w:t>
      </w:r>
      <w:r>
        <w:rPr>
          <w:rFonts w:ascii="Times New Roman" w:hAnsi="Times New Roman"/>
          <w:spacing w:val="-10"/>
          <w:sz w:val="20"/>
        </w:rPr>
        <w:t> </w:t>
      </w:r>
      <w:r>
        <w:rPr>
          <w:rFonts w:ascii="Times New Roman" w:hAnsi="Times New Roman"/>
          <w:sz w:val="20"/>
        </w:rPr>
        <w:t>tout</w:t>
      </w:r>
      <w:r>
        <w:rPr>
          <w:rFonts w:ascii="Times New Roman" w:hAnsi="Times New Roman"/>
          <w:spacing w:val="-12"/>
          <w:sz w:val="20"/>
        </w:rPr>
        <w:t> </w:t>
      </w:r>
      <w:r>
        <w:rPr>
          <w:rFonts w:ascii="Times New Roman" w:hAnsi="Times New Roman"/>
          <w:sz w:val="20"/>
        </w:rPr>
        <w:t>retard ou manquement à ces obligations résultant de conditions difficiles dans ces domaines ou de troubles civils survenus dans ces domaines ne constitue pas, en soi, un cas de force majeure au sens du présent </w:t>
      </w:r>
      <w:r>
        <w:rPr>
          <w:rFonts w:ascii="Times New Roman" w:hAnsi="Times New Roman"/>
          <w:spacing w:val="-2"/>
          <w:sz w:val="20"/>
        </w:rPr>
        <w:t>Accord.</w:t>
      </w:r>
    </w:p>
    <w:p>
      <w:pPr>
        <w:pStyle w:val="Heading9"/>
        <w:numPr>
          <w:ilvl w:val="0"/>
          <w:numId w:val="36"/>
        </w:numPr>
        <w:tabs>
          <w:tab w:pos="1825" w:val="left" w:leader="none"/>
        </w:tabs>
        <w:spacing w:line="240" w:lineRule="auto" w:before="209" w:after="0"/>
        <w:ind w:left="1825" w:right="0" w:hanging="720"/>
        <w:jc w:val="left"/>
      </w:pPr>
      <w:r>
        <w:rPr>
          <w:spacing w:val="-2"/>
        </w:rPr>
        <w:t>SUSPENSION/RÉSILIATION</w:t>
      </w:r>
      <w:r>
        <w:rPr>
          <w:spacing w:val="30"/>
        </w:rPr>
        <w:t> </w:t>
      </w:r>
      <w:r>
        <w:rPr>
          <w:spacing w:val="-10"/>
        </w:rPr>
        <w:t>:</w:t>
      </w:r>
    </w:p>
    <w:p>
      <w:pPr>
        <w:numPr>
          <w:ilvl w:val="1"/>
          <w:numId w:val="36"/>
        </w:numPr>
        <w:tabs>
          <w:tab w:pos="1822" w:val="left" w:leader="none"/>
          <w:tab w:pos="1825" w:val="left" w:leader="none"/>
        </w:tabs>
        <w:spacing w:line="230" w:lineRule="auto" w:before="216"/>
        <w:ind w:left="1825" w:right="1282" w:hanging="433"/>
        <w:jc w:val="both"/>
        <w:rPr>
          <w:rFonts w:ascii="Times New Roman" w:hAnsi="Times New Roman"/>
          <w:sz w:val="20"/>
        </w:rPr>
      </w:pPr>
      <w:r>
        <w:rPr>
          <w:rFonts w:ascii="Times New Roman" w:hAnsi="Times New Roman"/>
          <w:sz w:val="20"/>
        </w:rPr>
        <w:t>ONU-Femmes peut, pour quelque raison que ce soit, suspendre ou résilier l’Accord en donnant un préavis écrit de soixante (60) jours civils au Partenaire.</w:t>
      </w:r>
    </w:p>
    <w:p>
      <w:pPr>
        <w:numPr>
          <w:ilvl w:val="1"/>
          <w:numId w:val="36"/>
        </w:numPr>
        <w:tabs>
          <w:tab w:pos="1822" w:val="left" w:leader="none"/>
          <w:tab w:pos="1825" w:val="left" w:leader="none"/>
        </w:tabs>
        <w:spacing w:line="230" w:lineRule="auto" w:before="219"/>
        <w:ind w:left="1825" w:right="1281" w:hanging="433"/>
        <w:jc w:val="both"/>
        <w:rPr>
          <w:rFonts w:ascii="Times New Roman" w:hAnsi="Times New Roman"/>
          <w:sz w:val="20"/>
        </w:rPr>
      </w:pPr>
      <w:r>
        <w:rPr>
          <w:rFonts w:ascii="Times New Roman" w:hAnsi="Times New Roman"/>
          <w:sz w:val="20"/>
        </w:rPr>
        <w:t>Chaque Partie peut résilier le présent Accord en donnant un préavis écrit de trente</w:t>
      </w:r>
      <w:r>
        <w:rPr>
          <w:rFonts w:ascii="Times New Roman" w:hAnsi="Times New Roman"/>
          <w:spacing w:val="-2"/>
          <w:sz w:val="20"/>
        </w:rPr>
        <w:t> </w:t>
      </w:r>
      <w:r>
        <w:rPr>
          <w:rFonts w:ascii="Times New Roman" w:hAnsi="Times New Roman"/>
          <w:sz w:val="20"/>
        </w:rPr>
        <w:t>(30)</w:t>
      </w:r>
      <w:r>
        <w:rPr>
          <w:rFonts w:ascii="Times New Roman" w:hAnsi="Times New Roman"/>
          <w:spacing w:val="-2"/>
          <w:sz w:val="20"/>
        </w:rPr>
        <w:t> </w:t>
      </w:r>
      <w:r>
        <w:rPr>
          <w:rFonts w:ascii="Times New Roman" w:hAnsi="Times New Roman"/>
          <w:sz w:val="20"/>
        </w:rPr>
        <w:t>jours civils à l’autre Partie dans chacune des situations suivantes :</w:t>
      </w:r>
    </w:p>
    <w:p>
      <w:pPr>
        <w:numPr>
          <w:ilvl w:val="2"/>
          <w:numId w:val="36"/>
        </w:numPr>
        <w:tabs>
          <w:tab w:pos="2183" w:val="left" w:leader="none"/>
          <w:tab w:pos="2185" w:val="left" w:leader="none"/>
        </w:tabs>
        <w:spacing w:line="230" w:lineRule="auto" w:before="218"/>
        <w:ind w:left="2185" w:right="1281" w:hanging="360"/>
        <w:jc w:val="both"/>
        <w:rPr>
          <w:rFonts w:ascii="Times New Roman" w:hAnsi="Times New Roman"/>
          <w:sz w:val="18"/>
        </w:rPr>
      </w:pPr>
      <w:r>
        <w:rPr>
          <w:rFonts w:ascii="Times New Roman" w:hAnsi="Times New Roman"/>
          <w:sz w:val="20"/>
        </w:rPr>
        <w:t>si une Partie a manqué à ses obligations dans le cadre du présent Accord et n’a pas remédié à ce manquement après avoir reçu un préavis écrit d’au moins quatorze</w:t>
      </w:r>
      <w:r>
        <w:rPr>
          <w:rFonts w:ascii="Times New Roman" w:hAnsi="Times New Roman"/>
          <w:spacing w:val="-3"/>
          <w:sz w:val="20"/>
        </w:rPr>
        <w:t> </w:t>
      </w:r>
      <w:r>
        <w:rPr>
          <w:rFonts w:ascii="Times New Roman" w:hAnsi="Times New Roman"/>
          <w:sz w:val="20"/>
        </w:rPr>
        <w:t>(14)</w:t>
      </w:r>
      <w:r>
        <w:rPr>
          <w:rFonts w:ascii="Times New Roman" w:hAnsi="Times New Roman"/>
          <w:spacing w:val="-3"/>
          <w:sz w:val="20"/>
        </w:rPr>
        <w:t> </w:t>
      </w:r>
      <w:r>
        <w:rPr>
          <w:rFonts w:ascii="Times New Roman" w:hAnsi="Times New Roman"/>
          <w:sz w:val="20"/>
        </w:rPr>
        <w:t>jours civils à cet effet à compter d’une date précisée dans ce préavis ; et,</w:t>
      </w:r>
    </w:p>
    <w:p>
      <w:pPr>
        <w:numPr>
          <w:ilvl w:val="2"/>
          <w:numId w:val="36"/>
        </w:numPr>
        <w:tabs>
          <w:tab w:pos="2184" w:val="left" w:leader="none"/>
        </w:tabs>
        <w:spacing w:before="211"/>
        <w:ind w:left="2184" w:right="0" w:hanging="359"/>
        <w:jc w:val="left"/>
        <w:rPr>
          <w:rFonts w:ascii="Times New Roman" w:hAnsi="Times New Roman"/>
          <w:sz w:val="18"/>
        </w:rPr>
      </w:pPr>
      <w:r>
        <w:rPr>
          <w:rFonts w:ascii="Times New Roman" w:hAnsi="Times New Roman"/>
          <w:sz w:val="20"/>
        </w:rPr>
        <w:t>si</w:t>
      </w:r>
      <w:r>
        <w:rPr>
          <w:rFonts w:ascii="Times New Roman" w:hAnsi="Times New Roman"/>
          <w:spacing w:val="-6"/>
          <w:sz w:val="20"/>
        </w:rPr>
        <w:t> </w:t>
      </w:r>
      <w:r>
        <w:rPr>
          <w:rFonts w:ascii="Times New Roman" w:hAnsi="Times New Roman"/>
          <w:sz w:val="20"/>
        </w:rPr>
        <w:t>une</w:t>
      </w:r>
      <w:r>
        <w:rPr>
          <w:rFonts w:ascii="Times New Roman" w:hAnsi="Times New Roman"/>
          <w:spacing w:val="-2"/>
          <w:sz w:val="20"/>
        </w:rPr>
        <w:t> </w:t>
      </w:r>
      <w:r>
        <w:rPr>
          <w:rFonts w:ascii="Times New Roman" w:hAnsi="Times New Roman"/>
          <w:sz w:val="20"/>
        </w:rPr>
        <w:t>Partie</w:t>
      </w:r>
      <w:r>
        <w:rPr>
          <w:rFonts w:ascii="Times New Roman" w:hAnsi="Times New Roman"/>
          <w:spacing w:val="-3"/>
          <w:sz w:val="20"/>
        </w:rPr>
        <w:t> </w:t>
      </w:r>
      <w:r>
        <w:rPr>
          <w:rFonts w:ascii="Times New Roman" w:hAnsi="Times New Roman"/>
          <w:sz w:val="20"/>
        </w:rPr>
        <w:t>ne</w:t>
      </w:r>
      <w:r>
        <w:rPr>
          <w:rFonts w:ascii="Times New Roman" w:hAnsi="Times New Roman"/>
          <w:spacing w:val="-3"/>
          <w:sz w:val="20"/>
        </w:rPr>
        <w:t> </w:t>
      </w:r>
      <w:r>
        <w:rPr>
          <w:rFonts w:ascii="Times New Roman" w:hAnsi="Times New Roman"/>
          <w:sz w:val="20"/>
        </w:rPr>
        <w:t>peut</w:t>
      </w:r>
      <w:r>
        <w:rPr>
          <w:rFonts w:ascii="Times New Roman" w:hAnsi="Times New Roman"/>
          <w:spacing w:val="-3"/>
          <w:sz w:val="20"/>
        </w:rPr>
        <w:t> </w:t>
      </w:r>
      <w:r>
        <w:rPr>
          <w:rFonts w:ascii="Times New Roman" w:hAnsi="Times New Roman"/>
          <w:sz w:val="20"/>
        </w:rPr>
        <w:t>s’acquitter</w:t>
      </w:r>
      <w:r>
        <w:rPr>
          <w:rFonts w:ascii="Times New Roman" w:hAnsi="Times New Roman"/>
          <w:spacing w:val="-4"/>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ses</w:t>
      </w:r>
      <w:r>
        <w:rPr>
          <w:rFonts w:ascii="Times New Roman" w:hAnsi="Times New Roman"/>
          <w:spacing w:val="-4"/>
          <w:sz w:val="20"/>
        </w:rPr>
        <w:t> </w:t>
      </w:r>
      <w:r>
        <w:rPr>
          <w:rFonts w:ascii="Times New Roman" w:hAnsi="Times New Roman"/>
          <w:sz w:val="20"/>
        </w:rPr>
        <w:t>obligations</w:t>
      </w:r>
      <w:r>
        <w:rPr>
          <w:rFonts w:ascii="Times New Roman" w:hAnsi="Times New Roman"/>
          <w:spacing w:val="-3"/>
          <w:sz w:val="20"/>
        </w:rPr>
        <w:t> </w:t>
      </w:r>
      <w:r>
        <w:rPr>
          <w:rFonts w:ascii="Times New Roman" w:hAnsi="Times New Roman"/>
          <w:sz w:val="20"/>
        </w:rPr>
        <w:t>en</w:t>
      </w:r>
      <w:r>
        <w:rPr>
          <w:rFonts w:ascii="Times New Roman" w:hAnsi="Times New Roman"/>
          <w:spacing w:val="-3"/>
          <w:sz w:val="20"/>
        </w:rPr>
        <w:t> </w:t>
      </w:r>
      <w:r>
        <w:rPr>
          <w:rFonts w:ascii="Times New Roman" w:hAnsi="Times New Roman"/>
          <w:sz w:val="20"/>
        </w:rPr>
        <w:t>vertu</w:t>
      </w:r>
      <w:r>
        <w:rPr>
          <w:rFonts w:ascii="Times New Roman" w:hAnsi="Times New Roman"/>
          <w:spacing w:val="-4"/>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présent</w:t>
      </w:r>
      <w:r>
        <w:rPr>
          <w:rFonts w:ascii="Times New Roman" w:hAnsi="Times New Roman"/>
          <w:spacing w:val="-4"/>
          <w:sz w:val="20"/>
        </w:rPr>
        <w:t> </w:t>
      </w:r>
      <w:r>
        <w:rPr>
          <w:rFonts w:ascii="Times New Roman" w:hAnsi="Times New Roman"/>
          <w:spacing w:val="-2"/>
          <w:sz w:val="20"/>
        </w:rPr>
        <w:t>Accord.</w:t>
      </w:r>
    </w:p>
    <w:p>
      <w:pPr>
        <w:numPr>
          <w:ilvl w:val="1"/>
          <w:numId w:val="36"/>
        </w:numPr>
        <w:tabs>
          <w:tab w:pos="1822" w:val="left" w:leader="none"/>
          <w:tab w:pos="1825" w:val="left" w:leader="none"/>
        </w:tabs>
        <w:spacing w:line="230" w:lineRule="auto" w:before="216"/>
        <w:ind w:left="1825" w:right="1284" w:hanging="433"/>
        <w:jc w:val="both"/>
        <w:rPr>
          <w:rFonts w:ascii="Times New Roman" w:hAnsi="Times New Roman"/>
          <w:sz w:val="20"/>
        </w:rPr>
      </w:pPr>
      <w:r>
        <w:rPr>
          <w:rFonts w:ascii="Times New Roman" w:hAnsi="Times New Roman"/>
          <w:sz w:val="20"/>
        </w:rPr>
        <w:t>ONU-Femmes peut également suspendre ou résilier le présent Accord avec effet immédiat en donnant un préavis écrit au Partenaire dans les situations suivantes :</w:t>
      </w:r>
    </w:p>
    <w:p>
      <w:pPr>
        <w:numPr>
          <w:ilvl w:val="2"/>
          <w:numId w:val="36"/>
        </w:numPr>
        <w:tabs>
          <w:tab w:pos="2184" w:val="left" w:leader="none"/>
        </w:tabs>
        <w:spacing w:before="211"/>
        <w:ind w:left="2184" w:right="0" w:hanging="359"/>
        <w:jc w:val="left"/>
        <w:rPr>
          <w:rFonts w:ascii="Times New Roman" w:hAnsi="Times New Roman"/>
          <w:sz w:val="20"/>
        </w:rPr>
      </w:pPr>
      <w:r>
        <w:rPr>
          <w:rFonts w:ascii="Times New Roman" w:hAnsi="Times New Roman"/>
          <w:sz w:val="20"/>
        </w:rPr>
        <w:t>si</w:t>
      </w:r>
      <w:r>
        <w:rPr>
          <w:rFonts w:ascii="Times New Roman" w:hAnsi="Times New Roman"/>
          <w:spacing w:val="-5"/>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mise</w:t>
      </w:r>
      <w:r>
        <w:rPr>
          <w:rFonts w:ascii="Times New Roman" w:hAnsi="Times New Roman"/>
          <w:spacing w:val="-3"/>
          <w:sz w:val="20"/>
        </w:rPr>
        <w:t> </w:t>
      </w:r>
      <w:r>
        <w:rPr>
          <w:rFonts w:ascii="Times New Roman" w:hAnsi="Times New Roman"/>
          <w:sz w:val="20"/>
        </w:rPr>
        <w:t>en</w:t>
      </w:r>
      <w:r>
        <w:rPr>
          <w:rFonts w:ascii="Times New Roman" w:hAnsi="Times New Roman"/>
          <w:spacing w:val="-1"/>
          <w:sz w:val="20"/>
        </w:rPr>
        <w:t> </w:t>
      </w:r>
      <w:r>
        <w:rPr>
          <w:rFonts w:ascii="Times New Roman" w:hAnsi="Times New Roman"/>
          <w:sz w:val="20"/>
        </w:rPr>
        <w:t>œuvre</w:t>
      </w:r>
      <w:r>
        <w:rPr>
          <w:rFonts w:ascii="Times New Roman" w:hAnsi="Times New Roman"/>
          <w:spacing w:val="-3"/>
          <w:sz w:val="20"/>
        </w:rPr>
        <w:t> </w:t>
      </w:r>
      <w:r>
        <w:rPr>
          <w:rFonts w:ascii="Times New Roman" w:hAnsi="Times New Roman"/>
          <w:sz w:val="20"/>
        </w:rPr>
        <w:t>du</w:t>
      </w:r>
      <w:r>
        <w:rPr>
          <w:rFonts w:ascii="Times New Roman" w:hAnsi="Times New Roman"/>
          <w:spacing w:val="-2"/>
          <w:sz w:val="20"/>
        </w:rPr>
        <w:t> </w:t>
      </w:r>
      <w:r>
        <w:rPr>
          <w:rFonts w:ascii="Times New Roman" w:hAnsi="Times New Roman"/>
          <w:sz w:val="20"/>
        </w:rPr>
        <w:t>Travail</w:t>
      </w:r>
      <w:r>
        <w:rPr>
          <w:rFonts w:ascii="Times New Roman" w:hAnsi="Times New Roman"/>
          <w:spacing w:val="-3"/>
          <w:sz w:val="20"/>
        </w:rPr>
        <w:t> </w:t>
      </w:r>
      <w:r>
        <w:rPr>
          <w:rFonts w:ascii="Times New Roman" w:hAnsi="Times New Roman"/>
          <w:sz w:val="20"/>
        </w:rPr>
        <w:t>n’a</w:t>
      </w:r>
      <w:r>
        <w:rPr>
          <w:rFonts w:ascii="Times New Roman" w:hAnsi="Times New Roman"/>
          <w:spacing w:val="-3"/>
          <w:sz w:val="20"/>
        </w:rPr>
        <w:t> </w:t>
      </w:r>
      <w:r>
        <w:rPr>
          <w:rFonts w:ascii="Times New Roman" w:hAnsi="Times New Roman"/>
          <w:sz w:val="20"/>
        </w:rPr>
        <w:t>pas</w:t>
      </w:r>
      <w:r>
        <w:rPr>
          <w:rFonts w:ascii="Times New Roman" w:hAnsi="Times New Roman"/>
          <w:spacing w:val="-4"/>
          <w:sz w:val="20"/>
        </w:rPr>
        <w:t> </w:t>
      </w:r>
      <w:r>
        <w:rPr>
          <w:rFonts w:ascii="Times New Roman" w:hAnsi="Times New Roman"/>
          <w:sz w:val="20"/>
        </w:rPr>
        <w:t>commencé</w:t>
      </w:r>
      <w:r>
        <w:rPr>
          <w:rFonts w:ascii="Times New Roman" w:hAnsi="Times New Roman"/>
          <w:spacing w:val="-3"/>
          <w:sz w:val="20"/>
        </w:rPr>
        <w:t> </w:t>
      </w:r>
      <w:r>
        <w:rPr>
          <w:rFonts w:ascii="Times New Roman" w:hAnsi="Times New Roman"/>
          <w:sz w:val="20"/>
        </w:rPr>
        <w:t>dans</w:t>
      </w:r>
      <w:r>
        <w:rPr>
          <w:rFonts w:ascii="Times New Roman" w:hAnsi="Times New Roman"/>
          <w:spacing w:val="-3"/>
          <w:sz w:val="20"/>
        </w:rPr>
        <w:t> </w:t>
      </w:r>
      <w:r>
        <w:rPr>
          <w:rFonts w:ascii="Times New Roman" w:hAnsi="Times New Roman"/>
          <w:sz w:val="20"/>
        </w:rPr>
        <w:t>un</w:t>
      </w:r>
      <w:r>
        <w:rPr>
          <w:rFonts w:ascii="Times New Roman" w:hAnsi="Times New Roman"/>
          <w:spacing w:val="-4"/>
          <w:sz w:val="20"/>
        </w:rPr>
        <w:t> </w:t>
      </w:r>
      <w:r>
        <w:rPr>
          <w:rFonts w:ascii="Times New Roman" w:hAnsi="Times New Roman"/>
          <w:sz w:val="20"/>
        </w:rPr>
        <w:t>délai</w:t>
      </w:r>
      <w:r>
        <w:rPr>
          <w:rFonts w:ascii="Times New Roman" w:hAnsi="Times New Roman"/>
          <w:spacing w:val="-3"/>
          <w:sz w:val="20"/>
        </w:rPr>
        <w:t> </w:t>
      </w:r>
      <w:r>
        <w:rPr>
          <w:rFonts w:ascii="Times New Roman" w:hAnsi="Times New Roman"/>
          <w:sz w:val="20"/>
        </w:rPr>
        <w:t>raisonnable</w:t>
      </w:r>
      <w:r>
        <w:rPr>
          <w:rFonts w:ascii="Times New Roman" w:hAnsi="Times New Roman"/>
          <w:spacing w:val="-2"/>
          <w:sz w:val="20"/>
        </w:rPr>
        <w:t> </w:t>
      </w:r>
      <w:r>
        <w:rPr>
          <w:rFonts w:ascii="Times New Roman" w:hAnsi="Times New Roman"/>
          <w:spacing w:val="-10"/>
          <w:sz w:val="20"/>
        </w:rPr>
        <w:t>;</w:t>
      </w:r>
    </w:p>
    <w:p>
      <w:pPr>
        <w:numPr>
          <w:ilvl w:val="2"/>
          <w:numId w:val="36"/>
        </w:numPr>
        <w:tabs>
          <w:tab w:pos="2184" w:val="left" w:leader="none"/>
        </w:tabs>
        <w:spacing w:line="230" w:lineRule="auto" w:before="218"/>
        <w:ind w:left="2184" w:right="1280" w:hanging="360"/>
        <w:jc w:val="both"/>
        <w:rPr>
          <w:rFonts w:ascii="Times New Roman" w:hAnsi="Times New Roman"/>
          <w:sz w:val="20"/>
        </w:rPr>
      </w:pPr>
      <w:r>
        <w:rPr>
          <w:rFonts w:ascii="Times New Roman" w:hAnsi="Times New Roman"/>
          <w:sz w:val="20"/>
        </w:rPr>
        <w:t>si</w:t>
      </w:r>
      <w:r>
        <w:rPr>
          <w:rFonts w:ascii="Times New Roman" w:hAnsi="Times New Roman"/>
          <w:spacing w:val="-1"/>
          <w:sz w:val="20"/>
        </w:rPr>
        <w:t> </w:t>
      </w:r>
      <w:r>
        <w:rPr>
          <w:rFonts w:ascii="Times New Roman" w:hAnsi="Times New Roman"/>
          <w:sz w:val="20"/>
        </w:rPr>
        <w:t>le</w:t>
      </w:r>
      <w:r>
        <w:rPr>
          <w:rFonts w:ascii="Times New Roman" w:hAnsi="Times New Roman"/>
          <w:spacing w:val="-1"/>
          <w:sz w:val="20"/>
        </w:rPr>
        <w:t> </w:t>
      </w:r>
      <w:r>
        <w:rPr>
          <w:rFonts w:ascii="Times New Roman" w:hAnsi="Times New Roman"/>
          <w:sz w:val="20"/>
        </w:rPr>
        <w:t>Partenaire</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l’un</w:t>
      </w:r>
      <w:r>
        <w:rPr>
          <w:rFonts w:ascii="Times New Roman" w:hAnsi="Times New Roman"/>
          <w:spacing w:val="-3"/>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ses</w:t>
      </w:r>
      <w:r>
        <w:rPr>
          <w:rFonts w:ascii="Times New Roman" w:hAnsi="Times New Roman"/>
          <w:spacing w:val="-3"/>
          <w:sz w:val="20"/>
        </w:rPr>
        <w:t> </w:t>
      </w:r>
      <w:r>
        <w:rPr>
          <w:rFonts w:ascii="Times New Roman" w:hAnsi="Times New Roman"/>
          <w:sz w:val="20"/>
        </w:rPr>
        <w:t>employés,</w:t>
      </w:r>
      <w:r>
        <w:rPr>
          <w:rFonts w:ascii="Times New Roman" w:hAnsi="Times New Roman"/>
          <w:spacing w:val="-2"/>
          <w:sz w:val="20"/>
        </w:rPr>
        <w:t> </w:t>
      </w:r>
      <w:r>
        <w:rPr>
          <w:rFonts w:ascii="Times New Roman" w:hAnsi="Times New Roman"/>
          <w:sz w:val="20"/>
        </w:rPr>
        <w:t>des</w:t>
      </w:r>
      <w:r>
        <w:rPr>
          <w:rFonts w:ascii="Times New Roman" w:hAnsi="Times New Roman"/>
          <w:spacing w:val="-3"/>
          <w:sz w:val="20"/>
        </w:rPr>
        <w:t> </w:t>
      </w:r>
      <w:r>
        <w:rPr>
          <w:rFonts w:ascii="Times New Roman" w:hAnsi="Times New Roman"/>
          <w:sz w:val="20"/>
        </w:rPr>
        <w:t>membres</w:t>
      </w:r>
      <w:r>
        <w:rPr>
          <w:rFonts w:ascii="Times New Roman" w:hAnsi="Times New Roman"/>
          <w:spacing w:val="-3"/>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personnel,</w:t>
      </w:r>
      <w:r>
        <w:rPr>
          <w:rFonts w:ascii="Times New Roman" w:hAnsi="Times New Roman"/>
          <w:spacing w:val="-2"/>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sous-traitants</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sous- traitants des sous-traitants commet ou a commis une fraude, une Exploitation sexuelle, un Abus sexuel ou tout autre acte répréhensible, tel que déterminé uniquement par ONU-Femmes ;</w:t>
      </w:r>
    </w:p>
    <w:p>
      <w:pPr>
        <w:numPr>
          <w:ilvl w:val="2"/>
          <w:numId w:val="36"/>
        </w:numPr>
        <w:tabs>
          <w:tab w:pos="2183" w:val="left" w:leader="none"/>
          <w:tab w:pos="2185" w:val="left" w:leader="none"/>
        </w:tabs>
        <w:spacing w:line="230" w:lineRule="auto" w:before="217"/>
        <w:ind w:left="2185" w:right="1283" w:hanging="360"/>
        <w:jc w:val="both"/>
        <w:rPr>
          <w:rFonts w:ascii="Times New Roman" w:hAnsi="Times New Roman"/>
          <w:sz w:val="20"/>
        </w:rPr>
      </w:pPr>
      <w:r>
        <w:rPr>
          <w:rFonts w:ascii="Times New Roman" w:hAnsi="Times New Roman"/>
          <w:sz w:val="20"/>
        </w:rPr>
        <w:t>si le Partenaire ne prend pas de mesures préventives contre l’Exploitation sexuelle et les Abus sexuels ou ne prend pas de mesures correctives en cas d’Exploitation sexuelle ou d’Abus sexuel ;</w:t>
      </w:r>
    </w:p>
    <w:p>
      <w:pPr>
        <w:numPr>
          <w:ilvl w:val="2"/>
          <w:numId w:val="36"/>
        </w:numPr>
        <w:tabs>
          <w:tab w:pos="2184" w:val="left" w:leader="none"/>
        </w:tabs>
        <w:spacing w:line="230" w:lineRule="auto" w:before="219"/>
        <w:ind w:left="2184" w:right="1281" w:hanging="360"/>
        <w:jc w:val="both"/>
        <w:rPr>
          <w:rFonts w:ascii="Times New Roman" w:hAnsi="Times New Roman"/>
          <w:sz w:val="20"/>
        </w:rPr>
      </w:pPr>
      <w:r>
        <w:rPr>
          <w:rFonts w:ascii="Times New Roman" w:hAnsi="Times New Roman"/>
          <w:sz w:val="20"/>
        </w:rPr>
        <w:t>si</w:t>
      </w:r>
      <w:r>
        <w:rPr>
          <w:rFonts w:ascii="Times New Roman" w:hAnsi="Times New Roman"/>
          <w:spacing w:val="-4"/>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est</w:t>
      </w:r>
      <w:r>
        <w:rPr>
          <w:rFonts w:ascii="Times New Roman" w:hAnsi="Times New Roman"/>
          <w:spacing w:val="-4"/>
          <w:sz w:val="20"/>
        </w:rPr>
        <w:t> </w:t>
      </w:r>
      <w:r>
        <w:rPr>
          <w:rFonts w:ascii="Times New Roman" w:hAnsi="Times New Roman"/>
          <w:sz w:val="20"/>
        </w:rPr>
        <w:t>déclaré</w:t>
      </w:r>
      <w:r>
        <w:rPr>
          <w:rFonts w:ascii="Times New Roman" w:hAnsi="Times New Roman"/>
          <w:spacing w:val="-3"/>
          <w:sz w:val="20"/>
        </w:rPr>
        <w:t> </w:t>
      </w:r>
      <w:r>
        <w:rPr>
          <w:rFonts w:ascii="Times New Roman" w:hAnsi="Times New Roman"/>
          <w:sz w:val="20"/>
        </w:rPr>
        <w:t>en</w:t>
      </w:r>
      <w:r>
        <w:rPr>
          <w:rFonts w:ascii="Times New Roman" w:hAnsi="Times New Roman"/>
          <w:spacing w:val="-4"/>
          <w:sz w:val="20"/>
        </w:rPr>
        <w:t> </w:t>
      </w:r>
      <w:r>
        <w:rPr>
          <w:rFonts w:ascii="Times New Roman" w:hAnsi="Times New Roman"/>
          <w:sz w:val="20"/>
        </w:rPr>
        <w:t>faillite,</w:t>
      </w:r>
      <w:r>
        <w:rPr>
          <w:rFonts w:ascii="Times New Roman" w:hAnsi="Times New Roman"/>
          <w:spacing w:val="-3"/>
          <w:sz w:val="20"/>
        </w:rPr>
        <w:t> </w:t>
      </w:r>
      <w:r>
        <w:rPr>
          <w:rFonts w:ascii="Times New Roman" w:hAnsi="Times New Roman"/>
          <w:sz w:val="20"/>
        </w:rPr>
        <w:t>est</w:t>
      </w:r>
      <w:r>
        <w:rPr>
          <w:rFonts w:ascii="Times New Roman" w:hAnsi="Times New Roman"/>
          <w:spacing w:val="-4"/>
          <w:sz w:val="20"/>
        </w:rPr>
        <w:t> </w:t>
      </w:r>
      <w:r>
        <w:rPr>
          <w:rFonts w:ascii="Times New Roman" w:hAnsi="Times New Roman"/>
          <w:sz w:val="20"/>
        </w:rPr>
        <w:t>liquidé</w:t>
      </w:r>
      <w:r>
        <w:rPr>
          <w:rFonts w:ascii="Times New Roman" w:hAnsi="Times New Roman"/>
          <w:spacing w:val="-3"/>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devient</w:t>
      </w:r>
      <w:r>
        <w:rPr>
          <w:rFonts w:ascii="Times New Roman" w:hAnsi="Times New Roman"/>
          <w:spacing w:val="-5"/>
          <w:sz w:val="20"/>
        </w:rPr>
        <w:t> </w:t>
      </w:r>
      <w:r>
        <w:rPr>
          <w:rFonts w:ascii="Times New Roman" w:hAnsi="Times New Roman"/>
          <w:sz w:val="20"/>
        </w:rPr>
        <w:t>insolvable</w:t>
      </w:r>
      <w:r>
        <w:rPr>
          <w:rFonts w:ascii="Times New Roman" w:hAnsi="Times New Roman"/>
          <w:spacing w:val="-5"/>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demande</w:t>
      </w:r>
      <w:r>
        <w:rPr>
          <w:rFonts w:ascii="Times New Roman" w:hAnsi="Times New Roman"/>
          <w:spacing w:val="-5"/>
          <w:sz w:val="20"/>
        </w:rPr>
        <w:t> </w:t>
      </w:r>
      <w:r>
        <w:rPr>
          <w:rFonts w:ascii="Times New Roman" w:hAnsi="Times New Roman"/>
          <w:sz w:val="20"/>
        </w:rPr>
        <w:t>un</w:t>
      </w:r>
      <w:r>
        <w:rPr>
          <w:rFonts w:ascii="Times New Roman" w:hAnsi="Times New Roman"/>
          <w:spacing w:val="-4"/>
          <w:sz w:val="20"/>
        </w:rPr>
        <w:t> </w:t>
      </w:r>
      <w:r>
        <w:rPr>
          <w:rFonts w:ascii="Times New Roman" w:hAnsi="Times New Roman"/>
          <w:sz w:val="20"/>
        </w:rPr>
        <w:t>moratoire</w:t>
      </w:r>
      <w:r>
        <w:rPr>
          <w:rFonts w:ascii="Times New Roman" w:hAnsi="Times New Roman"/>
          <w:spacing w:val="-5"/>
          <w:sz w:val="20"/>
        </w:rPr>
        <w:t> </w:t>
      </w:r>
      <w:r>
        <w:rPr>
          <w:rFonts w:ascii="Times New Roman" w:hAnsi="Times New Roman"/>
          <w:sz w:val="20"/>
        </w:rPr>
        <w:t>ou un</w:t>
      </w:r>
      <w:r>
        <w:rPr>
          <w:rFonts w:ascii="Times New Roman" w:hAnsi="Times New Roman"/>
          <w:spacing w:val="-13"/>
          <w:sz w:val="20"/>
        </w:rPr>
        <w:t> </w:t>
      </w:r>
      <w:r>
        <w:rPr>
          <w:rFonts w:ascii="Times New Roman" w:hAnsi="Times New Roman"/>
          <w:sz w:val="20"/>
        </w:rPr>
        <w:t>sursis</w:t>
      </w:r>
      <w:r>
        <w:rPr>
          <w:rFonts w:ascii="Times New Roman" w:hAnsi="Times New Roman"/>
          <w:spacing w:val="-12"/>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toute</w:t>
      </w:r>
      <w:r>
        <w:rPr>
          <w:rFonts w:ascii="Times New Roman" w:hAnsi="Times New Roman"/>
          <w:spacing w:val="-12"/>
          <w:sz w:val="20"/>
        </w:rPr>
        <w:t> </w:t>
      </w:r>
      <w:r>
        <w:rPr>
          <w:rFonts w:ascii="Times New Roman" w:hAnsi="Times New Roman"/>
          <w:sz w:val="20"/>
        </w:rPr>
        <w:t>obligation</w:t>
      </w:r>
      <w:r>
        <w:rPr>
          <w:rFonts w:ascii="Times New Roman" w:hAnsi="Times New Roman"/>
          <w:spacing w:val="-13"/>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paiement</w:t>
      </w:r>
      <w:r>
        <w:rPr>
          <w:rFonts w:ascii="Times New Roman" w:hAnsi="Times New Roman"/>
          <w:spacing w:val="-13"/>
          <w:sz w:val="20"/>
        </w:rPr>
        <w:t> </w:t>
      </w:r>
      <w:r>
        <w:rPr>
          <w:rFonts w:ascii="Times New Roman" w:hAnsi="Times New Roman"/>
          <w:sz w:val="20"/>
        </w:rPr>
        <w:t>ou</w:t>
      </w:r>
      <w:r>
        <w:rPr>
          <w:rFonts w:ascii="Times New Roman" w:hAnsi="Times New Roman"/>
          <w:spacing w:val="-12"/>
          <w:sz w:val="20"/>
        </w:rPr>
        <w:t> </w:t>
      </w:r>
      <w:r>
        <w:rPr>
          <w:rFonts w:ascii="Times New Roman" w:hAnsi="Times New Roman"/>
          <w:sz w:val="20"/>
        </w:rPr>
        <w:t>de</w:t>
      </w:r>
      <w:r>
        <w:rPr>
          <w:rFonts w:ascii="Times New Roman" w:hAnsi="Times New Roman"/>
          <w:spacing w:val="-13"/>
          <w:sz w:val="20"/>
        </w:rPr>
        <w:t> </w:t>
      </w:r>
      <w:r>
        <w:rPr>
          <w:rFonts w:ascii="Times New Roman" w:hAnsi="Times New Roman"/>
          <w:sz w:val="20"/>
        </w:rPr>
        <w:t>remboursement</w:t>
      </w:r>
      <w:r>
        <w:rPr>
          <w:rFonts w:ascii="Times New Roman" w:hAnsi="Times New Roman"/>
          <w:spacing w:val="-12"/>
          <w:sz w:val="20"/>
        </w:rPr>
        <w:t> </w:t>
      </w:r>
      <w:r>
        <w:rPr>
          <w:rFonts w:ascii="Times New Roman" w:hAnsi="Times New Roman"/>
          <w:sz w:val="20"/>
        </w:rPr>
        <w:t>ou</w:t>
      </w:r>
      <w:r>
        <w:rPr>
          <w:rFonts w:ascii="Times New Roman" w:hAnsi="Times New Roman"/>
          <w:spacing w:val="-13"/>
          <w:sz w:val="20"/>
        </w:rPr>
        <w:t> </w:t>
      </w:r>
      <w:r>
        <w:rPr>
          <w:rFonts w:ascii="Times New Roman" w:hAnsi="Times New Roman"/>
          <w:sz w:val="20"/>
        </w:rPr>
        <w:t>demande</w:t>
      </w:r>
      <w:r>
        <w:rPr>
          <w:rFonts w:ascii="Times New Roman" w:hAnsi="Times New Roman"/>
          <w:spacing w:val="-12"/>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être</w:t>
      </w:r>
      <w:r>
        <w:rPr>
          <w:rFonts w:ascii="Times New Roman" w:hAnsi="Times New Roman"/>
          <w:spacing w:val="-12"/>
          <w:sz w:val="20"/>
        </w:rPr>
        <w:t> </w:t>
      </w:r>
      <w:r>
        <w:rPr>
          <w:rFonts w:ascii="Times New Roman" w:hAnsi="Times New Roman"/>
          <w:sz w:val="20"/>
        </w:rPr>
        <w:t>déclaré</w:t>
      </w:r>
      <w:r>
        <w:rPr>
          <w:rFonts w:ascii="Times New Roman" w:hAnsi="Times New Roman"/>
          <w:spacing w:val="-13"/>
          <w:sz w:val="20"/>
        </w:rPr>
        <w:t> </w:t>
      </w:r>
      <w:r>
        <w:rPr>
          <w:rFonts w:ascii="Times New Roman" w:hAnsi="Times New Roman"/>
          <w:sz w:val="20"/>
        </w:rPr>
        <w:t>insolvable</w:t>
      </w:r>
      <w:r>
        <w:rPr>
          <w:rFonts w:ascii="Times New Roman" w:hAnsi="Times New Roman"/>
          <w:spacing w:val="-3"/>
          <w:sz w:val="20"/>
        </w:rPr>
        <w:t> </w:t>
      </w:r>
      <w:r>
        <w:rPr>
          <w:rFonts w:ascii="Times New Roman" w:hAnsi="Times New Roman"/>
          <w:sz w:val="20"/>
        </w:rPr>
        <w:t>; si</w:t>
      </w:r>
      <w:r>
        <w:rPr>
          <w:rFonts w:ascii="Times New Roman" w:hAnsi="Times New Roman"/>
          <w:spacing w:val="-5"/>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Partenaire</w:t>
      </w:r>
      <w:r>
        <w:rPr>
          <w:rFonts w:ascii="Times New Roman" w:hAnsi="Times New Roman"/>
          <w:spacing w:val="-6"/>
          <w:sz w:val="20"/>
        </w:rPr>
        <w:t> </w:t>
      </w:r>
      <w:r>
        <w:rPr>
          <w:rFonts w:ascii="Times New Roman" w:hAnsi="Times New Roman"/>
          <w:sz w:val="20"/>
        </w:rPr>
        <w:t>se</w:t>
      </w:r>
      <w:r>
        <w:rPr>
          <w:rFonts w:ascii="Times New Roman" w:hAnsi="Times New Roman"/>
          <w:spacing w:val="-6"/>
          <w:sz w:val="20"/>
        </w:rPr>
        <w:t> </w:t>
      </w:r>
      <w:r>
        <w:rPr>
          <w:rFonts w:ascii="Times New Roman" w:hAnsi="Times New Roman"/>
          <w:sz w:val="20"/>
        </w:rPr>
        <w:t>voit</w:t>
      </w:r>
      <w:r>
        <w:rPr>
          <w:rFonts w:ascii="Times New Roman" w:hAnsi="Times New Roman"/>
          <w:spacing w:val="-5"/>
          <w:sz w:val="20"/>
        </w:rPr>
        <w:t> </w:t>
      </w:r>
      <w:r>
        <w:rPr>
          <w:rFonts w:ascii="Times New Roman" w:hAnsi="Times New Roman"/>
          <w:sz w:val="20"/>
        </w:rPr>
        <w:t>accorder</w:t>
      </w:r>
      <w:r>
        <w:rPr>
          <w:rFonts w:ascii="Times New Roman" w:hAnsi="Times New Roman"/>
          <w:spacing w:val="-5"/>
          <w:sz w:val="20"/>
        </w:rPr>
        <w:t> </w:t>
      </w:r>
      <w:r>
        <w:rPr>
          <w:rFonts w:ascii="Times New Roman" w:hAnsi="Times New Roman"/>
          <w:sz w:val="20"/>
        </w:rPr>
        <w:t>un</w:t>
      </w:r>
      <w:r>
        <w:rPr>
          <w:rFonts w:ascii="Times New Roman" w:hAnsi="Times New Roman"/>
          <w:spacing w:val="-5"/>
          <w:sz w:val="20"/>
        </w:rPr>
        <w:t> </w:t>
      </w:r>
      <w:r>
        <w:rPr>
          <w:rFonts w:ascii="Times New Roman" w:hAnsi="Times New Roman"/>
          <w:sz w:val="20"/>
        </w:rPr>
        <w:t>moratoire</w:t>
      </w:r>
      <w:r>
        <w:rPr>
          <w:rFonts w:ascii="Times New Roman" w:hAnsi="Times New Roman"/>
          <w:spacing w:val="-6"/>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un</w:t>
      </w:r>
      <w:r>
        <w:rPr>
          <w:rFonts w:ascii="Times New Roman" w:hAnsi="Times New Roman"/>
          <w:spacing w:val="-5"/>
          <w:sz w:val="20"/>
        </w:rPr>
        <w:t> </w:t>
      </w:r>
      <w:r>
        <w:rPr>
          <w:rFonts w:ascii="Times New Roman" w:hAnsi="Times New Roman"/>
          <w:sz w:val="20"/>
        </w:rPr>
        <w:t>sursis</w:t>
      </w:r>
      <w:r>
        <w:rPr>
          <w:rFonts w:ascii="Times New Roman" w:hAnsi="Times New Roman"/>
          <w:spacing w:val="-7"/>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paiement,</w:t>
      </w:r>
      <w:r>
        <w:rPr>
          <w:rFonts w:ascii="Times New Roman" w:hAnsi="Times New Roman"/>
          <w:spacing w:val="-7"/>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est</w:t>
      </w:r>
      <w:r>
        <w:rPr>
          <w:rFonts w:ascii="Times New Roman" w:hAnsi="Times New Roman"/>
          <w:spacing w:val="-5"/>
          <w:sz w:val="20"/>
        </w:rPr>
        <w:t> </w:t>
      </w:r>
      <w:r>
        <w:rPr>
          <w:rFonts w:ascii="Times New Roman" w:hAnsi="Times New Roman"/>
          <w:sz w:val="20"/>
        </w:rPr>
        <w:t>déclaré</w:t>
      </w:r>
      <w:r>
        <w:rPr>
          <w:rFonts w:ascii="Times New Roman" w:hAnsi="Times New Roman"/>
          <w:spacing w:val="-5"/>
          <w:sz w:val="20"/>
        </w:rPr>
        <w:t> </w:t>
      </w:r>
      <w:r>
        <w:rPr>
          <w:rFonts w:ascii="Times New Roman" w:hAnsi="Times New Roman"/>
          <w:sz w:val="20"/>
        </w:rPr>
        <w:t>insolvable</w:t>
      </w:r>
      <w:r>
        <w:rPr>
          <w:rFonts w:ascii="Times New Roman" w:hAnsi="Times New Roman"/>
          <w:spacing w:val="-2"/>
          <w:sz w:val="20"/>
        </w:rPr>
        <w:t> </w:t>
      </w:r>
      <w:r>
        <w:rPr>
          <w:rFonts w:ascii="Times New Roman" w:hAnsi="Times New Roman"/>
          <w:sz w:val="20"/>
        </w:rPr>
        <w:t>;</w:t>
      </w:r>
      <w:r>
        <w:rPr>
          <w:rFonts w:ascii="Times New Roman" w:hAnsi="Times New Roman"/>
          <w:spacing w:val="-6"/>
          <w:sz w:val="20"/>
        </w:rPr>
        <w:t> </w:t>
      </w:r>
      <w:r>
        <w:rPr>
          <w:rFonts w:ascii="Times New Roman" w:hAnsi="Times New Roman"/>
          <w:sz w:val="20"/>
        </w:rPr>
        <w:t>si le Partenaire effectue une cession au profit d’un ou de plusieurs de ses créanciers ; si un Séquestre est</w:t>
      </w:r>
      <w:r>
        <w:rPr>
          <w:rFonts w:ascii="Times New Roman" w:hAnsi="Times New Roman"/>
          <w:spacing w:val="-4"/>
          <w:sz w:val="20"/>
        </w:rPr>
        <w:t> </w:t>
      </w:r>
      <w:r>
        <w:rPr>
          <w:rFonts w:ascii="Times New Roman" w:hAnsi="Times New Roman"/>
          <w:sz w:val="20"/>
        </w:rPr>
        <w:t>nommé</w:t>
      </w:r>
      <w:r>
        <w:rPr>
          <w:rFonts w:ascii="Times New Roman" w:hAnsi="Times New Roman"/>
          <w:spacing w:val="-3"/>
          <w:sz w:val="20"/>
        </w:rPr>
        <w:t> </w:t>
      </w:r>
      <w:r>
        <w:rPr>
          <w:rFonts w:ascii="Times New Roman" w:hAnsi="Times New Roman"/>
          <w:sz w:val="20"/>
        </w:rPr>
        <w:t>en</w:t>
      </w:r>
      <w:r>
        <w:rPr>
          <w:rFonts w:ascii="Times New Roman" w:hAnsi="Times New Roman"/>
          <w:spacing w:val="-3"/>
          <w:sz w:val="20"/>
        </w:rPr>
        <w:t> </w:t>
      </w:r>
      <w:r>
        <w:rPr>
          <w:rFonts w:ascii="Times New Roman" w:hAnsi="Times New Roman"/>
          <w:sz w:val="20"/>
        </w:rPr>
        <w:t>raison</w:t>
      </w:r>
      <w:r>
        <w:rPr>
          <w:rFonts w:ascii="Times New Roman" w:hAnsi="Times New Roman"/>
          <w:spacing w:val="-4"/>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l’insolvabilité</w:t>
      </w:r>
      <w:r>
        <w:rPr>
          <w:rFonts w:ascii="Times New Roman" w:hAnsi="Times New Roman"/>
          <w:spacing w:val="-3"/>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Partenaire</w:t>
      </w:r>
      <w:r>
        <w:rPr>
          <w:rFonts w:ascii="Times New Roman" w:hAnsi="Times New Roman"/>
          <w:spacing w:val="-3"/>
          <w:sz w:val="20"/>
        </w:rPr>
        <w:t> </w:t>
      </w:r>
      <w:r>
        <w:rPr>
          <w:rFonts w:ascii="Times New Roman" w:hAnsi="Times New Roman"/>
          <w:sz w:val="20"/>
        </w:rPr>
        <w:t>;</w:t>
      </w:r>
      <w:r>
        <w:rPr>
          <w:rFonts w:ascii="Times New Roman" w:hAnsi="Times New Roman"/>
          <w:spacing w:val="-4"/>
          <w:sz w:val="20"/>
        </w:rPr>
        <w:t> </w:t>
      </w:r>
      <w:r>
        <w:rPr>
          <w:rFonts w:ascii="Times New Roman" w:hAnsi="Times New Roman"/>
          <w:sz w:val="20"/>
        </w:rPr>
        <w:t>si</w:t>
      </w:r>
      <w:r>
        <w:rPr>
          <w:rFonts w:ascii="Times New Roman" w:hAnsi="Times New Roman"/>
          <w:spacing w:val="-4"/>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offre</w:t>
      </w:r>
      <w:r>
        <w:rPr>
          <w:rFonts w:ascii="Times New Roman" w:hAnsi="Times New Roman"/>
          <w:spacing w:val="-5"/>
          <w:sz w:val="20"/>
        </w:rPr>
        <w:t> </w:t>
      </w:r>
      <w:r>
        <w:rPr>
          <w:rFonts w:ascii="Times New Roman" w:hAnsi="Times New Roman"/>
          <w:sz w:val="20"/>
        </w:rPr>
        <w:t>un</w:t>
      </w:r>
      <w:r>
        <w:rPr>
          <w:rFonts w:ascii="Times New Roman" w:hAnsi="Times New Roman"/>
          <w:spacing w:val="-3"/>
          <w:sz w:val="20"/>
        </w:rPr>
        <w:t> </w:t>
      </w:r>
      <w:r>
        <w:rPr>
          <w:rFonts w:ascii="Times New Roman" w:hAnsi="Times New Roman"/>
          <w:sz w:val="20"/>
        </w:rPr>
        <w:t>règlement</w:t>
      </w:r>
      <w:r>
        <w:rPr>
          <w:rFonts w:ascii="Times New Roman" w:hAnsi="Times New Roman"/>
          <w:spacing w:val="-4"/>
          <w:sz w:val="20"/>
        </w:rPr>
        <w:t> </w:t>
      </w:r>
      <w:r>
        <w:rPr>
          <w:rFonts w:ascii="Times New Roman" w:hAnsi="Times New Roman"/>
          <w:sz w:val="20"/>
        </w:rPr>
        <w:t>tenant</w:t>
      </w:r>
      <w:r>
        <w:rPr>
          <w:rFonts w:ascii="Times New Roman" w:hAnsi="Times New Roman"/>
          <w:spacing w:val="-4"/>
          <w:sz w:val="20"/>
        </w:rPr>
        <w:t> </w:t>
      </w:r>
      <w:r>
        <w:rPr>
          <w:rFonts w:ascii="Times New Roman" w:hAnsi="Times New Roman"/>
          <w:sz w:val="20"/>
        </w:rPr>
        <w:t>lieu de faillite ou de mise sous séquestre</w:t>
      </w:r>
      <w:r>
        <w:rPr>
          <w:rFonts w:ascii="Times New Roman" w:hAnsi="Times New Roman"/>
          <w:spacing w:val="-2"/>
          <w:sz w:val="20"/>
        </w:rPr>
        <w:t> </w:t>
      </w:r>
      <w:r>
        <w:rPr>
          <w:rFonts w:ascii="Times New Roman" w:hAnsi="Times New Roman"/>
          <w:sz w:val="20"/>
        </w:rPr>
        <w:t>; dans ce cas, le Partenaire informe immédiatement ONU- Femmes de la survenance de l’un des événements susmentionnés et fournit à ONU-Femmes toute information pertinente à cet égard ;</w:t>
      </w:r>
    </w:p>
    <w:p>
      <w:pPr>
        <w:numPr>
          <w:ilvl w:val="2"/>
          <w:numId w:val="36"/>
        </w:numPr>
        <w:tabs>
          <w:tab w:pos="2182" w:val="left" w:leader="none"/>
          <w:tab w:pos="2184" w:val="left" w:leader="none"/>
        </w:tabs>
        <w:spacing w:line="230" w:lineRule="auto" w:before="214"/>
        <w:ind w:left="2184" w:right="1283" w:hanging="360"/>
        <w:jc w:val="both"/>
        <w:rPr>
          <w:rFonts w:ascii="Times New Roman" w:hAnsi="Times New Roman"/>
          <w:sz w:val="20"/>
        </w:rPr>
      </w:pPr>
      <w:r>
        <w:rPr>
          <w:rFonts w:ascii="Times New Roman" w:hAnsi="Times New Roman"/>
          <w:sz w:val="20"/>
        </w:rPr>
        <w:t>si</w:t>
      </w:r>
      <w:r>
        <w:rPr>
          <w:rFonts w:ascii="Times New Roman" w:hAnsi="Times New Roman"/>
          <w:spacing w:val="-1"/>
          <w:sz w:val="20"/>
        </w:rPr>
        <w:t> </w:t>
      </w:r>
      <w:r>
        <w:rPr>
          <w:rFonts w:ascii="Times New Roman" w:hAnsi="Times New Roman"/>
          <w:sz w:val="20"/>
        </w:rPr>
        <w:t>le</w:t>
      </w:r>
      <w:r>
        <w:rPr>
          <w:rFonts w:ascii="Times New Roman" w:hAnsi="Times New Roman"/>
          <w:spacing w:val="-1"/>
          <w:sz w:val="20"/>
        </w:rPr>
        <w:t> </w:t>
      </w:r>
      <w:r>
        <w:rPr>
          <w:rFonts w:ascii="Times New Roman" w:hAnsi="Times New Roman"/>
          <w:sz w:val="20"/>
        </w:rPr>
        <w:t>Partenaire</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l’un</w:t>
      </w:r>
      <w:r>
        <w:rPr>
          <w:rFonts w:ascii="Times New Roman" w:hAnsi="Times New Roman"/>
          <w:spacing w:val="-3"/>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ses</w:t>
      </w:r>
      <w:r>
        <w:rPr>
          <w:rFonts w:ascii="Times New Roman" w:hAnsi="Times New Roman"/>
          <w:spacing w:val="-3"/>
          <w:sz w:val="20"/>
        </w:rPr>
        <w:t> </w:t>
      </w:r>
      <w:r>
        <w:rPr>
          <w:rFonts w:ascii="Times New Roman" w:hAnsi="Times New Roman"/>
          <w:sz w:val="20"/>
        </w:rPr>
        <w:t>employés,</w:t>
      </w:r>
      <w:r>
        <w:rPr>
          <w:rFonts w:ascii="Times New Roman" w:hAnsi="Times New Roman"/>
          <w:spacing w:val="-2"/>
          <w:sz w:val="20"/>
        </w:rPr>
        <w:t> </w:t>
      </w:r>
      <w:r>
        <w:rPr>
          <w:rFonts w:ascii="Times New Roman" w:hAnsi="Times New Roman"/>
          <w:sz w:val="20"/>
        </w:rPr>
        <w:t>des</w:t>
      </w:r>
      <w:r>
        <w:rPr>
          <w:rFonts w:ascii="Times New Roman" w:hAnsi="Times New Roman"/>
          <w:spacing w:val="-3"/>
          <w:sz w:val="20"/>
        </w:rPr>
        <w:t> </w:t>
      </w:r>
      <w:r>
        <w:rPr>
          <w:rFonts w:ascii="Times New Roman" w:hAnsi="Times New Roman"/>
          <w:sz w:val="20"/>
        </w:rPr>
        <w:t>membres</w:t>
      </w:r>
      <w:r>
        <w:rPr>
          <w:rFonts w:ascii="Times New Roman" w:hAnsi="Times New Roman"/>
          <w:spacing w:val="-3"/>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personnel,</w:t>
      </w:r>
      <w:r>
        <w:rPr>
          <w:rFonts w:ascii="Times New Roman" w:hAnsi="Times New Roman"/>
          <w:spacing w:val="-2"/>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sous-traitants</w:t>
      </w:r>
      <w:r>
        <w:rPr>
          <w:rFonts w:ascii="Times New Roman" w:hAnsi="Times New Roman"/>
          <w:spacing w:val="-2"/>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sous- traitants des sous-traitants omet de faire un rapport à ONU-Femmes ou d’enquêter sur des allégations de fraude, d’Exploitation sexuelle, d’Abus sexuel ou de tout autre acte répréhensible ;</w:t>
      </w:r>
    </w:p>
    <w:p>
      <w:pPr>
        <w:numPr>
          <w:ilvl w:val="2"/>
          <w:numId w:val="36"/>
        </w:numPr>
        <w:tabs>
          <w:tab w:pos="2184" w:val="left" w:leader="none"/>
        </w:tabs>
        <w:spacing w:before="211"/>
        <w:ind w:left="2184" w:right="0" w:hanging="359"/>
        <w:jc w:val="left"/>
        <w:rPr>
          <w:rFonts w:ascii="Times New Roman" w:hAnsi="Times New Roman"/>
          <w:sz w:val="20"/>
        </w:rPr>
      </w:pPr>
      <w:r>
        <w:rPr>
          <w:rFonts w:ascii="Times New Roman" w:hAnsi="Times New Roman"/>
          <w:sz w:val="20"/>
        </w:rPr>
        <w:t>si</w:t>
      </w:r>
      <w:r>
        <w:rPr>
          <w:rFonts w:ascii="Times New Roman" w:hAnsi="Times New Roman"/>
          <w:spacing w:val="-7"/>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financement</w:t>
      </w:r>
      <w:r>
        <w:rPr>
          <w:rFonts w:ascii="Times New Roman" w:hAnsi="Times New Roman"/>
          <w:spacing w:val="-4"/>
          <w:sz w:val="20"/>
        </w:rPr>
        <w:t> </w:t>
      </w:r>
      <w:r>
        <w:rPr>
          <w:rFonts w:ascii="Times New Roman" w:hAnsi="Times New Roman"/>
          <w:sz w:val="20"/>
        </w:rPr>
        <w:t>d’ONU-Femmes</w:t>
      </w:r>
      <w:r>
        <w:rPr>
          <w:rFonts w:ascii="Times New Roman" w:hAnsi="Times New Roman"/>
          <w:spacing w:val="-3"/>
          <w:sz w:val="20"/>
        </w:rPr>
        <w:t> </w:t>
      </w:r>
      <w:r>
        <w:rPr>
          <w:rFonts w:ascii="Times New Roman" w:hAnsi="Times New Roman"/>
          <w:sz w:val="20"/>
        </w:rPr>
        <w:t>est</w:t>
      </w:r>
      <w:r>
        <w:rPr>
          <w:rFonts w:ascii="Times New Roman" w:hAnsi="Times New Roman"/>
          <w:spacing w:val="-5"/>
          <w:sz w:val="20"/>
        </w:rPr>
        <w:t> </w:t>
      </w:r>
      <w:r>
        <w:rPr>
          <w:rFonts w:ascii="Times New Roman" w:hAnsi="Times New Roman"/>
          <w:sz w:val="20"/>
        </w:rPr>
        <w:t>réduit,</w:t>
      </w:r>
      <w:r>
        <w:rPr>
          <w:rFonts w:ascii="Times New Roman" w:hAnsi="Times New Roman"/>
          <w:spacing w:val="-4"/>
          <w:sz w:val="20"/>
        </w:rPr>
        <w:t> </w:t>
      </w:r>
      <w:r>
        <w:rPr>
          <w:rFonts w:ascii="Times New Roman" w:hAnsi="Times New Roman"/>
          <w:sz w:val="20"/>
        </w:rPr>
        <w:t>restreint</w:t>
      </w:r>
      <w:r>
        <w:rPr>
          <w:rFonts w:ascii="Times New Roman" w:hAnsi="Times New Roman"/>
          <w:spacing w:val="-5"/>
          <w:sz w:val="20"/>
        </w:rPr>
        <w:t> </w:t>
      </w:r>
      <w:r>
        <w:rPr>
          <w:rFonts w:ascii="Times New Roman" w:hAnsi="Times New Roman"/>
          <w:sz w:val="20"/>
        </w:rPr>
        <w:t>ou</w:t>
      </w:r>
      <w:r>
        <w:rPr>
          <w:rFonts w:ascii="Times New Roman" w:hAnsi="Times New Roman"/>
          <w:spacing w:val="-2"/>
          <w:sz w:val="20"/>
        </w:rPr>
        <w:t> </w:t>
      </w:r>
      <w:r>
        <w:rPr>
          <w:rFonts w:ascii="Times New Roman" w:hAnsi="Times New Roman"/>
          <w:sz w:val="20"/>
        </w:rPr>
        <w:t>supprimé</w:t>
      </w:r>
      <w:r>
        <w:rPr>
          <w:rFonts w:ascii="Times New Roman" w:hAnsi="Times New Roman"/>
          <w:spacing w:val="-3"/>
          <w:sz w:val="20"/>
        </w:rPr>
        <w:t> </w:t>
      </w:r>
      <w:r>
        <w:rPr>
          <w:rFonts w:ascii="Times New Roman" w:hAnsi="Times New Roman"/>
          <w:sz w:val="20"/>
        </w:rPr>
        <w:t>;</w:t>
      </w:r>
      <w:r>
        <w:rPr>
          <w:rFonts w:ascii="Times New Roman" w:hAnsi="Times New Roman"/>
          <w:spacing w:val="-4"/>
          <w:sz w:val="20"/>
        </w:rPr>
        <w:t> </w:t>
      </w:r>
      <w:r>
        <w:rPr>
          <w:rFonts w:ascii="Times New Roman" w:hAnsi="Times New Roman"/>
          <w:spacing w:val="-5"/>
          <w:sz w:val="20"/>
        </w:rPr>
        <w:t>et,</w:t>
      </w:r>
    </w:p>
    <w:p>
      <w:pPr>
        <w:numPr>
          <w:ilvl w:val="2"/>
          <w:numId w:val="36"/>
        </w:numPr>
        <w:tabs>
          <w:tab w:pos="2184" w:val="left" w:leader="none"/>
        </w:tabs>
        <w:spacing w:before="209"/>
        <w:ind w:left="2184" w:right="0" w:hanging="359"/>
        <w:jc w:val="left"/>
        <w:rPr>
          <w:rFonts w:ascii="Times New Roman" w:hAnsi="Times New Roman"/>
          <w:sz w:val="20"/>
        </w:rPr>
      </w:pPr>
      <w:r>
        <w:rPr>
          <w:rFonts w:ascii="Times New Roman" w:hAnsi="Times New Roman"/>
          <w:sz w:val="20"/>
        </w:rPr>
        <w:t>si</w:t>
      </w:r>
      <w:r>
        <w:rPr>
          <w:rFonts w:ascii="Times New Roman" w:hAnsi="Times New Roman"/>
          <w:spacing w:val="-6"/>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Partenaire</w:t>
      </w:r>
      <w:r>
        <w:rPr>
          <w:rFonts w:ascii="Times New Roman" w:hAnsi="Times New Roman"/>
          <w:spacing w:val="-4"/>
          <w:sz w:val="20"/>
        </w:rPr>
        <w:t> </w:t>
      </w:r>
      <w:r>
        <w:rPr>
          <w:rFonts w:ascii="Times New Roman" w:hAnsi="Times New Roman"/>
          <w:sz w:val="20"/>
        </w:rPr>
        <w:t>a</w:t>
      </w:r>
      <w:r>
        <w:rPr>
          <w:rFonts w:ascii="Times New Roman" w:hAnsi="Times New Roman"/>
          <w:spacing w:val="-3"/>
          <w:sz w:val="20"/>
        </w:rPr>
        <w:t> </w:t>
      </w:r>
      <w:r>
        <w:rPr>
          <w:rFonts w:ascii="Times New Roman" w:hAnsi="Times New Roman"/>
          <w:sz w:val="20"/>
        </w:rPr>
        <w:t>autrement</w:t>
      </w:r>
      <w:r>
        <w:rPr>
          <w:rFonts w:ascii="Times New Roman" w:hAnsi="Times New Roman"/>
          <w:spacing w:val="-3"/>
          <w:sz w:val="20"/>
        </w:rPr>
        <w:t> </w:t>
      </w:r>
      <w:r>
        <w:rPr>
          <w:rFonts w:ascii="Times New Roman" w:hAnsi="Times New Roman"/>
          <w:sz w:val="20"/>
        </w:rPr>
        <w:t>manqué</w:t>
      </w:r>
      <w:r>
        <w:rPr>
          <w:rFonts w:ascii="Times New Roman" w:hAnsi="Times New Roman"/>
          <w:spacing w:val="-4"/>
          <w:sz w:val="20"/>
        </w:rPr>
        <w:t> </w:t>
      </w:r>
      <w:r>
        <w:rPr>
          <w:rFonts w:ascii="Times New Roman" w:hAnsi="Times New Roman"/>
          <w:sz w:val="20"/>
        </w:rPr>
        <w:t>gravement</w:t>
      </w:r>
      <w:r>
        <w:rPr>
          <w:rFonts w:ascii="Times New Roman" w:hAnsi="Times New Roman"/>
          <w:spacing w:val="-4"/>
          <w:sz w:val="20"/>
        </w:rPr>
        <w:t> </w:t>
      </w:r>
      <w:r>
        <w:rPr>
          <w:rFonts w:ascii="Times New Roman" w:hAnsi="Times New Roman"/>
          <w:sz w:val="20"/>
        </w:rPr>
        <w:t>à</w:t>
      </w:r>
      <w:r>
        <w:rPr>
          <w:rFonts w:ascii="Times New Roman" w:hAnsi="Times New Roman"/>
          <w:spacing w:val="-3"/>
          <w:sz w:val="20"/>
        </w:rPr>
        <w:t> </w:t>
      </w:r>
      <w:r>
        <w:rPr>
          <w:rFonts w:ascii="Times New Roman" w:hAnsi="Times New Roman"/>
          <w:sz w:val="20"/>
        </w:rPr>
        <w:t>ses</w:t>
      </w:r>
      <w:r>
        <w:rPr>
          <w:rFonts w:ascii="Times New Roman" w:hAnsi="Times New Roman"/>
          <w:spacing w:val="-4"/>
          <w:sz w:val="20"/>
        </w:rPr>
        <w:t> </w:t>
      </w:r>
      <w:r>
        <w:rPr>
          <w:rFonts w:ascii="Times New Roman" w:hAnsi="Times New Roman"/>
          <w:sz w:val="20"/>
        </w:rPr>
        <w:t>obligations</w:t>
      </w:r>
      <w:r>
        <w:rPr>
          <w:rFonts w:ascii="Times New Roman" w:hAnsi="Times New Roman"/>
          <w:spacing w:val="-3"/>
          <w:sz w:val="20"/>
        </w:rPr>
        <w:t> </w:t>
      </w:r>
      <w:r>
        <w:rPr>
          <w:rFonts w:ascii="Times New Roman" w:hAnsi="Times New Roman"/>
          <w:sz w:val="20"/>
        </w:rPr>
        <w:t>en</w:t>
      </w:r>
      <w:r>
        <w:rPr>
          <w:rFonts w:ascii="Times New Roman" w:hAnsi="Times New Roman"/>
          <w:spacing w:val="-4"/>
          <w:sz w:val="20"/>
        </w:rPr>
        <w:t> </w:t>
      </w:r>
      <w:r>
        <w:rPr>
          <w:rFonts w:ascii="Times New Roman" w:hAnsi="Times New Roman"/>
          <w:sz w:val="20"/>
        </w:rPr>
        <w:t>vertu</w:t>
      </w:r>
      <w:r>
        <w:rPr>
          <w:rFonts w:ascii="Times New Roman" w:hAnsi="Times New Roman"/>
          <w:spacing w:val="-4"/>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présent</w:t>
      </w:r>
      <w:r>
        <w:rPr>
          <w:rFonts w:ascii="Times New Roman" w:hAnsi="Times New Roman"/>
          <w:spacing w:val="-4"/>
          <w:sz w:val="20"/>
        </w:rPr>
        <w:t> </w:t>
      </w:r>
      <w:r>
        <w:rPr>
          <w:rFonts w:ascii="Times New Roman" w:hAnsi="Times New Roman"/>
          <w:spacing w:val="-2"/>
          <w:sz w:val="20"/>
        </w:rPr>
        <w:t>Accord.</w:t>
      </w:r>
    </w:p>
    <w:p>
      <w:pPr>
        <w:numPr>
          <w:ilvl w:val="1"/>
          <w:numId w:val="36"/>
        </w:numPr>
        <w:tabs>
          <w:tab w:pos="1822" w:val="left" w:leader="none"/>
          <w:tab w:pos="1825" w:val="left" w:leader="none"/>
        </w:tabs>
        <w:spacing w:line="230" w:lineRule="auto" w:before="218"/>
        <w:ind w:left="1825" w:right="1283" w:hanging="433"/>
        <w:jc w:val="both"/>
        <w:rPr>
          <w:rFonts w:ascii="Times New Roman" w:hAnsi="Times New Roman"/>
          <w:sz w:val="20"/>
        </w:rPr>
      </w:pPr>
      <w:r>
        <w:rPr>
          <w:rFonts w:ascii="Times New Roman" w:hAnsi="Times New Roman"/>
          <w:sz w:val="20"/>
        </w:rPr>
        <w:t>La Partie recevant un avis de suspension ou de résiliation prendra immédiatement toutes les mesures nécessaires</w:t>
      </w:r>
      <w:r>
        <w:rPr>
          <w:rFonts w:ascii="Times New Roman" w:hAnsi="Times New Roman"/>
          <w:spacing w:val="30"/>
          <w:sz w:val="20"/>
        </w:rPr>
        <w:t> </w:t>
      </w:r>
      <w:r>
        <w:rPr>
          <w:rFonts w:ascii="Times New Roman" w:hAnsi="Times New Roman"/>
          <w:sz w:val="20"/>
        </w:rPr>
        <w:t>pour</w:t>
      </w:r>
      <w:r>
        <w:rPr>
          <w:rFonts w:ascii="Times New Roman" w:hAnsi="Times New Roman"/>
          <w:spacing w:val="32"/>
          <w:sz w:val="20"/>
        </w:rPr>
        <w:t> </w:t>
      </w:r>
      <w:r>
        <w:rPr>
          <w:rFonts w:ascii="Times New Roman" w:hAnsi="Times New Roman"/>
          <w:sz w:val="20"/>
        </w:rPr>
        <w:t>suspendre</w:t>
      </w:r>
      <w:r>
        <w:rPr>
          <w:rFonts w:ascii="Times New Roman" w:hAnsi="Times New Roman"/>
          <w:spacing w:val="30"/>
          <w:sz w:val="20"/>
        </w:rPr>
        <w:t> </w:t>
      </w:r>
      <w:r>
        <w:rPr>
          <w:rFonts w:ascii="Times New Roman" w:hAnsi="Times New Roman"/>
          <w:sz w:val="20"/>
        </w:rPr>
        <w:t>ou</w:t>
      </w:r>
      <w:r>
        <w:rPr>
          <w:rFonts w:ascii="Times New Roman" w:hAnsi="Times New Roman"/>
          <w:spacing w:val="31"/>
          <w:sz w:val="20"/>
        </w:rPr>
        <w:t> </w:t>
      </w:r>
      <w:r>
        <w:rPr>
          <w:rFonts w:ascii="Times New Roman" w:hAnsi="Times New Roman"/>
          <w:sz w:val="20"/>
        </w:rPr>
        <w:t>résilier</w:t>
      </w:r>
      <w:r>
        <w:rPr>
          <w:rFonts w:ascii="Times New Roman" w:hAnsi="Times New Roman"/>
          <w:spacing w:val="32"/>
          <w:sz w:val="20"/>
        </w:rPr>
        <w:t> </w:t>
      </w:r>
      <w:r>
        <w:rPr>
          <w:rFonts w:ascii="Times New Roman" w:hAnsi="Times New Roman"/>
          <w:sz w:val="20"/>
        </w:rPr>
        <w:t>(selon</w:t>
      </w:r>
      <w:r>
        <w:rPr>
          <w:rFonts w:ascii="Times New Roman" w:hAnsi="Times New Roman"/>
          <w:spacing w:val="32"/>
          <w:sz w:val="20"/>
        </w:rPr>
        <w:t> </w:t>
      </w:r>
      <w:r>
        <w:rPr>
          <w:rFonts w:ascii="Times New Roman" w:hAnsi="Times New Roman"/>
          <w:sz w:val="20"/>
        </w:rPr>
        <w:t>le</w:t>
      </w:r>
      <w:r>
        <w:rPr>
          <w:rFonts w:ascii="Times New Roman" w:hAnsi="Times New Roman"/>
          <w:spacing w:val="31"/>
          <w:sz w:val="20"/>
        </w:rPr>
        <w:t> </w:t>
      </w:r>
      <w:r>
        <w:rPr>
          <w:rFonts w:ascii="Times New Roman" w:hAnsi="Times New Roman"/>
          <w:sz w:val="20"/>
        </w:rPr>
        <w:t>cas)</w:t>
      </w:r>
      <w:r>
        <w:rPr>
          <w:rFonts w:ascii="Times New Roman" w:hAnsi="Times New Roman"/>
          <w:spacing w:val="32"/>
          <w:sz w:val="20"/>
        </w:rPr>
        <w:t> </w:t>
      </w:r>
      <w:r>
        <w:rPr>
          <w:rFonts w:ascii="Times New Roman" w:hAnsi="Times New Roman"/>
          <w:sz w:val="20"/>
        </w:rPr>
        <w:t>ses</w:t>
      </w:r>
      <w:r>
        <w:rPr>
          <w:rFonts w:ascii="Times New Roman" w:hAnsi="Times New Roman"/>
          <w:spacing w:val="30"/>
          <w:sz w:val="20"/>
        </w:rPr>
        <w:t> </w:t>
      </w:r>
      <w:r>
        <w:rPr>
          <w:rFonts w:ascii="Times New Roman" w:hAnsi="Times New Roman"/>
          <w:sz w:val="20"/>
        </w:rPr>
        <w:t>travaux</w:t>
      </w:r>
      <w:r>
        <w:rPr>
          <w:rFonts w:ascii="Times New Roman" w:hAnsi="Times New Roman"/>
          <w:spacing w:val="31"/>
          <w:sz w:val="20"/>
        </w:rPr>
        <w:t> </w:t>
      </w:r>
      <w:r>
        <w:rPr>
          <w:rFonts w:ascii="Times New Roman" w:hAnsi="Times New Roman"/>
          <w:sz w:val="20"/>
        </w:rPr>
        <w:t>de</w:t>
      </w:r>
      <w:r>
        <w:rPr>
          <w:rFonts w:ascii="Times New Roman" w:hAnsi="Times New Roman"/>
          <w:spacing w:val="31"/>
          <w:sz w:val="20"/>
        </w:rPr>
        <w:t> </w:t>
      </w:r>
      <w:r>
        <w:rPr>
          <w:rFonts w:ascii="Times New Roman" w:hAnsi="Times New Roman"/>
          <w:sz w:val="20"/>
        </w:rPr>
        <w:t>manière</w:t>
      </w:r>
      <w:r>
        <w:rPr>
          <w:rFonts w:ascii="Times New Roman" w:hAnsi="Times New Roman"/>
          <w:spacing w:val="30"/>
          <w:sz w:val="20"/>
        </w:rPr>
        <w:t> </w:t>
      </w:r>
      <w:r>
        <w:rPr>
          <w:rFonts w:ascii="Times New Roman" w:hAnsi="Times New Roman"/>
          <w:sz w:val="20"/>
        </w:rPr>
        <w:t>ordonnée</w:t>
      </w:r>
      <w:r>
        <w:rPr>
          <w:rFonts w:ascii="Times New Roman" w:hAnsi="Times New Roman"/>
          <w:spacing w:val="31"/>
          <w:sz w:val="20"/>
        </w:rPr>
        <w:t> </w:t>
      </w:r>
      <w:r>
        <w:rPr>
          <w:rFonts w:ascii="Times New Roman" w:hAnsi="Times New Roman"/>
          <w:sz w:val="20"/>
        </w:rPr>
        <w:t>afin</w:t>
      </w:r>
      <w:r>
        <w:rPr>
          <w:rFonts w:ascii="Times New Roman" w:hAnsi="Times New Roman"/>
          <w:spacing w:val="31"/>
          <w:sz w:val="20"/>
        </w:rPr>
        <w:t> </w:t>
      </w:r>
      <w:r>
        <w:rPr>
          <w:rFonts w:ascii="Times New Roman" w:hAnsi="Times New Roman"/>
          <w:sz w:val="20"/>
        </w:rPr>
        <w:t>que</w:t>
      </w:r>
      <w:r>
        <w:rPr>
          <w:rFonts w:ascii="Times New Roman" w:hAnsi="Times New Roman"/>
          <w:spacing w:val="31"/>
          <w:sz w:val="20"/>
        </w:rPr>
        <w:t> </w:t>
      </w:r>
      <w:r>
        <w:rPr>
          <w:rFonts w:ascii="Times New Roman" w:hAnsi="Times New Roman"/>
          <w:sz w:val="20"/>
        </w:rPr>
        <w:t>les</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spacing w:before="54"/>
        <w:rPr>
          <w:rFonts w:ascii="Times New Roman"/>
          <w:sz w:val="20"/>
        </w:rPr>
      </w:pPr>
    </w:p>
    <w:p>
      <w:pPr>
        <w:spacing w:line="230" w:lineRule="auto" w:before="0"/>
        <w:ind w:left="1824" w:right="1282" w:firstLine="0"/>
        <w:jc w:val="both"/>
        <w:rPr>
          <w:rFonts w:ascii="Times New Roman" w:hAnsi="Times New Roman"/>
          <w:sz w:val="20"/>
        </w:rPr>
      </w:pPr>
      <w:r>
        <w:rPr>
          <w:rFonts w:ascii="Times New Roman" w:hAnsi="Times New Roman"/>
          <w:sz w:val="20"/>
        </w:rPr>
        <w:t>dépenses</w:t>
      </w:r>
      <w:r>
        <w:rPr>
          <w:rFonts w:ascii="Times New Roman" w:hAnsi="Times New Roman"/>
          <w:spacing w:val="-4"/>
          <w:sz w:val="20"/>
        </w:rPr>
        <w:t> </w:t>
      </w:r>
      <w:r>
        <w:rPr>
          <w:rFonts w:ascii="Times New Roman" w:hAnsi="Times New Roman"/>
          <w:sz w:val="20"/>
        </w:rPr>
        <w:t>continues</w:t>
      </w:r>
      <w:r>
        <w:rPr>
          <w:rFonts w:ascii="Times New Roman" w:hAnsi="Times New Roman"/>
          <w:spacing w:val="-3"/>
          <w:sz w:val="20"/>
        </w:rPr>
        <w:t> </w:t>
      </w:r>
      <w:r>
        <w:rPr>
          <w:rFonts w:ascii="Times New Roman" w:hAnsi="Times New Roman"/>
          <w:sz w:val="20"/>
        </w:rPr>
        <w:t>soient</w:t>
      </w:r>
      <w:r>
        <w:rPr>
          <w:rFonts w:ascii="Times New Roman" w:hAnsi="Times New Roman"/>
          <w:spacing w:val="-5"/>
          <w:sz w:val="20"/>
        </w:rPr>
        <w:t> </w:t>
      </w:r>
      <w:r>
        <w:rPr>
          <w:rFonts w:ascii="Times New Roman" w:hAnsi="Times New Roman"/>
          <w:sz w:val="20"/>
        </w:rPr>
        <w:t>maintenues</w:t>
      </w:r>
      <w:r>
        <w:rPr>
          <w:rFonts w:ascii="Times New Roman" w:hAnsi="Times New Roman"/>
          <w:spacing w:val="-3"/>
          <w:sz w:val="20"/>
        </w:rPr>
        <w:t> </w:t>
      </w:r>
      <w:r>
        <w:rPr>
          <w:rFonts w:ascii="Times New Roman" w:hAnsi="Times New Roman"/>
          <w:sz w:val="20"/>
        </w:rPr>
        <w:t>au</w:t>
      </w:r>
      <w:r>
        <w:rPr>
          <w:rFonts w:ascii="Times New Roman" w:hAnsi="Times New Roman"/>
          <w:spacing w:val="-3"/>
          <w:sz w:val="20"/>
        </w:rPr>
        <w:t> </w:t>
      </w:r>
      <w:r>
        <w:rPr>
          <w:rFonts w:ascii="Times New Roman" w:hAnsi="Times New Roman"/>
          <w:sz w:val="20"/>
        </w:rPr>
        <w:t>minimum,</w:t>
      </w:r>
      <w:r>
        <w:rPr>
          <w:rFonts w:ascii="Times New Roman" w:hAnsi="Times New Roman"/>
          <w:spacing w:val="-4"/>
          <w:sz w:val="20"/>
        </w:rPr>
        <w:t> </w:t>
      </w:r>
      <w:r>
        <w:rPr>
          <w:rFonts w:ascii="Times New Roman" w:hAnsi="Times New Roman"/>
          <w:sz w:val="20"/>
        </w:rPr>
        <w:t>y</w:t>
      </w:r>
      <w:r>
        <w:rPr>
          <w:rFonts w:ascii="Times New Roman" w:hAnsi="Times New Roman"/>
          <w:spacing w:val="-4"/>
          <w:sz w:val="20"/>
        </w:rPr>
        <w:t> </w:t>
      </w:r>
      <w:r>
        <w:rPr>
          <w:rFonts w:ascii="Times New Roman" w:hAnsi="Times New Roman"/>
          <w:sz w:val="20"/>
        </w:rPr>
        <w:t>compris,</w:t>
      </w:r>
      <w:r>
        <w:rPr>
          <w:rFonts w:ascii="Times New Roman" w:hAnsi="Times New Roman"/>
          <w:spacing w:val="-4"/>
          <w:sz w:val="20"/>
        </w:rPr>
        <w:t> </w:t>
      </w:r>
      <w:r>
        <w:rPr>
          <w:rFonts w:ascii="Times New Roman" w:hAnsi="Times New Roman"/>
          <w:sz w:val="20"/>
        </w:rPr>
        <w:t>sans</w:t>
      </w:r>
      <w:r>
        <w:rPr>
          <w:rFonts w:ascii="Times New Roman" w:hAnsi="Times New Roman"/>
          <w:spacing w:val="-3"/>
          <w:sz w:val="20"/>
        </w:rPr>
        <w:t> </w:t>
      </w:r>
      <w:r>
        <w:rPr>
          <w:rFonts w:ascii="Times New Roman" w:hAnsi="Times New Roman"/>
          <w:sz w:val="20"/>
        </w:rPr>
        <w:t>s’y</w:t>
      </w:r>
      <w:r>
        <w:rPr>
          <w:rFonts w:ascii="Times New Roman" w:hAnsi="Times New Roman"/>
          <w:spacing w:val="-4"/>
          <w:sz w:val="20"/>
        </w:rPr>
        <w:t> </w:t>
      </w:r>
      <w:r>
        <w:rPr>
          <w:rFonts w:ascii="Times New Roman" w:hAnsi="Times New Roman"/>
          <w:sz w:val="20"/>
        </w:rPr>
        <w:t>limiter,</w:t>
      </w:r>
      <w:r>
        <w:rPr>
          <w:rFonts w:ascii="Times New Roman" w:hAnsi="Times New Roman"/>
          <w:spacing w:val="-3"/>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résiliation</w:t>
      </w:r>
      <w:r>
        <w:rPr>
          <w:rFonts w:ascii="Times New Roman" w:hAnsi="Times New Roman"/>
          <w:spacing w:val="-4"/>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tous</w:t>
      </w:r>
      <w:r>
        <w:rPr>
          <w:rFonts w:ascii="Times New Roman" w:hAnsi="Times New Roman"/>
          <w:spacing w:val="-4"/>
          <w:sz w:val="20"/>
        </w:rPr>
        <w:t> </w:t>
      </w:r>
      <w:r>
        <w:rPr>
          <w:rFonts w:ascii="Times New Roman" w:hAnsi="Times New Roman"/>
          <w:sz w:val="20"/>
        </w:rPr>
        <w:t>les contrats</w:t>
      </w:r>
      <w:r>
        <w:rPr>
          <w:rFonts w:ascii="Times New Roman" w:hAnsi="Times New Roman"/>
          <w:spacing w:val="-1"/>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sous-traitance</w:t>
      </w:r>
      <w:r>
        <w:rPr>
          <w:rFonts w:ascii="Times New Roman" w:hAnsi="Times New Roman"/>
          <w:spacing w:val="-1"/>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toute</w:t>
      </w:r>
      <w:r>
        <w:rPr>
          <w:rFonts w:ascii="Times New Roman" w:hAnsi="Times New Roman"/>
          <w:spacing w:val="-1"/>
          <w:sz w:val="20"/>
        </w:rPr>
        <w:t> </w:t>
      </w:r>
      <w:r>
        <w:rPr>
          <w:rFonts w:ascii="Times New Roman" w:hAnsi="Times New Roman"/>
          <w:sz w:val="20"/>
        </w:rPr>
        <w:t>commande</w:t>
      </w:r>
      <w:r>
        <w:rPr>
          <w:rFonts w:ascii="Times New Roman" w:hAnsi="Times New Roman"/>
          <w:spacing w:val="-2"/>
          <w:sz w:val="20"/>
        </w:rPr>
        <w:t> </w:t>
      </w:r>
      <w:r>
        <w:rPr>
          <w:rFonts w:ascii="Times New Roman" w:hAnsi="Times New Roman"/>
          <w:sz w:val="20"/>
        </w:rPr>
        <w:t>ou tout</w:t>
      </w:r>
      <w:r>
        <w:rPr>
          <w:rFonts w:ascii="Times New Roman" w:hAnsi="Times New Roman"/>
          <w:spacing w:val="-1"/>
          <w:sz w:val="20"/>
        </w:rPr>
        <w:t> </w:t>
      </w:r>
      <w:r>
        <w:rPr>
          <w:rFonts w:ascii="Times New Roman" w:hAnsi="Times New Roman"/>
          <w:sz w:val="20"/>
        </w:rPr>
        <w:t>accord</w:t>
      </w:r>
      <w:r>
        <w:rPr>
          <w:rFonts w:ascii="Times New Roman" w:hAnsi="Times New Roman"/>
          <w:spacing w:val="-2"/>
          <w:sz w:val="20"/>
        </w:rPr>
        <w:t> </w:t>
      </w:r>
      <w:r>
        <w:rPr>
          <w:rFonts w:ascii="Times New Roman" w:hAnsi="Times New Roman"/>
          <w:sz w:val="20"/>
        </w:rPr>
        <w:t>relatifs</w:t>
      </w:r>
      <w:r>
        <w:rPr>
          <w:rFonts w:ascii="Times New Roman" w:hAnsi="Times New Roman"/>
          <w:spacing w:val="-1"/>
          <w:sz w:val="20"/>
        </w:rPr>
        <w:t> </w:t>
      </w:r>
      <w:r>
        <w:rPr>
          <w:rFonts w:ascii="Times New Roman" w:hAnsi="Times New Roman"/>
          <w:sz w:val="20"/>
        </w:rPr>
        <w:t>au</w:t>
      </w:r>
      <w:r>
        <w:rPr>
          <w:rFonts w:ascii="Times New Roman" w:hAnsi="Times New Roman"/>
          <w:spacing w:val="-1"/>
          <w:sz w:val="20"/>
        </w:rPr>
        <w:t> </w:t>
      </w:r>
      <w:r>
        <w:rPr>
          <w:rFonts w:ascii="Times New Roman" w:hAnsi="Times New Roman"/>
          <w:sz w:val="20"/>
        </w:rPr>
        <w:t>matériel,</w:t>
      </w:r>
      <w:r>
        <w:rPr>
          <w:rFonts w:ascii="Times New Roman" w:hAnsi="Times New Roman"/>
          <w:spacing w:val="-1"/>
          <w:sz w:val="20"/>
        </w:rPr>
        <w:t> </w:t>
      </w:r>
      <w:r>
        <w:rPr>
          <w:rFonts w:ascii="Times New Roman" w:hAnsi="Times New Roman"/>
          <w:sz w:val="20"/>
        </w:rPr>
        <w:t>aux services</w:t>
      </w:r>
      <w:r>
        <w:rPr>
          <w:rFonts w:ascii="Times New Roman" w:hAnsi="Times New Roman"/>
          <w:spacing w:val="-2"/>
          <w:sz w:val="20"/>
        </w:rPr>
        <w:t> </w:t>
      </w:r>
      <w:r>
        <w:rPr>
          <w:rFonts w:ascii="Times New Roman" w:hAnsi="Times New Roman"/>
          <w:sz w:val="20"/>
        </w:rPr>
        <w:t>ou aux installations et prendra toute autre mesure nécessaire, ou que l’ONU-Femmes peut ordonner par écrit, pour la minimisation des pertes et pour la protection et la préservation de tout bien, matériel ou incorporel, liés à l’Accord qui est en la possession du Partenaire et dans lequel ONU-Femmes a acquis ou peut raisonnablement être amené à acquérir un intérêt.</w:t>
      </w:r>
    </w:p>
    <w:p>
      <w:pPr>
        <w:numPr>
          <w:ilvl w:val="1"/>
          <w:numId w:val="36"/>
        </w:numPr>
        <w:tabs>
          <w:tab w:pos="1821" w:val="left" w:leader="none"/>
          <w:tab w:pos="1824" w:val="left" w:leader="none"/>
        </w:tabs>
        <w:spacing w:line="230" w:lineRule="auto" w:before="217"/>
        <w:ind w:left="1824" w:right="1283" w:hanging="433"/>
        <w:jc w:val="both"/>
        <w:rPr>
          <w:rFonts w:ascii="Times New Roman" w:hAnsi="Times New Roman"/>
          <w:sz w:val="20"/>
        </w:rPr>
      </w:pPr>
      <w:r>
        <w:rPr>
          <w:rFonts w:ascii="Times New Roman" w:hAnsi="Times New Roman"/>
          <w:sz w:val="20"/>
        </w:rPr>
        <w:t>Dès l’envoi ou la réception d’un avis de résiliation, ONU-Femmes cessera de débourser des fonds en vertu du présent Accord et le Partenaire ne doit prendre aucun engagement à terme, financier ou autre, dans le cadre du présent Accord.</w:t>
      </w:r>
    </w:p>
    <w:p>
      <w:pPr>
        <w:numPr>
          <w:ilvl w:val="1"/>
          <w:numId w:val="36"/>
        </w:numPr>
        <w:tabs>
          <w:tab w:pos="1821" w:val="left" w:leader="none"/>
          <w:tab w:pos="1824" w:val="left" w:leader="none"/>
        </w:tabs>
        <w:spacing w:line="230" w:lineRule="auto" w:before="217"/>
        <w:ind w:left="1824" w:right="1281" w:hanging="433"/>
        <w:jc w:val="both"/>
        <w:rPr>
          <w:rFonts w:ascii="Times New Roman" w:hAnsi="Times New Roman"/>
          <w:sz w:val="20"/>
        </w:rPr>
      </w:pPr>
      <w:r>
        <w:rPr>
          <w:rFonts w:ascii="Times New Roman" w:hAnsi="Times New Roman"/>
          <w:sz w:val="20"/>
        </w:rPr>
        <w:t>L’Article</w:t>
      </w:r>
      <w:r>
        <w:rPr>
          <w:rFonts w:ascii="Times New Roman" w:hAnsi="Times New Roman"/>
          <w:spacing w:val="-2"/>
          <w:sz w:val="20"/>
        </w:rPr>
        <w:t> </w:t>
      </w:r>
      <w:r>
        <w:rPr>
          <w:rFonts w:ascii="Times New Roman" w:hAnsi="Times New Roman"/>
          <w:sz w:val="20"/>
        </w:rPr>
        <w:t>IX du document de l’Accord, «</w:t>
      </w:r>
      <w:r>
        <w:rPr>
          <w:rFonts w:ascii="Times New Roman" w:hAnsi="Times New Roman"/>
          <w:spacing w:val="-3"/>
          <w:sz w:val="20"/>
        </w:rPr>
        <w:t> </w:t>
      </w:r>
      <w:r>
        <w:rPr>
          <w:rFonts w:ascii="Times New Roman" w:hAnsi="Times New Roman"/>
          <w:sz w:val="20"/>
        </w:rPr>
        <w:t>ACHÈVEMENT DU TRAVAIL</w:t>
      </w:r>
      <w:r>
        <w:rPr>
          <w:rFonts w:ascii="Times New Roman" w:hAnsi="Times New Roman"/>
          <w:spacing w:val="-3"/>
          <w:sz w:val="20"/>
        </w:rPr>
        <w:t> </w:t>
      </w:r>
      <w:r>
        <w:rPr>
          <w:rFonts w:ascii="Times New Roman" w:hAnsi="Times New Roman"/>
          <w:sz w:val="20"/>
        </w:rPr>
        <w:t>» s’applique au Partenaire lorsque l’Accord est résilié conformément au présent Article.</w:t>
      </w:r>
    </w:p>
    <w:p>
      <w:pPr>
        <w:numPr>
          <w:ilvl w:val="0"/>
          <w:numId w:val="36"/>
        </w:numPr>
        <w:tabs>
          <w:tab w:pos="1821" w:val="left" w:leader="none"/>
          <w:tab w:pos="1824" w:val="left" w:leader="none"/>
        </w:tabs>
        <w:spacing w:line="230" w:lineRule="auto" w:before="219"/>
        <w:ind w:left="1824" w:right="1279" w:hanging="721"/>
        <w:jc w:val="both"/>
        <w:rPr>
          <w:rFonts w:ascii="Times New Roman" w:hAnsi="Times New Roman"/>
          <w:sz w:val="20"/>
        </w:rPr>
      </w:pPr>
      <w:r>
        <w:rPr>
          <w:rFonts w:ascii="Times New Roman" w:hAnsi="Times New Roman"/>
          <w:b/>
          <w:sz w:val="20"/>
        </w:rPr>
        <w:t>ÉVALUATION</w:t>
      </w:r>
      <w:r>
        <w:rPr>
          <w:rFonts w:ascii="Times New Roman" w:hAnsi="Times New Roman"/>
          <w:b/>
          <w:spacing w:val="-1"/>
          <w:sz w:val="20"/>
        </w:rPr>
        <w:t> </w:t>
      </w:r>
      <w:r>
        <w:rPr>
          <w:rFonts w:ascii="Times New Roman" w:hAnsi="Times New Roman"/>
          <w:b/>
          <w:sz w:val="20"/>
        </w:rPr>
        <w:t>:</w:t>
      </w:r>
      <w:r>
        <w:rPr>
          <w:rFonts w:ascii="Times New Roman" w:hAnsi="Times New Roman"/>
          <w:b/>
          <w:spacing w:val="-11"/>
          <w:sz w:val="20"/>
        </w:rPr>
        <w:t> </w:t>
      </w:r>
      <w:r>
        <w:rPr>
          <w:rFonts w:ascii="Times New Roman" w:hAnsi="Times New Roman"/>
          <w:sz w:val="20"/>
        </w:rPr>
        <w:t>ONU-Femmes</w:t>
      </w:r>
      <w:r>
        <w:rPr>
          <w:rFonts w:ascii="Times New Roman" w:hAnsi="Times New Roman"/>
          <w:spacing w:val="-10"/>
          <w:sz w:val="20"/>
        </w:rPr>
        <w:t> </w:t>
      </w:r>
      <w:r>
        <w:rPr>
          <w:rFonts w:ascii="Times New Roman" w:hAnsi="Times New Roman"/>
          <w:sz w:val="20"/>
        </w:rPr>
        <w:t>et</w:t>
      </w:r>
      <w:r>
        <w:rPr>
          <w:rFonts w:ascii="Times New Roman" w:hAnsi="Times New Roman"/>
          <w:spacing w:val="-11"/>
          <w:sz w:val="20"/>
        </w:rPr>
        <w:t> </w:t>
      </w:r>
      <w:r>
        <w:rPr>
          <w:rFonts w:ascii="Times New Roman" w:hAnsi="Times New Roman"/>
          <w:sz w:val="20"/>
        </w:rPr>
        <w:t>ses</w:t>
      </w:r>
      <w:r>
        <w:rPr>
          <w:rFonts w:ascii="Times New Roman" w:hAnsi="Times New Roman"/>
          <w:spacing w:val="-12"/>
          <w:sz w:val="20"/>
        </w:rPr>
        <w:t> </w:t>
      </w:r>
      <w:r>
        <w:rPr>
          <w:rFonts w:ascii="Times New Roman" w:hAnsi="Times New Roman"/>
          <w:sz w:val="20"/>
        </w:rPr>
        <w:t>représentants</w:t>
      </w:r>
      <w:r>
        <w:rPr>
          <w:rFonts w:ascii="Times New Roman" w:hAnsi="Times New Roman"/>
          <w:spacing w:val="-10"/>
          <w:sz w:val="20"/>
        </w:rPr>
        <w:t> </w:t>
      </w:r>
      <w:r>
        <w:rPr>
          <w:rFonts w:ascii="Times New Roman" w:hAnsi="Times New Roman"/>
          <w:sz w:val="20"/>
        </w:rPr>
        <w:t>autorisés</w:t>
      </w:r>
      <w:r>
        <w:rPr>
          <w:rFonts w:ascii="Times New Roman" w:hAnsi="Times New Roman"/>
          <w:spacing w:val="-10"/>
          <w:sz w:val="20"/>
        </w:rPr>
        <w:t> </w:t>
      </w:r>
      <w:r>
        <w:rPr>
          <w:rFonts w:ascii="Times New Roman" w:hAnsi="Times New Roman"/>
          <w:sz w:val="20"/>
        </w:rPr>
        <w:t>ont</w:t>
      </w:r>
      <w:r>
        <w:rPr>
          <w:rFonts w:ascii="Times New Roman" w:hAnsi="Times New Roman"/>
          <w:spacing w:val="-11"/>
          <w:sz w:val="20"/>
        </w:rPr>
        <w:t> </w:t>
      </w:r>
      <w:r>
        <w:rPr>
          <w:rFonts w:ascii="Times New Roman" w:hAnsi="Times New Roman"/>
          <w:sz w:val="20"/>
        </w:rPr>
        <w:t>le</w:t>
      </w:r>
      <w:r>
        <w:rPr>
          <w:rFonts w:ascii="Times New Roman" w:hAnsi="Times New Roman"/>
          <w:spacing w:val="-11"/>
          <w:sz w:val="20"/>
        </w:rPr>
        <w:t> </w:t>
      </w:r>
      <w:r>
        <w:rPr>
          <w:rFonts w:ascii="Times New Roman" w:hAnsi="Times New Roman"/>
          <w:sz w:val="20"/>
        </w:rPr>
        <w:t>droit</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procéder</w:t>
      </w:r>
      <w:r>
        <w:rPr>
          <w:rFonts w:ascii="Times New Roman" w:hAnsi="Times New Roman"/>
          <w:spacing w:val="-10"/>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des</w:t>
      </w:r>
      <w:r>
        <w:rPr>
          <w:rFonts w:ascii="Times New Roman" w:hAnsi="Times New Roman"/>
          <w:spacing w:val="-10"/>
          <w:sz w:val="20"/>
        </w:rPr>
        <w:t> </w:t>
      </w:r>
      <w:r>
        <w:rPr>
          <w:rFonts w:ascii="Times New Roman" w:hAnsi="Times New Roman"/>
          <w:sz w:val="20"/>
        </w:rPr>
        <w:t>évaluations du Travail selon les</w:t>
      </w:r>
      <w:r>
        <w:rPr>
          <w:rFonts w:ascii="Times New Roman" w:hAnsi="Times New Roman"/>
          <w:spacing w:val="-1"/>
          <w:sz w:val="20"/>
        </w:rPr>
        <w:t> </w:t>
      </w:r>
      <w:r>
        <w:rPr>
          <w:rFonts w:ascii="Times New Roman" w:hAnsi="Times New Roman"/>
          <w:sz w:val="20"/>
        </w:rPr>
        <w:t>normes, la portée, la</w:t>
      </w:r>
      <w:r>
        <w:rPr>
          <w:rFonts w:ascii="Times New Roman" w:hAnsi="Times New Roman"/>
          <w:spacing w:val="-1"/>
          <w:sz w:val="20"/>
        </w:rPr>
        <w:t> </w:t>
      </w:r>
      <w:r>
        <w:rPr>
          <w:rFonts w:ascii="Times New Roman" w:hAnsi="Times New Roman"/>
          <w:sz w:val="20"/>
        </w:rPr>
        <w:t>fréquence et le calendrier décidés par ONU-Femmes,</w:t>
      </w:r>
      <w:r>
        <w:rPr>
          <w:rFonts w:ascii="Times New Roman" w:hAnsi="Times New Roman"/>
          <w:spacing w:val="-1"/>
          <w:sz w:val="20"/>
        </w:rPr>
        <w:t> </w:t>
      </w:r>
      <w:r>
        <w:rPr>
          <w:rFonts w:ascii="Times New Roman" w:hAnsi="Times New Roman"/>
          <w:sz w:val="20"/>
        </w:rPr>
        <w:t>pendant la durée de l’Accord.</w:t>
      </w:r>
    </w:p>
    <w:p>
      <w:pPr>
        <w:pStyle w:val="Heading9"/>
        <w:numPr>
          <w:ilvl w:val="0"/>
          <w:numId w:val="36"/>
        </w:numPr>
        <w:tabs>
          <w:tab w:pos="1821" w:val="left" w:leader="none"/>
          <w:tab w:pos="1824" w:val="left" w:leader="none"/>
        </w:tabs>
        <w:spacing w:line="230" w:lineRule="auto" w:before="217" w:after="0"/>
        <w:ind w:left="1824" w:right="1283" w:hanging="721"/>
        <w:jc w:val="both"/>
      </w:pPr>
      <w:r>
        <w:rPr/>
        <w:t>DROIT D’EFFECTUER DES AUDITS, DES VISITES SUR PLACE, DES CONTRÔLES PONCTUELS ET DES ENQUÊTES DE FRAUDE, ETC. :</w:t>
      </w:r>
    </w:p>
    <w:p>
      <w:pPr>
        <w:pStyle w:val="BodyText"/>
        <w:spacing w:before="94"/>
        <w:rPr>
          <w:rFonts w:ascii="Times New Roman"/>
          <w:b/>
          <w:sz w:val="20"/>
        </w:rPr>
      </w:pPr>
    </w:p>
    <w:p>
      <w:pPr>
        <w:numPr>
          <w:ilvl w:val="1"/>
          <w:numId w:val="36"/>
        </w:numPr>
        <w:tabs>
          <w:tab w:pos="1823" w:val="left" w:leader="none"/>
        </w:tabs>
        <w:spacing w:before="0"/>
        <w:ind w:left="1823" w:right="0" w:hanging="430"/>
        <w:jc w:val="left"/>
        <w:rPr>
          <w:rFonts w:ascii="Times New Roman" w:hAnsi="Times New Roman"/>
          <w:sz w:val="20"/>
        </w:rPr>
      </w:pPr>
      <w:r>
        <w:rPr>
          <w:rFonts w:ascii="Times New Roman" w:hAnsi="Times New Roman"/>
          <w:sz w:val="20"/>
        </w:rPr>
        <w:t>Droit</w:t>
      </w:r>
      <w:r>
        <w:rPr>
          <w:rFonts w:ascii="Times New Roman" w:hAnsi="Times New Roman"/>
          <w:spacing w:val="-15"/>
          <w:sz w:val="20"/>
        </w:rPr>
        <w:t> </w:t>
      </w:r>
      <w:r>
        <w:rPr>
          <w:rFonts w:ascii="Times New Roman" w:hAnsi="Times New Roman"/>
          <w:sz w:val="20"/>
        </w:rPr>
        <w:t>d’effectuer</w:t>
      </w:r>
      <w:r>
        <w:rPr>
          <w:rFonts w:ascii="Times New Roman" w:hAnsi="Times New Roman"/>
          <w:spacing w:val="-12"/>
          <w:sz w:val="20"/>
        </w:rPr>
        <w:t> </w:t>
      </w:r>
      <w:r>
        <w:rPr>
          <w:rFonts w:ascii="Times New Roman" w:hAnsi="Times New Roman"/>
          <w:sz w:val="20"/>
        </w:rPr>
        <w:t>des</w:t>
      </w:r>
      <w:r>
        <w:rPr>
          <w:rFonts w:ascii="Times New Roman" w:hAnsi="Times New Roman"/>
          <w:spacing w:val="-11"/>
          <w:sz w:val="20"/>
        </w:rPr>
        <w:t> </w:t>
      </w:r>
      <w:r>
        <w:rPr>
          <w:rFonts w:ascii="Times New Roman" w:hAnsi="Times New Roman"/>
          <w:sz w:val="20"/>
        </w:rPr>
        <w:t>audits,</w:t>
      </w:r>
      <w:r>
        <w:rPr>
          <w:rFonts w:ascii="Times New Roman" w:hAnsi="Times New Roman"/>
          <w:spacing w:val="-12"/>
          <w:sz w:val="20"/>
        </w:rPr>
        <w:t> </w:t>
      </w:r>
      <w:r>
        <w:rPr>
          <w:rFonts w:ascii="Times New Roman" w:hAnsi="Times New Roman"/>
          <w:sz w:val="20"/>
        </w:rPr>
        <w:t>des</w:t>
      </w:r>
      <w:r>
        <w:rPr>
          <w:rFonts w:ascii="Times New Roman" w:hAnsi="Times New Roman"/>
          <w:spacing w:val="-11"/>
          <w:sz w:val="20"/>
        </w:rPr>
        <w:t> </w:t>
      </w:r>
      <w:r>
        <w:rPr>
          <w:rFonts w:ascii="Times New Roman" w:hAnsi="Times New Roman"/>
          <w:sz w:val="20"/>
        </w:rPr>
        <w:t>visites</w:t>
      </w:r>
      <w:r>
        <w:rPr>
          <w:rFonts w:ascii="Times New Roman" w:hAnsi="Times New Roman"/>
          <w:spacing w:val="-10"/>
          <w:sz w:val="20"/>
        </w:rPr>
        <w:t> </w:t>
      </w:r>
      <w:r>
        <w:rPr>
          <w:rFonts w:ascii="Times New Roman" w:hAnsi="Times New Roman"/>
          <w:sz w:val="20"/>
        </w:rPr>
        <w:t>sur</w:t>
      </w:r>
      <w:r>
        <w:rPr>
          <w:rFonts w:ascii="Times New Roman" w:hAnsi="Times New Roman"/>
          <w:spacing w:val="-12"/>
          <w:sz w:val="20"/>
        </w:rPr>
        <w:t> </w:t>
      </w:r>
      <w:r>
        <w:rPr>
          <w:rFonts w:ascii="Times New Roman" w:hAnsi="Times New Roman"/>
          <w:sz w:val="20"/>
        </w:rPr>
        <w:t>place,</w:t>
      </w:r>
      <w:r>
        <w:rPr>
          <w:rFonts w:ascii="Times New Roman" w:hAnsi="Times New Roman"/>
          <w:spacing w:val="-11"/>
          <w:sz w:val="20"/>
        </w:rPr>
        <w:t> </w:t>
      </w:r>
      <w:r>
        <w:rPr>
          <w:rFonts w:ascii="Times New Roman" w:hAnsi="Times New Roman"/>
          <w:sz w:val="20"/>
        </w:rPr>
        <w:t>des</w:t>
      </w:r>
      <w:r>
        <w:rPr>
          <w:rFonts w:ascii="Times New Roman" w:hAnsi="Times New Roman"/>
          <w:spacing w:val="-12"/>
          <w:sz w:val="20"/>
        </w:rPr>
        <w:t> </w:t>
      </w:r>
      <w:r>
        <w:rPr>
          <w:rFonts w:ascii="Times New Roman" w:hAnsi="Times New Roman"/>
          <w:sz w:val="20"/>
        </w:rPr>
        <w:t>contrôles</w:t>
      </w:r>
      <w:r>
        <w:rPr>
          <w:rFonts w:ascii="Times New Roman" w:hAnsi="Times New Roman"/>
          <w:spacing w:val="-10"/>
          <w:sz w:val="20"/>
        </w:rPr>
        <w:t> </w:t>
      </w:r>
      <w:r>
        <w:rPr>
          <w:rFonts w:ascii="Times New Roman" w:hAnsi="Times New Roman"/>
          <w:sz w:val="20"/>
        </w:rPr>
        <w:t>ponctuels</w:t>
      </w:r>
      <w:r>
        <w:rPr>
          <w:rFonts w:ascii="Times New Roman" w:hAnsi="Times New Roman"/>
          <w:spacing w:val="-11"/>
          <w:sz w:val="20"/>
        </w:rPr>
        <w:t> </w:t>
      </w:r>
      <w:r>
        <w:rPr>
          <w:rFonts w:ascii="Times New Roman" w:hAnsi="Times New Roman"/>
          <w:sz w:val="20"/>
        </w:rPr>
        <w:t>et</w:t>
      </w:r>
      <w:r>
        <w:rPr>
          <w:rFonts w:ascii="Times New Roman" w:hAnsi="Times New Roman"/>
          <w:spacing w:val="-12"/>
          <w:sz w:val="20"/>
        </w:rPr>
        <w:t> </w:t>
      </w:r>
      <w:r>
        <w:rPr>
          <w:rFonts w:ascii="Times New Roman" w:hAnsi="Times New Roman"/>
          <w:sz w:val="20"/>
        </w:rPr>
        <w:t>des</w:t>
      </w:r>
      <w:r>
        <w:rPr>
          <w:rFonts w:ascii="Times New Roman" w:hAnsi="Times New Roman"/>
          <w:spacing w:val="-10"/>
          <w:sz w:val="20"/>
        </w:rPr>
        <w:t> </w:t>
      </w:r>
      <w:r>
        <w:rPr>
          <w:rFonts w:ascii="Times New Roman" w:hAnsi="Times New Roman"/>
          <w:sz w:val="20"/>
        </w:rPr>
        <w:t>enquêtes</w:t>
      </w:r>
      <w:r>
        <w:rPr>
          <w:rFonts w:ascii="Times New Roman" w:hAnsi="Times New Roman"/>
          <w:spacing w:val="-13"/>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fraude,</w:t>
      </w:r>
      <w:r>
        <w:rPr>
          <w:rFonts w:ascii="Times New Roman" w:hAnsi="Times New Roman"/>
          <w:spacing w:val="-12"/>
          <w:sz w:val="20"/>
        </w:rPr>
        <w:t> </w:t>
      </w:r>
      <w:r>
        <w:rPr>
          <w:rFonts w:ascii="Times New Roman" w:hAnsi="Times New Roman"/>
          <w:sz w:val="20"/>
        </w:rPr>
        <w:t>etc.</w:t>
      </w:r>
      <w:r>
        <w:rPr>
          <w:rFonts w:ascii="Times New Roman" w:hAnsi="Times New Roman"/>
          <w:spacing w:val="-4"/>
          <w:sz w:val="20"/>
        </w:rPr>
        <w:t> </w:t>
      </w:r>
      <w:r>
        <w:rPr>
          <w:rFonts w:ascii="Times New Roman" w:hAnsi="Times New Roman"/>
          <w:spacing w:val="-10"/>
          <w:sz w:val="20"/>
        </w:rPr>
        <w:t>:</w:t>
      </w:r>
    </w:p>
    <w:p>
      <w:pPr>
        <w:numPr>
          <w:ilvl w:val="2"/>
          <w:numId w:val="36"/>
        </w:numPr>
        <w:tabs>
          <w:tab w:pos="2545" w:val="left" w:leader="none"/>
        </w:tabs>
        <w:spacing w:line="230" w:lineRule="auto" w:before="218"/>
        <w:ind w:left="2545" w:right="1281" w:hanging="360"/>
        <w:jc w:val="both"/>
        <w:rPr>
          <w:rFonts w:ascii="Times New Roman" w:hAnsi="Times New Roman"/>
          <w:sz w:val="20"/>
        </w:rPr>
      </w:pPr>
      <w:r>
        <w:rPr>
          <w:rFonts w:ascii="Times New Roman" w:hAnsi="Times New Roman"/>
          <w:sz w:val="20"/>
        </w:rPr>
        <w:t>ONU-Femmes et ses représentants autorisés ont le droit d’effectuer des audits, des visites sur place, des contrôles ponctuels et des enquêtes de fraude, l’Exploitation sexuelle, les Abus sexuels et autres actes répréhensibles conformément aux normes, à</w:t>
      </w:r>
      <w:r>
        <w:rPr>
          <w:rFonts w:ascii="Times New Roman" w:hAnsi="Times New Roman"/>
          <w:spacing w:val="-1"/>
          <w:sz w:val="20"/>
        </w:rPr>
        <w:t> </w:t>
      </w:r>
      <w:r>
        <w:rPr>
          <w:rFonts w:ascii="Times New Roman" w:hAnsi="Times New Roman"/>
          <w:sz w:val="20"/>
        </w:rPr>
        <w:t>la portée, à la fréquence et au calendrier tels que déterminés par ONU-Femmes, pendant la durée de l’Accord et pendant une période de sept (7) ans après l’expiration ou la résiliation prématurée de l’Accord.</w:t>
      </w:r>
    </w:p>
    <w:p>
      <w:pPr>
        <w:numPr>
          <w:ilvl w:val="2"/>
          <w:numId w:val="36"/>
        </w:numPr>
        <w:tabs>
          <w:tab w:pos="2543" w:val="left" w:leader="none"/>
          <w:tab w:pos="2545" w:val="left" w:leader="none"/>
        </w:tabs>
        <w:spacing w:line="230" w:lineRule="auto" w:before="226"/>
        <w:ind w:left="2545" w:right="1281" w:hanging="361"/>
        <w:jc w:val="both"/>
        <w:rPr>
          <w:rFonts w:ascii="Times New Roman" w:hAnsi="Times New Roman"/>
          <w:sz w:val="20"/>
        </w:rPr>
      </w:pPr>
      <w:r>
        <w:rPr>
          <w:rFonts w:ascii="Times New Roman" w:hAnsi="Times New Roman"/>
          <w:sz w:val="20"/>
        </w:rPr>
        <w:t>Si</w:t>
      </w:r>
      <w:r>
        <w:rPr>
          <w:rFonts w:ascii="Times New Roman" w:hAnsi="Times New Roman"/>
          <w:spacing w:val="-13"/>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Partenaire</w:t>
      </w:r>
      <w:r>
        <w:rPr>
          <w:rFonts w:ascii="Times New Roman" w:hAnsi="Times New Roman"/>
          <w:spacing w:val="-13"/>
          <w:sz w:val="20"/>
        </w:rPr>
        <w:t> </w:t>
      </w:r>
      <w:r>
        <w:rPr>
          <w:rFonts w:ascii="Times New Roman" w:hAnsi="Times New Roman"/>
          <w:sz w:val="20"/>
        </w:rPr>
        <w:t>est</w:t>
      </w:r>
      <w:r>
        <w:rPr>
          <w:rFonts w:ascii="Times New Roman" w:hAnsi="Times New Roman"/>
          <w:spacing w:val="-12"/>
          <w:sz w:val="20"/>
        </w:rPr>
        <w:t> </w:t>
      </w:r>
      <w:r>
        <w:rPr>
          <w:rFonts w:ascii="Times New Roman" w:hAnsi="Times New Roman"/>
          <w:sz w:val="20"/>
        </w:rPr>
        <w:t>une</w:t>
      </w:r>
      <w:r>
        <w:rPr>
          <w:rFonts w:ascii="Times New Roman" w:hAnsi="Times New Roman"/>
          <w:spacing w:val="-13"/>
          <w:sz w:val="20"/>
        </w:rPr>
        <w:t> </w:t>
      </w:r>
      <w:r>
        <w:rPr>
          <w:rFonts w:ascii="Times New Roman" w:hAnsi="Times New Roman"/>
          <w:sz w:val="20"/>
        </w:rPr>
        <w:t>entité</w:t>
      </w:r>
      <w:r>
        <w:rPr>
          <w:rFonts w:ascii="Times New Roman" w:hAnsi="Times New Roman"/>
          <w:spacing w:val="-12"/>
          <w:sz w:val="20"/>
        </w:rPr>
        <w:t> </w:t>
      </w:r>
      <w:r>
        <w:rPr>
          <w:rFonts w:ascii="Times New Roman" w:hAnsi="Times New Roman"/>
          <w:sz w:val="20"/>
        </w:rPr>
        <w:t>gouvernementale,</w:t>
      </w:r>
      <w:r>
        <w:rPr>
          <w:rFonts w:ascii="Times New Roman" w:hAnsi="Times New Roman"/>
          <w:spacing w:val="-13"/>
          <w:sz w:val="20"/>
        </w:rPr>
        <w:t> </w:t>
      </w:r>
      <w:r>
        <w:rPr>
          <w:rFonts w:ascii="Times New Roman" w:hAnsi="Times New Roman"/>
          <w:sz w:val="20"/>
        </w:rPr>
        <w:t>ONU-Femmes,</w:t>
      </w:r>
      <w:r>
        <w:rPr>
          <w:rFonts w:ascii="Times New Roman" w:hAnsi="Times New Roman"/>
          <w:spacing w:val="-12"/>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la</w:t>
      </w:r>
      <w:r>
        <w:rPr>
          <w:rFonts w:ascii="Times New Roman" w:hAnsi="Times New Roman"/>
          <w:spacing w:val="-12"/>
          <w:sz w:val="20"/>
        </w:rPr>
        <w:t> </w:t>
      </w:r>
      <w:r>
        <w:rPr>
          <w:rFonts w:ascii="Times New Roman" w:hAnsi="Times New Roman"/>
          <w:sz w:val="20"/>
        </w:rPr>
        <w:t>demande</w:t>
      </w:r>
      <w:r>
        <w:rPr>
          <w:rFonts w:ascii="Times New Roman" w:hAnsi="Times New Roman"/>
          <w:spacing w:val="-13"/>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gouvernement, peut convenir que l’audit ou les audits sont effectués par l’institution de contrôle suprême du </w:t>
      </w:r>
      <w:r>
        <w:rPr>
          <w:rFonts w:ascii="Times New Roman" w:hAnsi="Times New Roman"/>
          <w:spacing w:val="-2"/>
          <w:sz w:val="20"/>
        </w:rPr>
        <w:t>gouvernement.</w:t>
      </w:r>
    </w:p>
    <w:p>
      <w:pPr>
        <w:numPr>
          <w:ilvl w:val="2"/>
          <w:numId w:val="36"/>
        </w:numPr>
        <w:tabs>
          <w:tab w:pos="2545" w:val="left" w:leader="none"/>
        </w:tabs>
        <w:spacing w:line="230" w:lineRule="auto" w:before="219"/>
        <w:ind w:left="2545" w:right="1280" w:hanging="360"/>
        <w:jc w:val="both"/>
        <w:rPr>
          <w:rFonts w:ascii="Times New Roman" w:hAnsi="Times New Roman"/>
          <w:sz w:val="20"/>
        </w:rPr>
      </w:pPr>
      <w:r>
        <w:rPr>
          <w:rFonts w:ascii="Times New Roman" w:hAnsi="Times New Roman"/>
          <w:sz w:val="20"/>
        </w:rPr>
        <w:t>Le Partenaire met, à ses propres frais, ses dossiers à la disposition d’ONU-Femmes, de son service d’enquête et de ses représentants autorisés pour audit, inspections, visites sur place, contrôles</w:t>
      </w:r>
      <w:r>
        <w:rPr>
          <w:rFonts w:ascii="Times New Roman" w:hAnsi="Times New Roman"/>
          <w:spacing w:val="-10"/>
          <w:sz w:val="20"/>
        </w:rPr>
        <w:t> </w:t>
      </w:r>
      <w:r>
        <w:rPr>
          <w:rFonts w:ascii="Times New Roman" w:hAnsi="Times New Roman"/>
          <w:sz w:val="20"/>
        </w:rPr>
        <w:t>ponctuels</w:t>
      </w:r>
      <w:r>
        <w:rPr>
          <w:rFonts w:ascii="Times New Roman" w:hAnsi="Times New Roman"/>
          <w:spacing w:val="-9"/>
          <w:sz w:val="20"/>
        </w:rPr>
        <w:t> </w:t>
      </w:r>
      <w:r>
        <w:rPr>
          <w:rFonts w:ascii="Times New Roman" w:hAnsi="Times New Roman"/>
          <w:sz w:val="20"/>
        </w:rPr>
        <w:t>et</w:t>
      </w:r>
      <w:r>
        <w:rPr>
          <w:rFonts w:ascii="Times New Roman" w:hAnsi="Times New Roman"/>
          <w:spacing w:val="-10"/>
          <w:sz w:val="20"/>
        </w:rPr>
        <w:t> </w:t>
      </w:r>
      <w:r>
        <w:rPr>
          <w:rFonts w:ascii="Times New Roman" w:hAnsi="Times New Roman"/>
          <w:sz w:val="20"/>
        </w:rPr>
        <w:t>enquêtes.</w:t>
      </w:r>
      <w:r>
        <w:rPr>
          <w:rFonts w:ascii="Times New Roman" w:hAnsi="Times New Roman"/>
          <w:spacing w:val="-9"/>
          <w:sz w:val="20"/>
        </w:rPr>
        <w:t> </w:t>
      </w:r>
      <w:r>
        <w:rPr>
          <w:rFonts w:ascii="Times New Roman" w:hAnsi="Times New Roman"/>
          <w:sz w:val="20"/>
        </w:rPr>
        <w:t>Ces</w:t>
      </w:r>
      <w:r>
        <w:rPr>
          <w:rFonts w:ascii="Times New Roman" w:hAnsi="Times New Roman"/>
          <w:spacing w:val="-10"/>
          <w:sz w:val="20"/>
        </w:rPr>
        <w:t> </w:t>
      </w:r>
      <w:r>
        <w:rPr>
          <w:rFonts w:ascii="Times New Roman" w:hAnsi="Times New Roman"/>
          <w:sz w:val="20"/>
        </w:rPr>
        <w:t>dossiers</w:t>
      </w:r>
      <w:r>
        <w:rPr>
          <w:rFonts w:ascii="Times New Roman" w:hAnsi="Times New Roman"/>
          <w:spacing w:val="-10"/>
          <w:sz w:val="20"/>
        </w:rPr>
        <w:t> </w:t>
      </w:r>
      <w:r>
        <w:rPr>
          <w:rFonts w:ascii="Times New Roman" w:hAnsi="Times New Roman"/>
          <w:sz w:val="20"/>
        </w:rPr>
        <w:t>doivent</w:t>
      </w:r>
      <w:r>
        <w:rPr>
          <w:rFonts w:ascii="Times New Roman" w:hAnsi="Times New Roman"/>
          <w:spacing w:val="-10"/>
          <w:sz w:val="20"/>
        </w:rPr>
        <w:t> </w:t>
      </w:r>
      <w:r>
        <w:rPr>
          <w:rFonts w:ascii="Times New Roman" w:hAnsi="Times New Roman"/>
          <w:sz w:val="20"/>
        </w:rPr>
        <w:t>être</w:t>
      </w:r>
      <w:r>
        <w:rPr>
          <w:rFonts w:ascii="Times New Roman" w:hAnsi="Times New Roman"/>
          <w:spacing w:val="-9"/>
          <w:sz w:val="20"/>
        </w:rPr>
        <w:t> </w:t>
      </w:r>
      <w:r>
        <w:rPr>
          <w:rFonts w:ascii="Times New Roman" w:hAnsi="Times New Roman"/>
          <w:sz w:val="20"/>
        </w:rPr>
        <w:t>mis</w:t>
      </w:r>
      <w:r>
        <w:rPr>
          <w:rFonts w:ascii="Times New Roman" w:hAnsi="Times New Roman"/>
          <w:spacing w:val="-9"/>
          <w:sz w:val="20"/>
        </w:rPr>
        <w:t> </w:t>
      </w:r>
      <w:r>
        <w:rPr>
          <w:rFonts w:ascii="Times New Roman" w:hAnsi="Times New Roman"/>
          <w:sz w:val="20"/>
        </w:rPr>
        <w:t>à</w:t>
      </w:r>
      <w:r>
        <w:rPr>
          <w:rFonts w:ascii="Times New Roman" w:hAnsi="Times New Roman"/>
          <w:spacing w:val="-9"/>
          <w:sz w:val="20"/>
        </w:rPr>
        <w:t> </w:t>
      </w:r>
      <w:r>
        <w:rPr>
          <w:rFonts w:ascii="Times New Roman" w:hAnsi="Times New Roman"/>
          <w:sz w:val="20"/>
        </w:rPr>
        <w:t>la</w:t>
      </w:r>
      <w:r>
        <w:rPr>
          <w:rFonts w:ascii="Times New Roman" w:hAnsi="Times New Roman"/>
          <w:spacing w:val="-10"/>
          <w:sz w:val="20"/>
        </w:rPr>
        <w:t> </w:t>
      </w:r>
      <w:r>
        <w:rPr>
          <w:rFonts w:ascii="Times New Roman" w:hAnsi="Times New Roman"/>
          <w:sz w:val="20"/>
        </w:rPr>
        <w:t>disposition</w:t>
      </w:r>
      <w:r>
        <w:rPr>
          <w:rFonts w:ascii="Times New Roman" w:hAnsi="Times New Roman"/>
          <w:spacing w:val="-10"/>
          <w:sz w:val="20"/>
        </w:rPr>
        <w:t> </w:t>
      </w:r>
      <w:r>
        <w:rPr>
          <w:rFonts w:ascii="Times New Roman" w:hAnsi="Times New Roman"/>
          <w:sz w:val="20"/>
        </w:rPr>
        <w:t>d’ONU-Femmes, de son service d’enquête et de ses représentants autorisés en version papier et sous format électronique facilement consultable au bureau du Partenaire où la majorité des dossiers sont conservés, sauf disposition contraire d’ONU-Femmes, de son service d’enquête ou de ses représentants</w:t>
      </w:r>
      <w:r>
        <w:rPr>
          <w:rFonts w:ascii="Times New Roman" w:hAnsi="Times New Roman"/>
          <w:spacing w:val="-7"/>
          <w:sz w:val="20"/>
        </w:rPr>
        <w:t> </w:t>
      </w:r>
      <w:r>
        <w:rPr>
          <w:rFonts w:ascii="Times New Roman" w:hAnsi="Times New Roman"/>
          <w:sz w:val="20"/>
        </w:rPr>
        <w:t>autorisés.</w:t>
      </w:r>
      <w:r>
        <w:rPr>
          <w:rFonts w:ascii="Times New Roman" w:hAnsi="Times New Roman"/>
          <w:spacing w:val="-8"/>
          <w:sz w:val="20"/>
        </w:rPr>
        <w:t> </w:t>
      </w:r>
      <w:r>
        <w:rPr>
          <w:rFonts w:ascii="Times New Roman" w:hAnsi="Times New Roman"/>
          <w:sz w:val="20"/>
        </w:rPr>
        <w:t>Le</w:t>
      </w:r>
      <w:r>
        <w:rPr>
          <w:rFonts w:ascii="Times New Roman" w:hAnsi="Times New Roman"/>
          <w:spacing w:val="-8"/>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doit</w:t>
      </w:r>
      <w:r>
        <w:rPr>
          <w:rFonts w:ascii="Times New Roman" w:hAnsi="Times New Roman"/>
          <w:spacing w:val="-9"/>
          <w:sz w:val="20"/>
        </w:rPr>
        <w:t> </w:t>
      </w:r>
      <w:r>
        <w:rPr>
          <w:rFonts w:ascii="Times New Roman" w:hAnsi="Times New Roman"/>
          <w:sz w:val="20"/>
        </w:rPr>
        <w:t>rendre</w:t>
      </w:r>
      <w:r>
        <w:rPr>
          <w:rFonts w:ascii="Times New Roman" w:hAnsi="Times New Roman"/>
          <w:spacing w:val="-7"/>
          <w:sz w:val="20"/>
        </w:rPr>
        <w:t> </w:t>
      </w:r>
      <w:r>
        <w:rPr>
          <w:rFonts w:ascii="Times New Roman" w:hAnsi="Times New Roman"/>
          <w:sz w:val="20"/>
        </w:rPr>
        <w:t>tous</w:t>
      </w:r>
      <w:r>
        <w:rPr>
          <w:rFonts w:ascii="Times New Roman" w:hAnsi="Times New Roman"/>
          <w:spacing w:val="-7"/>
          <w:sz w:val="20"/>
        </w:rPr>
        <w:t> </w:t>
      </w:r>
      <w:r>
        <w:rPr>
          <w:rFonts w:ascii="Times New Roman" w:hAnsi="Times New Roman"/>
          <w:sz w:val="20"/>
        </w:rPr>
        <w:t>ces</w:t>
      </w:r>
      <w:r>
        <w:rPr>
          <w:rFonts w:ascii="Times New Roman" w:hAnsi="Times New Roman"/>
          <w:spacing w:val="-9"/>
          <w:sz w:val="20"/>
        </w:rPr>
        <w:t> </w:t>
      </w:r>
      <w:r>
        <w:rPr>
          <w:rFonts w:ascii="Times New Roman" w:hAnsi="Times New Roman"/>
          <w:sz w:val="20"/>
        </w:rPr>
        <w:t>dossiers</w:t>
      </w:r>
      <w:r>
        <w:rPr>
          <w:rFonts w:ascii="Times New Roman" w:hAnsi="Times New Roman"/>
          <w:spacing w:val="-9"/>
          <w:sz w:val="20"/>
        </w:rPr>
        <w:t> </w:t>
      </w:r>
      <w:r>
        <w:rPr>
          <w:rFonts w:ascii="Times New Roman" w:hAnsi="Times New Roman"/>
          <w:sz w:val="20"/>
        </w:rPr>
        <w:t>disponibles</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8</w:t>
      </w:r>
      <w:r>
        <w:rPr>
          <w:rFonts w:ascii="Times New Roman" w:hAnsi="Times New Roman"/>
          <w:spacing w:val="-3"/>
          <w:sz w:val="20"/>
        </w:rPr>
        <w:t> </w:t>
      </w:r>
      <w:r>
        <w:rPr>
          <w:rFonts w:ascii="Times New Roman" w:hAnsi="Times New Roman"/>
          <w:sz w:val="20"/>
        </w:rPr>
        <w:t>h</w:t>
      </w:r>
      <w:r>
        <w:rPr>
          <w:rFonts w:ascii="Times New Roman" w:hAnsi="Times New Roman"/>
          <w:spacing w:val="-7"/>
          <w:sz w:val="20"/>
        </w:rPr>
        <w:t> </w:t>
      </w:r>
      <w:r>
        <w:rPr>
          <w:rFonts w:ascii="Times New Roman" w:hAnsi="Times New Roman"/>
          <w:sz w:val="20"/>
        </w:rPr>
        <w:t>à</w:t>
      </w:r>
      <w:r>
        <w:rPr>
          <w:rFonts w:ascii="Times New Roman" w:hAnsi="Times New Roman"/>
          <w:spacing w:val="-8"/>
          <w:sz w:val="20"/>
        </w:rPr>
        <w:t> </w:t>
      </w:r>
      <w:r>
        <w:rPr>
          <w:rFonts w:ascii="Times New Roman" w:hAnsi="Times New Roman"/>
          <w:sz w:val="20"/>
        </w:rPr>
        <w:t>17</w:t>
      </w:r>
      <w:r>
        <w:rPr>
          <w:rFonts w:ascii="Times New Roman" w:hAnsi="Times New Roman"/>
          <w:spacing w:val="-3"/>
          <w:sz w:val="20"/>
        </w:rPr>
        <w:t> </w:t>
      </w:r>
      <w:r>
        <w:rPr>
          <w:rFonts w:ascii="Times New Roman" w:hAnsi="Times New Roman"/>
          <w:sz w:val="20"/>
        </w:rPr>
        <w:t>h,</w:t>
      </w:r>
      <w:r>
        <w:rPr>
          <w:rFonts w:ascii="Times New Roman" w:hAnsi="Times New Roman"/>
          <w:spacing w:val="-8"/>
          <w:sz w:val="20"/>
        </w:rPr>
        <w:t> </w:t>
      </w:r>
      <w:r>
        <w:rPr>
          <w:rFonts w:ascii="Times New Roman" w:hAnsi="Times New Roman"/>
          <w:sz w:val="20"/>
        </w:rPr>
        <w:t>du lundi au vendredi. Si l’horaire susmentionné interfère de manière significative avec les opérations du Partenaire, le Partenaire doit proposer par écrit une alternative de 40</w:t>
      </w:r>
      <w:r>
        <w:rPr>
          <w:rFonts w:ascii="Times New Roman" w:hAnsi="Times New Roman"/>
          <w:spacing w:val="-2"/>
          <w:sz w:val="20"/>
        </w:rPr>
        <w:t> </w:t>
      </w:r>
      <w:r>
        <w:rPr>
          <w:rFonts w:ascii="Times New Roman" w:hAnsi="Times New Roman"/>
          <w:sz w:val="20"/>
        </w:rPr>
        <w:t>heures de disponibilité</w:t>
      </w:r>
      <w:r>
        <w:rPr>
          <w:rFonts w:ascii="Times New Roman" w:hAnsi="Times New Roman"/>
          <w:spacing w:val="-5"/>
          <w:sz w:val="20"/>
        </w:rPr>
        <w:t> </w:t>
      </w:r>
      <w:r>
        <w:rPr>
          <w:rFonts w:ascii="Times New Roman" w:hAnsi="Times New Roman"/>
          <w:sz w:val="20"/>
        </w:rPr>
        <w:t>par</w:t>
      </w:r>
      <w:r>
        <w:rPr>
          <w:rFonts w:ascii="Times New Roman" w:hAnsi="Times New Roman"/>
          <w:spacing w:val="-4"/>
          <w:sz w:val="20"/>
        </w:rPr>
        <w:t> </w:t>
      </w:r>
      <w:r>
        <w:rPr>
          <w:rFonts w:ascii="Times New Roman" w:hAnsi="Times New Roman"/>
          <w:sz w:val="20"/>
        </w:rPr>
        <w:t>semaine</w:t>
      </w:r>
      <w:r>
        <w:rPr>
          <w:rFonts w:ascii="Times New Roman" w:hAnsi="Times New Roman"/>
          <w:spacing w:val="-6"/>
          <w:sz w:val="20"/>
        </w:rPr>
        <w:t> </w:t>
      </w:r>
      <w:r>
        <w:rPr>
          <w:rFonts w:ascii="Times New Roman" w:hAnsi="Times New Roman"/>
          <w:sz w:val="20"/>
        </w:rPr>
        <w:t>standard.</w:t>
      </w:r>
      <w:r>
        <w:rPr>
          <w:rFonts w:ascii="Times New Roman" w:hAnsi="Times New Roman"/>
          <w:spacing w:val="-5"/>
          <w:sz w:val="20"/>
        </w:rPr>
        <w:t> </w:t>
      </w:r>
      <w:r>
        <w:rPr>
          <w:rFonts w:ascii="Times New Roman" w:hAnsi="Times New Roman"/>
          <w:sz w:val="20"/>
        </w:rPr>
        <w:t>Dans</w:t>
      </w:r>
      <w:r>
        <w:rPr>
          <w:rFonts w:ascii="Times New Roman" w:hAnsi="Times New Roman"/>
          <w:spacing w:val="-6"/>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cas</w:t>
      </w:r>
      <w:r>
        <w:rPr>
          <w:rFonts w:ascii="Times New Roman" w:hAnsi="Times New Roman"/>
          <w:spacing w:val="-4"/>
          <w:sz w:val="20"/>
        </w:rPr>
        <w:t> </w:t>
      </w:r>
      <w:r>
        <w:rPr>
          <w:rFonts w:ascii="Times New Roman" w:hAnsi="Times New Roman"/>
          <w:sz w:val="20"/>
        </w:rPr>
        <w:t>où</w:t>
      </w:r>
      <w:r>
        <w:rPr>
          <w:rFonts w:ascii="Times New Roman" w:hAnsi="Times New Roman"/>
          <w:spacing w:val="-4"/>
          <w:sz w:val="20"/>
        </w:rPr>
        <w:t> </w:t>
      </w:r>
      <w:r>
        <w:rPr>
          <w:rFonts w:ascii="Times New Roman" w:hAnsi="Times New Roman"/>
          <w:sz w:val="20"/>
        </w:rPr>
        <w:t>ce</w:t>
      </w:r>
      <w:r>
        <w:rPr>
          <w:rFonts w:ascii="Times New Roman" w:hAnsi="Times New Roman"/>
          <w:spacing w:val="-6"/>
          <w:sz w:val="20"/>
        </w:rPr>
        <w:t> </w:t>
      </w:r>
      <w:r>
        <w:rPr>
          <w:rFonts w:ascii="Times New Roman" w:hAnsi="Times New Roman"/>
          <w:sz w:val="20"/>
        </w:rPr>
        <w:t>lieu</w:t>
      </w:r>
      <w:r>
        <w:rPr>
          <w:rFonts w:ascii="Times New Roman" w:hAnsi="Times New Roman"/>
          <w:spacing w:val="-5"/>
          <w:sz w:val="20"/>
        </w:rPr>
        <w:t> </w:t>
      </w:r>
      <w:r>
        <w:rPr>
          <w:rFonts w:ascii="Times New Roman" w:hAnsi="Times New Roman"/>
          <w:sz w:val="20"/>
        </w:rPr>
        <w:t>ne</w:t>
      </w:r>
      <w:r>
        <w:rPr>
          <w:rFonts w:ascii="Times New Roman" w:hAnsi="Times New Roman"/>
          <w:spacing w:val="-6"/>
          <w:sz w:val="20"/>
        </w:rPr>
        <w:t> </w:t>
      </w:r>
      <w:r>
        <w:rPr>
          <w:rFonts w:ascii="Times New Roman" w:hAnsi="Times New Roman"/>
          <w:sz w:val="20"/>
        </w:rPr>
        <w:t>serait</w:t>
      </w:r>
      <w:r>
        <w:rPr>
          <w:rFonts w:ascii="Times New Roman" w:hAnsi="Times New Roman"/>
          <w:spacing w:val="-6"/>
          <w:sz w:val="20"/>
        </w:rPr>
        <w:t> </w:t>
      </w:r>
      <w:r>
        <w:rPr>
          <w:rFonts w:ascii="Times New Roman" w:hAnsi="Times New Roman"/>
          <w:sz w:val="20"/>
        </w:rPr>
        <w:t>pas</w:t>
      </w:r>
      <w:r>
        <w:rPr>
          <w:rFonts w:ascii="Times New Roman" w:hAnsi="Times New Roman"/>
          <w:spacing w:val="-6"/>
          <w:sz w:val="20"/>
        </w:rPr>
        <w:t> </w:t>
      </w:r>
      <w:r>
        <w:rPr>
          <w:rFonts w:ascii="Times New Roman" w:hAnsi="Times New Roman"/>
          <w:sz w:val="20"/>
        </w:rPr>
        <w:t>disponible,</w:t>
      </w:r>
      <w:r>
        <w:rPr>
          <w:rFonts w:ascii="Times New Roman" w:hAnsi="Times New Roman"/>
          <w:spacing w:val="-4"/>
          <w:sz w:val="20"/>
        </w:rPr>
        <w:t> </w:t>
      </w:r>
      <w:r>
        <w:rPr>
          <w:rFonts w:ascii="Times New Roman" w:hAnsi="Times New Roman"/>
          <w:sz w:val="20"/>
        </w:rPr>
        <w:t>ces</w:t>
      </w:r>
      <w:r>
        <w:rPr>
          <w:rFonts w:ascii="Times New Roman" w:hAnsi="Times New Roman"/>
          <w:spacing w:val="-7"/>
          <w:sz w:val="20"/>
        </w:rPr>
        <w:t> </w:t>
      </w:r>
      <w:r>
        <w:rPr>
          <w:rFonts w:ascii="Times New Roman" w:hAnsi="Times New Roman"/>
          <w:sz w:val="20"/>
        </w:rPr>
        <w:t>dossiers, ainsi que les documents à l’appui des dépenses du partenaire, doivent être mis à disposition pour audit, inspection ou visite sur place, contrôle ponctuel ou enquête à un moment et à un endroit</w:t>
      </w:r>
      <w:r>
        <w:rPr>
          <w:rFonts w:ascii="Times New Roman" w:hAnsi="Times New Roman"/>
          <w:spacing w:val="-13"/>
          <w:sz w:val="20"/>
        </w:rPr>
        <w:t> </w:t>
      </w:r>
      <w:r>
        <w:rPr>
          <w:rFonts w:ascii="Times New Roman" w:hAnsi="Times New Roman"/>
          <w:sz w:val="20"/>
        </w:rPr>
        <w:t>qui</w:t>
      </w:r>
      <w:r>
        <w:rPr>
          <w:rFonts w:ascii="Times New Roman" w:hAnsi="Times New Roman"/>
          <w:spacing w:val="-12"/>
          <w:sz w:val="20"/>
        </w:rPr>
        <w:t> </w:t>
      </w:r>
      <w:r>
        <w:rPr>
          <w:rFonts w:ascii="Times New Roman" w:hAnsi="Times New Roman"/>
          <w:sz w:val="20"/>
        </w:rPr>
        <w:t>conviennent</w:t>
      </w:r>
      <w:r>
        <w:rPr>
          <w:rFonts w:ascii="Times New Roman" w:hAnsi="Times New Roman"/>
          <w:spacing w:val="-13"/>
          <w:sz w:val="20"/>
        </w:rPr>
        <w:t> </w:t>
      </w:r>
      <w:r>
        <w:rPr>
          <w:rFonts w:ascii="Times New Roman" w:hAnsi="Times New Roman"/>
          <w:sz w:val="20"/>
        </w:rPr>
        <w:t>à</w:t>
      </w:r>
      <w:r>
        <w:rPr>
          <w:rFonts w:ascii="Times New Roman" w:hAnsi="Times New Roman"/>
          <w:spacing w:val="-12"/>
          <w:sz w:val="20"/>
        </w:rPr>
        <w:t> </w:t>
      </w:r>
      <w:r>
        <w:rPr>
          <w:rFonts w:ascii="Times New Roman" w:hAnsi="Times New Roman"/>
          <w:sz w:val="20"/>
        </w:rPr>
        <w:t>ONU-Femmes,</w:t>
      </w:r>
      <w:r>
        <w:rPr>
          <w:rFonts w:ascii="Times New Roman" w:hAnsi="Times New Roman"/>
          <w:spacing w:val="-13"/>
          <w:sz w:val="20"/>
        </w:rPr>
        <w:t> </w:t>
      </w:r>
      <w:r>
        <w:rPr>
          <w:rFonts w:ascii="Times New Roman" w:hAnsi="Times New Roman"/>
          <w:sz w:val="20"/>
        </w:rPr>
        <w:t>à</w:t>
      </w:r>
      <w:r>
        <w:rPr>
          <w:rFonts w:ascii="Times New Roman" w:hAnsi="Times New Roman"/>
          <w:spacing w:val="-12"/>
          <w:sz w:val="20"/>
        </w:rPr>
        <w:t> </w:t>
      </w:r>
      <w:r>
        <w:rPr>
          <w:rFonts w:ascii="Times New Roman" w:hAnsi="Times New Roman"/>
          <w:sz w:val="20"/>
        </w:rPr>
        <w:t>son</w:t>
      </w:r>
      <w:r>
        <w:rPr>
          <w:rFonts w:ascii="Times New Roman" w:hAnsi="Times New Roman"/>
          <w:spacing w:val="-13"/>
          <w:sz w:val="20"/>
        </w:rPr>
        <w:t> </w:t>
      </w:r>
      <w:r>
        <w:rPr>
          <w:rFonts w:ascii="Times New Roman" w:hAnsi="Times New Roman"/>
          <w:sz w:val="20"/>
        </w:rPr>
        <w:t>service</w:t>
      </w:r>
      <w:r>
        <w:rPr>
          <w:rFonts w:ascii="Times New Roman" w:hAnsi="Times New Roman"/>
          <w:spacing w:val="-12"/>
          <w:sz w:val="20"/>
        </w:rPr>
        <w:t> </w:t>
      </w:r>
      <w:r>
        <w:rPr>
          <w:rFonts w:ascii="Times New Roman" w:hAnsi="Times New Roman"/>
          <w:sz w:val="20"/>
        </w:rPr>
        <w:t>d’enquête</w:t>
      </w:r>
      <w:r>
        <w:rPr>
          <w:rFonts w:ascii="Times New Roman" w:hAnsi="Times New Roman"/>
          <w:spacing w:val="-13"/>
          <w:sz w:val="20"/>
        </w:rPr>
        <w:t> </w:t>
      </w:r>
      <w:r>
        <w:rPr>
          <w:rFonts w:ascii="Times New Roman" w:hAnsi="Times New Roman"/>
          <w:sz w:val="20"/>
        </w:rPr>
        <w:t>ou</w:t>
      </w:r>
      <w:r>
        <w:rPr>
          <w:rFonts w:ascii="Times New Roman" w:hAnsi="Times New Roman"/>
          <w:spacing w:val="-12"/>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son</w:t>
      </w:r>
      <w:r>
        <w:rPr>
          <w:rFonts w:ascii="Times New Roman" w:hAnsi="Times New Roman"/>
          <w:spacing w:val="-12"/>
          <w:sz w:val="20"/>
        </w:rPr>
        <w:t> </w:t>
      </w:r>
      <w:r>
        <w:rPr>
          <w:rFonts w:ascii="Times New Roman" w:hAnsi="Times New Roman"/>
          <w:sz w:val="20"/>
        </w:rPr>
        <w:t>représentant</w:t>
      </w:r>
      <w:r>
        <w:rPr>
          <w:rFonts w:ascii="Times New Roman" w:hAnsi="Times New Roman"/>
          <w:spacing w:val="-13"/>
          <w:sz w:val="20"/>
        </w:rPr>
        <w:t> </w:t>
      </w:r>
      <w:r>
        <w:rPr>
          <w:rFonts w:ascii="Times New Roman" w:hAnsi="Times New Roman"/>
          <w:sz w:val="20"/>
        </w:rPr>
        <w:t>autorisé. Le Partenaire doit fournir à ONU-Femmes, à son service d’enquête et à ses représentants autorisés un espace de travail raisonnable, l’électricité, l’éclairage, l’eau, les installations sanitaires, l’accès à Internet et d’autres équipements pertinents. ONU-Femmes, ses services d’enquête</w:t>
      </w:r>
      <w:r>
        <w:rPr>
          <w:rFonts w:ascii="Times New Roman" w:hAnsi="Times New Roman"/>
          <w:spacing w:val="-3"/>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ses</w:t>
      </w:r>
      <w:r>
        <w:rPr>
          <w:rFonts w:ascii="Times New Roman" w:hAnsi="Times New Roman"/>
          <w:spacing w:val="-3"/>
          <w:sz w:val="20"/>
        </w:rPr>
        <w:t> </w:t>
      </w:r>
      <w:r>
        <w:rPr>
          <w:rFonts w:ascii="Times New Roman" w:hAnsi="Times New Roman"/>
          <w:sz w:val="20"/>
        </w:rPr>
        <w:t>représentants</w:t>
      </w:r>
      <w:r>
        <w:rPr>
          <w:rFonts w:ascii="Times New Roman" w:hAnsi="Times New Roman"/>
          <w:spacing w:val="-4"/>
          <w:sz w:val="20"/>
        </w:rPr>
        <w:t> </w:t>
      </w:r>
      <w:r>
        <w:rPr>
          <w:rFonts w:ascii="Times New Roman" w:hAnsi="Times New Roman"/>
          <w:sz w:val="20"/>
        </w:rPr>
        <w:t>autorisés</w:t>
      </w:r>
      <w:r>
        <w:rPr>
          <w:rFonts w:ascii="Times New Roman" w:hAnsi="Times New Roman"/>
          <w:spacing w:val="-3"/>
          <w:sz w:val="20"/>
        </w:rPr>
        <w:t> </w:t>
      </w:r>
      <w:r>
        <w:rPr>
          <w:rFonts w:ascii="Times New Roman" w:hAnsi="Times New Roman"/>
          <w:sz w:val="20"/>
        </w:rPr>
        <w:t>auront</w:t>
      </w:r>
      <w:r>
        <w:rPr>
          <w:rFonts w:ascii="Times New Roman" w:hAnsi="Times New Roman"/>
          <w:spacing w:val="-4"/>
          <w:sz w:val="20"/>
        </w:rPr>
        <w:t> </w:t>
      </w:r>
      <w:r>
        <w:rPr>
          <w:rFonts w:ascii="Times New Roman" w:hAnsi="Times New Roman"/>
          <w:sz w:val="20"/>
        </w:rPr>
        <w:t>le</w:t>
      </w:r>
      <w:r>
        <w:rPr>
          <w:rFonts w:ascii="Times New Roman" w:hAnsi="Times New Roman"/>
          <w:spacing w:val="-3"/>
          <w:sz w:val="20"/>
        </w:rPr>
        <w:t> </w:t>
      </w:r>
      <w:r>
        <w:rPr>
          <w:rFonts w:ascii="Times New Roman" w:hAnsi="Times New Roman"/>
          <w:sz w:val="20"/>
        </w:rPr>
        <w:t>droit</w:t>
      </w:r>
      <w:r>
        <w:rPr>
          <w:rFonts w:ascii="Times New Roman" w:hAnsi="Times New Roman"/>
          <w:spacing w:val="-4"/>
          <w:sz w:val="20"/>
        </w:rPr>
        <w:t> </w:t>
      </w:r>
      <w:r>
        <w:rPr>
          <w:rFonts w:ascii="Times New Roman" w:hAnsi="Times New Roman"/>
          <w:sz w:val="20"/>
        </w:rPr>
        <w:t>d’examiner,</w:t>
      </w:r>
      <w:r>
        <w:rPr>
          <w:rFonts w:ascii="Times New Roman" w:hAnsi="Times New Roman"/>
          <w:spacing w:val="-3"/>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faire</w:t>
      </w:r>
      <w:r>
        <w:rPr>
          <w:rFonts w:ascii="Times New Roman" w:hAnsi="Times New Roman"/>
          <w:spacing w:val="-3"/>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conserver</w:t>
      </w:r>
      <w:r>
        <w:rPr>
          <w:rFonts w:ascii="Times New Roman" w:hAnsi="Times New Roman"/>
          <w:spacing w:val="-3"/>
          <w:sz w:val="20"/>
        </w:rPr>
        <w:t> </w:t>
      </w:r>
      <w:r>
        <w:rPr>
          <w:rFonts w:ascii="Times New Roman" w:hAnsi="Times New Roman"/>
          <w:sz w:val="20"/>
        </w:rPr>
        <w:t>des copies ou des extraits de tous les dossiers financiers et connexes (sous quelque forme que ce soit, écrite, électronique ou autre) relatifs au présent Accord et conservés par le Partenaire ou sous le contrôle du Partenaire, ainsi que ceux conservés par les employés, le personnel, les agents, les autres conseillers et sous-traitants du Partenaire.</w:t>
      </w:r>
    </w:p>
    <w:p>
      <w:pPr>
        <w:numPr>
          <w:ilvl w:val="2"/>
          <w:numId w:val="36"/>
        </w:numPr>
        <w:tabs>
          <w:tab w:pos="2543" w:val="left" w:leader="none"/>
          <w:tab w:pos="2545" w:val="left" w:leader="none"/>
        </w:tabs>
        <w:spacing w:line="230" w:lineRule="auto" w:before="204"/>
        <w:ind w:left="2545" w:right="1281" w:hanging="361"/>
        <w:jc w:val="both"/>
        <w:rPr>
          <w:rFonts w:ascii="Times New Roman" w:hAnsi="Times New Roman"/>
          <w:sz w:val="20"/>
        </w:rPr>
      </w:pPr>
      <w:r>
        <w:rPr>
          <w:rFonts w:ascii="Times New Roman" w:hAnsi="Times New Roman"/>
          <w:sz w:val="20"/>
        </w:rPr>
        <w:t>Le</w:t>
      </w:r>
      <w:r>
        <w:rPr>
          <w:rFonts w:ascii="Times New Roman" w:hAnsi="Times New Roman"/>
          <w:spacing w:val="-2"/>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met</w:t>
      </w:r>
      <w:r>
        <w:rPr>
          <w:rFonts w:ascii="Times New Roman" w:hAnsi="Times New Roman"/>
          <w:spacing w:val="-3"/>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la</w:t>
      </w:r>
      <w:r>
        <w:rPr>
          <w:rFonts w:ascii="Times New Roman" w:hAnsi="Times New Roman"/>
          <w:spacing w:val="-3"/>
          <w:sz w:val="20"/>
        </w:rPr>
        <w:t> </w:t>
      </w:r>
      <w:r>
        <w:rPr>
          <w:rFonts w:ascii="Times New Roman" w:hAnsi="Times New Roman"/>
          <w:sz w:val="20"/>
        </w:rPr>
        <w:t>disposition</w:t>
      </w:r>
      <w:r>
        <w:rPr>
          <w:rFonts w:ascii="Times New Roman" w:hAnsi="Times New Roman"/>
          <w:spacing w:val="-3"/>
          <w:sz w:val="20"/>
        </w:rPr>
        <w:t> </w:t>
      </w:r>
      <w:r>
        <w:rPr>
          <w:rFonts w:ascii="Times New Roman" w:hAnsi="Times New Roman"/>
          <w:sz w:val="20"/>
        </w:rPr>
        <w:t>d’une</w:t>
      </w:r>
      <w:r>
        <w:rPr>
          <w:rFonts w:ascii="Times New Roman" w:hAnsi="Times New Roman"/>
          <w:spacing w:val="-3"/>
          <w:sz w:val="20"/>
        </w:rPr>
        <w:t> </w:t>
      </w:r>
      <w:r>
        <w:rPr>
          <w:rFonts w:ascii="Times New Roman" w:hAnsi="Times New Roman"/>
          <w:sz w:val="20"/>
        </w:rPr>
        <w:t>partie</w:t>
      </w:r>
      <w:r>
        <w:rPr>
          <w:rFonts w:ascii="Times New Roman" w:hAnsi="Times New Roman"/>
          <w:spacing w:val="-2"/>
          <w:sz w:val="20"/>
        </w:rPr>
        <w:t> </w:t>
      </w:r>
      <w:r>
        <w:rPr>
          <w:rFonts w:ascii="Times New Roman" w:hAnsi="Times New Roman"/>
          <w:sz w:val="20"/>
        </w:rPr>
        <w:t>responsable</w:t>
      </w:r>
      <w:r>
        <w:rPr>
          <w:rFonts w:ascii="Times New Roman" w:hAnsi="Times New Roman"/>
          <w:spacing w:val="-3"/>
          <w:sz w:val="20"/>
        </w:rPr>
        <w:t> </w:t>
      </w:r>
      <w:r>
        <w:rPr>
          <w:rFonts w:ascii="Times New Roman" w:hAnsi="Times New Roman"/>
          <w:sz w:val="20"/>
        </w:rPr>
        <w:t>l’autorité</w:t>
      </w:r>
      <w:r>
        <w:rPr>
          <w:rFonts w:ascii="Times New Roman" w:hAnsi="Times New Roman"/>
          <w:spacing w:val="-2"/>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la</w:t>
      </w:r>
      <w:r>
        <w:rPr>
          <w:rFonts w:ascii="Times New Roman" w:hAnsi="Times New Roman"/>
          <w:spacing w:val="-3"/>
          <w:sz w:val="20"/>
        </w:rPr>
        <w:t> </w:t>
      </w:r>
      <w:r>
        <w:rPr>
          <w:rFonts w:ascii="Times New Roman" w:hAnsi="Times New Roman"/>
          <w:sz w:val="20"/>
        </w:rPr>
        <w:t>capacité</w:t>
      </w:r>
      <w:r>
        <w:rPr>
          <w:rFonts w:ascii="Times New Roman" w:hAnsi="Times New Roman"/>
          <w:spacing w:val="-2"/>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répondre à toutes les questions, d’aider à l’interprétation des documents et d’autoriser les demandes </w:t>
      </w:r>
      <w:r>
        <w:rPr>
          <w:rFonts w:ascii="Times New Roman" w:hAnsi="Times New Roman"/>
          <w:spacing w:val="-2"/>
          <w:sz w:val="20"/>
        </w:rPr>
        <w:t>d’informations.</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rPr>
          <w:rFonts w:ascii="Times New Roman"/>
          <w:sz w:val="20"/>
        </w:rPr>
      </w:pPr>
    </w:p>
    <w:p>
      <w:pPr>
        <w:pStyle w:val="BodyText"/>
        <w:spacing w:before="45"/>
        <w:rPr>
          <w:rFonts w:ascii="Times New Roman"/>
          <w:sz w:val="20"/>
        </w:rPr>
      </w:pPr>
    </w:p>
    <w:p>
      <w:pPr>
        <w:numPr>
          <w:ilvl w:val="2"/>
          <w:numId w:val="36"/>
        </w:numPr>
        <w:tabs>
          <w:tab w:pos="2544" w:val="left" w:leader="none"/>
        </w:tabs>
        <w:spacing w:line="230" w:lineRule="auto" w:before="0"/>
        <w:ind w:left="2544" w:right="1281" w:hanging="360"/>
        <w:jc w:val="both"/>
        <w:rPr>
          <w:rFonts w:ascii="Times New Roman" w:hAnsi="Times New Roman"/>
          <w:sz w:val="20"/>
        </w:rPr>
      </w:pPr>
      <w:r>
        <w:rPr>
          <w:rFonts w:ascii="Times New Roman" w:hAnsi="Times New Roman"/>
          <w:sz w:val="20"/>
        </w:rPr>
        <w:t>Le</w:t>
      </w:r>
      <w:r>
        <w:rPr>
          <w:rFonts w:ascii="Times New Roman" w:hAnsi="Times New Roman"/>
          <w:spacing w:val="-9"/>
          <w:sz w:val="20"/>
        </w:rPr>
        <w:t> </w:t>
      </w:r>
      <w:r>
        <w:rPr>
          <w:rFonts w:ascii="Times New Roman" w:hAnsi="Times New Roman"/>
          <w:sz w:val="20"/>
        </w:rPr>
        <w:t>Partenaire</w:t>
      </w:r>
      <w:r>
        <w:rPr>
          <w:rFonts w:ascii="Times New Roman" w:hAnsi="Times New Roman"/>
          <w:spacing w:val="-11"/>
          <w:sz w:val="20"/>
        </w:rPr>
        <w:t> </w:t>
      </w:r>
      <w:r>
        <w:rPr>
          <w:rFonts w:ascii="Times New Roman" w:hAnsi="Times New Roman"/>
          <w:sz w:val="20"/>
        </w:rPr>
        <w:t>apporte</w:t>
      </w:r>
      <w:r>
        <w:rPr>
          <w:rFonts w:ascii="Times New Roman" w:hAnsi="Times New Roman"/>
          <w:spacing w:val="-9"/>
          <w:sz w:val="20"/>
        </w:rPr>
        <w:t> </w:t>
      </w:r>
      <w:r>
        <w:rPr>
          <w:rFonts w:ascii="Times New Roman" w:hAnsi="Times New Roman"/>
          <w:sz w:val="20"/>
        </w:rPr>
        <w:t>son</w:t>
      </w:r>
      <w:r>
        <w:rPr>
          <w:rFonts w:ascii="Times New Roman" w:hAnsi="Times New Roman"/>
          <w:spacing w:val="-10"/>
          <w:sz w:val="20"/>
        </w:rPr>
        <w:t> </w:t>
      </w:r>
      <w:r>
        <w:rPr>
          <w:rFonts w:ascii="Times New Roman" w:hAnsi="Times New Roman"/>
          <w:sz w:val="20"/>
        </w:rPr>
        <w:t>entière</w:t>
      </w:r>
      <w:r>
        <w:rPr>
          <w:rFonts w:ascii="Times New Roman" w:hAnsi="Times New Roman"/>
          <w:spacing w:val="-9"/>
          <w:sz w:val="20"/>
        </w:rPr>
        <w:t> </w:t>
      </w:r>
      <w:r>
        <w:rPr>
          <w:rFonts w:ascii="Times New Roman" w:hAnsi="Times New Roman"/>
          <w:sz w:val="20"/>
        </w:rPr>
        <w:t>et</w:t>
      </w:r>
      <w:r>
        <w:rPr>
          <w:rFonts w:ascii="Times New Roman" w:hAnsi="Times New Roman"/>
          <w:spacing w:val="-11"/>
          <w:sz w:val="20"/>
        </w:rPr>
        <w:t> </w:t>
      </w:r>
      <w:r>
        <w:rPr>
          <w:rFonts w:ascii="Times New Roman" w:hAnsi="Times New Roman"/>
          <w:sz w:val="20"/>
        </w:rPr>
        <w:t>opportune</w:t>
      </w:r>
      <w:r>
        <w:rPr>
          <w:rFonts w:ascii="Times New Roman" w:hAnsi="Times New Roman"/>
          <w:spacing w:val="-9"/>
          <w:sz w:val="20"/>
        </w:rPr>
        <w:t> </w:t>
      </w:r>
      <w:r>
        <w:rPr>
          <w:rFonts w:ascii="Times New Roman" w:hAnsi="Times New Roman"/>
          <w:sz w:val="20"/>
        </w:rPr>
        <w:t>coopération</w:t>
      </w:r>
      <w:r>
        <w:rPr>
          <w:rFonts w:ascii="Times New Roman" w:hAnsi="Times New Roman"/>
          <w:spacing w:val="-10"/>
          <w:sz w:val="20"/>
        </w:rPr>
        <w:t> </w:t>
      </w:r>
      <w:r>
        <w:rPr>
          <w:rFonts w:ascii="Times New Roman" w:hAnsi="Times New Roman"/>
          <w:sz w:val="20"/>
        </w:rPr>
        <w:t>en</w:t>
      </w:r>
      <w:r>
        <w:rPr>
          <w:rFonts w:ascii="Times New Roman" w:hAnsi="Times New Roman"/>
          <w:spacing w:val="-9"/>
          <w:sz w:val="20"/>
        </w:rPr>
        <w:t> </w:t>
      </w:r>
      <w:r>
        <w:rPr>
          <w:rFonts w:ascii="Times New Roman" w:hAnsi="Times New Roman"/>
          <w:sz w:val="20"/>
        </w:rPr>
        <w:t>toute</w:t>
      </w:r>
      <w:r>
        <w:rPr>
          <w:rFonts w:ascii="Times New Roman" w:hAnsi="Times New Roman"/>
          <w:spacing w:val="-12"/>
          <w:sz w:val="20"/>
        </w:rPr>
        <w:t> </w:t>
      </w:r>
      <w:r>
        <w:rPr>
          <w:rFonts w:ascii="Times New Roman" w:hAnsi="Times New Roman"/>
          <w:sz w:val="20"/>
        </w:rPr>
        <w:t>bonne</w:t>
      </w:r>
      <w:r>
        <w:rPr>
          <w:rFonts w:ascii="Times New Roman" w:hAnsi="Times New Roman"/>
          <w:spacing w:val="-11"/>
          <w:sz w:val="20"/>
        </w:rPr>
        <w:t> </w:t>
      </w:r>
      <w:r>
        <w:rPr>
          <w:rFonts w:ascii="Times New Roman" w:hAnsi="Times New Roman"/>
          <w:sz w:val="20"/>
        </w:rPr>
        <w:t>foi</w:t>
      </w:r>
      <w:r>
        <w:rPr>
          <w:rFonts w:ascii="Times New Roman" w:hAnsi="Times New Roman"/>
          <w:spacing w:val="-10"/>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tout</w:t>
      </w:r>
      <w:r>
        <w:rPr>
          <w:rFonts w:ascii="Times New Roman" w:hAnsi="Times New Roman"/>
          <w:spacing w:val="-10"/>
          <w:sz w:val="20"/>
        </w:rPr>
        <w:t> </w:t>
      </w:r>
      <w:r>
        <w:rPr>
          <w:rFonts w:ascii="Times New Roman" w:hAnsi="Times New Roman"/>
          <w:sz w:val="20"/>
        </w:rPr>
        <w:t>audit,</w:t>
      </w:r>
      <w:r>
        <w:rPr>
          <w:rFonts w:ascii="Times New Roman" w:hAnsi="Times New Roman"/>
          <w:spacing w:val="-10"/>
          <w:sz w:val="20"/>
        </w:rPr>
        <w:t> </w:t>
      </w:r>
      <w:r>
        <w:rPr>
          <w:rFonts w:ascii="Times New Roman" w:hAnsi="Times New Roman"/>
          <w:sz w:val="20"/>
        </w:rPr>
        <w:t>visite sur</w:t>
      </w:r>
      <w:r>
        <w:rPr>
          <w:rFonts w:ascii="Times New Roman" w:hAnsi="Times New Roman"/>
          <w:spacing w:val="-6"/>
          <w:sz w:val="20"/>
        </w:rPr>
        <w:t> </w:t>
      </w:r>
      <w:r>
        <w:rPr>
          <w:rFonts w:ascii="Times New Roman" w:hAnsi="Times New Roman"/>
          <w:sz w:val="20"/>
        </w:rPr>
        <w:t>place,</w:t>
      </w:r>
      <w:r>
        <w:rPr>
          <w:rFonts w:ascii="Times New Roman" w:hAnsi="Times New Roman"/>
          <w:spacing w:val="-4"/>
          <w:sz w:val="20"/>
        </w:rPr>
        <w:t> </w:t>
      </w:r>
      <w:r>
        <w:rPr>
          <w:rFonts w:ascii="Times New Roman" w:hAnsi="Times New Roman"/>
          <w:sz w:val="20"/>
        </w:rPr>
        <w:t>contrôle</w:t>
      </w:r>
      <w:r>
        <w:rPr>
          <w:rFonts w:ascii="Times New Roman" w:hAnsi="Times New Roman"/>
          <w:spacing w:val="-6"/>
          <w:sz w:val="20"/>
        </w:rPr>
        <w:t> </w:t>
      </w:r>
      <w:r>
        <w:rPr>
          <w:rFonts w:ascii="Times New Roman" w:hAnsi="Times New Roman"/>
          <w:sz w:val="20"/>
        </w:rPr>
        <w:t>ponctuel</w:t>
      </w:r>
      <w:r>
        <w:rPr>
          <w:rFonts w:ascii="Times New Roman" w:hAnsi="Times New Roman"/>
          <w:spacing w:val="-6"/>
          <w:sz w:val="20"/>
        </w:rPr>
        <w:t> </w:t>
      </w:r>
      <w:r>
        <w:rPr>
          <w:rFonts w:ascii="Times New Roman" w:hAnsi="Times New Roman"/>
          <w:sz w:val="20"/>
        </w:rPr>
        <w:t>ou</w:t>
      </w:r>
      <w:r>
        <w:rPr>
          <w:rFonts w:ascii="Times New Roman" w:hAnsi="Times New Roman"/>
          <w:spacing w:val="-5"/>
          <w:sz w:val="20"/>
        </w:rPr>
        <w:t> </w:t>
      </w:r>
      <w:r>
        <w:rPr>
          <w:rFonts w:ascii="Times New Roman" w:hAnsi="Times New Roman"/>
          <w:sz w:val="20"/>
        </w:rPr>
        <w:t>enquête,</w:t>
      </w:r>
      <w:r>
        <w:rPr>
          <w:rFonts w:ascii="Times New Roman" w:hAnsi="Times New Roman"/>
          <w:spacing w:val="-4"/>
          <w:sz w:val="20"/>
        </w:rPr>
        <w:t> </w:t>
      </w:r>
      <w:r>
        <w:rPr>
          <w:rFonts w:ascii="Times New Roman" w:hAnsi="Times New Roman"/>
          <w:sz w:val="20"/>
        </w:rPr>
        <w:t>ce</w:t>
      </w:r>
      <w:r>
        <w:rPr>
          <w:rFonts w:ascii="Times New Roman" w:hAnsi="Times New Roman"/>
          <w:spacing w:val="-6"/>
          <w:sz w:val="20"/>
        </w:rPr>
        <w:t> </w:t>
      </w:r>
      <w:r>
        <w:rPr>
          <w:rFonts w:ascii="Times New Roman" w:hAnsi="Times New Roman"/>
          <w:sz w:val="20"/>
        </w:rPr>
        <w:t>qui</w:t>
      </w:r>
      <w:r>
        <w:rPr>
          <w:rFonts w:ascii="Times New Roman" w:hAnsi="Times New Roman"/>
          <w:spacing w:val="-5"/>
          <w:sz w:val="20"/>
        </w:rPr>
        <w:t> </w:t>
      </w:r>
      <w:r>
        <w:rPr>
          <w:rFonts w:ascii="Times New Roman" w:hAnsi="Times New Roman"/>
          <w:sz w:val="20"/>
        </w:rPr>
        <w:t>comprend</w:t>
      </w:r>
      <w:r>
        <w:rPr>
          <w:rFonts w:ascii="Times New Roman" w:hAnsi="Times New Roman"/>
          <w:spacing w:val="-4"/>
          <w:sz w:val="20"/>
        </w:rPr>
        <w:t> </w:t>
      </w:r>
      <w:r>
        <w:rPr>
          <w:rFonts w:ascii="Times New Roman" w:hAnsi="Times New Roman"/>
          <w:sz w:val="20"/>
        </w:rPr>
        <w:t>l’obligation</w:t>
      </w:r>
      <w:r>
        <w:rPr>
          <w:rFonts w:ascii="Times New Roman" w:hAnsi="Times New Roman"/>
          <w:spacing w:val="-6"/>
          <w:sz w:val="20"/>
        </w:rPr>
        <w:t> </w:t>
      </w:r>
      <w:r>
        <w:rPr>
          <w:rFonts w:ascii="Times New Roman" w:hAnsi="Times New Roman"/>
          <w:sz w:val="20"/>
        </w:rPr>
        <w:t>du</w:t>
      </w:r>
      <w:r>
        <w:rPr>
          <w:rFonts w:ascii="Times New Roman" w:hAnsi="Times New Roman"/>
          <w:spacing w:val="-5"/>
          <w:sz w:val="20"/>
        </w:rPr>
        <w:t> </w:t>
      </w:r>
      <w:r>
        <w:rPr>
          <w:rFonts w:ascii="Times New Roman" w:hAnsi="Times New Roman"/>
          <w:sz w:val="20"/>
        </w:rPr>
        <w:t>Partenaire</w:t>
      </w:r>
      <w:r>
        <w:rPr>
          <w:rFonts w:ascii="Times New Roman" w:hAnsi="Times New Roman"/>
          <w:spacing w:val="-6"/>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mettre</w:t>
      </w:r>
      <w:r>
        <w:rPr>
          <w:rFonts w:ascii="Times New Roman" w:hAnsi="Times New Roman"/>
          <w:spacing w:val="-5"/>
          <w:sz w:val="20"/>
        </w:rPr>
        <w:t> </w:t>
      </w:r>
      <w:r>
        <w:rPr>
          <w:rFonts w:ascii="Times New Roman" w:hAnsi="Times New Roman"/>
          <w:sz w:val="20"/>
        </w:rPr>
        <w:t>à disposition</w:t>
      </w:r>
      <w:r>
        <w:rPr>
          <w:rFonts w:ascii="Times New Roman" w:hAnsi="Times New Roman"/>
          <w:spacing w:val="-1"/>
          <w:sz w:val="20"/>
        </w:rPr>
        <w:t> </w:t>
      </w:r>
      <w:r>
        <w:rPr>
          <w:rFonts w:ascii="Times New Roman" w:hAnsi="Times New Roman"/>
          <w:sz w:val="20"/>
        </w:rPr>
        <w:t>les</w:t>
      </w:r>
      <w:r>
        <w:rPr>
          <w:rFonts w:ascii="Times New Roman" w:hAnsi="Times New Roman"/>
          <w:spacing w:val="-2"/>
          <w:sz w:val="20"/>
        </w:rPr>
        <w:t> </w:t>
      </w:r>
      <w:r>
        <w:rPr>
          <w:rFonts w:ascii="Times New Roman" w:hAnsi="Times New Roman"/>
          <w:sz w:val="20"/>
        </w:rPr>
        <w:t>employés, le</w:t>
      </w:r>
      <w:r>
        <w:rPr>
          <w:rFonts w:ascii="Times New Roman" w:hAnsi="Times New Roman"/>
          <w:spacing w:val="-2"/>
          <w:sz w:val="20"/>
        </w:rPr>
        <w:t> </w:t>
      </w:r>
      <w:r>
        <w:rPr>
          <w:rFonts w:ascii="Times New Roman" w:hAnsi="Times New Roman"/>
          <w:sz w:val="20"/>
        </w:rPr>
        <w:t>personnel, les</w:t>
      </w:r>
      <w:r>
        <w:rPr>
          <w:rFonts w:ascii="Times New Roman" w:hAnsi="Times New Roman"/>
          <w:spacing w:val="-2"/>
          <w:sz w:val="20"/>
        </w:rPr>
        <w:t> </w:t>
      </w:r>
      <w:r>
        <w:rPr>
          <w:rFonts w:ascii="Times New Roman" w:hAnsi="Times New Roman"/>
          <w:sz w:val="20"/>
        </w:rPr>
        <w:t>agents, les</w:t>
      </w:r>
      <w:r>
        <w:rPr>
          <w:rFonts w:ascii="Times New Roman" w:hAnsi="Times New Roman"/>
          <w:spacing w:val="-1"/>
          <w:sz w:val="20"/>
        </w:rPr>
        <w:t> </w:t>
      </w:r>
      <w:r>
        <w:rPr>
          <w:rFonts w:ascii="Times New Roman" w:hAnsi="Times New Roman"/>
          <w:sz w:val="20"/>
        </w:rPr>
        <w:t>conseillers</w:t>
      </w:r>
      <w:r>
        <w:rPr>
          <w:rFonts w:ascii="Times New Roman" w:hAnsi="Times New Roman"/>
          <w:spacing w:val="-1"/>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les</w:t>
      </w:r>
      <w:r>
        <w:rPr>
          <w:rFonts w:ascii="Times New Roman" w:hAnsi="Times New Roman"/>
          <w:spacing w:val="-1"/>
          <w:sz w:val="20"/>
        </w:rPr>
        <w:t> </w:t>
      </w:r>
      <w:r>
        <w:rPr>
          <w:rFonts w:ascii="Times New Roman" w:hAnsi="Times New Roman"/>
          <w:sz w:val="20"/>
        </w:rPr>
        <w:t>sous-traitants</w:t>
      </w:r>
      <w:r>
        <w:rPr>
          <w:rFonts w:ascii="Times New Roman" w:hAnsi="Times New Roman"/>
          <w:spacing w:val="-1"/>
          <w:sz w:val="20"/>
        </w:rPr>
        <w:t> </w:t>
      </w:r>
      <w:r>
        <w:rPr>
          <w:rFonts w:ascii="Times New Roman" w:hAnsi="Times New Roman"/>
          <w:sz w:val="20"/>
        </w:rPr>
        <w:t>actuels</w:t>
      </w:r>
      <w:r>
        <w:rPr>
          <w:rFonts w:ascii="Times New Roman" w:hAnsi="Times New Roman"/>
          <w:spacing w:val="-1"/>
          <w:sz w:val="20"/>
        </w:rPr>
        <w:t> </w:t>
      </w:r>
      <w:r>
        <w:rPr>
          <w:rFonts w:ascii="Times New Roman" w:hAnsi="Times New Roman"/>
          <w:sz w:val="20"/>
        </w:rPr>
        <w:t>et anciens du Partenaire et de rendre disponible tout site ou local où les Travaux sont effectués.</w:t>
      </w:r>
    </w:p>
    <w:p>
      <w:pPr>
        <w:numPr>
          <w:ilvl w:val="2"/>
          <w:numId w:val="36"/>
        </w:numPr>
        <w:tabs>
          <w:tab w:pos="2542" w:val="left" w:leader="none"/>
          <w:tab w:pos="2544" w:val="left" w:leader="none"/>
        </w:tabs>
        <w:spacing w:line="230" w:lineRule="auto" w:before="217"/>
        <w:ind w:left="2544" w:right="1281" w:hanging="360"/>
        <w:jc w:val="both"/>
        <w:rPr>
          <w:rFonts w:ascii="Times New Roman" w:hAnsi="Times New Roman"/>
          <w:sz w:val="20"/>
        </w:rPr>
      </w:pPr>
      <w:r>
        <w:rPr>
          <w:rFonts w:ascii="Times New Roman" w:hAnsi="Times New Roman"/>
          <w:sz w:val="20"/>
        </w:rPr>
        <w:t>Si les documents nécessaires</w:t>
      </w:r>
      <w:r>
        <w:rPr>
          <w:rFonts w:ascii="Times New Roman" w:hAnsi="Times New Roman"/>
          <w:spacing w:val="-1"/>
          <w:sz w:val="20"/>
        </w:rPr>
        <w:t> </w:t>
      </w:r>
      <w:r>
        <w:rPr>
          <w:rFonts w:ascii="Times New Roman" w:hAnsi="Times New Roman"/>
          <w:sz w:val="20"/>
        </w:rPr>
        <w:t>et justificatifs ne sont pas</w:t>
      </w:r>
      <w:r>
        <w:rPr>
          <w:rFonts w:ascii="Times New Roman" w:hAnsi="Times New Roman"/>
          <w:spacing w:val="-1"/>
          <w:sz w:val="20"/>
        </w:rPr>
        <w:t> </w:t>
      </w:r>
      <w:r>
        <w:rPr>
          <w:rFonts w:ascii="Times New Roman" w:hAnsi="Times New Roman"/>
          <w:sz w:val="20"/>
        </w:rPr>
        <w:t>correctement tenus</w:t>
      </w:r>
      <w:r>
        <w:rPr>
          <w:rFonts w:ascii="Times New Roman" w:hAnsi="Times New Roman"/>
          <w:spacing w:val="-1"/>
          <w:sz w:val="20"/>
        </w:rPr>
        <w:t> </w:t>
      </w:r>
      <w:r>
        <w:rPr>
          <w:rFonts w:ascii="Times New Roman" w:hAnsi="Times New Roman"/>
          <w:sz w:val="20"/>
        </w:rPr>
        <w:t>et disponibles</w:t>
      </w:r>
      <w:r>
        <w:rPr>
          <w:rFonts w:ascii="Times New Roman" w:hAnsi="Times New Roman"/>
          <w:spacing w:val="-1"/>
          <w:sz w:val="20"/>
        </w:rPr>
        <w:t> </w:t>
      </w:r>
      <w:r>
        <w:rPr>
          <w:rFonts w:ascii="Times New Roman" w:hAnsi="Times New Roman"/>
          <w:sz w:val="20"/>
        </w:rPr>
        <w:t>pour examen, ou ont été perdus ou détruits de façon prématurée, ONU-Femmes peut cesser tout paiement supplémentaire en vertu de l’Accord. En outre, ONU-Femmes peut demander le remboursement</w:t>
      </w:r>
      <w:r>
        <w:rPr>
          <w:rFonts w:ascii="Times New Roman" w:hAnsi="Times New Roman"/>
          <w:spacing w:val="-3"/>
          <w:sz w:val="20"/>
        </w:rPr>
        <w:t> </w:t>
      </w:r>
      <w:r>
        <w:rPr>
          <w:rFonts w:ascii="Times New Roman" w:hAnsi="Times New Roman"/>
          <w:sz w:val="20"/>
        </w:rPr>
        <w:t>des</w:t>
      </w:r>
      <w:r>
        <w:rPr>
          <w:rFonts w:ascii="Times New Roman" w:hAnsi="Times New Roman"/>
          <w:spacing w:val="-2"/>
          <w:sz w:val="20"/>
        </w:rPr>
        <w:t> </w:t>
      </w:r>
      <w:r>
        <w:rPr>
          <w:rFonts w:ascii="Times New Roman" w:hAnsi="Times New Roman"/>
          <w:sz w:val="20"/>
        </w:rPr>
        <w:t>montants</w:t>
      </w:r>
      <w:r>
        <w:rPr>
          <w:rFonts w:ascii="Times New Roman" w:hAnsi="Times New Roman"/>
          <w:spacing w:val="-2"/>
          <w:sz w:val="20"/>
        </w:rPr>
        <w:t> </w:t>
      </w:r>
      <w:r>
        <w:rPr>
          <w:rFonts w:ascii="Times New Roman" w:hAnsi="Times New Roman"/>
          <w:sz w:val="20"/>
        </w:rPr>
        <w:t>non</w:t>
      </w:r>
      <w:r>
        <w:rPr>
          <w:rFonts w:ascii="Times New Roman" w:hAnsi="Times New Roman"/>
          <w:spacing w:val="-2"/>
          <w:sz w:val="20"/>
        </w:rPr>
        <w:t> </w:t>
      </w:r>
      <w:r>
        <w:rPr>
          <w:rFonts w:ascii="Times New Roman" w:hAnsi="Times New Roman"/>
          <w:sz w:val="20"/>
        </w:rPr>
        <w:t>couverts</w:t>
      </w:r>
      <w:r>
        <w:rPr>
          <w:rFonts w:ascii="Times New Roman" w:hAnsi="Times New Roman"/>
          <w:spacing w:val="-2"/>
          <w:sz w:val="20"/>
        </w:rPr>
        <w:t> </w:t>
      </w:r>
      <w:r>
        <w:rPr>
          <w:rFonts w:ascii="Times New Roman" w:hAnsi="Times New Roman"/>
          <w:sz w:val="20"/>
        </w:rPr>
        <w:t>par</w:t>
      </w:r>
      <w:r>
        <w:rPr>
          <w:rFonts w:ascii="Times New Roman" w:hAnsi="Times New Roman"/>
          <w:spacing w:val="-2"/>
          <w:sz w:val="20"/>
        </w:rPr>
        <w:t> </w:t>
      </w:r>
      <w:r>
        <w:rPr>
          <w:rFonts w:ascii="Times New Roman" w:hAnsi="Times New Roman"/>
          <w:sz w:val="20"/>
        </w:rPr>
        <w:t>des</w:t>
      </w:r>
      <w:r>
        <w:rPr>
          <w:rFonts w:ascii="Times New Roman" w:hAnsi="Times New Roman"/>
          <w:spacing w:val="-3"/>
          <w:sz w:val="20"/>
        </w:rPr>
        <w:t> </w:t>
      </w:r>
      <w:r>
        <w:rPr>
          <w:rFonts w:ascii="Times New Roman" w:hAnsi="Times New Roman"/>
          <w:sz w:val="20"/>
        </w:rPr>
        <w:t>pièces</w:t>
      </w:r>
      <w:r>
        <w:rPr>
          <w:rFonts w:ascii="Times New Roman" w:hAnsi="Times New Roman"/>
          <w:spacing w:val="-2"/>
          <w:sz w:val="20"/>
        </w:rPr>
        <w:t> </w:t>
      </w:r>
      <w:r>
        <w:rPr>
          <w:rFonts w:ascii="Times New Roman" w:hAnsi="Times New Roman"/>
          <w:sz w:val="20"/>
        </w:rPr>
        <w:t>justificatives</w:t>
      </w:r>
      <w:r>
        <w:rPr>
          <w:rFonts w:ascii="Times New Roman" w:hAnsi="Times New Roman"/>
          <w:spacing w:val="-2"/>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en</w:t>
      </w:r>
      <w:r>
        <w:rPr>
          <w:rFonts w:ascii="Times New Roman" w:hAnsi="Times New Roman"/>
          <w:spacing w:val="-2"/>
          <w:sz w:val="20"/>
        </w:rPr>
        <w:t> </w:t>
      </w:r>
      <w:r>
        <w:rPr>
          <w:rFonts w:ascii="Times New Roman" w:hAnsi="Times New Roman"/>
          <w:sz w:val="20"/>
        </w:rPr>
        <w:t>cas</w:t>
      </w:r>
      <w:r>
        <w:rPr>
          <w:rFonts w:ascii="Times New Roman" w:hAnsi="Times New Roman"/>
          <w:spacing w:val="-2"/>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Biens</w:t>
      </w:r>
      <w:r>
        <w:rPr>
          <w:rFonts w:ascii="Times New Roman" w:hAnsi="Times New Roman"/>
          <w:spacing w:val="-2"/>
          <w:sz w:val="20"/>
        </w:rPr>
        <w:t> </w:t>
      </w:r>
      <w:r>
        <w:rPr>
          <w:rFonts w:ascii="Times New Roman" w:hAnsi="Times New Roman"/>
          <w:sz w:val="20"/>
        </w:rPr>
        <w:t>non couverts</w:t>
      </w:r>
      <w:r>
        <w:rPr>
          <w:rFonts w:ascii="Times New Roman" w:hAnsi="Times New Roman"/>
          <w:spacing w:val="40"/>
          <w:sz w:val="20"/>
        </w:rPr>
        <w:t> </w:t>
      </w:r>
      <w:r>
        <w:rPr>
          <w:rFonts w:ascii="Times New Roman" w:hAnsi="Times New Roman"/>
          <w:sz w:val="20"/>
        </w:rPr>
        <w:t>par</w:t>
      </w:r>
      <w:r>
        <w:rPr>
          <w:rFonts w:ascii="Times New Roman" w:hAnsi="Times New Roman"/>
          <w:spacing w:val="40"/>
          <w:sz w:val="20"/>
        </w:rPr>
        <w:t> </w:t>
      </w:r>
      <w:r>
        <w:rPr>
          <w:rFonts w:ascii="Times New Roman" w:hAnsi="Times New Roman"/>
          <w:sz w:val="20"/>
        </w:rPr>
        <w:t>un</w:t>
      </w:r>
      <w:r>
        <w:rPr>
          <w:rFonts w:ascii="Times New Roman" w:hAnsi="Times New Roman"/>
          <w:spacing w:val="40"/>
          <w:sz w:val="20"/>
        </w:rPr>
        <w:t> </w:t>
      </w:r>
      <w:r>
        <w:rPr>
          <w:rFonts w:ascii="Times New Roman" w:hAnsi="Times New Roman"/>
          <w:sz w:val="20"/>
        </w:rPr>
        <w:t>rapport</w:t>
      </w:r>
      <w:r>
        <w:rPr>
          <w:rFonts w:ascii="Times New Roman" w:hAnsi="Times New Roman"/>
          <w:spacing w:val="40"/>
          <w:sz w:val="20"/>
        </w:rPr>
        <w:t> </w:t>
      </w:r>
      <w:r>
        <w:rPr>
          <w:rFonts w:ascii="Times New Roman" w:hAnsi="Times New Roman"/>
          <w:sz w:val="20"/>
        </w:rPr>
        <w:t>d’inventaire,</w:t>
      </w:r>
      <w:r>
        <w:rPr>
          <w:rFonts w:ascii="Times New Roman" w:hAnsi="Times New Roman"/>
          <w:spacing w:val="40"/>
          <w:sz w:val="20"/>
        </w:rPr>
        <w:t> </w:t>
      </w:r>
      <w:r>
        <w:rPr>
          <w:rFonts w:ascii="Times New Roman" w:hAnsi="Times New Roman"/>
          <w:sz w:val="20"/>
        </w:rPr>
        <w:t>et</w:t>
      </w:r>
      <w:r>
        <w:rPr>
          <w:rFonts w:ascii="Times New Roman" w:hAnsi="Times New Roman"/>
          <w:spacing w:val="40"/>
          <w:sz w:val="20"/>
        </w:rPr>
        <w:t> </w:t>
      </w:r>
      <w:r>
        <w:rPr>
          <w:rFonts w:ascii="Times New Roman" w:hAnsi="Times New Roman"/>
          <w:sz w:val="20"/>
        </w:rPr>
        <w:t>le</w:t>
      </w:r>
      <w:r>
        <w:rPr>
          <w:rFonts w:ascii="Times New Roman" w:hAnsi="Times New Roman"/>
          <w:spacing w:val="40"/>
          <w:sz w:val="20"/>
        </w:rPr>
        <w:t> </w:t>
      </w:r>
      <w:r>
        <w:rPr>
          <w:rFonts w:ascii="Times New Roman" w:hAnsi="Times New Roman"/>
          <w:sz w:val="20"/>
        </w:rPr>
        <w:t>Partenaire</w:t>
      </w:r>
      <w:r>
        <w:rPr>
          <w:rFonts w:ascii="Times New Roman" w:hAnsi="Times New Roman"/>
          <w:spacing w:val="40"/>
          <w:sz w:val="20"/>
        </w:rPr>
        <w:t> </w:t>
      </w:r>
      <w:r>
        <w:rPr>
          <w:rFonts w:ascii="Times New Roman" w:hAnsi="Times New Roman"/>
          <w:sz w:val="20"/>
        </w:rPr>
        <w:t>devra</w:t>
      </w:r>
      <w:r>
        <w:rPr>
          <w:rFonts w:ascii="Times New Roman" w:hAnsi="Times New Roman"/>
          <w:spacing w:val="40"/>
          <w:sz w:val="20"/>
        </w:rPr>
        <w:t> </w:t>
      </w:r>
      <w:r>
        <w:rPr>
          <w:rFonts w:ascii="Times New Roman" w:hAnsi="Times New Roman"/>
          <w:sz w:val="20"/>
        </w:rPr>
        <w:t>payer</w:t>
      </w:r>
      <w:r>
        <w:rPr>
          <w:rFonts w:ascii="Times New Roman" w:hAnsi="Times New Roman"/>
          <w:spacing w:val="40"/>
          <w:sz w:val="20"/>
        </w:rPr>
        <w:t> </w:t>
      </w:r>
      <w:r>
        <w:rPr>
          <w:rFonts w:ascii="Times New Roman" w:hAnsi="Times New Roman"/>
          <w:sz w:val="20"/>
        </w:rPr>
        <w:t>ce</w:t>
      </w:r>
      <w:r>
        <w:rPr>
          <w:rFonts w:ascii="Times New Roman" w:hAnsi="Times New Roman"/>
          <w:spacing w:val="40"/>
          <w:sz w:val="20"/>
        </w:rPr>
        <w:t> </w:t>
      </w:r>
      <w:r>
        <w:rPr>
          <w:rFonts w:ascii="Times New Roman" w:hAnsi="Times New Roman"/>
          <w:sz w:val="20"/>
        </w:rPr>
        <w:t>montant</w:t>
      </w:r>
      <w:r>
        <w:rPr>
          <w:rFonts w:ascii="Times New Roman" w:hAnsi="Times New Roman"/>
          <w:spacing w:val="40"/>
          <w:sz w:val="20"/>
        </w:rPr>
        <w:t> </w:t>
      </w:r>
      <w:r>
        <w:rPr>
          <w:rFonts w:ascii="Times New Roman" w:hAnsi="Times New Roman"/>
          <w:sz w:val="20"/>
        </w:rPr>
        <w:t>dans</w:t>
      </w:r>
      <w:r>
        <w:rPr>
          <w:rFonts w:ascii="Times New Roman" w:hAnsi="Times New Roman"/>
          <w:spacing w:val="40"/>
          <w:sz w:val="20"/>
        </w:rPr>
        <w:t> </w:t>
      </w:r>
      <w:r>
        <w:rPr>
          <w:rFonts w:ascii="Times New Roman" w:hAnsi="Times New Roman"/>
          <w:sz w:val="20"/>
        </w:rPr>
        <w:t>les trente</w:t>
      </w:r>
      <w:r>
        <w:rPr>
          <w:rFonts w:ascii="Times New Roman" w:hAnsi="Times New Roman"/>
          <w:spacing w:val="-1"/>
          <w:sz w:val="20"/>
        </w:rPr>
        <w:t> </w:t>
      </w:r>
      <w:r>
        <w:rPr>
          <w:rFonts w:ascii="Times New Roman" w:hAnsi="Times New Roman"/>
          <w:sz w:val="20"/>
        </w:rPr>
        <w:t>(30)</w:t>
      </w:r>
      <w:r>
        <w:rPr>
          <w:rFonts w:ascii="Times New Roman" w:hAnsi="Times New Roman"/>
          <w:spacing w:val="-2"/>
          <w:sz w:val="20"/>
        </w:rPr>
        <w:t> </w:t>
      </w:r>
      <w:r>
        <w:rPr>
          <w:rFonts w:ascii="Times New Roman" w:hAnsi="Times New Roman"/>
          <w:sz w:val="20"/>
        </w:rPr>
        <w:t>jours civils suivant la réception de la demande de remboursement par ONU- </w:t>
      </w:r>
      <w:r>
        <w:rPr>
          <w:rFonts w:ascii="Times New Roman" w:hAnsi="Times New Roman"/>
          <w:spacing w:val="-2"/>
          <w:sz w:val="20"/>
        </w:rPr>
        <w:t>Femmes.</w:t>
      </w:r>
    </w:p>
    <w:p>
      <w:pPr>
        <w:numPr>
          <w:ilvl w:val="2"/>
          <w:numId w:val="36"/>
        </w:numPr>
        <w:tabs>
          <w:tab w:pos="2544" w:val="left" w:leader="none"/>
        </w:tabs>
        <w:spacing w:line="230" w:lineRule="auto" w:before="215"/>
        <w:ind w:left="2544" w:right="1281" w:hanging="360"/>
        <w:jc w:val="both"/>
        <w:rPr>
          <w:rFonts w:ascii="Times New Roman" w:hAnsi="Times New Roman"/>
          <w:sz w:val="20"/>
        </w:rPr>
      </w:pPr>
      <w:r>
        <w:rPr>
          <w:rFonts w:ascii="Times New Roman" w:hAnsi="Times New Roman"/>
          <w:sz w:val="20"/>
        </w:rPr>
        <w:t>Les</w:t>
      </w:r>
      <w:r>
        <w:rPr>
          <w:rFonts w:ascii="Times New Roman" w:hAnsi="Times New Roman"/>
          <w:spacing w:val="-5"/>
          <w:sz w:val="20"/>
        </w:rPr>
        <w:t> </w:t>
      </w:r>
      <w:r>
        <w:rPr>
          <w:rFonts w:ascii="Times New Roman" w:hAnsi="Times New Roman"/>
          <w:sz w:val="20"/>
        </w:rPr>
        <w:t>coûts</w:t>
      </w:r>
      <w:r>
        <w:rPr>
          <w:rFonts w:ascii="Times New Roman" w:hAnsi="Times New Roman"/>
          <w:spacing w:val="-5"/>
          <w:sz w:val="20"/>
        </w:rPr>
        <w:t> </w:t>
      </w:r>
      <w:r>
        <w:rPr>
          <w:rFonts w:ascii="Times New Roman" w:hAnsi="Times New Roman"/>
          <w:sz w:val="20"/>
        </w:rPr>
        <w:t>des</w:t>
      </w:r>
      <w:r>
        <w:rPr>
          <w:rFonts w:ascii="Times New Roman" w:hAnsi="Times New Roman"/>
          <w:spacing w:val="-5"/>
          <w:sz w:val="20"/>
        </w:rPr>
        <w:t> </w:t>
      </w:r>
      <w:r>
        <w:rPr>
          <w:rFonts w:ascii="Times New Roman" w:hAnsi="Times New Roman"/>
          <w:sz w:val="20"/>
        </w:rPr>
        <w:t>audits,</w:t>
      </w:r>
      <w:r>
        <w:rPr>
          <w:rFonts w:ascii="Times New Roman" w:hAnsi="Times New Roman"/>
          <w:spacing w:val="-6"/>
          <w:sz w:val="20"/>
        </w:rPr>
        <w:t> </w:t>
      </w:r>
      <w:r>
        <w:rPr>
          <w:rFonts w:ascii="Times New Roman" w:hAnsi="Times New Roman"/>
          <w:sz w:val="20"/>
        </w:rPr>
        <w:t>des</w:t>
      </w:r>
      <w:r>
        <w:rPr>
          <w:rFonts w:ascii="Times New Roman" w:hAnsi="Times New Roman"/>
          <w:spacing w:val="-7"/>
          <w:sz w:val="20"/>
        </w:rPr>
        <w:t> </w:t>
      </w:r>
      <w:r>
        <w:rPr>
          <w:rFonts w:ascii="Times New Roman" w:hAnsi="Times New Roman"/>
          <w:sz w:val="20"/>
        </w:rPr>
        <w:t>visites</w:t>
      </w:r>
      <w:r>
        <w:rPr>
          <w:rFonts w:ascii="Times New Roman" w:hAnsi="Times New Roman"/>
          <w:spacing w:val="-5"/>
          <w:sz w:val="20"/>
        </w:rPr>
        <w:t> </w:t>
      </w:r>
      <w:r>
        <w:rPr>
          <w:rFonts w:ascii="Times New Roman" w:hAnsi="Times New Roman"/>
          <w:sz w:val="20"/>
        </w:rPr>
        <w:t>sur</w:t>
      </w:r>
      <w:r>
        <w:rPr>
          <w:rFonts w:ascii="Times New Roman" w:hAnsi="Times New Roman"/>
          <w:spacing w:val="-5"/>
          <w:sz w:val="20"/>
        </w:rPr>
        <w:t> </w:t>
      </w:r>
      <w:r>
        <w:rPr>
          <w:rFonts w:ascii="Times New Roman" w:hAnsi="Times New Roman"/>
          <w:sz w:val="20"/>
        </w:rPr>
        <w:t>place,</w:t>
      </w:r>
      <w:r>
        <w:rPr>
          <w:rFonts w:ascii="Times New Roman" w:hAnsi="Times New Roman"/>
          <w:spacing w:val="-5"/>
          <w:sz w:val="20"/>
        </w:rPr>
        <w:t> </w:t>
      </w:r>
      <w:r>
        <w:rPr>
          <w:rFonts w:ascii="Times New Roman" w:hAnsi="Times New Roman"/>
          <w:sz w:val="20"/>
        </w:rPr>
        <w:t>des</w:t>
      </w:r>
      <w:r>
        <w:rPr>
          <w:rFonts w:ascii="Times New Roman" w:hAnsi="Times New Roman"/>
          <w:spacing w:val="-5"/>
          <w:sz w:val="20"/>
        </w:rPr>
        <w:t> </w:t>
      </w:r>
      <w:r>
        <w:rPr>
          <w:rFonts w:ascii="Times New Roman" w:hAnsi="Times New Roman"/>
          <w:sz w:val="20"/>
        </w:rPr>
        <w:t>contrôles</w:t>
      </w:r>
      <w:r>
        <w:rPr>
          <w:rFonts w:ascii="Times New Roman" w:hAnsi="Times New Roman"/>
          <w:spacing w:val="-5"/>
          <w:sz w:val="20"/>
        </w:rPr>
        <w:t> </w:t>
      </w:r>
      <w:r>
        <w:rPr>
          <w:rFonts w:ascii="Times New Roman" w:hAnsi="Times New Roman"/>
          <w:sz w:val="20"/>
        </w:rPr>
        <w:t>ponctuels</w:t>
      </w:r>
      <w:r>
        <w:rPr>
          <w:rFonts w:ascii="Times New Roman" w:hAnsi="Times New Roman"/>
          <w:spacing w:val="-5"/>
          <w:sz w:val="20"/>
        </w:rPr>
        <w:t> </w:t>
      </w:r>
      <w:r>
        <w:rPr>
          <w:rFonts w:ascii="Times New Roman" w:hAnsi="Times New Roman"/>
          <w:sz w:val="20"/>
        </w:rPr>
        <w:t>ou</w:t>
      </w:r>
      <w:r>
        <w:rPr>
          <w:rFonts w:ascii="Times New Roman" w:hAnsi="Times New Roman"/>
          <w:spacing w:val="-6"/>
          <w:sz w:val="20"/>
        </w:rPr>
        <w:t> </w:t>
      </w:r>
      <w:r>
        <w:rPr>
          <w:rFonts w:ascii="Times New Roman" w:hAnsi="Times New Roman"/>
          <w:sz w:val="20"/>
        </w:rPr>
        <w:t>des</w:t>
      </w:r>
      <w:r>
        <w:rPr>
          <w:rFonts w:ascii="Times New Roman" w:hAnsi="Times New Roman"/>
          <w:spacing w:val="-5"/>
          <w:sz w:val="20"/>
        </w:rPr>
        <w:t> </w:t>
      </w:r>
      <w:r>
        <w:rPr>
          <w:rFonts w:ascii="Times New Roman" w:hAnsi="Times New Roman"/>
          <w:sz w:val="20"/>
        </w:rPr>
        <w:t>enquêtes</w:t>
      </w:r>
      <w:r>
        <w:rPr>
          <w:rFonts w:ascii="Times New Roman" w:hAnsi="Times New Roman"/>
          <w:spacing w:val="-5"/>
          <w:sz w:val="20"/>
        </w:rPr>
        <w:t> </w:t>
      </w:r>
      <w:r>
        <w:rPr>
          <w:rFonts w:ascii="Times New Roman" w:hAnsi="Times New Roman"/>
          <w:sz w:val="20"/>
        </w:rPr>
        <w:t>effectués</w:t>
      </w:r>
      <w:r>
        <w:rPr>
          <w:rFonts w:ascii="Times New Roman" w:hAnsi="Times New Roman"/>
          <w:spacing w:val="-5"/>
          <w:sz w:val="20"/>
        </w:rPr>
        <w:t> </w:t>
      </w:r>
      <w:r>
        <w:rPr>
          <w:rFonts w:ascii="Times New Roman" w:hAnsi="Times New Roman"/>
          <w:sz w:val="20"/>
        </w:rPr>
        <w:t>en vertu</w:t>
      </w:r>
      <w:r>
        <w:rPr>
          <w:rFonts w:ascii="Times New Roman" w:hAnsi="Times New Roman"/>
          <w:spacing w:val="-6"/>
          <w:sz w:val="20"/>
        </w:rPr>
        <w:t> </w:t>
      </w:r>
      <w:r>
        <w:rPr>
          <w:rFonts w:ascii="Times New Roman" w:hAnsi="Times New Roman"/>
          <w:sz w:val="20"/>
        </w:rPr>
        <w:t>des</w:t>
      </w:r>
      <w:r>
        <w:rPr>
          <w:rFonts w:ascii="Times New Roman" w:hAnsi="Times New Roman"/>
          <w:spacing w:val="-8"/>
          <w:sz w:val="20"/>
        </w:rPr>
        <w:t> </w:t>
      </w:r>
      <w:r>
        <w:rPr>
          <w:rFonts w:ascii="Times New Roman" w:hAnsi="Times New Roman"/>
          <w:sz w:val="20"/>
        </w:rPr>
        <w:t>présentes</w:t>
      </w:r>
      <w:r>
        <w:rPr>
          <w:rFonts w:ascii="Times New Roman" w:hAnsi="Times New Roman"/>
          <w:spacing w:val="-7"/>
          <w:sz w:val="20"/>
        </w:rPr>
        <w:t> </w:t>
      </w:r>
      <w:r>
        <w:rPr>
          <w:rFonts w:ascii="Times New Roman" w:hAnsi="Times New Roman"/>
          <w:sz w:val="20"/>
        </w:rPr>
        <w:t>sont</w:t>
      </w:r>
      <w:r>
        <w:rPr>
          <w:rFonts w:ascii="Times New Roman" w:hAnsi="Times New Roman"/>
          <w:spacing w:val="-7"/>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la</w:t>
      </w:r>
      <w:r>
        <w:rPr>
          <w:rFonts w:ascii="Times New Roman" w:hAnsi="Times New Roman"/>
          <w:spacing w:val="-7"/>
          <w:sz w:val="20"/>
        </w:rPr>
        <w:t> </w:t>
      </w:r>
      <w:r>
        <w:rPr>
          <w:rFonts w:ascii="Times New Roman" w:hAnsi="Times New Roman"/>
          <w:sz w:val="20"/>
        </w:rPr>
        <w:t>charge</w:t>
      </w:r>
      <w:r>
        <w:rPr>
          <w:rFonts w:ascii="Times New Roman" w:hAnsi="Times New Roman"/>
          <w:spacing w:val="-7"/>
          <w:sz w:val="20"/>
        </w:rPr>
        <w:t> </w:t>
      </w:r>
      <w:r>
        <w:rPr>
          <w:rFonts w:ascii="Times New Roman" w:hAnsi="Times New Roman"/>
          <w:sz w:val="20"/>
        </w:rPr>
        <w:t>du</w:t>
      </w:r>
      <w:r>
        <w:rPr>
          <w:rFonts w:ascii="Times New Roman" w:hAnsi="Times New Roman"/>
          <w:spacing w:val="-6"/>
          <w:sz w:val="20"/>
        </w:rPr>
        <w:t> </w:t>
      </w:r>
      <w:r>
        <w:rPr>
          <w:rFonts w:ascii="Times New Roman" w:hAnsi="Times New Roman"/>
          <w:sz w:val="20"/>
        </w:rPr>
        <w:t>Travail</w:t>
      </w:r>
      <w:r>
        <w:rPr>
          <w:rFonts w:ascii="Times New Roman" w:hAnsi="Times New Roman"/>
          <w:spacing w:val="-7"/>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sont</w:t>
      </w:r>
      <w:r>
        <w:rPr>
          <w:rFonts w:ascii="Times New Roman" w:hAnsi="Times New Roman"/>
          <w:spacing w:val="-7"/>
          <w:sz w:val="20"/>
        </w:rPr>
        <w:t> </w:t>
      </w:r>
      <w:r>
        <w:rPr>
          <w:rFonts w:ascii="Times New Roman" w:hAnsi="Times New Roman"/>
          <w:sz w:val="20"/>
        </w:rPr>
        <w:t>inclus</w:t>
      </w:r>
      <w:r>
        <w:rPr>
          <w:rFonts w:ascii="Times New Roman" w:hAnsi="Times New Roman"/>
          <w:spacing w:val="-8"/>
          <w:sz w:val="20"/>
        </w:rPr>
        <w:t> </w:t>
      </w:r>
      <w:r>
        <w:rPr>
          <w:rFonts w:ascii="Times New Roman" w:hAnsi="Times New Roman"/>
          <w:sz w:val="20"/>
        </w:rPr>
        <w:t>dans</w:t>
      </w:r>
      <w:r>
        <w:rPr>
          <w:rFonts w:ascii="Times New Roman" w:hAnsi="Times New Roman"/>
          <w:spacing w:val="-7"/>
          <w:sz w:val="20"/>
        </w:rPr>
        <w:t> </w:t>
      </w:r>
      <w:r>
        <w:rPr>
          <w:rFonts w:ascii="Times New Roman" w:hAnsi="Times New Roman"/>
          <w:sz w:val="20"/>
        </w:rPr>
        <w:t>le</w:t>
      </w:r>
      <w:r>
        <w:rPr>
          <w:rFonts w:ascii="Times New Roman" w:hAnsi="Times New Roman"/>
          <w:spacing w:val="-8"/>
          <w:sz w:val="20"/>
        </w:rPr>
        <w:t> </w:t>
      </w:r>
      <w:r>
        <w:rPr>
          <w:rFonts w:ascii="Times New Roman" w:hAnsi="Times New Roman"/>
          <w:sz w:val="20"/>
        </w:rPr>
        <w:t>budget</w:t>
      </w:r>
      <w:r>
        <w:rPr>
          <w:rFonts w:ascii="Times New Roman" w:hAnsi="Times New Roman"/>
          <w:spacing w:val="-7"/>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le</w:t>
      </w:r>
      <w:r>
        <w:rPr>
          <w:rFonts w:ascii="Times New Roman" w:hAnsi="Times New Roman"/>
          <w:spacing w:val="-7"/>
          <w:sz w:val="20"/>
        </w:rPr>
        <w:t> </w:t>
      </w:r>
      <w:r>
        <w:rPr>
          <w:rFonts w:ascii="Times New Roman" w:hAnsi="Times New Roman"/>
          <w:sz w:val="20"/>
        </w:rPr>
        <w:t>plan</w:t>
      </w:r>
      <w:r>
        <w:rPr>
          <w:rFonts w:ascii="Times New Roman" w:hAnsi="Times New Roman"/>
          <w:spacing w:val="-6"/>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travail, sauf indication contraire dans l’Accord ou à moins que l’audit, la visite sur place, le contrôle ponctuel ou l’enquête n’indique des dépenses non justifiées, une fraude ou tout autre acte répréhensible</w:t>
      </w:r>
      <w:r>
        <w:rPr>
          <w:rFonts w:ascii="Times New Roman" w:hAnsi="Times New Roman"/>
          <w:spacing w:val="-1"/>
          <w:sz w:val="20"/>
        </w:rPr>
        <w:t> </w:t>
      </w:r>
      <w:r>
        <w:rPr>
          <w:rFonts w:ascii="Times New Roman" w:hAnsi="Times New Roman"/>
          <w:sz w:val="20"/>
        </w:rPr>
        <w:t>ou</w:t>
      </w:r>
      <w:r>
        <w:rPr>
          <w:rFonts w:ascii="Times New Roman" w:hAnsi="Times New Roman"/>
          <w:spacing w:val="-1"/>
          <w:sz w:val="20"/>
        </w:rPr>
        <w:t> </w:t>
      </w:r>
      <w:r>
        <w:rPr>
          <w:rFonts w:ascii="Times New Roman" w:hAnsi="Times New Roman"/>
          <w:sz w:val="20"/>
        </w:rPr>
        <w:t>problème</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non-performance.</w:t>
      </w:r>
      <w:r>
        <w:rPr>
          <w:rFonts w:ascii="Times New Roman" w:hAnsi="Times New Roman"/>
          <w:spacing w:val="-1"/>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ce</w:t>
      </w:r>
      <w:r>
        <w:rPr>
          <w:rFonts w:ascii="Times New Roman" w:hAnsi="Times New Roman"/>
          <w:spacing w:val="-1"/>
          <w:sz w:val="20"/>
        </w:rPr>
        <w:t> </w:t>
      </w:r>
      <w:r>
        <w:rPr>
          <w:rFonts w:ascii="Times New Roman" w:hAnsi="Times New Roman"/>
          <w:sz w:val="20"/>
        </w:rPr>
        <w:t>cas, le</w:t>
      </w:r>
      <w:r>
        <w:rPr>
          <w:rFonts w:ascii="Times New Roman" w:hAnsi="Times New Roman"/>
          <w:spacing w:val="-1"/>
          <w:sz w:val="20"/>
        </w:rPr>
        <w:t> </w:t>
      </w:r>
      <w:r>
        <w:rPr>
          <w:rFonts w:ascii="Times New Roman" w:hAnsi="Times New Roman"/>
          <w:sz w:val="20"/>
        </w:rPr>
        <w:t>Partenaire</w:t>
      </w:r>
      <w:r>
        <w:rPr>
          <w:rFonts w:ascii="Times New Roman" w:hAnsi="Times New Roman"/>
          <w:spacing w:val="-1"/>
          <w:sz w:val="20"/>
        </w:rPr>
        <w:t> </w:t>
      </w:r>
      <w:r>
        <w:rPr>
          <w:rFonts w:ascii="Times New Roman" w:hAnsi="Times New Roman"/>
          <w:sz w:val="20"/>
        </w:rPr>
        <w:t>rembourse</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ONU- Femmes le coût total de l’audit, de la visite sur place, du contrôle ponctuel ou de l’enquête de fraude</w:t>
      </w:r>
      <w:r>
        <w:rPr>
          <w:rFonts w:ascii="Times New Roman" w:hAnsi="Times New Roman"/>
          <w:spacing w:val="-1"/>
          <w:sz w:val="20"/>
        </w:rPr>
        <w:t> </w:t>
      </w:r>
      <w:r>
        <w:rPr>
          <w:rFonts w:ascii="Times New Roman" w:hAnsi="Times New Roman"/>
          <w:sz w:val="20"/>
        </w:rPr>
        <w:t>ou d’autres actes répréhensibles. En outre, le Partenaire rembourse le montant identifié lors</w:t>
      </w:r>
      <w:r>
        <w:rPr>
          <w:rFonts w:ascii="Times New Roman" w:hAnsi="Times New Roman"/>
          <w:spacing w:val="-9"/>
          <w:sz w:val="20"/>
        </w:rPr>
        <w:t> </w:t>
      </w:r>
      <w:r>
        <w:rPr>
          <w:rFonts w:ascii="Times New Roman" w:hAnsi="Times New Roman"/>
          <w:sz w:val="20"/>
        </w:rPr>
        <w:t>d’un</w:t>
      </w:r>
      <w:r>
        <w:rPr>
          <w:rFonts w:ascii="Times New Roman" w:hAnsi="Times New Roman"/>
          <w:spacing w:val="-9"/>
          <w:sz w:val="20"/>
        </w:rPr>
        <w:t> </w:t>
      </w:r>
      <w:r>
        <w:rPr>
          <w:rFonts w:ascii="Times New Roman" w:hAnsi="Times New Roman"/>
          <w:sz w:val="20"/>
        </w:rPr>
        <w:t>audit,</w:t>
      </w:r>
      <w:r>
        <w:rPr>
          <w:rFonts w:ascii="Times New Roman" w:hAnsi="Times New Roman"/>
          <w:spacing w:val="-9"/>
          <w:sz w:val="20"/>
        </w:rPr>
        <w:t> </w:t>
      </w:r>
      <w:r>
        <w:rPr>
          <w:rFonts w:ascii="Times New Roman" w:hAnsi="Times New Roman"/>
          <w:sz w:val="20"/>
        </w:rPr>
        <w:t>d’une</w:t>
      </w:r>
      <w:r>
        <w:rPr>
          <w:rFonts w:ascii="Times New Roman" w:hAnsi="Times New Roman"/>
          <w:spacing w:val="-9"/>
          <w:sz w:val="20"/>
        </w:rPr>
        <w:t> </w:t>
      </w:r>
      <w:r>
        <w:rPr>
          <w:rFonts w:ascii="Times New Roman" w:hAnsi="Times New Roman"/>
          <w:sz w:val="20"/>
        </w:rPr>
        <w:t>visite</w:t>
      </w:r>
      <w:r>
        <w:rPr>
          <w:rFonts w:ascii="Times New Roman" w:hAnsi="Times New Roman"/>
          <w:spacing w:val="-9"/>
          <w:sz w:val="20"/>
        </w:rPr>
        <w:t> </w:t>
      </w:r>
      <w:r>
        <w:rPr>
          <w:rFonts w:ascii="Times New Roman" w:hAnsi="Times New Roman"/>
          <w:sz w:val="20"/>
        </w:rPr>
        <w:t>sur</w:t>
      </w:r>
      <w:r>
        <w:rPr>
          <w:rFonts w:ascii="Times New Roman" w:hAnsi="Times New Roman"/>
          <w:spacing w:val="-9"/>
          <w:sz w:val="20"/>
        </w:rPr>
        <w:t> </w:t>
      </w:r>
      <w:r>
        <w:rPr>
          <w:rFonts w:ascii="Times New Roman" w:hAnsi="Times New Roman"/>
          <w:sz w:val="20"/>
        </w:rPr>
        <w:t>place,</w:t>
      </w:r>
      <w:r>
        <w:rPr>
          <w:rFonts w:ascii="Times New Roman" w:hAnsi="Times New Roman"/>
          <w:spacing w:val="-9"/>
          <w:sz w:val="20"/>
        </w:rPr>
        <w:t> </w:t>
      </w:r>
      <w:r>
        <w:rPr>
          <w:rFonts w:ascii="Times New Roman" w:hAnsi="Times New Roman"/>
          <w:sz w:val="20"/>
        </w:rPr>
        <w:t>d’un</w:t>
      </w:r>
      <w:r>
        <w:rPr>
          <w:rFonts w:ascii="Times New Roman" w:hAnsi="Times New Roman"/>
          <w:spacing w:val="-8"/>
          <w:sz w:val="20"/>
        </w:rPr>
        <w:t> </w:t>
      </w:r>
      <w:r>
        <w:rPr>
          <w:rFonts w:ascii="Times New Roman" w:hAnsi="Times New Roman"/>
          <w:sz w:val="20"/>
        </w:rPr>
        <w:t>contrôle</w:t>
      </w:r>
      <w:r>
        <w:rPr>
          <w:rFonts w:ascii="Times New Roman" w:hAnsi="Times New Roman"/>
          <w:spacing w:val="-9"/>
          <w:sz w:val="20"/>
        </w:rPr>
        <w:t> </w:t>
      </w:r>
      <w:r>
        <w:rPr>
          <w:rFonts w:ascii="Times New Roman" w:hAnsi="Times New Roman"/>
          <w:sz w:val="20"/>
        </w:rPr>
        <w:t>ponctuel</w:t>
      </w:r>
      <w:r>
        <w:rPr>
          <w:rFonts w:ascii="Times New Roman" w:hAnsi="Times New Roman"/>
          <w:spacing w:val="-10"/>
          <w:sz w:val="20"/>
        </w:rPr>
        <w:t> </w:t>
      </w:r>
      <w:r>
        <w:rPr>
          <w:rFonts w:ascii="Times New Roman" w:hAnsi="Times New Roman"/>
          <w:sz w:val="20"/>
        </w:rPr>
        <w:t>ou</w:t>
      </w:r>
      <w:r>
        <w:rPr>
          <w:rFonts w:ascii="Times New Roman" w:hAnsi="Times New Roman"/>
          <w:spacing w:val="-8"/>
          <w:sz w:val="20"/>
        </w:rPr>
        <w:t> </w:t>
      </w:r>
      <w:r>
        <w:rPr>
          <w:rFonts w:ascii="Times New Roman" w:hAnsi="Times New Roman"/>
          <w:sz w:val="20"/>
        </w:rPr>
        <w:t>d’une</w:t>
      </w:r>
      <w:r>
        <w:rPr>
          <w:rFonts w:ascii="Times New Roman" w:hAnsi="Times New Roman"/>
          <w:spacing w:val="-9"/>
          <w:sz w:val="20"/>
        </w:rPr>
        <w:t> </w:t>
      </w:r>
      <w:r>
        <w:rPr>
          <w:rFonts w:ascii="Times New Roman" w:hAnsi="Times New Roman"/>
          <w:sz w:val="20"/>
        </w:rPr>
        <w:t>enquête</w:t>
      </w:r>
      <w:r>
        <w:rPr>
          <w:rFonts w:ascii="Times New Roman" w:hAnsi="Times New Roman"/>
          <w:spacing w:val="-9"/>
          <w:sz w:val="20"/>
        </w:rPr>
        <w:t> </w:t>
      </w:r>
      <w:r>
        <w:rPr>
          <w:rFonts w:ascii="Times New Roman" w:hAnsi="Times New Roman"/>
          <w:sz w:val="20"/>
        </w:rPr>
        <w:t>comme</w:t>
      </w:r>
      <w:r>
        <w:rPr>
          <w:rFonts w:ascii="Times New Roman" w:hAnsi="Times New Roman"/>
          <w:spacing w:val="-9"/>
          <w:sz w:val="20"/>
        </w:rPr>
        <w:t> </w:t>
      </w:r>
      <w:r>
        <w:rPr>
          <w:rFonts w:ascii="Times New Roman" w:hAnsi="Times New Roman"/>
          <w:sz w:val="20"/>
        </w:rPr>
        <w:t>dépense non justifiée par la documentation, provenant d’une fraude, d’un autre acte répréhensible ou d’une inexécution. Le Partenaire rembourse ces frais et ce montant dans les trente</w:t>
      </w:r>
      <w:r>
        <w:rPr>
          <w:rFonts w:ascii="Times New Roman" w:hAnsi="Times New Roman"/>
          <w:spacing w:val="-1"/>
          <w:sz w:val="20"/>
        </w:rPr>
        <w:t> </w:t>
      </w:r>
      <w:r>
        <w:rPr>
          <w:rFonts w:ascii="Times New Roman" w:hAnsi="Times New Roman"/>
          <w:sz w:val="20"/>
        </w:rPr>
        <w:t>(30)</w:t>
      </w:r>
      <w:r>
        <w:rPr>
          <w:rFonts w:ascii="Times New Roman" w:hAnsi="Times New Roman"/>
          <w:spacing w:val="-4"/>
          <w:sz w:val="20"/>
        </w:rPr>
        <w:t> </w:t>
      </w:r>
      <w:r>
        <w:rPr>
          <w:rFonts w:ascii="Times New Roman" w:hAnsi="Times New Roman"/>
          <w:sz w:val="20"/>
        </w:rPr>
        <w:t>jours civils suivant la réception d’une demande de remboursement d’ONU-Femmes.</w:t>
      </w:r>
    </w:p>
    <w:p>
      <w:pPr>
        <w:numPr>
          <w:ilvl w:val="2"/>
          <w:numId w:val="36"/>
        </w:numPr>
        <w:tabs>
          <w:tab w:pos="2544" w:val="left" w:leader="none"/>
        </w:tabs>
        <w:spacing w:line="230" w:lineRule="auto" w:before="212"/>
        <w:ind w:left="2544" w:right="1281" w:hanging="360"/>
        <w:jc w:val="both"/>
        <w:rPr>
          <w:rFonts w:ascii="Times New Roman" w:hAnsi="Times New Roman"/>
          <w:sz w:val="20"/>
        </w:rPr>
      </w:pPr>
      <w:r>
        <w:rPr>
          <w:rFonts w:ascii="Times New Roman" w:hAnsi="Times New Roman"/>
          <w:sz w:val="20"/>
        </w:rPr>
        <w:t>Dans le cas où un audit serait effectué en vertu des présentes par des auditeurs autorisés par ONU-Femmes, ONU-Femmes ou les auditeurs doivent fournir une copie du rapport d’audit final</w:t>
      </w:r>
      <w:r>
        <w:rPr>
          <w:rFonts w:ascii="Times New Roman" w:hAnsi="Times New Roman"/>
          <w:spacing w:val="-5"/>
          <w:sz w:val="20"/>
        </w:rPr>
        <w:t> </w:t>
      </w:r>
      <w:r>
        <w:rPr>
          <w:rFonts w:ascii="Times New Roman" w:hAnsi="Times New Roman"/>
          <w:sz w:val="20"/>
        </w:rPr>
        <w:t>au</w:t>
      </w:r>
      <w:r>
        <w:rPr>
          <w:rFonts w:ascii="Times New Roman" w:hAnsi="Times New Roman"/>
          <w:spacing w:val="-5"/>
          <w:sz w:val="20"/>
        </w:rPr>
        <w:t> </w:t>
      </w:r>
      <w:r>
        <w:rPr>
          <w:rFonts w:ascii="Times New Roman" w:hAnsi="Times New Roman"/>
          <w:sz w:val="20"/>
        </w:rPr>
        <w:t>Partenaire.</w:t>
      </w:r>
      <w:r>
        <w:rPr>
          <w:rFonts w:ascii="Times New Roman" w:hAnsi="Times New Roman"/>
          <w:spacing w:val="-4"/>
          <w:sz w:val="20"/>
        </w:rPr>
        <w:t> </w:t>
      </w:r>
      <w:r>
        <w:rPr>
          <w:rFonts w:ascii="Times New Roman" w:hAnsi="Times New Roman"/>
          <w:sz w:val="20"/>
        </w:rPr>
        <w:t>Dans</w:t>
      </w:r>
      <w:r>
        <w:rPr>
          <w:rFonts w:ascii="Times New Roman" w:hAnsi="Times New Roman"/>
          <w:spacing w:val="-4"/>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cas</w:t>
      </w:r>
      <w:r>
        <w:rPr>
          <w:rFonts w:ascii="Times New Roman" w:hAnsi="Times New Roman"/>
          <w:spacing w:val="-4"/>
          <w:sz w:val="20"/>
        </w:rPr>
        <w:t> </w:t>
      </w:r>
      <w:r>
        <w:rPr>
          <w:rFonts w:ascii="Times New Roman" w:hAnsi="Times New Roman"/>
          <w:sz w:val="20"/>
        </w:rPr>
        <w:t>où</w:t>
      </w:r>
      <w:r>
        <w:rPr>
          <w:rFonts w:ascii="Times New Roman" w:hAnsi="Times New Roman"/>
          <w:spacing w:val="-4"/>
          <w:sz w:val="20"/>
        </w:rPr>
        <w:t> </w:t>
      </w:r>
      <w:r>
        <w:rPr>
          <w:rFonts w:ascii="Times New Roman" w:hAnsi="Times New Roman"/>
          <w:sz w:val="20"/>
        </w:rPr>
        <w:t>l’audit</w:t>
      </w:r>
      <w:r>
        <w:rPr>
          <w:rFonts w:ascii="Times New Roman" w:hAnsi="Times New Roman"/>
          <w:spacing w:val="-5"/>
          <w:sz w:val="20"/>
        </w:rPr>
        <w:t> </w:t>
      </w:r>
      <w:r>
        <w:rPr>
          <w:rFonts w:ascii="Times New Roman" w:hAnsi="Times New Roman"/>
          <w:sz w:val="20"/>
        </w:rPr>
        <w:t>serait</w:t>
      </w:r>
      <w:r>
        <w:rPr>
          <w:rFonts w:ascii="Times New Roman" w:hAnsi="Times New Roman"/>
          <w:spacing w:val="-5"/>
          <w:sz w:val="20"/>
        </w:rPr>
        <w:t> </w:t>
      </w:r>
      <w:r>
        <w:rPr>
          <w:rFonts w:ascii="Times New Roman" w:hAnsi="Times New Roman"/>
          <w:sz w:val="20"/>
        </w:rPr>
        <w:t>effectué</w:t>
      </w:r>
      <w:r>
        <w:rPr>
          <w:rFonts w:ascii="Times New Roman" w:hAnsi="Times New Roman"/>
          <w:spacing w:val="-6"/>
          <w:sz w:val="20"/>
        </w:rPr>
        <w:t> </w:t>
      </w:r>
      <w:r>
        <w:rPr>
          <w:rFonts w:ascii="Times New Roman" w:hAnsi="Times New Roman"/>
          <w:sz w:val="20"/>
        </w:rPr>
        <w:t>par</w:t>
      </w:r>
      <w:r>
        <w:rPr>
          <w:rFonts w:ascii="Times New Roman" w:hAnsi="Times New Roman"/>
          <w:spacing w:val="-5"/>
          <w:sz w:val="20"/>
        </w:rPr>
        <w:t> </w:t>
      </w:r>
      <w:r>
        <w:rPr>
          <w:rFonts w:ascii="Times New Roman" w:hAnsi="Times New Roman"/>
          <w:sz w:val="20"/>
        </w:rPr>
        <w:t>l’institution</w:t>
      </w:r>
      <w:r>
        <w:rPr>
          <w:rFonts w:ascii="Times New Roman" w:hAnsi="Times New Roman"/>
          <w:spacing w:val="-5"/>
          <w:sz w:val="20"/>
        </w:rPr>
        <w:t> </w:t>
      </w:r>
      <w:r>
        <w:rPr>
          <w:rFonts w:ascii="Times New Roman" w:hAnsi="Times New Roman"/>
          <w:sz w:val="20"/>
        </w:rPr>
        <w:t>supérieure</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contrôle du</w:t>
      </w:r>
      <w:r>
        <w:rPr>
          <w:rFonts w:ascii="Times New Roman" w:hAnsi="Times New Roman"/>
          <w:spacing w:val="-2"/>
          <w:sz w:val="20"/>
        </w:rPr>
        <w:t> </w:t>
      </w:r>
      <w:r>
        <w:rPr>
          <w:rFonts w:ascii="Times New Roman" w:hAnsi="Times New Roman"/>
          <w:sz w:val="20"/>
        </w:rPr>
        <w:t>Gouvernement, le</w:t>
      </w:r>
      <w:r>
        <w:rPr>
          <w:rFonts w:ascii="Times New Roman" w:hAnsi="Times New Roman"/>
          <w:spacing w:val="-2"/>
          <w:sz w:val="20"/>
        </w:rPr>
        <w:t> </w:t>
      </w:r>
      <w:r>
        <w:rPr>
          <w:rFonts w:ascii="Times New Roman" w:hAnsi="Times New Roman"/>
          <w:sz w:val="20"/>
        </w:rPr>
        <w:t>Partenaire</w:t>
      </w:r>
      <w:r>
        <w:rPr>
          <w:rFonts w:ascii="Times New Roman" w:hAnsi="Times New Roman"/>
          <w:spacing w:val="-2"/>
          <w:sz w:val="20"/>
        </w:rPr>
        <w:t> </w:t>
      </w:r>
      <w:r>
        <w:rPr>
          <w:rFonts w:ascii="Times New Roman" w:hAnsi="Times New Roman"/>
          <w:sz w:val="20"/>
        </w:rPr>
        <w:t>doit</w:t>
      </w:r>
      <w:r>
        <w:rPr>
          <w:rFonts w:ascii="Times New Roman" w:hAnsi="Times New Roman"/>
          <w:spacing w:val="-1"/>
          <w:sz w:val="20"/>
        </w:rPr>
        <w:t> </w:t>
      </w:r>
      <w:r>
        <w:rPr>
          <w:rFonts w:ascii="Times New Roman" w:hAnsi="Times New Roman"/>
          <w:sz w:val="20"/>
        </w:rPr>
        <w:t>immédiatement</w:t>
      </w:r>
      <w:r>
        <w:rPr>
          <w:rFonts w:ascii="Times New Roman" w:hAnsi="Times New Roman"/>
          <w:spacing w:val="-2"/>
          <w:sz w:val="20"/>
        </w:rPr>
        <w:t> </w:t>
      </w:r>
      <w:r>
        <w:rPr>
          <w:rFonts w:ascii="Times New Roman" w:hAnsi="Times New Roman"/>
          <w:sz w:val="20"/>
        </w:rPr>
        <w:t>fournir</w:t>
      </w:r>
      <w:r>
        <w:rPr>
          <w:rFonts w:ascii="Times New Roman" w:hAnsi="Times New Roman"/>
          <w:spacing w:val="-1"/>
          <w:sz w:val="20"/>
        </w:rPr>
        <w:t> </w:t>
      </w:r>
      <w:r>
        <w:rPr>
          <w:rFonts w:ascii="Times New Roman" w:hAnsi="Times New Roman"/>
          <w:sz w:val="20"/>
        </w:rPr>
        <w:t>une</w:t>
      </w:r>
      <w:r>
        <w:rPr>
          <w:rFonts w:ascii="Times New Roman" w:hAnsi="Times New Roman"/>
          <w:spacing w:val="-1"/>
          <w:sz w:val="20"/>
        </w:rPr>
        <w:t> </w:t>
      </w:r>
      <w:r>
        <w:rPr>
          <w:rFonts w:ascii="Times New Roman" w:hAnsi="Times New Roman"/>
          <w:sz w:val="20"/>
        </w:rPr>
        <w:t>copie</w:t>
      </w:r>
      <w:r>
        <w:rPr>
          <w:rFonts w:ascii="Times New Roman" w:hAnsi="Times New Roman"/>
          <w:spacing w:val="-2"/>
          <w:sz w:val="20"/>
        </w:rPr>
        <w:t> </w:t>
      </w:r>
      <w:r>
        <w:rPr>
          <w:rFonts w:ascii="Times New Roman" w:hAnsi="Times New Roman"/>
          <w:sz w:val="20"/>
        </w:rPr>
        <w:t>du</w:t>
      </w:r>
      <w:r>
        <w:rPr>
          <w:rFonts w:ascii="Times New Roman" w:hAnsi="Times New Roman"/>
          <w:spacing w:val="-2"/>
          <w:sz w:val="20"/>
        </w:rPr>
        <w:t> </w:t>
      </w:r>
      <w:r>
        <w:rPr>
          <w:rFonts w:ascii="Times New Roman" w:hAnsi="Times New Roman"/>
          <w:sz w:val="20"/>
        </w:rPr>
        <w:t>rapport</w:t>
      </w:r>
      <w:r>
        <w:rPr>
          <w:rFonts w:ascii="Times New Roman" w:hAnsi="Times New Roman"/>
          <w:spacing w:val="-2"/>
          <w:sz w:val="20"/>
        </w:rPr>
        <w:t> </w:t>
      </w:r>
      <w:r>
        <w:rPr>
          <w:rFonts w:ascii="Times New Roman" w:hAnsi="Times New Roman"/>
          <w:sz w:val="20"/>
        </w:rPr>
        <w:t>d’audit</w:t>
      </w:r>
      <w:r>
        <w:rPr>
          <w:rFonts w:ascii="Times New Roman" w:hAnsi="Times New Roman"/>
          <w:spacing w:val="-1"/>
          <w:sz w:val="20"/>
        </w:rPr>
        <w:t> </w:t>
      </w:r>
      <w:r>
        <w:rPr>
          <w:rFonts w:ascii="Times New Roman" w:hAnsi="Times New Roman"/>
          <w:sz w:val="20"/>
        </w:rPr>
        <w:t>final à</w:t>
      </w:r>
      <w:r>
        <w:rPr>
          <w:rFonts w:ascii="Times New Roman" w:hAnsi="Times New Roman"/>
          <w:spacing w:val="-4"/>
          <w:sz w:val="20"/>
        </w:rPr>
        <w:t> </w:t>
      </w:r>
      <w:r>
        <w:rPr>
          <w:rFonts w:ascii="Times New Roman" w:hAnsi="Times New Roman"/>
          <w:sz w:val="20"/>
        </w:rPr>
        <w:t>ONU-Femmes.</w:t>
      </w:r>
      <w:r>
        <w:rPr>
          <w:rFonts w:ascii="Times New Roman" w:hAnsi="Times New Roman"/>
          <w:spacing w:val="-4"/>
          <w:sz w:val="20"/>
        </w:rPr>
        <w:t> </w:t>
      </w:r>
      <w:r>
        <w:rPr>
          <w:rFonts w:ascii="Times New Roman" w:hAnsi="Times New Roman"/>
          <w:sz w:val="20"/>
        </w:rPr>
        <w:t>Le</w:t>
      </w:r>
      <w:r>
        <w:rPr>
          <w:rFonts w:ascii="Times New Roman" w:hAnsi="Times New Roman"/>
          <w:spacing w:val="-6"/>
          <w:sz w:val="20"/>
        </w:rPr>
        <w:t> </w:t>
      </w:r>
      <w:r>
        <w:rPr>
          <w:rFonts w:ascii="Times New Roman" w:hAnsi="Times New Roman"/>
          <w:sz w:val="20"/>
        </w:rPr>
        <w:t>Partenaire</w:t>
      </w:r>
      <w:r>
        <w:rPr>
          <w:rFonts w:ascii="Times New Roman" w:hAnsi="Times New Roman"/>
          <w:spacing w:val="-4"/>
          <w:sz w:val="20"/>
        </w:rPr>
        <w:t> </w:t>
      </w:r>
      <w:r>
        <w:rPr>
          <w:rFonts w:ascii="Times New Roman" w:hAnsi="Times New Roman"/>
          <w:sz w:val="20"/>
        </w:rPr>
        <w:t>consent</w:t>
      </w:r>
      <w:r>
        <w:rPr>
          <w:rFonts w:ascii="Times New Roman" w:hAnsi="Times New Roman"/>
          <w:spacing w:val="-6"/>
          <w:sz w:val="20"/>
        </w:rPr>
        <w:t> </w:t>
      </w:r>
      <w:r>
        <w:rPr>
          <w:rFonts w:ascii="Times New Roman" w:hAnsi="Times New Roman"/>
          <w:sz w:val="20"/>
        </w:rPr>
        <w:t>par</w:t>
      </w:r>
      <w:r>
        <w:rPr>
          <w:rFonts w:ascii="Times New Roman" w:hAnsi="Times New Roman"/>
          <w:spacing w:val="-5"/>
          <w:sz w:val="20"/>
        </w:rPr>
        <w:t> </w:t>
      </w:r>
      <w:r>
        <w:rPr>
          <w:rFonts w:ascii="Times New Roman" w:hAnsi="Times New Roman"/>
          <w:sz w:val="20"/>
        </w:rPr>
        <w:t>les</w:t>
      </w:r>
      <w:r>
        <w:rPr>
          <w:rFonts w:ascii="Times New Roman" w:hAnsi="Times New Roman"/>
          <w:spacing w:val="-5"/>
          <w:sz w:val="20"/>
        </w:rPr>
        <w:t> </w:t>
      </w:r>
      <w:r>
        <w:rPr>
          <w:rFonts w:ascii="Times New Roman" w:hAnsi="Times New Roman"/>
          <w:sz w:val="20"/>
        </w:rPr>
        <w:t>présentes</w:t>
      </w:r>
      <w:r>
        <w:rPr>
          <w:rFonts w:ascii="Times New Roman" w:hAnsi="Times New Roman"/>
          <w:spacing w:val="-4"/>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la</w:t>
      </w:r>
      <w:r>
        <w:rPr>
          <w:rFonts w:ascii="Times New Roman" w:hAnsi="Times New Roman"/>
          <w:spacing w:val="-4"/>
          <w:sz w:val="20"/>
        </w:rPr>
        <w:t> </w:t>
      </w:r>
      <w:r>
        <w:rPr>
          <w:rFonts w:ascii="Times New Roman" w:hAnsi="Times New Roman"/>
          <w:sz w:val="20"/>
        </w:rPr>
        <w:t>divulgation</w:t>
      </w:r>
      <w:r>
        <w:rPr>
          <w:rFonts w:ascii="Times New Roman" w:hAnsi="Times New Roman"/>
          <w:spacing w:val="-5"/>
          <w:sz w:val="20"/>
        </w:rPr>
        <w:t> </w:t>
      </w:r>
      <w:r>
        <w:rPr>
          <w:rFonts w:ascii="Times New Roman" w:hAnsi="Times New Roman"/>
          <w:sz w:val="20"/>
        </w:rPr>
        <w:t>par</w:t>
      </w:r>
      <w:r>
        <w:rPr>
          <w:rFonts w:ascii="Times New Roman" w:hAnsi="Times New Roman"/>
          <w:spacing w:val="-5"/>
          <w:sz w:val="20"/>
        </w:rPr>
        <w:t> </w:t>
      </w:r>
      <w:r>
        <w:rPr>
          <w:rFonts w:ascii="Times New Roman" w:hAnsi="Times New Roman"/>
          <w:sz w:val="20"/>
        </w:rPr>
        <w:t>ONU-Femmes,</w:t>
      </w:r>
      <w:r>
        <w:rPr>
          <w:rFonts w:ascii="Times New Roman" w:hAnsi="Times New Roman"/>
          <w:spacing w:val="-4"/>
          <w:sz w:val="20"/>
        </w:rPr>
        <w:t> </w:t>
      </w:r>
      <w:r>
        <w:rPr>
          <w:rFonts w:ascii="Times New Roman" w:hAnsi="Times New Roman"/>
          <w:sz w:val="20"/>
        </w:rPr>
        <w:t>si ONU-Femmes</w:t>
      </w:r>
      <w:r>
        <w:rPr>
          <w:rFonts w:ascii="Times New Roman" w:hAnsi="Times New Roman"/>
          <w:spacing w:val="-5"/>
          <w:sz w:val="20"/>
        </w:rPr>
        <w:t> </w:t>
      </w:r>
      <w:r>
        <w:rPr>
          <w:rFonts w:ascii="Times New Roman" w:hAnsi="Times New Roman"/>
          <w:sz w:val="20"/>
        </w:rPr>
        <w:t>juge</w:t>
      </w:r>
      <w:r>
        <w:rPr>
          <w:rFonts w:ascii="Times New Roman" w:hAnsi="Times New Roman"/>
          <w:spacing w:val="-6"/>
          <w:sz w:val="20"/>
        </w:rPr>
        <w:t> </w:t>
      </w:r>
      <w:r>
        <w:rPr>
          <w:rFonts w:ascii="Times New Roman" w:hAnsi="Times New Roman"/>
          <w:sz w:val="20"/>
        </w:rPr>
        <w:t>cette</w:t>
      </w:r>
      <w:r>
        <w:rPr>
          <w:rFonts w:ascii="Times New Roman" w:hAnsi="Times New Roman"/>
          <w:spacing w:val="-6"/>
          <w:sz w:val="20"/>
        </w:rPr>
        <w:t> </w:t>
      </w:r>
      <w:r>
        <w:rPr>
          <w:rFonts w:ascii="Times New Roman" w:hAnsi="Times New Roman"/>
          <w:sz w:val="20"/>
        </w:rPr>
        <w:t>divulgation</w:t>
      </w:r>
      <w:r>
        <w:rPr>
          <w:rFonts w:ascii="Times New Roman" w:hAnsi="Times New Roman"/>
          <w:spacing w:val="-5"/>
          <w:sz w:val="20"/>
        </w:rPr>
        <w:t> </w:t>
      </w:r>
      <w:r>
        <w:rPr>
          <w:rFonts w:ascii="Times New Roman" w:hAnsi="Times New Roman"/>
          <w:sz w:val="20"/>
        </w:rPr>
        <w:t>appropriée,</w:t>
      </w:r>
      <w:r>
        <w:rPr>
          <w:rFonts w:ascii="Times New Roman" w:hAnsi="Times New Roman"/>
          <w:spacing w:val="-5"/>
          <w:sz w:val="20"/>
        </w:rPr>
        <w:t> </w:t>
      </w:r>
      <w:r>
        <w:rPr>
          <w:rFonts w:ascii="Times New Roman" w:hAnsi="Times New Roman"/>
          <w:sz w:val="20"/>
        </w:rPr>
        <w:t>des</w:t>
      </w:r>
      <w:r>
        <w:rPr>
          <w:rFonts w:ascii="Times New Roman" w:hAnsi="Times New Roman"/>
          <w:spacing w:val="-5"/>
          <w:sz w:val="20"/>
        </w:rPr>
        <w:t> </w:t>
      </w:r>
      <w:r>
        <w:rPr>
          <w:rFonts w:ascii="Times New Roman" w:hAnsi="Times New Roman"/>
          <w:sz w:val="20"/>
        </w:rPr>
        <w:t>rapports</w:t>
      </w:r>
      <w:r>
        <w:rPr>
          <w:rFonts w:ascii="Times New Roman" w:hAnsi="Times New Roman"/>
          <w:spacing w:val="-5"/>
          <w:sz w:val="20"/>
        </w:rPr>
        <w:t> </w:t>
      </w:r>
      <w:r>
        <w:rPr>
          <w:rFonts w:ascii="Times New Roman" w:hAnsi="Times New Roman"/>
          <w:sz w:val="20"/>
        </w:rPr>
        <w:t>d’audit</w:t>
      </w:r>
      <w:r>
        <w:rPr>
          <w:rFonts w:ascii="Times New Roman" w:hAnsi="Times New Roman"/>
          <w:spacing w:val="-6"/>
          <w:sz w:val="20"/>
        </w:rPr>
        <w:t> </w:t>
      </w:r>
      <w:r>
        <w:rPr>
          <w:rFonts w:ascii="Times New Roman" w:hAnsi="Times New Roman"/>
          <w:sz w:val="20"/>
        </w:rPr>
        <w:t>à</w:t>
      </w:r>
      <w:r>
        <w:rPr>
          <w:rFonts w:ascii="Times New Roman" w:hAnsi="Times New Roman"/>
          <w:spacing w:val="-4"/>
          <w:sz w:val="20"/>
        </w:rPr>
        <w:t> </w:t>
      </w:r>
      <w:r>
        <w:rPr>
          <w:rFonts w:ascii="Times New Roman" w:hAnsi="Times New Roman"/>
          <w:sz w:val="20"/>
        </w:rPr>
        <w:t>tout</w:t>
      </w:r>
      <w:r>
        <w:rPr>
          <w:rFonts w:ascii="Times New Roman" w:hAnsi="Times New Roman"/>
          <w:spacing w:val="-5"/>
          <w:sz w:val="20"/>
        </w:rPr>
        <w:t> </w:t>
      </w:r>
      <w:r>
        <w:rPr>
          <w:rFonts w:ascii="Times New Roman" w:hAnsi="Times New Roman"/>
          <w:sz w:val="20"/>
        </w:rPr>
        <w:t>tiers</w:t>
      </w:r>
      <w:r>
        <w:rPr>
          <w:rFonts w:ascii="Times New Roman" w:hAnsi="Times New Roman"/>
          <w:spacing w:val="-5"/>
          <w:sz w:val="20"/>
        </w:rPr>
        <w:t> </w:t>
      </w:r>
      <w:r>
        <w:rPr>
          <w:rFonts w:ascii="Times New Roman" w:hAnsi="Times New Roman"/>
          <w:sz w:val="20"/>
        </w:rPr>
        <w:t>ayant</w:t>
      </w:r>
      <w:r>
        <w:rPr>
          <w:rFonts w:ascii="Times New Roman" w:hAnsi="Times New Roman"/>
          <w:spacing w:val="-6"/>
          <w:sz w:val="20"/>
        </w:rPr>
        <w:t> </w:t>
      </w:r>
      <w:r>
        <w:rPr>
          <w:rFonts w:ascii="Times New Roman" w:hAnsi="Times New Roman"/>
          <w:sz w:val="20"/>
        </w:rPr>
        <w:t>apporté un financement ou un co-financement à ONU-Femmes dans le cadre du Travail.</w:t>
      </w:r>
    </w:p>
    <w:p>
      <w:pPr>
        <w:numPr>
          <w:ilvl w:val="1"/>
          <w:numId w:val="36"/>
        </w:numPr>
        <w:tabs>
          <w:tab w:pos="1822" w:val="left" w:leader="none"/>
        </w:tabs>
        <w:spacing w:before="207"/>
        <w:ind w:left="1822" w:right="0" w:hanging="430"/>
        <w:jc w:val="left"/>
        <w:rPr>
          <w:rFonts w:ascii="Times New Roman" w:hAnsi="Times New Roman"/>
          <w:sz w:val="20"/>
        </w:rPr>
      </w:pPr>
      <w:r>
        <w:rPr>
          <w:rFonts w:ascii="Times New Roman" w:hAnsi="Times New Roman"/>
          <w:sz w:val="20"/>
        </w:rPr>
        <w:t>Dispositions</w:t>
      </w:r>
      <w:r>
        <w:rPr>
          <w:rFonts w:ascii="Times New Roman" w:hAnsi="Times New Roman"/>
          <w:spacing w:val="-7"/>
          <w:sz w:val="20"/>
        </w:rPr>
        <w:t> </w:t>
      </w:r>
      <w:r>
        <w:rPr>
          <w:rFonts w:ascii="Times New Roman" w:hAnsi="Times New Roman"/>
          <w:sz w:val="20"/>
        </w:rPr>
        <w:t>supplémentaires</w:t>
      </w:r>
      <w:r>
        <w:rPr>
          <w:rFonts w:ascii="Times New Roman" w:hAnsi="Times New Roman"/>
          <w:spacing w:val="-6"/>
          <w:sz w:val="20"/>
        </w:rPr>
        <w:t> </w:t>
      </w:r>
      <w:r>
        <w:rPr>
          <w:rFonts w:ascii="Times New Roman" w:hAnsi="Times New Roman"/>
          <w:sz w:val="20"/>
        </w:rPr>
        <w:t>applicables</w:t>
      </w:r>
      <w:r>
        <w:rPr>
          <w:rFonts w:ascii="Times New Roman" w:hAnsi="Times New Roman"/>
          <w:spacing w:val="-6"/>
          <w:sz w:val="20"/>
        </w:rPr>
        <w:t> </w:t>
      </w:r>
      <w:r>
        <w:rPr>
          <w:rFonts w:ascii="Times New Roman" w:hAnsi="Times New Roman"/>
          <w:sz w:val="20"/>
        </w:rPr>
        <w:t>aux</w:t>
      </w:r>
      <w:r>
        <w:rPr>
          <w:rFonts w:ascii="Times New Roman" w:hAnsi="Times New Roman"/>
          <w:spacing w:val="-5"/>
          <w:sz w:val="20"/>
        </w:rPr>
        <w:t> </w:t>
      </w:r>
      <w:r>
        <w:rPr>
          <w:rFonts w:ascii="Times New Roman" w:hAnsi="Times New Roman"/>
          <w:sz w:val="20"/>
        </w:rPr>
        <w:t>visites</w:t>
      </w:r>
      <w:r>
        <w:rPr>
          <w:rFonts w:ascii="Times New Roman" w:hAnsi="Times New Roman"/>
          <w:spacing w:val="-5"/>
          <w:sz w:val="20"/>
        </w:rPr>
        <w:t> </w:t>
      </w:r>
      <w:r>
        <w:rPr>
          <w:rFonts w:ascii="Times New Roman" w:hAnsi="Times New Roman"/>
          <w:sz w:val="20"/>
        </w:rPr>
        <w:t>sur</w:t>
      </w:r>
      <w:r>
        <w:rPr>
          <w:rFonts w:ascii="Times New Roman" w:hAnsi="Times New Roman"/>
          <w:spacing w:val="-5"/>
          <w:sz w:val="20"/>
        </w:rPr>
        <w:t> </w:t>
      </w:r>
      <w:r>
        <w:rPr>
          <w:rFonts w:ascii="Times New Roman" w:hAnsi="Times New Roman"/>
          <w:sz w:val="20"/>
        </w:rPr>
        <w:t>place</w:t>
      </w:r>
      <w:r>
        <w:rPr>
          <w:rFonts w:ascii="Times New Roman" w:hAnsi="Times New Roman"/>
          <w:spacing w:val="-5"/>
          <w:sz w:val="20"/>
        </w:rPr>
        <w:t> </w:t>
      </w:r>
      <w:r>
        <w:rPr>
          <w:rFonts w:ascii="Times New Roman" w:hAnsi="Times New Roman"/>
          <w:sz w:val="20"/>
        </w:rPr>
        <w:t>et</w:t>
      </w:r>
      <w:r>
        <w:rPr>
          <w:rFonts w:ascii="Times New Roman" w:hAnsi="Times New Roman"/>
          <w:spacing w:val="-5"/>
          <w:sz w:val="20"/>
        </w:rPr>
        <w:t> </w:t>
      </w:r>
      <w:r>
        <w:rPr>
          <w:rFonts w:ascii="Times New Roman" w:hAnsi="Times New Roman"/>
          <w:sz w:val="20"/>
        </w:rPr>
        <w:t>aux</w:t>
      </w:r>
      <w:r>
        <w:rPr>
          <w:rFonts w:ascii="Times New Roman" w:hAnsi="Times New Roman"/>
          <w:spacing w:val="-5"/>
          <w:sz w:val="20"/>
        </w:rPr>
        <w:t> </w:t>
      </w:r>
      <w:r>
        <w:rPr>
          <w:rFonts w:ascii="Times New Roman" w:hAnsi="Times New Roman"/>
          <w:sz w:val="20"/>
        </w:rPr>
        <w:t>contrôles</w:t>
      </w:r>
      <w:r>
        <w:rPr>
          <w:rFonts w:ascii="Times New Roman" w:hAnsi="Times New Roman"/>
          <w:spacing w:val="-5"/>
          <w:sz w:val="20"/>
        </w:rPr>
        <w:t> </w:t>
      </w:r>
      <w:r>
        <w:rPr>
          <w:rFonts w:ascii="Times New Roman" w:hAnsi="Times New Roman"/>
          <w:sz w:val="20"/>
        </w:rPr>
        <w:t>ponctuels</w:t>
      </w:r>
      <w:r>
        <w:rPr>
          <w:rFonts w:ascii="Times New Roman" w:hAnsi="Times New Roman"/>
          <w:spacing w:val="-5"/>
          <w:sz w:val="20"/>
        </w:rPr>
        <w:t> </w:t>
      </w:r>
      <w:r>
        <w:rPr>
          <w:rFonts w:ascii="Times New Roman" w:hAnsi="Times New Roman"/>
          <w:spacing w:val="-10"/>
          <w:sz w:val="20"/>
        </w:rPr>
        <w:t>:</w:t>
      </w:r>
    </w:p>
    <w:p>
      <w:pPr>
        <w:spacing w:line="230" w:lineRule="auto" w:before="217"/>
        <w:ind w:left="1823" w:right="1284" w:firstLine="0"/>
        <w:jc w:val="both"/>
        <w:rPr>
          <w:rFonts w:ascii="Times New Roman" w:hAnsi="Times New Roman"/>
          <w:sz w:val="20"/>
        </w:rPr>
      </w:pPr>
      <w:r>
        <w:rPr>
          <w:rFonts w:ascii="Times New Roman" w:hAnsi="Times New Roman"/>
          <w:sz w:val="20"/>
        </w:rPr>
        <w:t>En plus de ce qui est stipulé à l’article</w:t>
      </w:r>
      <w:r>
        <w:rPr>
          <w:rFonts w:ascii="Times New Roman" w:hAnsi="Times New Roman"/>
          <w:spacing w:val="-1"/>
          <w:sz w:val="20"/>
        </w:rPr>
        <w:t> </w:t>
      </w:r>
      <w:r>
        <w:rPr>
          <w:rFonts w:ascii="Times New Roman" w:hAnsi="Times New Roman"/>
          <w:sz w:val="20"/>
        </w:rPr>
        <w:t>14.1. ci-dessus, le Partenaire permet, à tout moment et à la fréquence demandée par ONU-Femmes, à ONU-Femmes d’observer ou de participer au Travail. Le Partenaire ouvre à ONU-Femmes l’accès à tout site où le Travail est effectué. En outre, le Partenaire fournit à ONU-Femmes toutes les listes de participants ou toutes statistiques relatives au Travail immédiatement</w:t>
      </w:r>
      <w:r>
        <w:rPr>
          <w:rFonts w:ascii="Times New Roman" w:hAnsi="Times New Roman"/>
          <w:spacing w:val="-12"/>
          <w:sz w:val="20"/>
        </w:rPr>
        <w:t> </w:t>
      </w:r>
      <w:r>
        <w:rPr>
          <w:rFonts w:ascii="Times New Roman" w:hAnsi="Times New Roman"/>
          <w:sz w:val="20"/>
        </w:rPr>
        <w:t>à</w:t>
      </w:r>
      <w:r>
        <w:rPr>
          <w:rFonts w:ascii="Times New Roman" w:hAnsi="Times New Roman"/>
          <w:spacing w:val="-12"/>
          <w:sz w:val="20"/>
        </w:rPr>
        <w:t> </w:t>
      </w:r>
      <w:r>
        <w:rPr>
          <w:rFonts w:ascii="Times New Roman" w:hAnsi="Times New Roman"/>
          <w:sz w:val="20"/>
        </w:rPr>
        <w:t>la</w:t>
      </w:r>
      <w:r>
        <w:rPr>
          <w:rFonts w:ascii="Times New Roman" w:hAnsi="Times New Roman"/>
          <w:spacing w:val="-12"/>
          <w:sz w:val="20"/>
        </w:rPr>
        <w:t> </w:t>
      </w:r>
      <w:r>
        <w:rPr>
          <w:rFonts w:ascii="Times New Roman" w:hAnsi="Times New Roman"/>
          <w:sz w:val="20"/>
        </w:rPr>
        <w:t>demande</w:t>
      </w:r>
      <w:r>
        <w:rPr>
          <w:rFonts w:ascii="Times New Roman" w:hAnsi="Times New Roman"/>
          <w:spacing w:val="-13"/>
          <w:sz w:val="20"/>
        </w:rPr>
        <w:t> </w:t>
      </w:r>
      <w:r>
        <w:rPr>
          <w:rFonts w:ascii="Times New Roman" w:hAnsi="Times New Roman"/>
          <w:sz w:val="20"/>
        </w:rPr>
        <w:t>d’ONU-Femmes</w:t>
      </w:r>
      <w:r>
        <w:rPr>
          <w:rFonts w:ascii="Times New Roman" w:hAnsi="Times New Roman"/>
          <w:spacing w:val="-10"/>
          <w:sz w:val="20"/>
        </w:rPr>
        <w:t> </w:t>
      </w:r>
      <w:r>
        <w:rPr>
          <w:rFonts w:ascii="Times New Roman" w:hAnsi="Times New Roman"/>
          <w:sz w:val="20"/>
        </w:rPr>
        <w:t>Le</w:t>
      </w:r>
      <w:r>
        <w:rPr>
          <w:rFonts w:ascii="Times New Roman" w:hAnsi="Times New Roman"/>
          <w:spacing w:val="-13"/>
          <w:sz w:val="20"/>
        </w:rPr>
        <w:t> </w:t>
      </w:r>
      <w:r>
        <w:rPr>
          <w:rFonts w:ascii="Times New Roman" w:hAnsi="Times New Roman"/>
          <w:sz w:val="20"/>
        </w:rPr>
        <w:t>Partenaire</w:t>
      </w:r>
      <w:r>
        <w:rPr>
          <w:rFonts w:ascii="Times New Roman" w:hAnsi="Times New Roman"/>
          <w:spacing w:val="-11"/>
          <w:sz w:val="20"/>
        </w:rPr>
        <w:t> </w:t>
      </w:r>
      <w:r>
        <w:rPr>
          <w:rFonts w:ascii="Times New Roman" w:hAnsi="Times New Roman"/>
          <w:sz w:val="20"/>
        </w:rPr>
        <w:t>participe</w:t>
      </w:r>
      <w:r>
        <w:rPr>
          <w:rFonts w:ascii="Times New Roman" w:hAnsi="Times New Roman"/>
          <w:spacing w:val="-12"/>
          <w:sz w:val="20"/>
        </w:rPr>
        <w:t> </w:t>
      </w:r>
      <w:r>
        <w:rPr>
          <w:rFonts w:ascii="Times New Roman" w:hAnsi="Times New Roman"/>
          <w:sz w:val="20"/>
        </w:rPr>
        <w:t>et</w:t>
      </w:r>
      <w:r>
        <w:rPr>
          <w:rFonts w:ascii="Times New Roman" w:hAnsi="Times New Roman"/>
          <w:spacing w:val="-12"/>
          <w:sz w:val="20"/>
        </w:rPr>
        <w:t> </w:t>
      </w:r>
      <w:r>
        <w:rPr>
          <w:rFonts w:ascii="Times New Roman" w:hAnsi="Times New Roman"/>
          <w:sz w:val="20"/>
        </w:rPr>
        <w:t>coopère</w:t>
      </w:r>
      <w:r>
        <w:rPr>
          <w:rFonts w:ascii="Times New Roman" w:hAnsi="Times New Roman"/>
          <w:spacing w:val="-13"/>
          <w:sz w:val="20"/>
        </w:rPr>
        <w:t> </w:t>
      </w:r>
      <w:r>
        <w:rPr>
          <w:rFonts w:ascii="Times New Roman" w:hAnsi="Times New Roman"/>
          <w:sz w:val="20"/>
        </w:rPr>
        <w:t>pleinement</w:t>
      </w:r>
      <w:r>
        <w:rPr>
          <w:rFonts w:ascii="Times New Roman" w:hAnsi="Times New Roman"/>
          <w:spacing w:val="-11"/>
          <w:sz w:val="20"/>
        </w:rPr>
        <w:t> </w:t>
      </w:r>
      <w:r>
        <w:rPr>
          <w:rFonts w:ascii="Times New Roman" w:hAnsi="Times New Roman"/>
          <w:sz w:val="20"/>
        </w:rPr>
        <w:t>et</w:t>
      </w:r>
      <w:r>
        <w:rPr>
          <w:rFonts w:ascii="Times New Roman" w:hAnsi="Times New Roman"/>
          <w:spacing w:val="-12"/>
          <w:sz w:val="20"/>
        </w:rPr>
        <w:t> </w:t>
      </w:r>
      <w:r>
        <w:rPr>
          <w:rFonts w:ascii="Times New Roman" w:hAnsi="Times New Roman"/>
          <w:sz w:val="20"/>
        </w:rPr>
        <w:t>en</w:t>
      </w:r>
      <w:r>
        <w:rPr>
          <w:rFonts w:ascii="Times New Roman" w:hAnsi="Times New Roman"/>
          <w:spacing w:val="-12"/>
          <w:sz w:val="20"/>
        </w:rPr>
        <w:t> </w:t>
      </w:r>
      <w:r>
        <w:rPr>
          <w:rFonts w:ascii="Times New Roman" w:hAnsi="Times New Roman"/>
          <w:sz w:val="20"/>
        </w:rPr>
        <w:t>temps utile en toute bonne foi à toute entrevue demandée par ONU-Femmes lors de la visite sur place ou du contrôle ponctuel.</w:t>
      </w:r>
    </w:p>
    <w:p>
      <w:pPr>
        <w:numPr>
          <w:ilvl w:val="1"/>
          <w:numId w:val="36"/>
        </w:numPr>
        <w:tabs>
          <w:tab w:pos="1820" w:val="left" w:leader="none"/>
          <w:tab w:pos="1823" w:val="left" w:leader="none"/>
        </w:tabs>
        <w:spacing w:line="230" w:lineRule="auto" w:before="216"/>
        <w:ind w:left="1823" w:right="1283" w:hanging="433"/>
        <w:jc w:val="left"/>
        <w:rPr>
          <w:rFonts w:ascii="Times New Roman" w:hAnsi="Times New Roman"/>
          <w:sz w:val="20"/>
        </w:rPr>
      </w:pPr>
      <w:r>
        <w:rPr>
          <w:rFonts w:ascii="Times New Roman" w:hAnsi="Times New Roman"/>
          <w:sz w:val="20"/>
        </w:rPr>
        <w:t>Dispositions supplémentaires applicables en cas de fraude, d’Exploitation sexuelle, d’Abus sexuels et autres actes répréhensibles, et obligation de les signaler :</w:t>
      </w:r>
    </w:p>
    <w:p>
      <w:pPr>
        <w:numPr>
          <w:ilvl w:val="2"/>
          <w:numId w:val="36"/>
        </w:numPr>
        <w:tabs>
          <w:tab w:pos="2095" w:val="left" w:leader="none"/>
          <w:tab w:pos="2097" w:val="left" w:leader="none"/>
        </w:tabs>
        <w:spacing w:line="230" w:lineRule="auto" w:before="218"/>
        <w:ind w:left="2097" w:right="1282" w:hanging="274"/>
        <w:jc w:val="both"/>
        <w:rPr>
          <w:rFonts w:ascii="Times New Roman" w:hAnsi="Times New Roman"/>
          <w:sz w:val="20"/>
        </w:rPr>
      </w:pPr>
      <w:r>
        <w:rPr>
          <w:rFonts w:ascii="Times New Roman" w:hAnsi="Times New Roman"/>
          <w:sz w:val="20"/>
        </w:rPr>
        <w:t>En plus de ce qui est indiqué à l’article</w:t>
      </w:r>
      <w:r>
        <w:rPr>
          <w:rFonts w:ascii="Times New Roman" w:hAnsi="Times New Roman"/>
          <w:spacing w:val="-2"/>
          <w:sz w:val="20"/>
        </w:rPr>
        <w:t> </w:t>
      </w:r>
      <w:r>
        <w:rPr>
          <w:rFonts w:ascii="Times New Roman" w:hAnsi="Times New Roman"/>
          <w:sz w:val="20"/>
        </w:rPr>
        <w:t>14.1. ci-dessus, ONU-Femmes, son service d’enquête et ses représentants autorisés ont le droit de mener des enquêtes sur toute allégation de fraude, toute Exploitation</w:t>
      </w:r>
      <w:r>
        <w:rPr>
          <w:rFonts w:ascii="Times New Roman" w:hAnsi="Times New Roman"/>
          <w:spacing w:val="-7"/>
          <w:sz w:val="20"/>
        </w:rPr>
        <w:t> </w:t>
      </w:r>
      <w:r>
        <w:rPr>
          <w:rFonts w:ascii="Times New Roman" w:hAnsi="Times New Roman"/>
          <w:sz w:val="20"/>
        </w:rPr>
        <w:t>sexuelle,</w:t>
      </w:r>
      <w:r>
        <w:rPr>
          <w:rFonts w:ascii="Times New Roman" w:hAnsi="Times New Roman"/>
          <w:spacing w:val="-8"/>
          <w:sz w:val="20"/>
        </w:rPr>
        <w:t> </w:t>
      </w:r>
      <w:r>
        <w:rPr>
          <w:rFonts w:ascii="Times New Roman" w:hAnsi="Times New Roman"/>
          <w:sz w:val="20"/>
        </w:rPr>
        <w:t>tout</w:t>
      </w:r>
      <w:r>
        <w:rPr>
          <w:rFonts w:ascii="Times New Roman" w:hAnsi="Times New Roman"/>
          <w:spacing w:val="-9"/>
          <w:sz w:val="20"/>
        </w:rPr>
        <w:t> </w:t>
      </w:r>
      <w:r>
        <w:rPr>
          <w:rFonts w:ascii="Times New Roman" w:hAnsi="Times New Roman"/>
          <w:sz w:val="20"/>
        </w:rPr>
        <w:t>Abus</w:t>
      </w:r>
      <w:r>
        <w:rPr>
          <w:rFonts w:ascii="Times New Roman" w:hAnsi="Times New Roman"/>
          <w:spacing w:val="-7"/>
          <w:sz w:val="20"/>
        </w:rPr>
        <w:t> </w:t>
      </w:r>
      <w:r>
        <w:rPr>
          <w:rFonts w:ascii="Times New Roman" w:hAnsi="Times New Roman"/>
          <w:sz w:val="20"/>
        </w:rPr>
        <w:t>sexuel</w:t>
      </w:r>
      <w:r>
        <w:rPr>
          <w:rFonts w:ascii="Times New Roman" w:hAnsi="Times New Roman"/>
          <w:spacing w:val="-7"/>
          <w:sz w:val="20"/>
        </w:rPr>
        <w:t> </w:t>
      </w:r>
      <w:r>
        <w:rPr>
          <w:rFonts w:ascii="Times New Roman" w:hAnsi="Times New Roman"/>
          <w:sz w:val="20"/>
        </w:rPr>
        <w:t>et</w:t>
      </w:r>
      <w:r>
        <w:rPr>
          <w:rFonts w:ascii="Times New Roman" w:hAnsi="Times New Roman"/>
          <w:spacing w:val="-7"/>
          <w:sz w:val="20"/>
        </w:rPr>
        <w:t> </w:t>
      </w:r>
      <w:r>
        <w:rPr>
          <w:rFonts w:ascii="Times New Roman" w:hAnsi="Times New Roman"/>
          <w:sz w:val="20"/>
        </w:rPr>
        <w:t>tout</w:t>
      </w:r>
      <w:r>
        <w:rPr>
          <w:rFonts w:ascii="Times New Roman" w:hAnsi="Times New Roman"/>
          <w:spacing w:val="-7"/>
          <w:sz w:val="20"/>
        </w:rPr>
        <w:t> </w:t>
      </w:r>
      <w:r>
        <w:rPr>
          <w:rFonts w:ascii="Times New Roman" w:hAnsi="Times New Roman"/>
          <w:sz w:val="20"/>
        </w:rPr>
        <w:t>autre</w:t>
      </w:r>
      <w:r>
        <w:rPr>
          <w:rFonts w:ascii="Times New Roman" w:hAnsi="Times New Roman"/>
          <w:spacing w:val="-8"/>
          <w:sz w:val="20"/>
        </w:rPr>
        <w:t> </w:t>
      </w:r>
      <w:r>
        <w:rPr>
          <w:rFonts w:ascii="Times New Roman" w:hAnsi="Times New Roman"/>
          <w:sz w:val="20"/>
        </w:rPr>
        <w:t>acte</w:t>
      </w:r>
      <w:r>
        <w:rPr>
          <w:rFonts w:ascii="Times New Roman" w:hAnsi="Times New Roman"/>
          <w:spacing w:val="-7"/>
          <w:sz w:val="20"/>
        </w:rPr>
        <w:t> </w:t>
      </w:r>
      <w:r>
        <w:rPr>
          <w:rFonts w:ascii="Times New Roman" w:hAnsi="Times New Roman"/>
          <w:sz w:val="20"/>
        </w:rPr>
        <w:t>répréhensible</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la</w:t>
      </w:r>
      <w:r>
        <w:rPr>
          <w:rFonts w:ascii="Times New Roman" w:hAnsi="Times New Roman"/>
          <w:spacing w:val="-7"/>
          <w:sz w:val="20"/>
        </w:rPr>
        <w:t> </w:t>
      </w:r>
      <w:r>
        <w:rPr>
          <w:rFonts w:ascii="Times New Roman" w:hAnsi="Times New Roman"/>
          <w:sz w:val="20"/>
        </w:rPr>
        <w:t>part</w:t>
      </w:r>
      <w:r>
        <w:rPr>
          <w:rFonts w:ascii="Times New Roman" w:hAnsi="Times New Roman"/>
          <w:spacing w:val="-9"/>
          <w:sz w:val="20"/>
        </w:rPr>
        <w:t> </w:t>
      </w:r>
      <w:r>
        <w:rPr>
          <w:rFonts w:ascii="Times New Roman" w:hAnsi="Times New Roman"/>
          <w:sz w:val="20"/>
        </w:rPr>
        <w:t>du</w:t>
      </w:r>
      <w:r>
        <w:rPr>
          <w:rFonts w:ascii="Times New Roman" w:hAnsi="Times New Roman"/>
          <w:spacing w:val="-8"/>
          <w:sz w:val="20"/>
        </w:rPr>
        <w:t> </w:t>
      </w:r>
      <w:r>
        <w:rPr>
          <w:rFonts w:ascii="Times New Roman" w:hAnsi="Times New Roman"/>
          <w:sz w:val="20"/>
        </w:rPr>
        <w:t>Partenaire,</w:t>
      </w:r>
      <w:r>
        <w:rPr>
          <w:rFonts w:ascii="Times New Roman" w:hAnsi="Times New Roman"/>
          <w:spacing w:val="-8"/>
          <w:sz w:val="20"/>
        </w:rPr>
        <w:t> </w:t>
      </w:r>
      <w:r>
        <w:rPr>
          <w:rFonts w:ascii="Times New Roman" w:hAnsi="Times New Roman"/>
          <w:sz w:val="20"/>
        </w:rPr>
        <w:t>ou</w:t>
      </w:r>
      <w:r>
        <w:rPr>
          <w:rFonts w:ascii="Times New Roman" w:hAnsi="Times New Roman"/>
          <w:spacing w:val="-7"/>
          <w:sz w:val="20"/>
        </w:rPr>
        <w:t> </w:t>
      </w:r>
      <w:r>
        <w:rPr>
          <w:rFonts w:ascii="Times New Roman" w:hAnsi="Times New Roman"/>
          <w:sz w:val="20"/>
        </w:rPr>
        <w:t>de l’un de ses employés, des membres du personnel, des sous-traitants ou des sous-traitants des sous- traitants, dans la mesure où ces allégations concernent tout aspect du présent Accord ou son attribution, les obligations exécutées dans le cadre du présent Accord ou les activités du Partenaire généralement liées à l’exécution du présent Accord à tout moment pendant la durée de l’Accord et pendant une période de sept (7) ans suivant l’expiration ou la résiliation prématurée de l’Accord.</w:t>
      </w:r>
    </w:p>
    <w:p>
      <w:pPr>
        <w:numPr>
          <w:ilvl w:val="2"/>
          <w:numId w:val="36"/>
        </w:numPr>
        <w:tabs>
          <w:tab w:pos="2095" w:val="left" w:leader="none"/>
          <w:tab w:pos="2097" w:val="left" w:leader="none"/>
        </w:tabs>
        <w:spacing w:line="230" w:lineRule="auto" w:before="214"/>
        <w:ind w:left="2097" w:right="1283" w:hanging="274"/>
        <w:jc w:val="both"/>
        <w:rPr>
          <w:rFonts w:ascii="Times New Roman" w:hAnsi="Times New Roman"/>
          <w:sz w:val="20"/>
        </w:rPr>
      </w:pPr>
      <w:r>
        <w:rPr>
          <w:rFonts w:ascii="Times New Roman" w:hAnsi="Times New Roman"/>
          <w:sz w:val="20"/>
        </w:rPr>
        <w:t>Le</w:t>
      </w:r>
      <w:r>
        <w:rPr>
          <w:rFonts w:ascii="Times New Roman" w:hAnsi="Times New Roman"/>
          <w:spacing w:val="-9"/>
          <w:sz w:val="20"/>
        </w:rPr>
        <w:t> </w:t>
      </w:r>
      <w:r>
        <w:rPr>
          <w:rFonts w:ascii="Times New Roman" w:hAnsi="Times New Roman"/>
          <w:sz w:val="20"/>
        </w:rPr>
        <w:t>Partenaire</w:t>
      </w:r>
      <w:r>
        <w:rPr>
          <w:rFonts w:ascii="Times New Roman" w:hAnsi="Times New Roman"/>
          <w:spacing w:val="-11"/>
          <w:sz w:val="20"/>
        </w:rPr>
        <w:t> </w:t>
      </w:r>
      <w:r>
        <w:rPr>
          <w:rFonts w:ascii="Times New Roman" w:hAnsi="Times New Roman"/>
          <w:sz w:val="20"/>
        </w:rPr>
        <w:t>a</w:t>
      </w:r>
      <w:r>
        <w:rPr>
          <w:rFonts w:ascii="Times New Roman" w:hAnsi="Times New Roman"/>
          <w:spacing w:val="-11"/>
          <w:sz w:val="20"/>
        </w:rPr>
        <w:t> </w:t>
      </w:r>
      <w:r>
        <w:rPr>
          <w:rFonts w:ascii="Times New Roman" w:hAnsi="Times New Roman"/>
          <w:sz w:val="20"/>
        </w:rPr>
        <w:t>le</w:t>
      </w:r>
      <w:r>
        <w:rPr>
          <w:rFonts w:ascii="Times New Roman" w:hAnsi="Times New Roman"/>
          <w:spacing w:val="-11"/>
          <w:sz w:val="20"/>
        </w:rPr>
        <w:t> </w:t>
      </w:r>
      <w:r>
        <w:rPr>
          <w:rFonts w:ascii="Times New Roman" w:hAnsi="Times New Roman"/>
          <w:sz w:val="20"/>
        </w:rPr>
        <w:t>devoir</w:t>
      </w:r>
      <w:r>
        <w:rPr>
          <w:rFonts w:ascii="Times New Roman" w:hAnsi="Times New Roman"/>
          <w:spacing w:val="-11"/>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signaler</w:t>
      </w:r>
      <w:r>
        <w:rPr>
          <w:rFonts w:ascii="Times New Roman" w:hAnsi="Times New Roman"/>
          <w:spacing w:val="-9"/>
          <w:sz w:val="20"/>
        </w:rPr>
        <w:t> </w:t>
      </w:r>
      <w:r>
        <w:rPr>
          <w:rFonts w:ascii="Times New Roman" w:hAnsi="Times New Roman"/>
          <w:sz w:val="20"/>
        </w:rPr>
        <w:t>au</w:t>
      </w:r>
      <w:r>
        <w:rPr>
          <w:rFonts w:ascii="Times New Roman" w:hAnsi="Times New Roman"/>
          <w:spacing w:val="-10"/>
          <w:sz w:val="20"/>
        </w:rPr>
        <w:t> </w:t>
      </w:r>
      <w:r>
        <w:rPr>
          <w:rFonts w:ascii="Times New Roman" w:hAnsi="Times New Roman"/>
          <w:sz w:val="20"/>
        </w:rPr>
        <w:t>service</w:t>
      </w:r>
      <w:r>
        <w:rPr>
          <w:rFonts w:ascii="Times New Roman" w:hAnsi="Times New Roman"/>
          <w:spacing w:val="-9"/>
          <w:sz w:val="20"/>
        </w:rPr>
        <w:t> </w:t>
      </w:r>
      <w:r>
        <w:rPr>
          <w:rFonts w:ascii="Times New Roman" w:hAnsi="Times New Roman"/>
          <w:sz w:val="20"/>
        </w:rPr>
        <w:t>d’enquête</w:t>
      </w:r>
      <w:r>
        <w:rPr>
          <w:rFonts w:ascii="Times New Roman" w:hAnsi="Times New Roman"/>
          <w:spacing w:val="-11"/>
          <w:sz w:val="20"/>
        </w:rPr>
        <w:t> </w:t>
      </w:r>
      <w:r>
        <w:rPr>
          <w:rFonts w:ascii="Times New Roman" w:hAnsi="Times New Roman"/>
          <w:sz w:val="20"/>
        </w:rPr>
        <w:t>d’ONU-Femmes</w:t>
      </w:r>
      <w:r>
        <w:rPr>
          <w:rFonts w:ascii="Times New Roman" w:hAnsi="Times New Roman"/>
          <w:spacing w:val="-10"/>
          <w:sz w:val="20"/>
        </w:rPr>
        <w:t> </w:t>
      </w:r>
      <w:r>
        <w:rPr>
          <w:rFonts w:ascii="Times New Roman" w:hAnsi="Times New Roman"/>
          <w:sz w:val="20"/>
        </w:rPr>
        <w:t>toute</w:t>
      </w:r>
      <w:r>
        <w:rPr>
          <w:rFonts w:ascii="Times New Roman" w:hAnsi="Times New Roman"/>
          <w:spacing w:val="-11"/>
          <w:sz w:val="20"/>
        </w:rPr>
        <w:t> </w:t>
      </w:r>
      <w:r>
        <w:rPr>
          <w:rFonts w:ascii="Times New Roman" w:hAnsi="Times New Roman"/>
          <w:sz w:val="20"/>
        </w:rPr>
        <w:t>allégation</w:t>
      </w:r>
      <w:r>
        <w:rPr>
          <w:rFonts w:ascii="Times New Roman" w:hAnsi="Times New Roman"/>
          <w:spacing w:val="-10"/>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fraude, d’Exploitation</w:t>
      </w:r>
      <w:r>
        <w:rPr>
          <w:rFonts w:ascii="Times New Roman" w:hAnsi="Times New Roman"/>
          <w:spacing w:val="-1"/>
          <w:sz w:val="20"/>
        </w:rPr>
        <w:t> </w:t>
      </w:r>
      <w:r>
        <w:rPr>
          <w:rFonts w:ascii="Times New Roman" w:hAnsi="Times New Roman"/>
          <w:sz w:val="20"/>
        </w:rPr>
        <w:t>sexuelle, d’Abus</w:t>
      </w:r>
      <w:r>
        <w:rPr>
          <w:rFonts w:ascii="Times New Roman" w:hAnsi="Times New Roman"/>
          <w:spacing w:val="-1"/>
          <w:sz w:val="20"/>
        </w:rPr>
        <w:t> </w:t>
      </w:r>
      <w:r>
        <w:rPr>
          <w:rFonts w:ascii="Times New Roman" w:hAnsi="Times New Roman"/>
          <w:sz w:val="20"/>
        </w:rPr>
        <w:t>sexuel</w:t>
      </w:r>
      <w:r>
        <w:rPr>
          <w:rFonts w:ascii="Times New Roman" w:hAnsi="Times New Roman"/>
          <w:spacing w:val="-1"/>
          <w:sz w:val="20"/>
        </w:rPr>
        <w:t> </w:t>
      </w:r>
      <w:r>
        <w:rPr>
          <w:rFonts w:ascii="Times New Roman" w:hAnsi="Times New Roman"/>
          <w:sz w:val="20"/>
        </w:rPr>
        <w:t>ou d’autres</w:t>
      </w:r>
      <w:r>
        <w:rPr>
          <w:rFonts w:ascii="Times New Roman" w:hAnsi="Times New Roman"/>
          <w:spacing w:val="-1"/>
          <w:sz w:val="20"/>
        </w:rPr>
        <w:t> </w:t>
      </w:r>
      <w:r>
        <w:rPr>
          <w:rFonts w:ascii="Times New Roman" w:hAnsi="Times New Roman"/>
          <w:sz w:val="20"/>
        </w:rPr>
        <w:t>actes</w:t>
      </w:r>
      <w:r>
        <w:rPr>
          <w:rFonts w:ascii="Times New Roman" w:hAnsi="Times New Roman"/>
          <w:spacing w:val="-1"/>
          <w:sz w:val="20"/>
        </w:rPr>
        <w:t> </w:t>
      </w:r>
      <w:r>
        <w:rPr>
          <w:rFonts w:ascii="Times New Roman" w:hAnsi="Times New Roman"/>
          <w:sz w:val="20"/>
        </w:rPr>
        <w:t>répréhensibles</w:t>
      </w:r>
      <w:r>
        <w:rPr>
          <w:rFonts w:ascii="Times New Roman" w:hAnsi="Times New Roman"/>
          <w:spacing w:val="-1"/>
          <w:sz w:val="20"/>
        </w:rPr>
        <w:t> </w:t>
      </w:r>
      <w:r>
        <w:rPr>
          <w:rFonts w:ascii="Times New Roman" w:hAnsi="Times New Roman"/>
          <w:sz w:val="20"/>
        </w:rPr>
        <w:t>liés à</w:t>
      </w:r>
      <w:r>
        <w:rPr>
          <w:rFonts w:ascii="Times New Roman" w:hAnsi="Times New Roman"/>
          <w:spacing w:val="-1"/>
          <w:sz w:val="20"/>
        </w:rPr>
        <w:t> </w:t>
      </w:r>
      <w:r>
        <w:rPr>
          <w:rFonts w:ascii="Times New Roman" w:hAnsi="Times New Roman"/>
          <w:sz w:val="20"/>
        </w:rPr>
        <w:t>tout aspect</w:t>
      </w:r>
      <w:r>
        <w:rPr>
          <w:rFonts w:ascii="Times New Roman" w:hAnsi="Times New Roman"/>
          <w:spacing w:val="-1"/>
          <w:sz w:val="20"/>
        </w:rPr>
        <w:t> </w:t>
      </w:r>
      <w:r>
        <w:rPr>
          <w:rFonts w:ascii="Times New Roman" w:hAnsi="Times New Roman"/>
          <w:sz w:val="20"/>
        </w:rPr>
        <w:t>du présent</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spacing w:before="54"/>
        <w:rPr>
          <w:rFonts w:ascii="Times New Roman"/>
          <w:sz w:val="20"/>
        </w:rPr>
      </w:pPr>
    </w:p>
    <w:p>
      <w:pPr>
        <w:spacing w:line="230" w:lineRule="auto" w:before="0"/>
        <w:ind w:left="2098" w:right="1281" w:firstLine="0"/>
        <w:jc w:val="both"/>
        <w:rPr>
          <w:rFonts w:ascii="Times New Roman" w:hAnsi="Times New Roman"/>
          <w:sz w:val="20"/>
        </w:rPr>
      </w:pPr>
      <w:r>
        <w:rPr>
          <w:rFonts w:ascii="Times New Roman" w:hAnsi="Times New Roman"/>
          <w:sz w:val="20"/>
        </w:rPr>
        <w:t>Accord</w:t>
      </w:r>
      <w:r>
        <w:rPr>
          <w:rFonts w:ascii="Times New Roman" w:hAnsi="Times New Roman"/>
          <w:spacing w:val="-8"/>
          <w:sz w:val="20"/>
        </w:rPr>
        <w:t> </w:t>
      </w:r>
      <w:r>
        <w:rPr>
          <w:rFonts w:ascii="Times New Roman" w:hAnsi="Times New Roman"/>
          <w:sz w:val="20"/>
        </w:rPr>
        <w:t>ou</w:t>
      </w:r>
      <w:r>
        <w:rPr>
          <w:rFonts w:ascii="Times New Roman" w:hAnsi="Times New Roman"/>
          <w:spacing w:val="-7"/>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son</w:t>
      </w:r>
      <w:r>
        <w:rPr>
          <w:rFonts w:ascii="Times New Roman" w:hAnsi="Times New Roman"/>
          <w:spacing w:val="-7"/>
          <w:sz w:val="20"/>
        </w:rPr>
        <w:t> </w:t>
      </w:r>
      <w:r>
        <w:rPr>
          <w:rFonts w:ascii="Times New Roman" w:hAnsi="Times New Roman"/>
          <w:sz w:val="20"/>
        </w:rPr>
        <w:t>attribution,</w:t>
      </w:r>
      <w:r>
        <w:rPr>
          <w:rFonts w:ascii="Times New Roman" w:hAnsi="Times New Roman"/>
          <w:spacing w:val="-9"/>
          <w:sz w:val="20"/>
        </w:rPr>
        <w:t> </w:t>
      </w:r>
      <w:r>
        <w:rPr>
          <w:rFonts w:ascii="Times New Roman" w:hAnsi="Times New Roman"/>
          <w:sz w:val="20"/>
        </w:rPr>
        <w:t>aux</w:t>
      </w:r>
      <w:r>
        <w:rPr>
          <w:rFonts w:ascii="Times New Roman" w:hAnsi="Times New Roman"/>
          <w:spacing w:val="-9"/>
          <w:sz w:val="20"/>
        </w:rPr>
        <w:t> </w:t>
      </w:r>
      <w:r>
        <w:rPr>
          <w:rFonts w:ascii="Times New Roman" w:hAnsi="Times New Roman"/>
          <w:sz w:val="20"/>
        </w:rPr>
        <w:t>obligations</w:t>
      </w:r>
      <w:r>
        <w:rPr>
          <w:rFonts w:ascii="Times New Roman" w:hAnsi="Times New Roman"/>
          <w:spacing w:val="-8"/>
          <w:sz w:val="20"/>
        </w:rPr>
        <w:t> </w:t>
      </w:r>
      <w:r>
        <w:rPr>
          <w:rFonts w:ascii="Times New Roman" w:hAnsi="Times New Roman"/>
          <w:sz w:val="20"/>
        </w:rPr>
        <w:t>exécutées</w:t>
      </w:r>
      <w:r>
        <w:rPr>
          <w:rFonts w:ascii="Times New Roman" w:hAnsi="Times New Roman"/>
          <w:spacing w:val="-9"/>
          <w:sz w:val="20"/>
        </w:rPr>
        <w:t> </w:t>
      </w:r>
      <w:r>
        <w:rPr>
          <w:rFonts w:ascii="Times New Roman" w:hAnsi="Times New Roman"/>
          <w:sz w:val="20"/>
        </w:rPr>
        <w:t>dans</w:t>
      </w:r>
      <w:r>
        <w:rPr>
          <w:rFonts w:ascii="Times New Roman" w:hAnsi="Times New Roman"/>
          <w:spacing w:val="-7"/>
          <w:sz w:val="20"/>
        </w:rPr>
        <w:t> </w:t>
      </w:r>
      <w:r>
        <w:rPr>
          <w:rFonts w:ascii="Times New Roman" w:hAnsi="Times New Roman"/>
          <w:sz w:val="20"/>
        </w:rPr>
        <w:t>le</w:t>
      </w:r>
      <w:r>
        <w:rPr>
          <w:rFonts w:ascii="Times New Roman" w:hAnsi="Times New Roman"/>
          <w:spacing w:val="-8"/>
          <w:sz w:val="20"/>
        </w:rPr>
        <w:t> </w:t>
      </w:r>
      <w:r>
        <w:rPr>
          <w:rFonts w:ascii="Times New Roman" w:hAnsi="Times New Roman"/>
          <w:sz w:val="20"/>
        </w:rPr>
        <w:t>cadre</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l’Accord</w:t>
      </w:r>
      <w:r>
        <w:rPr>
          <w:rFonts w:ascii="Times New Roman" w:hAnsi="Times New Roman"/>
          <w:spacing w:val="-8"/>
          <w:sz w:val="20"/>
        </w:rPr>
        <w:t> </w:t>
      </w:r>
      <w:r>
        <w:rPr>
          <w:rFonts w:ascii="Times New Roman" w:hAnsi="Times New Roman"/>
          <w:sz w:val="20"/>
        </w:rPr>
        <w:t>ou</w:t>
      </w:r>
      <w:r>
        <w:rPr>
          <w:rFonts w:ascii="Times New Roman" w:hAnsi="Times New Roman"/>
          <w:spacing w:val="-7"/>
          <w:sz w:val="20"/>
        </w:rPr>
        <w:t> </w:t>
      </w:r>
      <w:r>
        <w:rPr>
          <w:rFonts w:ascii="Times New Roman" w:hAnsi="Times New Roman"/>
          <w:sz w:val="20"/>
        </w:rPr>
        <w:t>aux</w:t>
      </w:r>
      <w:r>
        <w:rPr>
          <w:rFonts w:ascii="Times New Roman" w:hAnsi="Times New Roman"/>
          <w:spacing w:val="-9"/>
          <w:sz w:val="20"/>
        </w:rPr>
        <w:t> </w:t>
      </w:r>
      <w:r>
        <w:rPr>
          <w:rFonts w:ascii="Times New Roman" w:hAnsi="Times New Roman"/>
          <w:sz w:val="20"/>
        </w:rPr>
        <w:t>activités</w:t>
      </w:r>
      <w:r>
        <w:rPr>
          <w:rFonts w:ascii="Times New Roman" w:hAnsi="Times New Roman"/>
          <w:spacing w:val="-7"/>
          <w:sz w:val="20"/>
        </w:rPr>
        <w:t> </w:t>
      </w:r>
      <w:r>
        <w:rPr>
          <w:rFonts w:ascii="Times New Roman" w:hAnsi="Times New Roman"/>
          <w:sz w:val="20"/>
        </w:rPr>
        <w:t>du Partenaire généralement liées à l’exécution du présent Accord, dont le Partenaire a été informé ou dont il a autrement pris connaissance, pendant un jour ouvré. L’obligation de signaler est remplie si le Partenaire a signalé l’acte répréhensible de l’une des manières décrites sur le site Web d’ONU- Femmes (unwomen.org/About us/Accountability/Reporting wrongdoing).</w:t>
      </w:r>
    </w:p>
    <w:p>
      <w:pPr>
        <w:numPr>
          <w:ilvl w:val="2"/>
          <w:numId w:val="36"/>
        </w:numPr>
        <w:tabs>
          <w:tab w:pos="2097" w:val="left" w:leader="none"/>
        </w:tabs>
        <w:spacing w:line="230" w:lineRule="auto" w:before="217"/>
        <w:ind w:left="2097" w:right="1281" w:hanging="273"/>
        <w:jc w:val="both"/>
        <w:rPr>
          <w:rFonts w:ascii="Times New Roman" w:hAnsi="Times New Roman"/>
          <w:sz w:val="20"/>
        </w:rPr>
      </w:pPr>
      <w:r>
        <w:rPr>
          <w:rFonts w:ascii="Times New Roman" w:hAnsi="Times New Roman"/>
          <w:sz w:val="20"/>
        </w:rPr>
        <w:t>Le Partenaire doit enquêter de manière appropriée et sans délai sur toute allégation de fraude, d’Exploitation sexuelle, d’Abus sexuel ou tout autre acte répréhensible, dans la mesure où ces allégations se rapportent à un aspect quelconque du présent Accord ou à son attribution, les obligations exécutées dans le cadre de l’Accord ou les activités du Partenaire généralement liées à l’exécution</w:t>
      </w:r>
      <w:r>
        <w:rPr>
          <w:rFonts w:ascii="Times New Roman" w:hAnsi="Times New Roman"/>
          <w:spacing w:val="-4"/>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présent</w:t>
      </w:r>
      <w:r>
        <w:rPr>
          <w:rFonts w:ascii="Times New Roman" w:hAnsi="Times New Roman"/>
          <w:spacing w:val="-4"/>
          <w:sz w:val="20"/>
        </w:rPr>
        <w:t> </w:t>
      </w:r>
      <w:r>
        <w:rPr>
          <w:rFonts w:ascii="Times New Roman" w:hAnsi="Times New Roman"/>
          <w:sz w:val="20"/>
        </w:rPr>
        <w:t>Accord,</w:t>
      </w:r>
      <w:r>
        <w:rPr>
          <w:rFonts w:ascii="Times New Roman" w:hAnsi="Times New Roman"/>
          <w:spacing w:val="-3"/>
          <w:sz w:val="20"/>
        </w:rPr>
        <w:t> </w:t>
      </w:r>
      <w:r>
        <w:rPr>
          <w:rFonts w:ascii="Times New Roman" w:hAnsi="Times New Roman"/>
          <w:sz w:val="20"/>
        </w:rPr>
        <w:t>dont</w:t>
      </w:r>
      <w:r>
        <w:rPr>
          <w:rFonts w:ascii="Times New Roman" w:hAnsi="Times New Roman"/>
          <w:spacing w:val="-4"/>
          <w:sz w:val="20"/>
        </w:rPr>
        <w:t> </w:t>
      </w:r>
      <w:r>
        <w:rPr>
          <w:rFonts w:ascii="Times New Roman" w:hAnsi="Times New Roman"/>
          <w:sz w:val="20"/>
        </w:rPr>
        <w:t>le</w:t>
      </w:r>
      <w:r>
        <w:rPr>
          <w:rFonts w:ascii="Times New Roman" w:hAnsi="Times New Roman"/>
          <w:spacing w:val="-2"/>
          <w:sz w:val="20"/>
        </w:rPr>
        <w:t> </w:t>
      </w:r>
      <w:r>
        <w:rPr>
          <w:rFonts w:ascii="Times New Roman" w:hAnsi="Times New Roman"/>
          <w:sz w:val="20"/>
        </w:rPr>
        <w:t>Partenaire</w:t>
      </w:r>
      <w:r>
        <w:rPr>
          <w:rFonts w:ascii="Times New Roman" w:hAnsi="Times New Roman"/>
          <w:spacing w:val="-2"/>
          <w:sz w:val="20"/>
        </w:rPr>
        <w:t> </w:t>
      </w:r>
      <w:r>
        <w:rPr>
          <w:rFonts w:ascii="Times New Roman" w:hAnsi="Times New Roman"/>
          <w:sz w:val="20"/>
        </w:rPr>
        <w:t>a</w:t>
      </w:r>
      <w:r>
        <w:rPr>
          <w:rFonts w:ascii="Times New Roman" w:hAnsi="Times New Roman"/>
          <w:spacing w:val="-3"/>
          <w:sz w:val="20"/>
        </w:rPr>
        <w:t> </w:t>
      </w:r>
      <w:r>
        <w:rPr>
          <w:rFonts w:ascii="Times New Roman" w:hAnsi="Times New Roman"/>
          <w:sz w:val="20"/>
        </w:rPr>
        <w:t>été</w:t>
      </w:r>
      <w:r>
        <w:rPr>
          <w:rFonts w:ascii="Times New Roman" w:hAnsi="Times New Roman"/>
          <w:spacing w:val="-2"/>
          <w:sz w:val="20"/>
        </w:rPr>
        <w:t> </w:t>
      </w:r>
      <w:r>
        <w:rPr>
          <w:rFonts w:ascii="Times New Roman" w:hAnsi="Times New Roman"/>
          <w:sz w:val="20"/>
        </w:rPr>
        <w:t>informé</w:t>
      </w:r>
      <w:r>
        <w:rPr>
          <w:rFonts w:ascii="Times New Roman" w:hAnsi="Times New Roman"/>
          <w:spacing w:val="-3"/>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en</w:t>
      </w:r>
      <w:r>
        <w:rPr>
          <w:rFonts w:ascii="Times New Roman" w:hAnsi="Times New Roman"/>
          <w:spacing w:val="-3"/>
          <w:sz w:val="20"/>
        </w:rPr>
        <w:t> </w:t>
      </w:r>
      <w:r>
        <w:rPr>
          <w:rFonts w:ascii="Times New Roman" w:hAnsi="Times New Roman"/>
          <w:sz w:val="20"/>
        </w:rPr>
        <w:t>a</w:t>
      </w:r>
      <w:r>
        <w:rPr>
          <w:rFonts w:ascii="Times New Roman" w:hAnsi="Times New Roman"/>
          <w:spacing w:val="-3"/>
          <w:sz w:val="20"/>
        </w:rPr>
        <w:t> </w:t>
      </w:r>
      <w:r>
        <w:rPr>
          <w:rFonts w:ascii="Times New Roman" w:hAnsi="Times New Roman"/>
          <w:sz w:val="20"/>
        </w:rPr>
        <w:t>pris</w:t>
      </w:r>
      <w:r>
        <w:rPr>
          <w:rFonts w:ascii="Times New Roman" w:hAnsi="Times New Roman"/>
          <w:spacing w:val="-2"/>
          <w:sz w:val="20"/>
        </w:rPr>
        <w:t> </w:t>
      </w:r>
      <w:r>
        <w:rPr>
          <w:rFonts w:ascii="Times New Roman" w:hAnsi="Times New Roman"/>
          <w:sz w:val="20"/>
        </w:rPr>
        <w:t>connaissance</w:t>
      </w:r>
      <w:r>
        <w:rPr>
          <w:rFonts w:ascii="Times New Roman" w:hAnsi="Times New Roman"/>
          <w:spacing w:val="-3"/>
          <w:sz w:val="20"/>
        </w:rPr>
        <w:t> </w:t>
      </w:r>
      <w:r>
        <w:rPr>
          <w:rFonts w:ascii="Times New Roman" w:hAnsi="Times New Roman"/>
          <w:sz w:val="20"/>
        </w:rPr>
        <w:t>autrement. (Il est entendu, toutefois, que toute enquête menée par le Partenaire ne porte pas atteinte au droit d’ONU-Femmes de mener des enquêtes.) Si demande en est faite, le Partenaire tient ONU-Femmes informé de la conduite de l’enquête, sans préjudice des droits à une procédure régulière de toute personne concernée. Après la conclusion de l’enquête par le Partenaire, le Partenaire fournit rapidement, sur demande, une copie du rapport d’enquête à ONU-Femmes, sans expurgation, modification</w:t>
      </w:r>
      <w:r>
        <w:rPr>
          <w:rFonts w:ascii="Times New Roman" w:hAnsi="Times New Roman"/>
          <w:spacing w:val="-10"/>
          <w:sz w:val="20"/>
        </w:rPr>
        <w:t> </w:t>
      </w:r>
      <w:r>
        <w:rPr>
          <w:rFonts w:ascii="Times New Roman" w:hAnsi="Times New Roman"/>
          <w:sz w:val="20"/>
        </w:rPr>
        <w:t>ou</w:t>
      </w:r>
      <w:r>
        <w:rPr>
          <w:rFonts w:ascii="Times New Roman" w:hAnsi="Times New Roman"/>
          <w:spacing w:val="-9"/>
          <w:sz w:val="20"/>
        </w:rPr>
        <w:t> </w:t>
      </w:r>
      <w:r>
        <w:rPr>
          <w:rFonts w:ascii="Times New Roman" w:hAnsi="Times New Roman"/>
          <w:sz w:val="20"/>
        </w:rPr>
        <w:t>omission.</w:t>
      </w:r>
      <w:r>
        <w:rPr>
          <w:rFonts w:ascii="Times New Roman" w:hAnsi="Times New Roman"/>
          <w:spacing w:val="-9"/>
          <w:sz w:val="20"/>
        </w:rPr>
        <w:t> </w:t>
      </w:r>
      <w:r>
        <w:rPr>
          <w:rFonts w:ascii="Times New Roman" w:hAnsi="Times New Roman"/>
          <w:sz w:val="20"/>
        </w:rPr>
        <w:t>Si</w:t>
      </w:r>
      <w:r>
        <w:rPr>
          <w:rFonts w:ascii="Times New Roman" w:hAnsi="Times New Roman"/>
          <w:spacing w:val="-10"/>
          <w:sz w:val="20"/>
        </w:rPr>
        <w:t> </w:t>
      </w:r>
      <w:r>
        <w:rPr>
          <w:rFonts w:ascii="Times New Roman" w:hAnsi="Times New Roman"/>
          <w:sz w:val="20"/>
        </w:rPr>
        <w:t>demande</w:t>
      </w:r>
      <w:r>
        <w:rPr>
          <w:rFonts w:ascii="Times New Roman" w:hAnsi="Times New Roman"/>
          <w:spacing w:val="-9"/>
          <w:sz w:val="20"/>
        </w:rPr>
        <w:t> </w:t>
      </w:r>
      <w:r>
        <w:rPr>
          <w:rFonts w:ascii="Times New Roman" w:hAnsi="Times New Roman"/>
          <w:sz w:val="20"/>
        </w:rPr>
        <w:t>en</w:t>
      </w:r>
      <w:r>
        <w:rPr>
          <w:rFonts w:ascii="Times New Roman" w:hAnsi="Times New Roman"/>
          <w:spacing w:val="-9"/>
          <w:sz w:val="20"/>
        </w:rPr>
        <w:t> </w:t>
      </w:r>
      <w:r>
        <w:rPr>
          <w:rFonts w:ascii="Times New Roman" w:hAnsi="Times New Roman"/>
          <w:sz w:val="20"/>
        </w:rPr>
        <w:t>est</w:t>
      </w:r>
      <w:r>
        <w:rPr>
          <w:rFonts w:ascii="Times New Roman" w:hAnsi="Times New Roman"/>
          <w:spacing w:val="-10"/>
          <w:sz w:val="20"/>
        </w:rPr>
        <w:t> </w:t>
      </w:r>
      <w:r>
        <w:rPr>
          <w:rFonts w:ascii="Times New Roman" w:hAnsi="Times New Roman"/>
          <w:sz w:val="20"/>
        </w:rPr>
        <w:t>faite,</w:t>
      </w:r>
      <w:r>
        <w:rPr>
          <w:rFonts w:ascii="Times New Roman" w:hAnsi="Times New Roman"/>
          <w:spacing w:val="-9"/>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Partenaire</w:t>
      </w:r>
      <w:r>
        <w:rPr>
          <w:rFonts w:ascii="Times New Roman" w:hAnsi="Times New Roman"/>
          <w:spacing w:val="-9"/>
          <w:sz w:val="20"/>
        </w:rPr>
        <w:t> </w:t>
      </w:r>
      <w:r>
        <w:rPr>
          <w:rFonts w:ascii="Times New Roman" w:hAnsi="Times New Roman"/>
          <w:sz w:val="20"/>
        </w:rPr>
        <w:t>fournit</w:t>
      </w:r>
      <w:r>
        <w:rPr>
          <w:rFonts w:ascii="Times New Roman" w:hAnsi="Times New Roman"/>
          <w:spacing w:val="-9"/>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ONU-Femmes</w:t>
      </w:r>
      <w:r>
        <w:rPr>
          <w:rFonts w:ascii="Times New Roman" w:hAnsi="Times New Roman"/>
          <w:spacing w:val="-9"/>
          <w:sz w:val="20"/>
        </w:rPr>
        <w:t> </w:t>
      </w:r>
      <w:r>
        <w:rPr>
          <w:rFonts w:ascii="Times New Roman" w:hAnsi="Times New Roman"/>
          <w:sz w:val="20"/>
        </w:rPr>
        <w:t>les</w:t>
      </w:r>
      <w:r>
        <w:rPr>
          <w:rFonts w:ascii="Times New Roman" w:hAnsi="Times New Roman"/>
          <w:spacing w:val="-8"/>
          <w:sz w:val="20"/>
        </w:rPr>
        <w:t> </w:t>
      </w:r>
      <w:r>
        <w:rPr>
          <w:rFonts w:ascii="Times New Roman" w:hAnsi="Times New Roman"/>
          <w:sz w:val="20"/>
        </w:rPr>
        <w:t>éléments de preuve pertinents pour examen et utilisation ultérieure par ONU-Femmes, selon ce qui est jugé nécessaire</w:t>
      </w:r>
      <w:r>
        <w:rPr>
          <w:rFonts w:ascii="Times New Roman" w:hAnsi="Times New Roman"/>
          <w:spacing w:val="-13"/>
          <w:sz w:val="20"/>
        </w:rPr>
        <w:t> </w:t>
      </w:r>
      <w:r>
        <w:rPr>
          <w:rFonts w:ascii="Times New Roman" w:hAnsi="Times New Roman"/>
          <w:sz w:val="20"/>
        </w:rPr>
        <w:t>uniquement</w:t>
      </w:r>
      <w:r>
        <w:rPr>
          <w:rFonts w:ascii="Times New Roman" w:hAnsi="Times New Roman"/>
          <w:spacing w:val="-12"/>
          <w:sz w:val="20"/>
        </w:rPr>
        <w:t> </w:t>
      </w:r>
      <w:r>
        <w:rPr>
          <w:rFonts w:ascii="Times New Roman" w:hAnsi="Times New Roman"/>
          <w:sz w:val="20"/>
        </w:rPr>
        <w:t>par</w:t>
      </w:r>
      <w:r>
        <w:rPr>
          <w:rFonts w:ascii="Times New Roman" w:hAnsi="Times New Roman"/>
          <w:spacing w:val="-12"/>
          <w:sz w:val="20"/>
        </w:rPr>
        <w:t> </w:t>
      </w:r>
      <w:r>
        <w:rPr>
          <w:rFonts w:ascii="Times New Roman" w:hAnsi="Times New Roman"/>
          <w:sz w:val="20"/>
        </w:rPr>
        <w:t>ONU-Femmes.</w:t>
      </w:r>
      <w:r>
        <w:rPr>
          <w:rFonts w:ascii="Times New Roman" w:hAnsi="Times New Roman"/>
          <w:spacing w:val="-12"/>
          <w:sz w:val="20"/>
        </w:rPr>
        <w:t> </w:t>
      </w:r>
      <w:r>
        <w:rPr>
          <w:rFonts w:ascii="Times New Roman" w:hAnsi="Times New Roman"/>
          <w:sz w:val="20"/>
        </w:rPr>
        <w:t>ONU-Femmes</w:t>
      </w:r>
      <w:r>
        <w:rPr>
          <w:rFonts w:ascii="Times New Roman" w:hAnsi="Times New Roman"/>
          <w:spacing w:val="-13"/>
          <w:sz w:val="20"/>
        </w:rPr>
        <w:t> </w:t>
      </w:r>
      <w:r>
        <w:rPr>
          <w:rFonts w:ascii="Times New Roman" w:hAnsi="Times New Roman"/>
          <w:sz w:val="20"/>
        </w:rPr>
        <w:t>peut</w:t>
      </w:r>
      <w:r>
        <w:rPr>
          <w:rFonts w:ascii="Times New Roman" w:hAnsi="Times New Roman"/>
          <w:spacing w:val="-12"/>
          <w:sz w:val="20"/>
        </w:rPr>
        <w:t> </w:t>
      </w:r>
      <w:r>
        <w:rPr>
          <w:rFonts w:ascii="Times New Roman" w:hAnsi="Times New Roman"/>
          <w:sz w:val="20"/>
        </w:rPr>
        <w:t>décider</w:t>
      </w:r>
      <w:r>
        <w:rPr>
          <w:rFonts w:ascii="Times New Roman" w:hAnsi="Times New Roman"/>
          <w:spacing w:val="-12"/>
          <w:sz w:val="20"/>
        </w:rPr>
        <w:t> </w:t>
      </w:r>
      <w:r>
        <w:rPr>
          <w:rFonts w:ascii="Times New Roman" w:hAnsi="Times New Roman"/>
          <w:sz w:val="20"/>
        </w:rPr>
        <w:t>que</w:t>
      </w:r>
      <w:r>
        <w:rPr>
          <w:rFonts w:ascii="Times New Roman" w:hAnsi="Times New Roman"/>
          <w:spacing w:val="-13"/>
          <w:sz w:val="20"/>
        </w:rPr>
        <w:t> </w:t>
      </w:r>
      <w:r>
        <w:rPr>
          <w:rFonts w:ascii="Times New Roman" w:hAnsi="Times New Roman"/>
          <w:sz w:val="20"/>
        </w:rPr>
        <w:t>l’obligation</w:t>
      </w:r>
      <w:r>
        <w:rPr>
          <w:rFonts w:ascii="Times New Roman" w:hAnsi="Times New Roman"/>
          <w:spacing w:val="-12"/>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Partenaire de mener une enquête en vertu de la présente clause ne s’applique pas si une enquête est ou a été menée par les autorités nationales compétentes. Dans le cas où les autorités nationales compétentes mèneraient ou auraient mené l’enquête, le Partenaire assiste ONU-Femmes et prend toutes les mesures nécessaires, dans la mesure où la loi le permet, pour qu’ONU-Femmes obtienne des informations sur la situation et les résultats de l’enquête, y compris la divulgation d’une copie du rapport d’enquête pertinent.</w:t>
      </w:r>
    </w:p>
    <w:p>
      <w:pPr>
        <w:numPr>
          <w:ilvl w:val="0"/>
          <w:numId w:val="36"/>
        </w:numPr>
        <w:tabs>
          <w:tab w:pos="1822" w:val="left" w:leader="none"/>
          <w:tab w:pos="1824" w:val="left" w:leader="none"/>
        </w:tabs>
        <w:spacing w:line="230" w:lineRule="auto" w:before="216"/>
        <w:ind w:left="1824" w:right="1283" w:hanging="720"/>
        <w:jc w:val="both"/>
        <w:rPr>
          <w:rFonts w:ascii="Times New Roman" w:hAnsi="Times New Roman"/>
          <w:sz w:val="20"/>
        </w:rPr>
      </w:pPr>
      <w:r>
        <w:rPr>
          <w:rFonts w:ascii="Times New Roman" w:hAnsi="Times New Roman"/>
          <w:b/>
          <w:sz w:val="20"/>
        </w:rPr>
        <w:t>ÉVALUATIONS</w:t>
      </w:r>
      <w:r>
        <w:rPr>
          <w:rFonts w:ascii="Times New Roman" w:hAnsi="Times New Roman"/>
          <w:b/>
          <w:spacing w:val="-2"/>
          <w:sz w:val="20"/>
        </w:rPr>
        <w:t> </w:t>
      </w:r>
      <w:r>
        <w:rPr>
          <w:rFonts w:ascii="Times New Roman" w:hAnsi="Times New Roman"/>
          <w:b/>
          <w:sz w:val="20"/>
        </w:rPr>
        <w:t>: </w:t>
      </w:r>
      <w:r>
        <w:rPr>
          <w:rFonts w:ascii="Times New Roman" w:hAnsi="Times New Roman"/>
          <w:sz w:val="20"/>
        </w:rPr>
        <w:t>ONU-Femmes et ses représentants autorisés ont le droit de procéder à des évaluations du Travail selon les normes, la portée, la fréquence et le calendrier décidés par ONU- Femmes, pendant la durée de l’Accord. Cette évaluation comprend, sans s’y limiter, l’évaluation de la capacité du Partenaire et de son cadre de contrôle interne. Les alinéas c,</w:t>
      </w:r>
      <w:r>
        <w:rPr>
          <w:rFonts w:ascii="Times New Roman" w:hAnsi="Times New Roman"/>
          <w:spacing w:val="-2"/>
          <w:sz w:val="20"/>
        </w:rPr>
        <w:t> </w:t>
      </w:r>
      <w:r>
        <w:rPr>
          <w:rFonts w:ascii="Times New Roman" w:hAnsi="Times New Roman"/>
          <w:sz w:val="20"/>
        </w:rPr>
        <w:t>d et</w:t>
      </w:r>
      <w:r>
        <w:rPr>
          <w:rFonts w:ascii="Times New Roman" w:hAnsi="Times New Roman"/>
          <w:spacing w:val="-1"/>
          <w:sz w:val="20"/>
        </w:rPr>
        <w:t> </w:t>
      </w:r>
      <w:r>
        <w:rPr>
          <w:rFonts w:ascii="Times New Roman" w:hAnsi="Times New Roman"/>
          <w:sz w:val="20"/>
        </w:rPr>
        <w:t>e de l’article</w:t>
      </w:r>
      <w:r>
        <w:rPr>
          <w:rFonts w:ascii="Times New Roman" w:hAnsi="Times New Roman"/>
          <w:spacing w:val="-1"/>
          <w:sz w:val="20"/>
        </w:rPr>
        <w:t> </w:t>
      </w:r>
      <w:r>
        <w:rPr>
          <w:rFonts w:ascii="Times New Roman" w:hAnsi="Times New Roman"/>
          <w:sz w:val="20"/>
        </w:rPr>
        <w:t>14.1. s’appliquent à cette évaluation.</w:t>
      </w:r>
    </w:p>
    <w:p>
      <w:pPr>
        <w:numPr>
          <w:ilvl w:val="0"/>
          <w:numId w:val="36"/>
        </w:numPr>
        <w:tabs>
          <w:tab w:pos="1822" w:val="left" w:leader="none"/>
          <w:tab w:pos="1824" w:val="left" w:leader="none"/>
        </w:tabs>
        <w:spacing w:line="230" w:lineRule="auto" w:before="216"/>
        <w:ind w:left="1824" w:right="1282" w:hanging="720"/>
        <w:jc w:val="both"/>
        <w:rPr>
          <w:rFonts w:ascii="Times New Roman" w:hAnsi="Times New Roman"/>
          <w:sz w:val="20"/>
        </w:rPr>
      </w:pPr>
      <w:r>
        <w:rPr>
          <w:rFonts w:ascii="Times New Roman" w:hAnsi="Times New Roman"/>
          <w:b/>
          <w:sz w:val="20"/>
        </w:rPr>
        <w:t>VOIES DE RECOURS CUMULATIVES</w:t>
      </w:r>
      <w:r>
        <w:rPr>
          <w:rFonts w:ascii="Times New Roman" w:hAnsi="Times New Roman"/>
          <w:b/>
          <w:spacing w:val="-3"/>
          <w:sz w:val="20"/>
        </w:rPr>
        <w:t> </w:t>
      </w:r>
      <w:r>
        <w:rPr>
          <w:rFonts w:ascii="Times New Roman" w:hAnsi="Times New Roman"/>
          <w:b/>
          <w:sz w:val="20"/>
        </w:rPr>
        <w:t>: </w:t>
      </w:r>
      <w:r>
        <w:rPr>
          <w:rFonts w:ascii="Times New Roman" w:hAnsi="Times New Roman"/>
          <w:sz w:val="20"/>
        </w:rPr>
        <w:t>Sauf disposition contraire des présentes, aucun recours conféré par l’une ou l’autre des dispositions particulières du présent Accord ou autrement mis à la disposition d’une Partie n’est destiné à exclure tout autre recours, et chaque recours est cumulatif et s’ajoute à tout autre recours légal ou juridique, actuel ou futur, disponible en vertu des présentes. Le choix d’un ou de plusieurs voies de recours par l’une ou l’autre des parties ne constitue pas une renonciation au droit de recourir à d’autres recours disponibles.</w:t>
      </w:r>
    </w:p>
    <w:p>
      <w:pPr>
        <w:numPr>
          <w:ilvl w:val="0"/>
          <w:numId w:val="36"/>
        </w:numPr>
        <w:tabs>
          <w:tab w:pos="1821" w:val="left" w:leader="none"/>
          <w:tab w:pos="1823" w:val="left" w:leader="none"/>
        </w:tabs>
        <w:spacing w:line="230" w:lineRule="auto" w:before="216"/>
        <w:ind w:left="1823" w:right="1284" w:hanging="720"/>
        <w:jc w:val="both"/>
        <w:rPr>
          <w:rFonts w:ascii="Times New Roman" w:hAnsi="Times New Roman"/>
          <w:sz w:val="20"/>
        </w:rPr>
      </w:pPr>
      <w:r>
        <w:rPr>
          <w:rFonts w:ascii="Times New Roman" w:hAnsi="Times New Roman"/>
          <w:b/>
          <w:sz w:val="20"/>
        </w:rPr>
        <w:t>TRAVAIL DES ENFANTS</w:t>
      </w:r>
      <w:r>
        <w:rPr>
          <w:rFonts w:ascii="Times New Roman" w:hAnsi="Times New Roman"/>
          <w:b/>
          <w:spacing w:val="-2"/>
          <w:sz w:val="20"/>
        </w:rPr>
        <w:t> </w:t>
      </w:r>
      <w:r>
        <w:rPr>
          <w:rFonts w:ascii="Times New Roman" w:hAnsi="Times New Roman"/>
          <w:b/>
          <w:sz w:val="20"/>
        </w:rPr>
        <w:t>: </w:t>
      </w:r>
      <w:r>
        <w:rPr>
          <w:rFonts w:ascii="Times New Roman" w:hAnsi="Times New Roman"/>
          <w:sz w:val="20"/>
        </w:rPr>
        <w:t>Le Partenaire déclare et garantit que ni lui, ni ses entités mères (le cas échéant), ni aucune de ses filiales ou entités affiliées (le cas échéant) ne se livrent à une pratique incompatible</w:t>
      </w:r>
      <w:r>
        <w:rPr>
          <w:rFonts w:ascii="Times New Roman" w:hAnsi="Times New Roman"/>
          <w:spacing w:val="-1"/>
          <w:sz w:val="20"/>
        </w:rPr>
        <w:t> </w:t>
      </w:r>
      <w:r>
        <w:rPr>
          <w:rFonts w:ascii="Times New Roman" w:hAnsi="Times New Roman"/>
          <w:sz w:val="20"/>
        </w:rPr>
        <w:t>avec</w:t>
      </w:r>
      <w:r>
        <w:rPr>
          <w:rFonts w:ascii="Times New Roman" w:hAnsi="Times New Roman"/>
          <w:spacing w:val="-1"/>
          <w:sz w:val="20"/>
        </w:rPr>
        <w:t> </w:t>
      </w:r>
      <w:r>
        <w:rPr>
          <w:rFonts w:ascii="Times New Roman" w:hAnsi="Times New Roman"/>
          <w:sz w:val="20"/>
        </w:rPr>
        <w:t>les</w:t>
      </w:r>
      <w:r>
        <w:rPr>
          <w:rFonts w:ascii="Times New Roman" w:hAnsi="Times New Roman"/>
          <w:spacing w:val="-1"/>
          <w:sz w:val="20"/>
        </w:rPr>
        <w:t> </w:t>
      </w:r>
      <w:r>
        <w:rPr>
          <w:rFonts w:ascii="Times New Roman" w:hAnsi="Times New Roman"/>
          <w:sz w:val="20"/>
        </w:rPr>
        <w:t>droits</w:t>
      </w:r>
      <w:r>
        <w:rPr>
          <w:rFonts w:ascii="Times New Roman" w:hAnsi="Times New Roman"/>
          <w:spacing w:val="-1"/>
          <w:sz w:val="20"/>
        </w:rPr>
        <w:t> </w:t>
      </w:r>
      <w:r>
        <w:rPr>
          <w:rFonts w:ascii="Times New Roman" w:hAnsi="Times New Roman"/>
          <w:sz w:val="20"/>
        </w:rPr>
        <w:t>énoncés</w:t>
      </w:r>
      <w:r>
        <w:rPr>
          <w:rFonts w:ascii="Times New Roman" w:hAnsi="Times New Roman"/>
          <w:spacing w:val="-2"/>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Convention</w:t>
      </w:r>
      <w:r>
        <w:rPr>
          <w:rFonts w:ascii="Times New Roman" w:hAnsi="Times New Roman"/>
          <w:spacing w:val="-1"/>
          <w:sz w:val="20"/>
        </w:rPr>
        <w:t> </w:t>
      </w:r>
      <w:r>
        <w:rPr>
          <w:rFonts w:ascii="Times New Roman" w:hAnsi="Times New Roman"/>
          <w:sz w:val="20"/>
        </w:rPr>
        <w:t>relative</w:t>
      </w:r>
      <w:r>
        <w:rPr>
          <w:rFonts w:ascii="Times New Roman" w:hAnsi="Times New Roman"/>
          <w:spacing w:val="-1"/>
          <w:sz w:val="20"/>
        </w:rPr>
        <w:t> </w:t>
      </w:r>
      <w:r>
        <w:rPr>
          <w:rFonts w:ascii="Times New Roman" w:hAnsi="Times New Roman"/>
          <w:sz w:val="20"/>
        </w:rPr>
        <w:t>aux droits</w:t>
      </w:r>
      <w:r>
        <w:rPr>
          <w:rFonts w:ascii="Times New Roman" w:hAnsi="Times New Roman"/>
          <w:spacing w:val="-1"/>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l’enfant,</w:t>
      </w:r>
      <w:r>
        <w:rPr>
          <w:rFonts w:ascii="Times New Roman" w:hAnsi="Times New Roman"/>
          <w:spacing w:val="-2"/>
          <w:sz w:val="20"/>
        </w:rPr>
        <w:t> </w:t>
      </w:r>
      <w:r>
        <w:rPr>
          <w:rFonts w:ascii="Times New Roman" w:hAnsi="Times New Roman"/>
          <w:sz w:val="20"/>
        </w:rPr>
        <w:t>notamment</w:t>
      </w:r>
      <w:r>
        <w:rPr>
          <w:rFonts w:ascii="Times New Roman" w:hAnsi="Times New Roman"/>
          <w:spacing w:val="-1"/>
          <w:sz w:val="20"/>
        </w:rPr>
        <w:t> </w:t>
      </w:r>
      <w:r>
        <w:rPr>
          <w:rFonts w:ascii="Times New Roman" w:hAnsi="Times New Roman"/>
          <w:sz w:val="20"/>
        </w:rPr>
        <w:t>son Article</w:t>
      </w:r>
      <w:r>
        <w:rPr>
          <w:rFonts w:ascii="Times New Roman" w:hAnsi="Times New Roman"/>
          <w:spacing w:val="-2"/>
          <w:sz w:val="20"/>
        </w:rPr>
        <w:t> </w:t>
      </w:r>
      <w:r>
        <w:rPr>
          <w:rFonts w:ascii="Times New Roman" w:hAnsi="Times New Roman"/>
          <w:sz w:val="20"/>
        </w:rPr>
        <w:t>32, qui, entre autres, exige qu’un enfant soit protégé contre tout travail comportant des risques ou susceptibles de compromettre son éducation, ou nuire à sa santé ou à son développement physique, mental, moral, spirituel et social.</w:t>
      </w:r>
    </w:p>
    <w:p>
      <w:pPr>
        <w:numPr>
          <w:ilvl w:val="0"/>
          <w:numId w:val="36"/>
        </w:numPr>
        <w:tabs>
          <w:tab w:pos="1821" w:val="left" w:leader="none"/>
          <w:tab w:pos="1824" w:val="left" w:leader="none"/>
        </w:tabs>
        <w:spacing w:line="230" w:lineRule="auto" w:before="216"/>
        <w:ind w:left="1824" w:right="1283" w:hanging="721"/>
        <w:jc w:val="both"/>
        <w:rPr>
          <w:rFonts w:ascii="Times New Roman" w:hAnsi="Times New Roman"/>
          <w:sz w:val="20"/>
        </w:rPr>
      </w:pPr>
      <w:r>
        <w:rPr>
          <w:rFonts w:ascii="Times New Roman" w:hAnsi="Times New Roman"/>
          <w:b/>
          <w:sz w:val="20"/>
        </w:rPr>
        <w:t>MINES</w:t>
      </w:r>
      <w:r>
        <w:rPr>
          <w:rFonts w:ascii="Times New Roman" w:hAnsi="Times New Roman"/>
          <w:b/>
          <w:spacing w:val="-1"/>
          <w:sz w:val="20"/>
        </w:rPr>
        <w:t> </w:t>
      </w:r>
      <w:r>
        <w:rPr>
          <w:rFonts w:ascii="Times New Roman" w:hAnsi="Times New Roman"/>
          <w:b/>
          <w:sz w:val="20"/>
        </w:rPr>
        <w:t>:</w:t>
      </w:r>
      <w:r>
        <w:rPr>
          <w:rFonts w:ascii="Times New Roman" w:hAnsi="Times New Roman"/>
          <w:b/>
          <w:spacing w:val="-4"/>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Partenaire</w:t>
      </w:r>
      <w:r>
        <w:rPr>
          <w:rFonts w:ascii="Times New Roman" w:hAnsi="Times New Roman"/>
          <w:spacing w:val="-5"/>
          <w:sz w:val="20"/>
        </w:rPr>
        <w:t> </w:t>
      </w:r>
      <w:r>
        <w:rPr>
          <w:rFonts w:ascii="Times New Roman" w:hAnsi="Times New Roman"/>
          <w:sz w:val="20"/>
        </w:rPr>
        <w:t>déclare</w:t>
      </w:r>
      <w:r>
        <w:rPr>
          <w:rFonts w:ascii="Times New Roman" w:hAnsi="Times New Roman"/>
          <w:spacing w:val="-4"/>
          <w:sz w:val="20"/>
        </w:rPr>
        <w:t> </w:t>
      </w:r>
      <w:r>
        <w:rPr>
          <w:rFonts w:ascii="Times New Roman" w:hAnsi="Times New Roman"/>
          <w:sz w:val="20"/>
        </w:rPr>
        <w:t>et</w:t>
      </w:r>
      <w:r>
        <w:rPr>
          <w:rFonts w:ascii="Times New Roman" w:hAnsi="Times New Roman"/>
          <w:spacing w:val="-4"/>
          <w:sz w:val="20"/>
        </w:rPr>
        <w:t> </w:t>
      </w:r>
      <w:r>
        <w:rPr>
          <w:rFonts w:ascii="Times New Roman" w:hAnsi="Times New Roman"/>
          <w:sz w:val="20"/>
        </w:rPr>
        <w:t>garantit</w:t>
      </w:r>
      <w:r>
        <w:rPr>
          <w:rFonts w:ascii="Times New Roman" w:hAnsi="Times New Roman"/>
          <w:spacing w:val="-4"/>
          <w:sz w:val="20"/>
        </w:rPr>
        <w:t> </w:t>
      </w:r>
      <w:r>
        <w:rPr>
          <w:rFonts w:ascii="Times New Roman" w:hAnsi="Times New Roman"/>
          <w:sz w:val="20"/>
        </w:rPr>
        <w:t>que</w:t>
      </w:r>
      <w:r>
        <w:rPr>
          <w:rFonts w:ascii="Times New Roman" w:hAnsi="Times New Roman"/>
          <w:spacing w:val="-4"/>
          <w:sz w:val="20"/>
        </w:rPr>
        <w:t> </w:t>
      </w:r>
      <w:r>
        <w:rPr>
          <w:rFonts w:ascii="Times New Roman" w:hAnsi="Times New Roman"/>
          <w:sz w:val="20"/>
        </w:rPr>
        <w:t>ni</w:t>
      </w:r>
      <w:r>
        <w:rPr>
          <w:rFonts w:ascii="Times New Roman" w:hAnsi="Times New Roman"/>
          <w:spacing w:val="-4"/>
          <w:sz w:val="20"/>
        </w:rPr>
        <w:t> </w:t>
      </w:r>
      <w:r>
        <w:rPr>
          <w:rFonts w:ascii="Times New Roman" w:hAnsi="Times New Roman"/>
          <w:sz w:val="20"/>
        </w:rPr>
        <w:t>lui,</w:t>
      </w:r>
      <w:r>
        <w:rPr>
          <w:rFonts w:ascii="Times New Roman" w:hAnsi="Times New Roman"/>
          <w:spacing w:val="-4"/>
          <w:sz w:val="20"/>
        </w:rPr>
        <w:t> </w:t>
      </w:r>
      <w:r>
        <w:rPr>
          <w:rFonts w:ascii="Times New Roman" w:hAnsi="Times New Roman"/>
          <w:sz w:val="20"/>
        </w:rPr>
        <w:t>ni</w:t>
      </w:r>
      <w:r>
        <w:rPr>
          <w:rFonts w:ascii="Times New Roman" w:hAnsi="Times New Roman"/>
          <w:spacing w:val="-4"/>
          <w:sz w:val="20"/>
        </w:rPr>
        <w:t> </w:t>
      </w:r>
      <w:r>
        <w:rPr>
          <w:rFonts w:ascii="Times New Roman" w:hAnsi="Times New Roman"/>
          <w:sz w:val="20"/>
        </w:rPr>
        <w:t>ses</w:t>
      </w:r>
      <w:r>
        <w:rPr>
          <w:rFonts w:ascii="Times New Roman" w:hAnsi="Times New Roman"/>
          <w:spacing w:val="-5"/>
          <w:sz w:val="20"/>
        </w:rPr>
        <w:t> </w:t>
      </w:r>
      <w:r>
        <w:rPr>
          <w:rFonts w:ascii="Times New Roman" w:hAnsi="Times New Roman"/>
          <w:sz w:val="20"/>
        </w:rPr>
        <w:t>entités</w:t>
      </w:r>
      <w:r>
        <w:rPr>
          <w:rFonts w:ascii="Times New Roman" w:hAnsi="Times New Roman"/>
          <w:spacing w:val="-3"/>
          <w:sz w:val="20"/>
        </w:rPr>
        <w:t> </w:t>
      </w:r>
      <w:r>
        <w:rPr>
          <w:rFonts w:ascii="Times New Roman" w:hAnsi="Times New Roman"/>
          <w:sz w:val="20"/>
        </w:rPr>
        <w:t>mères</w:t>
      </w:r>
      <w:r>
        <w:rPr>
          <w:rFonts w:ascii="Times New Roman" w:hAnsi="Times New Roman"/>
          <w:spacing w:val="-3"/>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cas</w:t>
      </w:r>
      <w:r>
        <w:rPr>
          <w:rFonts w:ascii="Times New Roman" w:hAnsi="Times New Roman"/>
          <w:spacing w:val="-3"/>
          <w:sz w:val="20"/>
        </w:rPr>
        <w:t> </w:t>
      </w:r>
      <w:r>
        <w:rPr>
          <w:rFonts w:ascii="Times New Roman" w:hAnsi="Times New Roman"/>
          <w:sz w:val="20"/>
        </w:rPr>
        <w:t>échéant),</w:t>
      </w:r>
      <w:r>
        <w:rPr>
          <w:rFonts w:ascii="Times New Roman" w:hAnsi="Times New Roman"/>
          <w:spacing w:val="-4"/>
          <w:sz w:val="20"/>
        </w:rPr>
        <w:t> </w:t>
      </w:r>
      <w:r>
        <w:rPr>
          <w:rFonts w:ascii="Times New Roman" w:hAnsi="Times New Roman"/>
          <w:sz w:val="20"/>
        </w:rPr>
        <w:t>ni</w:t>
      </w:r>
      <w:r>
        <w:rPr>
          <w:rFonts w:ascii="Times New Roman" w:hAnsi="Times New Roman"/>
          <w:spacing w:val="-4"/>
          <w:sz w:val="20"/>
        </w:rPr>
        <w:t> </w:t>
      </w:r>
      <w:r>
        <w:rPr>
          <w:rFonts w:ascii="Times New Roman" w:hAnsi="Times New Roman"/>
          <w:sz w:val="20"/>
        </w:rPr>
        <w:t>aucune</w:t>
      </w:r>
      <w:r>
        <w:rPr>
          <w:rFonts w:ascii="Times New Roman" w:hAnsi="Times New Roman"/>
          <w:spacing w:val="-5"/>
          <w:sz w:val="20"/>
        </w:rPr>
        <w:t> </w:t>
      </w:r>
      <w:r>
        <w:rPr>
          <w:rFonts w:ascii="Times New Roman" w:hAnsi="Times New Roman"/>
          <w:sz w:val="20"/>
        </w:rPr>
        <w:t>des filiales ou entités affiliées du Partenaire</w:t>
      </w:r>
      <w:r>
        <w:rPr>
          <w:rFonts w:ascii="Times New Roman" w:hAnsi="Times New Roman"/>
          <w:spacing w:val="-1"/>
          <w:sz w:val="20"/>
        </w:rPr>
        <w:t> </w:t>
      </w:r>
      <w:r>
        <w:rPr>
          <w:rFonts w:ascii="Times New Roman" w:hAnsi="Times New Roman"/>
          <w:sz w:val="20"/>
        </w:rPr>
        <w:t>(le cas échéant) ne</w:t>
      </w:r>
      <w:r>
        <w:rPr>
          <w:rFonts w:ascii="Times New Roman" w:hAnsi="Times New Roman"/>
          <w:spacing w:val="-1"/>
          <w:sz w:val="20"/>
        </w:rPr>
        <w:t> </w:t>
      </w:r>
      <w:r>
        <w:rPr>
          <w:rFonts w:ascii="Times New Roman" w:hAnsi="Times New Roman"/>
          <w:sz w:val="20"/>
        </w:rPr>
        <w:t>sont engagés dans la</w:t>
      </w:r>
      <w:r>
        <w:rPr>
          <w:rFonts w:ascii="Times New Roman" w:hAnsi="Times New Roman"/>
          <w:spacing w:val="-1"/>
          <w:sz w:val="20"/>
        </w:rPr>
        <w:t> </w:t>
      </w:r>
      <w:r>
        <w:rPr>
          <w:rFonts w:ascii="Times New Roman" w:hAnsi="Times New Roman"/>
          <w:sz w:val="20"/>
        </w:rPr>
        <w:t>vente</w:t>
      </w:r>
      <w:r>
        <w:rPr>
          <w:rFonts w:ascii="Times New Roman" w:hAnsi="Times New Roman"/>
          <w:spacing w:val="-1"/>
          <w:sz w:val="20"/>
        </w:rPr>
        <w:t> </w:t>
      </w:r>
      <w:r>
        <w:rPr>
          <w:rFonts w:ascii="Times New Roman" w:hAnsi="Times New Roman"/>
          <w:sz w:val="20"/>
        </w:rPr>
        <w:t>ou la fabrication des mines ou de composants utilisés pour la fabrication de mines antipersonnel.</w:t>
      </w:r>
    </w:p>
    <w:p>
      <w:pPr>
        <w:numPr>
          <w:ilvl w:val="0"/>
          <w:numId w:val="36"/>
        </w:numPr>
        <w:tabs>
          <w:tab w:pos="1821" w:val="left" w:leader="none"/>
          <w:tab w:pos="1823" w:val="left" w:leader="none"/>
        </w:tabs>
        <w:spacing w:line="230" w:lineRule="auto" w:before="217"/>
        <w:ind w:left="1823" w:right="1282" w:hanging="720"/>
        <w:jc w:val="both"/>
        <w:rPr>
          <w:rFonts w:ascii="Times New Roman" w:hAnsi="Times New Roman"/>
          <w:sz w:val="20"/>
        </w:rPr>
      </w:pPr>
      <w:r>
        <w:rPr>
          <w:rFonts w:ascii="Times New Roman" w:hAnsi="Times New Roman"/>
          <w:b/>
          <w:sz w:val="20"/>
        </w:rPr>
        <w:t>LA CAPACITÉ D’APPORTER DES MODIFICATIONS</w:t>
      </w:r>
      <w:r>
        <w:rPr>
          <w:rFonts w:ascii="Times New Roman" w:hAnsi="Times New Roman"/>
          <w:b/>
          <w:spacing w:val="-3"/>
          <w:sz w:val="20"/>
        </w:rPr>
        <w:t> </w:t>
      </w:r>
      <w:r>
        <w:rPr>
          <w:rFonts w:ascii="Times New Roman" w:hAnsi="Times New Roman"/>
          <w:b/>
          <w:sz w:val="20"/>
        </w:rPr>
        <w:t>: </w:t>
      </w:r>
      <w:r>
        <w:rPr>
          <w:rFonts w:ascii="Times New Roman" w:hAnsi="Times New Roman"/>
          <w:sz w:val="20"/>
        </w:rPr>
        <w:t>Aucune modification ni aucun changement n’est valide et opposable à ONU-Femmes à moins qu’il ne soit prévu par un amendement écrit valide à l’Accord signé par les représentants dûment autorisés des Parties.</w:t>
      </w:r>
    </w:p>
    <w:p>
      <w:pPr>
        <w:numPr>
          <w:ilvl w:val="0"/>
          <w:numId w:val="36"/>
        </w:numPr>
        <w:tabs>
          <w:tab w:pos="1821" w:val="left" w:leader="none"/>
          <w:tab w:pos="1823" w:val="left" w:leader="none"/>
        </w:tabs>
        <w:spacing w:line="230" w:lineRule="auto" w:before="219"/>
        <w:ind w:left="1823" w:right="1283" w:hanging="720"/>
        <w:jc w:val="both"/>
        <w:rPr>
          <w:rFonts w:ascii="Times New Roman" w:hAnsi="Times New Roman"/>
          <w:sz w:val="20"/>
        </w:rPr>
      </w:pPr>
      <w:r>
        <w:rPr>
          <w:rFonts w:ascii="Times New Roman" w:hAnsi="Times New Roman"/>
          <w:b/>
          <w:sz w:val="20"/>
        </w:rPr>
        <w:t>AUCUN SOUTIEN AU TERRORISME</w:t>
      </w:r>
      <w:r>
        <w:rPr>
          <w:rFonts w:ascii="Times New Roman" w:hAnsi="Times New Roman"/>
          <w:b/>
          <w:spacing w:val="-3"/>
          <w:sz w:val="20"/>
        </w:rPr>
        <w:t> </w:t>
      </w:r>
      <w:r>
        <w:rPr>
          <w:rFonts w:ascii="Times New Roman" w:hAnsi="Times New Roman"/>
          <w:b/>
          <w:sz w:val="20"/>
        </w:rPr>
        <w:t>: </w:t>
      </w:r>
      <w:r>
        <w:rPr>
          <w:rFonts w:ascii="Times New Roman" w:hAnsi="Times New Roman"/>
          <w:sz w:val="20"/>
        </w:rPr>
        <w:t>Conformément aux résolutions du Conseil de sécurité des Nations-Unies</w:t>
      </w:r>
      <w:r>
        <w:rPr>
          <w:rFonts w:ascii="Times New Roman" w:hAnsi="Times New Roman"/>
          <w:spacing w:val="-2"/>
          <w:sz w:val="20"/>
        </w:rPr>
        <w:t> </w:t>
      </w:r>
      <w:r>
        <w:rPr>
          <w:rFonts w:ascii="Times New Roman" w:hAnsi="Times New Roman"/>
          <w:sz w:val="20"/>
        </w:rPr>
        <w:t>relatives</w:t>
      </w:r>
      <w:r>
        <w:rPr>
          <w:rFonts w:ascii="Times New Roman" w:hAnsi="Times New Roman"/>
          <w:spacing w:val="-1"/>
          <w:sz w:val="20"/>
        </w:rPr>
        <w:t> </w:t>
      </w:r>
      <w:r>
        <w:rPr>
          <w:rFonts w:ascii="Times New Roman" w:hAnsi="Times New Roman"/>
          <w:sz w:val="20"/>
        </w:rPr>
        <w:t>au</w:t>
      </w:r>
      <w:r>
        <w:rPr>
          <w:rFonts w:ascii="Times New Roman" w:hAnsi="Times New Roman"/>
          <w:spacing w:val="-1"/>
          <w:sz w:val="20"/>
        </w:rPr>
        <w:t> </w:t>
      </w:r>
      <w:r>
        <w:rPr>
          <w:rFonts w:ascii="Times New Roman" w:hAnsi="Times New Roman"/>
          <w:sz w:val="20"/>
        </w:rPr>
        <w:t>terrorisme,</w:t>
      </w:r>
      <w:r>
        <w:rPr>
          <w:rFonts w:ascii="Times New Roman" w:hAnsi="Times New Roman"/>
          <w:spacing w:val="-2"/>
          <w:sz w:val="20"/>
        </w:rPr>
        <w:t> </w:t>
      </w:r>
      <w:r>
        <w:rPr>
          <w:rFonts w:ascii="Times New Roman" w:hAnsi="Times New Roman"/>
          <w:sz w:val="20"/>
        </w:rPr>
        <w:t>y</w:t>
      </w:r>
      <w:r>
        <w:rPr>
          <w:rFonts w:ascii="Times New Roman" w:hAnsi="Times New Roman"/>
          <w:spacing w:val="-1"/>
          <w:sz w:val="20"/>
        </w:rPr>
        <w:t> </w:t>
      </w:r>
      <w:r>
        <w:rPr>
          <w:rFonts w:ascii="Times New Roman" w:hAnsi="Times New Roman"/>
          <w:sz w:val="20"/>
        </w:rPr>
        <w:t>compris</w:t>
      </w:r>
      <w:r>
        <w:rPr>
          <w:rFonts w:ascii="Times New Roman" w:hAnsi="Times New Roman"/>
          <w:spacing w:val="-1"/>
          <w:sz w:val="20"/>
        </w:rPr>
        <w:t> </w:t>
      </w:r>
      <w:r>
        <w:rPr>
          <w:rFonts w:ascii="Times New Roman" w:hAnsi="Times New Roman"/>
          <w:sz w:val="20"/>
        </w:rPr>
        <w:t>les</w:t>
      </w:r>
      <w:r>
        <w:rPr>
          <w:rFonts w:ascii="Times New Roman" w:hAnsi="Times New Roman"/>
          <w:spacing w:val="-1"/>
          <w:sz w:val="20"/>
        </w:rPr>
        <w:t> </w:t>
      </w:r>
      <w:r>
        <w:rPr>
          <w:rFonts w:ascii="Times New Roman" w:hAnsi="Times New Roman"/>
          <w:sz w:val="20"/>
        </w:rPr>
        <w:t>résolutions</w:t>
      </w:r>
      <w:r>
        <w:rPr>
          <w:rFonts w:ascii="Times New Roman" w:hAnsi="Times New Roman"/>
          <w:spacing w:val="-3"/>
          <w:sz w:val="20"/>
        </w:rPr>
        <w:t> </w:t>
      </w:r>
      <w:r>
        <w:rPr>
          <w:rFonts w:ascii="Times New Roman" w:hAnsi="Times New Roman"/>
          <w:sz w:val="20"/>
        </w:rPr>
        <w:t>1373</w:t>
      </w:r>
      <w:r>
        <w:rPr>
          <w:rFonts w:ascii="Times New Roman" w:hAnsi="Times New Roman"/>
          <w:spacing w:val="-1"/>
          <w:sz w:val="20"/>
        </w:rPr>
        <w:t> </w:t>
      </w:r>
      <w:r>
        <w:rPr>
          <w:rFonts w:ascii="Times New Roman" w:hAnsi="Times New Roman"/>
          <w:sz w:val="20"/>
        </w:rPr>
        <w:t>(2001)</w:t>
      </w:r>
      <w:r>
        <w:rPr>
          <w:rFonts w:ascii="Times New Roman" w:hAnsi="Times New Roman"/>
          <w:spacing w:val="-1"/>
          <w:sz w:val="20"/>
        </w:rPr>
        <w:t> </w:t>
      </w:r>
      <w:r>
        <w:rPr>
          <w:rFonts w:ascii="Times New Roman" w:hAnsi="Times New Roman"/>
          <w:sz w:val="20"/>
        </w:rPr>
        <w:t>et</w:t>
      </w:r>
      <w:r>
        <w:rPr>
          <w:rFonts w:ascii="Times New Roman" w:hAnsi="Times New Roman"/>
          <w:spacing w:val="-3"/>
          <w:sz w:val="20"/>
        </w:rPr>
        <w:t> </w:t>
      </w:r>
      <w:r>
        <w:rPr>
          <w:rFonts w:ascii="Times New Roman" w:hAnsi="Times New Roman"/>
          <w:sz w:val="20"/>
        </w:rPr>
        <w:t>1267</w:t>
      </w:r>
      <w:r>
        <w:rPr>
          <w:rFonts w:ascii="Times New Roman" w:hAnsi="Times New Roman"/>
          <w:spacing w:val="-1"/>
          <w:sz w:val="20"/>
        </w:rPr>
        <w:t> </w:t>
      </w:r>
      <w:r>
        <w:rPr>
          <w:rFonts w:ascii="Times New Roman" w:hAnsi="Times New Roman"/>
          <w:sz w:val="20"/>
        </w:rPr>
        <w:t>(1999)</w:t>
      </w:r>
      <w:r>
        <w:rPr>
          <w:rFonts w:ascii="Times New Roman" w:hAnsi="Times New Roman"/>
          <w:spacing w:val="-2"/>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Conseil de sécurité des Nations-Unies et les résolutions connexes, le Partenaire est fermement engagé dans la lutte</w:t>
      </w:r>
      <w:r>
        <w:rPr>
          <w:rFonts w:ascii="Times New Roman" w:hAnsi="Times New Roman"/>
          <w:spacing w:val="-8"/>
          <w:sz w:val="20"/>
        </w:rPr>
        <w:t> </w:t>
      </w:r>
      <w:r>
        <w:rPr>
          <w:rFonts w:ascii="Times New Roman" w:hAnsi="Times New Roman"/>
          <w:sz w:val="20"/>
        </w:rPr>
        <w:t>internationale</w:t>
      </w:r>
      <w:r>
        <w:rPr>
          <w:rFonts w:ascii="Times New Roman" w:hAnsi="Times New Roman"/>
          <w:spacing w:val="-8"/>
          <w:sz w:val="20"/>
        </w:rPr>
        <w:t> </w:t>
      </w:r>
      <w:r>
        <w:rPr>
          <w:rFonts w:ascii="Times New Roman" w:hAnsi="Times New Roman"/>
          <w:sz w:val="20"/>
        </w:rPr>
        <w:t>contre</w:t>
      </w:r>
      <w:r>
        <w:rPr>
          <w:rFonts w:ascii="Times New Roman" w:hAnsi="Times New Roman"/>
          <w:spacing w:val="-8"/>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terrorisme,</w:t>
      </w:r>
      <w:r>
        <w:rPr>
          <w:rFonts w:ascii="Times New Roman" w:hAnsi="Times New Roman"/>
          <w:spacing w:val="-7"/>
          <w:sz w:val="20"/>
        </w:rPr>
        <w:t> </w:t>
      </w:r>
      <w:r>
        <w:rPr>
          <w:rFonts w:ascii="Times New Roman" w:hAnsi="Times New Roman"/>
          <w:sz w:val="20"/>
        </w:rPr>
        <w:t>et</w:t>
      </w:r>
      <w:r>
        <w:rPr>
          <w:rFonts w:ascii="Times New Roman" w:hAnsi="Times New Roman"/>
          <w:spacing w:val="-9"/>
          <w:sz w:val="20"/>
        </w:rPr>
        <w:t> </w:t>
      </w:r>
      <w:r>
        <w:rPr>
          <w:rFonts w:ascii="Times New Roman" w:hAnsi="Times New Roman"/>
          <w:sz w:val="20"/>
        </w:rPr>
        <w:t>en</w:t>
      </w:r>
      <w:r>
        <w:rPr>
          <w:rFonts w:ascii="Times New Roman" w:hAnsi="Times New Roman"/>
          <w:spacing w:val="-8"/>
          <w:sz w:val="20"/>
        </w:rPr>
        <w:t> </w:t>
      </w:r>
      <w:r>
        <w:rPr>
          <w:rFonts w:ascii="Times New Roman" w:hAnsi="Times New Roman"/>
          <w:sz w:val="20"/>
        </w:rPr>
        <w:t>particulier,</w:t>
      </w:r>
      <w:r>
        <w:rPr>
          <w:rFonts w:ascii="Times New Roman" w:hAnsi="Times New Roman"/>
          <w:spacing w:val="-8"/>
          <w:sz w:val="20"/>
        </w:rPr>
        <w:t> </w:t>
      </w:r>
      <w:r>
        <w:rPr>
          <w:rFonts w:ascii="Times New Roman" w:hAnsi="Times New Roman"/>
          <w:sz w:val="20"/>
        </w:rPr>
        <w:t>contre</w:t>
      </w:r>
      <w:r>
        <w:rPr>
          <w:rFonts w:ascii="Times New Roman" w:hAnsi="Times New Roman"/>
          <w:spacing w:val="-8"/>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financement</w:t>
      </w:r>
      <w:r>
        <w:rPr>
          <w:rFonts w:ascii="Times New Roman" w:hAnsi="Times New Roman"/>
          <w:spacing w:val="-10"/>
          <w:sz w:val="20"/>
        </w:rPr>
        <w:t> </w:t>
      </w:r>
      <w:r>
        <w:rPr>
          <w:rFonts w:ascii="Times New Roman" w:hAnsi="Times New Roman"/>
          <w:sz w:val="20"/>
        </w:rPr>
        <w:t>du</w:t>
      </w:r>
      <w:r>
        <w:rPr>
          <w:rFonts w:ascii="Times New Roman" w:hAnsi="Times New Roman"/>
          <w:spacing w:val="-7"/>
          <w:sz w:val="20"/>
        </w:rPr>
        <w:t> </w:t>
      </w:r>
      <w:r>
        <w:rPr>
          <w:rFonts w:ascii="Times New Roman" w:hAnsi="Times New Roman"/>
          <w:sz w:val="20"/>
        </w:rPr>
        <w:t>terrorisme.</w:t>
      </w:r>
      <w:r>
        <w:rPr>
          <w:rFonts w:ascii="Times New Roman" w:hAnsi="Times New Roman"/>
          <w:spacing w:val="-9"/>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même,</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spacing w:before="54"/>
        <w:rPr>
          <w:rFonts w:ascii="Times New Roman"/>
          <w:sz w:val="20"/>
        </w:rPr>
      </w:pPr>
    </w:p>
    <w:p>
      <w:pPr>
        <w:spacing w:line="230" w:lineRule="auto" w:before="0"/>
        <w:ind w:left="1824" w:right="1281" w:firstLine="0"/>
        <w:jc w:val="both"/>
        <w:rPr>
          <w:rFonts w:ascii="Times New Roman" w:hAnsi="Times New Roman"/>
          <w:sz w:val="20"/>
        </w:rPr>
      </w:pPr>
      <w:r>
        <w:rPr>
          <w:rFonts w:ascii="Times New Roman" w:hAnsi="Times New Roman"/>
          <w:sz w:val="20"/>
        </w:rPr>
        <w:t>le</w:t>
      </w:r>
      <w:r>
        <w:rPr>
          <w:rFonts w:ascii="Times New Roman" w:hAnsi="Times New Roman"/>
          <w:spacing w:val="-9"/>
          <w:sz w:val="20"/>
        </w:rPr>
        <w:t> </w:t>
      </w:r>
      <w:r>
        <w:rPr>
          <w:rFonts w:ascii="Times New Roman" w:hAnsi="Times New Roman"/>
          <w:sz w:val="20"/>
        </w:rPr>
        <w:t>Partenaire</w:t>
      </w:r>
      <w:r>
        <w:rPr>
          <w:rFonts w:ascii="Times New Roman" w:hAnsi="Times New Roman"/>
          <w:spacing w:val="-9"/>
          <w:sz w:val="20"/>
        </w:rPr>
        <w:t> </w:t>
      </w:r>
      <w:r>
        <w:rPr>
          <w:rFonts w:ascii="Times New Roman" w:hAnsi="Times New Roman"/>
          <w:sz w:val="20"/>
        </w:rPr>
        <w:t>reconnaît</w:t>
      </w:r>
      <w:r>
        <w:rPr>
          <w:rFonts w:ascii="Times New Roman" w:hAnsi="Times New Roman"/>
          <w:spacing w:val="-9"/>
          <w:sz w:val="20"/>
        </w:rPr>
        <w:t> </w:t>
      </w:r>
      <w:r>
        <w:rPr>
          <w:rFonts w:ascii="Times New Roman" w:hAnsi="Times New Roman"/>
          <w:sz w:val="20"/>
        </w:rPr>
        <w:t>son</w:t>
      </w:r>
      <w:r>
        <w:rPr>
          <w:rFonts w:ascii="Times New Roman" w:hAnsi="Times New Roman"/>
          <w:spacing w:val="-10"/>
          <w:sz w:val="20"/>
        </w:rPr>
        <w:t> </w:t>
      </w:r>
      <w:r>
        <w:rPr>
          <w:rFonts w:ascii="Times New Roman" w:hAnsi="Times New Roman"/>
          <w:sz w:val="20"/>
        </w:rPr>
        <w:t>obligation</w:t>
      </w:r>
      <w:r>
        <w:rPr>
          <w:rFonts w:ascii="Times New Roman" w:hAnsi="Times New Roman"/>
          <w:spacing w:val="-10"/>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se</w:t>
      </w:r>
      <w:r>
        <w:rPr>
          <w:rFonts w:ascii="Times New Roman" w:hAnsi="Times New Roman"/>
          <w:spacing w:val="-9"/>
          <w:sz w:val="20"/>
        </w:rPr>
        <w:t> </w:t>
      </w:r>
      <w:r>
        <w:rPr>
          <w:rFonts w:ascii="Times New Roman" w:hAnsi="Times New Roman"/>
          <w:sz w:val="20"/>
        </w:rPr>
        <w:t>conformer</w:t>
      </w:r>
      <w:r>
        <w:rPr>
          <w:rFonts w:ascii="Times New Roman" w:hAnsi="Times New Roman"/>
          <w:spacing w:val="-9"/>
          <w:sz w:val="20"/>
        </w:rPr>
        <w:t> </w:t>
      </w:r>
      <w:r>
        <w:rPr>
          <w:rFonts w:ascii="Times New Roman" w:hAnsi="Times New Roman"/>
          <w:sz w:val="20"/>
        </w:rPr>
        <w:t>aux</w:t>
      </w:r>
      <w:r>
        <w:rPr>
          <w:rFonts w:ascii="Times New Roman" w:hAnsi="Times New Roman"/>
          <w:spacing w:val="-8"/>
          <w:sz w:val="20"/>
        </w:rPr>
        <w:t> </w:t>
      </w:r>
      <w:r>
        <w:rPr>
          <w:rFonts w:ascii="Times New Roman" w:hAnsi="Times New Roman"/>
          <w:sz w:val="20"/>
        </w:rPr>
        <w:t>sanctions</w:t>
      </w:r>
      <w:r>
        <w:rPr>
          <w:rFonts w:ascii="Times New Roman" w:hAnsi="Times New Roman"/>
          <w:spacing w:val="-9"/>
          <w:sz w:val="20"/>
        </w:rPr>
        <w:t> </w:t>
      </w:r>
      <w:r>
        <w:rPr>
          <w:rFonts w:ascii="Times New Roman" w:hAnsi="Times New Roman"/>
          <w:sz w:val="20"/>
        </w:rPr>
        <w:t>applicables</w:t>
      </w:r>
      <w:r>
        <w:rPr>
          <w:rFonts w:ascii="Times New Roman" w:hAnsi="Times New Roman"/>
          <w:spacing w:val="-9"/>
          <w:sz w:val="20"/>
        </w:rPr>
        <w:t> </w:t>
      </w:r>
      <w:r>
        <w:rPr>
          <w:rFonts w:ascii="Times New Roman" w:hAnsi="Times New Roman"/>
          <w:sz w:val="20"/>
        </w:rPr>
        <w:t>imposées</w:t>
      </w:r>
      <w:r>
        <w:rPr>
          <w:rFonts w:ascii="Times New Roman" w:hAnsi="Times New Roman"/>
          <w:spacing w:val="-10"/>
          <w:sz w:val="20"/>
        </w:rPr>
        <w:t> </w:t>
      </w:r>
      <w:r>
        <w:rPr>
          <w:rFonts w:ascii="Times New Roman" w:hAnsi="Times New Roman"/>
          <w:sz w:val="20"/>
        </w:rPr>
        <w:t>par</w:t>
      </w:r>
      <w:r>
        <w:rPr>
          <w:rFonts w:ascii="Times New Roman" w:hAnsi="Times New Roman"/>
          <w:spacing w:val="-9"/>
          <w:sz w:val="20"/>
        </w:rPr>
        <w:t> </w:t>
      </w:r>
      <w:r>
        <w:rPr>
          <w:rFonts w:ascii="Times New Roman" w:hAnsi="Times New Roman"/>
          <w:sz w:val="20"/>
        </w:rPr>
        <w:t>le</w:t>
      </w:r>
      <w:r>
        <w:rPr>
          <w:rFonts w:ascii="Times New Roman" w:hAnsi="Times New Roman"/>
          <w:spacing w:val="-9"/>
          <w:sz w:val="20"/>
        </w:rPr>
        <w:t> </w:t>
      </w:r>
      <w:r>
        <w:rPr>
          <w:rFonts w:ascii="Times New Roman" w:hAnsi="Times New Roman"/>
          <w:sz w:val="20"/>
        </w:rPr>
        <w:t>Conseil de sécurité des Nations-Unies. Le Partenaire déploiera tous les efforts raisonnables pour s’assurer que les</w:t>
      </w:r>
      <w:r>
        <w:rPr>
          <w:rFonts w:ascii="Times New Roman" w:hAnsi="Times New Roman"/>
          <w:spacing w:val="-9"/>
          <w:sz w:val="20"/>
        </w:rPr>
        <w:t> </w:t>
      </w:r>
      <w:r>
        <w:rPr>
          <w:rFonts w:ascii="Times New Roman" w:hAnsi="Times New Roman"/>
          <w:sz w:val="20"/>
        </w:rPr>
        <w:t>fonds</w:t>
      </w:r>
      <w:r>
        <w:rPr>
          <w:rFonts w:ascii="Times New Roman" w:hAnsi="Times New Roman"/>
          <w:spacing w:val="-10"/>
          <w:sz w:val="20"/>
        </w:rPr>
        <w:t> </w:t>
      </w:r>
      <w:r>
        <w:rPr>
          <w:rFonts w:ascii="Times New Roman" w:hAnsi="Times New Roman"/>
          <w:sz w:val="20"/>
        </w:rPr>
        <w:t>reçus</w:t>
      </w:r>
      <w:r>
        <w:rPr>
          <w:rFonts w:ascii="Times New Roman" w:hAnsi="Times New Roman"/>
          <w:spacing w:val="-10"/>
          <w:sz w:val="20"/>
        </w:rPr>
        <w:t> </w:t>
      </w:r>
      <w:r>
        <w:rPr>
          <w:rFonts w:ascii="Times New Roman" w:hAnsi="Times New Roman"/>
          <w:sz w:val="20"/>
        </w:rPr>
        <w:t>en</w:t>
      </w:r>
      <w:r>
        <w:rPr>
          <w:rFonts w:ascii="Times New Roman" w:hAnsi="Times New Roman"/>
          <w:spacing w:val="-10"/>
          <w:sz w:val="20"/>
        </w:rPr>
        <w:t> </w:t>
      </w:r>
      <w:r>
        <w:rPr>
          <w:rFonts w:ascii="Times New Roman" w:hAnsi="Times New Roman"/>
          <w:sz w:val="20"/>
        </w:rPr>
        <w:t>vertu</w:t>
      </w:r>
      <w:r>
        <w:rPr>
          <w:rFonts w:ascii="Times New Roman" w:hAnsi="Times New Roman"/>
          <w:spacing w:val="-10"/>
          <w:sz w:val="20"/>
        </w:rPr>
        <w:t> </w:t>
      </w:r>
      <w:r>
        <w:rPr>
          <w:rFonts w:ascii="Times New Roman" w:hAnsi="Times New Roman"/>
          <w:sz w:val="20"/>
        </w:rPr>
        <w:t>du</w:t>
      </w:r>
      <w:r>
        <w:rPr>
          <w:rFonts w:ascii="Times New Roman" w:hAnsi="Times New Roman"/>
          <w:spacing w:val="-10"/>
          <w:sz w:val="20"/>
        </w:rPr>
        <w:t> </w:t>
      </w:r>
      <w:r>
        <w:rPr>
          <w:rFonts w:ascii="Times New Roman" w:hAnsi="Times New Roman"/>
          <w:sz w:val="20"/>
        </w:rPr>
        <w:t>présent</w:t>
      </w:r>
      <w:r>
        <w:rPr>
          <w:rFonts w:ascii="Times New Roman" w:hAnsi="Times New Roman"/>
          <w:spacing w:val="-10"/>
          <w:sz w:val="20"/>
        </w:rPr>
        <w:t> </w:t>
      </w:r>
      <w:r>
        <w:rPr>
          <w:rFonts w:ascii="Times New Roman" w:hAnsi="Times New Roman"/>
          <w:sz w:val="20"/>
        </w:rPr>
        <w:t>Accord</w:t>
      </w:r>
      <w:r>
        <w:rPr>
          <w:rFonts w:ascii="Times New Roman" w:hAnsi="Times New Roman"/>
          <w:spacing w:val="-10"/>
          <w:sz w:val="20"/>
        </w:rPr>
        <w:t> </w:t>
      </w:r>
      <w:r>
        <w:rPr>
          <w:rFonts w:ascii="Times New Roman" w:hAnsi="Times New Roman"/>
          <w:sz w:val="20"/>
        </w:rPr>
        <w:t>ne</w:t>
      </w:r>
      <w:r>
        <w:rPr>
          <w:rFonts w:ascii="Times New Roman" w:hAnsi="Times New Roman"/>
          <w:spacing w:val="-12"/>
          <w:sz w:val="20"/>
        </w:rPr>
        <w:t> </w:t>
      </w:r>
      <w:r>
        <w:rPr>
          <w:rFonts w:ascii="Times New Roman" w:hAnsi="Times New Roman"/>
          <w:sz w:val="20"/>
        </w:rPr>
        <w:t>sont</w:t>
      </w:r>
      <w:r>
        <w:rPr>
          <w:rFonts w:ascii="Times New Roman" w:hAnsi="Times New Roman"/>
          <w:spacing w:val="-11"/>
          <w:sz w:val="20"/>
        </w:rPr>
        <w:t> </w:t>
      </w:r>
      <w:r>
        <w:rPr>
          <w:rFonts w:ascii="Times New Roman" w:hAnsi="Times New Roman"/>
          <w:sz w:val="20"/>
        </w:rPr>
        <w:t>pas</w:t>
      </w:r>
      <w:r>
        <w:rPr>
          <w:rFonts w:ascii="Times New Roman" w:hAnsi="Times New Roman"/>
          <w:spacing w:val="-10"/>
          <w:sz w:val="20"/>
        </w:rPr>
        <w:t> </w:t>
      </w:r>
      <w:r>
        <w:rPr>
          <w:rFonts w:ascii="Times New Roman" w:hAnsi="Times New Roman"/>
          <w:sz w:val="20"/>
        </w:rPr>
        <w:t>utilisés</w:t>
      </w:r>
      <w:r>
        <w:rPr>
          <w:rFonts w:ascii="Times New Roman" w:hAnsi="Times New Roman"/>
          <w:spacing w:val="-9"/>
          <w:sz w:val="20"/>
        </w:rPr>
        <w:t> </w:t>
      </w:r>
      <w:r>
        <w:rPr>
          <w:rFonts w:ascii="Times New Roman" w:hAnsi="Times New Roman"/>
          <w:sz w:val="20"/>
        </w:rPr>
        <w:t>pour</w:t>
      </w:r>
      <w:r>
        <w:rPr>
          <w:rFonts w:ascii="Times New Roman" w:hAnsi="Times New Roman"/>
          <w:spacing w:val="-9"/>
          <w:sz w:val="20"/>
        </w:rPr>
        <w:t> </w:t>
      </w:r>
      <w:r>
        <w:rPr>
          <w:rFonts w:ascii="Times New Roman" w:hAnsi="Times New Roman"/>
          <w:sz w:val="20"/>
        </w:rPr>
        <w:t>apporter</w:t>
      </w:r>
      <w:r>
        <w:rPr>
          <w:rFonts w:ascii="Times New Roman" w:hAnsi="Times New Roman"/>
          <w:spacing w:val="-10"/>
          <w:sz w:val="20"/>
        </w:rPr>
        <w:t> </w:t>
      </w:r>
      <w:r>
        <w:rPr>
          <w:rFonts w:ascii="Times New Roman" w:hAnsi="Times New Roman"/>
          <w:sz w:val="20"/>
        </w:rPr>
        <w:t>un</w:t>
      </w:r>
      <w:r>
        <w:rPr>
          <w:rFonts w:ascii="Times New Roman" w:hAnsi="Times New Roman"/>
          <w:spacing w:val="-9"/>
          <w:sz w:val="20"/>
        </w:rPr>
        <w:t> </w:t>
      </w:r>
      <w:r>
        <w:rPr>
          <w:rFonts w:ascii="Times New Roman" w:hAnsi="Times New Roman"/>
          <w:sz w:val="20"/>
        </w:rPr>
        <w:t>soutien</w:t>
      </w:r>
      <w:r>
        <w:rPr>
          <w:rFonts w:ascii="Times New Roman" w:hAnsi="Times New Roman"/>
          <w:spacing w:val="-9"/>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une</w:t>
      </w:r>
      <w:r>
        <w:rPr>
          <w:rFonts w:ascii="Times New Roman" w:hAnsi="Times New Roman"/>
          <w:spacing w:val="-11"/>
          <w:sz w:val="20"/>
        </w:rPr>
        <w:t> </w:t>
      </w:r>
      <w:r>
        <w:rPr>
          <w:rFonts w:ascii="Times New Roman" w:hAnsi="Times New Roman"/>
          <w:sz w:val="20"/>
        </w:rPr>
        <w:t>assistance à des</w:t>
      </w:r>
      <w:r>
        <w:rPr>
          <w:rFonts w:ascii="Times New Roman" w:hAnsi="Times New Roman"/>
          <w:spacing w:val="-1"/>
          <w:sz w:val="20"/>
        </w:rPr>
        <w:t> </w:t>
      </w:r>
      <w:r>
        <w:rPr>
          <w:rFonts w:ascii="Times New Roman" w:hAnsi="Times New Roman"/>
          <w:sz w:val="20"/>
        </w:rPr>
        <w:t>personnes ou des entités associées</w:t>
      </w:r>
      <w:r>
        <w:rPr>
          <w:rFonts w:ascii="Times New Roman" w:hAnsi="Times New Roman"/>
          <w:spacing w:val="-1"/>
          <w:sz w:val="20"/>
        </w:rPr>
        <w:t> </w:t>
      </w:r>
      <w:r>
        <w:rPr>
          <w:rFonts w:ascii="Times New Roman" w:hAnsi="Times New Roman"/>
          <w:sz w:val="20"/>
        </w:rPr>
        <w:t>au terrorisme</w:t>
      </w:r>
      <w:r>
        <w:rPr>
          <w:rFonts w:ascii="Times New Roman" w:hAnsi="Times New Roman"/>
          <w:spacing w:val="-1"/>
          <w:sz w:val="20"/>
        </w:rPr>
        <w:t> </w:t>
      </w:r>
      <w:r>
        <w:rPr>
          <w:rFonts w:ascii="Times New Roman" w:hAnsi="Times New Roman"/>
          <w:sz w:val="20"/>
        </w:rPr>
        <w:t>telles que</w:t>
      </w:r>
      <w:r>
        <w:rPr>
          <w:rFonts w:ascii="Times New Roman" w:hAnsi="Times New Roman"/>
          <w:spacing w:val="-1"/>
          <w:sz w:val="20"/>
        </w:rPr>
        <w:t> </w:t>
      </w:r>
      <w:r>
        <w:rPr>
          <w:rFonts w:ascii="Times New Roman" w:hAnsi="Times New Roman"/>
          <w:sz w:val="20"/>
        </w:rPr>
        <w:t>désignées par tout</w:t>
      </w:r>
      <w:r>
        <w:rPr>
          <w:rFonts w:ascii="Times New Roman" w:hAnsi="Times New Roman"/>
          <w:spacing w:val="-1"/>
          <w:sz w:val="20"/>
        </w:rPr>
        <w:t> </w:t>
      </w:r>
      <w:r>
        <w:rPr>
          <w:rFonts w:ascii="Times New Roman" w:hAnsi="Times New Roman"/>
          <w:sz w:val="20"/>
        </w:rPr>
        <w:t>régime de</w:t>
      </w:r>
      <w:r>
        <w:rPr>
          <w:rFonts w:ascii="Times New Roman" w:hAnsi="Times New Roman"/>
          <w:spacing w:val="-1"/>
          <w:sz w:val="20"/>
        </w:rPr>
        <w:t> </w:t>
      </w:r>
      <w:r>
        <w:rPr>
          <w:rFonts w:ascii="Times New Roman" w:hAnsi="Times New Roman"/>
          <w:sz w:val="20"/>
        </w:rPr>
        <w:t>sanctions du</w:t>
      </w:r>
      <w:r>
        <w:rPr>
          <w:rFonts w:ascii="Times New Roman" w:hAnsi="Times New Roman"/>
          <w:spacing w:val="-13"/>
          <w:sz w:val="20"/>
        </w:rPr>
        <w:t> </w:t>
      </w:r>
      <w:r>
        <w:rPr>
          <w:rFonts w:ascii="Times New Roman" w:hAnsi="Times New Roman"/>
          <w:sz w:val="20"/>
        </w:rPr>
        <w:t>Conseil</w:t>
      </w:r>
      <w:r>
        <w:rPr>
          <w:rFonts w:ascii="Times New Roman" w:hAnsi="Times New Roman"/>
          <w:spacing w:val="-12"/>
          <w:sz w:val="20"/>
        </w:rPr>
        <w:t> </w:t>
      </w:r>
      <w:r>
        <w:rPr>
          <w:rFonts w:ascii="Times New Roman" w:hAnsi="Times New Roman"/>
          <w:sz w:val="20"/>
        </w:rPr>
        <w:t>de</w:t>
      </w:r>
      <w:r>
        <w:rPr>
          <w:rFonts w:ascii="Times New Roman" w:hAnsi="Times New Roman"/>
          <w:spacing w:val="-13"/>
          <w:sz w:val="20"/>
        </w:rPr>
        <w:t> </w:t>
      </w:r>
      <w:r>
        <w:rPr>
          <w:rFonts w:ascii="Times New Roman" w:hAnsi="Times New Roman"/>
          <w:sz w:val="20"/>
        </w:rPr>
        <w:t>sécurité</w:t>
      </w:r>
      <w:r>
        <w:rPr>
          <w:rFonts w:ascii="Times New Roman" w:hAnsi="Times New Roman"/>
          <w:spacing w:val="-12"/>
          <w:sz w:val="20"/>
        </w:rPr>
        <w:t> </w:t>
      </w:r>
      <w:r>
        <w:rPr>
          <w:rFonts w:ascii="Times New Roman" w:hAnsi="Times New Roman"/>
          <w:sz w:val="20"/>
        </w:rPr>
        <w:t>des</w:t>
      </w:r>
      <w:r>
        <w:rPr>
          <w:rFonts w:ascii="Times New Roman" w:hAnsi="Times New Roman"/>
          <w:spacing w:val="-13"/>
          <w:sz w:val="20"/>
        </w:rPr>
        <w:t> </w:t>
      </w:r>
      <w:r>
        <w:rPr>
          <w:rFonts w:ascii="Times New Roman" w:hAnsi="Times New Roman"/>
          <w:sz w:val="20"/>
        </w:rPr>
        <w:t>Nations-Unies.</w:t>
      </w:r>
      <w:r>
        <w:rPr>
          <w:rFonts w:ascii="Times New Roman" w:hAnsi="Times New Roman"/>
          <w:spacing w:val="23"/>
          <w:sz w:val="20"/>
        </w:rPr>
        <w:t> </w:t>
      </w:r>
      <w:r>
        <w:rPr>
          <w:rFonts w:ascii="Times New Roman" w:hAnsi="Times New Roman"/>
          <w:sz w:val="20"/>
        </w:rPr>
        <w:t>Si,</w:t>
      </w:r>
      <w:r>
        <w:rPr>
          <w:rFonts w:ascii="Times New Roman" w:hAnsi="Times New Roman"/>
          <w:spacing w:val="-13"/>
          <w:sz w:val="20"/>
        </w:rPr>
        <w:t> </w:t>
      </w:r>
      <w:r>
        <w:rPr>
          <w:rFonts w:ascii="Times New Roman" w:hAnsi="Times New Roman"/>
          <w:sz w:val="20"/>
        </w:rPr>
        <w:t>pendant</w:t>
      </w:r>
      <w:r>
        <w:rPr>
          <w:rFonts w:ascii="Times New Roman" w:hAnsi="Times New Roman"/>
          <w:spacing w:val="-12"/>
          <w:sz w:val="20"/>
        </w:rPr>
        <w:t> </w:t>
      </w:r>
      <w:r>
        <w:rPr>
          <w:rFonts w:ascii="Times New Roman" w:hAnsi="Times New Roman"/>
          <w:sz w:val="20"/>
        </w:rPr>
        <w:t>la</w:t>
      </w:r>
      <w:r>
        <w:rPr>
          <w:rFonts w:ascii="Times New Roman" w:hAnsi="Times New Roman"/>
          <w:spacing w:val="-13"/>
          <w:sz w:val="20"/>
        </w:rPr>
        <w:t> </w:t>
      </w:r>
      <w:r>
        <w:rPr>
          <w:rFonts w:ascii="Times New Roman" w:hAnsi="Times New Roman"/>
          <w:sz w:val="20"/>
        </w:rPr>
        <w:t>durée</w:t>
      </w:r>
      <w:r>
        <w:rPr>
          <w:rFonts w:ascii="Times New Roman" w:hAnsi="Times New Roman"/>
          <w:spacing w:val="-12"/>
          <w:sz w:val="20"/>
        </w:rPr>
        <w:t> </w:t>
      </w:r>
      <w:r>
        <w:rPr>
          <w:rFonts w:ascii="Times New Roman" w:hAnsi="Times New Roman"/>
          <w:sz w:val="20"/>
        </w:rPr>
        <w:t>du</w:t>
      </w:r>
      <w:r>
        <w:rPr>
          <w:rFonts w:ascii="Times New Roman" w:hAnsi="Times New Roman"/>
          <w:spacing w:val="-13"/>
          <w:sz w:val="20"/>
        </w:rPr>
        <w:t> </w:t>
      </w:r>
      <w:r>
        <w:rPr>
          <w:rFonts w:ascii="Times New Roman" w:hAnsi="Times New Roman"/>
          <w:sz w:val="20"/>
        </w:rPr>
        <w:t>présent</w:t>
      </w:r>
      <w:r>
        <w:rPr>
          <w:rFonts w:ascii="Times New Roman" w:hAnsi="Times New Roman"/>
          <w:spacing w:val="-12"/>
          <w:sz w:val="20"/>
        </w:rPr>
        <w:t> </w:t>
      </w:r>
      <w:r>
        <w:rPr>
          <w:rFonts w:ascii="Times New Roman" w:hAnsi="Times New Roman"/>
          <w:sz w:val="20"/>
        </w:rPr>
        <w:t>accord,</w:t>
      </w:r>
      <w:r>
        <w:rPr>
          <w:rFonts w:ascii="Times New Roman" w:hAnsi="Times New Roman"/>
          <w:spacing w:val="-13"/>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Partenaire</w:t>
      </w:r>
      <w:r>
        <w:rPr>
          <w:rFonts w:ascii="Times New Roman" w:hAnsi="Times New Roman"/>
          <w:spacing w:val="-13"/>
          <w:sz w:val="20"/>
        </w:rPr>
        <w:t> </w:t>
      </w:r>
      <w:r>
        <w:rPr>
          <w:rFonts w:ascii="Times New Roman" w:hAnsi="Times New Roman"/>
          <w:sz w:val="20"/>
        </w:rPr>
        <w:t>détermine que les fonds reçus par le Partenaire dans le cadre du présent Accord peuvent avoir été utilisés pour apporter un soutien ou une assistance aux personnes ou aux entités associées au terrorisme telles que désignées par tout régime de sanctions du Conseil de sécurité des Nations-Unies, il informera ONU- Femmes dès qu’il en aura connaissance et entreprendra toute intervention qu’ONU-Femmes jugera </w:t>
      </w:r>
      <w:r>
        <w:rPr>
          <w:rFonts w:ascii="Times New Roman" w:hAnsi="Times New Roman"/>
          <w:spacing w:val="-2"/>
          <w:sz w:val="20"/>
        </w:rPr>
        <w:t>appropriée.</w:t>
      </w:r>
    </w:p>
    <w:p>
      <w:pPr>
        <w:pStyle w:val="Heading9"/>
        <w:numPr>
          <w:ilvl w:val="0"/>
          <w:numId w:val="36"/>
        </w:numPr>
        <w:tabs>
          <w:tab w:pos="1824" w:val="left" w:leader="none"/>
        </w:tabs>
        <w:spacing w:line="240" w:lineRule="auto" w:before="206" w:after="0"/>
        <w:ind w:left="1824" w:right="0" w:hanging="720"/>
        <w:jc w:val="left"/>
      </w:pPr>
      <w:r>
        <w:rPr/>
        <w:t>RÈGLEMENT</w:t>
      </w:r>
      <w:r>
        <w:rPr>
          <w:spacing w:val="-4"/>
        </w:rPr>
        <w:t> </w:t>
      </w:r>
      <w:r>
        <w:rPr/>
        <w:t>DES</w:t>
      </w:r>
      <w:r>
        <w:rPr>
          <w:spacing w:val="-4"/>
        </w:rPr>
        <w:t> </w:t>
      </w:r>
      <w:r>
        <w:rPr>
          <w:spacing w:val="-2"/>
        </w:rPr>
        <w:t>DIFFÉRENDS</w:t>
      </w:r>
    </w:p>
    <w:p>
      <w:pPr>
        <w:pStyle w:val="Heading9"/>
        <w:numPr>
          <w:ilvl w:val="1"/>
          <w:numId w:val="36"/>
        </w:numPr>
        <w:tabs>
          <w:tab w:pos="1822" w:val="left" w:leader="none"/>
          <w:tab w:pos="3357" w:val="left" w:leader="none"/>
          <w:tab w:pos="3734" w:val="left" w:leader="none"/>
          <w:tab w:pos="5121" w:val="left" w:leader="none"/>
          <w:tab w:pos="6332" w:val="left" w:leader="none"/>
          <w:tab w:pos="6830" w:val="left" w:leader="none"/>
          <w:tab w:pos="8384" w:val="left" w:leader="none"/>
          <w:tab w:pos="9207" w:val="left" w:leader="none"/>
          <w:tab w:pos="9816" w:val="left" w:leader="none"/>
        </w:tabs>
        <w:spacing w:line="225" w:lineRule="exact" w:before="211" w:after="0"/>
        <w:ind w:left="1822" w:right="0" w:hanging="430"/>
        <w:jc w:val="left"/>
      </w:pPr>
      <w:r>
        <w:rPr>
          <w:spacing w:val="-2"/>
        </w:rPr>
        <w:t>RÈGLEMENT</w:t>
      </w:r>
      <w:r>
        <w:rPr/>
        <w:tab/>
      </w:r>
      <w:r>
        <w:rPr>
          <w:spacing w:val="-10"/>
        </w:rPr>
        <w:t>À</w:t>
      </w:r>
      <w:r>
        <w:rPr/>
        <w:tab/>
      </w:r>
      <w:r>
        <w:rPr>
          <w:spacing w:val="-2"/>
        </w:rPr>
        <w:t>L’AMIABLE</w:t>
      </w:r>
      <w:r>
        <w:rPr/>
        <w:tab/>
      </w:r>
      <w:r>
        <w:rPr>
          <w:spacing w:val="-2"/>
        </w:rPr>
        <w:t>LORSQUE</w:t>
      </w:r>
      <w:r>
        <w:rPr/>
        <w:tab/>
      </w:r>
      <w:r>
        <w:rPr>
          <w:spacing w:val="-5"/>
        </w:rPr>
        <w:t>LE</w:t>
      </w:r>
      <w:r>
        <w:rPr/>
        <w:tab/>
      </w:r>
      <w:r>
        <w:rPr>
          <w:spacing w:val="-2"/>
        </w:rPr>
        <w:t>PARTENAIRE</w:t>
      </w:r>
      <w:r>
        <w:rPr/>
        <w:tab/>
      </w:r>
      <w:r>
        <w:rPr>
          <w:spacing w:val="-2"/>
        </w:rPr>
        <w:t>N’EST</w:t>
      </w:r>
      <w:r>
        <w:rPr/>
        <w:tab/>
      </w:r>
      <w:r>
        <w:rPr>
          <w:spacing w:val="-5"/>
        </w:rPr>
        <w:t>PAS</w:t>
      </w:r>
      <w:r>
        <w:rPr/>
        <w:tab/>
      </w:r>
      <w:r>
        <w:rPr>
          <w:spacing w:val="-5"/>
        </w:rPr>
        <w:t>UN</w:t>
      </w:r>
    </w:p>
    <w:p>
      <w:pPr>
        <w:spacing w:line="230" w:lineRule="auto" w:before="2"/>
        <w:ind w:left="1824" w:right="1281" w:firstLine="0"/>
        <w:jc w:val="both"/>
        <w:rPr>
          <w:rFonts w:ascii="Times New Roman" w:hAnsi="Times New Roman"/>
          <w:sz w:val="20"/>
        </w:rPr>
      </w:pPr>
      <w:r>
        <w:rPr>
          <w:rFonts w:ascii="Times New Roman" w:hAnsi="Times New Roman"/>
          <w:b/>
          <w:sz w:val="20"/>
        </w:rPr>
        <w:t>GOUVERNEMENT</w:t>
      </w:r>
      <w:r>
        <w:rPr>
          <w:rFonts w:ascii="Times New Roman" w:hAnsi="Times New Roman"/>
          <w:b/>
          <w:spacing w:val="-4"/>
          <w:sz w:val="20"/>
        </w:rPr>
        <w:t> </w:t>
      </w:r>
      <w:r>
        <w:rPr>
          <w:rFonts w:ascii="Times New Roman" w:hAnsi="Times New Roman"/>
          <w:b/>
          <w:sz w:val="20"/>
        </w:rPr>
        <w:t>:</w:t>
      </w:r>
      <w:r>
        <w:rPr>
          <w:rFonts w:ascii="Times New Roman" w:hAnsi="Times New Roman"/>
          <w:b/>
          <w:spacing w:val="-10"/>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Parties</w:t>
      </w:r>
      <w:r>
        <w:rPr>
          <w:rFonts w:ascii="Times New Roman" w:hAnsi="Times New Roman"/>
          <w:spacing w:val="-10"/>
          <w:sz w:val="20"/>
        </w:rPr>
        <w:t> </w:t>
      </w:r>
      <w:r>
        <w:rPr>
          <w:rFonts w:ascii="Times New Roman" w:hAnsi="Times New Roman"/>
          <w:sz w:val="20"/>
        </w:rPr>
        <w:t>font</w:t>
      </w:r>
      <w:r>
        <w:rPr>
          <w:rFonts w:ascii="Times New Roman" w:hAnsi="Times New Roman"/>
          <w:spacing w:val="-11"/>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leur</w:t>
      </w:r>
      <w:r>
        <w:rPr>
          <w:rFonts w:ascii="Times New Roman" w:hAnsi="Times New Roman"/>
          <w:spacing w:val="-10"/>
          <w:sz w:val="20"/>
        </w:rPr>
        <w:t> </w:t>
      </w:r>
      <w:r>
        <w:rPr>
          <w:rFonts w:ascii="Times New Roman" w:hAnsi="Times New Roman"/>
          <w:sz w:val="20"/>
        </w:rPr>
        <w:t>mieux</w:t>
      </w:r>
      <w:r>
        <w:rPr>
          <w:rFonts w:ascii="Times New Roman" w:hAnsi="Times New Roman"/>
          <w:spacing w:val="-11"/>
          <w:sz w:val="20"/>
        </w:rPr>
        <w:t> </w:t>
      </w:r>
      <w:r>
        <w:rPr>
          <w:rFonts w:ascii="Times New Roman" w:hAnsi="Times New Roman"/>
          <w:sz w:val="20"/>
        </w:rPr>
        <w:t>pour</w:t>
      </w:r>
      <w:r>
        <w:rPr>
          <w:rFonts w:ascii="Times New Roman" w:hAnsi="Times New Roman"/>
          <w:spacing w:val="-10"/>
          <w:sz w:val="20"/>
        </w:rPr>
        <w:t> </w:t>
      </w:r>
      <w:r>
        <w:rPr>
          <w:rFonts w:ascii="Times New Roman" w:hAnsi="Times New Roman"/>
          <w:sz w:val="20"/>
        </w:rPr>
        <w:t>régler</w:t>
      </w:r>
      <w:r>
        <w:rPr>
          <w:rFonts w:ascii="Times New Roman" w:hAnsi="Times New Roman"/>
          <w:spacing w:val="-10"/>
          <w:sz w:val="20"/>
        </w:rPr>
        <w:t> </w:t>
      </w:r>
      <w:r>
        <w:rPr>
          <w:rFonts w:ascii="Times New Roman" w:hAnsi="Times New Roman"/>
          <w:sz w:val="20"/>
        </w:rPr>
        <w:t>à</w:t>
      </w:r>
      <w:r>
        <w:rPr>
          <w:rFonts w:ascii="Times New Roman" w:hAnsi="Times New Roman"/>
          <w:spacing w:val="-11"/>
          <w:sz w:val="20"/>
        </w:rPr>
        <w:t> </w:t>
      </w:r>
      <w:r>
        <w:rPr>
          <w:rFonts w:ascii="Times New Roman" w:hAnsi="Times New Roman"/>
          <w:sz w:val="20"/>
        </w:rPr>
        <w:t>l’amiable</w:t>
      </w:r>
      <w:r>
        <w:rPr>
          <w:rFonts w:ascii="Times New Roman" w:hAnsi="Times New Roman"/>
          <w:spacing w:val="-10"/>
          <w:sz w:val="20"/>
        </w:rPr>
        <w:t> </w:t>
      </w:r>
      <w:r>
        <w:rPr>
          <w:rFonts w:ascii="Times New Roman" w:hAnsi="Times New Roman"/>
          <w:sz w:val="20"/>
        </w:rPr>
        <w:t>tout</w:t>
      </w:r>
      <w:r>
        <w:rPr>
          <w:rFonts w:ascii="Times New Roman" w:hAnsi="Times New Roman"/>
          <w:spacing w:val="-11"/>
          <w:sz w:val="20"/>
        </w:rPr>
        <w:t> </w:t>
      </w:r>
      <w:r>
        <w:rPr>
          <w:rFonts w:ascii="Times New Roman" w:hAnsi="Times New Roman"/>
          <w:sz w:val="20"/>
        </w:rPr>
        <w:t>différend,</w:t>
      </w:r>
      <w:r>
        <w:rPr>
          <w:rFonts w:ascii="Times New Roman" w:hAnsi="Times New Roman"/>
          <w:spacing w:val="-10"/>
          <w:sz w:val="20"/>
        </w:rPr>
        <w:t> </w:t>
      </w:r>
      <w:r>
        <w:rPr>
          <w:rFonts w:ascii="Times New Roman" w:hAnsi="Times New Roman"/>
          <w:sz w:val="20"/>
        </w:rPr>
        <w:t>controverse ou</w:t>
      </w:r>
      <w:r>
        <w:rPr>
          <w:rFonts w:ascii="Times New Roman" w:hAnsi="Times New Roman"/>
          <w:spacing w:val="-4"/>
          <w:sz w:val="20"/>
        </w:rPr>
        <w:t> </w:t>
      </w:r>
      <w:r>
        <w:rPr>
          <w:rFonts w:ascii="Times New Roman" w:hAnsi="Times New Roman"/>
          <w:sz w:val="20"/>
        </w:rPr>
        <w:t>réclamation</w:t>
      </w:r>
      <w:r>
        <w:rPr>
          <w:rFonts w:ascii="Times New Roman" w:hAnsi="Times New Roman"/>
          <w:spacing w:val="-4"/>
          <w:sz w:val="20"/>
        </w:rPr>
        <w:t> </w:t>
      </w:r>
      <w:r>
        <w:rPr>
          <w:rFonts w:ascii="Times New Roman" w:hAnsi="Times New Roman"/>
          <w:sz w:val="20"/>
        </w:rPr>
        <w:t>découlant</w:t>
      </w:r>
      <w:r>
        <w:rPr>
          <w:rFonts w:ascii="Times New Roman" w:hAnsi="Times New Roman"/>
          <w:spacing w:val="-5"/>
          <w:sz w:val="20"/>
        </w:rPr>
        <w:t> </w:t>
      </w:r>
      <w:r>
        <w:rPr>
          <w:rFonts w:ascii="Times New Roman" w:hAnsi="Times New Roman"/>
          <w:sz w:val="20"/>
        </w:rPr>
        <w:t>du</w:t>
      </w:r>
      <w:r>
        <w:rPr>
          <w:rFonts w:ascii="Times New Roman" w:hAnsi="Times New Roman"/>
          <w:spacing w:val="-4"/>
          <w:sz w:val="20"/>
        </w:rPr>
        <w:t> </w:t>
      </w:r>
      <w:r>
        <w:rPr>
          <w:rFonts w:ascii="Times New Roman" w:hAnsi="Times New Roman"/>
          <w:sz w:val="20"/>
        </w:rPr>
        <w:t>présent</w:t>
      </w:r>
      <w:r>
        <w:rPr>
          <w:rFonts w:ascii="Times New Roman" w:hAnsi="Times New Roman"/>
          <w:spacing w:val="-5"/>
          <w:sz w:val="20"/>
        </w:rPr>
        <w:t> </w:t>
      </w:r>
      <w:r>
        <w:rPr>
          <w:rFonts w:ascii="Times New Roman" w:hAnsi="Times New Roman"/>
          <w:sz w:val="20"/>
        </w:rPr>
        <w:t>Accord</w:t>
      </w:r>
      <w:r>
        <w:rPr>
          <w:rFonts w:ascii="Times New Roman" w:hAnsi="Times New Roman"/>
          <w:spacing w:val="-4"/>
          <w:sz w:val="20"/>
        </w:rPr>
        <w:t> </w:t>
      </w:r>
      <w:r>
        <w:rPr>
          <w:rFonts w:ascii="Times New Roman" w:hAnsi="Times New Roman"/>
          <w:sz w:val="20"/>
        </w:rPr>
        <w:t>ou</w:t>
      </w:r>
      <w:r>
        <w:rPr>
          <w:rFonts w:ascii="Times New Roman" w:hAnsi="Times New Roman"/>
          <w:spacing w:val="-4"/>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violation,</w:t>
      </w:r>
      <w:r>
        <w:rPr>
          <w:rFonts w:ascii="Times New Roman" w:hAnsi="Times New Roman"/>
          <w:spacing w:val="-4"/>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résiliation</w:t>
      </w:r>
      <w:r>
        <w:rPr>
          <w:rFonts w:ascii="Times New Roman" w:hAnsi="Times New Roman"/>
          <w:spacing w:val="-4"/>
          <w:sz w:val="20"/>
        </w:rPr>
        <w:t> </w:t>
      </w:r>
      <w:r>
        <w:rPr>
          <w:rFonts w:ascii="Times New Roman" w:hAnsi="Times New Roman"/>
          <w:sz w:val="20"/>
        </w:rPr>
        <w:t>ou</w:t>
      </w:r>
      <w:r>
        <w:rPr>
          <w:rFonts w:ascii="Times New Roman" w:hAnsi="Times New Roman"/>
          <w:spacing w:val="-5"/>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la</w:t>
      </w:r>
      <w:r>
        <w:rPr>
          <w:rFonts w:ascii="Times New Roman" w:hAnsi="Times New Roman"/>
          <w:spacing w:val="-5"/>
          <w:sz w:val="20"/>
        </w:rPr>
        <w:t> </w:t>
      </w:r>
      <w:r>
        <w:rPr>
          <w:rFonts w:ascii="Times New Roman" w:hAnsi="Times New Roman"/>
          <w:sz w:val="20"/>
        </w:rPr>
        <w:t>nullité</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celui- ci. Lorsque les parties souhaitent rechercher un tel règlement à l’amiable par voie de conciliation, la conciliation a lieu conformément au Règlement de conciliation alors en vigueur de la Commission des Nations-Unies pour le droit commercial international («</w:t>
      </w:r>
      <w:r>
        <w:rPr>
          <w:rFonts w:ascii="Times New Roman" w:hAnsi="Times New Roman"/>
          <w:spacing w:val="-4"/>
          <w:sz w:val="20"/>
        </w:rPr>
        <w:t> </w:t>
      </w:r>
      <w:r>
        <w:rPr>
          <w:rFonts w:ascii="Times New Roman" w:hAnsi="Times New Roman"/>
          <w:sz w:val="20"/>
        </w:rPr>
        <w:t>CNUDCI</w:t>
      </w:r>
      <w:r>
        <w:rPr>
          <w:rFonts w:ascii="Times New Roman" w:hAnsi="Times New Roman"/>
          <w:spacing w:val="-3"/>
          <w:sz w:val="20"/>
        </w:rPr>
        <w:t> </w:t>
      </w:r>
      <w:r>
        <w:rPr>
          <w:rFonts w:ascii="Times New Roman" w:hAnsi="Times New Roman"/>
          <w:sz w:val="20"/>
        </w:rPr>
        <w:t>»), ou selon toute autre procédure convenue par écrit entre les Parties.</w:t>
      </w:r>
    </w:p>
    <w:p>
      <w:pPr>
        <w:numPr>
          <w:ilvl w:val="1"/>
          <w:numId w:val="36"/>
        </w:numPr>
        <w:tabs>
          <w:tab w:pos="1822" w:val="left" w:leader="none"/>
        </w:tabs>
        <w:spacing w:line="225" w:lineRule="exact" w:before="208"/>
        <w:ind w:left="1822" w:right="0" w:hanging="430"/>
        <w:jc w:val="left"/>
        <w:rPr>
          <w:rFonts w:ascii="Times New Roman" w:hAnsi="Times New Roman"/>
          <w:sz w:val="20"/>
        </w:rPr>
      </w:pPr>
      <w:r>
        <w:rPr>
          <w:rFonts w:ascii="Times New Roman" w:hAnsi="Times New Roman"/>
          <w:b/>
          <w:sz w:val="20"/>
        </w:rPr>
        <w:t>ARBITRAGE</w:t>
      </w:r>
      <w:r>
        <w:rPr>
          <w:rFonts w:ascii="Times New Roman" w:hAnsi="Times New Roman"/>
          <w:b/>
          <w:spacing w:val="68"/>
          <w:sz w:val="20"/>
        </w:rPr>
        <w:t> </w:t>
      </w:r>
      <w:r>
        <w:rPr>
          <w:rFonts w:ascii="Times New Roman" w:hAnsi="Times New Roman"/>
          <w:b/>
          <w:sz w:val="20"/>
        </w:rPr>
        <w:t>LORSQUE</w:t>
      </w:r>
      <w:r>
        <w:rPr>
          <w:rFonts w:ascii="Times New Roman" w:hAnsi="Times New Roman"/>
          <w:b/>
          <w:spacing w:val="68"/>
          <w:sz w:val="20"/>
        </w:rPr>
        <w:t> </w:t>
      </w:r>
      <w:r>
        <w:rPr>
          <w:rFonts w:ascii="Times New Roman" w:hAnsi="Times New Roman"/>
          <w:b/>
          <w:sz w:val="20"/>
        </w:rPr>
        <w:t>LE</w:t>
      </w:r>
      <w:r>
        <w:rPr>
          <w:rFonts w:ascii="Times New Roman" w:hAnsi="Times New Roman"/>
          <w:b/>
          <w:spacing w:val="71"/>
          <w:sz w:val="20"/>
        </w:rPr>
        <w:t> </w:t>
      </w:r>
      <w:r>
        <w:rPr>
          <w:rFonts w:ascii="Times New Roman" w:hAnsi="Times New Roman"/>
          <w:b/>
          <w:sz w:val="20"/>
        </w:rPr>
        <w:t>PARTENAIRE</w:t>
      </w:r>
      <w:r>
        <w:rPr>
          <w:rFonts w:ascii="Times New Roman" w:hAnsi="Times New Roman"/>
          <w:b/>
          <w:spacing w:val="71"/>
          <w:sz w:val="20"/>
        </w:rPr>
        <w:t> </w:t>
      </w:r>
      <w:r>
        <w:rPr>
          <w:rFonts w:ascii="Times New Roman" w:hAnsi="Times New Roman"/>
          <w:b/>
          <w:sz w:val="20"/>
        </w:rPr>
        <w:t>N’EST</w:t>
      </w:r>
      <w:r>
        <w:rPr>
          <w:rFonts w:ascii="Times New Roman" w:hAnsi="Times New Roman"/>
          <w:b/>
          <w:spacing w:val="70"/>
          <w:sz w:val="20"/>
        </w:rPr>
        <w:t> </w:t>
      </w:r>
      <w:r>
        <w:rPr>
          <w:rFonts w:ascii="Times New Roman" w:hAnsi="Times New Roman"/>
          <w:b/>
          <w:sz w:val="20"/>
        </w:rPr>
        <w:t>PAS</w:t>
      </w:r>
      <w:r>
        <w:rPr>
          <w:rFonts w:ascii="Times New Roman" w:hAnsi="Times New Roman"/>
          <w:b/>
          <w:spacing w:val="70"/>
          <w:sz w:val="20"/>
        </w:rPr>
        <w:t> </w:t>
      </w:r>
      <w:r>
        <w:rPr>
          <w:rFonts w:ascii="Times New Roman" w:hAnsi="Times New Roman"/>
          <w:b/>
          <w:sz w:val="20"/>
        </w:rPr>
        <w:t>UN</w:t>
      </w:r>
      <w:r>
        <w:rPr>
          <w:rFonts w:ascii="Times New Roman" w:hAnsi="Times New Roman"/>
          <w:b/>
          <w:spacing w:val="71"/>
          <w:sz w:val="20"/>
        </w:rPr>
        <w:t> </w:t>
      </w:r>
      <w:r>
        <w:rPr>
          <w:rFonts w:ascii="Times New Roman" w:hAnsi="Times New Roman"/>
          <w:b/>
          <w:sz w:val="20"/>
        </w:rPr>
        <w:t>GOUVERNEMENT</w:t>
      </w:r>
      <w:r>
        <w:rPr>
          <w:rFonts w:ascii="Times New Roman" w:hAnsi="Times New Roman"/>
          <w:b/>
          <w:spacing w:val="-1"/>
          <w:sz w:val="20"/>
        </w:rPr>
        <w:t> </w:t>
      </w:r>
      <w:r>
        <w:rPr>
          <w:rFonts w:ascii="Times New Roman" w:hAnsi="Times New Roman"/>
          <w:b/>
          <w:sz w:val="20"/>
        </w:rPr>
        <w:t>:</w:t>
      </w:r>
      <w:r>
        <w:rPr>
          <w:rFonts w:ascii="Times New Roman" w:hAnsi="Times New Roman"/>
          <w:b/>
          <w:spacing w:val="72"/>
          <w:sz w:val="20"/>
        </w:rPr>
        <w:t> </w:t>
      </w:r>
      <w:r>
        <w:rPr>
          <w:rFonts w:ascii="Times New Roman" w:hAnsi="Times New Roman"/>
          <w:spacing w:val="-4"/>
          <w:sz w:val="20"/>
        </w:rPr>
        <w:t>Tout</w:t>
      </w:r>
    </w:p>
    <w:p>
      <w:pPr>
        <w:spacing w:line="230" w:lineRule="auto" w:before="2"/>
        <w:ind w:left="1824" w:right="1280" w:firstLine="0"/>
        <w:jc w:val="both"/>
        <w:rPr>
          <w:rFonts w:ascii="Times New Roman" w:hAnsi="Times New Roman"/>
          <w:sz w:val="20"/>
        </w:rPr>
      </w:pPr>
      <w:r>
        <w:rPr>
          <w:rFonts w:ascii="Times New Roman" w:hAnsi="Times New Roman"/>
          <w:sz w:val="20"/>
        </w:rPr>
        <w:t>différend, controverse ou réclamation entre les Parties découlant du présent Accord ou de la violation, de la résiliation ou de la nullité de celui-ci, à moins qu’il ne soit réglé à l’amiable en vertu de l’alinéa précédent,</w:t>
      </w:r>
      <w:r>
        <w:rPr>
          <w:rFonts w:ascii="Times New Roman" w:hAnsi="Times New Roman"/>
          <w:spacing w:val="-2"/>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les</w:t>
      </w:r>
      <w:r>
        <w:rPr>
          <w:rFonts w:ascii="Times New Roman" w:hAnsi="Times New Roman"/>
          <w:spacing w:val="-1"/>
          <w:sz w:val="20"/>
        </w:rPr>
        <w:t> </w:t>
      </w:r>
      <w:r>
        <w:rPr>
          <w:rFonts w:ascii="Times New Roman" w:hAnsi="Times New Roman"/>
          <w:sz w:val="20"/>
        </w:rPr>
        <w:t>soixante</w:t>
      </w:r>
      <w:r>
        <w:rPr>
          <w:rFonts w:ascii="Times New Roman" w:hAnsi="Times New Roman"/>
          <w:spacing w:val="-2"/>
          <w:sz w:val="20"/>
        </w:rPr>
        <w:t> </w:t>
      </w:r>
      <w:r>
        <w:rPr>
          <w:rFonts w:ascii="Times New Roman" w:hAnsi="Times New Roman"/>
          <w:sz w:val="20"/>
        </w:rPr>
        <w:t>(60)</w:t>
      </w:r>
      <w:r>
        <w:rPr>
          <w:rFonts w:ascii="Times New Roman" w:hAnsi="Times New Roman"/>
          <w:spacing w:val="-1"/>
          <w:sz w:val="20"/>
        </w:rPr>
        <w:t> </w:t>
      </w:r>
      <w:r>
        <w:rPr>
          <w:rFonts w:ascii="Times New Roman" w:hAnsi="Times New Roman"/>
          <w:sz w:val="20"/>
        </w:rPr>
        <w:t>jours</w:t>
      </w:r>
      <w:r>
        <w:rPr>
          <w:rFonts w:ascii="Times New Roman" w:hAnsi="Times New Roman"/>
          <w:spacing w:val="-1"/>
          <w:sz w:val="20"/>
        </w:rPr>
        <w:t> </w:t>
      </w:r>
      <w:r>
        <w:rPr>
          <w:rFonts w:ascii="Times New Roman" w:hAnsi="Times New Roman"/>
          <w:sz w:val="20"/>
        </w:rPr>
        <w:t>civils</w:t>
      </w:r>
      <w:r>
        <w:rPr>
          <w:rFonts w:ascii="Times New Roman" w:hAnsi="Times New Roman"/>
          <w:spacing w:val="-1"/>
          <w:sz w:val="20"/>
        </w:rPr>
        <w:t> </w:t>
      </w:r>
      <w:r>
        <w:rPr>
          <w:rFonts w:ascii="Times New Roman" w:hAnsi="Times New Roman"/>
          <w:sz w:val="20"/>
        </w:rPr>
        <w:t>suivant</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réception</w:t>
      </w:r>
      <w:r>
        <w:rPr>
          <w:rFonts w:ascii="Times New Roman" w:hAnsi="Times New Roman"/>
          <w:spacing w:val="-1"/>
          <w:sz w:val="20"/>
        </w:rPr>
        <w:t> </w:t>
      </w:r>
      <w:r>
        <w:rPr>
          <w:rFonts w:ascii="Times New Roman" w:hAnsi="Times New Roman"/>
          <w:sz w:val="20"/>
        </w:rPr>
        <w:t>par</w:t>
      </w:r>
      <w:r>
        <w:rPr>
          <w:rFonts w:ascii="Times New Roman" w:hAnsi="Times New Roman"/>
          <w:spacing w:val="-2"/>
          <w:sz w:val="20"/>
        </w:rPr>
        <w:t> </w:t>
      </w:r>
      <w:r>
        <w:rPr>
          <w:rFonts w:ascii="Times New Roman" w:hAnsi="Times New Roman"/>
          <w:sz w:val="20"/>
        </w:rPr>
        <w:t>une</w:t>
      </w:r>
      <w:r>
        <w:rPr>
          <w:rFonts w:ascii="Times New Roman" w:hAnsi="Times New Roman"/>
          <w:spacing w:val="-2"/>
          <w:sz w:val="20"/>
        </w:rPr>
        <w:t> </w:t>
      </w:r>
      <w:r>
        <w:rPr>
          <w:rFonts w:ascii="Times New Roman" w:hAnsi="Times New Roman"/>
          <w:sz w:val="20"/>
        </w:rPr>
        <w:t>Partie</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la</w:t>
      </w:r>
      <w:r>
        <w:rPr>
          <w:rFonts w:ascii="Times New Roman" w:hAnsi="Times New Roman"/>
          <w:spacing w:val="-2"/>
          <w:sz w:val="20"/>
        </w:rPr>
        <w:t> </w:t>
      </w:r>
      <w:r>
        <w:rPr>
          <w:rFonts w:ascii="Times New Roman" w:hAnsi="Times New Roman"/>
          <w:sz w:val="20"/>
        </w:rPr>
        <w:t>demande</w:t>
      </w:r>
      <w:r>
        <w:rPr>
          <w:rFonts w:ascii="Times New Roman" w:hAnsi="Times New Roman"/>
          <w:spacing w:val="-2"/>
          <w:sz w:val="20"/>
        </w:rPr>
        <w:t> </w:t>
      </w:r>
      <w:r>
        <w:rPr>
          <w:rFonts w:ascii="Times New Roman" w:hAnsi="Times New Roman"/>
          <w:sz w:val="20"/>
        </w:rPr>
        <w:t>écrite</w:t>
      </w:r>
      <w:r>
        <w:rPr>
          <w:rFonts w:ascii="Times New Roman" w:hAnsi="Times New Roman"/>
          <w:spacing w:val="-2"/>
          <w:sz w:val="20"/>
        </w:rPr>
        <w:t> </w:t>
      </w:r>
      <w:r>
        <w:rPr>
          <w:rFonts w:ascii="Times New Roman" w:hAnsi="Times New Roman"/>
          <w:sz w:val="20"/>
        </w:rPr>
        <w:t>de l’autre</w:t>
      </w:r>
      <w:r>
        <w:rPr>
          <w:rFonts w:ascii="Times New Roman" w:hAnsi="Times New Roman"/>
          <w:spacing w:val="-1"/>
          <w:sz w:val="20"/>
        </w:rPr>
        <w:t> </w:t>
      </w:r>
      <w:r>
        <w:rPr>
          <w:rFonts w:ascii="Times New Roman" w:hAnsi="Times New Roman"/>
          <w:sz w:val="20"/>
        </w:rPr>
        <w:t>Partie</w:t>
      </w:r>
      <w:r>
        <w:rPr>
          <w:rFonts w:ascii="Times New Roman" w:hAnsi="Times New Roman"/>
          <w:spacing w:val="-1"/>
          <w:sz w:val="20"/>
        </w:rPr>
        <w:t> </w:t>
      </w:r>
      <w:r>
        <w:rPr>
          <w:rFonts w:ascii="Times New Roman" w:hAnsi="Times New Roman"/>
          <w:sz w:val="20"/>
        </w:rPr>
        <w:t>en vue</w:t>
      </w:r>
      <w:r>
        <w:rPr>
          <w:rFonts w:ascii="Times New Roman" w:hAnsi="Times New Roman"/>
          <w:spacing w:val="-2"/>
          <w:sz w:val="20"/>
        </w:rPr>
        <w:t> </w:t>
      </w:r>
      <w:r>
        <w:rPr>
          <w:rFonts w:ascii="Times New Roman" w:hAnsi="Times New Roman"/>
          <w:sz w:val="20"/>
        </w:rPr>
        <w:t>d’un tel</w:t>
      </w:r>
      <w:r>
        <w:rPr>
          <w:rFonts w:ascii="Times New Roman" w:hAnsi="Times New Roman"/>
          <w:spacing w:val="-1"/>
          <w:sz w:val="20"/>
        </w:rPr>
        <w:t> </w:t>
      </w:r>
      <w:r>
        <w:rPr>
          <w:rFonts w:ascii="Times New Roman" w:hAnsi="Times New Roman"/>
          <w:sz w:val="20"/>
        </w:rPr>
        <w:t>règlement</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l’amiable,</w:t>
      </w:r>
      <w:r>
        <w:rPr>
          <w:rFonts w:ascii="Times New Roman" w:hAnsi="Times New Roman"/>
          <w:spacing w:val="-1"/>
          <w:sz w:val="20"/>
        </w:rPr>
        <w:t> </w:t>
      </w:r>
      <w:r>
        <w:rPr>
          <w:rFonts w:ascii="Times New Roman" w:hAnsi="Times New Roman"/>
          <w:sz w:val="20"/>
        </w:rPr>
        <w:t>sont</w:t>
      </w:r>
      <w:r>
        <w:rPr>
          <w:rFonts w:ascii="Times New Roman" w:hAnsi="Times New Roman"/>
          <w:spacing w:val="-1"/>
          <w:sz w:val="20"/>
        </w:rPr>
        <w:t> </w:t>
      </w:r>
      <w:r>
        <w:rPr>
          <w:rFonts w:ascii="Times New Roman" w:hAnsi="Times New Roman"/>
          <w:sz w:val="20"/>
        </w:rPr>
        <w:t>soumis</w:t>
      </w:r>
      <w:r>
        <w:rPr>
          <w:rFonts w:ascii="Times New Roman" w:hAnsi="Times New Roman"/>
          <w:spacing w:val="-2"/>
          <w:sz w:val="20"/>
        </w:rPr>
        <w:t> </w:t>
      </w:r>
      <w:r>
        <w:rPr>
          <w:rFonts w:ascii="Times New Roman" w:hAnsi="Times New Roman"/>
          <w:sz w:val="20"/>
        </w:rPr>
        <w:t>par l’une</w:t>
      </w:r>
      <w:r>
        <w:rPr>
          <w:rFonts w:ascii="Times New Roman" w:hAnsi="Times New Roman"/>
          <w:spacing w:val="-2"/>
          <w:sz w:val="20"/>
        </w:rPr>
        <w:t> </w:t>
      </w:r>
      <w:r>
        <w:rPr>
          <w:rFonts w:ascii="Times New Roman" w:hAnsi="Times New Roman"/>
          <w:sz w:val="20"/>
        </w:rPr>
        <w:t>ou l’autre</w:t>
      </w:r>
      <w:r>
        <w:rPr>
          <w:rFonts w:ascii="Times New Roman" w:hAnsi="Times New Roman"/>
          <w:spacing w:val="-2"/>
          <w:sz w:val="20"/>
        </w:rPr>
        <w:t> </w:t>
      </w:r>
      <w:r>
        <w:rPr>
          <w:rFonts w:ascii="Times New Roman" w:hAnsi="Times New Roman"/>
          <w:sz w:val="20"/>
        </w:rPr>
        <w:t>Partie</w:t>
      </w:r>
      <w:r>
        <w:rPr>
          <w:rFonts w:ascii="Times New Roman" w:hAnsi="Times New Roman"/>
          <w:spacing w:val="-1"/>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l’arbitrage conformément au Règlement d’arbitrage de la CNUDCI alors en vigueur. Les décisions du tribunal arbitral sont fondées sur les principes généraux du droit commercial international. Le tribunal arbitral est habilité à ordonner la restitution ou la destruction de tout bien, matériel ou incorporel, ou de toute information confidentielle fournie dans le cadre de l’Accord, à ordonner la résiliation de l’Accord ou à ordonner</w:t>
      </w:r>
      <w:r>
        <w:rPr>
          <w:rFonts w:ascii="Times New Roman" w:hAnsi="Times New Roman"/>
          <w:spacing w:val="-8"/>
          <w:sz w:val="20"/>
        </w:rPr>
        <w:t> </w:t>
      </w:r>
      <w:r>
        <w:rPr>
          <w:rFonts w:ascii="Times New Roman" w:hAnsi="Times New Roman"/>
          <w:sz w:val="20"/>
        </w:rPr>
        <w:t>que</w:t>
      </w:r>
      <w:r>
        <w:rPr>
          <w:rFonts w:ascii="Times New Roman" w:hAnsi="Times New Roman"/>
          <w:spacing w:val="-8"/>
          <w:sz w:val="20"/>
        </w:rPr>
        <w:t> </w:t>
      </w:r>
      <w:r>
        <w:rPr>
          <w:rFonts w:ascii="Times New Roman" w:hAnsi="Times New Roman"/>
          <w:sz w:val="20"/>
        </w:rPr>
        <w:t>toute</w:t>
      </w:r>
      <w:r>
        <w:rPr>
          <w:rFonts w:ascii="Times New Roman" w:hAnsi="Times New Roman"/>
          <w:spacing w:val="-8"/>
          <w:sz w:val="20"/>
        </w:rPr>
        <w:t> </w:t>
      </w:r>
      <w:r>
        <w:rPr>
          <w:rFonts w:ascii="Times New Roman" w:hAnsi="Times New Roman"/>
          <w:sz w:val="20"/>
        </w:rPr>
        <w:t>autre</w:t>
      </w:r>
      <w:r>
        <w:rPr>
          <w:rFonts w:ascii="Times New Roman" w:hAnsi="Times New Roman"/>
          <w:spacing w:val="-8"/>
          <w:sz w:val="20"/>
        </w:rPr>
        <w:t> </w:t>
      </w:r>
      <w:r>
        <w:rPr>
          <w:rFonts w:ascii="Times New Roman" w:hAnsi="Times New Roman"/>
          <w:sz w:val="20"/>
        </w:rPr>
        <w:t>mesure</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protection</w:t>
      </w:r>
      <w:r>
        <w:rPr>
          <w:rFonts w:ascii="Times New Roman" w:hAnsi="Times New Roman"/>
          <w:spacing w:val="-8"/>
          <w:sz w:val="20"/>
        </w:rPr>
        <w:t> </w:t>
      </w:r>
      <w:r>
        <w:rPr>
          <w:rFonts w:ascii="Times New Roman" w:hAnsi="Times New Roman"/>
          <w:sz w:val="20"/>
        </w:rPr>
        <w:t>soit</w:t>
      </w:r>
      <w:r>
        <w:rPr>
          <w:rFonts w:ascii="Times New Roman" w:hAnsi="Times New Roman"/>
          <w:spacing w:val="-7"/>
          <w:sz w:val="20"/>
        </w:rPr>
        <w:t> </w:t>
      </w:r>
      <w:r>
        <w:rPr>
          <w:rFonts w:ascii="Times New Roman" w:hAnsi="Times New Roman"/>
          <w:sz w:val="20"/>
        </w:rPr>
        <w:t>prise</w:t>
      </w:r>
      <w:r>
        <w:rPr>
          <w:rFonts w:ascii="Times New Roman" w:hAnsi="Times New Roman"/>
          <w:spacing w:val="-7"/>
          <w:sz w:val="20"/>
        </w:rPr>
        <w:t> </w:t>
      </w:r>
      <w:r>
        <w:rPr>
          <w:rFonts w:ascii="Times New Roman" w:hAnsi="Times New Roman"/>
          <w:sz w:val="20"/>
        </w:rPr>
        <w:t>à</w:t>
      </w:r>
      <w:r>
        <w:rPr>
          <w:rFonts w:ascii="Times New Roman" w:hAnsi="Times New Roman"/>
          <w:spacing w:val="-8"/>
          <w:sz w:val="20"/>
        </w:rPr>
        <w:t> </w:t>
      </w:r>
      <w:r>
        <w:rPr>
          <w:rFonts w:ascii="Times New Roman" w:hAnsi="Times New Roman"/>
          <w:sz w:val="20"/>
        </w:rPr>
        <w:t>l’égard</w:t>
      </w:r>
      <w:r>
        <w:rPr>
          <w:rFonts w:ascii="Times New Roman" w:hAnsi="Times New Roman"/>
          <w:spacing w:val="-8"/>
          <w:sz w:val="20"/>
        </w:rPr>
        <w:t> </w:t>
      </w:r>
      <w:r>
        <w:rPr>
          <w:rFonts w:ascii="Times New Roman" w:hAnsi="Times New Roman"/>
          <w:sz w:val="20"/>
        </w:rPr>
        <w:t>des</w:t>
      </w:r>
      <w:r>
        <w:rPr>
          <w:rFonts w:ascii="Times New Roman" w:hAnsi="Times New Roman"/>
          <w:spacing w:val="-8"/>
          <w:sz w:val="20"/>
        </w:rPr>
        <w:t> </w:t>
      </w:r>
      <w:r>
        <w:rPr>
          <w:rFonts w:ascii="Times New Roman" w:hAnsi="Times New Roman"/>
          <w:sz w:val="20"/>
        </w:rPr>
        <w:t>biens,</w:t>
      </w:r>
      <w:r>
        <w:rPr>
          <w:rFonts w:ascii="Times New Roman" w:hAnsi="Times New Roman"/>
          <w:spacing w:val="-8"/>
          <w:sz w:val="20"/>
        </w:rPr>
        <w:t> </w:t>
      </w:r>
      <w:r>
        <w:rPr>
          <w:rFonts w:ascii="Times New Roman" w:hAnsi="Times New Roman"/>
          <w:sz w:val="20"/>
        </w:rPr>
        <w:t>des</w:t>
      </w:r>
      <w:r>
        <w:rPr>
          <w:rFonts w:ascii="Times New Roman" w:hAnsi="Times New Roman"/>
          <w:spacing w:val="-7"/>
          <w:sz w:val="20"/>
        </w:rPr>
        <w:t> </w:t>
      </w:r>
      <w:r>
        <w:rPr>
          <w:rFonts w:ascii="Times New Roman" w:hAnsi="Times New Roman"/>
          <w:sz w:val="20"/>
        </w:rPr>
        <w:t>services</w:t>
      </w:r>
      <w:r>
        <w:rPr>
          <w:rFonts w:ascii="Times New Roman" w:hAnsi="Times New Roman"/>
          <w:spacing w:val="-8"/>
          <w:sz w:val="20"/>
        </w:rPr>
        <w:t> </w:t>
      </w:r>
      <w:r>
        <w:rPr>
          <w:rFonts w:ascii="Times New Roman" w:hAnsi="Times New Roman"/>
          <w:sz w:val="20"/>
        </w:rPr>
        <w:t>ou</w:t>
      </w:r>
      <w:r>
        <w:rPr>
          <w:rFonts w:ascii="Times New Roman" w:hAnsi="Times New Roman"/>
          <w:spacing w:val="-7"/>
          <w:sz w:val="20"/>
        </w:rPr>
        <w:t> </w:t>
      </w:r>
      <w:r>
        <w:rPr>
          <w:rFonts w:ascii="Times New Roman" w:hAnsi="Times New Roman"/>
          <w:sz w:val="20"/>
        </w:rPr>
        <w:t>de</w:t>
      </w:r>
      <w:r>
        <w:rPr>
          <w:rFonts w:ascii="Times New Roman" w:hAnsi="Times New Roman"/>
          <w:spacing w:val="-7"/>
          <w:sz w:val="20"/>
        </w:rPr>
        <w:t> </w:t>
      </w:r>
      <w:r>
        <w:rPr>
          <w:rFonts w:ascii="Times New Roman" w:hAnsi="Times New Roman"/>
          <w:sz w:val="20"/>
        </w:rPr>
        <w:t>tout</w:t>
      </w:r>
      <w:r>
        <w:rPr>
          <w:rFonts w:ascii="Times New Roman" w:hAnsi="Times New Roman"/>
          <w:spacing w:val="-7"/>
          <w:sz w:val="20"/>
        </w:rPr>
        <w:t> </w:t>
      </w:r>
      <w:r>
        <w:rPr>
          <w:rFonts w:ascii="Times New Roman" w:hAnsi="Times New Roman"/>
          <w:sz w:val="20"/>
        </w:rPr>
        <w:t>autre bien,</w:t>
      </w:r>
      <w:r>
        <w:rPr>
          <w:rFonts w:ascii="Times New Roman" w:hAnsi="Times New Roman"/>
          <w:spacing w:val="-11"/>
          <w:sz w:val="20"/>
        </w:rPr>
        <w:t> </w:t>
      </w:r>
      <w:r>
        <w:rPr>
          <w:rFonts w:ascii="Times New Roman" w:hAnsi="Times New Roman"/>
          <w:sz w:val="20"/>
        </w:rPr>
        <w:t>qu’il</w:t>
      </w:r>
      <w:r>
        <w:rPr>
          <w:rFonts w:ascii="Times New Roman" w:hAnsi="Times New Roman"/>
          <w:spacing w:val="-10"/>
          <w:sz w:val="20"/>
        </w:rPr>
        <w:t> </w:t>
      </w:r>
      <w:r>
        <w:rPr>
          <w:rFonts w:ascii="Times New Roman" w:hAnsi="Times New Roman"/>
          <w:sz w:val="20"/>
        </w:rPr>
        <w:t>s’agisse</w:t>
      </w:r>
      <w:r>
        <w:rPr>
          <w:rFonts w:ascii="Times New Roman" w:hAnsi="Times New Roman"/>
          <w:spacing w:val="-9"/>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biens</w:t>
      </w:r>
      <w:r>
        <w:rPr>
          <w:rFonts w:ascii="Times New Roman" w:hAnsi="Times New Roman"/>
          <w:spacing w:val="-10"/>
          <w:sz w:val="20"/>
        </w:rPr>
        <w:t> </w:t>
      </w:r>
      <w:r>
        <w:rPr>
          <w:rFonts w:ascii="Times New Roman" w:hAnsi="Times New Roman"/>
          <w:sz w:val="20"/>
        </w:rPr>
        <w:t>corporels</w:t>
      </w:r>
      <w:r>
        <w:rPr>
          <w:rFonts w:ascii="Times New Roman" w:hAnsi="Times New Roman"/>
          <w:spacing w:val="-12"/>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incorporels,</w:t>
      </w:r>
      <w:r>
        <w:rPr>
          <w:rFonts w:ascii="Times New Roman" w:hAnsi="Times New Roman"/>
          <w:spacing w:val="-10"/>
          <w:sz w:val="20"/>
        </w:rPr>
        <w:t> </w:t>
      </w:r>
      <w:r>
        <w:rPr>
          <w:rFonts w:ascii="Times New Roman" w:hAnsi="Times New Roman"/>
          <w:sz w:val="20"/>
        </w:rPr>
        <w:t>ou</w:t>
      </w:r>
      <w:r>
        <w:rPr>
          <w:rFonts w:ascii="Times New Roman" w:hAnsi="Times New Roman"/>
          <w:spacing w:val="-10"/>
          <w:sz w:val="20"/>
        </w:rPr>
        <w:t> </w:t>
      </w:r>
      <w:r>
        <w:rPr>
          <w:rFonts w:ascii="Times New Roman" w:hAnsi="Times New Roman"/>
          <w:sz w:val="20"/>
        </w:rPr>
        <w:t>de</w:t>
      </w:r>
      <w:r>
        <w:rPr>
          <w:rFonts w:ascii="Times New Roman" w:hAnsi="Times New Roman"/>
          <w:spacing w:val="-11"/>
          <w:sz w:val="20"/>
        </w:rPr>
        <w:t> </w:t>
      </w:r>
      <w:r>
        <w:rPr>
          <w:rFonts w:ascii="Times New Roman" w:hAnsi="Times New Roman"/>
          <w:sz w:val="20"/>
        </w:rPr>
        <w:t>toute</w:t>
      </w:r>
      <w:r>
        <w:rPr>
          <w:rFonts w:ascii="Times New Roman" w:hAnsi="Times New Roman"/>
          <w:spacing w:val="-11"/>
          <w:sz w:val="20"/>
        </w:rPr>
        <w:t> </w:t>
      </w:r>
      <w:r>
        <w:rPr>
          <w:rFonts w:ascii="Times New Roman" w:hAnsi="Times New Roman"/>
          <w:sz w:val="20"/>
        </w:rPr>
        <w:t>information</w:t>
      </w:r>
      <w:r>
        <w:rPr>
          <w:rFonts w:ascii="Times New Roman" w:hAnsi="Times New Roman"/>
          <w:spacing w:val="-10"/>
          <w:sz w:val="20"/>
        </w:rPr>
        <w:t> </w:t>
      </w:r>
      <w:r>
        <w:rPr>
          <w:rFonts w:ascii="Times New Roman" w:hAnsi="Times New Roman"/>
          <w:sz w:val="20"/>
        </w:rPr>
        <w:t>confidentielle</w:t>
      </w:r>
      <w:r>
        <w:rPr>
          <w:rFonts w:ascii="Times New Roman" w:hAnsi="Times New Roman"/>
          <w:spacing w:val="-9"/>
          <w:sz w:val="20"/>
        </w:rPr>
        <w:t> </w:t>
      </w:r>
      <w:r>
        <w:rPr>
          <w:rFonts w:ascii="Times New Roman" w:hAnsi="Times New Roman"/>
          <w:sz w:val="20"/>
        </w:rPr>
        <w:t>fournie</w:t>
      </w:r>
      <w:r>
        <w:rPr>
          <w:rFonts w:ascii="Times New Roman" w:hAnsi="Times New Roman"/>
          <w:spacing w:val="-11"/>
          <w:sz w:val="20"/>
        </w:rPr>
        <w:t> </w:t>
      </w:r>
      <w:r>
        <w:rPr>
          <w:rFonts w:ascii="Times New Roman" w:hAnsi="Times New Roman"/>
          <w:sz w:val="20"/>
        </w:rPr>
        <w:t>dans le</w:t>
      </w:r>
      <w:r>
        <w:rPr>
          <w:rFonts w:ascii="Times New Roman" w:hAnsi="Times New Roman"/>
          <w:spacing w:val="-13"/>
          <w:sz w:val="20"/>
        </w:rPr>
        <w:t> </w:t>
      </w:r>
      <w:r>
        <w:rPr>
          <w:rFonts w:ascii="Times New Roman" w:hAnsi="Times New Roman"/>
          <w:sz w:val="20"/>
        </w:rPr>
        <w:t>cadre</w:t>
      </w:r>
      <w:r>
        <w:rPr>
          <w:rFonts w:ascii="Times New Roman" w:hAnsi="Times New Roman"/>
          <w:spacing w:val="-12"/>
          <w:sz w:val="20"/>
        </w:rPr>
        <w:t> </w:t>
      </w:r>
      <w:r>
        <w:rPr>
          <w:rFonts w:ascii="Times New Roman" w:hAnsi="Times New Roman"/>
          <w:sz w:val="20"/>
        </w:rPr>
        <w:t>de</w:t>
      </w:r>
      <w:r>
        <w:rPr>
          <w:rFonts w:ascii="Times New Roman" w:hAnsi="Times New Roman"/>
          <w:spacing w:val="-13"/>
          <w:sz w:val="20"/>
        </w:rPr>
        <w:t> </w:t>
      </w:r>
      <w:r>
        <w:rPr>
          <w:rFonts w:ascii="Times New Roman" w:hAnsi="Times New Roman"/>
          <w:sz w:val="20"/>
        </w:rPr>
        <w:t>l’Accord,</w:t>
      </w:r>
      <w:r>
        <w:rPr>
          <w:rFonts w:ascii="Times New Roman" w:hAnsi="Times New Roman"/>
          <w:spacing w:val="-11"/>
          <w:sz w:val="20"/>
        </w:rPr>
        <w:t> </w:t>
      </w:r>
      <w:r>
        <w:rPr>
          <w:rFonts w:ascii="Times New Roman" w:hAnsi="Times New Roman"/>
          <w:sz w:val="20"/>
        </w:rPr>
        <w:t>le</w:t>
      </w:r>
      <w:r>
        <w:rPr>
          <w:rFonts w:ascii="Times New Roman" w:hAnsi="Times New Roman"/>
          <w:spacing w:val="-12"/>
          <w:sz w:val="20"/>
        </w:rPr>
        <w:t> </w:t>
      </w:r>
      <w:r>
        <w:rPr>
          <w:rFonts w:ascii="Times New Roman" w:hAnsi="Times New Roman"/>
          <w:sz w:val="20"/>
        </w:rPr>
        <w:t>cas</w:t>
      </w:r>
      <w:r>
        <w:rPr>
          <w:rFonts w:ascii="Times New Roman" w:hAnsi="Times New Roman"/>
          <w:spacing w:val="-12"/>
          <w:sz w:val="20"/>
        </w:rPr>
        <w:t> </w:t>
      </w:r>
      <w:r>
        <w:rPr>
          <w:rFonts w:ascii="Times New Roman" w:hAnsi="Times New Roman"/>
          <w:sz w:val="20"/>
        </w:rPr>
        <w:t>échéant,</w:t>
      </w:r>
      <w:r>
        <w:rPr>
          <w:rFonts w:ascii="Times New Roman" w:hAnsi="Times New Roman"/>
          <w:spacing w:val="-13"/>
          <w:sz w:val="20"/>
        </w:rPr>
        <w:t> </w:t>
      </w:r>
      <w:r>
        <w:rPr>
          <w:rFonts w:ascii="Times New Roman" w:hAnsi="Times New Roman"/>
          <w:sz w:val="20"/>
        </w:rPr>
        <w:t>conformément</w:t>
      </w:r>
      <w:r>
        <w:rPr>
          <w:rFonts w:ascii="Times New Roman" w:hAnsi="Times New Roman"/>
          <w:spacing w:val="-11"/>
          <w:sz w:val="20"/>
        </w:rPr>
        <w:t> </w:t>
      </w:r>
      <w:r>
        <w:rPr>
          <w:rFonts w:ascii="Times New Roman" w:hAnsi="Times New Roman"/>
          <w:sz w:val="20"/>
        </w:rPr>
        <w:t>à</w:t>
      </w:r>
      <w:r>
        <w:rPr>
          <w:rFonts w:ascii="Times New Roman" w:hAnsi="Times New Roman"/>
          <w:spacing w:val="-13"/>
          <w:sz w:val="20"/>
        </w:rPr>
        <w:t> </w:t>
      </w:r>
      <w:r>
        <w:rPr>
          <w:rFonts w:ascii="Times New Roman" w:hAnsi="Times New Roman"/>
          <w:sz w:val="20"/>
        </w:rPr>
        <w:t>l’autorité</w:t>
      </w:r>
      <w:r>
        <w:rPr>
          <w:rFonts w:ascii="Times New Roman" w:hAnsi="Times New Roman"/>
          <w:spacing w:val="-11"/>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tribunal</w:t>
      </w:r>
      <w:r>
        <w:rPr>
          <w:rFonts w:ascii="Times New Roman" w:hAnsi="Times New Roman"/>
          <w:spacing w:val="-13"/>
          <w:sz w:val="20"/>
        </w:rPr>
        <w:t> </w:t>
      </w:r>
      <w:r>
        <w:rPr>
          <w:rFonts w:ascii="Times New Roman" w:hAnsi="Times New Roman"/>
          <w:sz w:val="20"/>
        </w:rPr>
        <w:t>arbitral</w:t>
      </w:r>
      <w:r>
        <w:rPr>
          <w:rFonts w:ascii="Times New Roman" w:hAnsi="Times New Roman"/>
          <w:spacing w:val="-12"/>
          <w:sz w:val="20"/>
        </w:rPr>
        <w:t> </w:t>
      </w:r>
      <w:r>
        <w:rPr>
          <w:rFonts w:ascii="Times New Roman" w:hAnsi="Times New Roman"/>
          <w:sz w:val="20"/>
        </w:rPr>
        <w:t>en</w:t>
      </w:r>
      <w:r>
        <w:rPr>
          <w:rFonts w:ascii="Times New Roman" w:hAnsi="Times New Roman"/>
          <w:spacing w:val="-12"/>
          <w:sz w:val="20"/>
        </w:rPr>
        <w:t> </w:t>
      </w:r>
      <w:r>
        <w:rPr>
          <w:rFonts w:ascii="Times New Roman" w:hAnsi="Times New Roman"/>
          <w:sz w:val="20"/>
        </w:rPr>
        <w:t>vertu</w:t>
      </w:r>
      <w:r>
        <w:rPr>
          <w:rFonts w:ascii="Times New Roman" w:hAnsi="Times New Roman"/>
          <w:spacing w:val="-12"/>
          <w:sz w:val="20"/>
        </w:rPr>
        <w:t> </w:t>
      </w:r>
      <w:r>
        <w:rPr>
          <w:rFonts w:ascii="Times New Roman" w:hAnsi="Times New Roman"/>
          <w:sz w:val="20"/>
        </w:rPr>
        <w:t>de</w:t>
      </w:r>
      <w:r>
        <w:rPr>
          <w:rFonts w:ascii="Times New Roman" w:hAnsi="Times New Roman"/>
          <w:spacing w:val="-12"/>
          <w:sz w:val="20"/>
        </w:rPr>
        <w:t> </w:t>
      </w:r>
      <w:r>
        <w:rPr>
          <w:rFonts w:ascii="Times New Roman" w:hAnsi="Times New Roman"/>
          <w:sz w:val="20"/>
        </w:rPr>
        <w:t>l’article</w:t>
      </w:r>
      <w:r>
        <w:rPr>
          <w:rFonts w:ascii="Times New Roman" w:hAnsi="Times New Roman"/>
          <w:spacing w:val="-3"/>
          <w:sz w:val="20"/>
        </w:rPr>
        <w:t> </w:t>
      </w:r>
      <w:r>
        <w:rPr>
          <w:rFonts w:ascii="Times New Roman" w:hAnsi="Times New Roman"/>
          <w:sz w:val="20"/>
        </w:rPr>
        <w:t>26</w:t>
      </w:r>
    </w:p>
    <w:p>
      <w:pPr>
        <w:spacing w:line="230" w:lineRule="auto" w:before="0"/>
        <w:ind w:left="1825" w:right="1278" w:hanging="1"/>
        <w:jc w:val="both"/>
        <w:rPr>
          <w:rFonts w:ascii="Times New Roman" w:hAnsi="Times New Roman"/>
          <w:sz w:val="20"/>
        </w:rPr>
      </w:pPr>
      <w:r>
        <w:rPr>
          <w:rFonts w:ascii="Times New Roman" w:hAnsi="Times New Roman"/>
          <w:sz w:val="20"/>
        </w:rPr>
        <w:t>«</w:t>
      </w:r>
      <w:r>
        <w:rPr>
          <w:rFonts w:ascii="Times New Roman" w:hAnsi="Times New Roman"/>
          <w:spacing w:val="-3"/>
          <w:sz w:val="20"/>
        </w:rPr>
        <w:t> </w:t>
      </w:r>
      <w:r>
        <w:rPr>
          <w:rFonts w:ascii="Times New Roman" w:hAnsi="Times New Roman"/>
          <w:sz w:val="20"/>
        </w:rPr>
        <w:t>Mesures</w:t>
      </w:r>
      <w:r>
        <w:rPr>
          <w:rFonts w:ascii="Times New Roman" w:hAnsi="Times New Roman"/>
          <w:spacing w:val="-2"/>
          <w:sz w:val="20"/>
        </w:rPr>
        <w:t> </w:t>
      </w:r>
      <w:r>
        <w:rPr>
          <w:rFonts w:ascii="Times New Roman" w:hAnsi="Times New Roman"/>
          <w:sz w:val="20"/>
        </w:rPr>
        <w:t>provisoires</w:t>
      </w:r>
      <w:r>
        <w:rPr>
          <w:rFonts w:ascii="Times New Roman" w:hAnsi="Times New Roman"/>
          <w:spacing w:val="-3"/>
          <w:sz w:val="20"/>
        </w:rPr>
        <w:t> </w:t>
      </w:r>
      <w:r>
        <w:rPr>
          <w:rFonts w:ascii="Times New Roman" w:hAnsi="Times New Roman"/>
          <w:sz w:val="20"/>
        </w:rPr>
        <w:t>» et</w:t>
      </w:r>
      <w:r>
        <w:rPr>
          <w:rFonts w:ascii="Times New Roman" w:hAnsi="Times New Roman"/>
          <w:spacing w:val="-1"/>
          <w:sz w:val="20"/>
        </w:rPr>
        <w:t> </w:t>
      </w:r>
      <w:r>
        <w:rPr>
          <w:rFonts w:ascii="Times New Roman" w:hAnsi="Times New Roman"/>
          <w:sz w:val="20"/>
        </w:rPr>
        <w:t>de</w:t>
      </w:r>
      <w:r>
        <w:rPr>
          <w:rFonts w:ascii="Times New Roman" w:hAnsi="Times New Roman"/>
          <w:spacing w:val="-2"/>
          <w:sz w:val="20"/>
        </w:rPr>
        <w:t> </w:t>
      </w:r>
      <w:r>
        <w:rPr>
          <w:rFonts w:ascii="Times New Roman" w:hAnsi="Times New Roman"/>
          <w:sz w:val="20"/>
        </w:rPr>
        <w:t>l’article</w:t>
      </w:r>
      <w:r>
        <w:rPr>
          <w:rFonts w:ascii="Times New Roman" w:hAnsi="Times New Roman"/>
          <w:spacing w:val="-2"/>
          <w:sz w:val="20"/>
        </w:rPr>
        <w:t> </w:t>
      </w:r>
      <w:r>
        <w:rPr>
          <w:rFonts w:ascii="Times New Roman" w:hAnsi="Times New Roman"/>
          <w:sz w:val="20"/>
        </w:rPr>
        <w:t>34 «</w:t>
      </w:r>
      <w:r>
        <w:rPr>
          <w:rFonts w:ascii="Times New Roman" w:hAnsi="Times New Roman"/>
          <w:spacing w:val="-4"/>
          <w:sz w:val="20"/>
        </w:rPr>
        <w:t> </w:t>
      </w:r>
      <w:r>
        <w:rPr>
          <w:rFonts w:ascii="Times New Roman" w:hAnsi="Times New Roman"/>
          <w:sz w:val="20"/>
        </w:rPr>
        <w:t>Forme</w:t>
      </w:r>
      <w:r>
        <w:rPr>
          <w:rFonts w:ascii="Times New Roman" w:hAnsi="Times New Roman"/>
          <w:spacing w:val="-1"/>
          <w:sz w:val="20"/>
        </w:rPr>
        <w:t> </w:t>
      </w:r>
      <w:r>
        <w:rPr>
          <w:rFonts w:ascii="Times New Roman" w:hAnsi="Times New Roman"/>
          <w:sz w:val="20"/>
        </w:rPr>
        <w:t>et</w:t>
      </w:r>
      <w:r>
        <w:rPr>
          <w:rFonts w:ascii="Times New Roman" w:hAnsi="Times New Roman"/>
          <w:spacing w:val="-1"/>
          <w:sz w:val="20"/>
        </w:rPr>
        <w:t> </w:t>
      </w:r>
      <w:r>
        <w:rPr>
          <w:rFonts w:ascii="Times New Roman" w:hAnsi="Times New Roman"/>
          <w:sz w:val="20"/>
        </w:rPr>
        <w:t>effet</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sentence</w:t>
      </w:r>
      <w:r>
        <w:rPr>
          <w:rFonts w:ascii="Times New Roman" w:hAnsi="Times New Roman"/>
          <w:spacing w:val="-3"/>
          <w:sz w:val="20"/>
        </w:rPr>
        <w:t> </w:t>
      </w:r>
      <w:r>
        <w:rPr>
          <w:rFonts w:ascii="Times New Roman" w:hAnsi="Times New Roman"/>
          <w:sz w:val="20"/>
        </w:rPr>
        <w:t>» du Règlement</w:t>
      </w:r>
      <w:r>
        <w:rPr>
          <w:rFonts w:ascii="Times New Roman" w:hAnsi="Times New Roman"/>
          <w:spacing w:val="-1"/>
          <w:sz w:val="20"/>
        </w:rPr>
        <w:t> </w:t>
      </w:r>
      <w:r>
        <w:rPr>
          <w:rFonts w:ascii="Times New Roman" w:hAnsi="Times New Roman"/>
          <w:sz w:val="20"/>
        </w:rPr>
        <w:t>d’arbitrage</w:t>
      </w:r>
      <w:r>
        <w:rPr>
          <w:rFonts w:ascii="Times New Roman" w:hAnsi="Times New Roman"/>
          <w:spacing w:val="-1"/>
          <w:sz w:val="20"/>
        </w:rPr>
        <w:t> </w:t>
      </w:r>
      <w:r>
        <w:rPr>
          <w:rFonts w:ascii="Times New Roman" w:hAnsi="Times New Roman"/>
          <w:sz w:val="20"/>
        </w:rPr>
        <w:t>de la CNUDCI. Le tribunal arbitral n’est pas habilité à accorder des dommages-intérêts</w:t>
      </w:r>
      <w:r>
        <w:rPr>
          <w:rFonts w:ascii="Times New Roman" w:hAnsi="Times New Roman"/>
          <w:spacing w:val="-1"/>
          <w:sz w:val="20"/>
        </w:rPr>
        <w:t> </w:t>
      </w:r>
      <w:r>
        <w:rPr>
          <w:rFonts w:ascii="Times New Roman" w:hAnsi="Times New Roman"/>
          <w:sz w:val="20"/>
        </w:rPr>
        <w:t>punitifs. En outre, sauf disposition contraire expresse de l’Accord, le tribunal arbitral n’est pas habilité à accorder des intérêts</w:t>
      </w:r>
      <w:r>
        <w:rPr>
          <w:rFonts w:ascii="Times New Roman" w:hAnsi="Times New Roman"/>
          <w:spacing w:val="-7"/>
          <w:sz w:val="20"/>
        </w:rPr>
        <w:t> </w:t>
      </w:r>
      <w:r>
        <w:rPr>
          <w:rFonts w:ascii="Times New Roman" w:hAnsi="Times New Roman"/>
          <w:sz w:val="20"/>
        </w:rPr>
        <w:t>supérieurs</w:t>
      </w:r>
      <w:r>
        <w:rPr>
          <w:rFonts w:ascii="Times New Roman" w:hAnsi="Times New Roman"/>
          <w:spacing w:val="-8"/>
          <w:sz w:val="20"/>
        </w:rPr>
        <w:t> </w:t>
      </w:r>
      <w:r>
        <w:rPr>
          <w:rFonts w:ascii="Times New Roman" w:hAnsi="Times New Roman"/>
          <w:sz w:val="20"/>
        </w:rPr>
        <w:t>au</w:t>
      </w:r>
      <w:r>
        <w:rPr>
          <w:rFonts w:ascii="Times New Roman" w:hAnsi="Times New Roman"/>
          <w:spacing w:val="-8"/>
          <w:sz w:val="20"/>
        </w:rPr>
        <w:t> </w:t>
      </w:r>
      <w:r>
        <w:rPr>
          <w:rFonts w:ascii="Times New Roman" w:hAnsi="Times New Roman"/>
          <w:sz w:val="20"/>
        </w:rPr>
        <w:t>taux</w:t>
      </w:r>
      <w:r>
        <w:rPr>
          <w:rFonts w:ascii="Times New Roman" w:hAnsi="Times New Roman"/>
          <w:spacing w:val="-6"/>
          <w:sz w:val="20"/>
        </w:rPr>
        <w:t> </w:t>
      </w:r>
      <w:r>
        <w:rPr>
          <w:rFonts w:ascii="Times New Roman" w:hAnsi="Times New Roman"/>
          <w:sz w:val="20"/>
        </w:rPr>
        <w:t>interbancaire</w:t>
      </w:r>
      <w:r>
        <w:rPr>
          <w:rFonts w:ascii="Times New Roman" w:hAnsi="Times New Roman"/>
          <w:spacing w:val="-8"/>
          <w:sz w:val="20"/>
        </w:rPr>
        <w:t> </w:t>
      </w:r>
      <w:r>
        <w:rPr>
          <w:rFonts w:ascii="Times New Roman" w:hAnsi="Times New Roman"/>
          <w:sz w:val="20"/>
        </w:rPr>
        <w:t>offert</w:t>
      </w:r>
      <w:r>
        <w:rPr>
          <w:rFonts w:ascii="Times New Roman" w:hAnsi="Times New Roman"/>
          <w:spacing w:val="-7"/>
          <w:sz w:val="20"/>
        </w:rPr>
        <w:t> </w:t>
      </w:r>
      <w:r>
        <w:rPr>
          <w:rFonts w:ascii="Times New Roman" w:hAnsi="Times New Roman"/>
          <w:sz w:val="20"/>
        </w:rPr>
        <w:t>à</w:t>
      </w:r>
      <w:r>
        <w:rPr>
          <w:rFonts w:ascii="Times New Roman" w:hAnsi="Times New Roman"/>
          <w:spacing w:val="-7"/>
          <w:sz w:val="20"/>
        </w:rPr>
        <w:t> </w:t>
      </w:r>
      <w:r>
        <w:rPr>
          <w:rFonts w:ascii="Times New Roman" w:hAnsi="Times New Roman"/>
          <w:sz w:val="20"/>
        </w:rPr>
        <w:t>Londres</w:t>
      </w:r>
      <w:r>
        <w:rPr>
          <w:rFonts w:ascii="Times New Roman" w:hAnsi="Times New Roman"/>
          <w:spacing w:val="-8"/>
          <w:sz w:val="20"/>
        </w:rPr>
        <w:t> </w:t>
      </w:r>
      <w:r>
        <w:rPr>
          <w:rFonts w:ascii="Times New Roman" w:hAnsi="Times New Roman"/>
          <w:sz w:val="20"/>
        </w:rPr>
        <w:t>(«</w:t>
      </w:r>
      <w:r>
        <w:rPr>
          <w:rFonts w:ascii="Times New Roman" w:hAnsi="Times New Roman"/>
          <w:spacing w:val="-3"/>
          <w:sz w:val="20"/>
        </w:rPr>
        <w:t> </w:t>
      </w:r>
      <w:r>
        <w:rPr>
          <w:rFonts w:ascii="Times New Roman" w:hAnsi="Times New Roman"/>
          <w:sz w:val="20"/>
        </w:rPr>
        <w:t>LIBOR</w:t>
      </w:r>
      <w:r>
        <w:rPr>
          <w:rFonts w:ascii="Times New Roman" w:hAnsi="Times New Roman"/>
          <w:spacing w:val="-4"/>
          <w:sz w:val="20"/>
        </w:rPr>
        <w:t> </w:t>
      </w:r>
      <w:r>
        <w:rPr>
          <w:rFonts w:ascii="Times New Roman" w:hAnsi="Times New Roman"/>
          <w:sz w:val="20"/>
        </w:rPr>
        <w:t>»)</w:t>
      </w:r>
      <w:r>
        <w:rPr>
          <w:rFonts w:ascii="Times New Roman" w:hAnsi="Times New Roman"/>
          <w:spacing w:val="-6"/>
          <w:sz w:val="20"/>
        </w:rPr>
        <w:t> </w:t>
      </w:r>
      <w:r>
        <w:rPr>
          <w:rFonts w:ascii="Times New Roman" w:hAnsi="Times New Roman"/>
          <w:sz w:val="20"/>
        </w:rPr>
        <w:t>alors</w:t>
      </w:r>
      <w:r>
        <w:rPr>
          <w:rFonts w:ascii="Times New Roman" w:hAnsi="Times New Roman"/>
          <w:spacing w:val="-7"/>
          <w:sz w:val="20"/>
        </w:rPr>
        <w:t> </w:t>
      </w:r>
      <w:r>
        <w:rPr>
          <w:rFonts w:ascii="Times New Roman" w:hAnsi="Times New Roman"/>
          <w:sz w:val="20"/>
        </w:rPr>
        <w:t>en</w:t>
      </w:r>
      <w:r>
        <w:rPr>
          <w:rFonts w:ascii="Times New Roman" w:hAnsi="Times New Roman"/>
          <w:spacing w:val="-8"/>
          <w:sz w:val="20"/>
        </w:rPr>
        <w:t> </w:t>
      </w:r>
      <w:r>
        <w:rPr>
          <w:rFonts w:ascii="Times New Roman" w:hAnsi="Times New Roman"/>
          <w:sz w:val="20"/>
        </w:rPr>
        <w:t>vigueur,</w:t>
      </w:r>
      <w:r>
        <w:rPr>
          <w:rFonts w:ascii="Times New Roman" w:hAnsi="Times New Roman"/>
          <w:spacing w:val="-7"/>
          <w:sz w:val="20"/>
        </w:rPr>
        <w:t> </w:t>
      </w:r>
      <w:r>
        <w:rPr>
          <w:rFonts w:ascii="Times New Roman" w:hAnsi="Times New Roman"/>
          <w:sz w:val="20"/>
        </w:rPr>
        <w:t>et</w:t>
      </w:r>
      <w:r>
        <w:rPr>
          <w:rFonts w:ascii="Times New Roman" w:hAnsi="Times New Roman"/>
          <w:spacing w:val="-9"/>
          <w:sz w:val="20"/>
        </w:rPr>
        <w:t> </w:t>
      </w:r>
      <w:r>
        <w:rPr>
          <w:rFonts w:ascii="Times New Roman" w:hAnsi="Times New Roman"/>
          <w:sz w:val="20"/>
        </w:rPr>
        <w:t>tout</w:t>
      </w:r>
      <w:r>
        <w:rPr>
          <w:rFonts w:ascii="Times New Roman" w:hAnsi="Times New Roman"/>
          <w:spacing w:val="-7"/>
          <w:sz w:val="20"/>
        </w:rPr>
        <w:t> </w:t>
      </w:r>
      <w:r>
        <w:rPr>
          <w:rFonts w:ascii="Times New Roman" w:hAnsi="Times New Roman"/>
          <w:sz w:val="20"/>
        </w:rPr>
        <w:t>intérêt</w:t>
      </w:r>
      <w:r>
        <w:rPr>
          <w:rFonts w:ascii="Times New Roman" w:hAnsi="Times New Roman"/>
          <w:spacing w:val="-9"/>
          <w:sz w:val="20"/>
        </w:rPr>
        <w:t> </w:t>
      </w:r>
      <w:r>
        <w:rPr>
          <w:rFonts w:ascii="Times New Roman" w:hAnsi="Times New Roman"/>
          <w:sz w:val="20"/>
        </w:rPr>
        <w:t>de ce</w:t>
      </w:r>
      <w:r>
        <w:rPr>
          <w:rFonts w:ascii="Times New Roman" w:hAnsi="Times New Roman"/>
          <w:spacing w:val="-9"/>
          <w:sz w:val="20"/>
        </w:rPr>
        <w:t> </w:t>
      </w:r>
      <w:r>
        <w:rPr>
          <w:rFonts w:ascii="Times New Roman" w:hAnsi="Times New Roman"/>
          <w:sz w:val="20"/>
        </w:rPr>
        <w:t>type</w:t>
      </w:r>
      <w:r>
        <w:rPr>
          <w:rFonts w:ascii="Times New Roman" w:hAnsi="Times New Roman"/>
          <w:spacing w:val="-11"/>
          <w:sz w:val="20"/>
        </w:rPr>
        <w:t> </w:t>
      </w:r>
      <w:r>
        <w:rPr>
          <w:rFonts w:ascii="Times New Roman" w:hAnsi="Times New Roman"/>
          <w:sz w:val="20"/>
        </w:rPr>
        <w:t>n’est</w:t>
      </w:r>
      <w:r>
        <w:rPr>
          <w:rFonts w:ascii="Times New Roman" w:hAnsi="Times New Roman"/>
          <w:spacing w:val="-11"/>
          <w:sz w:val="20"/>
        </w:rPr>
        <w:t> </w:t>
      </w:r>
      <w:r>
        <w:rPr>
          <w:rFonts w:ascii="Times New Roman" w:hAnsi="Times New Roman"/>
          <w:sz w:val="20"/>
        </w:rPr>
        <w:t>qu’un</w:t>
      </w:r>
      <w:r>
        <w:rPr>
          <w:rFonts w:ascii="Times New Roman" w:hAnsi="Times New Roman"/>
          <w:spacing w:val="-9"/>
          <w:sz w:val="20"/>
        </w:rPr>
        <w:t> </w:t>
      </w:r>
      <w:r>
        <w:rPr>
          <w:rFonts w:ascii="Times New Roman" w:hAnsi="Times New Roman"/>
          <w:sz w:val="20"/>
        </w:rPr>
        <w:t>simple</w:t>
      </w:r>
      <w:r>
        <w:rPr>
          <w:rFonts w:ascii="Times New Roman" w:hAnsi="Times New Roman"/>
          <w:spacing w:val="-9"/>
          <w:sz w:val="20"/>
        </w:rPr>
        <w:t> </w:t>
      </w:r>
      <w:r>
        <w:rPr>
          <w:rFonts w:ascii="Times New Roman" w:hAnsi="Times New Roman"/>
          <w:sz w:val="20"/>
        </w:rPr>
        <w:t>intérêt.</w:t>
      </w:r>
      <w:r>
        <w:rPr>
          <w:rFonts w:ascii="Times New Roman" w:hAnsi="Times New Roman"/>
          <w:spacing w:val="-9"/>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parties</w:t>
      </w:r>
      <w:r>
        <w:rPr>
          <w:rFonts w:ascii="Times New Roman" w:hAnsi="Times New Roman"/>
          <w:spacing w:val="-9"/>
          <w:sz w:val="20"/>
        </w:rPr>
        <w:t> </w:t>
      </w:r>
      <w:r>
        <w:rPr>
          <w:rFonts w:ascii="Times New Roman" w:hAnsi="Times New Roman"/>
          <w:sz w:val="20"/>
        </w:rPr>
        <w:t>sont</w:t>
      </w:r>
      <w:r>
        <w:rPr>
          <w:rFonts w:ascii="Times New Roman" w:hAnsi="Times New Roman"/>
          <w:spacing w:val="-10"/>
          <w:sz w:val="20"/>
        </w:rPr>
        <w:t> </w:t>
      </w:r>
      <w:r>
        <w:rPr>
          <w:rFonts w:ascii="Times New Roman" w:hAnsi="Times New Roman"/>
          <w:sz w:val="20"/>
        </w:rPr>
        <w:t>liées</w:t>
      </w:r>
      <w:r>
        <w:rPr>
          <w:rFonts w:ascii="Times New Roman" w:hAnsi="Times New Roman"/>
          <w:spacing w:val="-9"/>
          <w:sz w:val="20"/>
        </w:rPr>
        <w:t> </w:t>
      </w:r>
      <w:r>
        <w:rPr>
          <w:rFonts w:ascii="Times New Roman" w:hAnsi="Times New Roman"/>
          <w:sz w:val="20"/>
        </w:rPr>
        <w:t>par</w:t>
      </w:r>
      <w:r>
        <w:rPr>
          <w:rFonts w:ascii="Times New Roman" w:hAnsi="Times New Roman"/>
          <w:spacing w:val="-10"/>
          <w:sz w:val="20"/>
        </w:rPr>
        <w:t> </w:t>
      </w:r>
      <w:r>
        <w:rPr>
          <w:rFonts w:ascii="Times New Roman" w:hAnsi="Times New Roman"/>
          <w:sz w:val="20"/>
        </w:rPr>
        <w:t>toute</w:t>
      </w:r>
      <w:r>
        <w:rPr>
          <w:rFonts w:ascii="Times New Roman" w:hAnsi="Times New Roman"/>
          <w:spacing w:val="-9"/>
          <w:sz w:val="20"/>
        </w:rPr>
        <w:t> </w:t>
      </w:r>
      <w:r>
        <w:rPr>
          <w:rFonts w:ascii="Times New Roman" w:hAnsi="Times New Roman"/>
          <w:sz w:val="20"/>
        </w:rPr>
        <w:t>décision</w:t>
      </w:r>
      <w:r>
        <w:rPr>
          <w:rFonts w:ascii="Times New Roman" w:hAnsi="Times New Roman"/>
          <w:spacing w:val="-10"/>
          <w:sz w:val="20"/>
        </w:rPr>
        <w:t> </w:t>
      </w:r>
      <w:r>
        <w:rPr>
          <w:rFonts w:ascii="Times New Roman" w:hAnsi="Times New Roman"/>
          <w:sz w:val="20"/>
        </w:rPr>
        <w:t>arbitrale</w:t>
      </w:r>
      <w:r>
        <w:rPr>
          <w:rFonts w:ascii="Times New Roman" w:hAnsi="Times New Roman"/>
          <w:spacing w:val="-9"/>
          <w:sz w:val="20"/>
        </w:rPr>
        <w:t> </w:t>
      </w:r>
      <w:r>
        <w:rPr>
          <w:rFonts w:ascii="Times New Roman" w:hAnsi="Times New Roman"/>
          <w:sz w:val="20"/>
        </w:rPr>
        <w:t>rendue</w:t>
      </w:r>
      <w:r>
        <w:rPr>
          <w:rFonts w:ascii="Times New Roman" w:hAnsi="Times New Roman"/>
          <w:spacing w:val="-9"/>
          <w:sz w:val="20"/>
        </w:rPr>
        <w:t> </w:t>
      </w:r>
      <w:r>
        <w:rPr>
          <w:rFonts w:ascii="Times New Roman" w:hAnsi="Times New Roman"/>
          <w:sz w:val="20"/>
        </w:rPr>
        <w:t>à</w:t>
      </w:r>
      <w:r>
        <w:rPr>
          <w:rFonts w:ascii="Times New Roman" w:hAnsi="Times New Roman"/>
          <w:spacing w:val="-9"/>
          <w:sz w:val="20"/>
        </w:rPr>
        <w:t> </w:t>
      </w:r>
      <w:r>
        <w:rPr>
          <w:rFonts w:ascii="Times New Roman" w:hAnsi="Times New Roman"/>
          <w:sz w:val="20"/>
        </w:rPr>
        <w:t>la</w:t>
      </w:r>
      <w:r>
        <w:rPr>
          <w:rFonts w:ascii="Times New Roman" w:hAnsi="Times New Roman"/>
          <w:spacing w:val="-9"/>
          <w:sz w:val="20"/>
        </w:rPr>
        <w:t> </w:t>
      </w:r>
      <w:r>
        <w:rPr>
          <w:rFonts w:ascii="Times New Roman" w:hAnsi="Times New Roman"/>
          <w:sz w:val="20"/>
        </w:rPr>
        <w:t>suite</w:t>
      </w:r>
      <w:r>
        <w:rPr>
          <w:rFonts w:ascii="Times New Roman" w:hAnsi="Times New Roman"/>
          <w:spacing w:val="-9"/>
          <w:sz w:val="20"/>
        </w:rPr>
        <w:t> </w:t>
      </w:r>
      <w:r>
        <w:rPr>
          <w:rFonts w:ascii="Times New Roman" w:hAnsi="Times New Roman"/>
          <w:sz w:val="20"/>
        </w:rPr>
        <w:t>d’un arbitrage,</w:t>
      </w:r>
      <w:r>
        <w:rPr>
          <w:rFonts w:ascii="Times New Roman" w:hAnsi="Times New Roman"/>
          <w:spacing w:val="-3"/>
          <w:sz w:val="20"/>
        </w:rPr>
        <w:t> </w:t>
      </w:r>
      <w:r>
        <w:rPr>
          <w:rFonts w:ascii="Times New Roman" w:hAnsi="Times New Roman"/>
          <w:sz w:val="20"/>
        </w:rPr>
        <w:t>comme</w:t>
      </w:r>
      <w:r>
        <w:rPr>
          <w:rFonts w:ascii="Times New Roman" w:hAnsi="Times New Roman"/>
          <w:spacing w:val="-2"/>
          <w:sz w:val="20"/>
        </w:rPr>
        <w:t> </w:t>
      </w:r>
      <w:r>
        <w:rPr>
          <w:rFonts w:ascii="Times New Roman" w:hAnsi="Times New Roman"/>
          <w:sz w:val="20"/>
        </w:rPr>
        <w:t>l’arbitrage</w:t>
      </w:r>
      <w:r>
        <w:rPr>
          <w:rFonts w:ascii="Times New Roman" w:hAnsi="Times New Roman"/>
          <w:spacing w:val="-3"/>
          <w:sz w:val="20"/>
        </w:rPr>
        <w:t> </w:t>
      </w:r>
      <w:r>
        <w:rPr>
          <w:rFonts w:ascii="Times New Roman" w:hAnsi="Times New Roman"/>
          <w:sz w:val="20"/>
        </w:rPr>
        <w:t>final</w:t>
      </w:r>
      <w:r>
        <w:rPr>
          <w:rFonts w:ascii="Times New Roman" w:hAnsi="Times New Roman"/>
          <w:spacing w:val="-4"/>
          <w:sz w:val="20"/>
        </w:rPr>
        <w:t> </w:t>
      </w:r>
      <w:r>
        <w:rPr>
          <w:rFonts w:ascii="Times New Roman" w:hAnsi="Times New Roman"/>
          <w:sz w:val="20"/>
        </w:rPr>
        <w:t>d’un</w:t>
      </w:r>
      <w:r>
        <w:rPr>
          <w:rFonts w:ascii="Times New Roman" w:hAnsi="Times New Roman"/>
          <w:spacing w:val="-3"/>
          <w:sz w:val="20"/>
        </w:rPr>
        <w:t> </w:t>
      </w:r>
      <w:r>
        <w:rPr>
          <w:rFonts w:ascii="Times New Roman" w:hAnsi="Times New Roman"/>
          <w:sz w:val="20"/>
        </w:rPr>
        <w:t>tel</w:t>
      </w:r>
      <w:r>
        <w:rPr>
          <w:rFonts w:ascii="Times New Roman" w:hAnsi="Times New Roman"/>
          <w:spacing w:val="-3"/>
          <w:sz w:val="20"/>
        </w:rPr>
        <w:t> </w:t>
      </w:r>
      <w:r>
        <w:rPr>
          <w:rFonts w:ascii="Times New Roman" w:hAnsi="Times New Roman"/>
          <w:sz w:val="20"/>
        </w:rPr>
        <w:t>différend,</w:t>
      </w:r>
      <w:r>
        <w:rPr>
          <w:rFonts w:ascii="Times New Roman" w:hAnsi="Times New Roman"/>
          <w:spacing w:val="-3"/>
          <w:sz w:val="20"/>
        </w:rPr>
        <w:t> </w:t>
      </w:r>
      <w:r>
        <w:rPr>
          <w:rFonts w:ascii="Times New Roman" w:hAnsi="Times New Roman"/>
          <w:sz w:val="20"/>
        </w:rPr>
        <w:t>d’une</w:t>
      </w:r>
      <w:r>
        <w:rPr>
          <w:rFonts w:ascii="Times New Roman" w:hAnsi="Times New Roman"/>
          <w:spacing w:val="-3"/>
          <w:sz w:val="20"/>
        </w:rPr>
        <w:t> </w:t>
      </w:r>
      <w:r>
        <w:rPr>
          <w:rFonts w:ascii="Times New Roman" w:hAnsi="Times New Roman"/>
          <w:sz w:val="20"/>
        </w:rPr>
        <w:t>telle</w:t>
      </w:r>
      <w:r>
        <w:rPr>
          <w:rFonts w:ascii="Times New Roman" w:hAnsi="Times New Roman"/>
          <w:spacing w:val="-2"/>
          <w:sz w:val="20"/>
        </w:rPr>
        <w:t> </w:t>
      </w:r>
      <w:r>
        <w:rPr>
          <w:rFonts w:ascii="Times New Roman" w:hAnsi="Times New Roman"/>
          <w:sz w:val="20"/>
        </w:rPr>
        <w:t>controverse</w:t>
      </w:r>
      <w:r>
        <w:rPr>
          <w:rFonts w:ascii="Times New Roman" w:hAnsi="Times New Roman"/>
          <w:spacing w:val="-2"/>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d’une</w:t>
      </w:r>
      <w:r>
        <w:rPr>
          <w:rFonts w:ascii="Times New Roman" w:hAnsi="Times New Roman"/>
          <w:spacing w:val="-2"/>
          <w:sz w:val="20"/>
        </w:rPr>
        <w:t> </w:t>
      </w:r>
      <w:r>
        <w:rPr>
          <w:rFonts w:ascii="Times New Roman" w:hAnsi="Times New Roman"/>
          <w:sz w:val="20"/>
        </w:rPr>
        <w:t>telle</w:t>
      </w:r>
      <w:r>
        <w:rPr>
          <w:rFonts w:ascii="Times New Roman" w:hAnsi="Times New Roman"/>
          <w:spacing w:val="-2"/>
          <w:sz w:val="20"/>
        </w:rPr>
        <w:t> </w:t>
      </w:r>
      <w:r>
        <w:rPr>
          <w:rFonts w:ascii="Times New Roman" w:hAnsi="Times New Roman"/>
          <w:sz w:val="20"/>
        </w:rPr>
        <w:t>réclamation.</w:t>
      </w:r>
    </w:p>
    <w:p>
      <w:pPr>
        <w:pStyle w:val="Heading9"/>
        <w:numPr>
          <w:ilvl w:val="1"/>
          <w:numId w:val="36"/>
        </w:numPr>
        <w:tabs>
          <w:tab w:pos="1823" w:val="left" w:leader="none"/>
        </w:tabs>
        <w:spacing w:line="225" w:lineRule="exact" w:before="200" w:after="0"/>
        <w:ind w:left="1823" w:right="0" w:hanging="430"/>
        <w:jc w:val="left"/>
      </w:pPr>
      <w:r>
        <w:rPr/>
        <w:t>RÈGLEMENT</w:t>
      </w:r>
      <w:r>
        <w:rPr>
          <w:spacing w:val="14"/>
        </w:rPr>
        <w:t> </w:t>
      </w:r>
      <w:r>
        <w:rPr/>
        <w:t>À</w:t>
      </w:r>
      <w:r>
        <w:rPr>
          <w:spacing w:val="18"/>
        </w:rPr>
        <w:t> </w:t>
      </w:r>
      <w:r>
        <w:rPr/>
        <w:t>L’AMIABLE</w:t>
      </w:r>
      <w:r>
        <w:rPr>
          <w:spacing w:val="17"/>
        </w:rPr>
        <w:t> </w:t>
      </w:r>
      <w:r>
        <w:rPr/>
        <w:t>LORSQUE</w:t>
      </w:r>
      <w:r>
        <w:rPr>
          <w:spacing w:val="17"/>
        </w:rPr>
        <w:t> </w:t>
      </w:r>
      <w:r>
        <w:rPr/>
        <w:t>LE</w:t>
      </w:r>
      <w:r>
        <w:rPr>
          <w:spacing w:val="17"/>
        </w:rPr>
        <w:t> </w:t>
      </w:r>
      <w:r>
        <w:rPr/>
        <w:t>PARTENAIRE</w:t>
      </w:r>
      <w:r>
        <w:rPr>
          <w:spacing w:val="17"/>
        </w:rPr>
        <w:t> </w:t>
      </w:r>
      <w:r>
        <w:rPr/>
        <w:t>EST</w:t>
      </w:r>
      <w:r>
        <w:rPr>
          <w:spacing w:val="16"/>
        </w:rPr>
        <w:t> </w:t>
      </w:r>
      <w:r>
        <w:rPr/>
        <w:t>UN</w:t>
      </w:r>
      <w:r>
        <w:rPr>
          <w:spacing w:val="17"/>
        </w:rPr>
        <w:t> </w:t>
      </w:r>
      <w:r>
        <w:rPr/>
        <w:t>GOUVERNEMENT</w:t>
      </w:r>
      <w:r>
        <w:rPr>
          <w:spacing w:val="-5"/>
        </w:rPr>
        <w:t> </w:t>
      </w:r>
      <w:r>
        <w:rPr>
          <w:spacing w:val="-10"/>
        </w:rPr>
        <w:t>:</w:t>
      </w:r>
    </w:p>
    <w:p>
      <w:pPr>
        <w:spacing w:line="230" w:lineRule="auto" w:before="3"/>
        <w:ind w:left="1826" w:right="1283" w:firstLine="0"/>
        <w:jc w:val="both"/>
        <w:rPr>
          <w:rFonts w:ascii="Times New Roman" w:hAnsi="Times New Roman"/>
          <w:sz w:val="20"/>
        </w:rPr>
      </w:pPr>
      <w:r>
        <w:rPr>
          <w:rFonts w:ascii="Times New Roman" w:hAnsi="Times New Roman"/>
          <w:sz w:val="20"/>
        </w:rPr>
        <w:t>Les Parties font de leur mieux pour régler à l’amiable tout différend, controverse ou réclamation découlant du présent Accord.</w:t>
      </w:r>
    </w:p>
    <w:p>
      <w:pPr>
        <w:pStyle w:val="ListParagraph"/>
        <w:numPr>
          <w:ilvl w:val="1"/>
          <w:numId w:val="36"/>
        </w:numPr>
        <w:tabs>
          <w:tab w:pos="1823" w:val="left" w:leader="none"/>
        </w:tabs>
        <w:spacing w:line="225" w:lineRule="exact" w:before="211" w:after="0"/>
        <w:ind w:left="1823" w:right="0" w:hanging="430"/>
        <w:jc w:val="left"/>
        <w:rPr>
          <w:rFonts w:ascii="Times New Roman" w:hAnsi="Times New Roman"/>
          <w:sz w:val="20"/>
        </w:rPr>
      </w:pPr>
      <w:r>
        <w:rPr>
          <w:rFonts w:ascii="Times New Roman" w:hAnsi="Times New Roman"/>
          <w:b/>
          <w:sz w:val="20"/>
        </w:rPr>
        <w:t>ARBITRAGE</w:t>
      </w:r>
      <w:r>
        <w:rPr>
          <w:rFonts w:ascii="Times New Roman" w:hAnsi="Times New Roman"/>
          <w:b/>
          <w:spacing w:val="44"/>
          <w:sz w:val="20"/>
        </w:rPr>
        <w:t> </w:t>
      </w:r>
      <w:r>
        <w:rPr>
          <w:rFonts w:ascii="Times New Roman" w:hAnsi="Times New Roman"/>
          <w:b/>
          <w:sz w:val="20"/>
        </w:rPr>
        <w:t>LORSQUE</w:t>
      </w:r>
      <w:r>
        <w:rPr>
          <w:rFonts w:ascii="Times New Roman" w:hAnsi="Times New Roman"/>
          <w:b/>
          <w:spacing w:val="46"/>
          <w:sz w:val="20"/>
        </w:rPr>
        <w:t> </w:t>
      </w:r>
      <w:r>
        <w:rPr>
          <w:rFonts w:ascii="Times New Roman" w:hAnsi="Times New Roman"/>
          <w:b/>
          <w:sz w:val="20"/>
        </w:rPr>
        <w:t>LE</w:t>
      </w:r>
      <w:r>
        <w:rPr>
          <w:rFonts w:ascii="Times New Roman" w:hAnsi="Times New Roman"/>
          <w:b/>
          <w:spacing w:val="47"/>
          <w:sz w:val="20"/>
        </w:rPr>
        <w:t> </w:t>
      </w:r>
      <w:r>
        <w:rPr>
          <w:rFonts w:ascii="Times New Roman" w:hAnsi="Times New Roman"/>
          <w:b/>
          <w:sz w:val="20"/>
        </w:rPr>
        <w:t>PARTENAIRE</w:t>
      </w:r>
      <w:r>
        <w:rPr>
          <w:rFonts w:ascii="Times New Roman" w:hAnsi="Times New Roman"/>
          <w:b/>
          <w:spacing w:val="46"/>
          <w:sz w:val="20"/>
        </w:rPr>
        <w:t> </w:t>
      </w:r>
      <w:r>
        <w:rPr>
          <w:rFonts w:ascii="Times New Roman" w:hAnsi="Times New Roman"/>
          <w:b/>
          <w:sz w:val="20"/>
        </w:rPr>
        <w:t>EST</w:t>
      </w:r>
      <w:r>
        <w:rPr>
          <w:rFonts w:ascii="Times New Roman" w:hAnsi="Times New Roman"/>
          <w:b/>
          <w:spacing w:val="46"/>
          <w:sz w:val="20"/>
        </w:rPr>
        <w:t> </w:t>
      </w:r>
      <w:r>
        <w:rPr>
          <w:rFonts w:ascii="Times New Roman" w:hAnsi="Times New Roman"/>
          <w:b/>
          <w:sz w:val="20"/>
        </w:rPr>
        <w:t>UN</w:t>
      </w:r>
      <w:r>
        <w:rPr>
          <w:rFonts w:ascii="Times New Roman" w:hAnsi="Times New Roman"/>
          <w:b/>
          <w:spacing w:val="46"/>
          <w:sz w:val="20"/>
        </w:rPr>
        <w:t> </w:t>
      </w:r>
      <w:r>
        <w:rPr>
          <w:rFonts w:ascii="Times New Roman" w:hAnsi="Times New Roman"/>
          <w:b/>
          <w:sz w:val="20"/>
        </w:rPr>
        <w:t>GOUVERNEMENT</w:t>
      </w:r>
      <w:r>
        <w:rPr>
          <w:rFonts w:ascii="Times New Roman" w:hAnsi="Times New Roman"/>
          <w:b/>
          <w:spacing w:val="-2"/>
          <w:sz w:val="20"/>
        </w:rPr>
        <w:t> </w:t>
      </w:r>
      <w:r>
        <w:rPr>
          <w:rFonts w:ascii="Times New Roman" w:hAnsi="Times New Roman"/>
          <w:b/>
          <w:sz w:val="20"/>
        </w:rPr>
        <w:t>:</w:t>
      </w:r>
      <w:r>
        <w:rPr>
          <w:rFonts w:ascii="Times New Roman" w:hAnsi="Times New Roman"/>
          <w:b/>
          <w:spacing w:val="47"/>
          <w:sz w:val="20"/>
        </w:rPr>
        <w:t> </w:t>
      </w:r>
      <w:r>
        <w:rPr>
          <w:rFonts w:ascii="Times New Roman" w:hAnsi="Times New Roman"/>
          <w:sz w:val="20"/>
        </w:rPr>
        <w:t>Tout</w:t>
      </w:r>
      <w:r>
        <w:rPr>
          <w:rFonts w:ascii="Times New Roman" w:hAnsi="Times New Roman"/>
          <w:spacing w:val="47"/>
          <w:sz w:val="20"/>
        </w:rPr>
        <w:t> </w:t>
      </w:r>
      <w:r>
        <w:rPr>
          <w:rFonts w:ascii="Times New Roman" w:hAnsi="Times New Roman"/>
          <w:spacing w:val="-2"/>
          <w:sz w:val="20"/>
        </w:rPr>
        <w:t>différend,</w:t>
      </w:r>
    </w:p>
    <w:p>
      <w:pPr>
        <w:spacing w:line="230" w:lineRule="auto" w:before="2"/>
        <w:ind w:left="1825" w:right="1280" w:firstLine="0"/>
        <w:jc w:val="both"/>
        <w:rPr>
          <w:rFonts w:ascii="Times New Roman" w:hAnsi="Times New Roman"/>
          <w:sz w:val="20"/>
        </w:rPr>
      </w:pPr>
      <w:r>
        <w:rPr>
          <w:rFonts w:ascii="Times New Roman" w:hAnsi="Times New Roman"/>
          <w:sz w:val="20"/>
        </w:rPr>
        <w:t>controverse</w:t>
      </w:r>
      <w:r>
        <w:rPr>
          <w:rFonts w:ascii="Times New Roman" w:hAnsi="Times New Roman"/>
          <w:spacing w:val="-3"/>
          <w:sz w:val="20"/>
        </w:rPr>
        <w:t> </w:t>
      </w:r>
      <w:r>
        <w:rPr>
          <w:rFonts w:ascii="Times New Roman" w:hAnsi="Times New Roman"/>
          <w:sz w:val="20"/>
        </w:rPr>
        <w:t>ou</w:t>
      </w:r>
      <w:r>
        <w:rPr>
          <w:rFonts w:ascii="Times New Roman" w:hAnsi="Times New Roman"/>
          <w:spacing w:val="-3"/>
          <w:sz w:val="20"/>
        </w:rPr>
        <w:t> </w:t>
      </w:r>
      <w:r>
        <w:rPr>
          <w:rFonts w:ascii="Times New Roman" w:hAnsi="Times New Roman"/>
          <w:sz w:val="20"/>
        </w:rPr>
        <w:t>réclamation</w:t>
      </w:r>
      <w:r>
        <w:rPr>
          <w:rFonts w:ascii="Times New Roman" w:hAnsi="Times New Roman"/>
          <w:spacing w:val="-1"/>
          <w:sz w:val="20"/>
        </w:rPr>
        <w:t> </w:t>
      </w:r>
      <w:r>
        <w:rPr>
          <w:rFonts w:ascii="Times New Roman" w:hAnsi="Times New Roman"/>
          <w:sz w:val="20"/>
        </w:rPr>
        <w:t>entre</w:t>
      </w:r>
      <w:r>
        <w:rPr>
          <w:rFonts w:ascii="Times New Roman" w:hAnsi="Times New Roman"/>
          <w:spacing w:val="-2"/>
          <w:sz w:val="20"/>
        </w:rPr>
        <w:t> </w:t>
      </w:r>
      <w:r>
        <w:rPr>
          <w:rFonts w:ascii="Times New Roman" w:hAnsi="Times New Roman"/>
          <w:sz w:val="20"/>
        </w:rPr>
        <w:t>les</w:t>
      </w:r>
      <w:r>
        <w:rPr>
          <w:rFonts w:ascii="Times New Roman" w:hAnsi="Times New Roman"/>
          <w:spacing w:val="-3"/>
          <w:sz w:val="20"/>
        </w:rPr>
        <w:t> </w:t>
      </w:r>
      <w:r>
        <w:rPr>
          <w:rFonts w:ascii="Times New Roman" w:hAnsi="Times New Roman"/>
          <w:sz w:val="20"/>
        </w:rPr>
        <w:t>parties</w:t>
      </w:r>
      <w:r>
        <w:rPr>
          <w:rFonts w:ascii="Times New Roman" w:hAnsi="Times New Roman"/>
          <w:spacing w:val="-3"/>
          <w:sz w:val="20"/>
        </w:rPr>
        <w:t> </w:t>
      </w:r>
      <w:r>
        <w:rPr>
          <w:rFonts w:ascii="Times New Roman" w:hAnsi="Times New Roman"/>
          <w:sz w:val="20"/>
        </w:rPr>
        <w:t>découlant</w:t>
      </w:r>
      <w:r>
        <w:rPr>
          <w:rFonts w:ascii="Times New Roman" w:hAnsi="Times New Roman"/>
          <w:spacing w:val="-4"/>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présent</w:t>
      </w:r>
      <w:r>
        <w:rPr>
          <w:rFonts w:ascii="Times New Roman" w:hAnsi="Times New Roman"/>
          <w:spacing w:val="-4"/>
          <w:sz w:val="20"/>
        </w:rPr>
        <w:t> </w:t>
      </w:r>
      <w:r>
        <w:rPr>
          <w:rFonts w:ascii="Times New Roman" w:hAnsi="Times New Roman"/>
          <w:sz w:val="20"/>
        </w:rPr>
        <w:t>Accord</w:t>
      </w:r>
      <w:r>
        <w:rPr>
          <w:rFonts w:ascii="Times New Roman" w:hAnsi="Times New Roman"/>
          <w:spacing w:val="-3"/>
          <w:sz w:val="20"/>
        </w:rPr>
        <w:t> </w:t>
      </w:r>
      <w:r>
        <w:rPr>
          <w:rFonts w:ascii="Times New Roman" w:hAnsi="Times New Roman"/>
          <w:sz w:val="20"/>
        </w:rPr>
        <w:t>qui</w:t>
      </w:r>
      <w:r>
        <w:rPr>
          <w:rFonts w:ascii="Times New Roman" w:hAnsi="Times New Roman"/>
          <w:spacing w:val="-4"/>
          <w:sz w:val="20"/>
        </w:rPr>
        <w:t> </w:t>
      </w:r>
      <w:r>
        <w:rPr>
          <w:rFonts w:ascii="Times New Roman" w:hAnsi="Times New Roman"/>
          <w:sz w:val="20"/>
        </w:rPr>
        <w:t>n’est</w:t>
      </w:r>
      <w:r>
        <w:rPr>
          <w:rFonts w:ascii="Times New Roman" w:hAnsi="Times New Roman"/>
          <w:spacing w:val="-3"/>
          <w:sz w:val="20"/>
        </w:rPr>
        <w:t> </w:t>
      </w:r>
      <w:r>
        <w:rPr>
          <w:rFonts w:ascii="Times New Roman" w:hAnsi="Times New Roman"/>
          <w:sz w:val="20"/>
        </w:rPr>
        <w:t>pas</w:t>
      </w:r>
      <w:r>
        <w:rPr>
          <w:rFonts w:ascii="Times New Roman" w:hAnsi="Times New Roman"/>
          <w:spacing w:val="-2"/>
          <w:sz w:val="20"/>
        </w:rPr>
        <w:t> </w:t>
      </w:r>
      <w:r>
        <w:rPr>
          <w:rFonts w:ascii="Times New Roman" w:hAnsi="Times New Roman"/>
          <w:sz w:val="20"/>
        </w:rPr>
        <w:t>réglé</w:t>
      </w:r>
      <w:r>
        <w:rPr>
          <w:rFonts w:ascii="Times New Roman" w:hAnsi="Times New Roman"/>
          <w:spacing w:val="-2"/>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l’amiable conformément au paragraphe précédent est, à la demande de l’une des parties, soumis à un tribunal composé de trois arbitres («</w:t>
      </w:r>
      <w:r>
        <w:rPr>
          <w:rFonts w:ascii="Times New Roman" w:hAnsi="Times New Roman"/>
          <w:spacing w:val="-2"/>
          <w:sz w:val="20"/>
        </w:rPr>
        <w:t> </w:t>
      </w:r>
      <w:r>
        <w:rPr>
          <w:rFonts w:ascii="Times New Roman" w:hAnsi="Times New Roman"/>
          <w:sz w:val="20"/>
        </w:rPr>
        <w:t>le Tribunal</w:t>
      </w:r>
      <w:r>
        <w:rPr>
          <w:rFonts w:ascii="Times New Roman" w:hAnsi="Times New Roman"/>
          <w:spacing w:val="-4"/>
          <w:sz w:val="20"/>
        </w:rPr>
        <w:t> </w:t>
      </w:r>
      <w:r>
        <w:rPr>
          <w:rFonts w:ascii="Times New Roman" w:hAnsi="Times New Roman"/>
          <w:sz w:val="20"/>
        </w:rPr>
        <w:t>»). Chaque partie nomme un arbitre, et les deux arbitres ainsi nommés nomment un troisième arbitre, qui préside le Tribunal. Si, dans les 15 jours civils suivant la nomination de deux arbitres, le troisième arbitre n’a pas été nommé, l’une ou l’autre des Parties peut demander</w:t>
      </w:r>
      <w:r>
        <w:rPr>
          <w:rFonts w:ascii="Times New Roman" w:hAnsi="Times New Roman"/>
          <w:spacing w:val="-5"/>
          <w:sz w:val="20"/>
        </w:rPr>
        <w:t> </w:t>
      </w:r>
      <w:r>
        <w:rPr>
          <w:rFonts w:ascii="Times New Roman" w:hAnsi="Times New Roman"/>
          <w:sz w:val="20"/>
        </w:rPr>
        <w:t>au</w:t>
      </w:r>
      <w:r>
        <w:rPr>
          <w:rFonts w:ascii="Times New Roman" w:hAnsi="Times New Roman"/>
          <w:spacing w:val="-5"/>
          <w:sz w:val="20"/>
        </w:rPr>
        <w:t> </w:t>
      </w:r>
      <w:r>
        <w:rPr>
          <w:rFonts w:ascii="Times New Roman" w:hAnsi="Times New Roman"/>
          <w:sz w:val="20"/>
        </w:rPr>
        <w:t>président</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la</w:t>
      </w:r>
      <w:r>
        <w:rPr>
          <w:rFonts w:ascii="Times New Roman" w:hAnsi="Times New Roman"/>
          <w:spacing w:val="-6"/>
          <w:sz w:val="20"/>
        </w:rPr>
        <w:t> </w:t>
      </w:r>
      <w:r>
        <w:rPr>
          <w:rFonts w:ascii="Times New Roman" w:hAnsi="Times New Roman"/>
          <w:sz w:val="20"/>
        </w:rPr>
        <w:t>Cour</w:t>
      </w:r>
      <w:r>
        <w:rPr>
          <w:rFonts w:ascii="Times New Roman" w:hAnsi="Times New Roman"/>
          <w:spacing w:val="-4"/>
          <w:sz w:val="20"/>
        </w:rPr>
        <w:t> </w:t>
      </w:r>
      <w:r>
        <w:rPr>
          <w:rFonts w:ascii="Times New Roman" w:hAnsi="Times New Roman"/>
          <w:sz w:val="20"/>
        </w:rPr>
        <w:t>internationale</w:t>
      </w:r>
      <w:r>
        <w:rPr>
          <w:rFonts w:ascii="Times New Roman" w:hAnsi="Times New Roman"/>
          <w:spacing w:val="-6"/>
          <w:sz w:val="20"/>
        </w:rPr>
        <w:t> </w:t>
      </w:r>
      <w:r>
        <w:rPr>
          <w:rFonts w:ascii="Times New Roman" w:hAnsi="Times New Roman"/>
          <w:sz w:val="20"/>
        </w:rPr>
        <w:t>de</w:t>
      </w:r>
      <w:r>
        <w:rPr>
          <w:rFonts w:ascii="Times New Roman" w:hAnsi="Times New Roman"/>
          <w:spacing w:val="-5"/>
          <w:sz w:val="20"/>
        </w:rPr>
        <w:t> </w:t>
      </w:r>
      <w:r>
        <w:rPr>
          <w:rFonts w:ascii="Times New Roman" w:hAnsi="Times New Roman"/>
          <w:sz w:val="20"/>
        </w:rPr>
        <w:t>justice</w:t>
      </w:r>
      <w:r>
        <w:rPr>
          <w:rFonts w:ascii="Times New Roman" w:hAnsi="Times New Roman"/>
          <w:spacing w:val="-6"/>
          <w:sz w:val="20"/>
        </w:rPr>
        <w:t> </w:t>
      </w:r>
      <w:r>
        <w:rPr>
          <w:rFonts w:ascii="Times New Roman" w:hAnsi="Times New Roman"/>
          <w:sz w:val="20"/>
        </w:rPr>
        <w:t>de</w:t>
      </w:r>
      <w:r>
        <w:rPr>
          <w:rFonts w:ascii="Times New Roman" w:hAnsi="Times New Roman"/>
          <w:spacing w:val="-6"/>
          <w:sz w:val="20"/>
        </w:rPr>
        <w:t> </w:t>
      </w:r>
      <w:r>
        <w:rPr>
          <w:rFonts w:ascii="Times New Roman" w:hAnsi="Times New Roman"/>
          <w:sz w:val="20"/>
        </w:rPr>
        <w:t>nommer</w:t>
      </w:r>
      <w:r>
        <w:rPr>
          <w:rFonts w:ascii="Times New Roman" w:hAnsi="Times New Roman"/>
          <w:spacing w:val="-4"/>
          <w:sz w:val="20"/>
        </w:rPr>
        <w:t> </w:t>
      </w:r>
      <w:r>
        <w:rPr>
          <w:rFonts w:ascii="Times New Roman" w:hAnsi="Times New Roman"/>
          <w:sz w:val="20"/>
        </w:rPr>
        <w:t>l’arbitre</w:t>
      </w:r>
      <w:r>
        <w:rPr>
          <w:rFonts w:ascii="Times New Roman" w:hAnsi="Times New Roman"/>
          <w:spacing w:val="-5"/>
          <w:sz w:val="20"/>
        </w:rPr>
        <w:t> </w:t>
      </w:r>
      <w:r>
        <w:rPr>
          <w:rFonts w:ascii="Times New Roman" w:hAnsi="Times New Roman"/>
          <w:sz w:val="20"/>
        </w:rPr>
        <w:t>en</w:t>
      </w:r>
      <w:r>
        <w:rPr>
          <w:rFonts w:ascii="Times New Roman" w:hAnsi="Times New Roman"/>
          <w:spacing w:val="-5"/>
          <w:sz w:val="20"/>
        </w:rPr>
        <w:t> </w:t>
      </w:r>
      <w:r>
        <w:rPr>
          <w:rFonts w:ascii="Times New Roman" w:hAnsi="Times New Roman"/>
          <w:sz w:val="20"/>
        </w:rPr>
        <w:t>question.</w:t>
      </w:r>
      <w:r>
        <w:rPr>
          <w:rFonts w:ascii="Times New Roman" w:hAnsi="Times New Roman"/>
          <w:spacing w:val="-5"/>
          <w:sz w:val="20"/>
        </w:rPr>
        <w:t> </w:t>
      </w:r>
      <w:r>
        <w:rPr>
          <w:rFonts w:ascii="Times New Roman" w:hAnsi="Times New Roman"/>
          <w:sz w:val="20"/>
        </w:rPr>
        <w:t>Le</w:t>
      </w:r>
      <w:r>
        <w:rPr>
          <w:rFonts w:ascii="Times New Roman" w:hAnsi="Times New Roman"/>
          <w:spacing w:val="-5"/>
          <w:sz w:val="20"/>
        </w:rPr>
        <w:t> </w:t>
      </w:r>
      <w:r>
        <w:rPr>
          <w:rFonts w:ascii="Times New Roman" w:hAnsi="Times New Roman"/>
          <w:sz w:val="20"/>
        </w:rPr>
        <w:t>Tribunal établit</w:t>
      </w:r>
      <w:r>
        <w:rPr>
          <w:rFonts w:ascii="Times New Roman" w:hAnsi="Times New Roman"/>
          <w:spacing w:val="-5"/>
          <w:sz w:val="20"/>
        </w:rPr>
        <w:t> </w:t>
      </w:r>
      <w:r>
        <w:rPr>
          <w:rFonts w:ascii="Times New Roman" w:hAnsi="Times New Roman"/>
          <w:sz w:val="20"/>
        </w:rPr>
        <w:t>ses</w:t>
      </w:r>
      <w:r>
        <w:rPr>
          <w:rFonts w:ascii="Times New Roman" w:hAnsi="Times New Roman"/>
          <w:spacing w:val="-6"/>
          <w:sz w:val="20"/>
        </w:rPr>
        <w:t> </w:t>
      </w:r>
      <w:r>
        <w:rPr>
          <w:rFonts w:ascii="Times New Roman" w:hAnsi="Times New Roman"/>
          <w:sz w:val="20"/>
        </w:rPr>
        <w:t>propres</w:t>
      </w:r>
      <w:r>
        <w:rPr>
          <w:rFonts w:ascii="Times New Roman" w:hAnsi="Times New Roman"/>
          <w:spacing w:val="-6"/>
          <w:sz w:val="20"/>
        </w:rPr>
        <w:t> </w:t>
      </w:r>
      <w:r>
        <w:rPr>
          <w:rFonts w:ascii="Times New Roman" w:hAnsi="Times New Roman"/>
          <w:sz w:val="20"/>
        </w:rPr>
        <w:t>procédures,</w:t>
      </w:r>
      <w:r>
        <w:rPr>
          <w:rFonts w:ascii="Times New Roman" w:hAnsi="Times New Roman"/>
          <w:spacing w:val="-5"/>
          <w:sz w:val="20"/>
        </w:rPr>
        <w:t> </w:t>
      </w:r>
      <w:r>
        <w:rPr>
          <w:rFonts w:ascii="Times New Roman" w:hAnsi="Times New Roman"/>
          <w:sz w:val="20"/>
        </w:rPr>
        <w:t>étant</w:t>
      </w:r>
      <w:r>
        <w:rPr>
          <w:rFonts w:ascii="Times New Roman" w:hAnsi="Times New Roman"/>
          <w:spacing w:val="-5"/>
          <w:sz w:val="20"/>
        </w:rPr>
        <w:t> </w:t>
      </w:r>
      <w:r>
        <w:rPr>
          <w:rFonts w:ascii="Times New Roman" w:hAnsi="Times New Roman"/>
          <w:sz w:val="20"/>
        </w:rPr>
        <w:t>entendu</w:t>
      </w:r>
      <w:r>
        <w:rPr>
          <w:rFonts w:ascii="Times New Roman" w:hAnsi="Times New Roman"/>
          <w:spacing w:val="-5"/>
          <w:sz w:val="20"/>
        </w:rPr>
        <w:t> </w:t>
      </w:r>
      <w:r>
        <w:rPr>
          <w:rFonts w:ascii="Times New Roman" w:hAnsi="Times New Roman"/>
          <w:sz w:val="20"/>
        </w:rPr>
        <w:t>que</w:t>
      </w:r>
      <w:r>
        <w:rPr>
          <w:rFonts w:ascii="Times New Roman" w:hAnsi="Times New Roman"/>
          <w:spacing w:val="-7"/>
          <w:sz w:val="20"/>
        </w:rPr>
        <w:t> </w:t>
      </w:r>
      <w:r>
        <w:rPr>
          <w:rFonts w:ascii="Times New Roman" w:hAnsi="Times New Roman"/>
          <w:sz w:val="20"/>
        </w:rPr>
        <w:t>deux</w:t>
      </w:r>
      <w:r>
        <w:rPr>
          <w:rFonts w:ascii="Times New Roman" w:hAnsi="Times New Roman"/>
          <w:spacing w:val="-5"/>
          <w:sz w:val="20"/>
        </w:rPr>
        <w:t> </w:t>
      </w:r>
      <w:r>
        <w:rPr>
          <w:rFonts w:ascii="Times New Roman" w:hAnsi="Times New Roman"/>
          <w:sz w:val="20"/>
        </w:rPr>
        <w:t>arbitres</w:t>
      </w:r>
      <w:r>
        <w:rPr>
          <w:rFonts w:ascii="Times New Roman" w:hAnsi="Times New Roman"/>
          <w:spacing w:val="-4"/>
          <w:sz w:val="20"/>
        </w:rPr>
        <w:t> </w:t>
      </w:r>
      <w:r>
        <w:rPr>
          <w:rFonts w:ascii="Times New Roman" w:hAnsi="Times New Roman"/>
          <w:sz w:val="20"/>
        </w:rPr>
        <w:t>constituent</w:t>
      </w:r>
      <w:r>
        <w:rPr>
          <w:rFonts w:ascii="Times New Roman" w:hAnsi="Times New Roman"/>
          <w:spacing w:val="-6"/>
          <w:sz w:val="20"/>
        </w:rPr>
        <w:t> </w:t>
      </w:r>
      <w:r>
        <w:rPr>
          <w:rFonts w:ascii="Times New Roman" w:hAnsi="Times New Roman"/>
          <w:sz w:val="20"/>
        </w:rPr>
        <w:t>un</w:t>
      </w:r>
      <w:r>
        <w:rPr>
          <w:rFonts w:ascii="Times New Roman" w:hAnsi="Times New Roman"/>
          <w:spacing w:val="-6"/>
          <w:sz w:val="20"/>
        </w:rPr>
        <w:t> </w:t>
      </w:r>
      <w:r>
        <w:rPr>
          <w:rFonts w:ascii="Times New Roman" w:hAnsi="Times New Roman"/>
          <w:sz w:val="20"/>
        </w:rPr>
        <w:t>quorum</w:t>
      </w:r>
      <w:r>
        <w:rPr>
          <w:rFonts w:ascii="Times New Roman" w:hAnsi="Times New Roman"/>
          <w:spacing w:val="-6"/>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toutes</w:t>
      </w:r>
      <w:r>
        <w:rPr>
          <w:rFonts w:ascii="Times New Roman" w:hAnsi="Times New Roman"/>
          <w:spacing w:val="-6"/>
          <w:sz w:val="20"/>
        </w:rPr>
        <w:t> </w:t>
      </w:r>
      <w:r>
        <w:rPr>
          <w:rFonts w:ascii="Times New Roman" w:hAnsi="Times New Roman"/>
          <w:sz w:val="20"/>
        </w:rPr>
        <w:t>fins</w:t>
      </w:r>
      <w:r>
        <w:rPr>
          <w:rFonts w:ascii="Times New Roman" w:hAnsi="Times New Roman"/>
          <w:spacing w:val="-6"/>
          <w:sz w:val="20"/>
        </w:rPr>
        <w:t> </w:t>
      </w:r>
      <w:r>
        <w:rPr>
          <w:rFonts w:ascii="Times New Roman" w:hAnsi="Times New Roman"/>
          <w:sz w:val="20"/>
        </w:rPr>
        <w:t>utiles et</w:t>
      </w:r>
      <w:r>
        <w:rPr>
          <w:rFonts w:ascii="Times New Roman" w:hAnsi="Times New Roman"/>
          <w:spacing w:val="-3"/>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toutes</w:t>
      </w:r>
      <w:r>
        <w:rPr>
          <w:rFonts w:ascii="Times New Roman" w:hAnsi="Times New Roman"/>
          <w:spacing w:val="-2"/>
          <w:sz w:val="20"/>
        </w:rPr>
        <w:t> </w:t>
      </w:r>
      <w:r>
        <w:rPr>
          <w:rFonts w:ascii="Times New Roman" w:hAnsi="Times New Roman"/>
          <w:sz w:val="20"/>
        </w:rPr>
        <w:t>les</w:t>
      </w:r>
      <w:r>
        <w:rPr>
          <w:rFonts w:ascii="Times New Roman" w:hAnsi="Times New Roman"/>
          <w:spacing w:val="-2"/>
          <w:sz w:val="20"/>
        </w:rPr>
        <w:t> </w:t>
      </w:r>
      <w:r>
        <w:rPr>
          <w:rFonts w:ascii="Times New Roman" w:hAnsi="Times New Roman"/>
          <w:sz w:val="20"/>
        </w:rPr>
        <w:t>décisions</w:t>
      </w:r>
      <w:r>
        <w:rPr>
          <w:rFonts w:ascii="Times New Roman" w:hAnsi="Times New Roman"/>
          <w:spacing w:val="-3"/>
          <w:sz w:val="20"/>
        </w:rPr>
        <w:t> </w:t>
      </w:r>
      <w:r>
        <w:rPr>
          <w:rFonts w:ascii="Times New Roman" w:hAnsi="Times New Roman"/>
          <w:sz w:val="20"/>
        </w:rPr>
        <w:t>nécessitent</w:t>
      </w:r>
      <w:r>
        <w:rPr>
          <w:rFonts w:ascii="Times New Roman" w:hAnsi="Times New Roman"/>
          <w:spacing w:val="-3"/>
          <w:sz w:val="20"/>
        </w:rPr>
        <w:t> </w:t>
      </w:r>
      <w:r>
        <w:rPr>
          <w:rFonts w:ascii="Times New Roman" w:hAnsi="Times New Roman"/>
          <w:sz w:val="20"/>
        </w:rPr>
        <w:t>l’accord</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deux</w:t>
      </w:r>
      <w:r>
        <w:rPr>
          <w:rFonts w:ascii="Times New Roman" w:hAnsi="Times New Roman"/>
          <w:spacing w:val="-3"/>
          <w:sz w:val="20"/>
        </w:rPr>
        <w:t> </w:t>
      </w:r>
      <w:r>
        <w:rPr>
          <w:rFonts w:ascii="Times New Roman" w:hAnsi="Times New Roman"/>
          <w:sz w:val="20"/>
        </w:rPr>
        <w:t>arbitres.</w:t>
      </w:r>
      <w:r>
        <w:rPr>
          <w:rFonts w:ascii="Times New Roman" w:hAnsi="Times New Roman"/>
          <w:spacing w:val="-3"/>
          <w:sz w:val="20"/>
        </w:rPr>
        <w:t> </w:t>
      </w:r>
      <w:r>
        <w:rPr>
          <w:rFonts w:ascii="Times New Roman" w:hAnsi="Times New Roman"/>
          <w:sz w:val="20"/>
        </w:rPr>
        <w:t>Les</w:t>
      </w:r>
      <w:r>
        <w:rPr>
          <w:rFonts w:ascii="Times New Roman" w:hAnsi="Times New Roman"/>
          <w:spacing w:val="-3"/>
          <w:sz w:val="20"/>
        </w:rPr>
        <w:t> </w:t>
      </w:r>
      <w:r>
        <w:rPr>
          <w:rFonts w:ascii="Times New Roman" w:hAnsi="Times New Roman"/>
          <w:sz w:val="20"/>
        </w:rPr>
        <w:t>frais</w:t>
      </w:r>
      <w:r>
        <w:rPr>
          <w:rFonts w:ascii="Times New Roman" w:hAnsi="Times New Roman"/>
          <w:spacing w:val="-3"/>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Tribunal,</w:t>
      </w:r>
      <w:r>
        <w:rPr>
          <w:rFonts w:ascii="Times New Roman" w:hAnsi="Times New Roman"/>
          <w:spacing w:val="-3"/>
          <w:sz w:val="20"/>
        </w:rPr>
        <w:t> </w:t>
      </w:r>
      <w:r>
        <w:rPr>
          <w:rFonts w:ascii="Times New Roman" w:hAnsi="Times New Roman"/>
          <w:sz w:val="20"/>
        </w:rPr>
        <w:t>tels</w:t>
      </w:r>
      <w:r>
        <w:rPr>
          <w:rFonts w:ascii="Times New Roman" w:hAnsi="Times New Roman"/>
          <w:spacing w:val="-2"/>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fixés</w:t>
      </w:r>
      <w:r>
        <w:rPr>
          <w:rFonts w:ascii="Times New Roman" w:hAnsi="Times New Roman"/>
          <w:spacing w:val="-3"/>
          <w:sz w:val="20"/>
        </w:rPr>
        <w:t> </w:t>
      </w:r>
      <w:r>
        <w:rPr>
          <w:rFonts w:ascii="Times New Roman" w:hAnsi="Times New Roman"/>
          <w:sz w:val="20"/>
        </w:rPr>
        <w:t>par ce dernier, sont à la charge</w:t>
      </w:r>
      <w:r>
        <w:rPr>
          <w:rFonts w:ascii="Times New Roman" w:hAnsi="Times New Roman"/>
          <w:spacing w:val="-1"/>
          <w:sz w:val="20"/>
        </w:rPr>
        <w:t> </w:t>
      </w:r>
      <w:r>
        <w:rPr>
          <w:rFonts w:ascii="Times New Roman" w:hAnsi="Times New Roman"/>
          <w:sz w:val="20"/>
        </w:rPr>
        <w:t>des Parties. La</w:t>
      </w:r>
      <w:r>
        <w:rPr>
          <w:rFonts w:ascii="Times New Roman" w:hAnsi="Times New Roman"/>
          <w:spacing w:val="-1"/>
          <w:sz w:val="20"/>
        </w:rPr>
        <w:t> </w:t>
      </w:r>
      <w:r>
        <w:rPr>
          <w:rFonts w:ascii="Times New Roman" w:hAnsi="Times New Roman"/>
          <w:sz w:val="20"/>
        </w:rPr>
        <w:t>sentence arbitrale contient un exposé</w:t>
      </w:r>
      <w:r>
        <w:rPr>
          <w:rFonts w:ascii="Times New Roman" w:hAnsi="Times New Roman"/>
          <w:spacing w:val="-1"/>
          <w:sz w:val="20"/>
        </w:rPr>
        <w:t> </w:t>
      </w:r>
      <w:r>
        <w:rPr>
          <w:rFonts w:ascii="Times New Roman" w:hAnsi="Times New Roman"/>
          <w:sz w:val="20"/>
        </w:rPr>
        <w:t>des</w:t>
      </w:r>
      <w:r>
        <w:rPr>
          <w:rFonts w:ascii="Times New Roman" w:hAnsi="Times New Roman"/>
          <w:spacing w:val="-1"/>
          <w:sz w:val="20"/>
        </w:rPr>
        <w:t> </w:t>
      </w:r>
      <w:r>
        <w:rPr>
          <w:rFonts w:ascii="Times New Roman" w:hAnsi="Times New Roman"/>
          <w:sz w:val="20"/>
        </w:rPr>
        <w:t>motifs sur lesquels elle est fondée et est définitive et contraignante pour les parties.</w:t>
      </w:r>
    </w:p>
    <w:p>
      <w:pPr>
        <w:spacing w:after="0" w:line="230" w:lineRule="auto"/>
        <w:jc w:val="both"/>
        <w:rPr>
          <w:rFonts w:ascii="Times New Roman" w:hAnsi="Times New Roman"/>
          <w:sz w:val="20"/>
        </w:rPr>
        <w:sectPr>
          <w:pgSz w:w="12240" w:h="15840"/>
          <w:pgMar w:header="713" w:footer="742" w:top="1160" w:bottom="940" w:left="425" w:right="425"/>
        </w:sectPr>
      </w:pPr>
    </w:p>
    <w:p>
      <w:pPr>
        <w:pStyle w:val="BodyText"/>
        <w:spacing w:before="54"/>
        <w:rPr>
          <w:rFonts w:ascii="Times New Roman"/>
          <w:sz w:val="20"/>
        </w:rPr>
      </w:pPr>
    </w:p>
    <w:p>
      <w:pPr>
        <w:numPr>
          <w:ilvl w:val="0"/>
          <w:numId w:val="36"/>
        </w:numPr>
        <w:tabs>
          <w:tab w:pos="1822" w:val="left" w:leader="none"/>
          <w:tab w:pos="1825" w:val="left" w:leader="none"/>
        </w:tabs>
        <w:spacing w:line="230" w:lineRule="auto" w:before="0"/>
        <w:ind w:left="1825" w:right="1280" w:hanging="271"/>
        <w:jc w:val="both"/>
        <w:rPr>
          <w:rFonts w:ascii="Times New Roman" w:hAnsi="Times New Roman"/>
          <w:sz w:val="20"/>
        </w:rPr>
      </w:pPr>
      <w:r>
        <w:rPr>
          <w:rFonts w:ascii="Times New Roman" w:hAnsi="Times New Roman"/>
          <w:b/>
          <w:sz w:val="20"/>
        </w:rPr>
        <w:t>PRIVILÈGES ET IMMUNITÉS</w:t>
      </w:r>
      <w:r>
        <w:rPr>
          <w:rFonts w:ascii="Times New Roman" w:hAnsi="Times New Roman"/>
          <w:b/>
          <w:spacing w:val="-3"/>
          <w:sz w:val="20"/>
        </w:rPr>
        <w:t> </w:t>
      </w:r>
      <w:r>
        <w:rPr>
          <w:rFonts w:ascii="Times New Roman" w:hAnsi="Times New Roman"/>
          <w:b/>
          <w:sz w:val="20"/>
        </w:rPr>
        <w:t>: </w:t>
      </w:r>
      <w:r>
        <w:rPr>
          <w:rFonts w:ascii="Times New Roman" w:hAnsi="Times New Roman"/>
          <w:sz w:val="20"/>
        </w:rPr>
        <w:t>Rien dans le présent Accord ne peut être considéré comme une renonciation implicite ou express aux privilèges et immunités des Nations-Unies et de ses organes subsidiaires, y compris ONU-Femmes.</w:t>
      </w:r>
    </w:p>
    <w:p>
      <w:pPr>
        <w:spacing w:after="0" w:line="230" w:lineRule="auto"/>
        <w:jc w:val="both"/>
        <w:rPr>
          <w:rFonts w:ascii="Times New Roman" w:hAnsi="Times New Roman"/>
          <w:sz w:val="20"/>
        </w:rPr>
        <w:sectPr>
          <w:pgSz w:w="12240" w:h="15840"/>
          <w:pgMar w:header="713" w:footer="742" w:top="1160" w:bottom="940" w:left="425" w:right="425"/>
        </w:sectPr>
      </w:pPr>
    </w:p>
    <w:p>
      <w:pPr>
        <w:spacing w:line="230" w:lineRule="auto" w:before="189"/>
        <w:ind w:left="735" w:right="0" w:firstLine="0"/>
        <w:jc w:val="left"/>
        <w:rPr>
          <w:rFonts w:ascii="Times New Roman"/>
          <w:b/>
          <w:sz w:val="20"/>
        </w:rPr>
      </w:pPr>
      <w:bookmarkStart w:name="Donor Specific Conditions, as applicable" w:id="57"/>
      <w:bookmarkEnd w:id="57"/>
      <w:r>
        <w:rPr/>
      </w:r>
      <w:r>
        <w:rPr>
          <w:rFonts w:ascii="Times New Roman"/>
          <w:b/>
          <w:sz w:val="20"/>
        </w:rPr>
        <w:t>This</w:t>
      </w:r>
      <w:r>
        <w:rPr>
          <w:rFonts w:ascii="Times New Roman"/>
          <w:b/>
          <w:spacing w:val="-2"/>
          <w:sz w:val="20"/>
        </w:rPr>
        <w:t> </w:t>
      </w:r>
      <w:r>
        <w:rPr>
          <w:rFonts w:ascii="Times New Roman"/>
          <w:b/>
          <w:sz w:val="20"/>
        </w:rPr>
        <w:t>is</w:t>
      </w:r>
      <w:r>
        <w:rPr>
          <w:rFonts w:ascii="Times New Roman"/>
          <w:b/>
          <w:spacing w:val="-2"/>
          <w:sz w:val="20"/>
        </w:rPr>
        <w:t> </w:t>
      </w:r>
      <w:r>
        <w:rPr>
          <w:rFonts w:ascii="Times New Roman"/>
          <w:b/>
          <w:sz w:val="20"/>
        </w:rPr>
        <w:t>a</w:t>
      </w:r>
      <w:r>
        <w:rPr>
          <w:rFonts w:ascii="Times New Roman"/>
          <w:b/>
          <w:spacing w:val="-3"/>
          <w:sz w:val="20"/>
        </w:rPr>
        <w:t> </w:t>
      </w:r>
      <w:r>
        <w:rPr>
          <w:rFonts w:ascii="Times New Roman"/>
          <w:b/>
          <w:sz w:val="20"/>
        </w:rPr>
        <w:t>translation</w:t>
      </w:r>
      <w:r>
        <w:rPr>
          <w:rFonts w:ascii="Times New Roman"/>
          <w:b/>
          <w:spacing w:val="-5"/>
          <w:sz w:val="20"/>
        </w:rPr>
        <w:t> </w:t>
      </w:r>
      <w:r>
        <w:rPr>
          <w:rFonts w:ascii="Times New Roman"/>
          <w:b/>
          <w:sz w:val="20"/>
        </w:rPr>
        <w:t>of the</w:t>
      </w:r>
      <w:r>
        <w:rPr>
          <w:rFonts w:ascii="Times New Roman"/>
          <w:b/>
          <w:spacing w:val="-2"/>
          <w:sz w:val="20"/>
        </w:rPr>
        <w:t> </w:t>
      </w:r>
      <w:r>
        <w:rPr>
          <w:rFonts w:ascii="Times New Roman"/>
          <w:b/>
          <w:sz w:val="20"/>
        </w:rPr>
        <w:t>English</w:t>
      </w:r>
      <w:r>
        <w:rPr>
          <w:rFonts w:ascii="Times New Roman"/>
          <w:b/>
          <w:spacing w:val="-5"/>
          <w:sz w:val="20"/>
        </w:rPr>
        <w:t> </w:t>
      </w:r>
      <w:r>
        <w:rPr>
          <w:rFonts w:ascii="Times New Roman"/>
          <w:b/>
          <w:sz w:val="20"/>
        </w:rPr>
        <w:t>version</w:t>
      </w:r>
      <w:r>
        <w:rPr>
          <w:rFonts w:ascii="Times New Roman"/>
          <w:b/>
          <w:spacing w:val="-5"/>
          <w:sz w:val="20"/>
        </w:rPr>
        <w:t> </w:t>
      </w:r>
      <w:r>
        <w:rPr>
          <w:rFonts w:ascii="Times New Roman"/>
          <w:b/>
          <w:sz w:val="20"/>
        </w:rPr>
        <w:t>of this</w:t>
      </w:r>
      <w:r>
        <w:rPr>
          <w:rFonts w:ascii="Times New Roman"/>
          <w:b/>
          <w:spacing w:val="-2"/>
          <w:sz w:val="20"/>
        </w:rPr>
        <w:t> </w:t>
      </w:r>
      <w:r>
        <w:rPr>
          <w:rFonts w:ascii="Times New Roman"/>
          <w:b/>
          <w:sz w:val="20"/>
        </w:rPr>
        <w:t>document.</w:t>
      </w:r>
      <w:r>
        <w:rPr>
          <w:rFonts w:ascii="Times New Roman"/>
          <w:b/>
          <w:spacing w:val="-8"/>
          <w:sz w:val="20"/>
        </w:rPr>
        <w:t> </w:t>
      </w:r>
      <w:r>
        <w:rPr>
          <w:rFonts w:ascii="Times New Roman"/>
          <w:b/>
          <w:sz w:val="20"/>
        </w:rPr>
        <w:t>If there</w:t>
      </w:r>
      <w:r>
        <w:rPr>
          <w:rFonts w:ascii="Times New Roman"/>
          <w:b/>
          <w:spacing w:val="-2"/>
          <w:sz w:val="20"/>
        </w:rPr>
        <w:t> </w:t>
      </w:r>
      <w:r>
        <w:rPr>
          <w:rFonts w:ascii="Times New Roman"/>
          <w:b/>
          <w:sz w:val="20"/>
        </w:rPr>
        <w:t>are</w:t>
      </w:r>
      <w:r>
        <w:rPr>
          <w:rFonts w:ascii="Times New Roman"/>
          <w:b/>
          <w:spacing w:val="-2"/>
          <w:sz w:val="20"/>
        </w:rPr>
        <w:t> </w:t>
      </w:r>
      <w:r>
        <w:rPr>
          <w:rFonts w:ascii="Times New Roman"/>
          <w:b/>
          <w:sz w:val="20"/>
        </w:rPr>
        <w:t>inconsistencies</w:t>
      </w:r>
      <w:r>
        <w:rPr>
          <w:rFonts w:ascii="Times New Roman"/>
          <w:b/>
          <w:spacing w:val="-2"/>
          <w:sz w:val="20"/>
        </w:rPr>
        <w:t> </w:t>
      </w:r>
      <w:r>
        <w:rPr>
          <w:rFonts w:ascii="Times New Roman"/>
          <w:b/>
          <w:sz w:val="20"/>
        </w:rPr>
        <w:t>or</w:t>
      </w:r>
      <w:r>
        <w:rPr>
          <w:rFonts w:ascii="Times New Roman"/>
          <w:b/>
          <w:spacing w:val="-2"/>
          <w:sz w:val="20"/>
        </w:rPr>
        <w:t> </w:t>
      </w:r>
      <w:r>
        <w:rPr>
          <w:rFonts w:ascii="Times New Roman"/>
          <w:b/>
          <w:sz w:val="20"/>
        </w:rPr>
        <w:t>conflicts</w:t>
      </w:r>
      <w:r>
        <w:rPr>
          <w:rFonts w:ascii="Times New Roman"/>
          <w:b/>
          <w:spacing w:val="-2"/>
          <w:sz w:val="20"/>
        </w:rPr>
        <w:t> </w:t>
      </w:r>
      <w:r>
        <w:rPr>
          <w:rFonts w:ascii="Times New Roman"/>
          <w:b/>
          <w:sz w:val="20"/>
        </w:rPr>
        <w:t>between</w:t>
      </w:r>
      <w:r>
        <w:rPr>
          <w:rFonts w:ascii="Times New Roman"/>
          <w:b/>
          <w:spacing w:val="-5"/>
          <w:sz w:val="20"/>
        </w:rPr>
        <w:t> </w:t>
      </w:r>
      <w:r>
        <w:rPr>
          <w:rFonts w:ascii="Times New Roman"/>
          <w:b/>
          <w:sz w:val="20"/>
        </w:rPr>
        <w:t>the</w:t>
      </w:r>
      <w:r>
        <w:rPr>
          <w:rFonts w:ascii="Times New Roman"/>
          <w:b/>
          <w:spacing w:val="-2"/>
          <w:sz w:val="20"/>
        </w:rPr>
        <w:t> </w:t>
      </w:r>
      <w:r>
        <w:rPr>
          <w:rFonts w:ascii="Times New Roman"/>
          <w:b/>
          <w:sz w:val="20"/>
        </w:rPr>
        <w:t>English document and the translated document, the English document prevails.</w:t>
      </w:r>
    </w:p>
    <w:tbl>
      <w:tblPr>
        <w:tblW w:w="0" w:type="auto"/>
        <w:jc w:val="left"/>
        <w:tblInd w:w="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74"/>
        <w:gridCol w:w="9547"/>
      </w:tblGrid>
      <w:tr>
        <w:trPr>
          <w:trHeight w:val="11476" w:hRule="atLeast"/>
        </w:trPr>
        <w:tc>
          <w:tcPr>
            <w:tcW w:w="10421" w:type="dxa"/>
            <w:gridSpan w:val="2"/>
            <w:tcBorders>
              <w:bottom w:val="nil"/>
            </w:tcBorders>
            <w:shd w:val="clear" w:color="auto" w:fill="ECECEC"/>
          </w:tcPr>
          <w:p>
            <w:pPr>
              <w:pStyle w:val="TableParagraph"/>
              <w:spacing w:before="56"/>
              <w:ind w:left="1153"/>
              <w:rPr>
                <w:rFonts w:ascii="Times New Roman" w:hAnsi="Times New Roman"/>
                <w:sz w:val="20"/>
              </w:rPr>
            </w:pPr>
            <w:r>
              <w:rPr>
                <w:rFonts w:ascii="Times New Roman" w:hAnsi="Times New Roman"/>
                <w:spacing w:val="-4"/>
                <w:sz w:val="20"/>
                <w:u w:val="single"/>
              </w:rPr>
              <w:t> </w:t>
            </w:r>
            <w:r>
              <w:rPr>
                <w:rFonts w:ascii="Times New Roman" w:hAnsi="Times New Roman"/>
                <w:sz w:val="20"/>
                <w:u w:val="single"/>
              </w:rPr>
              <w:t>Note à</w:t>
            </w:r>
            <w:r>
              <w:rPr>
                <w:rFonts w:ascii="Times New Roman" w:hAnsi="Times New Roman"/>
                <w:spacing w:val="-1"/>
                <w:sz w:val="20"/>
                <w:u w:val="single"/>
              </w:rPr>
              <w:t> </w:t>
            </w:r>
            <w:r>
              <w:rPr>
                <w:rFonts w:ascii="Times New Roman" w:hAnsi="Times New Roman"/>
                <w:sz w:val="20"/>
                <w:u w:val="single"/>
              </w:rPr>
              <w:t>l’attention</w:t>
            </w:r>
            <w:r>
              <w:rPr>
                <w:rFonts w:ascii="Times New Roman" w:hAnsi="Times New Roman"/>
                <w:spacing w:val="-1"/>
                <w:sz w:val="20"/>
                <w:u w:val="single"/>
              </w:rPr>
              <w:t> </w:t>
            </w:r>
            <w:r>
              <w:rPr>
                <w:rFonts w:ascii="Times New Roman" w:hAnsi="Times New Roman"/>
                <w:sz w:val="20"/>
                <w:u w:val="single"/>
              </w:rPr>
              <w:t>des utilisateurs</w:t>
            </w:r>
            <w:r>
              <w:rPr>
                <w:rFonts w:ascii="Times New Roman" w:hAnsi="Times New Roman"/>
                <w:spacing w:val="-1"/>
                <w:sz w:val="20"/>
                <w:u w:val="single"/>
              </w:rPr>
              <w:t> </w:t>
            </w:r>
            <w:r>
              <w:rPr>
                <w:rFonts w:ascii="Times New Roman" w:hAnsi="Times New Roman"/>
                <w:sz w:val="20"/>
                <w:u w:val="single"/>
              </w:rPr>
              <w:t>d’ONU-Femmes</w:t>
            </w:r>
            <w:r>
              <w:rPr>
                <w:rFonts w:ascii="Times New Roman" w:hAnsi="Times New Roman"/>
                <w:spacing w:val="1"/>
                <w:sz w:val="20"/>
                <w:u w:val="single"/>
              </w:rPr>
              <w:t> </w:t>
            </w:r>
            <w:r>
              <w:rPr>
                <w:rFonts w:ascii="Times New Roman" w:hAnsi="Times New Roman"/>
                <w:sz w:val="20"/>
                <w:u w:val="single"/>
              </w:rPr>
              <w:t>:</w:t>
            </w:r>
            <w:r>
              <w:rPr>
                <w:rFonts w:ascii="Times New Roman" w:hAnsi="Times New Roman"/>
                <w:spacing w:val="-3"/>
                <w:sz w:val="20"/>
                <w:u w:val="single"/>
              </w:rPr>
              <w:t> </w:t>
            </w:r>
            <w:r>
              <w:rPr>
                <w:rFonts w:ascii="Times New Roman" w:hAnsi="Times New Roman"/>
                <w:sz w:val="20"/>
                <w:u w:val="single"/>
              </w:rPr>
              <w:t>Quand</w:t>
            </w:r>
            <w:r>
              <w:rPr>
                <w:rFonts w:ascii="Times New Roman" w:hAnsi="Times New Roman"/>
                <w:spacing w:val="-1"/>
                <w:sz w:val="20"/>
                <w:u w:val="single"/>
              </w:rPr>
              <w:t> </w:t>
            </w:r>
            <w:r>
              <w:rPr>
                <w:rFonts w:ascii="Times New Roman" w:hAnsi="Times New Roman"/>
                <w:sz w:val="20"/>
                <w:u w:val="single"/>
              </w:rPr>
              <w:t>et</w:t>
            </w:r>
            <w:r>
              <w:rPr>
                <w:rFonts w:ascii="Times New Roman" w:hAnsi="Times New Roman"/>
                <w:spacing w:val="-2"/>
                <w:sz w:val="20"/>
                <w:u w:val="single"/>
              </w:rPr>
              <w:t> </w:t>
            </w:r>
            <w:r>
              <w:rPr>
                <w:rFonts w:ascii="Times New Roman" w:hAnsi="Times New Roman"/>
                <w:sz w:val="20"/>
                <w:u w:val="single"/>
              </w:rPr>
              <w:t>comment</w:t>
            </w:r>
            <w:r>
              <w:rPr>
                <w:rFonts w:ascii="Times New Roman" w:hAnsi="Times New Roman"/>
                <w:spacing w:val="-3"/>
                <w:sz w:val="20"/>
                <w:u w:val="single"/>
              </w:rPr>
              <w:t> </w:t>
            </w:r>
            <w:r>
              <w:rPr>
                <w:rFonts w:ascii="Times New Roman" w:hAnsi="Times New Roman"/>
                <w:sz w:val="20"/>
                <w:u w:val="single"/>
              </w:rPr>
              <w:t>utiliser</w:t>
            </w:r>
            <w:r>
              <w:rPr>
                <w:rFonts w:ascii="Times New Roman" w:hAnsi="Times New Roman"/>
                <w:spacing w:val="-3"/>
                <w:sz w:val="20"/>
                <w:u w:val="single"/>
              </w:rPr>
              <w:t> </w:t>
            </w:r>
            <w:r>
              <w:rPr>
                <w:rFonts w:ascii="Times New Roman" w:hAnsi="Times New Roman"/>
                <w:sz w:val="20"/>
                <w:u w:val="single"/>
              </w:rPr>
              <w:t>la</w:t>
            </w:r>
            <w:r>
              <w:rPr>
                <w:rFonts w:ascii="Times New Roman" w:hAnsi="Times New Roman"/>
                <w:spacing w:val="-1"/>
                <w:sz w:val="20"/>
                <w:u w:val="single"/>
              </w:rPr>
              <w:t> </w:t>
            </w:r>
            <w:r>
              <w:rPr>
                <w:rFonts w:ascii="Times New Roman" w:hAnsi="Times New Roman"/>
                <w:sz w:val="20"/>
                <w:u w:val="single"/>
              </w:rPr>
              <w:t>présente Annexe</w:t>
            </w:r>
            <w:r>
              <w:rPr>
                <w:rFonts w:ascii="Times New Roman" w:hAnsi="Times New Roman"/>
                <w:spacing w:val="4"/>
                <w:sz w:val="20"/>
                <w:u w:val="single"/>
              </w:rPr>
              <w:t> </w:t>
            </w:r>
            <w:r>
              <w:rPr>
                <w:rFonts w:ascii="Times New Roman" w:hAnsi="Times New Roman"/>
                <w:spacing w:val="-10"/>
                <w:sz w:val="20"/>
                <w:u w:val="single"/>
              </w:rPr>
              <w:t>3</w:t>
            </w:r>
          </w:p>
          <w:p>
            <w:pPr>
              <w:pStyle w:val="TableParagraph"/>
              <w:spacing w:before="41"/>
              <w:rPr>
                <w:rFonts w:ascii="Times New Roman"/>
                <w:b/>
                <w:sz w:val="20"/>
              </w:rPr>
            </w:pPr>
          </w:p>
          <w:p>
            <w:pPr>
              <w:pStyle w:val="TableParagraph"/>
              <w:spacing w:line="232" w:lineRule="auto"/>
              <w:ind w:left="8"/>
              <w:rPr>
                <w:rFonts w:ascii="Times New Roman" w:hAnsi="Times New Roman"/>
                <w:b/>
                <w:sz w:val="20"/>
              </w:rPr>
            </w:pPr>
            <w:r>
              <w:rPr>
                <w:rFonts w:ascii="Times New Roman" w:hAnsi="Times New Roman"/>
                <w:b/>
                <w:sz w:val="20"/>
              </w:rPr>
              <w:t>VEUILLEZ NOTER QUE L'ANNEXE 3 DOIT ÊTRE GÉNÉRÉE PAR LE SYSTÈME DE GESTION DES PARTENAIRES</w:t>
            </w:r>
            <w:r>
              <w:rPr>
                <w:rFonts w:ascii="Times New Roman" w:hAnsi="Times New Roman"/>
                <w:b/>
                <w:spacing w:val="-5"/>
                <w:sz w:val="20"/>
              </w:rPr>
              <w:t> </w:t>
            </w:r>
            <w:r>
              <w:rPr>
                <w:rFonts w:ascii="Times New Roman" w:hAnsi="Times New Roman"/>
                <w:b/>
                <w:sz w:val="20"/>
              </w:rPr>
              <w:t>ET</w:t>
            </w:r>
            <w:r>
              <w:rPr>
                <w:rFonts w:ascii="Times New Roman" w:hAnsi="Times New Roman"/>
                <w:b/>
                <w:spacing w:val="-2"/>
                <w:sz w:val="20"/>
              </w:rPr>
              <w:t> </w:t>
            </w:r>
            <w:r>
              <w:rPr>
                <w:rFonts w:ascii="Times New Roman" w:hAnsi="Times New Roman"/>
                <w:b/>
                <w:sz w:val="20"/>
              </w:rPr>
              <w:t>DES</w:t>
            </w:r>
            <w:r>
              <w:rPr>
                <w:rFonts w:ascii="Times New Roman" w:hAnsi="Times New Roman"/>
                <w:b/>
                <w:spacing w:val="-5"/>
                <w:sz w:val="20"/>
              </w:rPr>
              <w:t> </w:t>
            </w:r>
            <w:r>
              <w:rPr>
                <w:rFonts w:ascii="Times New Roman" w:hAnsi="Times New Roman"/>
                <w:b/>
                <w:sz w:val="20"/>
              </w:rPr>
              <w:t>ACCORDS</w:t>
            </w:r>
            <w:r>
              <w:rPr>
                <w:rFonts w:ascii="Times New Roman" w:hAnsi="Times New Roman"/>
                <w:b/>
                <w:spacing w:val="-5"/>
                <w:sz w:val="20"/>
              </w:rPr>
              <w:t> </w:t>
            </w:r>
            <w:r>
              <w:rPr>
                <w:rFonts w:ascii="Times New Roman" w:hAnsi="Times New Roman"/>
                <w:b/>
                <w:sz w:val="20"/>
              </w:rPr>
              <w:t>DE</w:t>
            </w:r>
            <w:r>
              <w:rPr>
                <w:rFonts w:ascii="Times New Roman" w:hAnsi="Times New Roman"/>
                <w:b/>
                <w:spacing w:val="-2"/>
                <w:sz w:val="20"/>
              </w:rPr>
              <w:t> </w:t>
            </w:r>
            <w:r>
              <w:rPr>
                <w:rFonts w:ascii="Times New Roman" w:hAnsi="Times New Roman"/>
                <w:b/>
                <w:sz w:val="20"/>
              </w:rPr>
              <w:t>SUBVENTIONS</w:t>
            </w:r>
            <w:r>
              <w:rPr>
                <w:rFonts w:ascii="Times New Roman" w:hAnsi="Times New Roman"/>
                <w:b/>
                <w:spacing w:val="-10"/>
                <w:sz w:val="20"/>
              </w:rPr>
              <w:t> </w:t>
            </w:r>
            <w:r>
              <w:rPr>
                <w:rFonts w:ascii="Times New Roman" w:hAnsi="Times New Roman"/>
                <w:b/>
                <w:sz w:val="20"/>
              </w:rPr>
              <w:t>SUR</w:t>
            </w:r>
            <w:r>
              <w:rPr>
                <w:rFonts w:ascii="Times New Roman" w:hAnsi="Times New Roman"/>
                <w:b/>
                <w:spacing w:val="-3"/>
                <w:sz w:val="20"/>
              </w:rPr>
              <w:t> </w:t>
            </w:r>
            <w:r>
              <w:rPr>
                <w:rFonts w:ascii="Times New Roman" w:hAnsi="Times New Roman"/>
                <w:b/>
                <w:sz w:val="20"/>
              </w:rPr>
              <w:t>OneApp.</w:t>
            </w:r>
            <w:r>
              <w:rPr>
                <w:rFonts w:ascii="Times New Roman" w:hAnsi="Times New Roman"/>
                <w:b/>
                <w:spacing w:val="-3"/>
                <w:sz w:val="20"/>
              </w:rPr>
              <w:t> </w:t>
            </w:r>
            <w:r>
              <w:rPr>
                <w:rFonts w:ascii="Times New Roman" w:hAnsi="Times New Roman"/>
                <w:b/>
                <w:sz w:val="20"/>
              </w:rPr>
              <w:t>CE</w:t>
            </w:r>
            <w:r>
              <w:rPr>
                <w:rFonts w:ascii="Times New Roman" w:hAnsi="Times New Roman"/>
                <w:b/>
                <w:spacing w:val="-2"/>
                <w:sz w:val="20"/>
              </w:rPr>
              <w:t> </w:t>
            </w:r>
            <w:r>
              <w:rPr>
                <w:rFonts w:ascii="Times New Roman" w:hAnsi="Times New Roman"/>
                <w:b/>
                <w:sz w:val="20"/>
              </w:rPr>
              <w:t>MODÈLE</w:t>
            </w:r>
            <w:r>
              <w:rPr>
                <w:rFonts w:ascii="Times New Roman" w:hAnsi="Times New Roman"/>
                <w:b/>
                <w:spacing w:val="-2"/>
                <w:sz w:val="20"/>
              </w:rPr>
              <w:t> </w:t>
            </w:r>
            <w:r>
              <w:rPr>
                <w:rFonts w:ascii="Times New Roman" w:hAnsi="Times New Roman"/>
                <w:b/>
                <w:sz w:val="20"/>
              </w:rPr>
              <w:t>EST</w:t>
            </w:r>
            <w:r>
              <w:rPr>
                <w:rFonts w:ascii="Times New Roman" w:hAnsi="Times New Roman"/>
                <w:b/>
                <w:spacing w:val="-2"/>
                <w:sz w:val="20"/>
              </w:rPr>
              <w:t> </w:t>
            </w:r>
            <w:r>
              <w:rPr>
                <w:rFonts w:ascii="Times New Roman" w:hAnsi="Times New Roman"/>
                <w:b/>
                <w:sz w:val="20"/>
              </w:rPr>
              <w:t>UNIQUEMENT</w:t>
            </w:r>
            <w:r>
              <w:rPr>
                <w:rFonts w:ascii="Times New Roman" w:hAnsi="Times New Roman"/>
                <w:b/>
                <w:spacing w:val="-2"/>
                <w:sz w:val="20"/>
              </w:rPr>
              <w:t> </w:t>
            </w:r>
            <w:r>
              <w:rPr>
                <w:rFonts w:ascii="Times New Roman" w:hAnsi="Times New Roman"/>
                <w:b/>
                <w:sz w:val="20"/>
              </w:rPr>
              <w:t>À</w:t>
            </w:r>
            <w:r>
              <w:rPr>
                <w:rFonts w:ascii="Times New Roman" w:hAnsi="Times New Roman"/>
                <w:b/>
                <w:spacing w:val="-3"/>
                <w:sz w:val="20"/>
              </w:rPr>
              <w:t> </w:t>
            </w:r>
            <w:r>
              <w:rPr>
                <w:rFonts w:ascii="Times New Roman" w:hAnsi="Times New Roman"/>
                <w:b/>
                <w:sz w:val="20"/>
              </w:rPr>
              <w:t>DES FINS DE FORMATION ET D'INFORMATION.</w:t>
            </w:r>
          </w:p>
          <w:p>
            <w:pPr>
              <w:pStyle w:val="TableParagraph"/>
              <w:numPr>
                <w:ilvl w:val="0"/>
                <w:numId w:val="37"/>
              </w:numPr>
              <w:tabs>
                <w:tab w:pos="872" w:val="left" w:leader="none"/>
              </w:tabs>
              <w:spacing w:line="215" w:lineRule="exact" w:before="0" w:after="0"/>
              <w:ind w:left="872" w:right="0" w:hanging="359"/>
              <w:jc w:val="both"/>
              <w:rPr>
                <w:rFonts w:ascii="Times New Roman" w:hAnsi="Times New Roman"/>
                <w:sz w:val="20"/>
              </w:rPr>
            </w:pPr>
            <w:r>
              <w:rPr>
                <w:rFonts w:ascii="Times New Roman" w:hAnsi="Times New Roman"/>
                <w:sz w:val="20"/>
              </w:rPr>
              <w:t>Annexe</w:t>
            </w:r>
            <w:r>
              <w:rPr>
                <w:rFonts w:ascii="Times New Roman" w:hAnsi="Times New Roman"/>
                <w:spacing w:val="-8"/>
                <w:sz w:val="20"/>
              </w:rPr>
              <w:t> </w:t>
            </w:r>
            <w:r>
              <w:rPr>
                <w:rFonts w:ascii="Times New Roman" w:hAnsi="Times New Roman"/>
                <w:sz w:val="20"/>
              </w:rPr>
              <w:t>3</w:t>
            </w:r>
            <w:r>
              <w:rPr>
                <w:rFonts w:ascii="Times New Roman" w:hAnsi="Times New Roman"/>
                <w:spacing w:val="-7"/>
                <w:sz w:val="20"/>
              </w:rPr>
              <w:t> </w:t>
            </w:r>
            <w:r>
              <w:rPr>
                <w:rFonts w:ascii="Times New Roman" w:hAnsi="Times New Roman"/>
                <w:sz w:val="20"/>
              </w:rPr>
              <w:t>est</w:t>
            </w:r>
            <w:r>
              <w:rPr>
                <w:rFonts w:ascii="Times New Roman" w:hAnsi="Times New Roman"/>
                <w:spacing w:val="-8"/>
                <w:sz w:val="20"/>
              </w:rPr>
              <w:t> </w:t>
            </w:r>
            <w:r>
              <w:rPr>
                <w:rFonts w:ascii="Times New Roman" w:hAnsi="Times New Roman"/>
                <w:sz w:val="20"/>
              </w:rPr>
              <w:t>destinée</w:t>
            </w:r>
            <w:r>
              <w:rPr>
                <w:rFonts w:ascii="Times New Roman" w:hAnsi="Times New Roman"/>
                <w:spacing w:val="-6"/>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être</w:t>
            </w:r>
            <w:r>
              <w:rPr>
                <w:rFonts w:ascii="Times New Roman" w:hAnsi="Times New Roman"/>
                <w:spacing w:val="-6"/>
                <w:sz w:val="20"/>
              </w:rPr>
              <w:t> </w:t>
            </w:r>
            <w:r>
              <w:rPr>
                <w:rFonts w:ascii="Times New Roman" w:hAnsi="Times New Roman"/>
                <w:sz w:val="20"/>
              </w:rPr>
              <w:t>utilisée</w:t>
            </w:r>
            <w:r>
              <w:rPr>
                <w:rFonts w:ascii="Times New Roman" w:hAnsi="Times New Roman"/>
                <w:spacing w:val="-6"/>
                <w:sz w:val="20"/>
              </w:rPr>
              <w:t> </w:t>
            </w:r>
            <w:r>
              <w:rPr>
                <w:rFonts w:ascii="Times New Roman" w:hAnsi="Times New Roman"/>
                <w:sz w:val="20"/>
              </w:rPr>
              <w:t>lorsque</w:t>
            </w:r>
            <w:r>
              <w:rPr>
                <w:rFonts w:ascii="Times New Roman" w:hAnsi="Times New Roman"/>
                <w:spacing w:val="-6"/>
                <w:sz w:val="20"/>
              </w:rPr>
              <w:t> </w:t>
            </w:r>
            <w:r>
              <w:rPr>
                <w:rFonts w:ascii="Times New Roman" w:hAnsi="Times New Roman"/>
                <w:sz w:val="20"/>
              </w:rPr>
              <w:t>le</w:t>
            </w:r>
            <w:r>
              <w:rPr>
                <w:rFonts w:ascii="Times New Roman" w:hAnsi="Times New Roman"/>
                <w:spacing w:val="-6"/>
                <w:sz w:val="20"/>
              </w:rPr>
              <w:t> </w:t>
            </w:r>
            <w:r>
              <w:rPr>
                <w:rFonts w:ascii="Times New Roman" w:hAnsi="Times New Roman"/>
                <w:sz w:val="20"/>
              </w:rPr>
              <w:t>Travail</w:t>
            </w:r>
            <w:r>
              <w:rPr>
                <w:rFonts w:ascii="Times New Roman" w:hAnsi="Times New Roman"/>
                <w:spacing w:val="-9"/>
                <w:sz w:val="20"/>
              </w:rPr>
              <w:t> </w:t>
            </w:r>
            <w:r>
              <w:rPr>
                <w:rFonts w:ascii="Times New Roman" w:hAnsi="Times New Roman"/>
                <w:sz w:val="20"/>
              </w:rPr>
              <w:t>est</w:t>
            </w:r>
            <w:r>
              <w:rPr>
                <w:rFonts w:ascii="Times New Roman" w:hAnsi="Times New Roman"/>
                <w:spacing w:val="-7"/>
                <w:sz w:val="20"/>
              </w:rPr>
              <w:t> </w:t>
            </w:r>
            <w:r>
              <w:rPr>
                <w:rFonts w:ascii="Times New Roman" w:hAnsi="Times New Roman"/>
                <w:sz w:val="20"/>
              </w:rPr>
              <w:t>financé</w:t>
            </w:r>
            <w:r>
              <w:rPr>
                <w:rFonts w:ascii="Times New Roman" w:hAnsi="Times New Roman"/>
                <w:spacing w:val="-6"/>
                <w:sz w:val="20"/>
              </w:rPr>
              <w:t> </w:t>
            </w:r>
            <w:r>
              <w:rPr>
                <w:rFonts w:ascii="Times New Roman" w:hAnsi="Times New Roman"/>
                <w:sz w:val="20"/>
              </w:rPr>
              <w:t>par</w:t>
            </w:r>
            <w:r>
              <w:rPr>
                <w:rFonts w:ascii="Times New Roman" w:hAnsi="Times New Roman"/>
                <w:spacing w:val="-9"/>
                <w:sz w:val="20"/>
              </w:rPr>
              <w:t> </w:t>
            </w:r>
            <w:r>
              <w:rPr>
                <w:rFonts w:ascii="Times New Roman" w:hAnsi="Times New Roman"/>
                <w:sz w:val="20"/>
              </w:rPr>
              <w:t>un</w:t>
            </w:r>
            <w:r>
              <w:rPr>
                <w:rFonts w:ascii="Times New Roman" w:hAnsi="Times New Roman"/>
                <w:spacing w:val="-7"/>
                <w:sz w:val="20"/>
              </w:rPr>
              <w:t> </w:t>
            </w:r>
            <w:r>
              <w:rPr>
                <w:rFonts w:ascii="Times New Roman" w:hAnsi="Times New Roman"/>
                <w:sz w:val="20"/>
              </w:rPr>
              <w:t>donateur</w:t>
            </w:r>
            <w:r>
              <w:rPr>
                <w:rFonts w:ascii="Times New Roman" w:hAnsi="Times New Roman"/>
                <w:spacing w:val="-9"/>
                <w:sz w:val="20"/>
              </w:rPr>
              <w:t> </w:t>
            </w:r>
            <w:r>
              <w:rPr>
                <w:rFonts w:ascii="Times New Roman" w:hAnsi="Times New Roman"/>
                <w:sz w:val="20"/>
              </w:rPr>
              <w:t>qui</w:t>
            </w:r>
            <w:r>
              <w:rPr>
                <w:rFonts w:ascii="Times New Roman" w:hAnsi="Times New Roman"/>
                <w:spacing w:val="-8"/>
                <w:sz w:val="20"/>
              </w:rPr>
              <w:t> </w:t>
            </w:r>
            <w:r>
              <w:rPr>
                <w:rFonts w:ascii="Times New Roman" w:hAnsi="Times New Roman"/>
                <w:sz w:val="20"/>
              </w:rPr>
              <w:t>requiert</w:t>
            </w:r>
            <w:r>
              <w:rPr>
                <w:rFonts w:ascii="Times New Roman" w:hAnsi="Times New Roman"/>
                <w:spacing w:val="-8"/>
                <w:sz w:val="20"/>
              </w:rPr>
              <w:t> </w:t>
            </w:r>
            <w:r>
              <w:rPr>
                <w:rFonts w:ascii="Times New Roman" w:hAnsi="Times New Roman"/>
                <w:sz w:val="20"/>
              </w:rPr>
              <w:t>que</w:t>
            </w:r>
            <w:r>
              <w:rPr>
                <w:rFonts w:ascii="Times New Roman" w:hAnsi="Times New Roman"/>
                <w:spacing w:val="-6"/>
                <w:sz w:val="20"/>
              </w:rPr>
              <w:t> </w:t>
            </w:r>
            <w:r>
              <w:rPr>
                <w:rFonts w:ascii="Times New Roman" w:hAnsi="Times New Roman"/>
                <w:sz w:val="20"/>
              </w:rPr>
              <w:t>certaines</w:t>
            </w:r>
            <w:r>
              <w:rPr>
                <w:rFonts w:ascii="Times New Roman" w:hAnsi="Times New Roman"/>
                <w:spacing w:val="-5"/>
                <w:sz w:val="20"/>
              </w:rPr>
              <w:t> </w:t>
            </w:r>
            <w:r>
              <w:rPr>
                <w:rFonts w:ascii="Times New Roman" w:hAnsi="Times New Roman"/>
                <w:spacing w:val="-2"/>
                <w:sz w:val="20"/>
              </w:rPr>
              <w:t>conditions</w:t>
            </w:r>
          </w:p>
          <w:p>
            <w:pPr>
              <w:pStyle w:val="TableParagraph"/>
              <w:spacing w:line="225" w:lineRule="exact"/>
              <w:ind w:left="873"/>
              <w:jc w:val="both"/>
              <w:rPr>
                <w:rFonts w:ascii="Times New Roman" w:hAnsi="Times New Roman"/>
                <w:sz w:val="20"/>
              </w:rPr>
            </w:pPr>
            <w:r>
              <w:rPr>
                <w:rFonts w:ascii="Times New Roman" w:hAnsi="Times New Roman"/>
                <w:sz w:val="20"/>
              </w:rPr>
              <w:t>s’appliquent</w:t>
            </w:r>
            <w:r>
              <w:rPr>
                <w:rFonts w:ascii="Times New Roman" w:hAnsi="Times New Roman"/>
                <w:spacing w:val="-2"/>
                <w:sz w:val="20"/>
              </w:rPr>
              <w:t> </w:t>
            </w:r>
            <w:r>
              <w:rPr>
                <w:rFonts w:ascii="Times New Roman" w:hAnsi="Times New Roman"/>
                <w:sz w:val="20"/>
              </w:rPr>
              <w:t>aux</w:t>
            </w:r>
            <w:r>
              <w:rPr>
                <w:rFonts w:ascii="Times New Roman" w:hAnsi="Times New Roman"/>
                <w:spacing w:val="-1"/>
                <w:sz w:val="20"/>
              </w:rPr>
              <w:t> </w:t>
            </w:r>
            <w:r>
              <w:rPr>
                <w:rFonts w:ascii="Times New Roman" w:hAnsi="Times New Roman"/>
                <w:sz w:val="20"/>
              </w:rPr>
              <w:t>partenaires d’ONU-</w:t>
            </w:r>
            <w:r>
              <w:rPr>
                <w:rFonts w:ascii="Times New Roman" w:hAnsi="Times New Roman"/>
                <w:spacing w:val="-2"/>
                <w:sz w:val="20"/>
              </w:rPr>
              <w:t>Femmes.</w:t>
            </w:r>
          </w:p>
          <w:p>
            <w:pPr>
              <w:pStyle w:val="TableParagraph"/>
              <w:numPr>
                <w:ilvl w:val="0"/>
                <w:numId w:val="37"/>
              </w:numPr>
              <w:tabs>
                <w:tab w:pos="872" w:val="left" w:leader="none"/>
              </w:tabs>
              <w:spacing w:line="222" w:lineRule="exact" w:before="0" w:after="0"/>
              <w:ind w:left="872" w:right="0" w:hanging="359"/>
              <w:jc w:val="both"/>
              <w:rPr>
                <w:rFonts w:ascii="Times New Roman" w:hAnsi="Times New Roman"/>
                <w:sz w:val="20"/>
              </w:rPr>
            </w:pPr>
            <w:r>
              <w:rPr>
                <w:rFonts w:ascii="Times New Roman" w:hAnsi="Times New Roman"/>
                <w:sz w:val="20"/>
              </w:rPr>
              <w:t>Veuillez</w:t>
            </w:r>
            <w:r>
              <w:rPr>
                <w:rFonts w:ascii="Times New Roman" w:hAnsi="Times New Roman"/>
                <w:spacing w:val="2"/>
                <w:sz w:val="20"/>
              </w:rPr>
              <w:t> </w:t>
            </w:r>
            <w:r>
              <w:rPr>
                <w:rFonts w:ascii="Times New Roman" w:hAnsi="Times New Roman"/>
                <w:sz w:val="20"/>
              </w:rPr>
              <w:t>lire</w:t>
            </w:r>
            <w:r>
              <w:rPr>
                <w:rFonts w:ascii="Times New Roman" w:hAnsi="Times New Roman"/>
                <w:spacing w:val="4"/>
                <w:sz w:val="20"/>
              </w:rPr>
              <w:t> </w:t>
            </w:r>
            <w:r>
              <w:rPr>
                <w:rFonts w:ascii="Times New Roman" w:hAnsi="Times New Roman"/>
                <w:sz w:val="20"/>
              </w:rPr>
              <w:t>l’accord</w:t>
            </w:r>
            <w:r>
              <w:rPr>
                <w:rFonts w:ascii="Times New Roman" w:hAnsi="Times New Roman"/>
                <w:spacing w:val="3"/>
                <w:sz w:val="20"/>
              </w:rPr>
              <w:t> </w:t>
            </w:r>
            <w:r>
              <w:rPr>
                <w:rFonts w:ascii="Times New Roman" w:hAnsi="Times New Roman"/>
                <w:sz w:val="20"/>
              </w:rPr>
              <w:t>de</w:t>
            </w:r>
            <w:r>
              <w:rPr>
                <w:rFonts w:ascii="Times New Roman" w:hAnsi="Times New Roman"/>
                <w:spacing w:val="4"/>
                <w:sz w:val="20"/>
              </w:rPr>
              <w:t> </w:t>
            </w:r>
            <w:r>
              <w:rPr>
                <w:rFonts w:ascii="Times New Roman" w:hAnsi="Times New Roman"/>
                <w:sz w:val="20"/>
              </w:rPr>
              <w:t>financement</w:t>
            </w:r>
            <w:r>
              <w:rPr>
                <w:rFonts w:ascii="Times New Roman" w:hAnsi="Times New Roman"/>
                <w:spacing w:val="4"/>
                <w:sz w:val="20"/>
              </w:rPr>
              <w:t> </w:t>
            </w:r>
            <w:r>
              <w:rPr>
                <w:rFonts w:ascii="Times New Roman" w:hAnsi="Times New Roman"/>
                <w:sz w:val="20"/>
              </w:rPr>
              <w:t>couvrant</w:t>
            </w:r>
            <w:r>
              <w:rPr>
                <w:rFonts w:ascii="Times New Roman" w:hAnsi="Times New Roman"/>
                <w:spacing w:val="3"/>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financement</w:t>
            </w:r>
            <w:r>
              <w:rPr>
                <w:rFonts w:ascii="Times New Roman" w:hAnsi="Times New Roman"/>
                <w:spacing w:val="-1"/>
                <w:sz w:val="20"/>
              </w:rPr>
              <w:t> </w:t>
            </w:r>
            <w:r>
              <w:rPr>
                <w:rFonts w:ascii="Times New Roman" w:hAnsi="Times New Roman"/>
                <w:sz w:val="20"/>
              </w:rPr>
              <w:t>du</w:t>
            </w:r>
            <w:r>
              <w:rPr>
                <w:rFonts w:ascii="Times New Roman" w:hAnsi="Times New Roman"/>
                <w:spacing w:val="3"/>
                <w:sz w:val="20"/>
              </w:rPr>
              <w:t> </w:t>
            </w:r>
            <w:r>
              <w:rPr>
                <w:rFonts w:ascii="Times New Roman" w:hAnsi="Times New Roman"/>
                <w:sz w:val="20"/>
              </w:rPr>
              <w:t>Travail</w:t>
            </w:r>
            <w:r>
              <w:rPr>
                <w:rFonts w:ascii="Times New Roman" w:hAnsi="Times New Roman"/>
                <w:spacing w:val="2"/>
                <w:sz w:val="20"/>
              </w:rPr>
              <w:t> </w:t>
            </w:r>
            <w:r>
              <w:rPr>
                <w:rFonts w:ascii="Times New Roman" w:hAnsi="Times New Roman"/>
                <w:sz w:val="20"/>
              </w:rPr>
              <w:t>pour</w:t>
            </w:r>
            <w:r>
              <w:rPr>
                <w:rFonts w:ascii="Times New Roman" w:hAnsi="Times New Roman"/>
                <w:spacing w:val="2"/>
                <w:sz w:val="20"/>
              </w:rPr>
              <w:t> </w:t>
            </w:r>
            <w:r>
              <w:rPr>
                <w:rFonts w:ascii="Times New Roman" w:hAnsi="Times New Roman"/>
                <w:sz w:val="20"/>
              </w:rPr>
              <w:t>vérifier</w:t>
            </w:r>
            <w:r>
              <w:rPr>
                <w:rFonts w:ascii="Times New Roman" w:hAnsi="Times New Roman"/>
                <w:spacing w:val="3"/>
                <w:sz w:val="20"/>
              </w:rPr>
              <w:t> </w:t>
            </w:r>
            <w:r>
              <w:rPr>
                <w:rFonts w:ascii="Times New Roman" w:hAnsi="Times New Roman"/>
                <w:sz w:val="20"/>
              </w:rPr>
              <w:t>si</w:t>
            </w:r>
            <w:r>
              <w:rPr>
                <w:rFonts w:ascii="Times New Roman" w:hAnsi="Times New Roman"/>
                <w:spacing w:val="3"/>
                <w:sz w:val="20"/>
              </w:rPr>
              <w:t> </w:t>
            </w:r>
            <w:r>
              <w:rPr>
                <w:rFonts w:ascii="Times New Roman" w:hAnsi="Times New Roman"/>
                <w:sz w:val="20"/>
              </w:rPr>
              <w:t>le</w:t>
            </w:r>
            <w:r>
              <w:rPr>
                <w:rFonts w:ascii="Times New Roman" w:hAnsi="Times New Roman"/>
                <w:spacing w:val="4"/>
                <w:sz w:val="20"/>
              </w:rPr>
              <w:t> </w:t>
            </w:r>
            <w:r>
              <w:rPr>
                <w:rFonts w:ascii="Times New Roman" w:hAnsi="Times New Roman"/>
                <w:sz w:val="20"/>
              </w:rPr>
              <w:t>donateur</w:t>
            </w:r>
            <w:r>
              <w:rPr>
                <w:rFonts w:ascii="Times New Roman" w:hAnsi="Times New Roman"/>
                <w:spacing w:val="2"/>
                <w:sz w:val="20"/>
              </w:rPr>
              <w:t> </w:t>
            </w:r>
            <w:r>
              <w:rPr>
                <w:rFonts w:ascii="Times New Roman" w:hAnsi="Times New Roman"/>
                <w:sz w:val="20"/>
              </w:rPr>
              <w:t>exige</w:t>
            </w:r>
            <w:r>
              <w:rPr>
                <w:rFonts w:ascii="Times New Roman" w:hAnsi="Times New Roman"/>
                <w:spacing w:val="5"/>
                <w:sz w:val="20"/>
              </w:rPr>
              <w:t> </w:t>
            </w:r>
            <w:r>
              <w:rPr>
                <w:rFonts w:ascii="Times New Roman" w:hAnsi="Times New Roman"/>
                <w:spacing w:val="-2"/>
                <w:sz w:val="20"/>
              </w:rPr>
              <w:t>qu’ONU-</w:t>
            </w:r>
          </w:p>
          <w:p>
            <w:pPr>
              <w:pStyle w:val="TableParagraph"/>
              <w:spacing w:line="218" w:lineRule="exact"/>
              <w:ind w:left="873"/>
              <w:jc w:val="both"/>
              <w:rPr>
                <w:rFonts w:ascii="Times New Roman" w:hAnsi="Times New Roman"/>
                <w:sz w:val="20"/>
              </w:rPr>
            </w:pPr>
            <w:r>
              <w:rPr>
                <w:rFonts w:ascii="Times New Roman" w:hAnsi="Times New Roman"/>
                <w:sz w:val="20"/>
              </w:rPr>
              <w:t>Femmes</w:t>
            </w:r>
            <w:r>
              <w:rPr>
                <w:rFonts w:ascii="Times New Roman" w:hAnsi="Times New Roman"/>
                <w:spacing w:val="-1"/>
                <w:sz w:val="20"/>
              </w:rPr>
              <w:t> </w:t>
            </w:r>
            <w:r>
              <w:rPr>
                <w:rFonts w:ascii="Times New Roman" w:hAnsi="Times New Roman"/>
                <w:sz w:val="20"/>
              </w:rPr>
              <w:t>impose</w:t>
            </w:r>
            <w:r>
              <w:rPr>
                <w:rFonts w:ascii="Times New Roman" w:hAnsi="Times New Roman"/>
                <w:spacing w:val="-1"/>
                <w:sz w:val="20"/>
              </w:rPr>
              <w:t> </w:t>
            </w:r>
            <w:r>
              <w:rPr>
                <w:rFonts w:ascii="Times New Roman" w:hAnsi="Times New Roman"/>
                <w:sz w:val="20"/>
              </w:rPr>
              <w:t>certaines</w:t>
            </w:r>
            <w:r>
              <w:rPr>
                <w:rFonts w:ascii="Times New Roman" w:hAnsi="Times New Roman"/>
                <w:spacing w:val="-1"/>
                <w:sz w:val="20"/>
              </w:rPr>
              <w:t> </w:t>
            </w:r>
            <w:r>
              <w:rPr>
                <w:rFonts w:ascii="Times New Roman" w:hAnsi="Times New Roman"/>
                <w:sz w:val="20"/>
              </w:rPr>
              <w:t>conditions</w:t>
            </w:r>
            <w:r>
              <w:rPr>
                <w:rFonts w:ascii="Times New Roman" w:hAnsi="Times New Roman"/>
                <w:spacing w:val="-1"/>
                <w:sz w:val="20"/>
              </w:rPr>
              <w:t> </w:t>
            </w:r>
            <w:r>
              <w:rPr>
                <w:rFonts w:ascii="Times New Roman" w:hAnsi="Times New Roman"/>
                <w:sz w:val="20"/>
              </w:rPr>
              <w:t>à</w:t>
            </w:r>
            <w:r>
              <w:rPr>
                <w:rFonts w:ascii="Times New Roman" w:hAnsi="Times New Roman"/>
                <w:spacing w:val="-6"/>
                <w:sz w:val="20"/>
              </w:rPr>
              <w:t> </w:t>
            </w:r>
            <w:r>
              <w:rPr>
                <w:rFonts w:ascii="Times New Roman" w:hAnsi="Times New Roman"/>
                <w:sz w:val="20"/>
              </w:rPr>
              <w:t>ses partenaires,</w:t>
            </w:r>
            <w:r>
              <w:rPr>
                <w:rFonts w:ascii="Times New Roman" w:hAnsi="Times New Roman"/>
                <w:spacing w:val="-2"/>
                <w:sz w:val="20"/>
              </w:rPr>
              <w:t> </w:t>
            </w:r>
            <w:r>
              <w:rPr>
                <w:rFonts w:ascii="Times New Roman" w:hAnsi="Times New Roman"/>
                <w:sz w:val="20"/>
              </w:rPr>
              <w:t>par</w:t>
            </w:r>
            <w:r>
              <w:rPr>
                <w:rFonts w:ascii="Times New Roman" w:hAnsi="Times New Roman"/>
                <w:spacing w:val="-4"/>
                <w:sz w:val="20"/>
              </w:rPr>
              <w:t> </w:t>
            </w:r>
            <w:r>
              <w:rPr>
                <w:rFonts w:ascii="Times New Roman" w:hAnsi="Times New Roman"/>
                <w:sz w:val="20"/>
              </w:rPr>
              <w:t>exemple</w:t>
            </w:r>
            <w:r>
              <w:rPr>
                <w:rFonts w:ascii="Times New Roman" w:hAnsi="Times New Roman"/>
                <w:spacing w:val="-1"/>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le cas</w:t>
            </w:r>
            <w:r>
              <w:rPr>
                <w:rFonts w:ascii="Times New Roman" w:hAnsi="Times New Roman"/>
                <w:spacing w:val="-1"/>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l’UE</w:t>
            </w:r>
            <w:r>
              <w:rPr>
                <w:rFonts w:ascii="Times New Roman" w:hAnsi="Times New Roman"/>
                <w:spacing w:val="-5"/>
                <w:sz w:val="20"/>
              </w:rPr>
              <w:t> </w:t>
            </w:r>
            <w:r>
              <w:rPr>
                <w:rFonts w:ascii="Times New Roman" w:hAnsi="Times New Roman"/>
                <w:sz w:val="20"/>
              </w:rPr>
              <w:t>ou</w:t>
            </w:r>
            <w:r>
              <w:rPr>
                <w:rFonts w:ascii="Times New Roman" w:hAnsi="Times New Roman"/>
                <w:spacing w:val="-2"/>
                <w:sz w:val="20"/>
              </w:rPr>
              <w:t> </w:t>
            </w:r>
            <w:r>
              <w:rPr>
                <w:rFonts w:ascii="Times New Roman" w:hAnsi="Times New Roman"/>
                <w:sz w:val="20"/>
              </w:rPr>
              <w:t>de </w:t>
            </w:r>
            <w:r>
              <w:rPr>
                <w:rFonts w:ascii="Times New Roman" w:hAnsi="Times New Roman"/>
                <w:spacing w:val="-2"/>
                <w:sz w:val="20"/>
              </w:rPr>
              <w:t>l’USAID.</w:t>
            </w:r>
          </w:p>
          <w:p>
            <w:pPr>
              <w:pStyle w:val="TableParagraph"/>
              <w:numPr>
                <w:ilvl w:val="0"/>
                <w:numId w:val="37"/>
              </w:numPr>
              <w:tabs>
                <w:tab w:pos="872" w:val="left" w:leader="none"/>
              </w:tabs>
              <w:spacing w:line="223" w:lineRule="exact" w:before="0" w:after="0"/>
              <w:ind w:left="872" w:right="0" w:hanging="359"/>
              <w:jc w:val="both"/>
              <w:rPr>
                <w:rFonts w:ascii="Times New Roman" w:hAnsi="Times New Roman"/>
                <w:sz w:val="20"/>
              </w:rPr>
            </w:pPr>
            <w:r>
              <w:rPr>
                <w:rFonts w:ascii="Times New Roman" w:hAnsi="Times New Roman"/>
                <w:sz w:val="20"/>
              </w:rPr>
              <w:t>Reflétez</w:t>
            </w:r>
            <w:r>
              <w:rPr>
                <w:rFonts w:ascii="Times New Roman" w:hAnsi="Times New Roman"/>
                <w:spacing w:val="-1"/>
                <w:sz w:val="20"/>
              </w:rPr>
              <w:t> </w:t>
            </w:r>
            <w:r>
              <w:rPr>
                <w:rFonts w:ascii="Times New Roman" w:hAnsi="Times New Roman"/>
                <w:sz w:val="20"/>
              </w:rPr>
              <w:t>les</w:t>
            </w:r>
            <w:r>
              <w:rPr>
                <w:rFonts w:ascii="Times New Roman" w:hAnsi="Times New Roman"/>
                <w:spacing w:val="-6"/>
                <w:sz w:val="20"/>
              </w:rPr>
              <w:t> </w:t>
            </w:r>
            <w:r>
              <w:rPr>
                <w:rFonts w:ascii="Times New Roman" w:hAnsi="Times New Roman"/>
                <w:sz w:val="20"/>
              </w:rPr>
              <w:t>conditions</w:t>
            </w:r>
            <w:r>
              <w:rPr>
                <w:rFonts w:ascii="Times New Roman" w:hAnsi="Times New Roman"/>
                <w:spacing w:val="-1"/>
                <w:sz w:val="20"/>
              </w:rPr>
              <w:t> </w:t>
            </w:r>
            <w:r>
              <w:rPr>
                <w:rFonts w:ascii="Times New Roman" w:hAnsi="Times New Roman"/>
                <w:sz w:val="20"/>
              </w:rPr>
              <w:t>ci-dessous</w:t>
            </w:r>
            <w:r>
              <w:rPr>
                <w:rFonts w:ascii="Times New Roman" w:hAnsi="Times New Roman"/>
                <w:spacing w:val="-1"/>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présente Annexe</w:t>
            </w:r>
            <w:r>
              <w:rPr>
                <w:rFonts w:ascii="Times New Roman" w:hAnsi="Times New Roman"/>
                <w:spacing w:val="2"/>
                <w:sz w:val="20"/>
              </w:rPr>
              <w:t> </w:t>
            </w:r>
            <w:r>
              <w:rPr>
                <w:rFonts w:ascii="Times New Roman" w:hAnsi="Times New Roman"/>
                <w:spacing w:val="-5"/>
                <w:sz w:val="20"/>
              </w:rPr>
              <w:t>3.</w:t>
            </w:r>
          </w:p>
          <w:p>
            <w:pPr>
              <w:pStyle w:val="TableParagraph"/>
              <w:numPr>
                <w:ilvl w:val="0"/>
                <w:numId w:val="37"/>
              </w:numPr>
              <w:tabs>
                <w:tab w:pos="873" w:val="left" w:leader="none"/>
              </w:tabs>
              <w:spacing w:line="230" w:lineRule="auto" w:before="5" w:after="0"/>
              <w:ind w:left="873" w:right="131" w:hanging="360"/>
              <w:jc w:val="both"/>
              <w:rPr>
                <w:rFonts w:ascii="Times New Roman" w:hAnsi="Times New Roman"/>
                <w:sz w:val="20"/>
              </w:rPr>
            </w:pPr>
            <w:r>
              <w:rPr>
                <w:rFonts w:ascii="Times New Roman" w:hAnsi="Times New Roman"/>
                <w:sz w:val="20"/>
              </w:rPr>
              <w:t>La</w:t>
            </w:r>
            <w:r>
              <w:rPr>
                <w:rFonts w:ascii="Times New Roman" w:hAnsi="Times New Roman"/>
                <w:spacing w:val="-1"/>
                <w:sz w:val="20"/>
              </w:rPr>
              <w:t> </w:t>
            </w:r>
            <w:r>
              <w:rPr>
                <w:rFonts w:ascii="Times New Roman" w:hAnsi="Times New Roman"/>
                <w:sz w:val="20"/>
              </w:rPr>
              <w:t>manière</w:t>
            </w:r>
            <w:r>
              <w:rPr>
                <w:rFonts w:ascii="Times New Roman" w:hAnsi="Times New Roman"/>
                <w:spacing w:val="-1"/>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plus</w:t>
            </w:r>
            <w:r>
              <w:rPr>
                <w:rFonts w:ascii="Times New Roman" w:hAnsi="Times New Roman"/>
                <w:spacing w:val="-1"/>
                <w:sz w:val="20"/>
              </w:rPr>
              <w:t> </w:t>
            </w:r>
            <w:r>
              <w:rPr>
                <w:rFonts w:ascii="Times New Roman" w:hAnsi="Times New Roman"/>
                <w:sz w:val="20"/>
              </w:rPr>
              <w:t>simple</w:t>
            </w:r>
            <w:r>
              <w:rPr>
                <w:rFonts w:ascii="Times New Roman" w:hAnsi="Times New Roman"/>
                <w:spacing w:val="-1"/>
                <w:sz w:val="20"/>
              </w:rPr>
              <w:t> </w:t>
            </w:r>
            <w:r>
              <w:rPr>
                <w:rFonts w:ascii="Times New Roman" w:hAnsi="Times New Roman"/>
                <w:sz w:val="20"/>
              </w:rPr>
              <w:t>de procéder</w:t>
            </w:r>
            <w:r>
              <w:rPr>
                <w:rFonts w:ascii="Times New Roman" w:hAnsi="Times New Roman"/>
                <w:spacing w:val="-4"/>
                <w:sz w:val="20"/>
              </w:rPr>
              <w:t> </w:t>
            </w:r>
            <w:r>
              <w:rPr>
                <w:rFonts w:ascii="Times New Roman" w:hAnsi="Times New Roman"/>
                <w:sz w:val="20"/>
              </w:rPr>
              <w:t>consiste</w:t>
            </w:r>
            <w:r>
              <w:rPr>
                <w:rFonts w:ascii="Times New Roman" w:hAnsi="Times New Roman"/>
                <w:spacing w:val="-2"/>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insérer</w:t>
            </w:r>
            <w:r>
              <w:rPr>
                <w:rFonts w:ascii="Times New Roman" w:hAnsi="Times New Roman"/>
                <w:spacing w:val="-4"/>
                <w:sz w:val="20"/>
              </w:rPr>
              <w:t> </w:t>
            </w:r>
            <w:r>
              <w:rPr>
                <w:rFonts w:ascii="Times New Roman" w:hAnsi="Times New Roman"/>
                <w:sz w:val="20"/>
              </w:rPr>
              <w:t>les</w:t>
            </w:r>
            <w:r>
              <w:rPr>
                <w:rFonts w:ascii="Times New Roman" w:hAnsi="Times New Roman"/>
                <w:spacing w:val="-1"/>
                <w:sz w:val="20"/>
              </w:rPr>
              <w:t> </w:t>
            </w:r>
            <w:r>
              <w:rPr>
                <w:rFonts w:ascii="Times New Roman" w:hAnsi="Times New Roman"/>
                <w:sz w:val="20"/>
              </w:rPr>
              <w:t>conditions</w:t>
            </w:r>
            <w:r>
              <w:rPr>
                <w:rFonts w:ascii="Times New Roman" w:hAnsi="Times New Roman"/>
                <w:spacing w:val="-1"/>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la</w:t>
            </w:r>
            <w:r>
              <w:rPr>
                <w:rFonts w:ascii="Times New Roman" w:hAnsi="Times New Roman"/>
                <w:spacing w:val="-1"/>
                <w:sz w:val="20"/>
              </w:rPr>
              <w:t> </w:t>
            </w:r>
            <w:r>
              <w:rPr>
                <w:rFonts w:ascii="Times New Roman" w:hAnsi="Times New Roman"/>
                <w:sz w:val="20"/>
              </w:rPr>
              <w:t>présente</w:t>
            </w:r>
            <w:r>
              <w:rPr>
                <w:rFonts w:ascii="Times New Roman" w:hAnsi="Times New Roman"/>
                <w:spacing w:val="-1"/>
                <w:sz w:val="20"/>
              </w:rPr>
              <w:t> </w:t>
            </w:r>
            <w:r>
              <w:rPr>
                <w:rFonts w:ascii="Times New Roman" w:hAnsi="Times New Roman"/>
                <w:sz w:val="20"/>
              </w:rPr>
              <w:t>Annexe 3,</w:t>
            </w:r>
            <w:r>
              <w:rPr>
                <w:rFonts w:ascii="Times New Roman" w:hAnsi="Times New Roman"/>
                <w:spacing w:val="-2"/>
                <w:sz w:val="20"/>
              </w:rPr>
              <w:t> </w:t>
            </w:r>
            <w:r>
              <w:rPr>
                <w:rFonts w:ascii="Times New Roman" w:hAnsi="Times New Roman"/>
                <w:sz w:val="20"/>
              </w:rPr>
              <w:t>mais</w:t>
            </w:r>
            <w:r>
              <w:rPr>
                <w:rFonts w:ascii="Times New Roman" w:hAnsi="Times New Roman"/>
                <w:spacing w:val="-1"/>
                <w:sz w:val="20"/>
              </w:rPr>
              <w:t> </w:t>
            </w:r>
            <w:r>
              <w:rPr>
                <w:rFonts w:ascii="Times New Roman" w:hAnsi="Times New Roman"/>
                <w:sz w:val="20"/>
              </w:rPr>
              <w:t>dans</w:t>
            </w:r>
            <w:r>
              <w:rPr>
                <w:rFonts w:ascii="Times New Roman" w:hAnsi="Times New Roman"/>
                <w:spacing w:val="-1"/>
                <w:sz w:val="20"/>
              </w:rPr>
              <w:t> </w:t>
            </w:r>
            <w:r>
              <w:rPr>
                <w:rFonts w:ascii="Times New Roman" w:hAnsi="Times New Roman"/>
                <w:sz w:val="20"/>
              </w:rPr>
              <w:t>certains cas,</w:t>
            </w:r>
            <w:r>
              <w:rPr>
                <w:rFonts w:ascii="Times New Roman" w:hAnsi="Times New Roman"/>
                <w:spacing w:val="-11"/>
                <w:sz w:val="20"/>
              </w:rPr>
              <w:t> </w:t>
            </w:r>
            <w:r>
              <w:rPr>
                <w:rFonts w:ascii="Times New Roman" w:hAnsi="Times New Roman"/>
                <w:sz w:val="20"/>
              </w:rPr>
              <w:t>vous</w:t>
            </w:r>
            <w:r>
              <w:rPr>
                <w:rFonts w:ascii="Times New Roman" w:hAnsi="Times New Roman"/>
                <w:spacing w:val="-10"/>
                <w:sz w:val="20"/>
              </w:rPr>
              <w:t> </w:t>
            </w:r>
            <w:r>
              <w:rPr>
                <w:rFonts w:ascii="Times New Roman" w:hAnsi="Times New Roman"/>
                <w:sz w:val="20"/>
              </w:rPr>
              <w:t>devrez</w:t>
            </w:r>
            <w:r>
              <w:rPr>
                <w:rFonts w:ascii="Times New Roman" w:hAnsi="Times New Roman"/>
                <w:spacing w:val="-10"/>
                <w:sz w:val="20"/>
              </w:rPr>
              <w:t> </w:t>
            </w:r>
            <w:r>
              <w:rPr>
                <w:rFonts w:ascii="Times New Roman" w:hAnsi="Times New Roman"/>
                <w:sz w:val="20"/>
              </w:rPr>
              <w:t>peut-être</w:t>
            </w:r>
            <w:r>
              <w:rPr>
                <w:rFonts w:ascii="Times New Roman" w:hAnsi="Times New Roman"/>
                <w:spacing w:val="-10"/>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modifier</w:t>
            </w:r>
            <w:r>
              <w:rPr>
                <w:rFonts w:ascii="Times New Roman" w:hAnsi="Times New Roman"/>
                <w:spacing w:val="-13"/>
                <w:sz w:val="20"/>
              </w:rPr>
              <w:t> </w:t>
            </w:r>
            <w:r>
              <w:rPr>
                <w:rFonts w:ascii="Times New Roman" w:hAnsi="Times New Roman"/>
                <w:sz w:val="20"/>
              </w:rPr>
              <w:t>en</w:t>
            </w:r>
            <w:r>
              <w:rPr>
                <w:rFonts w:ascii="Times New Roman" w:hAnsi="Times New Roman"/>
                <w:spacing w:val="-11"/>
                <w:sz w:val="20"/>
              </w:rPr>
              <w:t> </w:t>
            </w:r>
            <w:r>
              <w:rPr>
                <w:rFonts w:ascii="Times New Roman" w:hAnsi="Times New Roman"/>
                <w:sz w:val="20"/>
              </w:rPr>
              <w:t>fonction</w:t>
            </w:r>
            <w:r>
              <w:rPr>
                <w:rFonts w:ascii="Times New Roman" w:hAnsi="Times New Roman"/>
                <w:spacing w:val="-7"/>
                <w:sz w:val="20"/>
              </w:rPr>
              <w:t> </w:t>
            </w:r>
            <w:r>
              <w:rPr>
                <w:rFonts w:ascii="Times New Roman" w:hAnsi="Times New Roman"/>
                <w:sz w:val="20"/>
              </w:rPr>
              <w:t>de</w:t>
            </w:r>
            <w:r>
              <w:rPr>
                <w:rFonts w:ascii="Times New Roman" w:hAnsi="Times New Roman"/>
                <w:spacing w:val="-10"/>
                <w:sz w:val="20"/>
              </w:rPr>
              <w:t> </w:t>
            </w:r>
            <w:r>
              <w:rPr>
                <w:rFonts w:ascii="Times New Roman" w:hAnsi="Times New Roman"/>
                <w:sz w:val="20"/>
              </w:rPr>
              <w:t>ce</w:t>
            </w:r>
            <w:r>
              <w:rPr>
                <w:rFonts w:ascii="Times New Roman" w:hAnsi="Times New Roman"/>
                <w:spacing w:val="-10"/>
                <w:sz w:val="20"/>
              </w:rPr>
              <w:t> </w:t>
            </w:r>
            <w:r>
              <w:rPr>
                <w:rFonts w:ascii="Times New Roman" w:hAnsi="Times New Roman"/>
                <w:sz w:val="20"/>
              </w:rPr>
              <w:t>que</w:t>
            </w:r>
            <w:r>
              <w:rPr>
                <w:rFonts w:ascii="Times New Roman" w:hAnsi="Times New Roman"/>
                <w:spacing w:val="-10"/>
                <w:sz w:val="20"/>
              </w:rPr>
              <w:t> </w:t>
            </w:r>
            <w:r>
              <w:rPr>
                <w:rFonts w:ascii="Times New Roman" w:hAnsi="Times New Roman"/>
                <w:sz w:val="20"/>
              </w:rPr>
              <w:t>mentionnent</w:t>
            </w:r>
            <w:r>
              <w:rPr>
                <w:rFonts w:ascii="Times New Roman" w:hAnsi="Times New Roman"/>
                <w:spacing w:val="-12"/>
                <w:sz w:val="20"/>
              </w:rPr>
              <w:t> </w:t>
            </w:r>
            <w:r>
              <w:rPr>
                <w:rFonts w:ascii="Times New Roman" w:hAnsi="Times New Roman"/>
                <w:sz w:val="20"/>
              </w:rPr>
              <w:t>les</w:t>
            </w:r>
            <w:r>
              <w:rPr>
                <w:rFonts w:ascii="Times New Roman" w:hAnsi="Times New Roman"/>
                <w:spacing w:val="-10"/>
                <w:sz w:val="20"/>
              </w:rPr>
              <w:t> </w:t>
            </w:r>
            <w:r>
              <w:rPr>
                <w:rFonts w:ascii="Times New Roman" w:hAnsi="Times New Roman"/>
                <w:sz w:val="20"/>
              </w:rPr>
              <w:t>conditions.</w:t>
            </w:r>
            <w:r>
              <w:rPr>
                <w:rFonts w:ascii="Times New Roman" w:hAnsi="Times New Roman"/>
                <w:spacing w:val="-11"/>
                <w:sz w:val="20"/>
              </w:rPr>
              <w:t> </w:t>
            </w:r>
            <w:r>
              <w:rPr>
                <w:rFonts w:ascii="Times New Roman" w:hAnsi="Times New Roman"/>
                <w:sz w:val="20"/>
              </w:rPr>
              <w:t>Par</w:t>
            </w:r>
            <w:r>
              <w:rPr>
                <w:rFonts w:ascii="Times New Roman" w:hAnsi="Times New Roman"/>
                <w:spacing w:val="-13"/>
                <w:sz w:val="20"/>
              </w:rPr>
              <w:t> </w:t>
            </w:r>
            <w:r>
              <w:rPr>
                <w:rFonts w:ascii="Times New Roman" w:hAnsi="Times New Roman"/>
                <w:sz w:val="20"/>
              </w:rPr>
              <w:t>exemple,</w:t>
            </w:r>
            <w:r>
              <w:rPr>
                <w:rFonts w:ascii="Times New Roman" w:hAnsi="Times New Roman"/>
                <w:spacing w:val="-11"/>
                <w:sz w:val="20"/>
              </w:rPr>
              <w:t> </w:t>
            </w:r>
            <w:r>
              <w:rPr>
                <w:rFonts w:ascii="Times New Roman" w:hAnsi="Times New Roman"/>
                <w:sz w:val="20"/>
              </w:rPr>
              <w:t>certains</w:t>
            </w:r>
            <w:r>
              <w:rPr>
                <w:rFonts w:ascii="Times New Roman" w:hAnsi="Times New Roman"/>
                <w:spacing w:val="-10"/>
                <w:sz w:val="20"/>
              </w:rPr>
              <w:t> </w:t>
            </w:r>
            <w:r>
              <w:rPr>
                <w:rFonts w:ascii="Times New Roman" w:hAnsi="Times New Roman"/>
                <w:sz w:val="20"/>
              </w:rPr>
              <w:t>accords avec les donateurs obligeront ONU-Femmes à imposer les obligations d’ONU-Femmes vis-à-vis du donateur au partenaire d’ONU-Femmes tandis que d’autres accords avec les donateurs peuvent contenir des conditions particulières au partenaire.</w:t>
            </w:r>
          </w:p>
          <w:p>
            <w:pPr>
              <w:pStyle w:val="TableParagraph"/>
              <w:spacing w:before="214"/>
              <w:ind w:left="873"/>
              <w:rPr>
                <w:rFonts w:ascii="Times New Roman"/>
                <w:i/>
                <w:sz w:val="20"/>
              </w:rPr>
            </w:pPr>
            <w:r>
              <w:rPr>
                <w:rFonts w:ascii="Times New Roman"/>
                <w:i/>
                <w:sz w:val="20"/>
              </w:rPr>
              <w:t>[Voir</w:t>
            </w:r>
            <w:r>
              <w:rPr>
                <w:rFonts w:ascii="Times New Roman"/>
                <w:i/>
                <w:spacing w:val="-3"/>
                <w:sz w:val="20"/>
              </w:rPr>
              <w:t> </w:t>
            </w:r>
            <w:r>
              <w:rPr>
                <w:rFonts w:ascii="Times New Roman"/>
                <w:i/>
                <w:sz w:val="20"/>
              </w:rPr>
              <w:t>les</w:t>
            </w:r>
            <w:r>
              <w:rPr>
                <w:rFonts w:ascii="Times New Roman"/>
                <w:i/>
                <w:spacing w:val="-1"/>
                <w:sz w:val="20"/>
              </w:rPr>
              <w:t> </w:t>
            </w:r>
            <w:r>
              <w:rPr>
                <w:rFonts w:ascii="Times New Roman"/>
                <w:i/>
                <w:sz w:val="20"/>
              </w:rPr>
              <w:t>exemples</w:t>
            </w:r>
            <w:r>
              <w:rPr>
                <w:rFonts w:ascii="Times New Roman"/>
                <w:i/>
                <w:spacing w:val="-6"/>
                <w:sz w:val="20"/>
              </w:rPr>
              <w:t> </w:t>
            </w:r>
            <w:r>
              <w:rPr>
                <w:rFonts w:ascii="Times New Roman"/>
                <w:i/>
                <w:sz w:val="20"/>
              </w:rPr>
              <w:t>ci-dessous</w:t>
            </w:r>
            <w:r>
              <w:rPr>
                <w:rFonts w:ascii="Times New Roman"/>
                <w:i/>
                <w:spacing w:val="2"/>
                <w:sz w:val="20"/>
              </w:rPr>
              <w:t> </w:t>
            </w:r>
            <w:r>
              <w:rPr>
                <w:rFonts w:ascii="Times New Roman"/>
                <w:i/>
                <w:spacing w:val="-10"/>
                <w:sz w:val="20"/>
              </w:rPr>
              <w:t>:</w:t>
            </w:r>
          </w:p>
          <w:p>
            <w:pPr>
              <w:pStyle w:val="TableParagraph"/>
              <w:spacing w:before="30"/>
              <w:rPr>
                <w:rFonts w:ascii="Times New Roman"/>
                <w:b/>
                <w:sz w:val="20"/>
              </w:rPr>
            </w:pPr>
          </w:p>
          <w:p>
            <w:pPr>
              <w:pStyle w:val="TableParagraph"/>
              <w:spacing w:before="1"/>
              <w:ind w:left="873"/>
              <w:rPr>
                <w:rFonts w:ascii="Times New Roman" w:hAnsi="Times New Roman"/>
                <w:i/>
                <w:sz w:val="20"/>
              </w:rPr>
            </w:pPr>
            <w:r>
              <w:rPr>
                <w:rFonts w:ascii="Times New Roman" w:hAnsi="Times New Roman"/>
                <w:i/>
                <w:sz w:val="20"/>
              </w:rPr>
              <w:t>Pour</w:t>
            </w:r>
            <w:r>
              <w:rPr>
                <w:rFonts w:ascii="Times New Roman" w:hAnsi="Times New Roman"/>
                <w:i/>
                <w:spacing w:val="-1"/>
                <w:sz w:val="20"/>
              </w:rPr>
              <w:t> </w:t>
            </w:r>
            <w:r>
              <w:rPr>
                <w:rFonts w:ascii="Times New Roman" w:hAnsi="Times New Roman"/>
                <w:i/>
                <w:sz w:val="20"/>
              </w:rPr>
              <w:t>un</w:t>
            </w:r>
            <w:r>
              <w:rPr>
                <w:rFonts w:ascii="Times New Roman" w:hAnsi="Times New Roman"/>
                <w:i/>
                <w:spacing w:val="-2"/>
                <w:sz w:val="20"/>
              </w:rPr>
              <w:t> </w:t>
            </w:r>
            <w:r>
              <w:rPr>
                <w:rFonts w:ascii="Times New Roman" w:hAnsi="Times New Roman"/>
                <w:i/>
                <w:sz w:val="20"/>
              </w:rPr>
              <w:t>Accord</w:t>
            </w:r>
            <w:r>
              <w:rPr>
                <w:rFonts w:ascii="Times New Roman" w:hAnsi="Times New Roman"/>
                <w:i/>
                <w:spacing w:val="-2"/>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contribution</w:t>
            </w:r>
            <w:r>
              <w:rPr>
                <w:rFonts w:ascii="Times New Roman" w:hAnsi="Times New Roman"/>
                <w:i/>
                <w:spacing w:val="-2"/>
                <w:sz w:val="20"/>
              </w:rPr>
              <w:t> </w:t>
            </w:r>
            <w:r>
              <w:rPr>
                <w:rFonts w:ascii="Times New Roman" w:hAnsi="Times New Roman"/>
                <w:i/>
                <w:sz w:val="20"/>
              </w:rPr>
              <w:t>avec </w:t>
            </w:r>
            <w:r>
              <w:rPr>
                <w:rFonts w:ascii="Times New Roman" w:hAnsi="Times New Roman"/>
                <w:i/>
                <w:spacing w:val="-4"/>
                <w:sz w:val="20"/>
              </w:rPr>
              <w:t>l’UE</w:t>
            </w:r>
          </w:p>
          <w:p>
            <w:pPr>
              <w:pStyle w:val="TableParagraph"/>
              <w:spacing w:before="34"/>
              <w:rPr>
                <w:rFonts w:ascii="Times New Roman"/>
                <w:b/>
                <w:sz w:val="20"/>
              </w:rPr>
            </w:pPr>
          </w:p>
          <w:p>
            <w:pPr>
              <w:pStyle w:val="TableParagraph"/>
              <w:spacing w:line="225" w:lineRule="exact" w:before="1"/>
              <w:ind w:left="873"/>
              <w:rPr>
                <w:rFonts w:ascii="Times New Roman" w:hAnsi="Times New Roman"/>
                <w:i/>
                <w:sz w:val="20"/>
              </w:rPr>
            </w:pPr>
            <w:r>
              <w:rPr>
                <w:rFonts w:ascii="Times New Roman" w:hAnsi="Times New Roman"/>
                <w:i/>
                <w:sz w:val="20"/>
              </w:rPr>
              <w:t>Les</w:t>
            </w:r>
            <w:r>
              <w:rPr>
                <w:rFonts w:ascii="Times New Roman" w:hAnsi="Times New Roman"/>
                <w:i/>
                <w:spacing w:val="-2"/>
                <w:sz w:val="20"/>
              </w:rPr>
              <w:t> </w:t>
            </w:r>
            <w:r>
              <w:rPr>
                <w:rFonts w:ascii="Times New Roman" w:hAnsi="Times New Roman"/>
                <w:i/>
                <w:sz w:val="20"/>
              </w:rPr>
              <w:t>dispositions</w:t>
            </w:r>
            <w:r>
              <w:rPr>
                <w:rFonts w:ascii="Times New Roman" w:hAnsi="Times New Roman"/>
                <w:i/>
                <w:spacing w:val="-6"/>
                <w:sz w:val="20"/>
              </w:rPr>
              <w:t> </w:t>
            </w:r>
            <w:r>
              <w:rPr>
                <w:rFonts w:ascii="Times New Roman" w:hAnsi="Times New Roman"/>
                <w:i/>
                <w:sz w:val="20"/>
              </w:rPr>
              <w:t>suivantes</w:t>
            </w:r>
            <w:r>
              <w:rPr>
                <w:rFonts w:ascii="Times New Roman" w:hAnsi="Times New Roman"/>
                <w:i/>
                <w:spacing w:val="-1"/>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l’Accord</w:t>
            </w:r>
            <w:r>
              <w:rPr>
                <w:rFonts w:ascii="Times New Roman" w:hAnsi="Times New Roman"/>
                <w:i/>
                <w:spacing w:val="-3"/>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contribution</w:t>
            </w:r>
            <w:r>
              <w:rPr>
                <w:rFonts w:ascii="Times New Roman" w:hAnsi="Times New Roman"/>
                <w:i/>
                <w:spacing w:val="-2"/>
                <w:sz w:val="20"/>
              </w:rPr>
              <w:t> </w:t>
            </w:r>
            <w:r>
              <w:rPr>
                <w:rFonts w:ascii="Times New Roman" w:hAnsi="Times New Roman"/>
                <w:i/>
                <w:sz w:val="20"/>
              </w:rPr>
              <w:t>s’appliquent</w:t>
            </w:r>
            <w:r>
              <w:rPr>
                <w:rFonts w:ascii="Times New Roman" w:hAnsi="Times New Roman"/>
                <w:i/>
                <w:spacing w:val="-3"/>
                <w:sz w:val="20"/>
              </w:rPr>
              <w:t> </w:t>
            </w:r>
            <w:r>
              <w:rPr>
                <w:rFonts w:ascii="Times New Roman" w:hAnsi="Times New Roman"/>
                <w:i/>
                <w:sz w:val="20"/>
              </w:rPr>
              <w:t>au</w:t>
            </w:r>
            <w:r>
              <w:rPr>
                <w:rFonts w:ascii="Times New Roman" w:hAnsi="Times New Roman"/>
                <w:i/>
                <w:spacing w:val="-2"/>
                <w:sz w:val="20"/>
              </w:rPr>
              <w:t> </w:t>
            </w:r>
            <w:r>
              <w:rPr>
                <w:rFonts w:ascii="Times New Roman" w:hAnsi="Times New Roman"/>
                <w:i/>
                <w:sz w:val="20"/>
              </w:rPr>
              <w:t>Partenaire</w:t>
            </w:r>
            <w:r>
              <w:rPr>
                <w:rFonts w:ascii="Times New Roman" w:hAnsi="Times New Roman"/>
                <w:i/>
                <w:spacing w:val="4"/>
                <w:sz w:val="20"/>
              </w:rPr>
              <w:t> </w:t>
            </w:r>
            <w:r>
              <w:rPr>
                <w:rFonts w:ascii="Times New Roman" w:hAnsi="Times New Roman"/>
                <w:i/>
                <w:sz w:val="20"/>
              </w:rPr>
              <w:t>:</w:t>
            </w:r>
            <w:r>
              <w:rPr>
                <w:rFonts w:ascii="Times New Roman" w:hAnsi="Times New Roman"/>
                <w:i/>
                <w:spacing w:val="-4"/>
                <w:sz w:val="20"/>
              </w:rPr>
              <w:t> </w:t>
            </w:r>
            <w:r>
              <w:rPr>
                <w:rFonts w:ascii="Times New Roman" w:hAnsi="Times New Roman"/>
                <w:i/>
                <w:sz w:val="20"/>
              </w:rPr>
              <w:t>Article</w:t>
            </w:r>
            <w:r>
              <w:rPr>
                <w:rFonts w:ascii="Times New Roman" w:hAnsi="Times New Roman"/>
                <w:i/>
                <w:spacing w:val="-1"/>
                <w:sz w:val="20"/>
              </w:rPr>
              <w:t> </w:t>
            </w:r>
            <w:r>
              <w:rPr>
                <w:rFonts w:ascii="Times New Roman" w:hAnsi="Times New Roman"/>
                <w:i/>
                <w:sz w:val="20"/>
              </w:rPr>
              <w:t>2.4</w:t>
            </w:r>
            <w:r>
              <w:rPr>
                <w:rFonts w:ascii="Times New Roman" w:hAnsi="Times New Roman"/>
                <w:i/>
                <w:spacing w:val="-2"/>
                <w:sz w:val="20"/>
              </w:rPr>
              <w:t> </w:t>
            </w:r>
            <w:r>
              <w:rPr>
                <w:rFonts w:ascii="Times New Roman" w:hAnsi="Times New Roman"/>
                <w:i/>
                <w:spacing w:val="-5"/>
                <w:sz w:val="20"/>
              </w:rPr>
              <w:t>de</w:t>
            </w:r>
          </w:p>
          <w:p>
            <w:pPr>
              <w:pStyle w:val="TableParagraph"/>
              <w:spacing w:line="230" w:lineRule="auto" w:before="2"/>
              <w:ind w:left="873" w:right="1005"/>
              <w:rPr>
                <w:rFonts w:ascii="Times New Roman" w:hAnsi="Times New Roman"/>
                <w:i/>
                <w:sz w:val="20"/>
              </w:rPr>
            </w:pPr>
            <w:r>
              <w:rPr>
                <w:rFonts w:ascii="Times New Roman" w:hAnsi="Times New Roman"/>
                <w:i/>
                <w:sz w:val="20"/>
              </w:rPr>
              <w:t>l’Annexe</w:t>
            </w:r>
            <w:r>
              <w:rPr>
                <w:rFonts w:ascii="Times New Roman" w:hAnsi="Times New Roman"/>
                <w:i/>
                <w:spacing w:val="-2"/>
                <w:sz w:val="20"/>
              </w:rPr>
              <w:t> </w:t>
            </w:r>
            <w:r>
              <w:rPr>
                <w:rFonts w:ascii="Times New Roman" w:hAnsi="Times New Roman"/>
                <w:i/>
                <w:sz w:val="20"/>
              </w:rPr>
              <w:t>II</w:t>
            </w:r>
            <w:r>
              <w:rPr>
                <w:rFonts w:ascii="Times New Roman" w:hAnsi="Times New Roman"/>
                <w:i/>
                <w:spacing w:val="-4"/>
                <w:sz w:val="20"/>
              </w:rPr>
              <w:t> </w:t>
            </w:r>
            <w:r>
              <w:rPr>
                <w:rFonts w:ascii="Times New Roman" w:hAnsi="Times New Roman"/>
                <w:i/>
                <w:sz w:val="20"/>
              </w:rPr>
              <w:t>–</w:t>
            </w:r>
            <w:r>
              <w:rPr>
                <w:rFonts w:ascii="Times New Roman" w:hAnsi="Times New Roman"/>
                <w:i/>
                <w:spacing w:val="-3"/>
                <w:sz w:val="20"/>
              </w:rPr>
              <w:t> </w:t>
            </w:r>
            <w:r>
              <w:rPr>
                <w:rFonts w:ascii="Times New Roman" w:hAnsi="Times New Roman"/>
                <w:i/>
                <w:sz w:val="20"/>
              </w:rPr>
              <w:t>Conditions</w:t>
            </w:r>
            <w:r>
              <w:rPr>
                <w:rFonts w:ascii="Times New Roman" w:hAnsi="Times New Roman"/>
                <w:i/>
                <w:spacing w:val="-2"/>
                <w:sz w:val="20"/>
              </w:rPr>
              <w:t> </w:t>
            </w:r>
            <w:r>
              <w:rPr>
                <w:rFonts w:ascii="Times New Roman" w:hAnsi="Times New Roman"/>
                <w:i/>
                <w:sz w:val="20"/>
              </w:rPr>
              <w:t>générales</w:t>
            </w:r>
            <w:r>
              <w:rPr>
                <w:rFonts w:ascii="Times New Roman" w:hAnsi="Times New Roman"/>
                <w:i/>
                <w:spacing w:val="-2"/>
                <w:sz w:val="20"/>
              </w:rPr>
              <w:t> </w:t>
            </w:r>
            <w:r>
              <w:rPr>
                <w:rFonts w:ascii="Times New Roman" w:hAnsi="Times New Roman"/>
                <w:i/>
                <w:sz w:val="20"/>
              </w:rPr>
              <w:t>des</w:t>
            </w:r>
            <w:r>
              <w:rPr>
                <w:rFonts w:ascii="Times New Roman" w:hAnsi="Times New Roman"/>
                <w:i/>
                <w:spacing w:val="-2"/>
                <w:sz w:val="20"/>
              </w:rPr>
              <w:t> </w:t>
            </w:r>
            <w:r>
              <w:rPr>
                <w:rFonts w:ascii="Times New Roman" w:hAnsi="Times New Roman"/>
                <w:i/>
                <w:sz w:val="20"/>
              </w:rPr>
              <w:t>Accords</w:t>
            </w:r>
            <w:r>
              <w:rPr>
                <w:rFonts w:ascii="Times New Roman" w:hAnsi="Times New Roman"/>
                <w:i/>
                <w:spacing w:val="-2"/>
                <w:sz w:val="20"/>
              </w:rPr>
              <w:t> </w:t>
            </w:r>
            <w:r>
              <w:rPr>
                <w:rFonts w:ascii="Times New Roman" w:hAnsi="Times New Roman"/>
                <w:i/>
                <w:sz w:val="20"/>
              </w:rPr>
              <w:t>de</w:t>
            </w:r>
            <w:r>
              <w:rPr>
                <w:rFonts w:ascii="Times New Roman" w:hAnsi="Times New Roman"/>
                <w:i/>
                <w:spacing w:val="-2"/>
                <w:sz w:val="20"/>
              </w:rPr>
              <w:t> </w:t>
            </w:r>
            <w:r>
              <w:rPr>
                <w:rFonts w:ascii="Times New Roman" w:hAnsi="Times New Roman"/>
                <w:i/>
                <w:sz w:val="20"/>
              </w:rPr>
              <w:t>contribution</w:t>
            </w:r>
            <w:r>
              <w:rPr>
                <w:rFonts w:ascii="Times New Roman" w:hAnsi="Times New Roman"/>
                <w:i/>
                <w:spacing w:val="-3"/>
                <w:sz w:val="20"/>
              </w:rPr>
              <w:t> </w:t>
            </w:r>
            <w:r>
              <w:rPr>
                <w:rFonts w:ascii="Times New Roman" w:hAnsi="Times New Roman"/>
                <w:i/>
                <w:sz w:val="20"/>
              </w:rPr>
              <w:t>(les</w:t>
            </w:r>
            <w:r>
              <w:rPr>
                <w:rFonts w:ascii="Times New Roman" w:hAnsi="Times New Roman"/>
                <w:i/>
                <w:spacing w:val="-2"/>
                <w:sz w:val="20"/>
              </w:rPr>
              <w:t> </w:t>
            </w:r>
            <w:r>
              <w:rPr>
                <w:rFonts w:ascii="Times New Roman" w:hAnsi="Times New Roman"/>
                <w:i/>
                <w:sz w:val="20"/>
              </w:rPr>
              <w:t>Conditions</w:t>
            </w:r>
            <w:r>
              <w:rPr>
                <w:rFonts w:ascii="Times New Roman" w:hAnsi="Times New Roman"/>
                <w:i/>
                <w:spacing w:val="-2"/>
                <w:sz w:val="20"/>
              </w:rPr>
              <w:t> </w:t>
            </w:r>
            <w:r>
              <w:rPr>
                <w:rFonts w:ascii="Times New Roman" w:hAnsi="Times New Roman"/>
                <w:i/>
                <w:sz w:val="20"/>
              </w:rPr>
              <w:t>générales),</w:t>
            </w:r>
            <w:r>
              <w:rPr>
                <w:rFonts w:ascii="Times New Roman" w:hAnsi="Times New Roman"/>
                <w:i/>
                <w:spacing w:val="-3"/>
                <w:sz w:val="20"/>
              </w:rPr>
              <w:t> </w:t>
            </w:r>
            <w:r>
              <w:rPr>
                <w:rFonts w:ascii="Times New Roman" w:hAnsi="Times New Roman"/>
                <w:i/>
                <w:sz w:val="20"/>
              </w:rPr>
              <w:t>Articles 2.6,</w:t>
            </w:r>
            <w:r>
              <w:rPr>
                <w:rFonts w:ascii="Times New Roman" w:hAnsi="Times New Roman"/>
                <w:i/>
                <w:spacing w:val="-3"/>
                <w:sz w:val="20"/>
              </w:rPr>
              <w:t> </w:t>
            </w:r>
            <w:r>
              <w:rPr>
                <w:rFonts w:ascii="Times New Roman" w:hAnsi="Times New Roman"/>
                <w:i/>
                <w:sz w:val="20"/>
              </w:rPr>
              <w:t>5</w:t>
            </w:r>
            <w:r>
              <w:rPr>
                <w:rFonts w:ascii="Times New Roman" w:hAnsi="Times New Roman"/>
                <w:i/>
                <w:sz w:val="20"/>
              </w:rPr>
              <w:t> (Conflit d’intérêts), 7 (Protection des données), 8 (Communication et visibilité), 16 (Comptabilité et archivage) et Article 17 (Accès et contrôles financiers) des Conditions générales.</w:t>
            </w:r>
          </w:p>
          <w:p>
            <w:pPr>
              <w:pStyle w:val="TableParagraph"/>
              <w:spacing w:before="35"/>
              <w:rPr>
                <w:rFonts w:ascii="Times New Roman"/>
                <w:b/>
                <w:sz w:val="20"/>
              </w:rPr>
            </w:pPr>
          </w:p>
          <w:p>
            <w:pPr>
              <w:pStyle w:val="TableParagraph"/>
              <w:spacing w:before="1"/>
              <w:ind w:left="873"/>
              <w:rPr>
                <w:rFonts w:ascii="Times New Roman" w:hAnsi="Times New Roman"/>
                <w:i/>
                <w:sz w:val="20"/>
              </w:rPr>
            </w:pPr>
            <w:r>
              <w:rPr>
                <w:rFonts w:ascii="Times New Roman" w:hAnsi="Times New Roman"/>
                <w:i/>
                <w:sz w:val="20"/>
              </w:rPr>
              <w:t>Pour</w:t>
            </w:r>
            <w:r>
              <w:rPr>
                <w:rFonts w:ascii="Times New Roman" w:hAnsi="Times New Roman"/>
                <w:i/>
                <w:spacing w:val="-1"/>
                <w:sz w:val="20"/>
              </w:rPr>
              <w:t> </w:t>
            </w:r>
            <w:r>
              <w:rPr>
                <w:rFonts w:ascii="Times New Roman" w:hAnsi="Times New Roman"/>
                <w:i/>
                <w:sz w:val="20"/>
              </w:rPr>
              <w:t>un</w:t>
            </w:r>
            <w:r>
              <w:rPr>
                <w:rFonts w:ascii="Times New Roman" w:hAnsi="Times New Roman"/>
                <w:i/>
                <w:spacing w:val="-2"/>
                <w:sz w:val="20"/>
              </w:rPr>
              <w:t> </w:t>
            </w:r>
            <w:r>
              <w:rPr>
                <w:rFonts w:ascii="Times New Roman" w:hAnsi="Times New Roman"/>
                <w:i/>
                <w:sz w:val="20"/>
              </w:rPr>
              <w:t>Accord</w:t>
            </w:r>
            <w:r>
              <w:rPr>
                <w:rFonts w:ascii="Times New Roman" w:hAnsi="Times New Roman"/>
                <w:i/>
                <w:spacing w:val="-2"/>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subvention</w:t>
            </w:r>
            <w:r>
              <w:rPr>
                <w:rFonts w:ascii="Times New Roman" w:hAnsi="Times New Roman"/>
                <w:i/>
                <w:spacing w:val="-2"/>
                <w:sz w:val="20"/>
              </w:rPr>
              <w:t> </w:t>
            </w:r>
            <w:r>
              <w:rPr>
                <w:rFonts w:ascii="Times New Roman" w:hAnsi="Times New Roman"/>
                <w:i/>
                <w:sz w:val="20"/>
              </w:rPr>
              <w:t>et</w:t>
            </w:r>
            <w:r>
              <w:rPr>
                <w:rFonts w:ascii="Times New Roman" w:hAnsi="Times New Roman"/>
                <w:i/>
                <w:spacing w:val="-3"/>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coopération</w:t>
            </w:r>
            <w:r>
              <w:rPr>
                <w:rFonts w:ascii="Times New Roman" w:hAnsi="Times New Roman"/>
                <w:i/>
                <w:spacing w:val="-2"/>
                <w:sz w:val="20"/>
              </w:rPr>
              <w:t> </w:t>
            </w:r>
            <w:r>
              <w:rPr>
                <w:rFonts w:ascii="Times New Roman" w:hAnsi="Times New Roman"/>
                <w:i/>
                <w:sz w:val="20"/>
              </w:rPr>
              <w:t>avec l’USAID</w:t>
            </w:r>
            <w:r>
              <w:rPr>
                <w:rFonts w:ascii="Times New Roman" w:hAnsi="Times New Roman"/>
                <w:i/>
                <w:spacing w:val="3"/>
                <w:sz w:val="20"/>
              </w:rPr>
              <w:t> </w:t>
            </w:r>
            <w:r>
              <w:rPr>
                <w:rFonts w:ascii="Times New Roman" w:hAnsi="Times New Roman"/>
                <w:i/>
                <w:spacing w:val="-10"/>
                <w:sz w:val="20"/>
              </w:rPr>
              <w:t>:</w:t>
            </w:r>
          </w:p>
          <w:p>
            <w:pPr>
              <w:pStyle w:val="TableParagraph"/>
              <w:spacing w:before="35"/>
              <w:rPr>
                <w:rFonts w:ascii="Times New Roman"/>
                <w:b/>
                <w:sz w:val="20"/>
              </w:rPr>
            </w:pPr>
          </w:p>
          <w:p>
            <w:pPr>
              <w:pStyle w:val="TableParagraph"/>
              <w:spacing w:line="232" w:lineRule="auto"/>
              <w:ind w:left="873" w:right="1710"/>
              <w:rPr>
                <w:rFonts w:ascii="Times New Roman" w:hAnsi="Times New Roman"/>
                <w:i/>
                <w:sz w:val="20"/>
              </w:rPr>
            </w:pPr>
            <w:r>
              <w:rPr>
                <w:rFonts w:ascii="Times New Roman" w:hAnsi="Times New Roman"/>
                <w:i/>
                <w:sz w:val="20"/>
              </w:rPr>
              <w:t>Les dispositions suivantes de l’Accord de subvention et de coopération s’appliquent au</w:t>
            </w:r>
            <w:r>
              <w:rPr>
                <w:rFonts w:ascii="Times New Roman" w:hAnsi="Times New Roman"/>
                <w:i/>
                <w:sz w:val="20"/>
              </w:rPr>
              <w:t> Partenaire</w:t>
            </w:r>
            <w:r>
              <w:rPr>
                <w:rFonts w:ascii="Times New Roman" w:hAnsi="Times New Roman"/>
                <w:i/>
                <w:spacing w:val="-2"/>
                <w:sz w:val="20"/>
              </w:rPr>
              <w:t> </w:t>
            </w:r>
            <w:r>
              <w:rPr>
                <w:rFonts w:ascii="Times New Roman" w:hAnsi="Times New Roman"/>
                <w:i/>
                <w:sz w:val="20"/>
              </w:rPr>
              <w:t>:Sections</w:t>
            </w:r>
            <w:r>
              <w:rPr>
                <w:rFonts w:ascii="Times New Roman" w:hAnsi="Times New Roman"/>
                <w:i/>
                <w:spacing w:val="-2"/>
                <w:sz w:val="20"/>
              </w:rPr>
              <w:t> </w:t>
            </w:r>
            <w:r>
              <w:rPr>
                <w:rFonts w:ascii="Times New Roman" w:hAnsi="Times New Roman"/>
                <w:i/>
                <w:sz w:val="20"/>
              </w:rPr>
              <w:t>2</w:t>
            </w:r>
            <w:r>
              <w:rPr>
                <w:rFonts w:ascii="Times New Roman" w:hAnsi="Times New Roman"/>
                <w:i/>
                <w:spacing w:val="-3"/>
                <w:sz w:val="20"/>
              </w:rPr>
              <w:t> </w:t>
            </w:r>
            <w:r>
              <w:rPr>
                <w:rFonts w:ascii="Times New Roman" w:hAnsi="Times New Roman"/>
                <w:i/>
                <w:sz w:val="20"/>
              </w:rPr>
              <w:t>(trafiquants</w:t>
            </w:r>
            <w:r>
              <w:rPr>
                <w:rFonts w:ascii="Times New Roman" w:hAnsi="Times New Roman"/>
                <w:i/>
                <w:spacing w:val="-3"/>
                <w:sz w:val="20"/>
              </w:rPr>
              <w:t> </w:t>
            </w:r>
            <w:r>
              <w:rPr>
                <w:rFonts w:ascii="Times New Roman" w:hAnsi="Times New Roman"/>
                <w:i/>
                <w:sz w:val="20"/>
              </w:rPr>
              <w:t>de</w:t>
            </w:r>
            <w:r>
              <w:rPr>
                <w:rFonts w:ascii="Times New Roman" w:hAnsi="Times New Roman"/>
                <w:i/>
                <w:spacing w:val="-3"/>
                <w:sz w:val="20"/>
              </w:rPr>
              <w:t> </w:t>
            </w:r>
            <w:r>
              <w:rPr>
                <w:rFonts w:ascii="Times New Roman" w:hAnsi="Times New Roman"/>
                <w:i/>
                <w:sz w:val="20"/>
              </w:rPr>
              <w:t>drogue),</w:t>
            </w:r>
            <w:r>
              <w:rPr>
                <w:rFonts w:ascii="Times New Roman" w:hAnsi="Times New Roman"/>
                <w:i/>
                <w:spacing w:val="-3"/>
                <w:sz w:val="20"/>
              </w:rPr>
              <w:t> </w:t>
            </w:r>
            <w:r>
              <w:rPr>
                <w:rFonts w:ascii="Times New Roman" w:hAnsi="Times New Roman"/>
                <w:i/>
                <w:sz w:val="20"/>
              </w:rPr>
              <w:t>8</w:t>
            </w:r>
            <w:r>
              <w:rPr>
                <w:rFonts w:ascii="Times New Roman" w:hAnsi="Times New Roman"/>
                <w:i/>
                <w:spacing w:val="-3"/>
                <w:sz w:val="20"/>
              </w:rPr>
              <w:t> </w:t>
            </w:r>
            <w:r>
              <w:rPr>
                <w:rFonts w:ascii="Times New Roman" w:hAnsi="Times New Roman"/>
                <w:i/>
                <w:sz w:val="20"/>
              </w:rPr>
              <w:t>(prostitution</w:t>
            </w:r>
            <w:r>
              <w:rPr>
                <w:rFonts w:ascii="Times New Roman" w:hAnsi="Times New Roman"/>
                <w:i/>
                <w:spacing w:val="-3"/>
                <w:sz w:val="20"/>
              </w:rPr>
              <w:t> </w:t>
            </w:r>
            <w:r>
              <w:rPr>
                <w:rFonts w:ascii="Times New Roman" w:hAnsi="Times New Roman"/>
                <w:i/>
                <w:sz w:val="20"/>
              </w:rPr>
              <w:t>et</w:t>
            </w:r>
            <w:r>
              <w:rPr>
                <w:rFonts w:ascii="Times New Roman" w:hAnsi="Times New Roman"/>
                <w:i/>
                <w:spacing w:val="-4"/>
                <w:sz w:val="20"/>
              </w:rPr>
              <w:t> </w:t>
            </w:r>
            <w:r>
              <w:rPr>
                <w:rFonts w:ascii="Times New Roman" w:hAnsi="Times New Roman"/>
                <w:i/>
                <w:sz w:val="20"/>
              </w:rPr>
              <w:t>trafic</w:t>
            </w:r>
            <w:r>
              <w:rPr>
                <w:rFonts w:ascii="Times New Roman" w:hAnsi="Times New Roman"/>
                <w:i/>
                <w:spacing w:val="-3"/>
                <w:sz w:val="20"/>
              </w:rPr>
              <w:t> </w:t>
            </w:r>
            <w:r>
              <w:rPr>
                <w:rFonts w:ascii="Times New Roman" w:hAnsi="Times New Roman"/>
                <w:i/>
                <w:sz w:val="20"/>
              </w:rPr>
              <w:t>sexuel),</w:t>
            </w:r>
            <w:r>
              <w:rPr>
                <w:rFonts w:ascii="Times New Roman" w:hAnsi="Times New Roman"/>
                <w:i/>
                <w:spacing w:val="-3"/>
                <w:sz w:val="20"/>
              </w:rPr>
              <w:t> </w:t>
            </w:r>
            <w:r>
              <w:rPr>
                <w:rFonts w:ascii="Times New Roman" w:hAnsi="Times New Roman"/>
                <w:i/>
                <w:sz w:val="20"/>
              </w:rPr>
              <w:t>9</w:t>
            </w:r>
            <w:r>
              <w:rPr>
                <w:rFonts w:ascii="Times New Roman" w:hAnsi="Times New Roman"/>
                <w:i/>
                <w:spacing w:val="-3"/>
                <w:sz w:val="20"/>
              </w:rPr>
              <w:t> </w:t>
            </w:r>
            <w:r>
              <w:rPr>
                <w:rFonts w:ascii="Times New Roman" w:hAnsi="Times New Roman"/>
                <w:i/>
                <w:sz w:val="20"/>
              </w:rPr>
              <w:t>(avortement</w:t>
            </w:r>
            <w:r>
              <w:rPr>
                <w:rFonts w:ascii="Times New Roman" w:hAnsi="Times New Roman"/>
                <w:i/>
                <w:spacing w:val="-4"/>
                <w:sz w:val="20"/>
              </w:rPr>
              <w:t> </w:t>
            </w:r>
            <w:r>
              <w:rPr>
                <w:rFonts w:ascii="Times New Roman" w:hAnsi="Times New Roman"/>
                <w:i/>
                <w:sz w:val="20"/>
              </w:rPr>
              <w:t>et stérilisation involontaire) et 10 (planification familiale)</w:t>
            </w:r>
          </w:p>
          <w:p>
            <w:pPr>
              <w:pStyle w:val="TableParagraph"/>
              <w:spacing w:before="31"/>
              <w:rPr>
                <w:rFonts w:ascii="Times New Roman"/>
                <w:b/>
                <w:sz w:val="20"/>
              </w:rPr>
            </w:pPr>
          </w:p>
          <w:p>
            <w:pPr>
              <w:pStyle w:val="TableParagraph"/>
              <w:spacing w:line="225" w:lineRule="exact"/>
              <w:ind w:left="873"/>
              <w:rPr>
                <w:rFonts w:ascii="Times New Roman" w:hAnsi="Times New Roman"/>
                <w:i/>
                <w:sz w:val="20"/>
              </w:rPr>
            </w:pPr>
            <w:r>
              <w:rPr>
                <w:rFonts w:ascii="Times New Roman" w:hAnsi="Times New Roman"/>
                <w:i/>
                <w:sz w:val="20"/>
                <w:u w:val="single"/>
              </w:rPr>
              <w:t>Veuillez</w:t>
            </w:r>
            <w:r>
              <w:rPr>
                <w:rFonts w:ascii="Times New Roman" w:hAnsi="Times New Roman"/>
                <w:i/>
                <w:spacing w:val="-2"/>
                <w:sz w:val="20"/>
                <w:u w:val="single"/>
              </w:rPr>
              <w:t> </w:t>
            </w:r>
            <w:r>
              <w:rPr>
                <w:rFonts w:ascii="Times New Roman" w:hAnsi="Times New Roman"/>
                <w:i/>
                <w:sz w:val="20"/>
                <w:u w:val="single"/>
              </w:rPr>
              <w:t>lire</w:t>
            </w:r>
            <w:r>
              <w:rPr>
                <w:rFonts w:ascii="Times New Roman" w:hAnsi="Times New Roman"/>
                <w:i/>
                <w:spacing w:val="-2"/>
                <w:sz w:val="20"/>
                <w:u w:val="single"/>
              </w:rPr>
              <w:t> </w:t>
            </w:r>
            <w:r>
              <w:rPr>
                <w:rFonts w:ascii="Times New Roman" w:hAnsi="Times New Roman"/>
                <w:i/>
                <w:sz w:val="20"/>
                <w:u w:val="single"/>
              </w:rPr>
              <w:t>attentivement</w:t>
            </w:r>
            <w:r>
              <w:rPr>
                <w:rFonts w:ascii="Times New Roman" w:hAnsi="Times New Roman"/>
                <w:i/>
                <w:spacing w:val="-4"/>
                <w:sz w:val="20"/>
                <w:u w:val="single"/>
              </w:rPr>
              <w:t> </w:t>
            </w:r>
            <w:r>
              <w:rPr>
                <w:rFonts w:ascii="Times New Roman" w:hAnsi="Times New Roman"/>
                <w:i/>
                <w:sz w:val="20"/>
                <w:u w:val="single"/>
              </w:rPr>
              <w:t>l’accord,</w:t>
            </w:r>
            <w:r>
              <w:rPr>
                <w:rFonts w:ascii="Times New Roman" w:hAnsi="Times New Roman"/>
                <w:i/>
                <w:spacing w:val="-2"/>
                <w:sz w:val="20"/>
                <w:u w:val="single"/>
              </w:rPr>
              <w:t> </w:t>
            </w:r>
            <w:r>
              <w:rPr>
                <w:rFonts w:ascii="Times New Roman" w:hAnsi="Times New Roman"/>
                <w:i/>
                <w:sz w:val="20"/>
                <w:u w:val="single"/>
              </w:rPr>
              <w:t>car</w:t>
            </w:r>
            <w:r>
              <w:rPr>
                <w:rFonts w:ascii="Times New Roman" w:hAnsi="Times New Roman"/>
                <w:i/>
                <w:spacing w:val="-2"/>
                <w:sz w:val="20"/>
                <w:u w:val="single"/>
              </w:rPr>
              <w:t> </w:t>
            </w:r>
            <w:r>
              <w:rPr>
                <w:rFonts w:ascii="Times New Roman" w:hAnsi="Times New Roman"/>
                <w:i/>
                <w:sz w:val="20"/>
                <w:u w:val="single"/>
              </w:rPr>
              <w:t>l’ensemble</w:t>
            </w:r>
            <w:r>
              <w:rPr>
                <w:rFonts w:ascii="Times New Roman" w:hAnsi="Times New Roman"/>
                <w:i/>
                <w:spacing w:val="-2"/>
                <w:sz w:val="20"/>
                <w:u w:val="single"/>
              </w:rPr>
              <w:t> </w:t>
            </w:r>
            <w:r>
              <w:rPr>
                <w:rFonts w:ascii="Times New Roman" w:hAnsi="Times New Roman"/>
                <w:i/>
                <w:sz w:val="20"/>
                <w:u w:val="single"/>
              </w:rPr>
              <w:t>ou</w:t>
            </w:r>
            <w:r>
              <w:rPr>
                <w:rFonts w:ascii="Times New Roman" w:hAnsi="Times New Roman"/>
                <w:i/>
                <w:spacing w:val="-2"/>
                <w:sz w:val="20"/>
                <w:u w:val="single"/>
              </w:rPr>
              <w:t> </w:t>
            </w:r>
            <w:r>
              <w:rPr>
                <w:rFonts w:ascii="Times New Roman" w:hAnsi="Times New Roman"/>
                <w:i/>
                <w:sz w:val="20"/>
                <w:u w:val="single"/>
              </w:rPr>
              <w:t>une</w:t>
            </w:r>
            <w:r>
              <w:rPr>
                <w:rFonts w:ascii="Times New Roman" w:hAnsi="Times New Roman"/>
                <w:i/>
                <w:spacing w:val="-2"/>
                <w:sz w:val="20"/>
                <w:u w:val="single"/>
              </w:rPr>
              <w:t> </w:t>
            </w:r>
            <w:r>
              <w:rPr>
                <w:rFonts w:ascii="Times New Roman" w:hAnsi="Times New Roman"/>
                <w:i/>
                <w:sz w:val="20"/>
                <w:u w:val="single"/>
              </w:rPr>
              <w:t>partie</w:t>
            </w:r>
            <w:r>
              <w:rPr>
                <w:rFonts w:ascii="Times New Roman" w:hAnsi="Times New Roman"/>
                <w:i/>
                <w:spacing w:val="-3"/>
                <w:sz w:val="20"/>
                <w:u w:val="single"/>
              </w:rPr>
              <w:t> </w:t>
            </w:r>
            <w:r>
              <w:rPr>
                <w:rFonts w:ascii="Times New Roman" w:hAnsi="Times New Roman"/>
                <w:i/>
                <w:sz w:val="20"/>
                <w:u w:val="single"/>
              </w:rPr>
              <w:t>de</w:t>
            </w:r>
            <w:r>
              <w:rPr>
                <w:rFonts w:ascii="Times New Roman" w:hAnsi="Times New Roman"/>
                <w:i/>
                <w:spacing w:val="-2"/>
                <w:sz w:val="20"/>
                <w:u w:val="single"/>
              </w:rPr>
              <w:t> </w:t>
            </w:r>
            <w:r>
              <w:rPr>
                <w:rFonts w:ascii="Times New Roman" w:hAnsi="Times New Roman"/>
                <w:i/>
                <w:sz w:val="20"/>
                <w:u w:val="single"/>
              </w:rPr>
              <w:t>ces</w:t>
            </w:r>
            <w:r>
              <w:rPr>
                <w:rFonts w:ascii="Times New Roman" w:hAnsi="Times New Roman"/>
                <w:i/>
                <w:spacing w:val="-1"/>
                <w:sz w:val="20"/>
                <w:u w:val="single"/>
              </w:rPr>
              <w:t> </w:t>
            </w:r>
            <w:r>
              <w:rPr>
                <w:rFonts w:ascii="Times New Roman" w:hAnsi="Times New Roman"/>
                <w:i/>
                <w:sz w:val="20"/>
                <w:u w:val="single"/>
              </w:rPr>
              <w:t>dispositions</w:t>
            </w:r>
            <w:r>
              <w:rPr>
                <w:rFonts w:ascii="Times New Roman" w:hAnsi="Times New Roman"/>
                <w:i/>
                <w:spacing w:val="-2"/>
                <w:sz w:val="20"/>
                <w:u w:val="single"/>
              </w:rPr>
              <w:t> </w:t>
            </w:r>
            <w:r>
              <w:rPr>
                <w:rFonts w:ascii="Times New Roman" w:hAnsi="Times New Roman"/>
                <w:i/>
                <w:sz w:val="20"/>
                <w:u w:val="single"/>
              </w:rPr>
              <w:t>peut</w:t>
            </w:r>
            <w:r>
              <w:rPr>
                <w:rFonts w:ascii="Times New Roman" w:hAnsi="Times New Roman"/>
                <w:i/>
                <w:spacing w:val="-4"/>
                <w:sz w:val="20"/>
                <w:u w:val="single"/>
              </w:rPr>
              <w:t> </w:t>
            </w:r>
            <w:r>
              <w:rPr>
                <w:rFonts w:ascii="Times New Roman" w:hAnsi="Times New Roman"/>
                <w:i/>
                <w:sz w:val="20"/>
                <w:u w:val="single"/>
              </w:rPr>
              <w:t>ne</w:t>
            </w:r>
            <w:r>
              <w:rPr>
                <w:rFonts w:ascii="Times New Roman" w:hAnsi="Times New Roman"/>
                <w:i/>
                <w:spacing w:val="-1"/>
                <w:sz w:val="20"/>
                <w:u w:val="single"/>
              </w:rPr>
              <w:t> </w:t>
            </w:r>
            <w:r>
              <w:rPr>
                <w:rFonts w:ascii="Times New Roman" w:hAnsi="Times New Roman"/>
                <w:i/>
                <w:spacing w:val="-5"/>
                <w:sz w:val="20"/>
                <w:u w:val="single"/>
              </w:rPr>
              <w:t>pas</w:t>
            </w:r>
            <w:r>
              <w:rPr>
                <w:rFonts w:ascii="Times New Roman" w:hAnsi="Times New Roman"/>
                <w:i/>
                <w:spacing w:val="40"/>
                <w:sz w:val="20"/>
                <w:u w:val="single"/>
              </w:rPr>
              <w:t> </w:t>
            </w:r>
          </w:p>
          <w:p>
            <w:pPr>
              <w:pStyle w:val="TableParagraph"/>
              <w:spacing w:line="232" w:lineRule="auto" w:before="1"/>
              <w:ind w:left="873" w:right="1005"/>
              <w:rPr>
                <w:rFonts w:ascii="Times New Roman" w:hAnsi="Times New Roman"/>
                <w:i/>
                <w:sz w:val="20"/>
              </w:rPr>
            </w:pPr>
            <w:r>
              <w:rPr>
                <w:rFonts w:ascii="Times New Roman" w:hAnsi="Times New Roman"/>
                <w:i/>
                <w:sz w:val="20"/>
                <w:u w:val="single"/>
              </w:rPr>
              <w:t>s’appliquer</w:t>
            </w:r>
            <w:r>
              <w:rPr>
                <w:rFonts w:ascii="Times New Roman" w:hAnsi="Times New Roman"/>
                <w:i/>
                <w:spacing w:val="-2"/>
                <w:sz w:val="20"/>
                <w:u w:val="single"/>
              </w:rPr>
              <w:t> </w:t>
            </w:r>
            <w:r>
              <w:rPr>
                <w:rFonts w:ascii="Times New Roman" w:hAnsi="Times New Roman"/>
                <w:i/>
                <w:sz w:val="20"/>
                <w:u w:val="single"/>
              </w:rPr>
              <w:t>à</w:t>
            </w:r>
            <w:r>
              <w:rPr>
                <w:rFonts w:ascii="Times New Roman" w:hAnsi="Times New Roman"/>
                <w:i/>
                <w:spacing w:val="-3"/>
                <w:sz w:val="20"/>
                <w:u w:val="single"/>
              </w:rPr>
              <w:t> </w:t>
            </w:r>
            <w:r>
              <w:rPr>
                <w:rFonts w:ascii="Times New Roman" w:hAnsi="Times New Roman"/>
                <w:i/>
                <w:sz w:val="20"/>
                <w:u w:val="single"/>
              </w:rPr>
              <w:t>votre</w:t>
            </w:r>
            <w:r>
              <w:rPr>
                <w:rFonts w:ascii="Times New Roman" w:hAnsi="Times New Roman"/>
                <w:i/>
                <w:spacing w:val="-5"/>
                <w:sz w:val="20"/>
                <w:u w:val="single"/>
              </w:rPr>
              <w:t> </w:t>
            </w:r>
            <w:r>
              <w:rPr>
                <w:rFonts w:ascii="Times New Roman" w:hAnsi="Times New Roman"/>
                <w:i/>
                <w:sz w:val="20"/>
                <w:u w:val="single"/>
              </w:rPr>
              <w:t>cas.</w:t>
            </w:r>
            <w:r>
              <w:rPr>
                <w:rFonts w:ascii="Times New Roman" w:hAnsi="Times New Roman"/>
                <w:i/>
                <w:spacing w:val="-3"/>
                <w:sz w:val="20"/>
                <w:u w:val="none"/>
              </w:rPr>
              <w:t> </w:t>
            </w:r>
            <w:r>
              <w:rPr>
                <w:rFonts w:ascii="Times New Roman" w:hAnsi="Times New Roman"/>
                <w:i/>
                <w:sz w:val="20"/>
                <w:u w:val="none"/>
              </w:rPr>
              <w:t>En</w:t>
            </w:r>
            <w:r>
              <w:rPr>
                <w:rFonts w:ascii="Times New Roman" w:hAnsi="Times New Roman"/>
                <w:i/>
                <w:spacing w:val="-3"/>
                <w:sz w:val="20"/>
                <w:u w:val="none"/>
              </w:rPr>
              <w:t> </w:t>
            </w:r>
            <w:r>
              <w:rPr>
                <w:rFonts w:ascii="Times New Roman" w:hAnsi="Times New Roman"/>
                <w:i/>
                <w:sz w:val="20"/>
                <w:u w:val="none"/>
              </w:rPr>
              <w:t>tout</w:t>
            </w:r>
            <w:r>
              <w:rPr>
                <w:rFonts w:ascii="Times New Roman" w:hAnsi="Times New Roman"/>
                <w:i/>
                <w:spacing w:val="-4"/>
                <w:sz w:val="20"/>
                <w:u w:val="none"/>
              </w:rPr>
              <w:t> </w:t>
            </w:r>
            <w:r>
              <w:rPr>
                <w:rFonts w:ascii="Times New Roman" w:hAnsi="Times New Roman"/>
                <w:i/>
                <w:sz w:val="20"/>
                <w:u w:val="none"/>
              </w:rPr>
              <w:t>état</w:t>
            </w:r>
            <w:r>
              <w:rPr>
                <w:rFonts w:ascii="Times New Roman" w:hAnsi="Times New Roman"/>
                <w:i/>
                <w:spacing w:val="-4"/>
                <w:sz w:val="20"/>
                <w:u w:val="none"/>
              </w:rPr>
              <w:t> </w:t>
            </w:r>
            <w:r>
              <w:rPr>
                <w:rFonts w:ascii="Times New Roman" w:hAnsi="Times New Roman"/>
                <w:i/>
                <w:sz w:val="20"/>
                <w:u w:val="none"/>
              </w:rPr>
              <w:t>de</w:t>
            </w:r>
            <w:r>
              <w:rPr>
                <w:rFonts w:ascii="Times New Roman" w:hAnsi="Times New Roman"/>
                <w:i/>
                <w:spacing w:val="-2"/>
                <w:sz w:val="20"/>
                <w:u w:val="none"/>
              </w:rPr>
              <w:t> </w:t>
            </w:r>
            <w:r>
              <w:rPr>
                <w:rFonts w:ascii="Times New Roman" w:hAnsi="Times New Roman"/>
                <w:i/>
                <w:sz w:val="20"/>
                <w:u w:val="none"/>
              </w:rPr>
              <w:t>cause,</w:t>
            </w:r>
            <w:r>
              <w:rPr>
                <w:rFonts w:ascii="Times New Roman" w:hAnsi="Times New Roman"/>
                <w:i/>
                <w:spacing w:val="-3"/>
                <w:sz w:val="20"/>
                <w:u w:val="none"/>
              </w:rPr>
              <w:t> </w:t>
            </w:r>
            <w:r>
              <w:rPr>
                <w:rFonts w:ascii="Times New Roman" w:hAnsi="Times New Roman"/>
                <w:i/>
                <w:sz w:val="20"/>
                <w:u w:val="none"/>
              </w:rPr>
              <w:t>veuillez</w:t>
            </w:r>
            <w:r>
              <w:rPr>
                <w:rFonts w:ascii="Times New Roman" w:hAnsi="Times New Roman"/>
                <w:i/>
                <w:spacing w:val="-2"/>
                <w:sz w:val="20"/>
                <w:u w:val="none"/>
              </w:rPr>
              <w:t> </w:t>
            </w:r>
            <w:r>
              <w:rPr>
                <w:rFonts w:ascii="Times New Roman" w:hAnsi="Times New Roman"/>
                <w:i/>
                <w:sz w:val="20"/>
                <w:u w:val="none"/>
              </w:rPr>
              <w:t>noter</w:t>
            </w:r>
            <w:r>
              <w:rPr>
                <w:rFonts w:ascii="Times New Roman" w:hAnsi="Times New Roman"/>
                <w:i/>
                <w:spacing w:val="-2"/>
                <w:sz w:val="20"/>
                <w:u w:val="none"/>
              </w:rPr>
              <w:t> </w:t>
            </w:r>
            <w:r>
              <w:rPr>
                <w:rFonts w:ascii="Times New Roman" w:hAnsi="Times New Roman"/>
                <w:i/>
                <w:sz w:val="20"/>
                <w:u w:val="none"/>
              </w:rPr>
              <w:t>que</w:t>
            </w:r>
            <w:r>
              <w:rPr>
                <w:rFonts w:ascii="Times New Roman" w:hAnsi="Times New Roman"/>
                <w:i/>
                <w:spacing w:val="-2"/>
                <w:sz w:val="20"/>
                <w:u w:val="none"/>
              </w:rPr>
              <w:t> </w:t>
            </w:r>
            <w:r>
              <w:rPr>
                <w:rFonts w:ascii="Times New Roman" w:hAnsi="Times New Roman"/>
                <w:i/>
                <w:sz w:val="20"/>
                <w:u w:val="none"/>
              </w:rPr>
              <w:t>certaines</w:t>
            </w:r>
            <w:r>
              <w:rPr>
                <w:rFonts w:ascii="Times New Roman" w:hAnsi="Times New Roman"/>
                <w:i/>
                <w:spacing w:val="-2"/>
                <w:sz w:val="20"/>
                <w:u w:val="none"/>
              </w:rPr>
              <w:t> </w:t>
            </w:r>
            <w:r>
              <w:rPr>
                <w:rFonts w:ascii="Times New Roman" w:hAnsi="Times New Roman"/>
                <w:i/>
                <w:sz w:val="20"/>
                <w:u w:val="none"/>
              </w:rPr>
              <w:t>des</w:t>
            </w:r>
            <w:r>
              <w:rPr>
                <w:rFonts w:ascii="Times New Roman" w:hAnsi="Times New Roman"/>
                <w:i/>
                <w:spacing w:val="-6"/>
                <w:sz w:val="20"/>
                <w:u w:val="none"/>
              </w:rPr>
              <w:t> </w:t>
            </w:r>
            <w:r>
              <w:rPr>
                <w:rFonts w:ascii="Times New Roman" w:hAnsi="Times New Roman"/>
                <w:i/>
                <w:sz w:val="20"/>
                <w:u w:val="none"/>
              </w:rPr>
              <w:t>conditions</w:t>
            </w:r>
            <w:r>
              <w:rPr>
                <w:rFonts w:ascii="Times New Roman" w:hAnsi="Times New Roman"/>
                <w:i/>
                <w:spacing w:val="-2"/>
                <w:sz w:val="20"/>
                <w:u w:val="none"/>
              </w:rPr>
              <w:t> </w:t>
            </w:r>
            <w:r>
              <w:rPr>
                <w:rFonts w:ascii="Times New Roman" w:hAnsi="Times New Roman"/>
                <w:i/>
                <w:sz w:val="20"/>
                <w:u w:val="none"/>
              </w:rPr>
              <w:t>s’appliquent</w:t>
            </w:r>
            <w:r>
              <w:rPr>
                <w:rFonts w:ascii="Times New Roman" w:hAnsi="Times New Roman"/>
                <w:i/>
                <w:spacing w:val="-4"/>
                <w:sz w:val="20"/>
                <w:u w:val="none"/>
              </w:rPr>
              <w:t> </w:t>
            </w:r>
            <w:r>
              <w:rPr>
                <w:rFonts w:ascii="Times New Roman" w:hAnsi="Times New Roman"/>
                <w:i/>
                <w:sz w:val="20"/>
                <w:u w:val="none"/>
              </w:rPr>
              <w:t>à</w:t>
            </w:r>
            <w:r>
              <w:rPr>
                <w:rFonts w:ascii="Times New Roman" w:hAnsi="Times New Roman"/>
                <w:i/>
                <w:sz w:val="20"/>
                <w:u w:val="none"/>
              </w:rPr>
              <w:t> tous les partenaires et que certaines conditions ne s’appliquent que dans des cas particuliers. À titre d’exemple, les activités relatives au VIH/SIDA où l’USAID exige que la Section 8 soit incluse dans les accords avec les partenaires. En outre, dans certains cas, l’USAID exige qu’une condition particulière soit incluse dans les accords avec les partenaires. À titre d’exemple, en ce qui concerne la Section 2, l’USAID exige que la disposition suivante soit incluse dans l’Accord de partenariat :</w:t>
            </w:r>
          </w:p>
          <w:p>
            <w:pPr>
              <w:pStyle w:val="TableParagraph"/>
              <w:spacing w:before="33"/>
              <w:rPr>
                <w:rFonts w:ascii="Times New Roman"/>
                <w:b/>
                <w:sz w:val="20"/>
              </w:rPr>
            </w:pPr>
          </w:p>
          <w:p>
            <w:pPr>
              <w:pStyle w:val="TableParagraph"/>
              <w:spacing w:line="230" w:lineRule="auto"/>
              <w:ind w:left="873" w:right="1005"/>
              <w:rPr>
                <w:rFonts w:ascii="Times New Roman" w:hAnsi="Times New Roman"/>
                <w:i/>
                <w:sz w:val="20"/>
              </w:rPr>
            </w:pPr>
            <w:r>
              <w:rPr>
                <w:rFonts w:ascii="Times New Roman" w:hAnsi="Times New Roman"/>
                <w:i/>
                <w:sz w:val="20"/>
              </w:rPr>
              <w:t>« Le bénéficiaire doit insérer la clause suivante, ou sa substance, dans son accord avec le sous-</w:t>
            </w:r>
            <w:r>
              <w:rPr>
                <w:rFonts w:ascii="Times New Roman" w:hAnsi="Times New Roman"/>
                <w:i/>
                <w:sz w:val="20"/>
              </w:rPr>
              <w:t> bénéficiaire désigné : « (Nom du bénéficiaire) se réserve le droit de résilier le présent accord ou de prendre</w:t>
            </w:r>
            <w:r>
              <w:rPr>
                <w:rFonts w:ascii="Times New Roman" w:hAnsi="Times New Roman"/>
                <w:i/>
                <w:spacing w:val="-2"/>
                <w:sz w:val="20"/>
              </w:rPr>
              <w:t> </w:t>
            </w:r>
            <w:r>
              <w:rPr>
                <w:rFonts w:ascii="Times New Roman" w:hAnsi="Times New Roman"/>
                <w:i/>
                <w:sz w:val="20"/>
              </w:rPr>
              <w:t>d’autres</w:t>
            </w:r>
            <w:r>
              <w:rPr>
                <w:rFonts w:ascii="Times New Roman" w:hAnsi="Times New Roman"/>
                <w:i/>
                <w:spacing w:val="-2"/>
                <w:sz w:val="20"/>
              </w:rPr>
              <w:t> </w:t>
            </w:r>
            <w:r>
              <w:rPr>
                <w:rFonts w:ascii="Times New Roman" w:hAnsi="Times New Roman"/>
                <w:i/>
                <w:sz w:val="20"/>
              </w:rPr>
              <w:t>mesures</w:t>
            </w:r>
            <w:r>
              <w:rPr>
                <w:rFonts w:ascii="Times New Roman" w:hAnsi="Times New Roman"/>
                <w:i/>
                <w:spacing w:val="-2"/>
                <w:sz w:val="20"/>
              </w:rPr>
              <w:t> </w:t>
            </w:r>
            <w:r>
              <w:rPr>
                <w:rFonts w:ascii="Times New Roman" w:hAnsi="Times New Roman"/>
                <w:i/>
                <w:sz w:val="20"/>
              </w:rPr>
              <w:t>appropriées</w:t>
            </w:r>
            <w:r>
              <w:rPr>
                <w:rFonts w:ascii="Times New Roman" w:hAnsi="Times New Roman"/>
                <w:i/>
                <w:spacing w:val="-2"/>
                <w:sz w:val="20"/>
              </w:rPr>
              <w:t> </w:t>
            </w:r>
            <w:r>
              <w:rPr>
                <w:rFonts w:ascii="Times New Roman" w:hAnsi="Times New Roman"/>
                <w:i/>
                <w:sz w:val="20"/>
              </w:rPr>
              <w:t>si</w:t>
            </w:r>
            <w:r>
              <w:rPr>
                <w:rFonts w:ascii="Times New Roman" w:hAnsi="Times New Roman"/>
                <w:i/>
                <w:spacing w:val="-4"/>
                <w:sz w:val="20"/>
              </w:rPr>
              <w:t> </w:t>
            </w:r>
            <w:r>
              <w:rPr>
                <w:rFonts w:ascii="Times New Roman" w:hAnsi="Times New Roman"/>
                <w:i/>
                <w:sz w:val="20"/>
              </w:rPr>
              <w:t>(le</w:t>
            </w:r>
            <w:r>
              <w:rPr>
                <w:rFonts w:ascii="Times New Roman" w:hAnsi="Times New Roman"/>
                <w:i/>
                <w:spacing w:val="-3"/>
                <w:sz w:val="20"/>
              </w:rPr>
              <w:t> </w:t>
            </w:r>
            <w:r>
              <w:rPr>
                <w:rFonts w:ascii="Times New Roman" w:hAnsi="Times New Roman"/>
                <w:i/>
                <w:sz w:val="20"/>
              </w:rPr>
              <w:t>sous-bénéficiaire)</w:t>
            </w:r>
            <w:r>
              <w:rPr>
                <w:rFonts w:ascii="Times New Roman" w:hAnsi="Times New Roman"/>
                <w:i/>
                <w:spacing w:val="-9"/>
                <w:sz w:val="20"/>
              </w:rPr>
              <w:t> </w:t>
            </w:r>
            <w:r>
              <w:rPr>
                <w:rFonts w:ascii="Times New Roman" w:hAnsi="Times New Roman"/>
                <w:i/>
                <w:sz w:val="20"/>
              </w:rPr>
              <w:t>ou</w:t>
            </w:r>
            <w:r>
              <w:rPr>
                <w:rFonts w:ascii="Times New Roman" w:hAnsi="Times New Roman"/>
                <w:i/>
                <w:spacing w:val="-3"/>
                <w:sz w:val="20"/>
              </w:rPr>
              <w:t> </w:t>
            </w:r>
            <w:r>
              <w:rPr>
                <w:rFonts w:ascii="Times New Roman" w:hAnsi="Times New Roman"/>
                <w:i/>
                <w:sz w:val="20"/>
              </w:rPr>
              <w:t>une</w:t>
            </w:r>
            <w:r>
              <w:rPr>
                <w:rFonts w:ascii="Times New Roman" w:hAnsi="Times New Roman"/>
                <w:i/>
                <w:spacing w:val="-2"/>
                <w:sz w:val="20"/>
              </w:rPr>
              <w:t> </w:t>
            </w:r>
            <w:r>
              <w:rPr>
                <w:rFonts w:ascii="Times New Roman" w:hAnsi="Times New Roman"/>
                <w:i/>
                <w:sz w:val="20"/>
              </w:rPr>
              <w:t>personne</w:t>
            </w:r>
            <w:r>
              <w:rPr>
                <w:rFonts w:ascii="Times New Roman" w:hAnsi="Times New Roman"/>
                <w:i/>
                <w:spacing w:val="-2"/>
                <w:sz w:val="20"/>
              </w:rPr>
              <w:t> </w:t>
            </w:r>
            <w:r>
              <w:rPr>
                <w:rFonts w:ascii="Times New Roman" w:hAnsi="Times New Roman"/>
                <w:i/>
                <w:sz w:val="20"/>
              </w:rPr>
              <w:t>clé</w:t>
            </w:r>
            <w:r>
              <w:rPr>
                <w:rFonts w:ascii="Times New Roman" w:hAnsi="Times New Roman"/>
                <w:i/>
                <w:spacing w:val="-3"/>
                <w:sz w:val="20"/>
              </w:rPr>
              <w:t> </w:t>
            </w:r>
            <w:r>
              <w:rPr>
                <w:rFonts w:ascii="Times New Roman" w:hAnsi="Times New Roman"/>
                <w:i/>
                <w:sz w:val="20"/>
              </w:rPr>
              <w:t>(du</w:t>
            </w:r>
            <w:r>
              <w:rPr>
                <w:rFonts w:ascii="Times New Roman" w:hAnsi="Times New Roman"/>
                <w:i/>
                <w:spacing w:val="-3"/>
                <w:sz w:val="20"/>
              </w:rPr>
              <w:t> </w:t>
            </w:r>
            <w:r>
              <w:rPr>
                <w:rFonts w:ascii="Times New Roman" w:hAnsi="Times New Roman"/>
                <w:i/>
                <w:sz w:val="20"/>
              </w:rPr>
              <w:t>sous-bénéficiaire) est reconnue coupable d’une infraction relative aux stupéfiants ou s’est livrée au trafic de drogue. On entend par trafic de drogues toute activité illicite comprenant la culture, la production, la fabrication, la distribution, la vente, le financement ou le transport de stupéfiants ou de substances psychotropes, de précurseurs chimiques ou d’autres substances réglementées, ou le fait de faciliter et d’encourager des</w:t>
            </w:r>
          </w:p>
          <w:p>
            <w:pPr>
              <w:pStyle w:val="TableParagraph"/>
              <w:spacing w:line="223" w:lineRule="exact"/>
              <w:ind w:left="873"/>
              <w:rPr>
                <w:rFonts w:ascii="Times New Roman" w:hAnsi="Times New Roman"/>
                <w:i/>
                <w:sz w:val="20"/>
              </w:rPr>
            </w:pPr>
            <w:r>
              <w:rPr>
                <w:rFonts w:ascii="Times New Roman" w:hAnsi="Times New Roman"/>
                <w:i/>
                <w:sz w:val="20"/>
              </w:rPr>
              <w:t>activités</w:t>
            </w:r>
            <w:r>
              <w:rPr>
                <w:rFonts w:ascii="Times New Roman" w:hAnsi="Times New Roman"/>
                <w:i/>
                <w:spacing w:val="-3"/>
                <w:sz w:val="20"/>
              </w:rPr>
              <w:t> </w:t>
            </w:r>
            <w:r>
              <w:rPr>
                <w:rFonts w:ascii="Times New Roman" w:hAnsi="Times New Roman"/>
                <w:i/>
                <w:sz w:val="20"/>
              </w:rPr>
              <w:t>illicites,</w:t>
            </w:r>
            <w:r>
              <w:rPr>
                <w:rFonts w:ascii="Times New Roman" w:hAnsi="Times New Roman"/>
                <w:i/>
                <w:spacing w:val="-2"/>
                <w:sz w:val="20"/>
              </w:rPr>
              <w:t> </w:t>
            </w:r>
            <w:r>
              <w:rPr>
                <w:rFonts w:ascii="Times New Roman" w:hAnsi="Times New Roman"/>
                <w:i/>
                <w:sz w:val="20"/>
              </w:rPr>
              <w:t>ou</w:t>
            </w:r>
            <w:r>
              <w:rPr>
                <w:rFonts w:ascii="Times New Roman" w:hAnsi="Times New Roman"/>
                <w:i/>
                <w:spacing w:val="-2"/>
                <w:sz w:val="20"/>
              </w:rPr>
              <w:t> </w:t>
            </w:r>
            <w:r>
              <w:rPr>
                <w:rFonts w:ascii="Times New Roman" w:hAnsi="Times New Roman"/>
                <w:i/>
                <w:sz w:val="20"/>
              </w:rPr>
              <w:t>de</w:t>
            </w:r>
            <w:r>
              <w:rPr>
                <w:rFonts w:ascii="Times New Roman" w:hAnsi="Times New Roman"/>
                <w:i/>
                <w:spacing w:val="-1"/>
                <w:sz w:val="20"/>
              </w:rPr>
              <w:t> </w:t>
            </w:r>
            <w:r>
              <w:rPr>
                <w:rFonts w:ascii="Times New Roman" w:hAnsi="Times New Roman"/>
                <w:i/>
                <w:sz w:val="20"/>
              </w:rPr>
              <w:t>les</w:t>
            </w:r>
            <w:r>
              <w:rPr>
                <w:rFonts w:ascii="Times New Roman" w:hAnsi="Times New Roman"/>
                <w:i/>
                <w:spacing w:val="-1"/>
                <w:sz w:val="20"/>
              </w:rPr>
              <w:t> </w:t>
            </w:r>
            <w:r>
              <w:rPr>
                <w:rFonts w:ascii="Times New Roman" w:hAnsi="Times New Roman"/>
                <w:i/>
                <w:sz w:val="20"/>
              </w:rPr>
              <w:t>conspirer</w:t>
            </w:r>
            <w:r>
              <w:rPr>
                <w:rFonts w:ascii="Times New Roman" w:hAnsi="Times New Roman"/>
                <w:i/>
                <w:spacing w:val="-1"/>
                <w:sz w:val="20"/>
              </w:rPr>
              <w:t> </w:t>
            </w:r>
            <w:r>
              <w:rPr>
                <w:rFonts w:ascii="Times New Roman" w:hAnsi="Times New Roman"/>
                <w:i/>
                <w:sz w:val="20"/>
              </w:rPr>
              <w:t>ou</w:t>
            </w:r>
            <w:r>
              <w:rPr>
                <w:rFonts w:ascii="Times New Roman" w:hAnsi="Times New Roman"/>
                <w:i/>
                <w:spacing w:val="-7"/>
                <w:sz w:val="20"/>
              </w:rPr>
              <w:t> </w:t>
            </w:r>
            <w:r>
              <w:rPr>
                <w:rFonts w:ascii="Times New Roman" w:hAnsi="Times New Roman"/>
                <w:i/>
                <w:sz w:val="20"/>
              </w:rPr>
              <w:t>comploter,</w:t>
            </w:r>
            <w:r>
              <w:rPr>
                <w:rFonts w:ascii="Times New Roman" w:hAnsi="Times New Roman"/>
                <w:i/>
                <w:spacing w:val="-7"/>
                <w:sz w:val="20"/>
              </w:rPr>
              <w:t> </w:t>
            </w:r>
            <w:r>
              <w:rPr>
                <w:rFonts w:ascii="Times New Roman" w:hAnsi="Times New Roman"/>
                <w:i/>
                <w:sz w:val="20"/>
              </w:rPr>
              <w:t>y</w:t>
            </w:r>
            <w:r>
              <w:rPr>
                <w:rFonts w:ascii="Times New Roman" w:hAnsi="Times New Roman"/>
                <w:i/>
                <w:spacing w:val="-1"/>
                <w:sz w:val="20"/>
              </w:rPr>
              <w:t> </w:t>
            </w:r>
            <w:r>
              <w:rPr>
                <w:rFonts w:ascii="Times New Roman" w:hAnsi="Times New Roman"/>
                <w:i/>
                <w:sz w:val="20"/>
              </w:rPr>
              <w:t>compris</w:t>
            </w:r>
            <w:r>
              <w:rPr>
                <w:rFonts w:ascii="Times New Roman" w:hAnsi="Times New Roman"/>
                <w:i/>
                <w:spacing w:val="-1"/>
                <w:sz w:val="20"/>
              </w:rPr>
              <w:t> </w:t>
            </w:r>
            <w:r>
              <w:rPr>
                <w:rFonts w:ascii="Times New Roman" w:hAnsi="Times New Roman"/>
                <w:i/>
                <w:sz w:val="20"/>
              </w:rPr>
              <w:t>le</w:t>
            </w:r>
            <w:r>
              <w:rPr>
                <w:rFonts w:ascii="Times New Roman" w:hAnsi="Times New Roman"/>
                <w:i/>
                <w:spacing w:val="-1"/>
                <w:sz w:val="20"/>
              </w:rPr>
              <w:t> </w:t>
            </w:r>
            <w:r>
              <w:rPr>
                <w:rFonts w:ascii="Times New Roman" w:hAnsi="Times New Roman"/>
                <w:i/>
                <w:sz w:val="20"/>
              </w:rPr>
              <w:t>blanchiment</w:t>
            </w:r>
            <w:r>
              <w:rPr>
                <w:rFonts w:ascii="Times New Roman" w:hAnsi="Times New Roman"/>
                <w:i/>
                <w:spacing w:val="-3"/>
                <w:sz w:val="20"/>
              </w:rPr>
              <w:t> </w:t>
            </w:r>
            <w:r>
              <w:rPr>
                <w:rFonts w:ascii="Times New Roman" w:hAnsi="Times New Roman"/>
                <w:i/>
                <w:sz w:val="20"/>
              </w:rPr>
              <w:t>d’argent,</w:t>
            </w:r>
            <w:r>
              <w:rPr>
                <w:rFonts w:ascii="Times New Roman" w:hAnsi="Times New Roman"/>
                <w:i/>
                <w:spacing w:val="-2"/>
                <w:sz w:val="20"/>
              </w:rPr>
              <w:t> </w:t>
            </w:r>
            <w:r>
              <w:rPr>
                <w:rFonts w:ascii="Times New Roman" w:hAnsi="Times New Roman"/>
                <w:i/>
                <w:sz w:val="20"/>
              </w:rPr>
              <w:t>liées </w:t>
            </w:r>
            <w:r>
              <w:rPr>
                <w:rFonts w:ascii="Times New Roman" w:hAnsi="Times New Roman"/>
                <w:i/>
                <w:spacing w:val="-5"/>
                <w:sz w:val="20"/>
              </w:rPr>
              <w:t>aux</w:t>
            </w:r>
          </w:p>
          <w:p>
            <w:pPr>
              <w:pStyle w:val="TableParagraph"/>
              <w:spacing w:line="225" w:lineRule="exact"/>
              <w:ind w:left="873"/>
              <w:rPr>
                <w:rFonts w:ascii="Times New Roman" w:hAnsi="Times New Roman"/>
                <w:i/>
                <w:sz w:val="20"/>
              </w:rPr>
            </w:pPr>
            <w:r>
              <w:rPr>
                <w:rFonts w:ascii="Times New Roman" w:hAnsi="Times New Roman"/>
                <w:i/>
                <w:sz w:val="20"/>
              </w:rPr>
              <w:t>stupéfiants</w:t>
            </w:r>
            <w:r>
              <w:rPr>
                <w:rFonts w:ascii="Times New Roman" w:hAnsi="Times New Roman"/>
                <w:i/>
                <w:spacing w:val="-2"/>
                <w:sz w:val="20"/>
              </w:rPr>
              <w:t> </w:t>
            </w:r>
            <w:r>
              <w:rPr>
                <w:rFonts w:ascii="Times New Roman" w:hAnsi="Times New Roman"/>
                <w:i/>
                <w:sz w:val="20"/>
              </w:rPr>
              <w:t>ou</w:t>
            </w:r>
            <w:r>
              <w:rPr>
                <w:rFonts w:ascii="Times New Roman" w:hAnsi="Times New Roman"/>
                <w:i/>
                <w:spacing w:val="-3"/>
                <w:sz w:val="20"/>
              </w:rPr>
              <w:t> </w:t>
            </w:r>
            <w:r>
              <w:rPr>
                <w:rFonts w:ascii="Times New Roman" w:hAnsi="Times New Roman"/>
                <w:i/>
                <w:sz w:val="20"/>
              </w:rPr>
              <w:t>aux</w:t>
            </w:r>
            <w:r>
              <w:rPr>
                <w:rFonts w:ascii="Times New Roman" w:hAnsi="Times New Roman"/>
                <w:i/>
                <w:spacing w:val="-2"/>
                <w:sz w:val="20"/>
              </w:rPr>
              <w:t> </w:t>
            </w:r>
            <w:r>
              <w:rPr>
                <w:rFonts w:ascii="Times New Roman" w:hAnsi="Times New Roman"/>
                <w:i/>
                <w:sz w:val="20"/>
              </w:rPr>
              <w:t>psychotropes,</w:t>
            </w:r>
            <w:r>
              <w:rPr>
                <w:rFonts w:ascii="Times New Roman" w:hAnsi="Times New Roman"/>
                <w:i/>
                <w:spacing w:val="-3"/>
                <w:sz w:val="20"/>
              </w:rPr>
              <w:t> </w:t>
            </w:r>
            <w:r>
              <w:rPr>
                <w:rFonts w:ascii="Times New Roman" w:hAnsi="Times New Roman"/>
                <w:i/>
                <w:sz w:val="20"/>
              </w:rPr>
              <w:t>précurseurs</w:t>
            </w:r>
            <w:r>
              <w:rPr>
                <w:rFonts w:ascii="Times New Roman" w:hAnsi="Times New Roman"/>
                <w:i/>
                <w:spacing w:val="-1"/>
                <w:sz w:val="20"/>
              </w:rPr>
              <w:t> </w:t>
            </w:r>
            <w:r>
              <w:rPr>
                <w:rFonts w:ascii="Times New Roman" w:hAnsi="Times New Roman"/>
                <w:i/>
                <w:sz w:val="20"/>
              </w:rPr>
              <w:t>chimiques</w:t>
            </w:r>
            <w:r>
              <w:rPr>
                <w:rFonts w:ascii="Times New Roman" w:hAnsi="Times New Roman"/>
                <w:i/>
                <w:spacing w:val="-2"/>
                <w:sz w:val="20"/>
              </w:rPr>
              <w:t> </w:t>
            </w:r>
            <w:r>
              <w:rPr>
                <w:rFonts w:ascii="Times New Roman" w:hAnsi="Times New Roman"/>
                <w:i/>
                <w:sz w:val="20"/>
              </w:rPr>
              <w:t>ou</w:t>
            </w:r>
            <w:r>
              <w:rPr>
                <w:rFonts w:ascii="Times New Roman" w:hAnsi="Times New Roman"/>
                <w:i/>
                <w:spacing w:val="-3"/>
                <w:sz w:val="20"/>
              </w:rPr>
              <w:t> </w:t>
            </w:r>
            <w:r>
              <w:rPr>
                <w:rFonts w:ascii="Times New Roman" w:hAnsi="Times New Roman"/>
                <w:i/>
                <w:sz w:val="20"/>
              </w:rPr>
              <w:t>autres</w:t>
            </w:r>
            <w:r>
              <w:rPr>
                <w:rFonts w:ascii="Times New Roman" w:hAnsi="Times New Roman"/>
                <w:i/>
                <w:spacing w:val="-2"/>
                <w:sz w:val="20"/>
              </w:rPr>
              <w:t> </w:t>
            </w:r>
            <w:r>
              <w:rPr>
                <w:rFonts w:ascii="Times New Roman" w:hAnsi="Times New Roman"/>
                <w:i/>
                <w:sz w:val="20"/>
              </w:rPr>
              <w:t>substances</w:t>
            </w:r>
            <w:r>
              <w:rPr>
                <w:rFonts w:ascii="Times New Roman" w:hAnsi="Times New Roman"/>
                <w:i/>
                <w:spacing w:val="-6"/>
                <w:sz w:val="20"/>
              </w:rPr>
              <w:t> </w:t>
            </w:r>
            <w:r>
              <w:rPr>
                <w:rFonts w:ascii="Times New Roman" w:hAnsi="Times New Roman"/>
                <w:i/>
                <w:sz w:val="20"/>
              </w:rPr>
              <w:t>réglementées.</w:t>
            </w:r>
            <w:r>
              <w:rPr>
                <w:rFonts w:ascii="Times New Roman" w:hAnsi="Times New Roman"/>
                <w:i/>
                <w:spacing w:val="5"/>
                <w:sz w:val="20"/>
              </w:rPr>
              <w:t> </w:t>
            </w:r>
            <w:r>
              <w:rPr>
                <w:rFonts w:ascii="Times New Roman" w:hAnsi="Times New Roman"/>
                <w:i/>
                <w:spacing w:val="-5"/>
                <w:sz w:val="20"/>
              </w:rPr>
              <w:t>»]</w:t>
            </w:r>
          </w:p>
          <w:p>
            <w:pPr>
              <w:pStyle w:val="TableParagraph"/>
              <w:numPr>
                <w:ilvl w:val="0"/>
                <w:numId w:val="37"/>
              </w:numPr>
              <w:tabs>
                <w:tab w:pos="923" w:val="left" w:leader="none"/>
              </w:tabs>
              <w:spacing w:line="191" w:lineRule="exact" w:before="225" w:after="0"/>
              <w:ind w:left="923" w:right="-15" w:hanging="410"/>
              <w:jc w:val="left"/>
              <w:rPr>
                <w:rFonts w:ascii="Times New Roman" w:hAnsi="Times New Roman"/>
                <w:sz w:val="20"/>
              </w:rPr>
            </w:pPr>
            <w:r>
              <w:rPr>
                <w:rFonts w:ascii="Times New Roman" w:hAnsi="Times New Roman"/>
                <w:sz w:val="20"/>
              </w:rPr>
              <w:t>Vérifiez</w:t>
            </w:r>
            <w:r>
              <w:rPr>
                <w:rFonts w:ascii="Times New Roman" w:hAnsi="Times New Roman"/>
                <w:spacing w:val="22"/>
                <w:sz w:val="20"/>
              </w:rPr>
              <w:t> </w:t>
            </w:r>
            <w:r>
              <w:rPr>
                <w:rFonts w:ascii="Times New Roman" w:hAnsi="Times New Roman"/>
                <w:sz w:val="20"/>
              </w:rPr>
              <w:t>attentivement</w:t>
            </w:r>
            <w:r>
              <w:rPr>
                <w:rFonts w:ascii="Times New Roman" w:hAnsi="Times New Roman"/>
                <w:spacing w:val="22"/>
                <w:sz w:val="20"/>
              </w:rPr>
              <w:t> </w:t>
            </w:r>
            <w:r>
              <w:rPr>
                <w:rFonts w:ascii="Times New Roman" w:hAnsi="Times New Roman"/>
                <w:sz w:val="20"/>
              </w:rPr>
              <w:t>l’accord</w:t>
            </w:r>
            <w:r>
              <w:rPr>
                <w:rFonts w:ascii="Times New Roman" w:hAnsi="Times New Roman"/>
                <w:spacing w:val="21"/>
                <w:sz w:val="20"/>
              </w:rPr>
              <w:t> </w:t>
            </w:r>
            <w:r>
              <w:rPr>
                <w:rFonts w:ascii="Times New Roman" w:hAnsi="Times New Roman"/>
                <w:sz w:val="20"/>
              </w:rPr>
              <w:t>de</w:t>
            </w:r>
            <w:r>
              <w:rPr>
                <w:rFonts w:ascii="Times New Roman" w:hAnsi="Times New Roman"/>
                <w:spacing w:val="23"/>
                <w:sz w:val="20"/>
              </w:rPr>
              <w:t> </w:t>
            </w:r>
            <w:r>
              <w:rPr>
                <w:rFonts w:ascii="Times New Roman" w:hAnsi="Times New Roman"/>
                <w:sz w:val="20"/>
              </w:rPr>
              <w:t>financement</w:t>
            </w:r>
            <w:r>
              <w:rPr>
                <w:rFonts w:ascii="Times New Roman" w:hAnsi="Times New Roman"/>
                <w:spacing w:val="21"/>
                <w:sz w:val="20"/>
              </w:rPr>
              <w:t> </w:t>
            </w:r>
            <w:r>
              <w:rPr>
                <w:rFonts w:ascii="Times New Roman" w:hAnsi="Times New Roman"/>
                <w:sz w:val="20"/>
              </w:rPr>
              <w:t>pour</w:t>
            </w:r>
            <w:r>
              <w:rPr>
                <w:rFonts w:ascii="Times New Roman" w:hAnsi="Times New Roman"/>
                <w:spacing w:val="21"/>
                <w:sz w:val="20"/>
              </w:rPr>
              <w:t> </w:t>
            </w:r>
            <w:r>
              <w:rPr>
                <w:rFonts w:ascii="Times New Roman" w:hAnsi="Times New Roman"/>
                <w:sz w:val="20"/>
              </w:rPr>
              <w:t>vous</w:t>
            </w:r>
            <w:r>
              <w:rPr>
                <w:rFonts w:ascii="Times New Roman" w:hAnsi="Times New Roman"/>
                <w:spacing w:val="23"/>
                <w:sz w:val="20"/>
              </w:rPr>
              <w:t> </w:t>
            </w:r>
            <w:r>
              <w:rPr>
                <w:rFonts w:ascii="Times New Roman" w:hAnsi="Times New Roman"/>
                <w:sz w:val="20"/>
              </w:rPr>
              <w:t>assurer</w:t>
            </w:r>
            <w:r>
              <w:rPr>
                <w:rFonts w:ascii="Times New Roman" w:hAnsi="Times New Roman"/>
                <w:spacing w:val="21"/>
                <w:sz w:val="20"/>
              </w:rPr>
              <w:t> </w:t>
            </w:r>
            <w:r>
              <w:rPr>
                <w:rFonts w:ascii="Times New Roman" w:hAnsi="Times New Roman"/>
                <w:sz w:val="20"/>
              </w:rPr>
              <w:t>que</w:t>
            </w:r>
            <w:r>
              <w:rPr>
                <w:rFonts w:ascii="Times New Roman" w:hAnsi="Times New Roman"/>
                <w:spacing w:val="22"/>
                <w:sz w:val="20"/>
              </w:rPr>
              <w:t> </w:t>
            </w:r>
            <w:r>
              <w:rPr>
                <w:rFonts w:ascii="Times New Roman" w:hAnsi="Times New Roman"/>
                <w:sz w:val="20"/>
              </w:rPr>
              <w:t>vous</w:t>
            </w:r>
            <w:r>
              <w:rPr>
                <w:rFonts w:ascii="Times New Roman" w:hAnsi="Times New Roman"/>
                <w:spacing w:val="24"/>
                <w:sz w:val="20"/>
              </w:rPr>
              <w:t> </w:t>
            </w:r>
            <w:r>
              <w:rPr>
                <w:rFonts w:ascii="Times New Roman" w:hAnsi="Times New Roman"/>
                <w:sz w:val="20"/>
              </w:rPr>
              <w:t>avez</w:t>
            </w:r>
            <w:r>
              <w:rPr>
                <w:rFonts w:ascii="Times New Roman" w:hAnsi="Times New Roman"/>
                <w:spacing w:val="22"/>
                <w:sz w:val="20"/>
              </w:rPr>
              <w:t> </w:t>
            </w:r>
            <w:r>
              <w:rPr>
                <w:rFonts w:ascii="Times New Roman" w:hAnsi="Times New Roman"/>
                <w:sz w:val="20"/>
              </w:rPr>
              <w:t>identifié</w:t>
            </w:r>
            <w:r>
              <w:rPr>
                <w:rFonts w:ascii="Times New Roman" w:hAnsi="Times New Roman"/>
                <w:spacing w:val="23"/>
                <w:sz w:val="20"/>
              </w:rPr>
              <w:t> </w:t>
            </w:r>
            <w:r>
              <w:rPr>
                <w:rFonts w:ascii="Times New Roman" w:hAnsi="Times New Roman"/>
                <w:sz w:val="20"/>
              </w:rPr>
              <w:t>toutes</w:t>
            </w:r>
            <w:r>
              <w:rPr>
                <w:rFonts w:ascii="Times New Roman" w:hAnsi="Times New Roman"/>
                <w:spacing w:val="18"/>
                <w:sz w:val="20"/>
              </w:rPr>
              <w:t> </w:t>
            </w:r>
            <w:r>
              <w:rPr>
                <w:rFonts w:ascii="Times New Roman" w:hAnsi="Times New Roman"/>
                <w:sz w:val="20"/>
              </w:rPr>
              <w:t>les</w:t>
            </w:r>
            <w:r>
              <w:rPr>
                <w:rFonts w:ascii="Times New Roman" w:hAnsi="Times New Roman"/>
                <w:spacing w:val="19"/>
                <w:sz w:val="20"/>
              </w:rPr>
              <w:t> </w:t>
            </w:r>
            <w:r>
              <w:rPr>
                <w:rFonts w:ascii="Times New Roman" w:hAnsi="Times New Roman"/>
                <w:sz w:val="20"/>
              </w:rPr>
              <w:t>conditions</w:t>
            </w:r>
            <w:r>
              <w:rPr>
                <w:rFonts w:ascii="Times New Roman" w:hAnsi="Times New Roman"/>
                <w:spacing w:val="24"/>
                <w:sz w:val="20"/>
              </w:rPr>
              <w:t> </w:t>
            </w:r>
            <w:r>
              <w:rPr>
                <w:rFonts w:ascii="Times New Roman" w:hAnsi="Times New Roman"/>
                <w:spacing w:val="-5"/>
                <w:sz w:val="20"/>
              </w:rPr>
              <w:t>qui</w:t>
            </w:r>
          </w:p>
        </w:tc>
      </w:tr>
      <w:tr>
        <w:trPr>
          <w:trHeight w:val="2021" w:hRule="atLeast"/>
        </w:trPr>
        <w:tc>
          <w:tcPr>
            <w:tcW w:w="874" w:type="dxa"/>
            <w:tcBorders>
              <w:top w:val="nil"/>
              <w:right w:val="nil"/>
            </w:tcBorders>
            <w:shd w:val="clear" w:color="auto" w:fill="ECECEC"/>
          </w:tcPr>
          <w:p>
            <w:pPr>
              <w:pStyle w:val="TableParagraph"/>
              <w:spacing w:before="224"/>
              <w:rPr>
                <w:rFonts w:ascii="Times New Roman"/>
                <w:b/>
                <w:sz w:val="20"/>
              </w:rPr>
            </w:pPr>
          </w:p>
          <w:p>
            <w:pPr>
              <w:pStyle w:val="TableParagraph"/>
              <w:ind w:left="513"/>
              <w:rPr>
                <w:rFonts w:ascii="Times New Roman"/>
                <w:sz w:val="20"/>
              </w:rPr>
            </w:pPr>
            <w:r>
              <w:rPr>
                <w:rFonts w:ascii="Times New Roman"/>
                <w:spacing w:val="-5"/>
                <w:sz w:val="20"/>
              </w:rPr>
              <w:t>6.</w:t>
            </w:r>
          </w:p>
        </w:tc>
        <w:tc>
          <w:tcPr>
            <w:tcW w:w="9547" w:type="dxa"/>
            <w:tcBorders>
              <w:top w:val="single" w:sz="4" w:space="0" w:color="000000"/>
              <w:left w:val="nil"/>
            </w:tcBorders>
            <w:shd w:val="clear" w:color="auto" w:fill="ECECEC"/>
          </w:tcPr>
          <w:p>
            <w:pPr>
              <w:pStyle w:val="TableParagraph"/>
              <w:spacing w:before="4"/>
              <w:ind w:left="9"/>
              <w:rPr>
                <w:rFonts w:ascii="Times New Roman" w:hAnsi="Times New Roman"/>
                <w:sz w:val="20"/>
              </w:rPr>
            </w:pPr>
            <w:r>
              <w:rPr>
                <w:rFonts w:ascii="Times New Roman" w:hAnsi="Times New Roman"/>
                <w:sz w:val="20"/>
                <w:u w:val="single"/>
              </w:rPr>
              <w:t>s’appliquent</w:t>
            </w:r>
            <w:r>
              <w:rPr>
                <w:rFonts w:ascii="Times New Roman" w:hAnsi="Times New Roman"/>
                <w:spacing w:val="-3"/>
                <w:sz w:val="20"/>
                <w:u w:val="single"/>
              </w:rPr>
              <w:t> </w:t>
            </w:r>
            <w:r>
              <w:rPr>
                <w:rFonts w:ascii="Times New Roman" w:hAnsi="Times New Roman"/>
                <w:sz w:val="20"/>
                <w:u w:val="single"/>
              </w:rPr>
              <w:t>à votre </w:t>
            </w:r>
            <w:r>
              <w:rPr>
                <w:rFonts w:ascii="Times New Roman" w:hAnsi="Times New Roman"/>
                <w:spacing w:val="-4"/>
                <w:sz w:val="20"/>
                <w:u w:val="single"/>
              </w:rPr>
              <w:t>cas.</w:t>
            </w:r>
          </w:p>
          <w:p>
            <w:pPr>
              <w:pStyle w:val="TableParagraph"/>
              <w:spacing w:line="227" w:lineRule="exact" w:before="220"/>
              <w:ind w:left="9"/>
              <w:rPr>
                <w:rFonts w:ascii="Times New Roman" w:hAnsi="Times New Roman"/>
                <w:sz w:val="20"/>
              </w:rPr>
            </w:pPr>
            <w:r>
              <w:rPr>
                <w:rFonts w:ascii="Times New Roman" w:hAnsi="Times New Roman"/>
                <w:sz w:val="20"/>
              </w:rPr>
              <w:t>Il</w:t>
            </w:r>
            <w:r>
              <w:rPr>
                <w:rFonts w:ascii="Times New Roman" w:hAnsi="Times New Roman"/>
                <w:spacing w:val="7"/>
                <w:sz w:val="20"/>
              </w:rPr>
              <w:t> </w:t>
            </w:r>
            <w:r>
              <w:rPr>
                <w:rFonts w:ascii="Times New Roman" w:hAnsi="Times New Roman"/>
                <w:sz w:val="20"/>
              </w:rPr>
              <w:t>ne</w:t>
            </w:r>
            <w:r>
              <w:rPr>
                <w:rFonts w:ascii="Times New Roman" w:hAnsi="Times New Roman"/>
                <w:spacing w:val="9"/>
                <w:sz w:val="20"/>
              </w:rPr>
              <w:t> </w:t>
            </w:r>
            <w:r>
              <w:rPr>
                <w:rFonts w:ascii="Times New Roman" w:hAnsi="Times New Roman"/>
                <w:sz w:val="20"/>
              </w:rPr>
              <w:t>devrait</w:t>
            </w:r>
            <w:r>
              <w:rPr>
                <w:rFonts w:ascii="Times New Roman" w:hAnsi="Times New Roman"/>
                <w:spacing w:val="7"/>
                <w:sz w:val="20"/>
              </w:rPr>
              <w:t> </w:t>
            </w:r>
            <w:r>
              <w:rPr>
                <w:rFonts w:ascii="Times New Roman" w:hAnsi="Times New Roman"/>
                <w:sz w:val="20"/>
              </w:rPr>
              <w:t>pas</w:t>
            </w:r>
            <w:r>
              <w:rPr>
                <w:rFonts w:ascii="Times New Roman" w:hAnsi="Times New Roman"/>
                <w:spacing w:val="10"/>
                <w:sz w:val="20"/>
              </w:rPr>
              <w:t> </w:t>
            </w:r>
            <w:r>
              <w:rPr>
                <w:rFonts w:ascii="Times New Roman" w:hAnsi="Times New Roman"/>
                <w:sz w:val="20"/>
              </w:rPr>
              <w:t>y</w:t>
            </w:r>
            <w:r>
              <w:rPr>
                <w:rFonts w:ascii="Times New Roman" w:hAnsi="Times New Roman"/>
                <w:spacing w:val="7"/>
                <w:sz w:val="20"/>
              </w:rPr>
              <w:t> </w:t>
            </w:r>
            <w:r>
              <w:rPr>
                <w:rFonts w:ascii="Times New Roman" w:hAnsi="Times New Roman"/>
                <w:sz w:val="20"/>
              </w:rPr>
              <w:t>avoir</w:t>
            </w:r>
            <w:r>
              <w:rPr>
                <w:rFonts w:ascii="Times New Roman" w:hAnsi="Times New Roman"/>
                <w:spacing w:val="7"/>
                <w:sz w:val="20"/>
              </w:rPr>
              <w:t> </w:t>
            </w:r>
            <w:r>
              <w:rPr>
                <w:rFonts w:ascii="Times New Roman" w:hAnsi="Times New Roman"/>
                <w:sz w:val="20"/>
              </w:rPr>
              <w:t>d’incohérence</w:t>
            </w:r>
            <w:r>
              <w:rPr>
                <w:rFonts w:ascii="Times New Roman" w:hAnsi="Times New Roman"/>
                <w:spacing w:val="9"/>
                <w:sz w:val="20"/>
              </w:rPr>
              <w:t> </w:t>
            </w:r>
            <w:r>
              <w:rPr>
                <w:rFonts w:ascii="Times New Roman" w:hAnsi="Times New Roman"/>
                <w:sz w:val="20"/>
              </w:rPr>
              <w:t>entre</w:t>
            </w:r>
            <w:r>
              <w:rPr>
                <w:rFonts w:ascii="Times New Roman" w:hAnsi="Times New Roman"/>
                <w:spacing w:val="9"/>
                <w:sz w:val="20"/>
              </w:rPr>
              <w:t> </w:t>
            </w:r>
            <w:r>
              <w:rPr>
                <w:rFonts w:ascii="Times New Roman" w:hAnsi="Times New Roman"/>
                <w:sz w:val="20"/>
              </w:rPr>
              <w:t>l’accord</w:t>
            </w:r>
            <w:r>
              <w:rPr>
                <w:rFonts w:ascii="Times New Roman" w:hAnsi="Times New Roman"/>
                <w:spacing w:val="7"/>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financement</w:t>
            </w:r>
            <w:r>
              <w:rPr>
                <w:rFonts w:ascii="Times New Roman" w:hAnsi="Times New Roman"/>
                <w:spacing w:val="8"/>
                <w:sz w:val="20"/>
              </w:rPr>
              <w:t> </w:t>
            </w:r>
            <w:r>
              <w:rPr>
                <w:rFonts w:ascii="Times New Roman" w:hAnsi="Times New Roman"/>
                <w:sz w:val="20"/>
              </w:rPr>
              <w:t>et</w:t>
            </w:r>
            <w:r>
              <w:rPr>
                <w:rFonts w:ascii="Times New Roman" w:hAnsi="Times New Roman"/>
                <w:spacing w:val="8"/>
                <w:sz w:val="20"/>
              </w:rPr>
              <w:t> </w:t>
            </w:r>
            <w:r>
              <w:rPr>
                <w:rFonts w:ascii="Times New Roman" w:hAnsi="Times New Roman"/>
                <w:sz w:val="20"/>
              </w:rPr>
              <w:t>l’Accord</w:t>
            </w:r>
            <w:r>
              <w:rPr>
                <w:rFonts w:ascii="Times New Roman" w:hAnsi="Times New Roman"/>
                <w:spacing w:val="7"/>
                <w:sz w:val="20"/>
              </w:rPr>
              <w:t> </w:t>
            </w:r>
            <w:r>
              <w:rPr>
                <w:rFonts w:ascii="Times New Roman" w:hAnsi="Times New Roman"/>
                <w:sz w:val="20"/>
              </w:rPr>
              <w:t>de</w:t>
            </w:r>
            <w:r>
              <w:rPr>
                <w:rFonts w:ascii="Times New Roman" w:hAnsi="Times New Roman"/>
                <w:spacing w:val="9"/>
                <w:sz w:val="20"/>
              </w:rPr>
              <w:t> </w:t>
            </w:r>
            <w:r>
              <w:rPr>
                <w:rFonts w:ascii="Times New Roman" w:hAnsi="Times New Roman"/>
                <w:sz w:val="20"/>
              </w:rPr>
              <w:t>partenariat.</w:t>
            </w:r>
            <w:r>
              <w:rPr>
                <w:rFonts w:ascii="Times New Roman" w:hAnsi="Times New Roman"/>
                <w:spacing w:val="8"/>
                <w:sz w:val="20"/>
              </w:rPr>
              <w:t> </w:t>
            </w:r>
            <w:r>
              <w:rPr>
                <w:rFonts w:ascii="Times New Roman" w:hAnsi="Times New Roman"/>
                <w:sz w:val="20"/>
              </w:rPr>
              <w:t>Cependant,</w:t>
            </w:r>
            <w:r>
              <w:rPr>
                <w:rFonts w:ascii="Times New Roman" w:hAnsi="Times New Roman"/>
                <w:spacing w:val="8"/>
                <w:sz w:val="20"/>
              </w:rPr>
              <w:t> </w:t>
            </w:r>
            <w:r>
              <w:rPr>
                <w:rFonts w:ascii="Times New Roman" w:hAnsi="Times New Roman"/>
                <w:sz w:val="20"/>
              </w:rPr>
              <w:t>si</w:t>
            </w:r>
            <w:r>
              <w:rPr>
                <w:rFonts w:ascii="Times New Roman" w:hAnsi="Times New Roman"/>
                <w:spacing w:val="8"/>
                <w:sz w:val="20"/>
              </w:rPr>
              <w:t> </w:t>
            </w:r>
            <w:r>
              <w:rPr>
                <w:rFonts w:ascii="Times New Roman" w:hAnsi="Times New Roman"/>
                <w:spacing w:val="-4"/>
                <w:sz w:val="20"/>
              </w:rPr>
              <w:t>vous</w:t>
            </w:r>
          </w:p>
          <w:p>
            <w:pPr>
              <w:pStyle w:val="TableParagraph"/>
              <w:spacing w:line="227" w:lineRule="exact"/>
              <w:ind w:left="9"/>
              <w:rPr>
                <w:rFonts w:ascii="Times New Roman" w:hAnsi="Times New Roman"/>
                <w:sz w:val="20"/>
              </w:rPr>
            </w:pPr>
            <w:r>
              <w:rPr>
                <w:rFonts w:ascii="Times New Roman" w:hAnsi="Times New Roman"/>
                <w:sz w:val="20"/>
              </w:rPr>
              <w:t>trouvez</w:t>
            </w:r>
            <w:r>
              <w:rPr>
                <w:rFonts w:ascii="Times New Roman" w:hAnsi="Times New Roman"/>
                <w:spacing w:val="-2"/>
                <w:sz w:val="20"/>
              </w:rPr>
              <w:t> </w:t>
            </w:r>
            <w:r>
              <w:rPr>
                <w:rFonts w:ascii="Times New Roman" w:hAnsi="Times New Roman"/>
                <w:sz w:val="20"/>
              </w:rPr>
              <w:t>des incohérences,</w:t>
            </w:r>
            <w:r>
              <w:rPr>
                <w:rFonts w:ascii="Times New Roman" w:hAnsi="Times New Roman"/>
                <w:spacing w:val="-1"/>
                <w:sz w:val="20"/>
              </w:rPr>
              <w:t> </w:t>
            </w:r>
            <w:r>
              <w:rPr>
                <w:rFonts w:ascii="Times New Roman" w:hAnsi="Times New Roman"/>
                <w:sz w:val="20"/>
              </w:rPr>
              <w:t>veuillez</w:t>
            </w:r>
            <w:r>
              <w:rPr>
                <w:rFonts w:ascii="Times New Roman" w:hAnsi="Times New Roman"/>
                <w:spacing w:val="-5"/>
                <w:sz w:val="20"/>
              </w:rPr>
              <w:t> </w:t>
            </w:r>
            <w:r>
              <w:rPr>
                <w:rFonts w:ascii="Times New Roman" w:hAnsi="Times New Roman"/>
                <w:sz w:val="20"/>
              </w:rPr>
              <w:t>contacter</w:t>
            </w:r>
            <w:r>
              <w:rPr>
                <w:rFonts w:ascii="Times New Roman" w:hAnsi="Times New Roman"/>
                <w:spacing w:val="-3"/>
                <w:sz w:val="20"/>
              </w:rPr>
              <w:t> </w:t>
            </w:r>
            <w:r>
              <w:rPr>
                <w:rFonts w:ascii="Times New Roman" w:hAnsi="Times New Roman"/>
                <w:sz w:val="20"/>
              </w:rPr>
              <w:t>le Service juridique avant</w:t>
            </w:r>
            <w:r>
              <w:rPr>
                <w:rFonts w:ascii="Times New Roman" w:hAnsi="Times New Roman"/>
                <w:spacing w:val="-2"/>
                <w:sz w:val="20"/>
              </w:rPr>
              <w:t> </w:t>
            </w:r>
            <w:r>
              <w:rPr>
                <w:rFonts w:ascii="Times New Roman" w:hAnsi="Times New Roman"/>
                <w:sz w:val="20"/>
              </w:rPr>
              <w:t>de</w:t>
            </w:r>
            <w:r>
              <w:rPr>
                <w:rFonts w:ascii="Times New Roman" w:hAnsi="Times New Roman"/>
                <w:spacing w:val="1"/>
                <w:sz w:val="20"/>
              </w:rPr>
              <w:t> </w:t>
            </w:r>
            <w:r>
              <w:rPr>
                <w:rFonts w:ascii="Times New Roman" w:hAnsi="Times New Roman"/>
                <w:spacing w:val="-2"/>
                <w:sz w:val="20"/>
              </w:rPr>
              <w:t>poursuivre.</w:t>
            </w:r>
          </w:p>
        </w:tc>
      </w:tr>
    </w:tbl>
    <w:p>
      <w:pPr>
        <w:pStyle w:val="TableParagraph"/>
        <w:spacing w:after="0" w:line="227" w:lineRule="exact"/>
        <w:rPr>
          <w:rFonts w:ascii="Times New Roman" w:hAnsi="Times New Roman"/>
          <w:sz w:val="20"/>
        </w:rPr>
        <w:sectPr>
          <w:headerReference w:type="default" r:id="rId43"/>
          <w:footerReference w:type="default" r:id="rId44"/>
          <w:pgSz w:w="12240" w:h="15840"/>
          <w:pgMar w:header="713" w:footer="0" w:top="1140" w:bottom="280" w:left="425" w:right="425"/>
        </w:sectPr>
      </w:pPr>
    </w:p>
    <w:p>
      <w:pPr>
        <w:pStyle w:val="BodyText"/>
        <w:spacing w:before="225"/>
        <w:rPr>
          <w:rFonts w:ascii="Times New Roman"/>
          <w:b/>
          <w:sz w:val="24"/>
        </w:rPr>
      </w:pPr>
    </w:p>
    <w:p>
      <w:pPr>
        <w:pStyle w:val="Heading6"/>
        <w:spacing w:line="232" w:lineRule="auto"/>
        <w:ind w:left="1015" w:right="1008" w:firstLine="0"/>
      </w:pPr>
      <w:r>
        <w:rPr/>
        <w:t>ATTENDU QU’ONU-Femmes a </w:t>
      </w:r>
      <w:r>
        <w:rPr>
          <w:color w:val="000000"/>
          <w:highlight w:val="green"/>
        </w:rPr>
        <w:t>conclu un </w:t>
      </w:r>
      <w:r>
        <w:rPr>
          <w:color w:val="000000"/>
        </w:rPr>
        <w:t>accord donateur, avec [</w:t>
      </w:r>
      <w:r>
        <w:rPr>
          <w:color w:val="000000"/>
          <w:highlight w:val="yellow"/>
        </w:rPr>
        <w:t>mentionner le donateur</w:t>
      </w:r>
      <w:r>
        <w:rPr>
          <w:color w:val="000000"/>
        </w:rPr>
        <w:t>] le [</w:t>
      </w:r>
      <w:r>
        <w:rPr>
          <w:color w:val="FF0000"/>
          <w:highlight w:val="yellow"/>
        </w:rPr>
        <w:t>insérer la</w:t>
      </w:r>
      <w:r>
        <w:rPr>
          <w:color w:val="FF0000"/>
          <w:spacing w:val="-1"/>
          <w:highlight w:val="yellow"/>
        </w:rPr>
        <w:t> </w:t>
      </w:r>
      <w:r>
        <w:rPr>
          <w:color w:val="FF0000"/>
          <w:highlight w:val="yellow"/>
        </w:rPr>
        <w:t>date</w:t>
      </w:r>
      <w:r>
        <w:rPr>
          <w:color w:val="000000"/>
        </w:rPr>
        <w:t>] («</w:t>
      </w:r>
      <w:r>
        <w:rPr>
          <w:color w:val="000000"/>
          <w:spacing w:val="-3"/>
        </w:rPr>
        <w:t> </w:t>
      </w:r>
      <w:r>
        <w:rPr>
          <w:color w:val="000000"/>
        </w:rPr>
        <w:t>l’Accord de</w:t>
      </w:r>
      <w:r>
        <w:rPr>
          <w:color w:val="000000"/>
          <w:spacing w:val="-1"/>
        </w:rPr>
        <w:t> </w:t>
      </w:r>
      <w:r>
        <w:rPr>
          <w:color w:val="000000"/>
        </w:rPr>
        <w:t>financement</w:t>
      </w:r>
      <w:r>
        <w:rPr>
          <w:color w:val="000000"/>
          <w:spacing w:val="-2"/>
        </w:rPr>
        <w:t> </w:t>
      </w:r>
      <w:r>
        <w:rPr>
          <w:color w:val="000000"/>
        </w:rPr>
        <w:t>») pour recevoir un financement</w:t>
      </w:r>
      <w:r>
        <w:rPr>
          <w:color w:val="000000"/>
          <w:spacing w:val="-1"/>
        </w:rPr>
        <w:t> </w:t>
      </w:r>
      <w:r>
        <w:rPr>
          <w:color w:val="000000"/>
        </w:rPr>
        <w:t>qu’ONU-Femmes a décidé d’allouer au Partenaire pour le Travail.</w:t>
      </w:r>
    </w:p>
    <w:p>
      <w:pPr>
        <w:pStyle w:val="Heading6"/>
        <w:spacing w:line="270" w:lineRule="exact" w:before="261"/>
        <w:ind w:left="1015" w:firstLine="0"/>
        <w:jc w:val="left"/>
      </w:pPr>
      <w:r>
        <w:rPr/>
        <w:t>ATTENDU</w:t>
      </w:r>
      <w:r>
        <w:rPr>
          <w:spacing w:val="47"/>
        </w:rPr>
        <w:t> </w:t>
      </w:r>
      <w:r>
        <w:rPr/>
        <w:t>QUE,</w:t>
      </w:r>
      <w:r>
        <w:rPr>
          <w:spacing w:val="48"/>
        </w:rPr>
        <w:t> </w:t>
      </w:r>
      <w:r>
        <w:rPr/>
        <w:t>en</w:t>
      </w:r>
      <w:r>
        <w:rPr>
          <w:spacing w:val="47"/>
        </w:rPr>
        <w:t> </w:t>
      </w:r>
      <w:r>
        <w:rPr/>
        <w:t>vertu</w:t>
      </w:r>
      <w:r>
        <w:rPr>
          <w:spacing w:val="48"/>
        </w:rPr>
        <w:t> </w:t>
      </w:r>
      <w:r>
        <w:rPr/>
        <w:t>de</w:t>
      </w:r>
      <w:r>
        <w:rPr>
          <w:spacing w:val="51"/>
        </w:rPr>
        <w:t> </w:t>
      </w:r>
      <w:r>
        <w:rPr/>
        <w:t>l’Accord</w:t>
      </w:r>
      <w:r>
        <w:rPr>
          <w:spacing w:val="47"/>
        </w:rPr>
        <w:t> </w:t>
      </w:r>
      <w:r>
        <w:rPr/>
        <w:t>de</w:t>
      </w:r>
      <w:r>
        <w:rPr>
          <w:spacing w:val="47"/>
        </w:rPr>
        <w:t> </w:t>
      </w:r>
      <w:r>
        <w:rPr/>
        <w:t>financement,</w:t>
      </w:r>
      <w:r>
        <w:rPr>
          <w:spacing w:val="53"/>
        </w:rPr>
        <w:t> </w:t>
      </w:r>
      <w:r>
        <w:rPr/>
        <w:t>ONU-Femmes</w:t>
      </w:r>
      <w:r>
        <w:rPr>
          <w:spacing w:val="54"/>
        </w:rPr>
        <w:t> </w:t>
      </w:r>
      <w:r>
        <w:rPr/>
        <w:t>est</w:t>
      </w:r>
      <w:r>
        <w:rPr>
          <w:spacing w:val="47"/>
        </w:rPr>
        <w:t> </w:t>
      </w:r>
      <w:r>
        <w:rPr/>
        <w:t>tenue</w:t>
      </w:r>
      <w:r>
        <w:rPr>
          <w:spacing w:val="47"/>
        </w:rPr>
        <w:t> </w:t>
      </w:r>
      <w:r>
        <w:rPr>
          <w:spacing w:val="-2"/>
        </w:rPr>
        <w:t>d’imposer</w:t>
      </w:r>
    </w:p>
    <w:p>
      <w:pPr>
        <w:pStyle w:val="Heading6"/>
        <w:spacing w:line="465" w:lineRule="auto"/>
        <w:ind w:left="1015" w:right="5976" w:firstLine="0"/>
        <w:jc w:val="left"/>
      </w:pPr>
      <w:r>
        <w:rPr/>
        <w:t>certaines conditions concernant le Travail. Les</w:t>
      </w:r>
      <w:r>
        <w:rPr>
          <w:spacing w:val="-4"/>
        </w:rPr>
        <w:t> </w:t>
      </w:r>
      <w:r>
        <w:rPr/>
        <w:t>Parties</w:t>
      </w:r>
      <w:r>
        <w:rPr>
          <w:spacing w:val="-4"/>
        </w:rPr>
        <w:t> </w:t>
      </w:r>
      <w:r>
        <w:rPr/>
        <w:t>conviennent</w:t>
      </w:r>
      <w:r>
        <w:rPr>
          <w:spacing w:val="-7"/>
        </w:rPr>
        <w:t> </w:t>
      </w:r>
      <w:r>
        <w:rPr/>
        <w:t>donc</w:t>
      </w:r>
      <w:r>
        <w:rPr>
          <w:spacing w:val="-7"/>
        </w:rPr>
        <w:t> </w:t>
      </w:r>
      <w:r>
        <w:rPr/>
        <w:t>de</w:t>
      </w:r>
      <w:r>
        <w:rPr>
          <w:spacing w:val="-7"/>
        </w:rPr>
        <w:t> </w:t>
      </w:r>
      <w:r>
        <w:rPr/>
        <w:t>ce</w:t>
      </w:r>
      <w:r>
        <w:rPr>
          <w:spacing w:val="-7"/>
        </w:rPr>
        <w:t> </w:t>
      </w:r>
      <w:r>
        <w:rPr/>
        <w:t>qui</w:t>
      </w:r>
      <w:r>
        <w:rPr>
          <w:spacing w:val="-7"/>
        </w:rPr>
        <w:t> </w:t>
      </w:r>
      <w:r>
        <w:rPr/>
        <w:t>suit :</w:t>
      </w:r>
    </w:p>
    <w:p>
      <w:pPr>
        <w:pStyle w:val="Heading6"/>
        <w:spacing w:after="0" w:line="465" w:lineRule="auto"/>
        <w:jc w:val="left"/>
        <w:sectPr>
          <w:headerReference w:type="default" r:id="rId45"/>
          <w:footerReference w:type="default" r:id="rId46"/>
          <w:pgSz w:w="12240" w:h="15840"/>
          <w:pgMar w:header="713" w:footer="0" w:top="1140" w:bottom="280" w:left="425" w:right="425"/>
        </w:sectPr>
      </w:pPr>
    </w:p>
    <w:p>
      <w:pPr>
        <w:pStyle w:val="Heading6"/>
        <w:numPr>
          <w:ilvl w:val="0"/>
          <w:numId w:val="38"/>
        </w:numPr>
        <w:tabs>
          <w:tab w:pos="1736" w:val="left" w:leader="none"/>
        </w:tabs>
        <w:spacing w:line="230" w:lineRule="auto" w:before="273" w:after="0"/>
        <w:ind w:left="1736" w:right="1003" w:hanging="360"/>
        <w:jc w:val="both"/>
      </w:pPr>
      <w:r>
        <w:rPr/>
        <w:t>Le Partenaire doit assumer l’entière responsabilité programmatique et financière pour </w:t>
      </w:r>
      <w:r>
        <w:rPr>
          <w:spacing w:val="-2"/>
        </w:rPr>
        <w:t>l’utilisation</w:t>
      </w:r>
      <w:r>
        <w:rPr>
          <w:spacing w:val="-13"/>
        </w:rPr>
        <w:t> </w:t>
      </w:r>
      <w:r>
        <w:rPr>
          <w:spacing w:val="-2"/>
        </w:rPr>
        <w:t>des</w:t>
      </w:r>
      <w:r>
        <w:rPr>
          <w:spacing w:val="-12"/>
        </w:rPr>
        <w:t> </w:t>
      </w:r>
      <w:r>
        <w:rPr>
          <w:spacing w:val="-2"/>
        </w:rPr>
        <w:t>fonds</w:t>
      </w:r>
      <w:r>
        <w:rPr>
          <w:spacing w:val="-12"/>
        </w:rPr>
        <w:t> </w:t>
      </w:r>
      <w:r>
        <w:rPr>
          <w:spacing w:val="-2"/>
        </w:rPr>
        <w:t>alloués</w:t>
      </w:r>
      <w:r>
        <w:rPr>
          <w:spacing w:val="-9"/>
        </w:rPr>
        <w:t> </w:t>
      </w:r>
      <w:r>
        <w:rPr>
          <w:spacing w:val="-2"/>
        </w:rPr>
        <w:t>au</w:t>
      </w:r>
      <w:r>
        <w:rPr>
          <w:spacing w:val="-13"/>
        </w:rPr>
        <w:t> </w:t>
      </w:r>
      <w:r>
        <w:rPr>
          <w:spacing w:val="-2"/>
        </w:rPr>
        <w:t>Travail</w:t>
      </w:r>
      <w:r>
        <w:rPr>
          <w:spacing w:val="-11"/>
        </w:rPr>
        <w:t> </w:t>
      </w:r>
      <w:r>
        <w:rPr>
          <w:spacing w:val="-2"/>
        </w:rPr>
        <w:t>et</w:t>
      </w:r>
      <w:r>
        <w:rPr>
          <w:spacing w:val="-13"/>
        </w:rPr>
        <w:t> </w:t>
      </w:r>
      <w:r>
        <w:rPr>
          <w:spacing w:val="-2"/>
        </w:rPr>
        <w:t>aux</w:t>
      </w:r>
      <w:r>
        <w:rPr>
          <w:spacing w:val="-13"/>
        </w:rPr>
        <w:t> </w:t>
      </w:r>
      <w:r>
        <w:rPr>
          <w:spacing w:val="-2"/>
        </w:rPr>
        <w:t>Résultats.</w:t>
      </w:r>
      <w:r>
        <w:rPr>
          <w:spacing w:val="-13"/>
        </w:rPr>
        <w:t> </w:t>
      </w:r>
      <w:r>
        <w:rPr>
          <w:spacing w:val="-2"/>
        </w:rPr>
        <w:t>À</w:t>
      </w:r>
      <w:r>
        <w:rPr>
          <w:spacing w:val="-9"/>
        </w:rPr>
        <w:t> </w:t>
      </w:r>
      <w:r>
        <w:rPr>
          <w:spacing w:val="-2"/>
        </w:rPr>
        <w:t>cet</w:t>
      </w:r>
      <w:r>
        <w:rPr>
          <w:spacing w:val="-13"/>
        </w:rPr>
        <w:t> </w:t>
      </w:r>
      <w:r>
        <w:rPr>
          <w:spacing w:val="-2"/>
        </w:rPr>
        <w:t>égard,</w:t>
      </w:r>
      <w:r>
        <w:rPr>
          <w:spacing w:val="-13"/>
        </w:rPr>
        <w:t> </w:t>
      </w:r>
      <w:r>
        <w:rPr>
          <w:spacing w:val="-2"/>
        </w:rPr>
        <w:t>outre</w:t>
      </w:r>
      <w:r>
        <w:rPr>
          <w:spacing w:val="-13"/>
        </w:rPr>
        <w:t> </w:t>
      </w:r>
      <w:r>
        <w:rPr>
          <w:spacing w:val="-2"/>
        </w:rPr>
        <w:t>et</w:t>
      </w:r>
      <w:r>
        <w:rPr>
          <w:spacing w:val="-11"/>
        </w:rPr>
        <w:t> </w:t>
      </w:r>
      <w:r>
        <w:rPr>
          <w:spacing w:val="-2"/>
        </w:rPr>
        <w:t>nonobstant</w:t>
      </w:r>
      <w:r>
        <w:rPr>
          <w:spacing w:val="-11"/>
        </w:rPr>
        <w:t> </w:t>
      </w:r>
      <w:r>
        <w:rPr>
          <w:spacing w:val="-2"/>
        </w:rPr>
        <w:t>les </w:t>
      </w:r>
      <w:r>
        <w:rPr/>
        <w:t>termes de l’Accord de partenariat, le Partenaire s’engage à mettre en œuvre et à respecter </w:t>
      </w:r>
      <w:r>
        <w:rPr>
          <w:spacing w:val="-4"/>
        </w:rPr>
        <w:t>l’ensemble</w:t>
      </w:r>
      <w:r>
        <w:rPr>
          <w:spacing w:val="-11"/>
        </w:rPr>
        <w:t> </w:t>
      </w:r>
      <w:r>
        <w:rPr>
          <w:spacing w:val="-4"/>
        </w:rPr>
        <w:t>des</w:t>
      </w:r>
      <w:r>
        <w:rPr>
          <w:spacing w:val="-11"/>
        </w:rPr>
        <w:t> </w:t>
      </w:r>
      <w:r>
        <w:rPr>
          <w:spacing w:val="-4"/>
        </w:rPr>
        <w:t>dispositions</w:t>
      </w:r>
      <w:r>
        <w:rPr>
          <w:spacing w:val="-11"/>
        </w:rPr>
        <w:t> </w:t>
      </w:r>
      <w:r>
        <w:rPr>
          <w:spacing w:val="-4"/>
        </w:rPr>
        <w:t>et</w:t>
      </w:r>
      <w:r>
        <w:rPr>
          <w:spacing w:val="-11"/>
        </w:rPr>
        <w:t> </w:t>
      </w:r>
      <w:r>
        <w:rPr>
          <w:spacing w:val="-4"/>
        </w:rPr>
        <w:t>des</w:t>
      </w:r>
      <w:r>
        <w:rPr>
          <w:spacing w:val="-11"/>
        </w:rPr>
        <w:t> </w:t>
      </w:r>
      <w:r>
        <w:rPr>
          <w:spacing w:val="-4"/>
        </w:rPr>
        <w:t>exigences</w:t>
      </w:r>
      <w:r>
        <w:rPr>
          <w:spacing w:val="-11"/>
        </w:rPr>
        <w:t> </w:t>
      </w:r>
      <w:r>
        <w:rPr>
          <w:spacing w:val="-4"/>
        </w:rPr>
        <w:t>de</w:t>
      </w:r>
      <w:r>
        <w:rPr>
          <w:spacing w:val="-11"/>
        </w:rPr>
        <w:t> </w:t>
      </w:r>
      <w:r>
        <w:rPr>
          <w:spacing w:val="-4"/>
        </w:rPr>
        <w:t>l’Accord</w:t>
      </w:r>
      <w:r>
        <w:rPr>
          <w:spacing w:val="-11"/>
        </w:rPr>
        <w:t> </w:t>
      </w:r>
      <w:r>
        <w:rPr>
          <w:spacing w:val="-4"/>
        </w:rPr>
        <w:t>de</w:t>
      </w:r>
      <w:r>
        <w:rPr>
          <w:spacing w:val="-11"/>
        </w:rPr>
        <w:t> </w:t>
      </w:r>
      <w:r>
        <w:rPr>
          <w:spacing w:val="-4"/>
        </w:rPr>
        <w:t>financement</w:t>
      </w:r>
      <w:r>
        <w:rPr>
          <w:spacing w:val="-11"/>
        </w:rPr>
        <w:t> </w:t>
      </w:r>
      <w:r>
        <w:rPr>
          <w:spacing w:val="-4"/>
        </w:rPr>
        <w:t>qui</w:t>
      </w:r>
      <w:r>
        <w:rPr>
          <w:spacing w:val="-11"/>
        </w:rPr>
        <w:t> </w:t>
      </w:r>
      <w:r>
        <w:rPr>
          <w:spacing w:val="-4"/>
        </w:rPr>
        <w:t>lui</w:t>
      </w:r>
      <w:r>
        <w:rPr>
          <w:spacing w:val="-11"/>
        </w:rPr>
        <w:t> </w:t>
      </w:r>
      <w:r>
        <w:rPr>
          <w:spacing w:val="-4"/>
        </w:rPr>
        <w:t>sont</w:t>
      </w:r>
      <w:r>
        <w:rPr>
          <w:spacing w:val="-11"/>
        </w:rPr>
        <w:t> </w:t>
      </w:r>
      <w:r>
        <w:rPr>
          <w:spacing w:val="-4"/>
        </w:rPr>
        <w:t>imposées </w:t>
      </w:r>
      <w:r>
        <w:rPr>
          <w:i/>
          <w:spacing w:val="-4"/>
        </w:rPr>
        <w:t>mutatis</w:t>
      </w:r>
      <w:r>
        <w:rPr>
          <w:i/>
          <w:spacing w:val="-10"/>
        </w:rPr>
        <w:t> </w:t>
      </w:r>
      <w:r>
        <w:rPr>
          <w:i/>
          <w:spacing w:val="-4"/>
        </w:rPr>
        <w:t>mutandis </w:t>
      </w:r>
      <w:r>
        <w:rPr>
          <w:spacing w:val="-4"/>
        </w:rPr>
        <w:t>ou</w:t>
      </w:r>
      <w:r>
        <w:rPr>
          <w:spacing w:val="-13"/>
        </w:rPr>
        <w:t> </w:t>
      </w:r>
      <w:r>
        <w:rPr>
          <w:spacing w:val="-4"/>
        </w:rPr>
        <w:t>propres,</w:t>
      </w:r>
      <w:r>
        <w:rPr>
          <w:spacing w:val="-7"/>
        </w:rPr>
        <w:t> </w:t>
      </w:r>
      <w:r>
        <w:rPr>
          <w:spacing w:val="-4"/>
        </w:rPr>
        <w:t>et</w:t>
      </w:r>
      <w:r>
        <w:rPr>
          <w:spacing w:val="-8"/>
        </w:rPr>
        <w:t> </w:t>
      </w:r>
      <w:r>
        <w:rPr>
          <w:spacing w:val="-4"/>
        </w:rPr>
        <w:t>à</w:t>
      </w:r>
      <w:r>
        <w:rPr>
          <w:spacing w:val="-14"/>
        </w:rPr>
        <w:t> </w:t>
      </w:r>
      <w:r>
        <w:rPr>
          <w:spacing w:val="-4"/>
        </w:rPr>
        <w:t>en</w:t>
      </w:r>
      <w:r>
        <w:rPr>
          <w:spacing w:val="-7"/>
        </w:rPr>
        <w:t> </w:t>
      </w:r>
      <w:r>
        <w:rPr>
          <w:spacing w:val="-4"/>
        </w:rPr>
        <w:t>garantir</w:t>
      </w:r>
      <w:r>
        <w:rPr>
          <w:spacing w:val="-7"/>
        </w:rPr>
        <w:t> </w:t>
      </w:r>
      <w:r>
        <w:rPr>
          <w:spacing w:val="-4"/>
        </w:rPr>
        <w:t>la</w:t>
      </w:r>
      <w:r>
        <w:rPr>
          <w:spacing w:val="-8"/>
        </w:rPr>
        <w:t> </w:t>
      </w:r>
      <w:r>
        <w:rPr>
          <w:spacing w:val="-4"/>
        </w:rPr>
        <w:t>conformité,</w:t>
      </w:r>
      <w:r>
        <w:rPr>
          <w:spacing w:val="-7"/>
        </w:rPr>
        <w:t> </w:t>
      </w:r>
      <w:r>
        <w:rPr>
          <w:spacing w:val="-4"/>
        </w:rPr>
        <w:t>comme</w:t>
      </w:r>
      <w:r>
        <w:rPr>
          <w:spacing w:val="-8"/>
        </w:rPr>
        <w:t> </w:t>
      </w:r>
      <w:r>
        <w:rPr>
          <w:spacing w:val="-4"/>
        </w:rPr>
        <w:t>indiqué</w:t>
      </w:r>
      <w:r>
        <w:rPr>
          <w:spacing w:val="-8"/>
        </w:rPr>
        <w:t> </w:t>
      </w:r>
      <w:r>
        <w:rPr>
          <w:spacing w:val="-4"/>
        </w:rPr>
        <w:t>ci-dessous.</w:t>
      </w:r>
    </w:p>
    <w:p>
      <w:pPr>
        <w:pStyle w:val="Heading6"/>
        <w:numPr>
          <w:ilvl w:val="0"/>
          <w:numId w:val="38"/>
        </w:numPr>
        <w:tabs>
          <w:tab w:pos="1735" w:val="left" w:leader="none"/>
        </w:tabs>
        <w:spacing w:line="240" w:lineRule="auto" w:before="267" w:after="0"/>
        <w:ind w:left="1735" w:right="0" w:hanging="359"/>
        <w:jc w:val="left"/>
      </w:pPr>
      <w:r>
        <w:rPr>
          <w:color w:val="FF0000"/>
          <w:highlight w:val="yellow"/>
        </w:rPr>
        <w:t>VEUILLEZ</w:t>
      </w:r>
      <w:r>
        <w:rPr>
          <w:color w:val="FF0000"/>
          <w:spacing w:val="-5"/>
          <w:highlight w:val="yellow"/>
        </w:rPr>
        <w:t> </w:t>
      </w:r>
      <w:r>
        <w:rPr>
          <w:color w:val="FF0000"/>
          <w:highlight w:val="yellow"/>
        </w:rPr>
        <w:t>INSÉRER</w:t>
      </w:r>
      <w:r>
        <w:rPr>
          <w:color w:val="FF0000"/>
          <w:spacing w:val="-3"/>
          <w:highlight w:val="yellow"/>
        </w:rPr>
        <w:t> </w:t>
      </w:r>
      <w:r>
        <w:rPr>
          <w:color w:val="FF0000"/>
          <w:highlight w:val="yellow"/>
        </w:rPr>
        <w:t>ICI</w:t>
      </w:r>
      <w:r>
        <w:rPr>
          <w:color w:val="FF0000"/>
          <w:spacing w:val="-2"/>
          <w:highlight w:val="yellow"/>
        </w:rPr>
        <w:t> </w:t>
      </w:r>
      <w:r>
        <w:rPr>
          <w:color w:val="FF0000"/>
          <w:highlight w:val="yellow"/>
        </w:rPr>
        <w:t>LES</w:t>
      </w:r>
      <w:r>
        <w:rPr>
          <w:color w:val="FF0000"/>
          <w:spacing w:val="-2"/>
          <w:highlight w:val="yellow"/>
        </w:rPr>
        <w:t> </w:t>
      </w:r>
      <w:r>
        <w:rPr>
          <w:color w:val="FF0000"/>
          <w:highlight w:val="yellow"/>
        </w:rPr>
        <w:t>CONDITIONS</w:t>
      </w:r>
      <w:r>
        <w:rPr>
          <w:color w:val="FF0000"/>
          <w:spacing w:val="-6"/>
          <w:highlight w:val="yellow"/>
        </w:rPr>
        <w:t> </w:t>
      </w:r>
      <w:r>
        <w:rPr>
          <w:color w:val="FF0000"/>
          <w:highlight w:val="yellow"/>
        </w:rPr>
        <w:t>PARTICULIÈRES</w:t>
      </w:r>
      <w:r>
        <w:rPr>
          <w:color w:val="FF0000"/>
          <w:spacing w:val="-2"/>
          <w:highlight w:val="yellow"/>
        </w:rPr>
        <w:t> </w:t>
      </w:r>
      <w:r>
        <w:rPr>
          <w:color w:val="FF0000"/>
          <w:highlight w:val="yellow"/>
        </w:rPr>
        <w:t>AU</w:t>
      </w:r>
      <w:r>
        <w:rPr>
          <w:color w:val="FF0000"/>
          <w:spacing w:val="-1"/>
          <w:highlight w:val="yellow"/>
        </w:rPr>
        <w:t> </w:t>
      </w:r>
      <w:r>
        <w:rPr>
          <w:color w:val="FF0000"/>
          <w:spacing w:val="-2"/>
          <w:highlight w:val="yellow"/>
        </w:rPr>
        <w:t>DONATEUR.</w:t>
      </w:r>
    </w:p>
    <w:p>
      <w:pPr>
        <w:pStyle w:val="BodyText"/>
        <w:spacing w:before="262"/>
        <w:rPr>
          <w:rFonts w:ascii="Times New Roman"/>
          <w:sz w:val="24"/>
        </w:rPr>
      </w:pPr>
    </w:p>
    <w:p>
      <w:pPr>
        <w:pStyle w:val="Heading6"/>
        <w:numPr>
          <w:ilvl w:val="0"/>
          <w:numId w:val="38"/>
        </w:numPr>
        <w:tabs>
          <w:tab w:pos="1736" w:val="left" w:leader="none"/>
        </w:tabs>
        <w:spacing w:line="230" w:lineRule="auto" w:before="1" w:after="0"/>
        <w:ind w:left="1736" w:right="1013" w:hanging="360"/>
        <w:jc w:val="both"/>
      </w:pPr>
      <w:r>
        <w:rPr>
          <w:spacing w:val="-2"/>
        </w:rPr>
        <w:t>Au</w:t>
      </w:r>
      <w:r>
        <w:rPr>
          <w:spacing w:val="-13"/>
        </w:rPr>
        <w:t> </w:t>
      </w:r>
      <w:r>
        <w:rPr>
          <w:spacing w:val="-2"/>
        </w:rPr>
        <w:t>cas</w:t>
      </w:r>
      <w:r>
        <w:rPr>
          <w:spacing w:val="-13"/>
        </w:rPr>
        <w:t> </w:t>
      </w:r>
      <w:r>
        <w:rPr>
          <w:spacing w:val="-2"/>
        </w:rPr>
        <w:t>où</w:t>
      </w:r>
      <w:r>
        <w:rPr>
          <w:spacing w:val="-13"/>
        </w:rPr>
        <w:t> </w:t>
      </w:r>
      <w:r>
        <w:rPr>
          <w:spacing w:val="-2"/>
        </w:rPr>
        <w:t>le</w:t>
      </w:r>
      <w:r>
        <w:rPr>
          <w:spacing w:val="-11"/>
        </w:rPr>
        <w:t> </w:t>
      </w:r>
      <w:r>
        <w:rPr>
          <w:spacing w:val="-2"/>
        </w:rPr>
        <w:t>financement</w:t>
      </w:r>
      <w:r>
        <w:rPr>
          <w:spacing w:val="-11"/>
        </w:rPr>
        <w:t> </w:t>
      </w:r>
      <w:r>
        <w:rPr>
          <w:spacing w:val="-2"/>
        </w:rPr>
        <w:t>d’ONU-Femmes</w:t>
      </w:r>
      <w:r>
        <w:rPr>
          <w:spacing w:val="-9"/>
        </w:rPr>
        <w:t> </w:t>
      </w:r>
      <w:r>
        <w:rPr>
          <w:spacing w:val="-2"/>
        </w:rPr>
        <w:t>au</w:t>
      </w:r>
      <w:r>
        <w:rPr>
          <w:spacing w:val="-10"/>
        </w:rPr>
        <w:t> </w:t>
      </w:r>
      <w:r>
        <w:rPr>
          <w:spacing w:val="-2"/>
        </w:rPr>
        <w:t>titre</w:t>
      </w:r>
      <w:r>
        <w:rPr>
          <w:spacing w:val="-11"/>
        </w:rPr>
        <w:t> </w:t>
      </w:r>
      <w:r>
        <w:rPr>
          <w:spacing w:val="-2"/>
        </w:rPr>
        <w:t>de</w:t>
      </w:r>
      <w:r>
        <w:rPr>
          <w:spacing w:val="-11"/>
        </w:rPr>
        <w:t> </w:t>
      </w:r>
      <w:r>
        <w:rPr>
          <w:spacing w:val="-2"/>
        </w:rPr>
        <w:t>l’Accord</w:t>
      </w:r>
      <w:r>
        <w:rPr>
          <w:spacing w:val="-13"/>
        </w:rPr>
        <w:t> </w:t>
      </w:r>
      <w:r>
        <w:rPr>
          <w:spacing w:val="-2"/>
        </w:rPr>
        <w:t>de</w:t>
      </w:r>
      <w:r>
        <w:rPr>
          <w:spacing w:val="-11"/>
        </w:rPr>
        <w:t> </w:t>
      </w:r>
      <w:r>
        <w:rPr>
          <w:spacing w:val="-2"/>
        </w:rPr>
        <w:t>financement</w:t>
      </w:r>
      <w:r>
        <w:rPr>
          <w:spacing w:val="-13"/>
        </w:rPr>
        <w:t> </w:t>
      </w:r>
      <w:r>
        <w:rPr>
          <w:spacing w:val="-2"/>
        </w:rPr>
        <w:t>serait</w:t>
      </w:r>
      <w:r>
        <w:rPr>
          <w:spacing w:val="-11"/>
        </w:rPr>
        <w:t> </w:t>
      </w:r>
      <w:r>
        <w:rPr>
          <w:spacing w:val="-2"/>
        </w:rPr>
        <w:t>soumis </w:t>
      </w:r>
      <w:r>
        <w:rPr/>
        <w:t>à</w:t>
      </w:r>
      <w:r>
        <w:rPr>
          <w:spacing w:val="-2"/>
        </w:rPr>
        <w:t> </w:t>
      </w:r>
      <w:r>
        <w:rPr/>
        <w:t>des conditions d’admissibilité,</w:t>
      </w:r>
      <w:r>
        <w:rPr>
          <w:spacing w:val="-1"/>
        </w:rPr>
        <w:t> </w:t>
      </w:r>
      <w:r>
        <w:rPr/>
        <w:t>et au</w:t>
      </w:r>
      <w:r>
        <w:rPr>
          <w:spacing w:val="-1"/>
        </w:rPr>
        <w:t> </w:t>
      </w:r>
      <w:r>
        <w:rPr/>
        <w:t>cas où</w:t>
      </w:r>
      <w:r>
        <w:rPr>
          <w:spacing w:val="-1"/>
        </w:rPr>
        <w:t> </w:t>
      </w:r>
      <w:r>
        <w:rPr/>
        <w:t>le</w:t>
      </w:r>
      <w:r>
        <w:rPr>
          <w:spacing w:val="-2"/>
        </w:rPr>
        <w:t> </w:t>
      </w:r>
      <w:r>
        <w:rPr/>
        <w:t>donateur considèrerait</w:t>
      </w:r>
      <w:r>
        <w:rPr>
          <w:spacing w:val="-2"/>
        </w:rPr>
        <w:t> </w:t>
      </w:r>
      <w:r>
        <w:rPr/>
        <w:t>comme</w:t>
      </w:r>
      <w:r>
        <w:rPr>
          <w:spacing w:val="-2"/>
        </w:rPr>
        <w:t> </w:t>
      </w:r>
      <w:r>
        <w:rPr/>
        <w:t>irrecevable l’ensemble</w:t>
      </w:r>
      <w:r>
        <w:rPr>
          <w:spacing w:val="-4"/>
        </w:rPr>
        <w:t> </w:t>
      </w:r>
      <w:r>
        <w:rPr/>
        <w:t>des</w:t>
      </w:r>
      <w:r>
        <w:rPr>
          <w:spacing w:val="-2"/>
        </w:rPr>
        <w:t> </w:t>
      </w:r>
      <w:r>
        <w:rPr/>
        <w:t>dépenses</w:t>
      </w:r>
      <w:r>
        <w:rPr>
          <w:spacing w:val="-2"/>
        </w:rPr>
        <w:t> </w:t>
      </w:r>
      <w:r>
        <w:rPr/>
        <w:t>engagées,</w:t>
      </w:r>
      <w:r>
        <w:rPr>
          <w:spacing w:val="-3"/>
        </w:rPr>
        <w:t> </w:t>
      </w:r>
      <w:r>
        <w:rPr/>
        <w:t>des</w:t>
      </w:r>
      <w:r>
        <w:rPr>
          <w:spacing w:val="-2"/>
        </w:rPr>
        <w:t> </w:t>
      </w:r>
      <w:r>
        <w:rPr/>
        <w:t>paiements</w:t>
      </w:r>
      <w:r>
        <w:rPr>
          <w:spacing w:val="-2"/>
        </w:rPr>
        <w:t> </w:t>
      </w:r>
      <w:r>
        <w:rPr/>
        <w:t>effectués</w:t>
      </w:r>
      <w:r>
        <w:rPr>
          <w:spacing w:val="-2"/>
        </w:rPr>
        <w:t> </w:t>
      </w:r>
      <w:r>
        <w:rPr/>
        <w:t>ou</w:t>
      </w:r>
      <w:r>
        <w:rPr>
          <w:spacing w:val="-3"/>
        </w:rPr>
        <w:t> </w:t>
      </w:r>
      <w:r>
        <w:rPr/>
        <w:t>des</w:t>
      </w:r>
      <w:r>
        <w:rPr>
          <w:spacing w:val="-2"/>
        </w:rPr>
        <w:t> </w:t>
      </w:r>
      <w:r>
        <w:rPr/>
        <w:t>activités</w:t>
      </w:r>
      <w:r>
        <w:rPr>
          <w:spacing w:val="-2"/>
        </w:rPr>
        <w:t> </w:t>
      </w:r>
      <w:r>
        <w:rPr/>
        <w:t>entreprises</w:t>
      </w:r>
      <w:r>
        <w:rPr>
          <w:spacing w:val="-2"/>
        </w:rPr>
        <w:t> </w:t>
      </w:r>
      <w:r>
        <w:rPr/>
        <w:t>en </w:t>
      </w:r>
      <w:r>
        <w:rPr>
          <w:spacing w:val="-4"/>
        </w:rPr>
        <w:t>relation avec le Travail exécuté</w:t>
      </w:r>
      <w:r>
        <w:rPr>
          <w:spacing w:val="-9"/>
        </w:rPr>
        <w:t> </w:t>
      </w:r>
      <w:r>
        <w:rPr>
          <w:spacing w:val="-4"/>
        </w:rPr>
        <w:t>par</w:t>
      </w:r>
      <w:r>
        <w:rPr>
          <w:spacing w:val="-8"/>
        </w:rPr>
        <w:t> </w:t>
      </w:r>
      <w:r>
        <w:rPr>
          <w:spacing w:val="-4"/>
        </w:rPr>
        <w:t>le</w:t>
      </w:r>
      <w:r>
        <w:rPr>
          <w:spacing w:val="-9"/>
        </w:rPr>
        <w:t> </w:t>
      </w:r>
      <w:r>
        <w:rPr>
          <w:spacing w:val="-4"/>
        </w:rPr>
        <w:t>Partenaire</w:t>
      </w:r>
      <w:r>
        <w:rPr>
          <w:spacing w:val="-9"/>
        </w:rPr>
        <w:t> </w:t>
      </w:r>
      <w:r>
        <w:rPr>
          <w:spacing w:val="-4"/>
        </w:rPr>
        <w:t>en vertu</w:t>
      </w:r>
      <w:r>
        <w:rPr>
          <w:spacing w:val="-8"/>
        </w:rPr>
        <w:t> </w:t>
      </w:r>
      <w:r>
        <w:rPr>
          <w:spacing w:val="-4"/>
        </w:rPr>
        <w:t>de</w:t>
      </w:r>
      <w:r>
        <w:rPr>
          <w:spacing w:val="-9"/>
        </w:rPr>
        <w:t> </w:t>
      </w:r>
      <w:r>
        <w:rPr>
          <w:spacing w:val="-4"/>
        </w:rPr>
        <w:t>l’Accord</w:t>
      </w:r>
      <w:r>
        <w:rPr>
          <w:spacing w:val="-8"/>
        </w:rPr>
        <w:t> </w:t>
      </w:r>
      <w:r>
        <w:rPr>
          <w:spacing w:val="-4"/>
        </w:rPr>
        <w:t>de</w:t>
      </w:r>
      <w:r>
        <w:rPr>
          <w:spacing w:val="-9"/>
        </w:rPr>
        <w:t> </w:t>
      </w:r>
      <w:r>
        <w:rPr>
          <w:spacing w:val="-4"/>
        </w:rPr>
        <w:t>partenariat,</w:t>
      </w:r>
      <w:r>
        <w:rPr>
          <w:spacing w:val="-8"/>
        </w:rPr>
        <w:t> </w:t>
      </w:r>
      <w:r>
        <w:rPr>
          <w:spacing w:val="-4"/>
        </w:rPr>
        <w:t>à la suite </w:t>
      </w:r>
      <w:r>
        <w:rPr/>
        <w:t>du</w:t>
      </w:r>
      <w:r>
        <w:rPr>
          <w:spacing w:val="-13"/>
        </w:rPr>
        <w:t> </w:t>
      </w:r>
      <w:r>
        <w:rPr/>
        <w:t>Travail</w:t>
      </w:r>
      <w:r>
        <w:rPr>
          <w:spacing w:val="-13"/>
        </w:rPr>
        <w:t> </w:t>
      </w:r>
      <w:r>
        <w:rPr/>
        <w:t>financé</w:t>
      </w:r>
      <w:r>
        <w:rPr>
          <w:spacing w:val="-13"/>
        </w:rPr>
        <w:t> </w:t>
      </w:r>
      <w:r>
        <w:rPr/>
        <w:t>dans</w:t>
      </w:r>
      <w:r>
        <w:rPr>
          <w:spacing w:val="-11"/>
        </w:rPr>
        <w:t> </w:t>
      </w:r>
      <w:r>
        <w:rPr/>
        <w:t>le</w:t>
      </w:r>
      <w:r>
        <w:rPr>
          <w:spacing w:val="-13"/>
        </w:rPr>
        <w:t> </w:t>
      </w:r>
      <w:r>
        <w:rPr/>
        <w:t>cadre</w:t>
      </w:r>
      <w:r>
        <w:rPr>
          <w:spacing w:val="-10"/>
        </w:rPr>
        <w:t> </w:t>
      </w:r>
      <w:r>
        <w:rPr/>
        <w:t>de</w:t>
      </w:r>
      <w:r>
        <w:rPr>
          <w:spacing w:val="-13"/>
        </w:rPr>
        <w:t> </w:t>
      </w:r>
      <w:r>
        <w:rPr/>
        <w:t>l’Accord</w:t>
      </w:r>
      <w:r>
        <w:rPr>
          <w:spacing w:val="-13"/>
        </w:rPr>
        <w:t> </w:t>
      </w:r>
      <w:r>
        <w:rPr/>
        <w:t>de</w:t>
      </w:r>
      <w:r>
        <w:rPr>
          <w:spacing w:val="-13"/>
        </w:rPr>
        <w:t> </w:t>
      </w:r>
      <w:r>
        <w:rPr/>
        <w:t>financement,</w:t>
      </w:r>
      <w:r>
        <w:rPr>
          <w:spacing w:val="-13"/>
        </w:rPr>
        <w:t> </w:t>
      </w:r>
      <w:r>
        <w:rPr/>
        <w:t>le</w:t>
      </w:r>
      <w:r>
        <w:rPr>
          <w:spacing w:val="-13"/>
        </w:rPr>
        <w:t> </w:t>
      </w:r>
      <w:r>
        <w:rPr/>
        <w:t>Partenaire</w:t>
      </w:r>
      <w:r>
        <w:rPr>
          <w:spacing w:val="-10"/>
        </w:rPr>
        <w:t> </w:t>
      </w:r>
      <w:r>
        <w:rPr/>
        <w:t>assume</w:t>
      </w:r>
      <w:r>
        <w:rPr>
          <w:spacing w:val="-13"/>
        </w:rPr>
        <w:t> </w:t>
      </w:r>
      <w:r>
        <w:rPr/>
        <w:t>l’entière responsabilité</w:t>
      </w:r>
      <w:r>
        <w:rPr>
          <w:spacing w:val="-7"/>
        </w:rPr>
        <w:t> </w:t>
      </w:r>
      <w:r>
        <w:rPr/>
        <w:t>financière</w:t>
      </w:r>
      <w:r>
        <w:rPr>
          <w:spacing w:val="-7"/>
        </w:rPr>
        <w:t> </w:t>
      </w:r>
      <w:r>
        <w:rPr/>
        <w:t>de</w:t>
      </w:r>
      <w:r>
        <w:rPr>
          <w:spacing w:val="-7"/>
        </w:rPr>
        <w:t> </w:t>
      </w:r>
      <w:r>
        <w:rPr/>
        <w:t>ces</w:t>
      </w:r>
      <w:r>
        <w:rPr>
          <w:spacing w:val="-5"/>
        </w:rPr>
        <w:t> </w:t>
      </w:r>
      <w:r>
        <w:rPr/>
        <w:t>dépenses,</w:t>
      </w:r>
      <w:r>
        <w:rPr>
          <w:spacing w:val="-10"/>
        </w:rPr>
        <w:t> </w:t>
      </w:r>
      <w:r>
        <w:rPr/>
        <w:t>paiements</w:t>
      </w:r>
      <w:r>
        <w:rPr>
          <w:spacing w:val="-2"/>
        </w:rPr>
        <w:t> </w:t>
      </w:r>
      <w:r>
        <w:rPr/>
        <w:t>ou</w:t>
      </w:r>
      <w:r>
        <w:rPr>
          <w:spacing w:val="-10"/>
        </w:rPr>
        <w:t> </w:t>
      </w:r>
      <w:r>
        <w:rPr/>
        <w:t>activités</w:t>
      </w:r>
      <w:r>
        <w:rPr>
          <w:spacing w:val="-5"/>
        </w:rPr>
        <w:t> </w:t>
      </w:r>
      <w:r>
        <w:rPr/>
        <w:t>et</w:t>
      </w:r>
      <w:r>
        <w:rPr>
          <w:spacing w:val="-10"/>
        </w:rPr>
        <w:t> </w:t>
      </w:r>
      <w:r>
        <w:rPr/>
        <w:t>de</w:t>
      </w:r>
      <w:r>
        <w:rPr>
          <w:spacing w:val="-7"/>
        </w:rPr>
        <w:t> </w:t>
      </w:r>
      <w:r>
        <w:rPr/>
        <w:t>leurs</w:t>
      </w:r>
      <w:r>
        <w:rPr>
          <w:spacing w:val="-5"/>
        </w:rPr>
        <w:t> </w:t>
      </w:r>
      <w:r>
        <w:rPr/>
        <w:t>conséquences, </w:t>
      </w:r>
      <w:r>
        <w:rPr>
          <w:spacing w:val="-2"/>
        </w:rPr>
        <w:t>conformément</w:t>
      </w:r>
      <w:r>
        <w:rPr>
          <w:spacing w:val="-13"/>
        </w:rPr>
        <w:t> </w:t>
      </w:r>
      <w:r>
        <w:rPr>
          <w:spacing w:val="-2"/>
        </w:rPr>
        <w:t>aux</w:t>
      </w:r>
      <w:r>
        <w:rPr>
          <w:spacing w:val="-13"/>
        </w:rPr>
        <w:t> </w:t>
      </w:r>
      <w:r>
        <w:rPr>
          <w:spacing w:val="-2"/>
        </w:rPr>
        <w:t>termes</w:t>
      </w:r>
      <w:r>
        <w:rPr>
          <w:spacing w:val="-13"/>
        </w:rPr>
        <w:t> </w:t>
      </w:r>
      <w:r>
        <w:rPr>
          <w:spacing w:val="-2"/>
        </w:rPr>
        <w:t>de</w:t>
      </w:r>
      <w:r>
        <w:rPr>
          <w:spacing w:val="-13"/>
        </w:rPr>
        <w:t> </w:t>
      </w:r>
      <w:r>
        <w:rPr>
          <w:spacing w:val="-2"/>
        </w:rPr>
        <w:t>l’Accord</w:t>
      </w:r>
      <w:r>
        <w:rPr>
          <w:spacing w:val="-13"/>
        </w:rPr>
        <w:t> </w:t>
      </w:r>
      <w:r>
        <w:rPr>
          <w:spacing w:val="-2"/>
        </w:rPr>
        <w:t>de</w:t>
      </w:r>
      <w:r>
        <w:rPr>
          <w:spacing w:val="-13"/>
        </w:rPr>
        <w:t> </w:t>
      </w:r>
      <w:r>
        <w:rPr>
          <w:spacing w:val="-2"/>
        </w:rPr>
        <w:t>financement.</w:t>
      </w:r>
      <w:r>
        <w:rPr>
          <w:spacing w:val="-13"/>
        </w:rPr>
        <w:t> </w:t>
      </w:r>
      <w:r>
        <w:rPr>
          <w:spacing w:val="-2"/>
        </w:rPr>
        <w:t>Ces</w:t>
      </w:r>
      <w:r>
        <w:rPr>
          <w:spacing w:val="-13"/>
        </w:rPr>
        <w:t> </w:t>
      </w:r>
      <w:r>
        <w:rPr>
          <w:spacing w:val="-2"/>
        </w:rPr>
        <w:t>dépenses,</w:t>
      </w:r>
      <w:r>
        <w:rPr>
          <w:spacing w:val="-13"/>
        </w:rPr>
        <w:t> </w:t>
      </w:r>
      <w:r>
        <w:rPr>
          <w:spacing w:val="-2"/>
        </w:rPr>
        <w:t>paiements</w:t>
      </w:r>
      <w:r>
        <w:rPr>
          <w:spacing w:val="-12"/>
        </w:rPr>
        <w:t> </w:t>
      </w:r>
      <w:r>
        <w:rPr>
          <w:spacing w:val="-2"/>
        </w:rPr>
        <w:t>ou</w:t>
      </w:r>
      <w:r>
        <w:rPr>
          <w:spacing w:val="-13"/>
        </w:rPr>
        <w:t> </w:t>
      </w:r>
      <w:r>
        <w:rPr>
          <w:spacing w:val="-2"/>
        </w:rPr>
        <w:t>activités </w:t>
      </w:r>
      <w:r>
        <w:rPr/>
        <w:t>seront considérés comme étant contraires à l’Article</w:t>
      </w:r>
      <w:r>
        <w:rPr>
          <w:spacing w:val="-15"/>
        </w:rPr>
        <w:t> </w:t>
      </w:r>
      <w:r>
        <w:rPr/>
        <w:t>VIII, Section</w:t>
      </w:r>
      <w:r>
        <w:rPr>
          <w:spacing w:val="-15"/>
        </w:rPr>
        <w:t> </w:t>
      </w:r>
      <w:r>
        <w:rPr/>
        <w:t>3(a) de l’Accord de partenariat,</w:t>
      </w:r>
      <w:r>
        <w:rPr>
          <w:spacing w:val="-15"/>
        </w:rPr>
        <w:t> </w:t>
      </w:r>
      <w:r>
        <w:rPr/>
        <w:t>et</w:t>
      </w:r>
      <w:r>
        <w:rPr>
          <w:spacing w:val="-15"/>
        </w:rPr>
        <w:t> </w:t>
      </w:r>
      <w:r>
        <w:rPr/>
        <w:t>non</w:t>
      </w:r>
      <w:r>
        <w:rPr>
          <w:spacing w:val="-11"/>
        </w:rPr>
        <w:t> </w:t>
      </w:r>
      <w:r>
        <w:rPr/>
        <w:t>approuvés</w:t>
      </w:r>
      <w:r>
        <w:rPr>
          <w:spacing w:val="-13"/>
        </w:rPr>
        <w:t> </w:t>
      </w:r>
      <w:r>
        <w:rPr/>
        <w:t>par</w:t>
      </w:r>
      <w:r>
        <w:rPr>
          <w:spacing w:val="-15"/>
        </w:rPr>
        <w:t> </w:t>
      </w:r>
      <w:r>
        <w:rPr/>
        <w:t>ONU-Femmes.</w:t>
      </w:r>
      <w:r>
        <w:rPr>
          <w:spacing w:val="-15"/>
        </w:rPr>
        <w:t> </w:t>
      </w:r>
      <w:r>
        <w:rPr/>
        <w:t>ONU-Femmes</w:t>
      </w:r>
      <w:r>
        <w:rPr>
          <w:spacing w:val="-13"/>
        </w:rPr>
        <w:t> </w:t>
      </w:r>
      <w:r>
        <w:rPr/>
        <w:t>ne</w:t>
      </w:r>
      <w:r>
        <w:rPr>
          <w:spacing w:val="-15"/>
        </w:rPr>
        <w:t> </w:t>
      </w:r>
      <w:r>
        <w:rPr/>
        <w:t>sera</w:t>
      </w:r>
      <w:r>
        <w:rPr>
          <w:spacing w:val="-15"/>
        </w:rPr>
        <w:t> </w:t>
      </w:r>
      <w:r>
        <w:rPr/>
        <w:t>pas</w:t>
      </w:r>
      <w:r>
        <w:rPr>
          <w:spacing w:val="-13"/>
        </w:rPr>
        <w:t> </w:t>
      </w:r>
      <w:r>
        <w:rPr/>
        <w:t>responsable</w:t>
      </w:r>
      <w:r>
        <w:rPr>
          <w:spacing w:val="-15"/>
        </w:rPr>
        <w:t> </w:t>
      </w:r>
      <w:r>
        <w:rPr/>
        <w:t>de ces dépenses, paiements ou activités. Le Partenaire cherchera à résoudre le problème directement</w:t>
      </w:r>
      <w:r>
        <w:rPr>
          <w:spacing w:val="-8"/>
        </w:rPr>
        <w:t> </w:t>
      </w:r>
      <w:r>
        <w:rPr/>
        <w:t>avec</w:t>
      </w:r>
      <w:r>
        <w:rPr>
          <w:spacing w:val="-8"/>
        </w:rPr>
        <w:t> </w:t>
      </w:r>
      <w:r>
        <w:rPr/>
        <w:t>le</w:t>
      </w:r>
      <w:r>
        <w:rPr>
          <w:spacing w:val="-8"/>
        </w:rPr>
        <w:t> </w:t>
      </w:r>
      <w:r>
        <w:rPr/>
        <w:t>donateur.</w:t>
      </w:r>
      <w:r>
        <w:rPr>
          <w:spacing w:val="-3"/>
        </w:rPr>
        <w:t> </w:t>
      </w:r>
      <w:r>
        <w:rPr/>
        <w:t>Si</w:t>
      </w:r>
      <w:r>
        <w:rPr>
          <w:spacing w:val="-4"/>
        </w:rPr>
        <w:t> </w:t>
      </w:r>
      <w:r>
        <w:rPr/>
        <w:t>le</w:t>
      </w:r>
      <w:r>
        <w:rPr>
          <w:spacing w:val="-8"/>
        </w:rPr>
        <w:t> </w:t>
      </w:r>
      <w:r>
        <w:rPr/>
        <w:t>donateur</w:t>
      </w:r>
      <w:r>
        <w:rPr>
          <w:spacing w:val="-7"/>
        </w:rPr>
        <w:t> </w:t>
      </w:r>
      <w:r>
        <w:rPr/>
        <w:t>refuse</w:t>
      </w:r>
      <w:r>
        <w:rPr>
          <w:spacing w:val="-8"/>
        </w:rPr>
        <w:t> </w:t>
      </w:r>
      <w:r>
        <w:rPr/>
        <w:t>ou</w:t>
      </w:r>
      <w:r>
        <w:rPr>
          <w:spacing w:val="-3"/>
        </w:rPr>
        <w:t> </w:t>
      </w:r>
      <w:r>
        <w:rPr/>
        <w:t>si</w:t>
      </w:r>
      <w:r>
        <w:rPr>
          <w:spacing w:val="-8"/>
        </w:rPr>
        <w:t> </w:t>
      </w:r>
      <w:r>
        <w:rPr/>
        <w:t>la</w:t>
      </w:r>
      <w:r>
        <w:rPr>
          <w:spacing w:val="-8"/>
        </w:rPr>
        <w:t> </w:t>
      </w:r>
      <w:r>
        <w:rPr/>
        <w:t>question</w:t>
      </w:r>
      <w:r>
        <w:rPr>
          <w:spacing w:val="-7"/>
        </w:rPr>
        <w:t> </w:t>
      </w:r>
      <w:r>
        <w:rPr/>
        <w:t>ne</w:t>
      </w:r>
      <w:r>
        <w:rPr>
          <w:spacing w:val="-8"/>
        </w:rPr>
        <w:t> </w:t>
      </w:r>
      <w:r>
        <w:rPr/>
        <w:t>peut</w:t>
      </w:r>
      <w:r>
        <w:rPr>
          <w:spacing w:val="-8"/>
        </w:rPr>
        <w:t> </w:t>
      </w:r>
      <w:r>
        <w:rPr/>
        <w:t>pas</w:t>
      </w:r>
      <w:r>
        <w:rPr>
          <w:spacing w:val="-5"/>
        </w:rPr>
        <w:t> </w:t>
      </w:r>
      <w:r>
        <w:rPr/>
        <w:t>être</w:t>
      </w:r>
      <w:r>
        <w:rPr>
          <w:spacing w:val="-8"/>
        </w:rPr>
        <w:t> </w:t>
      </w:r>
      <w:r>
        <w:rPr/>
        <w:t>réglée </w:t>
      </w:r>
      <w:r>
        <w:rPr>
          <w:spacing w:val="-4"/>
        </w:rPr>
        <w:t>autrement,</w:t>
      </w:r>
      <w:r>
        <w:rPr>
          <w:spacing w:val="-11"/>
        </w:rPr>
        <w:t> </w:t>
      </w:r>
      <w:r>
        <w:rPr>
          <w:spacing w:val="-4"/>
        </w:rPr>
        <w:t>le</w:t>
      </w:r>
      <w:r>
        <w:rPr>
          <w:spacing w:val="-11"/>
        </w:rPr>
        <w:t> </w:t>
      </w:r>
      <w:r>
        <w:rPr>
          <w:spacing w:val="-4"/>
        </w:rPr>
        <w:t>Partenaire</w:t>
      </w:r>
      <w:r>
        <w:rPr>
          <w:spacing w:val="-11"/>
        </w:rPr>
        <w:t> </w:t>
      </w:r>
      <w:r>
        <w:rPr>
          <w:spacing w:val="-4"/>
        </w:rPr>
        <w:t>dégagera</w:t>
      </w:r>
      <w:r>
        <w:rPr>
          <w:spacing w:val="-11"/>
        </w:rPr>
        <w:t> </w:t>
      </w:r>
      <w:r>
        <w:rPr>
          <w:spacing w:val="-4"/>
        </w:rPr>
        <w:t>ONU-Femmes</w:t>
      </w:r>
      <w:r>
        <w:rPr>
          <w:spacing w:val="-8"/>
        </w:rPr>
        <w:t> </w:t>
      </w:r>
      <w:r>
        <w:rPr>
          <w:spacing w:val="-4"/>
        </w:rPr>
        <w:t>de</w:t>
      </w:r>
      <w:r>
        <w:rPr>
          <w:spacing w:val="-6"/>
        </w:rPr>
        <w:t> </w:t>
      </w:r>
      <w:r>
        <w:rPr>
          <w:spacing w:val="-4"/>
        </w:rPr>
        <w:t>toute</w:t>
      </w:r>
      <w:r>
        <w:rPr>
          <w:spacing w:val="-11"/>
        </w:rPr>
        <w:t> </w:t>
      </w:r>
      <w:r>
        <w:rPr>
          <w:spacing w:val="-4"/>
        </w:rPr>
        <w:t>responsabilité</w:t>
      </w:r>
      <w:r>
        <w:rPr>
          <w:spacing w:val="-6"/>
        </w:rPr>
        <w:t> </w:t>
      </w:r>
      <w:r>
        <w:rPr>
          <w:spacing w:val="-4"/>
        </w:rPr>
        <w:t>et</w:t>
      </w:r>
      <w:r>
        <w:rPr>
          <w:spacing w:val="-11"/>
        </w:rPr>
        <w:t> </w:t>
      </w:r>
      <w:r>
        <w:rPr>
          <w:spacing w:val="-4"/>
        </w:rPr>
        <w:t>l’indemnisera</w:t>
      </w:r>
      <w:r>
        <w:rPr>
          <w:spacing w:val="-11"/>
        </w:rPr>
        <w:t> </w:t>
      </w:r>
      <w:r>
        <w:rPr>
          <w:spacing w:val="-4"/>
        </w:rPr>
        <w:t>pour </w:t>
      </w:r>
      <w:r>
        <w:rPr/>
        <w:t>toutes</w:t>
      </w:r>
      <w:r>
        <w:rPr>
          <w:spacing w:val="-2"/>
        </w:rPr>
        <w:t> </w:t>
      </w:r>
      <w:r>
        <w:rPr/>
        <w:t>les</w:t>
      </w:r>
      <w:r>
        <w:rPr>
          <w:spacing w:val="-6"/>
        </w:rPr>
        <w:t> </w:t>
      </w:r>
      <w:r>
        <w:rPr/>
        <w:t>réclamations</w:t>
      </w:r>
      <w:r>
        <w:rPr>
          <w:spacing w:val="-2"/>
        </w:rPr>
        <w:t> </w:t>
      </w:r>
      <w:r>
        <w:rPr/>
        <w:t>et</w:t>
      </w:r>
      <w:r>
        <w:rPr>
          <w:spacing w:val="-8"/>
        </w:rPr>
        <w:t> </w:t>
      </w:r>
      <w:r>
        <w:rPr/>
        <w:t>demandes</w:t>
      </w:r>
      <w:r>
        <w:rPr>
          <w:spacing w:val="-2"/>
        </w:rPr>
        <w:t> </w:t>
      </w:r>
      <w:r>
        <w:rPr/>
        <w:t>formulées</w:t>
      </w:r>
      <w:r>
        <w:rPr>
          <w:spacing w:val="-2"/>
        </w:rPr>
        <w:t> </w:t>
      </w:r>
      <w:r>
        <w:rPr/>
        <w:t>par</w:t>
      </w:r>
      <w:r>
        <w:rPr>
          <w:spacing w:val="-4"/>
        </w:rPr>
        <w:t> </w:t>
      </w:r>
      <w:r>
        <w:rPr/>
        <w:t>le</w:t>
      </w:r>
      <w:r>
        <w:rPr>
          <w:spacing w:val="-4"/>
        </w:rPr>
        <w:t> </w:t>
      </w:r>
      <w:r>
        <w:rPr/>
        <w:t>donateur, et</w:t>
      </w:r>
      <w:r>
        <w:rPr>
          <w:spacing w:val="-4"/>
        </w:rPr>
        <w:t> </w:t>
      </w:r>
      <w:r>
        <w:rPr/>
        <w:t>pour</w:t>
      </w:r>
      <w:r>
        <w:rPr>
          <w:spacing w:val="-4"/>
        </w:rPr>
        <w:t> </w:t>
      </w:r>
      <w:r>
        <w:rPr/>
        <w:t>toutes</w:t>
      </w:r>
      <w:r>
        <w:rPr>
          <w:spacing w:val="-2"/>
        </w:rPr>
        <w:t> </w:t>
      </w:r>
      <w:r>
        <w:rPr/>
        <w:t>les</w:t>
      </w:r>
      <w:r>
        <w:rPr>
          <w:spacing w:val="-2"/>
        </w:rPr>
        <w:t> </w:t>
      </w:r>
      <w:r>
        <w:rPr/>
        <w:t>dépenses connexes engagées par ONU-Femmes pour se défendre contre une telle réclamation ou </w:t>
      </w:r>
      <w:r>
        <w:rPr>
          <w:spacing w:val="-2"/>
        </w:rPr>
        <w:t>demande.</w:t>
      </w:r>
      <w:r>
        <w:rPr>
          <w:spacing w:val="-9"/>
        </w:rPr>
        <w:t> </w:t>
      </w:r>
      <w:r>
        <w:rPr>
          <w:spacing w:val="-2"/>
        </w:rPr>
        <w:t>Une</w:t>
      </w:r>
      <w:r>
        <w:rPr>
          <w:spacing w:val="-9"/>
        </w:rPr>
        <w:t> </w:t>
      </w:r>
      <w:r>
        <w:rPr>
          <w:spacing w:val="-2"/>
        </w:rPr>
        <w:t>telle</w:t>
      </w:r>
      <w:r>
        <w:rPr>
          <w:spacing w:val="-9"/>
        </w:rPr>
        <w:t> </w:t>
      </w:r>
      <w:r>
        <w:rPr>
          <w:spacing w:val="-2"/>
        </w:rPr>
        <w:t>réclamation,</w:t>
      </w:r>
      <w:r>
        <w:rPr>
          <w:spacing w:val="-9"/>
        </w:rPr>
        <w:t> </w:t>
      </w:r>
      <w:r>
        <w:rPr>
          <w:spacing w:val="-2"/>
        </w:rPr>
        <w:t>demande</w:t>
      </w:r>
      <w:r>
        <w:rPr>
          <w:spacing w:val="-9"/>
        </w:rPr>
        <w:t> </w:t>
      </w:r>
      <w:r>
        <w:rPr>
          <w:spacing w:val="-2"/>
        </w:rPr>
        <w:t>ou</w:t>
      </w:r>
      <w:r>
        <w:rPr>
          <w:spacing w:val="-9"/>
        </w:rPr>
        <w:t> </w:t>
      </w:r>
      <w:r>
        <w:rPr>
          <w:spacing w:val="-2"/>
        </w:rPr>
        <w:t>dépense</w:t>
      </w:r>
      <w:r>
        <w:rPr>
          <w:spacing w:val="-5"/>
        </w:rPr>
        <w:t> </w:t>
      </w:r>
      <w:r>
        <w:rPr>
          <w:spacing w:val="-2"/>
        </w:rPr>
        <w:t>sera</w:t>
      </w:r>
      <w:r>
        <w:rPr>
          <w:spacing w:val="-9"/>
        </w:rPr>
        <w:t> </w:t>
      </w:r>
      <w:r>
        <w:rPr>
          <w:spacing w:val="-2"/>
        </w:rPr>
        <w:t>considérée</w:t>
      </w:r>
      <w:r>
        <w:rPr>
          <w:spacing w:val="-9"/>
        </w:rPr>
        <w:t> </w:t>
      </w:r>
      <w:r>
        <w:rPr>
          <w:spacing w:val="-2"/>
        </w:rPr>
        <w:t>comme</w:t>
      </w:r>
      <w:r>
        <w:rPr>
          <w:spacing w:val="-9"/>
        </w:rPr>
        <w:t> </w:t>
      </w:r>
      <w:r>
        <w:rPr>
          <w:spacing w:val="-2"/>
        </w:rPr>
        <w:t>découlant</w:t>
      </w:r>
      <w:r>
        <w:rPr>
          <w:spacing w:val="-9"/>
        </w:rPr>
        <w:t> </w:t>
      </w:r>
      <w:r>
        <w:rPr>
          <w:spacing w:val="-2"/>
        </w:rPr>
        <w:t>des </w:t>
      </w:r>
      <w:r>
        <w:rPr>
          <w:spacing w:val="-4"/>
        </w:rPr>
        <w:t>actes</w:t>
      </w:r>
      <w:r>
        <w:rPr>
          <w:spacing w:val="-11"/>
        </w:rPr>
        <w:t> </w:t>
      </w:r>
      <w:r>
        <w:rPr>
          <w:spacing w:val="-4"/>
        </w:rPr>
        <w:t>ou</w:t>
      </w:r>
      <w:r>
        <w:rPr>
          <w:spacing w:val="-11"/>
        </w:rPr>
        <w:t> </w:t>
      </w:r>
      <w:r>
        <w:rPr>
          <w:spacing w:val="-4"/>
        </w:rPr>
        <w:t>des</w:t>
      </w:r>
      <w:r>
        <w:rPr>
          <w:spacing w:val="-11"/>
        </w:rPr>
        <w:t> </w:t>
      </w:r>
      <w:r>
        <w:rPr>
          <w:spacing w:val="-4"/>
        </w:rPr>
        <w:t>omissions</w:t>
      </w:r>
      <w:r>
        <w:rPr>
          <w:spacing w:val="-11"/>
        </w:rPr>
        <w:t> </w:t>
      </w:r>
      <w:r>
        <w:rPr>
          <w:spacing w:val="-4"/>
        </w:rPr>
        <w:t>du</w:t>
      </w:r>
      <w:r>
        <w:rPr>
          <w:spacing w:val="-11"/>
        </w:rPr>
        <w:t> </w:t>
      </w:r>
      <w:r>
        <w:rPr>
          <w:spacing w:val="-4"/>
        </w:rPr>
        <w:t>Partenaire</w:t>
      </w:r>
      <w:r>
        <w:rPr>
          <w:spacing w:val="-11"/>
        </w:rPr>
        <w:t> </w:t>
      </w:r>
      <w:r>
        <w:rPr>
          <w:spacing w:val="-4"/>
        </w:rPr>
        <w:t>conformément</w:t>
      </w:r>
      <w:r>
        <w:rPr>
          <w:spacing w:val="-11"/>
        </w:rPr>
        <w:t> </w:t>
      </w:r>
      <w:r>
        <w:rPr>
          <w:spacing w:val="-4"/>
        </w:rPr>
        <w:t>à</w:t>
      </w:r>
      <w:r>
        <w:rPr>
          <w:spacing w:val="-11"/>
        </w:rPr>
        <w:t> </w:t>
      </w:r>
      <w:r>
        <w:rPr>
          <w:spacing w:val="-4"/>
        </w:rPr>
        <w:t>l’Article</w:t>
      </w:r>
      <w:r>
        <w:rPr>
          <w:spacing w:val="-11"/>
        </w:rPr>
        <w:t> </w:t>
      </w:r>
      <w:r>
        <w:rPr>
          <w:spacing w:val="-4"/>
        </w:rPr>
        <w:t>7</w:t>
      </w:r>
      <w:r>
        <w:rPr>
          <w:spacing w:val="-11"/>
        </w:rPr>
        <w:t> </w:t>
      </w:r>
      <w:r>
        <w:rPr>
          <w:spacing w:val="-4"/>
        </w:rPr>
        <w:t>des</w:t>
      </w:r>
      <w:r>
        <w:rPr>
          <w:spacing w:val="-11"/>
        </w:rPr>
        <w:t> </w:t>
      </w:r>
      <w:r>
        <w:rPr>
          <w:spacing w:val="-4"/>
        </w:rPr>
        <w:t>Conditions</w:t>
      </w:r>
      <w:r>
        <w:rPr>
          <w:spacing w:val="-11"/>
        </w:rPr>
        <w:t> </w:t>
      </w:r>
      <w:r>
        <w:rPr>
          <w:spacing w:val="-4"/>
        </w:rPr>
        <w:t>Générales</w:t>
      </w:r>
      <w:r>
        <w:rPr>
          <w:spacing w:val="-11"/>
        </w:rPr>
        <w:t> </w:t>
      </w:r>
      <w:r>
        <w:rPr>
          <w:spacing w:val="-4"/>
        </w:rPr>
        <w:t>des </w:t>
      </w:r>
      <w:r>
        <w:rPr/>
        <w:t>Accords de partenariat.</w:t>
      </w:r>
    </w:p>
    <w:p>
      <w:pPr>
        <w:pStyle w:val="Heading6"/>
        <w:numPr>
          <w:ilvl w:val="0"/>
          <w:numId w:val="38"/>
        </w:numPr>
        <w:tabs>
          <w:tab w:pos="1735" w:val="left" w:leader="none"/>
        </w:tabs>
        <w:spacing w:line="270" w:lineRule="exact" w:before="273" w:after="0"/>
        <w:ind w:left="1735" w:right="0" w:hanging="359"/>
        <w:jc w:val="left"/>
      </w:pPr>
      <w:r>
        <w:rPr/>
        <w:t>En</w:t>
      </w:r>
      <w:r>
        <w:rPr>
          <w:spacing w:val="-4"/>
        </w:rPr>
        <w:t> </w:t>
      </w:r>
      <w:r>
        <w:rPr/>
        <w:t>cas de</w:t>
      </w:r>
      <w:r>
        <w:rPr>
          <w:spacing w:val="-3"/>
        </w:rPr>
        <w:t> </w:t>
      </w:r>
      <w:r>
        <w:rPr/>
        <w:t>conflit,</w:t>
      </w:r>
      <w:r>
        <w:rPr>
          <w:spacing w:val="-1"/>
        </w:rPr>
        <w:t> </w:t>
      </w:r>
      <w:r>
        <w:rPr/>
        <w:t>de</w:t>
      </w:r>
      <w:r>
        <w:rPr>
          <w:spacing w:val="-3"/>
        </w:rPr>
        <w:t> </w:t>
      </w:r>
      <w:r>
        <w:rPr/>
        <w:t>divergence,</w:t>
      </w:r>
      <w:r>
        <w:rPr>
          <w:spacing w:val="-1"/>
        </w:rPr>
        <w:t> </w:t>
      </w:r>
      <w:r>
        <w:rPr/>
        <w:t>d’erreur</w:t>
      </w:r>
      <w:r>
        <w:rPr>
          <w:spacing w:val="-1"/>
        </w:rPr>
        <w:t> </w:t>
      </w:r>
      <w:r>
        <w:rPr/>
        <w:t>ou</w:t>
      </w:r>
      <w:r>
        <w:rPr>
          <w:spacing w:val="-1"/>
        </w:rPr>
        <w:t> </w:t>
      </w:r>
      <w:r>
        <w:rPr/>
        <w:t>d’omission</w:t>
      </w:r>
      <w:r>
        <w:rPr>
          <w:spacing w:val="-1"/>
        </w:rPr>
        <w:t> </w:t>
      </w:r>
      <w:r>
        <w:rPr/>
        <w:t>entre</w:t>
      </w:r>
      <w:r>
        <w:rPr>
          <w:spacing w:val="2"/>
        </w:rPr>
        <w:t> </w:t>
      </w:r>
      <w:r>
        <w:rPr/>
        <w:t>la</w:t>
      </w:r>
      <w:r>
        <w:rPr>
          <w:spacing w:val="-3"/>
        </w:rPr>
        <w:t> </w:t>
      </w:r>
      <w:r>
        <w:rPr/>
        <w:t>présente</w:t>
      </w:r>
      <w:r>
        <w:rPr>
          <w:spacing w:val="-3"/>
        </w:rPr>
        <w:t> </w:t>
      </w:r>
      <w:r>
        <w:rPr/>
        <w:t>Annexe</w:t>
      </w:r>
      <w:r>
        <w:rPr>
          <w:spacing w:val="3"/>
        </w:rPr>
        <w:t> </w:t>
      </w:r>
      <w:r>
        <w:rPr/>
        <w:t>3</w:t>
      </w:r>
      <w:r>
        <w:rPr>
          <w:spacing w:val="-1"/>
        </w:rPr>
        <w:t> </w:t>
      </w:r>
      <w:r>
        <w:rPr/>
        <w:t>et</w:t>
      </w:r>
      <w:r>
        <w:rPr>
          <w:spacing w:val="-3"/>
        </w:rPr>
        <w:t> </w:t>
      </w:r>
      <w:r>
        <w:rPr>
          <w:spacing w:val="-5"/>
        </w:rPr>
        <w:t>le</w:t>
      </w:r>
    </w:p>
    <w:p>
      <w:pPr>
        <w:pStyle w:val="Heading6"/>
        <w:spacing w:line="270" w:lineRule="exact"/>
        <w:ind w:left="503" w:right="1023" w:firstLine="0"/>
        <w:jc w:val="center"/>
      </w:pPr>
      <w:r>
        <w:rPr/>
        <w:t>document</w:t>
      </w:r>
      <w:r>
        <w:rPr>
          <w:spacing w:val="-6"/>
        </w:rPr>
        <w:t> </w:t>
      </w:r>
      <w:r>
        <w:rPr/>
        <w:t>d’accord,</w:t>
      </w:r>
      <w:r>
        <w:rPr>
          <w:spacing w:val="2"/>
        </w:rPr>
        <w:t> </w:t>
      </w:r>
      <w:r>
        <w:rPr/>
        <w:t>l’Article</w:t>
      </w:r>
      <w:r>
        <w:rPr>
          <w:spacing w:val="-1"/>
        </w:rPr>
        <w:t> </w:t>
      </w:r>
      <w:r>
        <w:rPr/>
        <w:t>II,</w:t>
      </w:r>
      <w:r>
        <w:rPr>
          <w:spacing w:val="-2"/>
        </w:rPr>
        <w:t> </w:t>
      </w:r>
      <w:r>
        <w:rPr/>
        <w:t>Section</w:t>
      </w:r>
      <w:r>
        <w:rPr>
          <w:spacing w:val="-1"/>
        </w:rPr>
        <w:t> </w:t>
      </w:r>
      <w:r>
        <w:rPr/>
        <w:t>2,</w:t>
      </w:r>
      <w:r>
        <w:rPr>
          <w:spacing w:val="-2"/>
        </w:rPr>
        <w:t> </w:t>
      </w:r>
      <w:r>
        <w:rPr/>
        <w:t>du</w:t>
      </w:r>
      <w:r>
        <w:rPr>
          <w:spacing w:val="-2"/>
        </w:rPr>
        <w:t> </w:t>
      </w:r>
      <w:r>
        <w:rPr/>
        <w:t>document</w:t>
      </w:r>
      <w:r>
        <w:rPr>
          <w:spacing w:val="-4"/>
        </w:rPr>
        <w:t> </w:t>
      </w:r>
      <w:r>
        <w:rPr/>
        <w:t>d’accord</w:t>
      </w:r>
      <w:r>
        <w:rPr>
          <w:spacing w:val="-1"/>
        </w:rPr>
        <w:t> </w:t>
      </w:r>
      <w:r>
        <w:rPr>
          <w:spacing w:val="-2"/>
        </w:rPr>
        <w:t>s’applique.</w:t>
      </w:r>
    </w:p>
    <w:p>
      <w:pPr>
        <w:pStyle w:val="Heading6"/>
        <w:spacing w:after="0" w:line="270" w:lineRule="exact"/>
        <w:jc w:val="center"/>
        <w:sectPr>
          <w:headerReference w:type="default" r:id="rId47"/>
          <w:footerReference w:type="default" r:id="rId48"/>
          <w:pgSz w:w="12240" w:h="15840"/>
          <w:pgMar w:header="713" w:footer="0" w:top="1140" w:bottom="280" w:left="425" w:right="425"/>
        </w:sectPr>
      </w:pPr>
    </w:p>
    <w:p>
      <w:pPr>
        <w:pStyle w:val="BodyText"/>
        <w:spacing w:before="4"/>
        <w:rPr>
          <w:rFonts w:ascii="Times New Roman"/>
          <w:sz w:val="17"/>
        </w:rPr>
      </w:pPr>
    </w:p>
    <w:p>
      <w:pPr>
        <w:pStyle w:val="BodyText"/>
        <w:spacing w:after="0"/>
        <w:rPr>
          <w:rFonts w:ascii="Times New Roman"/>
          <w:sz w:val="17"/>
        </w:rPr>
        <w:sectPr>
          <w:headerReference w:type="default" r:id="rId49"/>
          <w:footerReference w:type="default" r:id="rId50"/>
          <w:pgSz w:w="12240" w:h="15840"/>
          <w:pgMar w:header="713" w:footer="0" w:top="1140" w:bottom="280" w:left="425" w:right="425"/>
        </w:sectPr>
      </w:pPr>
    </w:p>
    <w:p>
      <w:pPr>
        <w:spacing w:before="72"/>
        <w:ind w:left="2698" w:right="0" w:firstLine="0"/>
        <w:jc w:val="center"/>
        <w:rPr>
          <w:b/>
          <w:sz w:val="9"/>
        </w:rPr>
      </w:pPr>
      <w:r>
        <w:rPr>
          <w:b/>
          <w:sz w:val="9"/>
        </w:rPr>
        <mc:AlternateContent>
          <mc:Choice Requires="wps">
            <w:drawing>
              <wp:anchor distT="0" distB="0" distL="0" distR="0" allowOverlap="1" layoutInCell="1" locked="0" behindDoc="0" simplePos="0" relativeHeight="15746560">
                <wp:simplePos x="0" y="0"/>
                <wp:positionH relativeFrom="page">
                  <wp:posOffset>607024</wp:posOffset>
                </wp:positionH>
                <wp:positionV relativeFrom="paragraph">
                  <wp:posOffset>55562</wp:posOffset>
                </wp:positionV>
                <wp:extent cx="1440180" cy="128905"/>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440180" cy="12890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7"/>
                            </w:tblGrid>
                            <w:tr>
                              <w:trPr>
                                <w:trHeight w:val="109" w:hRule="atLeast"/>
                              </w:trPr>
                              <w:tc>
                                <w:tcPr>
                                  <w:tcW w:w="2147" w:type="dxa"/>
                                </w:tcPr>
                                <w:p>
                                  <w:pPr>
                                    <w:pStyle w:val="TableParagraph"/>
                                    <w:spacing w:line="90" w:lineRule="exact"/>
                                    <w:ind w:left="2"/>
                                    <w:jc w:val="center"/>
                                    <w:rPr>
                                      <w:b/>
                                      <w:sz w:val="9"/>
                                    </w:rPr>
                                  </w:pPr>
                                  <w:r>
                                    <w:rPr>
                                      <w:b/>
                                      <w:spacing w:val="-2"/>
                                      <w:w w:val="105"/>
                                      <w:sz w:val="9"/>
                                    </w:rPr>
                                    <w:t>Funding</w:t>
                                  </w:r>
                                  <w:r>
                                    <w:rPr>
                                      <w:b/>
                                      <w:spacing w:val="7"/>
                                      <w:w w:val="105"/>
                                      <w:sz w:val="9"/>
                                    </w:rPr>
                                    <w:t> </w:t>
                                  </w:r>
                                  <w:r>
                                    <w:rPr>
                                      <w:b/>
                                      <w:spacing w:val="-2"/>
                                      <w:w w:val="105"/>
                                      <w:sz w:val="9"/>
                                    </w:rPr>
                                    <w:t>Authorization</w:t>
                                  </w:r>
                                  <w:r>
                                    <w:rPr>
                                      <w:b/>
                                      <w:spacing w:val="8"/>
                                      <w:w w:val="105"/>
                                      <w:sz w:val="9"/>
                                    </w:rPr>
                                    <w:t> </w:t>
                                  </w:r>
                                  <w:r>
                                    <w:rPr>
                                      <w:b/>
                                      <w:spacing w:val="-2"/>
                                      <w:w w:val="105"/>
                                      <w:sz w:val="9"/>
                                    </w:rPr>
                                    <w:t>and</w:t>
                                  </w:r>
                                  <w:r>
                                    <w:rPr>
                                      <w:b/>
                                      <w:spacing w:val="8"/>
                                      <w:w w:val="105"/>
                                      <w:sz w:val="9"/>
                                    </w:rPr>
                                    <w:t> </w:t>
                                  </w:r>
                                  <w:r>
                                    <w:rPr>
                                      <w:b/>
                                      <w:spacing w:val="-2"/>
                                      <w:w w:val="105"/>
                                      <w:sz w:val="9"/>
                                    </w:rPr>
                                    <w:t>Certificate</w:t>
                                  </w:r>
                                  <w:r>
                                    <w:rPr>
                                      <w:b/>
                                      <w:spacing w:val="9"/>
                                      <w:w w:val="105"/>
                                      <w:sz w:val="9"/>
                                    </w:rPr>
                                    <w:t> </w:t>
                                  </w:r>
                                  <w:r>
                                    <w:rPr>
                                      <w:b/>
                                      <w:spacing w:val="-2"/>
                                      <w:w w:val="105"/>
                                      <w:sz w:val="9"/>
                                    </w:rPr>
                                    <w:t>of</w:t>
                                  </w:r>
                                  <w:r>
                                    <w:rPr>
                                      <w:b/>
                                      <w:spacing w:val="8"/>
                                      <w:w w:val="105"/>
                                      <w:sz w:val="9"/>
                                    </w:rPr>
                                    <w:t> </w:t>
                                  </w:r>
                                  <w:r>
                                    <w:rPr>
                                      <w:b/>
                                      <w:spacing w:val="-2"/>
                                      <w:w w:val="105"/>
                                      <w:sz w:val="9"/>
                                    </w:rPr>
                                    <w:t>Expenditures</w:t>
                                  </w:r>
                                </w:p>
                              </w:tc>
                            </w:tr>
                            <w:tr>
                              <w:trPr>
                                <w:trHeight w:val="94" w:hRule="atLeast"/>
                              </w:trPr>
                              <w:tc>
                                <w:tcPr>
                                  <w:tcW w:w="2147" w:type="dxa"/>
                                </w:tcPr>
                                <w:p>
                                  <w:pPr>
                                    <w:pStyle w:val="TableParagraph"/>
                                    <w:spacing w:line="74" w:lineRule="exact"/>
                                    <w:ind w:left="2" w:right="82"/>
                                    <w:jc w:val="center"/>
                                    <w:rPr>
                                      <w:b/>
                                      <w:sz w:val="8"/>
                                    </w:rPr>
                                  </w:pPr>
                                  <w:r>
                                    <w:rPr>
                                      <w:b/>
                                      <w:spacing w:val="-2"/>
                                      <w:sz w:val="8"/>
                                    </w:rPr>
                                    <w:t>Autorisation</w:t>
                                  </w:r>
                                  <w:r>
                                    <w:rPr>
                                      <w:b/>
                                      <w:spacing w:val="4"/>
                                      <w:sz w:val="8"/>
                                    </w:rPr>
                                    <w:t> </w:t>
                                  </w:r>
                                  <w:r>
                                    <w:rPr>
                                      <w:b/>
                                      <w:spacing w:val="-2"/>
                                      <w:sz w:val="8"/>
                                    </w:rPr>
                                    <w:t>de</w:t>
                                  </w:r>
                                  <w:r>
                                    <w:rPr>
                                      <w:b/>
                                      <w:spacing w:val="5"/>
                                      <w:sz w:val="8"/>
                                    </w:rPr>
                                    <w:t> </w:t>
                                  </w:r>
                                  <w:r>
                                    <w:rPr>
                                      <w:b/>
                                      <w:spacing w:val="-2"/>
                                      <w:sz w:val="8"/>
                                    </w:rPr>
                                    <w:t>financement</w:t>
                                  </w:r>
                                  <w:r>
                                    <w:rPr>
                                      <w:b/>
                                      <w:spacing w:val="4"/>
                                      <w:sz w:val="8"/>
                                    </w:rPr>
                                    <w:t> </w:t>
                                  </w:r>
                                  <w:r>
                                    <w:rPr>
                                      <w:b/>
                                      <w:spacing w:val="-2"/>
                                      <w:sz w:val="8"/>
                                    </w:rPr>
                                    <w:t>et</w:t>
                                  </w:r>
                                  <w:r>
                                    <w:rPr>
                                      <w:b/>
                                      <w:spacing w:val="5"/>
                                      <w:sz w:val="8"/>
                                    </w:rPr>
                                    <w:t> </w:t>
                                  </w:r>
                                  <w:r>
                                    <w:rPr>
                                      <w:b/>
                                      <w:spacing w:val="-2"/>
                                      <w:sz w:val="8"/>
                                    </w:rPr>
                                    <w:t>de</w:t>
                                  </w:r>
                                  <w:r>
                                    <w:rPr>
                                      <w:b/>
                                      <w:spacing w:val="5"/>
                                      <w:sz w:val="8"/>
                                    </w:rPr>
                                    <w:t> </w:t>
                                  </w:r>
                                  <w:r>
                                    <w:rPr>
                                      <w:b/>
                                      <w:spacing w:val="-2"/>
                                      <w:sz w:val="8"/>
                                    </w:rPr>
                                    <w:t>confirmation</w:t>
                                  </w:r>
                                  <w:r>
                                    <w:rPr>
                                      <w:b/>
                                      <w:spacing w:val="4"/>
                                      <w:sz w:val="8"/>
                                    </w:rPr>
                                    <w:t> </w:t>
                                  </w:r>
                                  <w:r>
                                    <w:rPr>
                                      <w:b/>
                                      <w:spacing w:val="-2"/>
                                      <w:sz w:val="8"/>
                                    </w:rPr>
                                    <w:t>des</w:t>
                                  </w:r>
                                  <w:r>
                                    <w:rPr>
                                      <w:b/>
                                      <w:spacing w:val="5"/>
                                      <w:sz w:val="8"/>
                                    </w:rPr>
                                    <w:t> </w:t>
                                  </w:r>
                                  <w:r>
                                    <w:rPr>
                                      <w:b/>
                                      <w:spacing w:val="-2"/>
                                      <w:sz w:val="8"/>
                                    </w:rPr>
                                    <w:t>dépenses</w:t>
                                  </w:r>
                                </w:p>
                              </w:tc>
                            </w:tr>
                          </w:tbl>
                          <w:p>
                            <w:pPr>
                              <w:pStyle w:val="BodyText"/>
                            </w:pPr>
                          </w:p>
                        </w:txbxContent>
                      </wps:txbx>
                      <wps:bodyPr wrap="square" lIns="0" tIns="0" rIns="0" bIns="0" rtlCol="0">
                        <a:noAutofit/>
                      </wps:bodyPr>
                    </wps:wsp>
                  </a:graphicData>
                </a:graphic>
              </wp:anchor>
            </w:drawing>
          </mc:Choice>
          <mc:Fallback>
            <w:pict>
              <v:shape style="position:absolute;margin-left:47.797207pt;margin-top:4.375pt;width:113.4pt;height:10.15pt;mso-position-horizontal-relative:page;mso-position-vertical-relative:paragraph;z-index:15746560" type="#_x0000_t202" id="docshape6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7"/>
                      </w:tblGrid>
                      <w:tr>
                        <w:trPr>
                          <w:trHeight w:val="109" w:hRule="atLeast"/>
                        </w:trPr>
                        <w:tc>
                          <w:tcPr>
                            <w:tcW w:w="2147" w:type="dxa"/>
                          </w:tcPr>
                          <w:p>
                            <w:pPr>
                              <w:pStyle w:val="TableParagraph"/>
                              <w:spacing w:line="90" w:lineRule="exact"/>
                              <w:ind w:left="2"/>
                              <w:jc w:val="center"/>
                              <w:rPr>
                                <w:b/>
                                <w:sz w:val="9"/>
                              </w:rPr>
                            </w:pPr>
                            <w:r>
                              <w:rPr>
                                <w:b/>
                                <w:spacing w:val="-2"/>
                                <w:w w:val="105"/>
                                <w:sz w:val="9"/>
                              </w:rPr>
                              <w:t>Funding</w:t>
                            </w:r>
                            <w:r>
                              <w:rPr>
                                <w:b/>
                                <w:spacing w:val="7"/>
                                <w:w w:val="105"/>
                                <w:sz w:val="9"/>
                              </w:rPr>
                              <w:t> </w:t>
                            </w:r>
                            <w:r>
                              <w:rPr>
                                <w:b/>
                                <w:spacing w:val="-2"/>
                                <w:w w:val="105"/>
                                <w:sz w:val="9"/>
                              </w:rPr>
                              <w:t>Authorization</w:t>
                            </w:r>
                            <w:r>
                              <w:rPr>
                                <w:b/>
                                <w:spacing w:val="8"/>
                                <w:w w:val="105"/>
                                <w:sz w:val="9"/>
                              </w:rPr>
                              <w:t> </w:t>
                            </w:r>
                            <w:r>
                              <w:rPr>
                                <w:b/>
                                <w:spacing w:val="-2"/>
                                <w:w w:val="105"/>
                                <w:sz w:val="9"/>
                              </w:rPr>
                              <w:t>and</w:t>
                            </w:r>
                            <w:r>
                              <w:rPr>
                                <w:b/>
                                <w:spacing w:val="8"/>
                                <w:w w:val="105"/>
                                <w:sz w:val="9"/>
                              </w:rPr>
                              <w:t> </w:t>
                            </w:r>
                            <w:r>
                              <w:rPr>
                                <w:b/>
                                <w:spacing w:val="-2"/>
                                <w:w w:val="105"/>
                                <w:sz w:val="9"/>
                              </w:rPr>
                              <w:t>Certificate</w:t>
                            </w:r>
                            <w:r>
                              <w:rPr>
                                <w:b/>
                                <w:spacing w:val="9"/>
                                <w:w w:val="105"/>
                                <w:sz w:val="9"/>
                              </w:rPr>
                              <w:t> </w:t>
                            </w:r>
                            <w:r>
                              <w:rPr>
                                <w:b/>
                                <w:spacing w:val="-2"/>
                                <w:w w:val="105"/>
                                <w:sz w:val="9"/>
                              </w:rPr>
                              <w:t>of</w:t>
                            </w:r>
                            <w:r>
                              <w:rPr>
                                <w:b/>
                                <w:spacing w:val="8"/>
                                <w:w w:val="105"/>
                                <w:sz w:val="9"/>
                              </w:rPr>
                              <w:t> </w:t>
                            </w:r>
                            <w:r>
                              <w:rPr>
                                <w:b/>
                                <w:spacing w:val="-2"/>
                                <w:w w:val="105"/>
                                <w:sz w:val="9"/>
                              </w:rPr>
                              <w:t>Expenditures</w:t>
                            </w:r>
                          </w:p>
                        </w:tc>
                      </w:tr>
                      <w:tr>
                        <w:trPr>
                          <w:trHeight w:val="94" w:hRule="atLeast"/>
                        </w:trPr>
                        <w:tc>
                          <w:tcPr>
                            <w:tcW w:w="2147" w:type="dxa"/>
                          </w:tcPr>
                          <w:p>
                            <w:pPr>
                              <w:pStyle w:val="TableParagraph"/>
                              <w:spacing w:line="74" w:lineRule="exact"/>
                              <w:ind w:left="2" w:right="82"/>
                              <w:jc w:val="center"/>
                              <w:rPr>
                                <w:b/>
                                <w:sz w:val="8"/>
                              </w:rPr>
                            </w:pPr>
                            <w:r>
                              <w:rPr>
                                <w:b/>
                                <w:spacing w:val="-2"/>
                                <w:sz w:val="8"/>
                              </w:rPr>
                              <w:t>Autorisation</w:t>
                            </w:r>
                            <w:r>
                              <w:rPr>
                                <w:b/>
                                <w:spacing w:val="4"/>
                                <w:sz w:val="8"/>
                              </w:rPr>
                              <w:t> </w:t>
                            </w:r>
                            <w:r>
                              <w:rPr>
                                <w:b/>
                                <w:spacing w:val="-2"/>
                                <w:sz w:val="8"/>
                              </w:rPr>
                              <w:t>de</w:t>
                            </w:r>
                            <w:r>
                              <w:rPr>
                                <w:b/>
                                <w:spacing w:val="5"/>
                                <w:sz w:val="8"/>
                              </w:rPr>
                              <w:t> </w:t>
                            </w:r>
                            <w:r>
                              <w:rPr>
                                <w:b/>
                                <w:spacing w:val="-2"/>
                                <w:sz w:val="8"/>
                              </w:rPr>
                              <w:t>financement</w:t>
                            </w:r>
                            <w:r>
                              <w:rPr>
                                <w:b/>
                                <w:spacing w:val="4"/>
                                <w:sz w:val="8"/>
                              </w:rPr>
                              <w:t> </w:t>
                            </w:r>
                            <w:r>
                              <w:rPr>
                                <w:b/>
                                <w:spacing w:val="-2"/>
                                <w:sz w:val="8"/>
                              </w:rPr>
                              <w:t>et</w:t>
                            </w:r>
                            <w:r>
                              <w:rPr>
                                <w:b/>
                                <w:spacing w:val="5"/>
                                <w:sz w:val="8"/>
                              </w:rPr>
                              <w:t> </w:t>
                            </w:r>
                            <w:r>
                              <w:rPr>
                                <w:b/>
                                <w:spacing w:val="-2"/>
                                <w:sz w:val="8"/>
                              </w:rPr>
                              <w:t>de</w:t>
                            </w:r>
                            <w:r>
                              <w:rPr>
                                <w:b/>
                                <w:spacing w:val="5"/>
                                <w:sz w:val="8"/>
                              </w:rPr>
                              <w:t> </w:t>
                            </w:r>
                            <w:r>
                              <w:rPr>
                                <w:b/>
                                <w:spacing w:val="-2"/>
                                <w:sz w:val="8"/>
                              </w:rPr>
                              <w:t>confirmation</w:t>
                            </w:r>
                            <w:r>
                              <w:rPr>
                                <w:b/>
                                <w:spacing w:val="4"/>
                                <w:sz w:val="8"/>
                              </w:rPr>
                              <w:t> </w:t>
                            </w:r>
                            <w:r>
                              <w:rPr>
                                <w:b/>
                                <w:spacing w:val="-2"/>
                                <w:sz w:val="8"/>
                              </w:rPr>
                              <w:t>des</w:t>
                            </w:r>
                            <w:r>
                              <w:rPr>
                                <w:b/>
                                <w:spacing w:val="5"/>
                                <w:sz w:val="8"/>
                              </w:rPr>
                              <w:t> </w:t>
                            </w:r>
                            <w:r>
                              <w:rPr>
                                <w:b/>
                                <w:spacing w:val="-2"/>
                                <w:sz w:val="8"/>
                              </w:rPr>
                              <w:t>dépenses</w:t>
                            </w:r>
                          </w:p>
                        </w:tc>
                      </w:tr>
                    </w:tbl>
                    <w:p>
                      <w:pPr>
                        <w:pStyle w:val="BodyText"/>
                      </w:pPr>
                    </w:p>
                  </w:txbxContent>
                </v:textbox>
                <w10:wrap type="none"/>
              </v:shape>
            </w:pict>
          </mc:Fallback>
        </mc:AlternateContent>
      </w:r>
      <w:r>
        <w:rPr>
          <w:b/>
          <w:sz w:val="9"/>
        </w:rPr>
        <mc:AlternateContent>
          <mc:Choice Requires="wps">
            <w:drawing>
              <wp:anchor distT="0" distB="0" distL="0" distR="0" allowOverlap="1" layoutInCell="1" locked="0" behindDoc="0" simplePos="0" relativeHeight="15747072">
                <wp:simplePos x="0" y="0"/>
                <wp:positionH relativeFrom="page">
                  <wp:posOffset>6417274</wp:posOffset>
                </wp:positionH>
                <wp:positionV relativeFrom="paragraph">
                  <wp:posOffset>55562</wp:posOffset>
                </wp:positionV>
                <wp:extent cx="687705" cy="5905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87705" cy="5905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
                              <w:gridCol w:w="709"/>
                            </w:tblGrid>
                            <w:tr>
                              <w:trPr>
                                <w:trHeight w:val="93" w:hRule="atLeast"/>
                              </w:trPr>
                              <w:tc>
                                <w:tcPr>
                                  <w:tcW w:w="254" w:type="dxa"/>
                                </w:tcPr>
                                <w:p>
                                  <w:pPr>
                                    <w:pStyle w:val="TableParagraph"/>
                                    <w:spacing w:line="74" w:lineRule="exact"/>
                                    <w:ind w:left="19"/>
                                    <w:rPr>
                                      <w:b/>
                                      <w:sz w:val="9"/>
                                    </w:rPr>
                                  </w:pPr>
                                  <w:r>
                                    <w:rPr>
                                      <w:b/>
                                      <w:spacing w:val="-2"/>
                                      <w:w w:val="105"/>
                                      <w:sz w:val="9"/>
                                    </w:rPr>
                                    <w:t>Date:</w:t>
                                  </w:r>
                                </w:p>
                              </w:tc>
                              <w:tc>
                                <w:tcPr>
                                  <w:tcW w:w="709" w:type="dxa"/>
                                </w:tcPr>
                                <w:p>
                                  <w:pPr>
                                    <w:pStyle w:val="TableParagraph"/>
                                    <w:spacing w:line="74" w:lineRule="exact"/>
                                    <w:ind w:left="21"/>
                                    <w:rPr>
                                      <w:b/>
                                      <w:sz w:val="9"/>
                                    </w:rPr>
                                  </w:pPr>
                                  <w:r>
                                    <w:rPr>
                                      <w:b/>
                                      <w:spacing w:val="-2"/>
                                      <w:w w:val="105"/>
                                      <w:sz w:val="9"/>
                                      <w:u w:val="single"/>
                                    </w:rPr>
                                    <w:t>jour/mois/année</w:t>
                                  </w:r>
                                </w:p>
                              </w:tc>
                            </w:tr>
                          </w:tbl>
                          <w:p>
                            <w:pPr>
                              <w:pStyle w:val="BodyText"/>
                            </w:pPr>
                          </w:p>
                        </w:txbxContent>
                      </wps:txbx>
                      <wps:bodyPr wrap="square" lIns="0" tIns="0" rIns="0" bIns="0" rtlCol="0">
                        <a:noAutofit/>
                      </wps:bodyPr>
                    </wps:wsp>
                  </a:graphicData>
                </a:graphic>
              </wp:anchor>
            </w:drawing>
          </mc:Choice>
          <mc:Fallback>
            <w:pict>
              <v:shape style="position:absolute;margin-left:505.297211pt;margin-top:4.375pt;width:54.15pt;height:4.650pt;mso-position-horizontal-relative:page;mso-position-vertical-relative:paragraph;z-index:15747072" type="#_x0000_t202" id="docshape6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
                        <w:gridCol w:w="709"/>
                      </w:tblGrid>
                      <w:tr>
                        <w:trPr>
                          <w:trHeight w:val="93" w:hRule="atLeast"/>
                        </w:trPr>
                        <w:tc>
                          <w:tcPr>
                            <w:tcW w:w="254" w:type="dxa"/>
                          </w:tcPr>
                          <w:p>
                            <w:pPr>
                              <w:pStyle w:val="TableParagraph"/>
                              <w:spacing w:line="74" w:lineRule="exact"/>
                              <w:ind w:left="19"/>
                              <w:rPr>
                                <w:b/>
                                <w:sz w:val="9"/>
                              </w:rPr>
                            </w:pPr>
                            <w:r>
                              <w:rPr>
                                <w:b/>
                                <w:spacing w:val="-2"/>
                                <w:w w:val="105"/>
                                <w:sz w:val="9"/>
                              </w:rPr>
                              <w:t>Date:</w:t>
                            </w:r>
                          </w:p>
                        </w:tc>
                        <w:tc>
                          <w:tcPr>
                            <w:tcW w:w="709" w:type="dxa"/>
                          </w:tcPr>
                          <w:p>
                            <w:pPr>
                              <w:pStyle w:val="TableParagraph"/>
                              <w:spacing w:line="74" w:lineRule="exact"/>
                              <w:ind w:left="21"/>
                              <w:rPr>
                                <w:b/>
                                <w:sz w:val="9"/>
                              </w:rPr>
                            </w:pPr>
                            <w:r>
                              <w:rPr>
                                <w:b/>
                                <w:spacing w:val="-2"/>
                                <w:w w:val="105"/>
                                <w:sz w:val="9"/>
                                <w:u w:val="single"/>
                              </w:rPr>
                              <w:t>jour/mois/année</w:t>
                            </w:r>
                          </w:p>
                        </w:tc>
                      </w:tr>
                    </w:tbl>
                    <w:p>
                      <w:pPr>
                        <w:pStyle w:val="BodyText"/>
                      </w:pPr>
                    </w:p>
                  </w:txbxContent>
                </v:textbox>
                <w10:wrap type="none"/>
              </v:shape>
            </w:pict>
          </mc:Fallback>
        </mc:AlternateContent>
      </w:r>
      <w:bookmarkStart w:name="FACE Form (French) Annex 5.pdf" w:id="58"/>
      <w:bookmarkEnd w:id="58"/>
      <w:r>
        <w:rPr/>
      </w:r>
      <w:bookmarkStart w:name="FACE FORM(Demande d'avance)" w:id="59"/>
      <w:bookmarkEnd w:id="59"/>
      <w:r>
        <w:rPr/>
      </w:r>
      <w:r>
        <w:rPr>
          <w:b/>
          <w:w w:val="105"/>
          <w:sz w:val="9"/>
        </w:rPr>
        <w:t>ONU</w:t>
      </w:r>
      <w:r>
        <w:rPr>
          <w:b/>
          <w:spacing w:val="-1"/>
          <w:w w:val="105"/>
          <w:sz w:val="9"/>
        </w:rPr>
        <w:t> </w:t>
      </w:r>
      <w:r>
        <w:rPr>
          <w:b/>
          <w:spacing w:val="-2"/>
          <w:w w:val="105"/>
          <w:sz w:val="9"/>
        </w:rPr>
        <w:t>FEMMES</w:t>
      </w:r>
    </w:p>
    <w:p>
      <w:pPr>
        <w:pStyle w:val="BodyText"/>
        <w:spacing w:before="3"/>
        <w:rPr>
          <w:b/>
          <w:sz w:val="19"/>
        </w:rPr>
      </w:pPr>
      <w:r>
        <w:rPr>
          <w:b/>
          <w:sz w:val="19"/>
        </w:rPr>
        <mc:AlternateContent>
          <mc:Choice Requires="wps">
            <w:drawing>
              <wp:anchor distT="0" distB="0" distL="0" distR="0" allowOverlap="1" layoutInCell="1" locked="0" behindDoc="1" simplePos="0" relativeHeight="487587840">
                <wp:simplePos x="0" y="0"/>
                <wp:positionH relativeFrom="page">
                  <wp:posOffset>645124</wp:posOffset>
                </wp:positionH>
                <wp:positionV relativeFrom="paragraph">
                  <wp:posOffset>164869</wp:posOffset>
                </wp:positionV>
                <wp:extent cx="567690" cy="505459"/>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567690" cy="50545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
                            </w:tblGrid>
                            <w:tr>
                              <w:trPr>
                                <w:trHeight w:val="114" w:hRule="atLeast"/>
                              </w:trPr>
                              <w:tc>
                                <w:tcPr>
                                  <w:tcW w:w="894" w:type="dxa"/>
                                </w:tcPr>
                                <w:p>
                                  <w:pPr>
                                    <w:pStyle w:val="TableParagraph"/>
                                    <w:spacing w:line="80" w:lineRule="exact"/>
                                    <w:ind w:left="19"/>
                                    <w:rPr>
                                      <w:sz w:val="8"/>
                                    </w:rPr>
                                  </w:pPr>
                                  <w:r>
                                    <w:rPr>
                                      <w:spacing w:val="-2"/>
                                      <w:sz w:val="8"/>
                                    </w:rPr>
                                    <w:t>Pays</w:t>
                                  </w:r>
                                  <w:r>
                                    <w:rPr>
                                      <w:spacing w:val="1"/>
                                      <w:sz w:val="8"/>
                                    </w:rPr>
                                    <w:t> </w:t>
                                  </w:r>
                                  <w:r>
                                    <w:rPr>
                                      <w:spacing w:val="-10"/>
                                      <w:sz w:val="8"/>
                                    </w:rPr>
                                    <w:t>:</w:t>
                                  </w:r>
                                </w:p>
                              </w:tc>
                            </w:tr>
                            <w:tr>
                              <w:trPr>
                                <w:trHeight w:val="157" w:hRule="atLeast"/>
                              </w:trPr>
                              <w:tc>
                                <w:tcPr>
                                  <w:tcW w:w="894" w:type="dxa"/>
                                </w:tcPr>
                                <w:p>
                                  <w:pPr>
                                    <w:pStyle w:val="TableParagraph"/>
                                    <w:spacing w:before="18"/>
                                    <w:ind w:left="19"/>
                                    <w:rPr>
                                      <w:sz w:val="8"/>
                                    </w:rPr>
                                  </w:pPr>
                                  <w:r>
                                    <w:rPr>
                                      <w:spacing w:val="-2"/>
                                      <w:sz w:val="8"/>
                                    </w:rPr>
                                    <w:t>Titre</w:t>
                                  </w:r>
                                  <w:r>
                                    <w:rPr>
                                      <w:sz w:val="8"/>
                                    </w:rPr>
                                    <w:t> </w:t>
                                  </w:r>
                                  <w:r>
                                    <w:rPr>
                                      <w:spacing w:val="-2"/>
                                      <w:sz w:val="8"/>
                                    </w:rPr>
                                    <w:t>et</w:t>
                                  </w:r>
                                  <w:r>
                                    <w:rPr>
                                      <w:spacing w:val="1"/>
                                      <w:sz w:val="8"/>
                                    </w:rPr>
                                    <w:t> </w:t>
                                  </w:r>
                                  <w:r>
                                    <w:rPr>
                                      <w:spacing w:val="-2"/>
                                      <w:sz w:val="8"/>
                                    </w:rPr>
                                    <w:t>n°</w:t>
                                  </w:r>
                                  <w:r>
                                    <w:rPr>
                                      <w:spacing w:val="1"/>
                                      <w:sz w:val="8"/>
                                    </w:rPr>
                                    <w:t> </w:t>
                                  </w:r>
                                  <w:r>
                                    <w:rPr>
                                      <w:spacing w:val="-2"/>
                                      <w:sz w:val="8"/>
                                    </w:rPr>
                                    <w:t>du</w:t>
                                  </w:r>
                                  <w:r>
                                    <w:rPr>
                                      <w:sz w:val="8"/>
                                    </w:rPr>
                                    <w:t> </w:t>
                                  </w:r>
                                  <w:r>
                                    <w:rPr>
                                      <w:spacing w:val="-2"/>
                                      <w:sz w:val="8"/>
                                    </w:rPr>
                                    <w:t>programme</w:t>
                                  </w:r>
                                  <w:r>
                                    <w:rPr>
                                      <w:spacing w:val="1"/>
                                      <w:sz w:val="8"/>
                                    </w:rPr>
                                    <w:t> </w:t>
                                  </w:r>
                                  <w:r>
                                    <w:rPr>
                                      <w:spacing w:val="-10"/>
                                      <w:sz w:val="8"/>
                                    </w:rPr>
                                    <w:t>:</w:t>
                                  </w:r>
                                </w:p>
                              </w:tc>
                            </w:tr>
                            <w:tr>
                              <w:trPr>
                                <w:trHeight w:val="163" w:hRule="atLeast"/>
                              </w:trPr>
                              <w:tc>
                                <w:tcPr>
                                  <w:tcW w:w="894" w:type="dxa"/>
                                </w:tcPr>
                                <w:p>
                                  <w:pPr>
                                    <w:pStyle w:val="TableParagraph"/>
                                    <w:spacing w:before="25"/>
                                    <w:ind w:left="19"/>
                                    <w:rPr>
                                      <w:sz w:val="8"/>
                                    </w:rPr>
                                  </w:pPr>
                                  <w:r>
                                    <w:rPr>
                                      <w:spacing w:val="-2"/>
                                      <w:sz w:val="8"/>
                                    </w:rPr>
                                    <w:t>Titre</w:t>
                                  </w:r>
                                  <w:r>
                                    <w:rPr>
                                      <w:spacing w:val="1"/>
                                      <w:sz w:val="8"/>
                                    </w:rPr>
                                    <w:t> </w:t>
                                  </w:r>
                                  <w:r>
                                    <w:rPr>
                                      <w:spacing w:val="-2"/>
                                      <w:sz w:val="8"/>
                                    </w:rPr>
                                    <w:t>et</w:t>
                                  </w:r>
                                  <w:r>
                                    <w:rPr>
                                      <w:spacing w:val="1"/>
                                      <w:sz w:val="8"/>
                                    </w:rPr>
                                    <w:t> </w:t>
                                  </w:r>
                                  <w:r>
                                    <w:rPr>
                                      <w:spacing w:val="-2"/>
                                      <w:sz w:val="8"/>
                                    </w:rPr>
                                    <w:t>n°</w:t>
                                  </w:r>
                                  <w:r>
                                    <w:rPr>
                                      <w:spacing w:val="1"/>
                                      <w:sz w:val="8"/>
                                    </w:rPr>
                                    <w:t> </w:t>
                                  </w:r>
                                  <w:r>
                                    <w:rPr>
                                      <w:spacing w:val="-2"/>
                                      <w:sz w:val="8"/>
                                    </w:rPr>
                                    <w:t>du</w:t>
                                  </w:r>
                                  <w:r>
                                    <w:rPr>
                                      <w:spacing w:val="-1"/>
                                      <w:sz w:val="8"/>
                                    </w:rPr>
                                    <w:t> </w:t>
                                  </w:r>
                                  <w:r>
                                    <w:rPr>
                                      <w:spacing w:val="-2"/>
                                      <w:sz w:val="8"/>
                                    </w:rPr>
                                    <w:t>projet</w:t>
                                  </w:r>
                                  <w:r>
                                    <w:rPr>
                                      <w:spacing w:val="1"/>
                                      <w:sz w:val="8"/>
                                    </w:rPr>
                                    <w:t> </w:t>
                                  </w:r>
                                  <w:r>
                                    <w:rPr>
                                      <w:spacing w:val="-10"/>
                                      <w:sz w:val="8"/>
                                    </w:rPr>
                                    <w:t>:</w:t>
                                  </w:r>
                                </w:p>
                              </w:tc>
                            </w:tr>
                            <w:tr>
                              <w:trPr>
                                <w:trHeight w:val="145" w:hRule="atLeast"/>
                              </w:trPr>
                              <w:tc>
                                <w:tcPr>
                                  <w:tcW w:w="894" w:type="dxa"/>
                                </w:tcPr>
                                <w:p>
                                  <w:pPr>
                                    <w:pStyle w:val="TableParagraph"/>
                                    <w:spacing w:before="25"/>
                                    <w:ind w:left="19"/>
                                    <w:rPr>
                                      <w:sz w:val="8"/>
                                    </w:rPr>
                                  </w:pPr>
                                  <w:r>
                                    <w:rPr>
                                      <w:spacing w:val="-2"/>
                                      <w:sz w:val="8"/>
                                    </w:rPr>
                                    <w:t>Chargé(e)</w:t>
                                  </w:r>
                                  <w:r>
                                    <w:rPr>
                                      <w:spacing w:val="2"/>
                                      <w:sz w:val="8"/>
                                    </w:rPr>
                                    <w:t> </w:t>
                                  </w:r>
                                  <w:r>
                                    <w:rPr>
                                      <w:spacing w:val="-2"/>
                                      <w:sz w:val="8"/>
                                    </w:rPr>
                                    <w:t>du</w:t>
                                  </w:r>
                                  <w:r>
                                    <w:rPr>
                                      <w:spacing w:val="1"/>
                                      <w:sz w:val="8"/>
                                    </w:rPr>
                                    <w:t> </w:t>
                                  </w:r>
                                  <w:r>
                                    <w:rPr>
                                      <w:spacing w:val="-2"/>
                                      <w:sz w:val="8"/>
                                    </w:rPr>
                                    <w:t>projet</w:t>
                                  </w:r>
                                  <w:r>
                                    <w:rPr>
                                      <w:spacing w:val="2"/>
                                      <w:sz w:val="8"/>
                                    </w:rPr>
                                    <w:t> </w:t>
                                  </w:r>
                                  <w:r>
                                    <w:rPr>
                                      <w:spacing w:val="-10"/>
                                      <w:sz w:val="8"/>
                                    </w:rPr>
                                    <w:t>:</w:t>
                                  </w:r>
                                </w:p>
                              </w:tc>
                            </w:tr>
                            <w:tr>
                              <w:trPr>
                                <w:trHeight w:val="113" w:hRule="atLeast"/>
                              </w:trPr>
                              <w:tc>
                                <w:tcPr>
                                  <w:tcW w:w="894" w:type="dxa"/>
                                </w:tcPr>
                                <w:p>
                                  <w:pPr>
                                    <w:pStyle w:val="TableParagraph"/>
                                    <w:spacing w:line="86" w:lineRule="exact" w:before="7"/>
                                    <w:ind w:left="19"/>
                                    <w:rPr>
                                      <w:sz w:val="8"/>
                                    </w:rPr>
                                  </w:pPr>
                                  <w:r>
                                    <w:rPr>
                                      <w:spacing w:val="-2"/>
                                      <w:sz w:val="8"/>
                                    </w:rPr>
                                    <w:t>Partenaire</w:t>
                                  </w:r>
                                  <w:r>
                                    <w:rPr>
                                      <w:spacing w:val="4"/>
                                      <w:sz w:val="8"/>
                                    </w:rPr>
                                    <w:t> </w:t>
                                  </w:r>
                                  <w:r>
                                    <w:rPr>
                                      <w:spacing w:val="-10"/>
                                      <w:sz w:val="8"/>
                                    </w:rPr>
                                    <w:t>:</w:t>
                                  </w:r>
                                </w:p>
                              </w:tc>
                            </w:tr>
                            <w:tr>
                              <w:trPr>
                                <w:trHeight w:val="100" w:hRule="atLeast"/>
                              </w:trPr>
                              <w:tc>
                                <w:tcPr>
                                  <w:tcW w:w="894" w:type="dxa"/>
                                  <w:shd w:val="clear" w:color="auto" w:fill="FFFF00"/>
                                </w:tcPr>
                                <w:p>
                                  <w:pPr>
                                    <w:pStyle w:val="TableParagraph"/>
                                    <w:spacing w:line="71" w:lineRule="exact" w:before="8"/>
                                    <w:ind w:left="9" w:right="-130"/>
                                    <w:rPr>
                                      <w:rFonts w:ascii="Arial Narrow"/>
                                      <w:sz w:val="8"/>
                                    </w:rPr>
                                  </w:pPr>
                                  <w:r>
                                    <w:rPr>
                                      <w:rFonts w:ascii="Arial Narrow"/>
                                      <w:color w:val="000000"/>
                                      <w:spacing w:val="-7"/>
                                      <w:sz w:val="8"/>
                                      <w:highlight w:val="yellow"/>
                                    </w:rPr>
                                    <w:t> </w:t>
                                  </w:r>
                                  <w:r>
                                    <w:rPr>
                                      <w:rFonts w:ascii="Arial Narrow"/>
                                      <w:color w:val="000000"/>
                                      <w:spacing w:val="-2"/>
                                      <w:sz w:val="8"/>
                                      <w:highlight w:val="yellow"/>
                                    </w:rPr>
                                    <w:t>Code</w:t>
                                  </w:r>
                                  <w:r>
                                    <w:rPr>
                                      <w:rFonts w:ascii="Arial Narrow"/>
                                      <w:color w:val="000000"/>
                                      <w:spacing w:val="4"/>
                                      <w:sz w:val="8"/>
                                      <w:highlight w:val="yellow"/>
                                    </w:rPr>
                                    <w:t> </w:t>
                                  </w:r>
                                  <w:r>
                                    <w:rPr>
                                      <w:rFonts w:ascii="Arial Narrow"/>
                                      <w:color w:val="000000"/>
                                      <w:spacing w:val="-2"/>
                                      <w:sz w:val="8"/>
                                      <w:highlight w:val="yellow"/>
                                    </w:rPr>
                                    <w:t>du</w:t>
                                  </w:r>
                                  <w:r>
                                    <w:rPr>
                                      <w:rFonts w:ascii="Arial Narrow"/>
                                      <w:color w:val="000000"/>
                                      <w:spacing w:val="3"/>
                                      <w:sz w:val="8"/>
                                      <w:highlight w:val="yellow"/>
                                    </w:rPr>
                                    <w:t> </w:t>
                                  </w:r>
                                  <w:r>
                                    <w:rPr>
                                      <w:rFonts w:ascii="Arial Narrow"/>
                                      <w:color w:val="000000"/>
                                      <w:spacing w:val="-2"/>
                                      <w:sz w:val="8"/>
                                      <w:highlight w:val="yellow"/>
                                    </w:rPr>
                                    <w:t>Partenaire</w:t>
                                  </w:r>
                                  <w:r>
                                    <w:rPr>
                                      <w:rFonts w:ascii="Arial Narrow"/>
                                      <w:color w:val="000000"/>
                                      <w:spacing w:val="4"/>
                                      <w:sz w:val="8"/>
                                      <w:highlight w:val="yellow"/>
                                    </w:rPr>
                                    <w:t> </w:t>
                                  </w:r>
                                  <w:r>
                                    <w:rPr>
                                      <w:rFonts w:ascii="Arial Narrow"/>
                                      <w:color w:val="000000"/>
                                      <w:spacing w:val="-2"/>
                                      <w:sz w:val="8"/>
                                      <w:highlight w:val="yellow"/>
                                    </w:rPr>
                                    <w:t>(IA</w:t>
                                  </w:r>
                                  <w:r>
                                    <w:rPr>
                                      <w:rFonts w:ascii="Arial Narrow"/>
                                      <w:color w:val="000000"/>
                                      <w:spacing w:val="2"/>
                                      <w:sz w:val="8"/>
                                      <w:highlight w:val="yellow"/>
                                    </w:rPr>
                                    <w:t> </w:t>
                                  </w:r>
                                  <w:r>
                                    <w:rPr>
                                      <w:rFonts w:ascii="Arial Narrow"/>
                                      <w:color w:val="000000"/>
                                      <w:spacing w:val="-2"/>
                                      <w:sz w:val="8"/>
                                      <w:highlight w:val="yellow"/>
                                    </w:rPr>
                                    <w:t>Code)</w:t>
                                  </w:r>
                                  <w:r>
                                    <w:rPr>
                                      <w:rFonts w:ascii="Arial Narrow"/>
                                      <w:color w:val="000000"/>
                                      <w:spacing w:val="40"/>
                                      <w:sz w:val="8"/>
                                      <w:highlight w:val="yellow"/>
                                    </w:rPr>
                                    <w:t> </w:t>
                                  </w:r>
                                </w:p>
                              </w:tc>
                            </w:tr>
                          </w:tbl>
                          <w:p>
                            <w:pPr>
                              <w:pStyle w:val="BodyText"/>
                            </w:pPr>
                          </w:p>
                        </w:txbxContent>
                      </wps:txbx>
                      <wps:bodyPr wrap="square" lIns="0" tIns="0" rIns="0" bIns="0" rtlCol="0">
                        <a:noAutofit/>
                      </wps:bodyPr>
                    </wps:wsp>
                  </a:graphicData>
                </a:graphic>
              </wp:anchor>
            </w:drawing>
          </mc:Choice>
          <mc:Fallback>
            <w:pict>
              <v:shape style="position:absolute;margin-left:50.797207pt;margin-top:12.981836pt;width:44.7pt;height:39.8pt;mso-position-horizontal-relative:page;mso-position-vertical-relative:paragraph;z-index:-15728640;mso-wrap-distance-left:0;mso-wrap-distance-right:0" type="#_x0000_t202" id="docshape65"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4"/>
                      </w:tblGrid>
                      <w:tr>
                        <w:trPr>
                          <w:trHeight w:val="114" w:hRule="atLeast"/>
                        </w:trPr>
                        <w:tc>
                          <w:tcPr>
                            <w:tcW w:w="894" w:type="dxa"/>
                          </w:tcPr>
                          <w:p>
                            <w:pPr>
                              <w:pStyle w:val="TableParagraph"/>
                              <w:spacing w:line="80" w:lineRule="exact"/>
                              <w:ind w:left="19"/>
                              <w:rPr>
                                <w:sz w:val="8"/>
                              </w:rPr>
                            </w:pPr>
                            <w:r>
                              <w:rPr>
                                <w:spacing w:val="-2"/>
                                <w:sz w:val="8"/>
                              </w:rPr>
                              <w:t>Pays</w:t>
                            </w:r>
                            <w:r>
                              <w:rPr>
                                <w:spacing w:val="1"/>
                                <w:sz w:val="8"/>
                              </w:rPr>
                              <w:t> </w:t>
                            </w:r>
                            <w:r>
                              <w:rPr>
                                <w:spacing w:val="-10"/>
                                <w:sz w:val="8"/>
                              </w:rPr>
                              <w:t>:</w:t>
                            </w:r>
                          </w:p>
                        </w:tc>
                      </w:tr>
                      <w:tr>
                        <w:trPr>
                          <w:trHeight w:val="157" w:hRule="atLeast"/>
                        </w:trPr>
                        <w:tc>
                          <w:tcPr>
                            <w:tcW w:w="894" w:type="dxa"/>
                          </w:tcPr>
                          <w:p>
                            <w:pPr>
                              <w:pStyle w:val="TableParagraph"/>
                              <w:spacing w:before="18"/>
                              <w:ind w:left="19"/>
                              <w:rPr>
                                <w:sz w:val="8"/>
                              </w:rPr>
                            </w:pPr>
                            <w:r>
                              <w:rPr>
                                <w:spacing w:val="-2"/>
                                <w:sz w:val="8"/>
                              </w:rPr>
                              <w:t>Titre</w:t>
                            </w:r>
                            <w:r>
                              <w:rPr>
                                <w:sz w:val="8"/>
                              </w:rPr>
                              <w:t> </w:t>
                            </w:r>
                            <w:r>
                              <w:rPr>
                                <w:spacing w:val="-2"/>
                                <w:sz w:val="8"/>
                              </w:rPr>
                              <w:t>et</w:t>
                            </w:r>
                            <w:r>
                              <w:rPr>
                                <w:spacing w:val="1"/>
                                <w:sz w:val="8"/>
                              </w:rPr>
                              <w:t> </w:t>
                            </w:r>
                            <w:r>
                              <w:rPr>
                                <w:spacing w:val="-2"/>
                                <w:sz w:val="8"/>
                              </w:rPr>
                              <w:t>n°</w:t>
                            </w:r>
                            <w:r>
                              <w:rPr>
                                <w:spacing w:val="1"/>
                                <w:sz w:val="8"/>
                              </w:rPr>
                              <w:t> </w:t>
                            </w:r>
                            <w:r>
                              <w:rPr>
                                <w:spacing w:val="-2"/>
                                <w:sz w:val="8"/>
                              </w:rPr>
                              <w:t>du</w:t>
                            </w:r>
                            <w:r>
                              <w:rPr>
                                <w:sz w:val="8"/>
                              </w:rPr>
                              <w:t> </w:t>
                            </w:r>
                            <w:r>
                              <w:rPr>
                                <w:spacing w:val="-2"/>
                                <w:sz w:val="8"/>
                              </w:rPr>
                              <w:t>programme</w:t>
                            </w:r>
                            <w:r>
                              <w:rPr>
                                <w:spacing w:val="1"/>
                                <w:sz w:val="8"/>
                              </w:rPr>
                              <w:t> </w:t>
                            </w:r>
                            <w:r>
                              <w:rPr>
                                <w:spacing w:val="-10"/>
                                <w:sz w:val="8"/>
                              </w:rPr>
                              <w:t>:</w:t>
                            </w:r>
                          </w:p>
                        </w:tc>
                      </w:tr>
                      <w:tr>
                        <w:trPr>
                          <w:trHeight w:val="163" w:hRule="atLeast"/>
                        </w:trPr>
                        <w:tc>
                          <w:tcPr>
                            <w:tcW w:w="894" w:type="dxa"/>
                          </w:tcPr>
                          <w:p>
                            <w:pPr>
                              <w:pStyle w:val="TableParagraph"/>
                              <w:spacing w:before="25"/>
                              <w:ind w:left="19"/>
                              <w:rPr>
                                <w:sz w:val="8"/>
                              </w:rPr>
                            </w:pPr>
                            <w:r>
                              <w:rPr>
                                <w:spacing w:val="-2"/>
                                <w:sz w:val="8"/>
                              </w:rPr>
                              <w:t>Titre</w:t>
                            </w:r>
                            <w:r>
                              <w:rPr>
                                <w:spacing w:val="1"/>
                                <w:sz w:val="8"/>
                              </w:rPr>
                              <w:t> </w:t>
                            </w:r>
                            <w:r>
                              <w:rPr>
                                <w:spacing w:val="-2"/>
                                <w:sz w:val="8"/>
                              </w:rPr>
                              <w:t>et</w:t>
                            </w:r>
                            <w:r>
                              <w:rPr>
                                <w:spacing w:val="1"/>
                                <w:sz w:val="8"/>
                              </w:rPr>
                              <w:t> </w:t>
                            </w:r>
                            <w:r>
                              <w:rPr>
                                <w:spacing w:val="-2"/>
                                <w:sz w:val="8"/>
                              </w:rPr>
                              <w:t>n°</w:t>
                            </w:r>
                            <w:r>
                              <w:rPr>
                                <w:spacing w:val="1"/>
                                <w:sz w:val="8"/>
                              </w:rPr>
                              <w:t> </w:t>
                            </w:r>
                            <w:r>
                              <w:rPr>
                                <w:spacing w:val="-2"/>
                                <w:sz w:val="8"/>
                              </w:rPr>
                              <w:t>du</w:t>
                            </w:r>
                            <w:r>
                              <w:rPr>
                                <w:spacing w:val="-1"/>
                                <w:sz w:val="8"/>
                              </w:rPr>
                              <w:t> </w:t>
                            </w:r>
                            <w:r>
                              <w:rPr>
                                <w:spacing w:val="-2"/>
                                <w:sz w:val="8"/>
                              </w:rPr>
                              <w:t>projet</w:t>
                            </w:r>
                            <w:r>
                              <w:rPr>
                                <w:spacing w:val="1"/>
                                <w:sz w:val="8"/>
                              </w:rPr>
                              <w:t> </w:t>
                            </w:r>
                            <w:r>
                              <w:rPr>
                                <w:spacing w:val="-10"/>
                                <w:sz w:val="8"/>
                              </w:rPr>
                              <w:t>:</w:t>
                            </w:r>
                          </w:p>
                        </w:tc>
                      </w:tr>
                      <w:tr>
                        <w:trPr>
                          <w:trHeight w:val="145" w:hRule="atLeast"/>
                        </w:trPr>
                        <w:tc>
                          <w:tcPr>
                            <w:tcW w:w="894" w:type="dxa"/>
                          </w:tcPr>
                          <w:p>
                            <w:pPr>
                              <w:pStyle w:val="TableParagraph"/>
                              <w:spacing w:before="25"/>
                              <w:ind w:left="19"/>
                              <w:rPr>
                                <w:sz w:val="8"/>
                              </w:rPr>
                            </w:pPr>
                            <w:r>
                              <w:rPr>
                                <w:spacing w:val="-2"/>
                                <w:sz w:val="8"/>
                              </w:rPr>
                              <w:t>Chargé(e)</w:t>
                            </w:r>
                            <w:r>
                              <w:rPr>
                                <w:spacing w:val="2"/>
                                <w:sz w:val="8"/>
                              </w:rPr>
                              <w:t> </w:t>
                            </w:r>
                            <w:r>
                              <w:rPr>
                                <w:spacing w:val="-2"/>
                                <w:sz w:val="8"/>
                              </w:rPr>
                              <w:t>du</w:t>
                            </w:r>
                            <w:r>
                              <w:rPr>
                                <w:spacing w:val="1"/>
                                <w:sz w:val="8"/>
                              </w:rPr>
                              <w:t> </w:t>
                            </w:r>
                            <w:r>
                              <w:rPr>
                                <w:spacing w:val="-2"/>
                                <w:sz w:val="8"/>
                              </w:rPr>
                              <w:t>projet</w:t>
                            </w:r>
                            <w:r>
                              <w:rPr>
                                <w:spacing w:val="2"/>
                                <w:sz w:val="8"/>
                              </w:rPr>
                              <w:t> </w:t>
                            </w:r>
                            <w:r>
                              <w:rPr>
                                <w:spacing w:val="-10"/>
                                <w:sz w:val="8"/>
                              </w:rPr>
                              <w:t>:</w:t>
                            </w:r>
                          </w:p>
                        </w:tc>
                      </w:tr>
                      <w:tr>
                        <w:trPr>
                          <w:trHeight w:val="113" w:hRule="atLeast"/>
                        </w:trPr>
                        <w:tc>
                          <w:tcPr>
                            <w:tcW w:w="894" w:type="dxa"/>
                          </w:tcPr>
                          <w:p>
                            <w:pPr>
                              <w:pStyle w:val="TableParagraph"/>
                              <w:spacing w:line="86" w:lineRule="exact" w:before="7"/>
                              <w:ind w:left="19"/>
                              <w:rPr>
                                <w:sz w:val="8"/>
                              </w:rPr>
                            </w:pPr>
                            <w:r>
                              <w:rPr>
                                <w:spacing w:val="-2"/>
                                <w:sz w:val="8"/>
                              </w:rPr>
                              <w:t>Partenaire</w:t>
                            </w:r>
                            <w:r>
                              <w:rPr>
                                <w:spacing w:val="4"/>
                                <w:sz w:val="8"/>
                              </w:rPr>
                              <w:t> </w:t>
                            </w:r>
                            <w:r>
                              <w:rPr>
                                <w:spacing w:val="-10"/>
                                <w:sz w:val="8"/>
                              </w:rPr>
                              <w:t>:</w:t>
                            </w:r>
                          </w:p>
                        </w:tc>
                      </w:tr>
                      <w:tr>
                        <w:trPr>
                          <w:trHeight w:val="100" w:hRule="atLeast"/>
                        </w:trPr>
                        <w:tc>
                          <w:tcPr>
                            <w:tcW w:w="894" w:type="dxa"/>
                            <w:shd w:val="clear" w:color="auto" w:fill="FFFF00"/>
                          </w:tcPr>
                          <w:p>
                            <w:pPr>
                              <w:pStyle w:val="TableParagraph"/>
                              <w:spacing w:line="71" w:lineRule="exact" w:before="8"/>
                              <w:ind w:left="9" w:right="-130"/>
                              <w:rPr>
                                <w:rFonts w:ascii="Arial Narrow"/>
                                <w:sz w:val="8"/>
                              </w:rPr>
                            </w:pPr>
                            <w:r>
                              <w:rPr>
                                <w:rFonts w:ascii="Arial Narrow"/>
                                <w:color w:val="000000"/>
                                <w:spacing w:val="-7"/>
                                <w:sz w:val="8"/>
                                <w:highlight w:val="yellow"/>
                              </w:rPr>
                              <w:t> </w:t>
                            </w:r>
                            <w:r>
                              <w:rPr>
                                <w:rFonts w:ascii="Arial Narrow"/>
                                <w:color w:val="000000"/>
                                <w:spacing w:val="-2"/>
                                <w:sz w:val="8"/>
                                <w:highlight w:val="yellow"/>
                              </w:rPr>
                              <w:t>Code</w:t>
                            </w:r>
                            <w:r>
                              <w:rPr>
                                <w:rFonts w:ascii="Arial Narrow"/>
                                <w:color w:val="000000"/>
                                <w:spacing w:val="4"/>
                                <w:sz w:val="8"/>
                                <w:highlight w:val="yellow"/>
                              </w:rPr>
                              <w:t> </w:t>
                            </w:r>
                            <w:r>
                              <w:rPr>
                                <w:rFonts w:ascii="Arial Narrow"/>
                                <w:color w:val="000000"/>
                                <w:spacing w:val="-2"/>
                                <w:sz w:val="8"/>
                                <w:highlight w:val="yellow"/>
                              </w:rPr>
                              <w:t>du</w:t>
                            </w:r>
                            <w:r>
                              <w:rPr>
                                <w:rFonts w:ascii="Arial Narrow"/>
                                <w:color w:val="000000"/>
                                <w:spacing w:val="3"/>
                                <w:sz w:val="8"/>
                                <w:highlight w:val="yellow"/>
                              </w:rPr>
                              <w:t> </w:t>
                            </w:r>
                            <w:r>
                              <w:rPr>
                                <w:rFonts w:ascii="Arial Narrow"/>
                                <w:color w:val="000000"/>
                                <w:spacing w:val="-2"/>
                                <w:sz w:val="8"/>
                                <w:highlight w:val="yellow"/>
                              </w:rPr>
                              <w:t>Partenaire</w:t>
                            </w:r>
                            <w:r>
                              <w:rPr>
                                <w:rFonts w:ascii="Arial Narrow"/>
                                <w:color w:val="000000"/>
                                <w:spacing w:val="4"/>
                                <w:sz w:val="8"/>
                                <w:highlight w:val="yellow"/>
                              </w:rPr>
                              <w:t> </w:t>
                            </w:r>
                            <w:r>
                              <w:rPr>
                                <w:rFonts w:ascii="Arial Narrow"/>
                                <w:color w:val="000000"/>
                                <w:spacing w:val="-2"/>
                                <w:sz w:val="8"/>
                                <w:highlight w:val="yellow"/>
                              </w:rPr>
                              <w:t>(IA</w:t>
                            </w:r>
                            <w:r>
                              <w:rPr>
                                <w:rFonts w:ascii="Arial Narrow"/>
                                <w:color w:val="000000"/>
                                <w:spacing w:val="2"/>
                                <w:sz w:val="8"/>
                                <w:highlight w:val="yellow"/>
                              </w:rPr>
                              <w:t> </w:t>
                            </w:r>
                            <w:r>
                              <w:rPr>
                                <w:rFonts w:ascii="Arial Narrow"/>
                                <w:color w:val="000000"/>
                                <w:spacing w:val="-2"/>
                                <w:sz w:val="8"/>
                                <w:highlight w:val="yellow"/>
                              </w:rPr>
                              <w:t>Code)</w:t>
                            </w:r>
                            <w:r>
                              <w:rPr>
                                <w:rFonts w:ascii="Arial Narrow"/>
                                <w:color w:val="000000"/>
                                <w:spacing w:val="40"/>
                                <w:sz w:val="8"/>
                                <w:highlight w:val="yellow"/>
                              </w:rPr>
                              <w:t> </w:t>
                            </w:r>
                          </w:p>
                        </w:tc>
                      </w:tr>
                    </w:tbl>
                    <w:p>
                      <w:pPr>
                        <w:pStyle w:val="BodyText"/>
                      </w:pPr>
                    </w:p>
                  </w:txbxContent>
                </v:textbox>
                <w10:wrap type="topAndBottom"/>
              </v:shape>
            </w:pict>
          </mc:Fallback>
        </mc:AlternateContent>
      </w:r>
      <w:r>
        <w:rPr>
          <w:b/>
          <w:sz w:val="19"/>
        </w:rPr>
        <mc:AlternateContent>
          <mc:Choice Requires="wps">
            <w:drawing>
              <wp:anchor distT="0" distB="0" distL="0" distR="0" allowOverlap="1" layoutInCell="1" locked="0" behindDoc="1" simplePos="0" relativeHeight="487587840">
                <wp:simplePos x="0" y="0"/>
                <wp:positionH relativeFrom="page">
                  <wp:posOffset>1280124</wp:posOffset>
                </wp:positionH>
                <wp:positionV relativeFrom="paragraph">
                  <wp:posOffset>164869</wp:posOffset>
                </wp:positionV>
                <wp:extent cx="826135" cy="505459"/>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826135" cy="505459"/>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0"/>
                            </w:tblGrid>
                            <w:tr>
                              <w:trPr>
                                <w:trHeight w:val="114" w:hRule="atLeast"/>
                              </w:trPr>
                              <w:tc>
                                <w:tcPr>
                                  <w:tcW w:w="1300" w:type="dxa"/>
                                </w:tcPr>
                                <w:p>
                                  <w:pPr>
                                    <w:pStyle w:val="TableParagraph"/>
                                    <w:spacing w:line="80" w:lineRule="exact"/>
                                    <w:ind w:left="19"/>
                                    <w:rPr>
                                      <w:sz w:val="8"/>
                                    </w:rPr>
                                  </w:pPr>
                                  <w:r>
                                    <w:rPr>
                                      <w:spacing w:val="-2"/>
                                      <w:sz w:val="8"/>
                                      <w:u w:val="single"/>
                                    </w:rPr>
                                    <w:t>XXXXXXXXXXXXXXXXXXXXXXXXXXXXXX</w:t>
                                  </w:r>
                                </w:p>
                              </w:tc>
                            </w:tr>
                            <w:tr>
                              <w:trPr>
                                <w:trHeight w:val="157" w:hRule="atLeast"/>
                              </w:trPr>
                              <w:tc>
                                <w:tcPr>
                                  <w:tcW w:w="1300" w:type="dxa"/>
                                </w:tcPr>
                                <w:p>
                                  <w:pPr>
                                    <w:pStyle w:val="TableParagraph"/>
                                    <w:spacing w:before="18"/>
                                    <w:ind w:left="19"/>
                                    <w:rPr>
                                      <w:sz w:val="8"/>
                                    </w:rPr>
                                  </w:pPr>
                                  <w:r>
                                    <w:rPr>
                                      <w:spacing w:val="-2"/>
                                      <w:sz w:val="8"/>
                                      <w:u w:val="single"/>
                                    </w:rPr>
                                    <w:t>XXXXXXXXXXXXXXXXXXXXXXXXXXXXXX</w:t>
                                  </w:r>
                                </w:p>
                              </w:tc>
                            </w:tr>
                            <w:tr>
                              <w:trPr>
                                <w:trHeight w:val="163" w:hRule="atLeast"/>
                              </w:trPr>
                              <w:tc>
                                <w:tcPr>
                                  <w:tcW w:w="1300" w:type="dxa"/>
                                </w:tcPr>
                                <w:p>
                                  <w:pPr>
                                    <w:pStyle w:val="TableParagraph"/>
                                    <w:spacing w:before="25"/>
                                    <w:ind w:left="19"/>
                                    <w:rPr>
                                      <w:sz w:val="8"/>
                                    </w:rPr>
                                  </w:pPr>
                                  <w:r>
                                    <w:rPr>
                                      <w:spacing w:val="-2"/>
                                      <w:sz w:val="8"/>
                                      <w:u w:val="single"/>
                                    </w:rPr>
                                    <w:t>XXXXXXXXXXXXXXXXXXXXXXXXXXXXXX</w:t>
                                  </w:r>
                                </w:p>
                              </w:tc>
                            </w:tr>
                            <w:tr>
                              <w:trPr>
                                <w:trHeight w:val="145" w:hRule="atLeast"/>
                              </w:trPr>
                              <w:tc>
                                <w:tcPr>
                                  <w:tcW w:w="1300" w:type="dxa"/>
                                </w:tcPr>
                                <w:p>
                                  <w:pPr>
                                    <w:pStyle w:val="TableParagraph"/>
                                    <w:spacing w:before="25"/>
                                    <w:ind w:left="19"/>
                                    <w:rPr>
                                      <w:sz w:val="8"/>
                                    </w:rPr>
                                  </w:pPr>
                                  <w:r>
                                    <w:rPr>
                                      <w:spacing w:val="-2"/>
                                      <w:sz w:val="8"/>
                                      <w:u w:val="single"/>
                                    </w:rPr>
                                    <w:t>XXXXXXXXXXXXXXXXXXXXXXXXXXXXXX</w:t>
                                  </w:r>
                                </w:p>
                              </w:tc>
                            </w:tr>
                            <w:tr>
                              <w:trPr>
                                <w:trHeight w:val="113" w:hRule="atLeast"/>
                              </w:trPr>
                              <w:tc>
                                <w:tcPr>
                                  <w:tcW w:w="1300" w:type="dxa"/>
                                </w:tcPr>
                                <w:p>
                                  <w:pPr>
                                    <w:pStyle w:val="TableParagraph"/>
                                    <w:spacing w:line="86" w:lineRule="exact" w:before="7"/>
                                    <w:ind w:left="19"/>
                                    <w:rPr>
                                      <w:sz w:val="8"/>
                                    </w:rPr>
                                  </w:pPr>
                                  <w:r>
                                    <w:rPr>
                                      <w:spacing w:val="-2"/>
                                      <w:sz w:val="8"/>
                                      <w:u w:val="single"/>
                                    </w:rPr>
                                    <w:t>XXXXXXXXXXXXXXXXXXXXXXXXXXXXXX</w:t>
                                  </w:r>
                                </w:p>
                              </w:tc>
                            </w:tr>
                            <w:tr>
                              <w:trPr>
                                <w:trHeight w:val="100" w:hRule="atLeast"/>
                              </w:trPr>
                              <w:tc>
                                <w:tcPr>
                                  <w:tcW w:w="1300" w:type="dxa"/>
                                  <w:shd w:val="clear" w:color="auto" w:fill="FFFF00"/>
                                </w:tcPr>
                                <w:p>
                                  <w:pPr>
                                    <w:pStyle w:val="TableParagraph"/>
                                    <w:tabs>
                                      <w:tab w:pos="2057" w:val="left" w:leader="none"/>
                                    </w:tabs>
                                    <w:spacing w:line="71" w:lineRule="exact" w:before="8"/>
                                    <w:ind w:left="19" w:right="-764"/>
                                    <w:rPr>
                                      <w:rFonts w:ascii="Arial Narrow"/>
                                      <w:sz w:val="8"/>
                                    </w:rPr>
                                  </w:pPr>
                                  <w:r>
                                    <w:rPr>
                                      <w:rFonts w:ascii="Arial Narrow"/>
                                      <w:color w:val="000000"/>
                                      <w:spacing w:val="-2"/>
                                      <w:sz w:val="8"/>
                                      <w:highlight w:val="yellow"/>
                                      <w:u w:val="single"/>
                                    </w:rPr>
                                    <w:t>XXXXXXXXXXXXXXXXXXXXXXXXXXXXXX</w:t>
                                  </w:r>
                                  <w:r>
                                    <w:rPr>
                                      <w:rFonts w:ascii="Arial Narrow"/>
                                      <w:color w:val="000000"/>
                                      <w:sz w:val="8"/>
                                      <w:highlight w:val="yellow"/>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100.797203pt;margin-top:12.981836pt;width:65.05pt;height:39.8pt;mso-position-horizontal-relative:page;mso-position-vertical-relative:paragraph;z-index:-15728640;mso-wrap-distance-left:0;mso-wrap-distance-right:0" type="#_x0000_t202" id="docshape66"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0"/>
                      </w:tblGrid>
                      <w:tr>
                        <w:trPr>
                          <w:trHeight w:val="114" w:hRule="atLeast"/>
                        </w:trPr>
                        <w:tc>
                          <w:tcPr>
                            <w:tcW w:w="1300" w:type="dxa"/>
                          </w:tcPr>
                          <w:p>
                            <w:pPr>
                              <w:pStyle w:val="TableParagraph"/>
                              <w:spacing w:line="80" w:lineRule="exact"/>
                              <w:ind w:left="19"/>
                              <w:rPr>
                                <w:sz w:val="8"/>
                              </w:rPr>
                            </w:pPr>
                            <w:r>
                              <w:rPr>
                                <w:spacing w:val="-2"/>
                                <w:sz w:val="8"/>
                                <w:u w:val="single"/>
                              </w:rPr>
                              <w:t>XXXXXXXXXXXXXXXXXXXXXXXXXXXXXX</w:t>
                            </w:r>
                          </w:p>
                        </w:tc>
                      </w:tr>
                      <w:tr>
                        <w:trPr>
                          <w:trHeight w:val="157" w:hRule="atLeast"/>
                        </w:trPr>
                        <w:tc>
                          <w:tcPr>
                            <w:tcW w:w="1300" w:type="dxa"/>
                          </w:tcPr>
                          <w:p>
                            <w:pPr>
                              <w:pStyle w:val="TableParagraph"/>
                              <w:spacing w:before="18"/>
                              <w:ind w:left="19"/>
                              <w:rPr>
                                <w:sz w:val="8"/>
                              </w:rPr>
                            </w:pPr>
                            <w:r>
                              <w:rPr>
                                <w:spacing w:val="-2"/>
                                <w:sz w:val="8"/>
                                <w:u w:val="single"/>
                              </w:rPr>
                              <w:t>XXXXXXXXXXXXXXXXXXXXXXXXXXXXXX</w:t>
                            </w:r>
                          </w:p>
                        </w:tc>
                      </w:tr>
                      <w:tr>
                        <w:trPr>
                          <w:trHeight w:val="163" w:hRule="atLeast"/>
                        </w:trPr>
                        <w:tc>
                          <w:tcPr>
                            <w:tcW w:w="1300" w:type="dxa"/>
                          </w:tcPr>
                          <w:p>
                            <w:pPr>
                              <w:pStyle w:val="TableParagraph"/>
                              <w:spacing w:before="25"/>
                              <w:ind w:left="19"/>
                              <w:rPr>
                                <w:sz w:val="8"/>
                              </w:rPr>
                            </w:pPr>
                            <w:r>
                              <w:rPr>
                                <w:spacing w:val="-2"/>
                                <w:sz w:val="8"/>
                                <w:u w:val="single"/>
                              </w:rPr>
                              <w:t>XXXXXXXXXXXXXXXXXXXXXXXXXXXXXX</w:t>
                            </w:r>
                          </w:p>
                        </w:tc>
                      </w:tr>
                      <w:tr>
                        <w:trPr>
                          <w:trHeight w:val="145" w:hRule="atLeast"/>
                        </w:trPr>
                        <w:tc>
                          <w:tcPr>
                            <w:tcW w:w="1300" w:type="dxa"/>
                          </w:tcPr>
                          <w:p>
                            <w:pPr>
                              <w:pStyle w:val="TableParagraph"/>
                              <w:spacing w:before="25"/>
                              <w:ind w:left="19"/>
                              <w:rPr>
                                <w:sz w:val="8"/>
                              </w:rPr>
                            </w:pPr>
                            <w:r>
                              <w:rPr>
                                <w:spacing w:val="-2"/>
                                <w:sz w:val="8"/>
                                <w:u w:val="single"/>
                              </w:rPr>
                              <w:t>XXXXXXXXXXXXXXXXXXXXXXXXXXXXXX</w:t>
                            </w:r>
                          </w:p>
                        </w:tc>
                      </w:tr>
                      <w:tr>
                        <w:trPr>
                          <w:trHeight w:val="113" w:hRule="atLeast"/>
                        </w:trPr>
                        <w:tc>
                          <w:tcPr>
                            <w:tcW w:w="1300" w:type="dxa"/>
                          </w:tcPr>
                          <w:p>
                            <w:pPr>
                              <w:pStyle w:val="TableParagraph"/>
                              <w:spacing w:line="86" w:lineRule="exact" w:before="7"/>
                              <w:ind w:left="19"/>
                              <w:rPr>
                                <w:sz w:val="8"/>
                              </w:rPr>
                            </w:pPr>
                            <w:r>
                              <w:rPr>
                                <w:spacing w:val="-2"/>
                                <w:sz w:val="8"/>
                                <w:u w:val="single"/>
                              </w:rPr>
                              <w:t>XXXXXXXXXXXXXXXXXXXXXXXXXXXXXX</w:t>
                            </w:r>
                          </w:p>
                        </w:tc>
                      </w:tr>
                      <w:tr>
                        <w:trPr>
                          <w:trHeight w:val="100" w:hRule="atLeast"/>
                        </w:trPr>
                        <w:tc>
                          <w:tcPr>
                            <w:tcW w:w="1300" w:type="dxa"/>
                            <w:shd w:val="clear" w:color="auto" w:fill="FFFF00"/>
                          </w:tcPr>
                          <w:p>
                            <w:pPr>
                              <w:pStyle w:val="TableParagraph"/>
                              <w:tabs>
                                <w:tab w:pos="2057" w:val="left" w:leader="none"/>
                              </w:tabs>
                              <w:spacing w:line="71" w:lineRule="exact" w:before="8"/>
                              <w:ind w:left="19" w:right="-764"/>
                              <w:rPr>
                                <w:rFonts w:ascii="Arial Narrow"/>
                                <w:sz w:val="8"/>
                              </w:rPr>
                            </w:pPr>
                            <w:r>
                              <w:rPr>
                                <w:rFonts w:ascii="Arial Narrow"/>
                                <w:color w:val="000000"/>
                                <w:spacing w:val="-2"/>
                                <w:sz w:val="8"/>
                                <w:highlight w:val="yellow"/>
                                <w:u w:val="single"/>
                              </w:rPr>
                              <w:t>XXXXXXXXXXXXXXXXXXXXXXXXXXXXXX</w:t>
                            </w:r>
                            <w:r>
                              <w:rPr>
                                <w:rFonts w:ascii="Arial Narrow"/>
                                <w:color w:val="000000"/>
                                <w:sz w:val="8"/>
                                <w:highlight w:val="yellow"/>
                                <w:u w:val="single"/>
                              </w:rPr>
                              <w:tab/>
                            </w:r>
                          </w:p>
                        </w:tc>
                      </w:tr>
                    </w:tbl>
                    <w:p>
                      <w:pPr>
                        <w:pStyle w:val="BodyText"/>
                      </w:pPr>
                    </w:p>
                  </w:txbxContent>
                </v:textbox>
                <w10:wrap type="topAndBottom"/>
              </v:shape>
            </w:pict>
          </mc:Fallback>
        </mc:AlternateContent>
      </w:r>
      <w:r>
        <w:rPr>
          <w:b/>
          <w:sz w:val="19"/>
        </w:rPr>
        <mc:AlternateContent>
          <mc:Choice Requires="wps">
            <w:drawing>
              <wp:anchor distT="0" distB="0" distL="0" distR="0" allowOverlap="1" layoutInCell="1" locked="0" behindDoc="1" simplePos="0" relativeHeight="487587840">
                <wp:simplePos x="0" y="0"/>
                <wp:positionH relativeFrom="page">
                  <wp:posOffset>6207724</wp:posOffset>
                </wp:positionH>
                <wp:positionV relativeFrom="paragraph">
                  <wp:posOffset>164869</wp:posOffset>
                </wp:positionV>
                <wp:extent cx="708660" cy="356870"/>
                <wp:effectExtent l="0" t="0" r="0" b="0"/>
                <wp:wrapTopAndBottom/>
                <wp:docPr id="73" name="Textbox 73"/>
                <wp:cNvGraphicFramePr>
                  <a:graphicFrameLocks/>
                </wp:cNvGraphicFramePr>
                <a:graphic>
                  <a:graphicData uri="http://schemas.microsoft.com/office/word/2010/wordprocessingShape">
                    <wps:wsp>
                      <wps:cNvPr id="73" name="Textbox 73"/>
                      <wps:cNvSpPr txBox="1"/>
                      <wps:spPr>
                        <a:xfrm>
                          <a:off x="0" y="0"/>
                          <a:ext cx="708660" cy="356870"/>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5"/>
                            </w:tblGrid>
                            <w:tr>
                              <w:trPr>
                                <w:trHeight w:val="93" w:hRule="atLeast"/>
                              </w:trPr>
                              <w:tc>
                                <w:tcPr>
                                  <w:tcW w:w="1115" w:type="dxa"/>
                                </w:tcPr>
                                <w:p>
                                  <w:pPr>
                                    <w:pStyle w:val="TableParagraph"/>
                                    <w:spacing w:line="73" w:lineRule="exact"/>
                                    <w:ind w:left="19"/>
                                    <w:rPr>
                                      <w:b/>
                                      <w:sz w:val="8"/>
                                    </w:rPr>
                                  </w:pPr>
                                  <w:r>
                                    <w:rPr>
                                      <w:b/>
                                      <w:spacing w:val="-2"/>
                                      <w:sz w:val="8"/>
                                      <w:u w:val="single"/>
                                    </w:rPr>
                                    <w:t>Type</w:t>
                                  </w:r>
                                  <w:r>
                                    <w:rPr>
                                      <w:b/>
                                      <w:spacing w:val="2"/>
                                      <w:sz w:val="8"/>
                                      <w:u w:val="single"/>
                                    </w:rPr>
                                    <w:t> </w:t>
                                  </w:r>
                                  <w:r>
                                    <w:rPr>
                                      <w:b/>
                                      <w:spacing w:val="-2"/>
                                      <w:sz w:val="8"/>
                                      <w:u w:val="single"/>
                                    </w:rPr>
                                    <w:t>de</w:t>
                                  </w:r>
                                  <w:r>
                                    <w:rPr>
                                      <w:b/>
                                      <w:spacing w:val="3"/>
                                      <w:sz w:val="8"/>
                                      <w:u w:val="single"/>
                                    </w:rPr>
                                    <w:t> </w:t>
                                  </w:r>
                                  <w:r>
                                    <w:rPr>
                                      <w:b/>
                                      <w:spacing w:val="-2"/>
                                      <w:sz w:val="8"/>
                                      <w:u w:val="single"/>
                                    </w:rPr>
                                    <w:t>la</w:t>
                                  </w:r>
                                  <w:r>
                                    <w:rPr>
                                      <w:b/>
                                      <w:spacing w:val="2"/>
                                      <w:sz w:val="8"/>
                                      <w:u w:val="single"/>
                                    </w:rPr>
                                    <w:t> </w:t>
                                  </w:r>
                                  <w:r>
                                    <w:rPr>
                                      <w:b/>
                                      <w:spacing w:val="-2"/>
                                      <w:sz w:val="8"/>
                                      <w:u w:val="single"/>
                                    </w:rPr>
                                    <w:t>requête</w:t>
                                  </w:r>
                                  <w:r>
                                    <w:rPr>
                                      <w:b/>
                                      <w:spacing w:val="3"/>
                                      <w:sz w:val="8"/>
                                      <w:u w:val="single"/>
                                    </w:rPr>
                                    <w:t> </w:t>
                                  </w:r>
                                  <w:r>
                                    <w:rPr>
                                      <w:b/>
                                      <w:spacing w:val="-12"/>
                                      <w:sz w:val="8"/>
                                      <w:u w:val="single"/>
                                    </w:rPr>
                                    <w:t>:</w:t>
                                  </w:r>
                                </w:p>
                              </w:tc>
                            </w:tr>
                            <w:tr>
                              <w:trPr>
                                <w:trHeight w:val="160" w:hRule="atLeast"/>
                              </w:trPr>
                              <w:tc>
                                <w:tcPr>
                                  <w:tcW w:w="1115" w:type="dxa"/>
                                </w:tcPr>
                                <w:p>
                                  <w:pPr>
                                    <w:pStyle w:val="TableParagraph"/>
                                    <w:spacing w:line="140" w:lineRule="exact"/>
                                    <w:ind w:left="25"/>
                                    <w:rPr>
                                      <w:sz w:val="8"/>
                                    </w:rPr>
                                  </w:pPr>
                                  <w:r>
                                    <w:rPr>
                                      <w:sz w:val="12"/>
                                    </w:rPr>
                                    <w:t>□</w:t>
                                  </w:r>
                                  <w:r>
                                    <w:rPr>
                                      <w:spacing w:val="12"/>
                                      <w:sz w:val="12"/>
                                    </w:rPr>
                                    <w:t> </w:t>
                                  </w:r>
                                  <w:r>
                                    <w:rPr>
                                      <w:sz w:val="8"/>
                                    </w:rPr>
                                    <w:t>Transfert</w:t>
                                  </w:r>
                                  <w:r>
                                    <w:rPr>
                                      <w:spacing w:val="-5"/>
                                      <w:sz w:val="8"/>
                                    </w:rPr>
                                    <w:t> </w:t>
                                  </w:r>
                                  <w:r>
                                    <w:rPr>
                                      <w:sz w:val="8"/>
                                    </w:rPr>
                                    <w:t>direct</w:t>
                                  </w:r>
                                  <w:r>
                                    <w:rPr>
                                      <w:spacing w:val="-4"/>
                                      <w:sz w:val="8"/>
                                    </w:rPr>
                                    <w:t> </w:t>
                                  </w:r>
                                  <w:r>
                                    <w:rPr>
                                      <w:sz w:val="8"/>
                                    </w:rPr>
                                    <w:t>de</w:t>
                                  </w:r>
                                  <w:r>
                                    <w:rPr>
                                      <w:spacing w:val="-5"/>
                                      <w:sz w:val="8"/>
                                    </w:rPr>
                                    <w:t> </w:t>
                                  </w:r>
                                  <w:r>
                                    <w:rPr>
                                      <w:sz w:val="8"/>
                                    </w:rPr>
                                    <w:t>cash</w:t>
                                  </w:r>
                                  <w:r>
                                    <w:rPr>
                                      <w:spacing w:val="-4"/>
                                      <w:sz w:val="8"/>
                                    </w:rPr>
                                    <w:t> </w:t>
                                  </w:r>
                                  <w:r>
                                    <w:rPr>
                                      <w:spacing w:val="-2"/>
                                      <w:sz w:val="8"/>
                                    </w:rPr>
                                    <w:t>(DCT)</w:t>
                                  </w:r>
                                </w:p>
                              </w:tc>
                            </w:tr>
                            <w:tr>
                              <w:trPr>
                                <w:trHeight w:val="164" w:hRule="atLeast"/>
                              </w:trPr>
                              <w:tc>
                                <w:tcPr>
                                  <w:tcW w:w="1115" w:type="dxa"/>
                                </w:tcPr>
                                <w:p>
                                  <w:pPr>
                                    <w:pStyle w:val="TableParagraph"/>
                                    <w:spacing w:line="144" w:lineRule="exact"/>
                                    <w:ind w:left="25"/>
                                    <w:rPr>
                                      <w:sz w:val="8"/>
                                    </w:rPr>
                                  </w:pPr>
                                  <w:r>
                                    <w:rPr>
                                      <w:sz w:val="12"/>
                                    </w:rPr>
                                    <w:t>□</w:t>
                                  </w:r>
                                  <w:r>
                                    <w:rPr>
                                      <w:spacing w:val="31"/>
                                      <w:sz w:val="12"/>
                                    </w:rPr>
                                    <w:t> </w:t>
                                  </w:r>
                                  <w:r>
                                    <w:rPr>
                                      <w:spacing w:val="-2"/>
                                      <w:sz w:val="8"/>
                                    </w:rPr>
                                    <w:t>Remboursement</w:t>
                                  </w:r>
                                </w:p>
                              </w:tc>
                            </w:tr>
                            <w:tr>
                              <w:trPr>
                                <w:trHeight w:val="145" w:hRule="atLeast"/>
                              </w:trPr>
                              <w:tc>
                                <w:tcPr>
                                  <w:tcW w:w="1115" w:type="dxa"/>
                                </w:tcPr>
                                <w:p>
                                  <w:pPr>
                                    <w:pStyle w:val="TableParagraph"/>
                                    <w:spacing w:line="125" w:lineRule="exact"/>
                                    <w:ind w:left="25"/>
                                    <w:rPr>
                                      <w:sz w:val="8"/>
                                    </w:rPr>
                                  </w:pPr>
                                  <w:r>
                                    <w:rPr>
                                      <w:sz w:val="12"/>
                                    </w:rPr>
                                    <w:t>□</w:t>
                                  </w:r>
                                  <w:r>
                                    <w:rPr>
                                      <w:spacing w:val="19"/>
                                      <w:sz w:val="12"/>
                                    </w:rPr>
                                    <w:t> </w:t>
                                  </w:r>
                                  <w:r>
                                    <w:rPr>
                                      <w:sz w:val="8"/>
                                    </w:rPr>
                                    <w:t>Paiement</w:t>
                                  </w:r>
                                  <w:r>
                                    <w:rPr>
                                      <w:spacing w:val="-3"/>
                                      <w:sz w:val="8"/>
                                    </w:rPr>
                                    <w:t> </w:t>
                                  </w:r>
                                  <w:r>
                                    <w:rPr>
                                      <w:spacing w:val="-2"/>
                                      <w:sz w:val="8"/>
                                    </w:rPr>
                                    <w:t>direct</w:t>
                                  </w:r>
                                </w:p>
                              </w:tc>
                            </w:tr>
                          </w:tbl>
                          <w:p>
                            <w:pPr>
                              <w:pStyle w:val="BodyText"/>
                            </w:pPr>
                          </w:p>
                        </w:txbxContent>
                      </wps:txbx>
                      <wps:bodyPr wrap="square" lIns="0" tIns="0" rIns="0" bIns="0" rtlCol="0">
                        <a:noAutofit/>
                      </wps:bodyPr>
                    </wps:wsp>
                  </a:graphicData>
                </a:graphic>
              </wp:anchor>
            </w:drawing>
          </mc:Choice>
          <mc:Fallback>
            <w:pict>
              <v:shape style="position:absolute;margin-left:488.797211pt;margin-top:12.981836pt;width:55.8pt;height:28.1pt;mso-position-horizontal-relative:page;mso-position-vertical-relative:paragraph;z-index:-15728640;mso-wrap-distance-left:0;mso-wrap-distance-right:0" type="#_x0000_t202" id="docshape67"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15"/>
                      </w:tblGrid>
                      <w:tr>
                        <w:trPr>
                          <w:trHeight w:val="93" w:hRule="atLeast"/>
                        </w:trPr>
                        <w:tc>
                          <w:tcPr>
                            <w:tcW w:w="1115" w:type="dxa"/>
                          </w:tcPr>
                          <w:p>
                            <w:pPr>
                              <w:pStyle w:val="TableParagraph"/>
                              <w:spacing w:line="73" w:lineRule="exact"/>
                              <w:ind w:left="19"/>
                              <w:rPr>
                                <w:b/>
                                <w:sz w:val="8"/>
                              </w:rPr>
                            </w:pPr>
                            <w:r>
                              <w:rPr>
                                <w:b/>
                                <w:spacing w:val="-2"/>
                                <w:sz w:val="8"/>
                                <w:u w:val="single"/>
                              </w:rPr>
                              <w:t>Type</w:t>
                            </w:r>
                            <w:r>
                              <w:rPr>
                                <w:b/>
                                <w:spacing w:val="2"/>
                                <w:sz w:val="8"/>
                                <w:u w:val="single"/>
                              </w:rPr>
                              <w:t> </w:t>
                            </w:r>
                            <w:r>
                              <w:rPr>
                                <w:b/>
                                <w:spacing w:val="-2"/>
                                <w:sz w:val="8"/>
                                <w:u w:val="single"/>
                              </w:rPr>
                              <w:t>de</w:t>
                            </w:r>
                            <w:r>
                              <w:rPr>
                                <w:b/>
                                <w:spacing w:val="3"/>
                                <w:sz w:val="8"/>
                                <w:u w:val="single"/>
                              </w:rPr>
                              <w:t> </w:t>
                            </w:r>
                            <w:r>
                              <w:rPr>
                                <w:b/>
                                <w:spacing w:val="-2"/>
                                <w:sz w:val="8"/>
                                <w:u w:val="single"/>
                              </w:rPr>
                              <w:t>la</w:t>
                            </w:r>
                            <w:r>
                              <w:rPr>
                                <w:b/>
                                <w:spacing w:val="2"/>
                                <w:sz w:val="8"/>
                                <w:u w:val="single"/>
                              </w:rPr>
                              <w:t> </w:t>
                            </w:r>
                            <w:r>
                              <w:rPr>
                                <w:b/>
                                <w:spacing w:val="-2"/>
                                <w:sz w:val="8"/>
                                <w:u w:val="single"/>
                              </w:rPr>
                              <w:t>requête</w:t>
                            </w:r>
                            <w:r>
                              <w:rPr>
                                <w:b/>
                                <w:spacing w:val="3"/>
                                <w:sz w:val="8"/>
                                <w:u w:val="single"/>
                              </w:rPr>
                              <w:t> </w:t>
                            </w:r>
                            <w:r>
                              <w:rPr>
                                <w:b/>
                                <w:spacing w:val="-12"/>
                                <w:sz w:val="8"/>
                                <w:u w:val="single"/>
                              </w:rPr>
                              <w:t>:</w:t>
                            </w:r>
                          </w:p>
                        </w:tc>
                      </w:tr>
                      <w:tr>
                        <w:trPr>
                          <w:trHeight w:val="160" w:hRule="atLeast"/>
                        </w:trPr>
                        <w:tc>
                          <w:tcPr>
                            <w:tcW w:w="1115" w:type="dxa"/>
                          </w:tcPr>
                          <w:p>
                            <w:pPr>
                              <w:pStyle w:val="TableParagraph"/>
                              <w:spacing w:line="140" w:lineRule="exact"/>
                              <w:ind w:left="25"/>
                              <w:rPr>
                                <w:sz w:val="8"/>
                              </w:rPr>
                            </w:pPr>
                            <w:r>
                              <w:rPr>
                                <w:sz w:val="12"/>
                              </w:rPr>
                              <w:t>□</w:t>
                            </w:r>
                            <w:r>
                              <w:rPr>
                                <w:spacing w:val="12"/>
                                <w:sz w:val="12"/>
                              </w:rPr>
                              <w:t> </w:t>
                            </w:r>
                            <w:r>
                              <w:rPr>
                                <w:sz w:val="8"/>
                              </w:rPr>
                              <w:t>Transfert</w:t>
                            </w:r>
                            <w:r>
                              <w:rPr>
                                <w:spacing w:val="-5"/>
                                <w:sz w:val="8"/>
                              </w:rPr>
                              <w:t> </w:t>
                            </w:r>
                            <w:r>
                              <w:rPr>
                                <w:sz w:val="8"/>
                              </w:rPr>
                              <w:t>direct</w:t>
                            </w:r>
                            <w:r>
                              <w:rPr>
                                <w:spacing w:val="-4"/>
                                <w:sz w:val="8"/>
                              </w:rPr>
                              <w:t> </w:t>
                            </w:r>
                            <w:r>
                              <w:rPr>
                                <w:sz w:val="8"/>
                              </w:rPr>
                              <w:t>de</w:t>
                            </w:r>
                            <w:r>
                              <w:rPr>
                                <w:spacing w:val="-5"/>
                                <w:sz w:val="8"/>
                              </w:rPr>
                              <w:t> </w:t>
                            </w:r>
                            <w:r>
                              <w:rPr>
                                <w:sz w:val="8"/>
                              </w:rPr>
                              <w:t>cash</w:t>
                            </w:r>
                            <w:r>
                              <w:rPr>
                                <w:spacing w:val="-4"/>
                                <w:sz w:val="8"/>
                              </w:rPr>
                              <w:t> </w:t>
                            </w:r>
                            <w:r>
                              <w:rPr>
                                <w:spacing w:val="-2"/>
                                <w:sz w:val="8"/>
                              </w:rPr>
                              <w:t>(DCT)</w:t>
                            </w:r>
                          </w:p>
                        </w:tc>
                      </w:tr>
                      <w:tr>
                        <w:trPr>
                          <w:trHeight w:val="164" w:hRule="atLeast"/>
                        </w:trPr>
                        <w:tc>
                          <w:tcPr>
                            <w:tcW w:w="1115" w:type="dxa"/>
                          </w:tcPr>
                          <w:p>
                            <w:pPr>
                              <w:pStyle w:val="TableParagraph"/>
                              <w:spacing w:line="144" w:lineRule="exact"/>
                              <w:ind w:left="25"/>
                              <w:rPr>
                                <w:sz w:val="8"/>
                              </w:rPr>
                            </w:pPr>
                            <w:r>
                              <w:rPr>
                                <w:sz w:val="12"/>
                              </w:rPr>
                              <w:t>□</w:t>
                            </w:r>
                            <w:r>
                              <w:rPr>
                                <w:spacing w:val="31"/>
                                <w:sz w:val="12"/>
                              </w:rPr>
                              <w:t> </w:t>
                            </w:r>
                            <w:r>
                              <w:rPr>
                                <w:spacing w:val="-2"/>
                                <w:sz w:val="8"/>
                              </w:rPr>
                              <w:t>Remboursement</w:t>
                            </w:r>
                          </w:p>
                        </w:tc>
                      </w:tr>
                      <w:tr>
                        <w:trPr>
                          <w:trHeight w:val="145" w:hRule="atLeast"/>
                        </w:trPr>
                        <w:tc>
                          <w:tcPr>
                            <w:tcW w:w="1115" w:type="dxa"/>
                          </w:tcPr>
                          <w:p>
                            <w:pPr>
                              <w:pStyle w:val="TableParagraph"/>
                              <w:spacing w:line="125" w:lineRule="exact"/>
                              <w:ind w:left="25"/>
                              <w:rPr>
                                <w:sz w:val="8"/>
                              </w:rPr>
                            </w:pPr>
                            <w:r>
                              <w:rPr>
                                <w:sz w:val="12"/>
                              </w:rPr>
                              <w:t>□</w:t>
                            </w:r>
                            <w:r>
                              <w:rPr>
                                <w:spacing w:val="19"/>
                                <w:sz w:val="12"/>
                              </w:rPr>
                              <w:t> </w:t>
                            </w:r>
                            <w:r>
                              <w:rPr>
                                <w:sz w:val="8"/>
                              </w:rPr>
                              <w:t>Paiement</w:t>
                            </w:r>
                            <w:r>
                              <w:rPr>
                                <w:spacing w:val="-3"/>
                                <w:sz w:val="8"/>
                              </w:rPr>
                              <w:t> </w:t>
                            </w:r>
                            <w:r>
                              <w:rPr>
                                <w:spacing w:val="-2"/>
                                <w:sz w:val="8"/>
                              </w:rPr>
                              <w:t>direct</w:t>
                            </w:r>
                          </w:p>
                        </w:tc>
                      </w:tr>
                    </w:tbl>
                    <w:p>
                      <w:pPr>
                        <w:pStyle w:val="BodyText"/>
                      </w:pPr>
                    </w:p>
                  </w:txbxContent>
                </v:textbox>
                <w10:wrap type="topAndBottom"/>
              </v:shape>
            </w:pict>
          </mc:Fallback>
        </mc:AlternateContent>
      </w:r>
    </w:p>
    <w:p>
      <w:pPr>
        <w:pStyle w:val="BodyText"/>
        <w:spacing w:before="41"/>
        <w:rPr>
          <w:b/>
          <w:sz w:val="9"/>
        </w:rPr>
      </w:pPr>
    </w:p>
    <w:p>
      <w:pPr>
        <w:tabs>
          <w:tab w:pos="2407" w:val="left" w:leader="none"/>
        </w:tabs>
        <w:spacing w:before="0"/>
        <w:ind w:left="1043" w:right="0" w:firstLine="0"/>
        <w:jc w:val="left"/>
        <w:rPr>
          <w:sz w:val="8"/>
        </w:rPr>
      </w:pPr>
      <w:r>
        <w:rPr>
          <w:sz w:val="8"/>
        </w:rPr>
        <mc:AlternateContent>
          <mc:Choice Requires="wps">
            <w:drawing>
              <wp:anchor distT="0" distB="0" distL="0" distR="0" allowOverlap="1" layoutInCell="1" locked="0" behindDoc="0" simplePos="0" relativeHeight="15745536">
                <wp:simplePos x="0" y="0"/>
                <wp:positionH relativeFrom="page">
                  <wp:posOffset>5798699</wp:posOffset>
                </wp:positionH>
                <wp:positionV relativeFrom="paragraph">
                  <wp:posOffset>-16124</wp:posOffset>
                </wp:positionV>
                <wp:extent cx="1226820" cy="9652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26820" cy="96520"/>
                        </a:xfrm>
                        <a:prstGeom prst="rect">
                          <a:avLst/>
                        </a:prstGeom>
                        <a:ln w="15240" cmpd="dbl">
                          <a:solidFill>
                            <a:srgbClr val="000000"/>
                          </a:solidFill>
                          <a:prstDash val="solid"/>
                        </a:ln>
                      </wps:spPr>
                      <wps:txbx>
                        <w:txbxContent>
                          <w:p>
                            <w:pPr>
                              <w:spacing w:line="120" w:lineRule="exact" w:before="0"/>
                              <w:ind w:left="347" w:right="0" w:firstLine="0"/>
                              <w:jc w:val="left"/>
                              <w:rPr>
                                <w:b/>
                                <w:sz w:val="11"/>
                              </w:rPr>
                            </w:pPr>
                            <w:r>
                              <w:rPr>
                                <w:b/>
                                <w:sz w:val="11"/>
                              </w:rPr>
                              <w:t>Demandes</w:t>
                            </w:r>
                            <w:r>
                              <w:rPr>
                                <w:b/>
                                <w:spacing w:val="-4"/>
                                <w:sz w:val="11"/>
                              </w:rPr>
                              <w:t> </w:t>
                            </w:r>
                            <w:r>
                              <w:rPr>
                                <w:b/>
                                <w:sz w:val="11"/>
                              </w:rPr>
                              <w:t>/</w:t>
                            </w:r>
                            <w:r>
                              <w:rPr>
                                <w:b/>
                                <w:spacing w:val="22"/>
                                <w:sz w:val="11"/>
                              </w:rPr>
                              <w:t> </w:t>
                            </w:r>
                            <w:r>
                              <w:rPr>
                                <w:b/>
                                <w:spacing w:val="-2"/>
                                <w:sz w:val="11"/>
                              </w:rPr>
                              <w:t>Autorisations</w:t>
                            </w:r>
                          </w:p>
                        </w:txbxContent>
                      </wps:txbx>
                      <wps:bodyPr wrap="square" lIns="0" tIns="0" rIns="0" bIns="0" rtlCol="0">
                        <a:noAutofit/>
                      </wps:bodyPr>
                    </wps:wsp>
                  </a:graphicData>
                </a:graphic>
              </wp:anchor>
            </w:drawing>
          </mc:Choice>
          <mc:Fallback>
            <w:pict>
              <v:shape style="position:absolute;margin-left:456.590546pt;margin-top:-1.269629pt;width:96.6pt;height:7.6pt;mso-position-horizontal-relative:page;mso-position-vertical-relative:paragraph;z-index:15745536" type="#_x0000_t202" id="docshape68" filled="false" stroked="true" strokeweight="1.2pt" strokecolor="#000000">
                <v:textbox inset="0,0,0,0">
                  <w:txbxContent>
                    <w:p>
                      <w:pPr>
                        <w:spacing w:line="120" w:lineRule="exact" w:before="0"/>
                        <w:ind w:left="347" w:right="0" w:firstLine="0"/>
                        <w:jc w:val="left"/>
                        <w:rPr>
                          <w:b/>
                          <w:sz w:val="11"/>
                        </w:rPr>
                      </w:pPr>
                      <w:r>
                        <w:rPr>
                          <w:b/>
                          <w:sz w:val="11"/>
                        </w:rPr>
                        <w:t>Demandes</w:t>
                      </w:r>
                      <w:r>
                        <w:rPr>
                          <w:b/>
                          <w:spacing w:val="-4"/>
                          <w:sz w:val="11"/>
                        </w:rPr>
                        <w:t> </w:t>
                      </w:r>
                      <w:r>
                        <w:rPr>
                          <w:b/>
                          <w:sz w:val="11"/>
                        </w:rPr>
                        <w:t>/</w:t>
                      </w:r>
                      <w:r>
                        <w:rPr>
                          <w:b/>
                          <w:spacing w:val="22"/>
                          <w:sz w:val="11"/>
                        </w:rPr>
                        <w:t> </w:t>
                      </w:r>
                      <w:r>
                        <w:rPr>
                          <w:b/>
                          <w:spacing w:val="-2"/>
                          <w:sz w:val="11"/>
                        </w:rPr>
                        <w:t>Autorisations</w:t>
                      </w:r>
                    </w:p>
                  </w:txbxContent>
                </v:textbox>
                <v:stroke linestyle="thinThin" dashstyle="solid"/>
                <w10:wrap type="none"/>
              </v:shape>
            </w:pict>
          </mc:Fallback>
        </mc:AlternateContent>
      </w:r>
      <w:r>
        <w:rPr>
          <w:sz w:val="8"/>
        </w:rPr>
        <mc:AlternateContent>
          <mc:Choice Requires="wps">
            <w:drawing>
              <wp:anchor distT="0" distB="0" distL="0" distR="0" allowOverlap="1" layoutInCell="1" locked="0" behindDoc="0" simplePos="0" relativeHeight="15746048">
                <wp:simplePos x="0" y="0"/>
                <wp:positionH relativeFrom="page">
                  <wp:posOffset>2988183</wp:posOffset>
                </wp:positionH>
                <wp:positionV relativeFrom="paragraph">
                  <wp:posOffset>-18670</wp:posOffset>
                </wp:positionV>
                <wp:extent cx="2803525" cy="11493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803525" cy="114935"/>
                        </a:xfrm>
                        <a:prstGeom prst="rect">
                          <a:avLst/>
                        </a:prstGeom>
                      </wps:spPr>
                      <wps:txbx>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12"/>
                              <w:gridCol w:w="2574"/>
                            </w:tblGrid>
                            <w:tr>
                              <w:trPr>
                                <w:trHeight w:val="121" w:hRule="atLeast"/>
                              </w:trPr>
                              <w:tc>
                                <w:tcPr>
                                  <w:tcW w:w="1712" w:type="dxa"/>
                                </w:tcPr>
                                <w:p>
                                  <w:pPr>
                                    <w:pStyle w:val="TableParagraph"/>
                                    <w:spacing w:line="102" w:lineRule="exact"/>
                                    <w:ind w:left="28"/>
                                    <w:jc w:val="center"/>
                                    <w:rPr>
                                      <w:b/>
                                      <w:sz w:val="11"/>
                                    </w:rPr>
                                  </w:pPr>
                                  <w:r>
                                    <w:rPr>
                                      <w:b/>
                                      <w:spacing w:val="-2"/>
                                      <w:sz w:val="11"/>
                                    </w:rPr>
                                    <w:t>Budget</w:t>
                                  </w:r>
                                </w:p>
                              </w:tc>
                              <w:tc>
                                <w:tcPr>
                                  <w:tcW w:w="2574" w:type="dxa"/>
                                </w:tcPr>
                                <w:p>
                                  <w:pPr>
                                    <w:pStyle w:val="TableParagraph"/>
                                    <w:spacing w:line="102" w:lineRule="exact"/>
                                    <w:ind w:left="26"/>
                                    <w:jc w:val="center"/>
                                    <w:rPr>
                                      <w:b/>
                                      <w:sz w:val="11"/>
                                    </w:rPr>
                                  </w:pPr>
                                  <w:r>
                                    <w:rPr>
                                      <w:b/>
                                      <w:spacing w:val="-2"/>
                                      <w:sz w:val="11"/>
                                    </w:rPr>
                                    <w:t>REPORTING</w:t>
                                  </w:r>
                                </w:p>
                              </w:tc>
                            </w:tr>
                          </w:tbl>
                          <w:p>
                            <w:pPr>
                              <w:pStyle w:val="BodyText"/>
                            </w:pPr>
                          </w:p>
                        </w:txbxContent>
                      </wps:txbx>
                      <wps:bodyPr wrap="square" lIns="0" tIns="0" rIns="0" bIns="0" rtlCol="0">
                        <a:noAutofit/>
                      </wps:bodyPr>
                    </wps:wsp>
                  </a:graphicData>
                </a:graphic>
              </wp:anchor>
            </w:drawing>
          </mc:Choice>
          <mc:Fallback>
            <w:pict>
              <v:shape style="position:absolute;margin-left:235.290054pt;margin-top:-1.470129pt;width:220.75pt;height:9.050pt;mso-position-horizontal-relative:page;mso-position-vertical-relative:paragraph;z-index:15746048" type="#_x0000_t202" id="docshape69" filled="false" stroked="false">
                <v:textbox inset="0,0,0,0">
                  <w:txbxContent>
                    <w:tbl>
                      <w:tblPr>
                        <w:tblW w:w="0" w:type="auto"/>
                        <w:jc w:val="left"/>
                        <w:tblInd w:w="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712"/>
                        <w:gridCol w:w="2574"/>
                      </w:tblGrid>
                      <w:tr>
                        <w:trPr>
                          <w:trHeight w:val="121" w:hRule="atLeast"/>
                        </w:trPr>
                        <w:tc>
                          <w:tcPr>
                            <w:tcW w:w="1712" w:type="dxa"/>
                          </w:tcPr>
                          <w:p>
                            <w:pPr>
                              <w:pStyle w:val="TableParagraph"/>
                              <w:spacing w:line="102" w:lineRule="exact"/>
                              <w:ind w:left="28"/>
                              <w:jc w:val="center"/>
                              <w:rPr>
                                <w:b/>
                                <w:sz w:val="11"/>
                              </w:rPr>
                            </w:pPr>
                            <w:r>
                              <w:rPr>
                                <w:b/>
                                <w:spacing w:val="-2"/>
                                <w:sz w:val="11"/>
                              </w:rPr>
                              <w:t>Budget</w:t>
                            </w:r>
                          </w:p>
                        </w:tc>
                        <w:tc>
                          <w:tcPr>
                            <w:tcW w:w="2574" w:type="dxa"/>
                          </w:tcPr>
                          <w:p>
                            <w:pPr>
                              <w:pStyle w:val="TableParagraph"/>
                              <w:spacing w:line="102" w:lineRule="exact"/>
                              <w:ind w:left="26"/>
                              <w:jc w:val="center"/>
                              <w:rPr>
                                <w:b/>
                                <w:sz w:val="11"/>
                              </w:rPr>
                            </w:pPr>
                            <w:r>
                              <w:rPr>
                                <w:b/>
                                <w:spacing w:val="-2"/>
                                <w:sz w:val="11"/>
                              </w:rPr>
                              <w:t>REPORTING</w:t>
                            </w:r>
                          </w:p>
                        </w:tc>
                      </w:tr>
                    </w:tbl>
                    <w:p>
                      <w:pPr>
                        <w:pStyle w:val="BodyText"/>
                      </w:pPr>
                    </w:p>
                  </w:txbxContent>
                </v:textbox>
                <w10:wrap type="none"/>
              </v:shape>
            </w:pict>
          </mc:Fallback>
        </mc:AlternateContent>
      </w:r>
      <w:r>
        <w:rPr>
          <w:spacing w:val="-2"/>
          <w:sz w:val="8"/>
        </w:rPr>
        <w:t>Monnaie </w:t>
      </w:r>
      <w:r>
        <w:rPr>
          <w:sz w:val="8"/>
        </w:rPr>
        <w:t>:</w:t>
      </w:r>
      <w:r>
        <w:rPr>
          <w:spacing w:val="-2"/>
          <w:sz w:val="8"/>
        </w:rPr>
        <w:t> </w:t>
      </w:r>
      <w:r>
        <w:rPr>
          <w:sz w:val="8"/>
          <w:u w:val="single"/>
        </w:rPr>
        <w:tab/>
      </w:r>
    </w:p>
    <w:p>
      <w:pPr>
        <w:pStyle w:val="BodyText"/>
        <w:spacing w:before="7"/>
        <w:rPr>
          <w:sz w:val="9"/>
        </w:rPr>
      </w:pPr>
      <w:r>
        <w:rPr>
          <w:sz w:val="9"/>
        </w:rPr>
        <mc:AlternateContent>
          <mc:Choice Requires="wps">
            <w:drawing>
              <wp:anchor distT="0" distB="0" distL="0" distR="0" allowOverlap="1" layoutInCell="1" locked="0" behindDoc="1" simplePos="0" relativeHeight="487602176">
                <wp:simplePos x="0" y="0"/>
                <wp:positionH relativeFrom="page">
                  <wp:posOffset>645039</wp:posOffset>
                </wp:positionH>
                <wp:positionV relativeFrom="paragraph">
                  <wp:posOffset>94583</wp:posOffset>
                </wp:positionV>
                <wp:extent cx="1416050" cy="340360"/>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1416050" cy="340360"/>
                        </a:xfrm>
                        <a:prstGeom prst="rect">
                          <a:avLst/>
                        </a:prstGeom>
                        <a:solidFill>
                          <a:srgbClr val="FFFF00"/>
                        </a:solidFill>
                        <a:ln w="10147">
                          <a:solidFill>
                            <a:srgbClr val="000000"/>
                          </a:solidFill>
                          <a:prstDash val="solid"/>
                        </a:ln>
                      </wps:spPr>
                      <wps:txbx>
                        <w:txbxContent>
                          <w:p>
                            <w:pPr>
                              <w:pStyle w:val="BodyText"/>
                              <w:spacing w:before="58"/>
                              <w:rPr>
                                <w:color w:val="000000"/>
                                <w:sz w:val="8"/>
                              </w:rPr>
                            </w:pPr>
                          </w:p>
                          <w:p>
                            <w:pPr>
                              <w:spacing w:line="249" w:lineRule="auto" w:before="0"/>
                              <w:ind w:left="1006" w:right="58" w:hanging="936"/>
                              <w:jc w:val="left"/>
                              <w:rPr>
                                <w:color w:val="000000"/>
                                <w:sz w:val="8"/>
                              </w:rPr>
                            </w:pPr>
                            <w:r>
                              <w:rPr>
                                <w:color w:val="000000"/>
                                <w:spacing w:val="-2"/>
                                <w:sz w:val="8"/>
                              </w:rPr>
                              <w:t>Description et durée de l'activité conformément au plan de travail</w:t>
                            </w:r>
                            <w:r>
                              <w:rPr>
                                <w:color w:val="000000"/>
                                <w:spacing w:val="40"/>
                                <w:sz w:val="8"/>
                              </w:rPr>
                              <w:t> </w:t>
                            </w:r>
                            <w:r>
                              <w:rPr>
                                <w:color w:val="000000"/>
                                <w:spacing w:val="-2"/>
                                <w:sz w:val="8"/>
                              </w:rPr>
                              <w:t>annuel</w:t>
                            </w:r>
                          </w:p>
                        </w:txbxContent>
                      </wps:txbx>
                      <wps:bodyPr wrap="square" lIns="0" tIns="0" rIns="0" bIns="0" rtlCol="0">
                        <a:noAutofit/>
                      </wps:bodyPr>
                    </wps:wsp>
                  </a:graphicData>
                </a:graphic>
              </wp:anchor>
            </w:drawing>
          </mc:Choice>
          <mc:Fallback>
            <w:pict>
              <v:shape style="position:absolute;margin-left:50.79055pt;margin-top:7.447558pt;width:111.5pt;height:26.8pt;mso-position-horizontal-relative:page;mso-position-vertical-relative:paragraph;z-index:-15714304;mso-wrap-distance-left:0;mso-wrap-distance-right:0" type="#_x0000_t202" id="docshape70" filled="true" fillcolor="#ffff00" stroked="true" strokeweight=".799pt" strokecolor="#000000">
                <v:textbox inset="0,0,0,0">
                  <w:txbxContent>
                    <w:p>
                      <w:pPr>
                        <w:pStyle w:val="BodyText"/>
                        <w:spacing w:before="58"/>
                        <w:rPr>
                          <w:color w:val="000000"/>
                          <w:sz w:val="8"/>
                        </w:rPr>
                      </w:pPr>
                    </w:p>
                    <w:p>
                      <w:pPr>
                        <w:spacing w:line="249" w:lineRule="auto" w:before="0"/>
                        <w:ind w:left="1006" w:right="58" w:hanging="936"/>
                        <w:jc w:val="left"/>
                        <w:rPr>
                          <w:color w:val="000000"/>
                          <w:sz w:val="8"/>
                        </w:rPr>
                      </w:pPr>
                      <w:r>
                        <w:rPr>
                          <w:color w:val="000000"/>
                          <w:spacing w:val="-2"/>
                          <w:sz w:val="8"/>
                        </w:rPr>
                        <w:t>Description et durée de l'activité conformément au plan de travail</w:t>
                      </w:r>
                      <w:r>
                        <w:rPr>
                          <w:color w:val="000000"/>
                          <w:spacing w:val="40"/>
                          <w:sz w:val="8"/>
                        </w:rPr>
                        <w:t> </w:t>
                      </w:r>
                      <w:r>
                        <w:rPr>
                          <w:color w:val="000000"/>
                          <w:spacing w:val="-2"/>
                          <w:sz w:val="8"/>
                        </w:rPr>
                        <w:t>annuel</w:t>
                      </w:r>
                    </w:p>
                  </w:txbxContent>
                </v:textbox>
                <v:fill type="solid"/>
                <v:stroke dashstyle="solid"/>
                <w10:wrap type="topAndBottom"/>
              </v:shape>
            </w:pict>
          </mc:Fallback>
        </mc:AlternateContent>
      </w:r>
      <w:r>
        <w:rPr>
          <w:sz w:val="9"/>
        </w:rPr>
        <mc:AlternateContent>
          <mc:Choice Requires="wps">
            <w:drawing>
              <wp:anchor distT="0" distB="0" distL="0" distR="0" allowOverlap="1" layoutInCell="1" locked="0" behindDoc="1" simplePos="0" relativeHeight="487587840">
                <wp:simplePos x="0" y="0"/>
                <wp:positionH relativeFrom="page">
                  <wp:posOffset>2104270</wp:posOffset>
                </wp:positionH>
                <wp:positionV relativeFrom="paragraph">
                  <wp:posOffset>89503</wp:posOffset>
                </wp:positionV>
                <wp:extent cx="3651250" cy="350520"/>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3651250" cy="35052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02"/>
                              <w:gridCol w:w="814"/>
                              <w:gridCol w:w="512"/>
                              <w:gridCol w:w="382"/>
                              <w:gridCol w:w="580"/>
                              <w:gridCol w:w="706"/>
                              <w:gridCol w:w="644"/>
                              <w:gridCol w:w="644"/>
                            </w:tblGrid>
                            <w:tr>
                              <w:trPr>
                                <w:trHeight w:val="397" w:hRule="atLeast"/>
                              </w:trPr>
                              <w:tc>
                                <w:tcPr>
                                  <w:tcW w:w="750" w:type="dxa"/>
                                  <w:vMerge w:val="restart"/>
                                  <w:shd w:val="clear" w:color="auto" w:fill="FFFF00"/>
                                </w:tcPr>
                                <w:p>
                                  <w:pPr>
                                    <w:pStyle w:val="TableParagraph"/>
                                    <w:rPr>
                                      <w:sz w:val="8"/>
                                    </w:rPr>
                                  </w:pPr>
                                </w:p>
                                <w:p>
                                  <w:pPr>
                                    <w:pStyle w:val="TableParagraph"/>
                                    <w:spacing w:before="11"/>
                                    <w:rPr>
                                      <w:sz w:val="8"/>
                                    </w:rPr>
                                  </w:pPr>
                                </w:p>
                                <w:p>
                                  <w:pPr>
                                    <w:pStyle w:val="TableParagraph"/>
                                    <w:ind w:left="235"/>
                                    <w:rPr>
                                      <w:rFonts w:ascii="Arial Narrow"/>
                                      <w:sz w:val="8"/>
                                    </w:rPr>
                                  </w:pPr>
                                  <w:r>
                                    <w:rPr>
                                      <w:rFonts w:ascii="Arial Narrow"/>
                                      <w:spacing w:val="-2"/>
                                      <w:sz w:val="8"/>
                                    </w:rPr>
                                    <w:t>Activity</w:t>
                                  </w:r>
                                  <w:r>
                                    <w:rPr>
                                      <w:rFonts w:ascii="Arial Narrow"/>
                                      <w:spacing w:val="4"/>
                                      <w:sz w:val="8"/>
                                    </w:rPr>
                                    <w:t> </w:t>
                                  </w:r>
                                  <w:r>
                                    <w:rPr>
                                      <w:rFonts w:ascii="Arial Narrow"/>
                                      <w:spacing w:val="-5"/>
                                      <w:sz w:val="8"/>
                                    </w:rPr>
                                    <w:t>ID</w:t>
                                  </w:r>
                                </w:p>
                              </w:tc>
                              <w:tc>
                                <w:tcPr>
                                  <w:tcW w:w="702" w:type="dxa"/>
                                  <w:vMerge w:val="restart"/>
                                  <w:shd w:val="clear" w:color="auto" w:fill="FFFF00"/>
                                </w:tcPr>
                                <w:p>
                                  <w:pPr>
                                    <w:pStyle w:val="TableParagraph"/>
                                    <w:spacing w:before="9"/>
                                    <w:rPr>
                                      <w:sz w:val="8"/>
                                    </w:rPr>
                                  </w:pPr>
                                </w:p>
                                <w:p>
                                  <w:pPr>
                                    <w:pStyle w:val="TableParagraph"/>
                                    <w:spacing w:line="261" w:lineRule="auto"/>
                                    <w:ind w:left="77" w:right="55" w:firstLine="1"/>
                                    <w:jc w:val="center"/>
                                    <w:rPr>
                                      <w:rFonts w:ascii="Arial Narrow" w:hAnsi="Arial Narrow"/>
                                      <w:sz w:val="8"/>
                                    </w:rPr>
                                  </w:pPr>
                                  <w:r>
                                    <w:rPr>
                                      <w:rFonts w:ascii="Arial Narrow" w:hAnsi="Arial Narrow"/>
                                      <w:sz w:val="8"/>
                                    </w:rPr>
                                    <w:t>N° de compte du</w:t>
                                  </w:r>
                                  <w:r>
                                    <w:rPr>
                                      <w:rFonts w:ascii="Arial Narrow" w:hAnsi="Arial Narrow"/>
                                      <w:spacing w:val="40"/>
                                      <w:sz w:val="8"/>
                                    </w:rPr>
                                    <w:t> </w:t>
                                  </w:r>
                                  <w:r>
                                    <w:rPr>
                                      <w:rFonts w:ascii="Arial Narrow" w:hAnsi="Arial Narrow"/>
                                      <w:spacing w:val="-2"/>
                                      <w:sz w:val="8"/>
                                    </w:rPr>
                                    <w:t>Grand</w:t>
                                  </w:r>
                                  <w:r>
                                    <w:rPr>
                                      <w:rFonts w:ascii="Arial Narrow" w:hAnsi="Arial Narrow"/>
                                      <w:spacing w:val="-3"/>
                                      <w:sz w:val="8"/>
                                    </w:rPr>
                                    <w:t> </w:t>
                                  </w:r>
                                  <w:r>
                                    <w:rPr>
                                      <w:rFonts w:ascii="Arial Narrow" w:hAnsi="Arial Narrow"/>
                                      <w:spacing w:val="-2"/>
                                      <w:sz w:val="8"/>
                                    </w:rPr>
                                    <w:t>Livre</w:t>
                                  </w:r>
                                  <w:r>
                                    <w:rPr>
                                      <w:rFonts w:ascii="Arial Narrow" w:hAnsi="Arial Narrow"/>
                                      <w:spacing w:val="-3"/>
                                      <w:sz w:val="8"/>
                                    </w:rPr>
                                    <w:t> </w:t>
                                  </w:r>
                                  <w:r>
                                    <w:rPr>
                                      <w:rFonts w:ascii="Arial Narrow" w:hAnsi="Arial Narrow"/>
                                      <w:spacing w:val="-2"/>
                                      <w:sz w:val="8"/>
                                    </w:rPr>
                                    <w:t>d'ONU</w:t>
                                  </w:r>
                                  <w:r>
                                    <w:rPr>
                                      <w:rFonts w:ascii="Arial Narrow" w:hAnsi="Arial Narrow"/>
                                      <w:spacing w:val="40"/>
                                      <w:sz w:val="8"/>
                                    </w:rPr>
                                    <w:t> </w:t>
                                  </w:r>
                                  <w:r>
                                    <w:rPr>
                                      <w:rFonts w:ascii="Arial Narrow" w:hAnsi="Arial Narrow"/>
                                      <w:spacing w:val="-2"/>
                                      <w:sz w:val="8"/>
                                    </w:rPr>
                                    <w:t>FEMMES</w:t>
                                  </w:r>
                                </w:p>
                              </w:tc>
                              <w:tc>
                                <w:tcPr>
                                  <w:tcW w:w="814" w:type="dxa"/>
                                  <w:tcBorders>
                                    <w:bottom w:val="single" w:sz="4" w:space="0" w:color="000000"/>
                                    <w:right w:val="single" w:sz="4" w:space="0" w:color="000000"/>
                                  </w:tcBorders>
                                </w:tcPr>
                                <w:p>
                                  <w:pPr>
                                    <w:pStyle w:val="TableParagraph"/>
                                    <w:spacing w:line="249" w:lineRule="auto" w:before="48"/>
                                    <w:ind w:left="18"/>
                                    <w:jc w:val="center"/>
                                    <w:rPr>
                                      <w:sz w:val="8"/>
                                    </w:rPr>
                                  </w:pPr>
                                  <w:r>
                                    <w:rPr>
                                      <w:spacing w:val="-2"/>
                                      <w:sz w:val="8"/>
                                    </w:rPr>
                                    <w:t>Plan</w:t>
                                  </w:r>
                                  <w:r>
                                    <w:rPr>
                                      <w:spacing w:val="-3"/>
                                      <w:sz w:val="8"/>
                                    </w:rPr>
                                    <w:t> </w:t>
                                  </w:r>
                                  <w:r>
                                    <w:rPr>
                                      <w:spacing w:val="-2"/>
                                      <w:sz w:val="8"/>
                                    </w:rPr>
                                    <w:t>de</w:t>
                                  </w:r>
                                  <w:r>
                                    <w:rPr>
                                      <w:spacing w:val="-3"/>
                                      <w:sz w:val="8"/>
                                    </w:rPr>
                                    <w:t> </w:t>
                                  </w:r>
                                  <w:r>
                                    <w:rPr>
                                      <w:spacing w:val="-2"/>
                                      <w:sz w:val="8"/>
                                    </w:rPr>
                                    <w:t>travail annuel</w:t>
                                  </w:r>
                                  <w:r>
                                    <w:rPr>
                                      <w:spacing w:val="40"/>
                                      <w:sz w:val="8"/>
                                    </w:rPr>
                                    <w:t> </w:t>
                                  </w:r>
                                  <w:r>
                                    <w:rPr>
                                      <w:sz w:val="8"/>
                                    </w:rPr>
                                    <w:t>Année</w:t>
                                  </w:r>
                                  <w:r>
                                    <w:rPr>
                                      <w:spacing w:val="-5"/>
                                      <w:sz w:val="8"/>
                                    </w:rPr>
                                    <w:t> </w:t>
                                  </w:r>
                                  <w:r>
                                    <w:rPr>
                                      <w:sz w:val="8"/>
                                    </w:rPr>
                                    <w:t>2018</w:t>
                                  </w:r>
                                </w:p>
                                <w:p>
                                  <w:pPr>
                                    <w:pStyle w:val="TableParagraph"/>
                                    <w:spacing w:line="57" w:lineRule="exact" w:before="69"/>
                                    <w:ind w:left="18" w:right="4"/>
                                    <w:jc w:val="center"/>
                                    <w:rPr>
                                      <w:sz w:val="6"/>
                                    </w:rPr>
                                  </w:pPr>
                                  <w:r>
                                    <w:rPr>
                                      <w:spacing w:val="-2"/>
                                      <w:w w:val="105"/>
                                      <w:sz w:val="6"/>
                                      <w:u w:val="single"/>
                                    </w:rPr>
                                    <w:t>Jan</w:t>
                                  </w:r>
                                  <w:r>
                                    <w:rPr>
                                      <w:spacing w:val="1"/>
                                      <w:w w:val="105"/>
                                      <w:sz w:val="6"/>
                                      <w:u w:val="single"/>
                                    </w:rPr>
                                    <w:t> </w:t>
                                  </w:r>
                                  <w:r>
                                    <w:rPr>
                                      <w:spacing w:val="-2"/>
                                      <w:w w:val="105"/>
                                      <w:sz w:val="6"/>
                                      <w:u w:val="single"/>
                                    </w:rPr>
                                    <w:t>-Dec</w:t>
                                  </w:r>
                                  <w:r>
                                    <w:rPr>
                                      <w:spacing w:val="3"/>
                                      <w:w w:val="105"/>
                                      <w:sz w:val="6"/>
                                      <w:u w:val="single"/>
                                    </w:rPr>
                                    <w:t> </w:t>
                                  </w:r>
                                  <w:r>
                                    <w:rPr>
                                      <w:spacing w:val="-4"/>
                                      <w:w w:val="105"/>
                                      <w:sz w:val="6"/>
                                      <w:u w:val="single"/>
                                    </w:rPr>
                                    <w:t>2018</w:t>
                                  </w:r>
                                </w:p>
                              </w:tc>
                              <w:tc>
                                <w:tcPr>
                                  <w:tcW w:w="512" w:type="dxa"/>
                                  <w:tcBorders>
                                    <w:left w:val="single" w:sz="4" w:space="0" w:color="000000"/>
                                    <w:bottom w:val="single" w:sz="4" w:space="0" w:color="000000"/>
                                    <w:right w:val="single" w:sz="4" w:space="0" w:color="000000"/>
                                  </w:tcBorders>
                                </w:tcPr>
                                <w:p>
                                  <w:pPr>
                                    <w:pStyle w:val="TableParagraph"/>
                                    <w:spacing w:line="249" w:lineRule="auto" w:before="48"/>
                                    <w:ind w:left="138" w:hanging="26"/>
                                    <w:rPr>
                                      <w:sz w:val="8"/>
                                    </w:rPr>
                                  </w:pPr>
                                  <w:r>
                                    <w:rPr>
                                      <w:spacing w:val="-4"/>
                                      <w:sz w:val="8"/>
                                    </w:rPr>
                                    <w:t>Dépenses</w:t>
                                  </w:r>
                                  <w:r>
                                    <w:rPr>
                                      <w:spacing w:val="40"/>
                                      <w:sz w:val="8"/>
                                    </w:rPr>
                                    <w:t> </w:t>
                                  </w:r>
                                  <w:r>
                                    <w:rPr>
                                      <w:spacing w:val="-2"/>
                                      <w:sz w:val="8"/>
                                    </w:rPr>
                                    <w:t>prévues</w:t>
                                  </w:r>
                                </w:p>
                                <w:p>
                                  <w:pPr>
                                    <w:pStyle w:val="TableParagraph"/>
                                    <w:spacing w:line="57" w:lineRule="exact" w:before="69"/>
                                    <w:ind w:left="145"/>
                                    <w:rPr>
                                      <w:sz w:val="6"/>
                                    </w:rPr>
                                  </w:pPr>
                                  <w:r>
                                    <w:rPr>
                                      <w:spacing w:val="-2"/>
                                      <w:sz w:val="6"/>
                                      <w:u w:val="single"/>
                                    </w:rPr>
                                    <w:t>Juin-</w:t>
                                  </w:r>
                                  <w:r>
                                    <w:rPr>
                                      <w:spacing w:val="-4"/>
                                      <w:sz w:val="6"/>
                                      <w:u w:val="single"/>
                                    </w:rPr>
                                    <w:t>Août</w:t>
                                  </w:r>
                                </w:p>
                              </w:tc>
                              <w:tc>
                                <w:tcPr>
                                  <w:tcW w:w="382" w:type="dxa"/>
                                  <w:tcBorders>
                                    <w:left w:val="single" w:sz="4" w:space="0" w:color="000000"/>
                                    <w:bottom w:val="single" w:sz="4" w:space="0" w:color="000000"/>
                                  </w:tcBorders>
                                </w:tcPr>
                                <w:p>
                                  <w:pPr>
                                    <w:pStyle w:val="TableParagraph"/>
                                    <w:rPr>
                                      <w:sz w:val="8"/>
                                    </w:rPr>
                                  </w:pPr>
                                </w:p>
                                <w:p>
                                  <w:pPr>
                                    <w:pStyle w:val="TableParagraph"/>
                                    <w:ind w:left="74"/>
                                    <w:rPr>
                                      <w:sz w:val="8"/>
                                    </w:rPr>
                                  </w:pPr>
                                  <w:r>
                                    <w:rPr>
                                      <w:spacing w:val="-2"/>
                                      <w:sz w:val="8"/>
                                    </w:rPr>
                                    <w:t>Balance</w:t>
                                  </w:r>
                                </w:p>
                              </w:tc>
                              <w:tc>
                                <w:tcPr>
                                  <w:tcW w:w="580" w:type="dxa"/>
                                  <w:tcBorders>
                                    <w:bottom w:val="single" w:sz="4" w:space="0" w:color="000000"/>
                                    <w:right w:val="single" w:sz="4" w:space="0" w:color="000000"/>
                                  </w:tcBorders>
                                </w:tcPr>
                                <w:p>
                                  <w:pPr>
                                    <w:pStyle w:val="TableParagraph"/>
                                    <w:spacing w:line="249" w:lineRule="auto" w:before="48"/>
                                    <w:ind w:left="59" w:right="36"/>
                                    <w:jc w:val="center"/>
                                    <w:rPr>
                                      <w:sz w:val="8"/>
                                    </w:rPr>
                                  </w:pPr>
                                  <w:r>
                                    <w:rPr>
                                      <w:spacing w:val="-4"/>
                                      <w:sz w:val="8"/>
                                    </w:rPr>
                                    <w:t>Montant</w:t>
                                  </w:r>
                                  <w:r>
                                    <w:rPr>
                                      <w:spacing w:val="40"/>
                                      <w:sz w:val="8"/>
                                    </w:rPr>
                                    <w:t> </w:t>
                                  </w:r>
                                  <w:r>
                                    <w:rPr>
                                      <w:spacing w:val="-2"/>
                                      <w:sz w:val="8"/>
                                    </w:rPr>
                                    <w:t>autorisé</w:t>
                                  </w:r>
                                </w:p>
                                <w:p>
                                  <w:pPr>
                                    <w:pStyle w:val="TableParagraph"/>
                                    <w:spacing w:line="57" w:lineRule="exact" w:before="69"/>
                                    <w:ind w:left="19"/>
                                    <w:jc w:val="center"/>
                                    <w:rPr>
                                      <w:sz w:val="6"/>
                                    </w:rPr>
                                  </w:pPr>
                                  <w:r>
                                    <w:rPr>
                                      <w:w w:val="105"/>
                                      <w:sz w:val="6"/>
                                      <w:u w:val="single"/>
                                    </w:rPr>
                                    <w:t>mois</w:t>
                                  </w:r>
                                  <w:r>
                                    <w:rPr>
                                      <w:spacing w:val="-4"/>
                                      <w:w w:val="105"/>
                                      <w:sz w:val="6"/>
                                      <w:u w:val="single"/>
                                    </w:rPr>
                                    <w:t> </w:t>
                                  </w:r>
                                  <w:r>
                                    <w:rPr>
                                      <w:w w:val="105"/>
                                      <w:sz w:val="6"/>
                                      <w:u w:val="single"/>
                                    </w:rPr>
                                    <w:t>-</w:t>
                                  </w:r>
                                  <w:r>
                                    <w:rPr>
                                      <w:spacing w:val="-4"/>
                                      <w:w w:val="105"/>
                                      <w:sz w:val="6"/>
                                      <w:u w:val="single"/>
                                    </w:rPr>
                                    <w:t> </w:t>
                                  </w:r>
                                  <w:r>
                                    <w:rPr>
                                      <w:spacing w:val="-2"/>
                                      <w:w w:val="105"/>
                                      <w:sz w:val="6"/>
                                      <w:u w:val="single"/>
                                    </w:rPr>
                                    <w:t>mois/année</w:t>
                                  </w:r>
                                </w:p>
                              </w:tc>
                              <w:tc>
                                <w:tcPr>
                                  <w:tcW w:w="706" w:type="dxa"/>
                                  <w:tcBorders>
                                    <w:left w:val="single" w:sz="4" w:space="0" w:color="000000"/>
                                    <w:bottom w:val="single" w:sz="4" w:space="0" w:color="000000"/>
                                    <w:right w:val="single" w:sz="4" w:space="0" w:color="000000"/>
                                  </w:tcBorders>
                                </w:tcPr>
                                <w:p>
                                  <w:pPr>
                                    <w:pStyle w:val="TableParagraph"/>
                                    <w:spacing w:line="249" w:lineRule="auto" w:before="48"/>
                                    <w:ind w:left="214" w:right="31" w:hanging="154"/>
                                    <w:rPr>
                                      <w:sz w:val="8"/>
                                    </w:rPr>
                                  </w:pPr>
                                  <w:r>
                                    <w:rPr>
                                      <w:spacing w:val="-2"/>
                                      <w:sz w:val="8"/>
                                    </w:rPr>
                                    <w:t>Dépenses</w:t>
                                  </w:r>
                                  <w:r>
                                    <w:rPr>
                                      <w:spacing w:val="-3"/>
                                      <w:sz w:val="8"/>
                                    </w:rPr>
                                    <w:t> </w:t>
                                  </w:r>
                                  <w:r>
                                    <w:rPr>
                                      <w:spacing w:val="-2"/>
                                      <w:sz w:val="8"/>
                                    </w:rPr>
                                    <w:t>actuelles</w:t>
                                  </w:r>
                                  <w:r>
                                    <w:rPr>
                                      <w:spacing w:val="40"/>
                                      <w:sz w:val="8"/>
                                    </w:rPr>
                                    <w:t> </w:t>
                                  </w:r>
                                  <w:r>
                                    <w:rPr>
                                      <w:sz w:val="8"/>
                                    </w:rPr>
                                    <w:t>du</w:t>
                                  </w:r>
                                  <w:r>
                                    <w:rPr>
                                      <w:spacing w:val="-5"/>
                                      <w:sz w:val="8"/>
                                    </w:rPr>
                                    <w:t> </w:t>
                                  </w:r>
                                  <w:r>
                                    <w:rPr>
                                      <w:sz w:val="8"/>
                                    </w:rPr>
                                    <w:t>projet</w:t>
                                  </w:r>
                                </w:p>
                              </w:tc>
                              <w:tc>
                                <w:tcPr>
                                  <w:tcW w:w="644" w:type="dxa"/>
                                  <w:tcBorders>
                                    <w:left w:val="single" w:sz="4" w:space="0" w:color="000000"/>
                                    <w:bottom w:val="single" w:sz="4" w:space="0" w:color="000000"/>
                                    <w:right w:val="single" w:sz="4" w:space="0" w:color="000000"/>
                                  </w:tcBorders>
                                  <w:shd w:val="clear" w:color="auto" w:fill="FFFF00"/>
                                </w:tcPr>
                                <w:p>
                                  <w:pPr>
                                    <w:pStyle w:val="TableParagraph"/>
                                    <w:spacing w:line="249" w:lineRule="auto" w:before="44"/>
                                    <w:ind w:left="92" w:right="56" w:firstLine="86"/>
                                    <w:rPr>
                                      <w:sz w:val="8"/>
                                    </w:rPr>
                                  </w:pPr>
                                  <w:r>
                                    <w:rPr>
                                      <w:spacing w:val="-2"/>
                                      <w:sz w:val="8"/>
                                    </w:rPr>
                                    <w:t>Dépenses</w:t>
                                  </w:r>
                                  <w:r>
                                    <w:rPr>
                                      <w:spacing w:val="40"/>
                                      <w:sz w:val="8"/>
                                    </w:rPr>
                                    <w:t> </w:t>
                                  </w:r>
                                  <w:r>
                                    <w:rPr>
                                      <w:sz w:val="8"/>
                                    </w:rPr>
                                    <w:t>acceptées</w:t>
                                  </w:r>
                                  <w:r>
                                    <w:rPr>
                                      <w:spacing w:val="-5"/>
                                      <w:sz w:val="8"/>
                                    </w:rPr>
                                    <w:t> </w:t>
                                  </w:r>
                                  <w:r>
                                    <w:rPr>
                                      <w:sz w:val="8"/>
                                    </w:rPr>
                                    <w:t>par</w:t>
                                  </w:r>
                                  <w:r>
                                    <w:rPr>
                                      <w:spacing w:val="40"/>
                                      <w:sz w:val="8"/>
                                    </w:rPr>
                                    <w:t> </w:t>
                                  </w:r>
                                  <w:r>
                                    <w:rPr>
                                      <w:spacing w:val="-2"/>
                                      <w:sz w:val="8"/>
                                    </w:rPr>
                                    <w:t>l'ONU</w:t>
                                  </w:r>
                                  <w:r>
                                    <w:rPr>
                                      <w:spacing w:val="2"/>
                                      <w:sz w:val="8"/>
                                    </w:rPr>
                                    <w:t> </w:t>
                                  </w:r>
                                  <w:r>
                                    <w:rPr>
                                      <w:spacing w:val="-2"/>
                                      <w:sz w:val="8"/>
                                    </w:rPr>
                                    <w:t>Femmes</w:t>
                                  </w:r>
                                </w:p>
                              </w:tc>
                              <w:tc>
                                <w:tcPr>
                                  <w:tcW w:w="644" w:type="dxa"/>
                                  <w:tcBorders>
                                    <w:left w:val="single" w:sz="4" w:space="0" w:color="000000"/>
                                    <w:bottom w:val="single" w:sz="4" w:space="0" w:color="000000"/>
                                  </w:tcBorders>
                                  <w:shd w:val="clear" w:color="auto" w:fill="FFFF00"/>
                                </w:tcPr>
                                <w:p>
                                  <w:pPr>
                                    <w:pStyle w:val="TableParagraph"/>
                                    <w:rPr>
                                      <w:sz w:val="8"/>
                                    </w:rPr>
                                  </w:pPr>
                                </w:p>
                                <w:p>
                                  <w:pPr>
                                    <w:pStyle w:val="TableParagraph"/>
                                    <w:ind w:left="30"/>
                                    <w:jc w:val="center"/>
                                    <w:rPr>
                                      <w:sz w:val="8"/>
                                    </w:rPr>
                                  </w:pPr>
                                  <w:r>
                                    <w:rPr>
                                      <w:spacing w:val="-2"/>
                                      <w:sz w:val="8"/>
                                    </w:rPr>
                                    <w:t>Balance</w:t>
                                  </w:r>
                                </w:p>
                              </w:tc>
                            </w:tr>
                            <w:tr>
                              <w:trPr>
                                <w:trHeight w:val="98" w:hRule="atLeast"/>
                              </w:trPr>
                              <w:tc>
                                <w:tcPr>
                                  <w:tcW w:w="750" w:type="dxa"/>
                                  <w:vMerge/>
                                  <w:tcBorders>
                                    <w:top w:val="nil"/>
                                  </w:tcBorders>
                                  <w:shd w:val="clear" w:color="auto" w:fill="FFFF00"/>
                                </w:tcPr>
                                <w:p>
                                  <w:pPr>
                                    <w:rPr>
                                      <w:sz w:val="2"/>
                                      <w:szCs w:val="2"/>
                                    </w:rPr>
                                  </w:pPr>
                                </w:p>
                              </w:tc>
                              <w:tc>
                                <w:tcPr>
                                  <w:tcW w:w="702" w:type="dxa"/>
                                  <w:vMerge/>
                                  <w:tcBorders>
                                    <w:top w:val="nil"/>
                                  </w:tcBorders>
                                  <w:shd w:val="clear" w:color="auto" w:fill="FFFF00"/>
                                </w:tcPr>
                                <w:p>
                                  <w:pPr>
                                    <w:rPr>
                                      <w:sz w:val="2"/>
                                      <w:szCs w:val="2"/>
                                    </w:rPr>
                                  </w:pPr>
                                </w:p>
                              </w:tc>
                              <w:tc>
                                <w:tcPr>
                                  <w:tcW w:w="814" w:type="dxa"/>
                                  <w:tcBorders>
                                    <w:top w:val="single" w:sz="4" w:space="0" w:color="000000"/>
                                    <w:right w:val="single" w:sz="4" w:space="0" w:color="000000"/>
                                  </w:tcBorders>
                                </w:tcPr>
                                <w:p>
                                  <w:pPr>
                                    <w:pStyle w:val="TableParagraph"/>
                                    <w:rPr>
                                      <w:rFonts w:ascii="Times New Roman"/>
                                      <w:sz w:val="4"/>
                                    </w:rPr>
                                  </w:pPr>
                                </w:p>
                              </w:tc>
                              <w:tc>
                                <w:tcPr>
                                  <w:tcW w:w="512" w:type="dxa"/>
                                  <w:tcBorders>
                                    <w:top w:val="single" w:sz="4" w:space="0" w:color="000000"/>
                                    <w:left w:val="single" w:sz="4" w:space="0" w:color="000000"/>
                                    <w:right w:val="single" w:sz="4" w:space="0" w:color="000000"/>
                                  </w:tcBorders>
                                </w:tcPr>
                                <w:p>
                                  <w:pPr>
                                    <w:pStyle w:val="TableParagraph"/>
                                    <w:rPr>
                                      <w:rFonts w:ascii="Times New Roman"/>
                                      <w:sz w:val="4"/>
                                    </w:rPr>
                                  </w:pPr>
                                </w:p>
                              </w:tc>
                              <w:tc>
                                <w:tcPr>
                                  <w:tcW w:w="382" w:type="dxa"/>
                                  <w:tcBorders>
                                    <w:top w:val="single" w:sz="4" w:space="0" w:color="000000"/>
                                    <w:left w:val="single" w:sz="4" w:space="0" w:color="000000"/>
                                  </w:tcBorders>
                                </w:tcPr>
                                <w:p>
                                  <w:pPr>
                                    <w:pStyle w:val="TableParagraph"/>
                                    <w:rPr>
                                      <w:rFonts w:ascii="Times New Roman"/>
                                      <w:sz w:val="4"/>
                                    </w:rPr>
                                  </w:pPr>
                                </w:p>
                              </w:tc>
                              <w:tc>
                                <w:tcPr>
                                  <w:tcW w:w="580" w:type="dxa"/>
                                  <w:tcBorders>
                                    <w:top w:val="single" w:sz="4" w:space="0" w:color="000000"/>
                                    <w:right w:val="single" w:sz="4" w:space="0" w:color="000000"/>
                                  </w:tcBorders>
                                </w:tcPr>
                                <w:p>
                                  <w:pPr>
                                    <w:pStyle w:val="TableParagraph"/>
                                    <w:spacing w:line="73" w:lineRule="exact" w:before="5"/>
                                    <w:ind w:left="65" w:right="36"/>
                                    <w:jc w:val="center"/>
                                    <w:rPr>
                                      <w:b/>
                                      <w:sz w:val="7"/>
                                    </w:rPr>
                                  </w:pPr>
                                  <w:r>
                                    <w:rPr>
                                      <w:b/>
                                      <w:spacing w:val="-10"/>
                                      <w:sz w:val="7"/>
                                    </w:rPr>
                                    <w:t>A</w:t>
                                  </w:r>
                                </w:p>
                              </w:tc>
                              <w:tc>
                                <w:tcPr>
                                  <w:tcW w:w="706" w:type="dxa"/>
                                  <w:tcBorders>
                                    <w:top w:val="single" w:sz="4" w:space="0" w:color="000000"/>
                                    <w:left w:val="single" w:sz="4" w:space="0" w:color="000000"/>
                                    <w:right w:val="single" w:sz="4" w:space="0" w:color="000000"/>
                                  </w:tcBorders>
                                </w:tcPr>
                                <w:p>
                                  <w:pPr>
                                    <w:pStyle w:val="TableParagraph"/>
                                    <w:spacing w:line="65" w:lineRule="exact" w:before="13"/>
                                    <w:ind w:left="25"/>
                                    <w:jc w:val="center"/>
                                    <w:rPr>
                                      <w:b/>
                                      <w:sz w:val="7"/>
                                    </w:rPr>
                                  </w:pPr>
                                  <w:r>
                                    <w:rPr>
                                      <w:b/>
                                      <w:spacing w:val="-10"/>
                                      <w:sz w:val="7"/>
                                    </w:rPr>
                                    <w:t>B</w:t>
                                  </w:r>
                                </w:p>
                              </w:tc>
                              <w:tc>
                                <w:tcPr>
                                  <w:tcW w:w="644" w:type="dxa"/>
                                  <w:tcBorders>
                                    <w:top w:val="single" w:sz="4" w:space="0" w:color="000000"/>
                                    <w:left w:val="single" w:sz="4" w:space="0" w:color="000000"/>
                                    <w:right w:val="single" w:sz="4" w:space="0" w:color="000000"/>
                                  </w:tcBorders>
                                  <w:shd w:val="clear" w:color="auto" w:fill="FFFF00"/>
                                </w:tcPr>
                                <w:p>
                                  <w:pPr>
                                    <w:pStyle w:val="TableParagraph"/>
                                    <w:spacing w:line="73" w:lineRule="exact" w:before="5"/>
                                    <w:ind w:left="36" w:right="3"/>
                                    <w:jc w:val="center"/>
                                    <w:rPr>
                                      <w:b/>
                                      <w:sz w:val="7"/>
                                    </w:rPr>
                                  </w:pPr>
                                  <w:r>
                                    <w:rPr>
                                      <w:b/>
                                      <w:spacing w:val="-10"/>
                                      <w:sz w:val="7"/>
                                    </w:rPr>
                                    <w:t>C</w:t>
                                  </w:r>
                                </w:p>
                              </w:tc>
                              <w:tc>
                                <w:tcPr>
                                  <w:tcW w:w="644" w:type="dxa"/>
                                  <w:tcBorders>
                                    <w:top w:val="single" w:sz="4" w:space="0" w:color="000000"/>
                                    <w:left w:val="single" w:sz="4" w:space="0" w:color="000000"/>
                                  </w:tcBorders>
                                  <w:shd w:val="clear" w:color="auto" w:fill="FFFF00"/>
                                </w:tcPr>
                                <w:p>
                                  <w:pPr>
                                    <w:pStyle w:val="TableParagraph"/>
                                    <w:spacing w:line="65" w:lineRule="exact" w:before="13"/>
                                    <w:ind w:left="30" w:right="2"/>
                                    <w:jc w:val="center"/>
                                    <w:rPr>
                                      <w:b/>
                                      <w:sz w:val="7"/>
                                    </w:rPr>
                                  </w:pPr>
                                  <w:r>
                                    <w:rPr>
                                      <w:b/>
                                      <w:sz w:val="7"/>
                                    </w:rPr>
                                    <w:t>D =</w:t>
                                  </w:r>
                                  <w:r>
                                    <w:rPr>
                                      <w:b/>
                                      <w:spacing w:val="-1"/>
                                      <w:sz w:val="7"/>
                                    </w:rPr>
                                    <w:t> </w:t>
                                  </w:r>
                                  <w:r>
                                    <w:rPr>
                                      <w:b/>
                                      <w:sz w:val="7"/>
                                    </w:rPr>
                                    <w:t>A</w:t>
                                  </w:r>
                                  <w:r>
                                    <w:rPr>
                                      <w:b/>
                                      <w:spacing w:val="-1"/>
                                      <w:sz w:val="7"/>
                                    </w:rPr>
                                    <w:t> </w:t>
                                  </w:r>
                                  <w:r>
                                    <w:rPr>
                                      <w:b/>
                                      <w:sz w:val="7"/>
                                    </w:rPr>
                                    <w:t>- </w:t>
                                  </w:r>
                                  <w:r>
                                    <w:rPr>
                                      <w:b/>
                                      <w:spacing w:val="-10"/>
                                      <w:sz w:val="7"/>
                                    </w:rPr>
                                    <w:t>C</w:t>
                                  </w:r>
                                </w:p>
                              </w:tc>
                            </w:tr>
                          </w:tbl>
                          <w:p>
                            <w:pPr>
                              <w:pStyle w:val="BodyText"/>
                            </w:pPr>
                          </w:p>
                        </w:txbxContent>
                      </wps:txbx>
                      <wps:bodyPr wrap="square" lIns="0" tIns="0" rIns="0" bIns="0" rtlCol="0">
                        <a:noAutofit/>
                      </wps:bodyPr>
                    </wps:wsp>
                  </a:graphicData>
                </a:graphic>
              </wp:anchor>
            </w:drawing>
          </mc:Choice>
          <mc:Fallback>
            <w:pict>
              <v:shape style="position:absolute;margin-left:165.690552pt;margin-top:7.047559pt;width:287.5pt;height:27.6pt;mso-position-horizontal-relative:page;mso-position-vertical-relative:paragraph;z-index:-15728640;mso-wrap-distance-left:0;mso-wrap-distance-right:0" type="#_x0000_t202" id="docshape71"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702"/>
                        <w:gridCol w:w="814"/>
                        <w:gridCol w:w="512"/>
                        <w:gridCol w:w="382"/>
                        <w:gridCol w:w="580"/>
                        <w:gridCol w:w="706"/>
                        <w:gridCol w:w="644"/>
                        <w:gridCol w:w="644"/>
                      </w:tblGrid>
                      <w:tr>
                        <w:trPr>
                          <w:trHeight w:val="397" w:hRule="atLeast"/>
                        </w:trPr>
                        <w:tc>
                          <w:tcPr>
                            <w:tcW w:w="750" w:type="dxa"/>
                            <w:vMerge w:val="restart"/>
                            <w:shd w:val="clear" w:color="auto" w:fill="FFFF00"/>
                          </w:tcPr>
                          <w:p>
                            <w:pPr>
                              <w:pStyle w:val="TableParagraph"/>
                              <w:rPr>
                                <w:sz w:val="8"/>
                              </w:rPr>
                            </w:pPr>
                          </w:p>
                          <w:p>
                            <w:pPr>
                              <w:pStyle w:val="TableParagraph"/>
                              <w:spacing w:before="11"/>
                              <w:rPr>
                                <w:sz w:val="8"/>
                              </w:rPr>
                            </w:pPr>
                          </w:p>
                          <w:p>
                            <w:pPr>
                              <w:pStyle w:val="TableParagraph"/>
                              <w:ind w:left="235"/>
                              <w:rPr>
                                <w:rFonts w:ascii="Arial Narrow"/>
                                <w:sz w:val="8"/>
                              </w:rPr>
                            </w:pPr>
                            <w:r>
                              <w:rPr>
                                <w:rFonts w:ascii="Arial Narrow"/>
                                <w:spacing w:val="-2"/>
                                <w:sz w:val="8"/>
                              </w:rPr>
                              <w:t>Activity</w:t>
                            </w:r>
                            <w:r>
                              <w:rPr>
                                <w:rFonts w:ascii="Arial Narrow"/>
                                <w:spacing w:val="4"/>
                                <w:sz w:val="8"/>
                              </w:rPr>
                              <w:t> </w:t>
                            </w:r>
                            <w:r>
                              <w:rPr>
                                <w:rFonts w:ascii="Arial Narrow"/>
                                <w:spacing w:val="-5"/>
                                <w:sz w:val="8"/>
                              </w:rPr>
                              <w:t>ID</w:t>
                            </w:r>
                          </w:p>
                        </w:tc>
                        <w:tc>
                          <w:tcPr>
                            <w:tcW w:w="702" w:type="dxa"/>
                            <w:vMerge w:val="restart"/>
                            <w:shd w:val="clear" w:color="auto" w:fill="FFFF00"/>
                          </w:tcPr>
                          <w:p>
                            <w:pPr>
                              <w:pStyle w:val="TableParagraph"/>
                              <w:spacing w:before="9"/>
                              <w:rPr>
                                <w:sz w:val="8"/>
                              </w:rPr>
                            </w:pPr>
                          </w:p>
                          <w:p>
                            <w:pPr>
                              <w:pStyle w:val="TableParagraph"/>
                              <w:spacing w:line="261" w:lineRule="auto"/>
                              <w:ind w:left="77" w:right="55" w:firstLine="1"/>
                              <w:jc w:val="center"/>
                              <w:rPr>
                                <w:rFonts w:ascii="Arial Narrow" w:hAnsi="Arial Narrow"/>
                                <w:sz w:val="8"/>
                              </w:rPr>
                            </w:pPr>
                            <w:r>
                              <w:rPr>
                                <w:rFonts w:ascii="Arial Narrow" w:hAnsi="Arial Narrow"/>
                                <w:sz w:val="8"/>
                              </w:rPr>
                              <w:t>N° de compte du</w:t>
                            </w:r>
                            <w:r>
                              <w:rPr>
                                <w:rFonts w:ascii="Arial Narrow" w:hAnsi="Arial Narrow"/>
                                <w:spacing w:val="40"/>
                                <w:sz w:val="8"/>
                              </w:rPr>
                              <w:t> </w:t>
                            </w:r>
                            <w:r>
                              <w:rPr>
                                <w:rFonts w:ascii="Arial Narrow" w:hAnsi="Arial Narrow"/>
                                <w:spacing w:val="-2"/>
                                <w:sz w:val="8"/>
                              </w:rPr>
                              <w:t>Grand</w:t>
                            </w:r>
                            <w:r>
                              <w:rPr>
                                <w:rFonts w:ascii="Arial Narrow" w:hAnsi="Arial Narrow"/>
                                <w:spacing w:val="-3"/>
                                <w:sz w:val="8"/>
                              </w:rPr>
                              <w:t> </w:t>
                            </w:r>
                            <w:r>
                              <w:rPr>
                                <w:rFonts w:ascii="Arial Narrow" w:hAnsi="Arial Narrow"/>
                                <w:spacing w:val="-2"/>
                                <w:sz w:val="8"/>
                              </w:rPr>
                              <w:t>Livre</w:t>
                            </w:r>
                            <w:r>
                              <w:rPr>
                                <w:rFonts w:ascii="Arial Narrow" w:hAnsi="Arial Narrow"/>
                                <w:spacing w:val="-3"/>
                                <w:sz w:val="8"/>
                              </w:rPr>
                              <w:t> </w:t>
                            </w:r>
                            <w:r>
                              <w:rPr>
                                <w:rFonts w:ascii="Arial Narrow" w:hAnsi="Arial Narrow"/>
                                <w:spacing w:val="-2"/>
                                <w:sz w:val="8"/>
                              </w:rPr>
                              <w:t>d'ONU</w:t>
                            </w:r>
                            <w:r>
                              <w:rPr>
                                <w:rFonts w:ascii="Arial Narrow" w:hAnsi="Arial Narrow"/>
                                <w:spacing w:val="40"/>
                                <w:sz w:val="8"/>
                              </w:rPr>
                              <w:t> </w:t>
                            </w:r>
                            <w:r>
                              <w:rPr>
                                <w:rFonts w:ascii="Arial Narrow" w:hAnsi="Arial Narrow"/>
                                <w:spacing w:val="-2"/>
                                <w:sz w:val="8"/>
                              </w:rPr>
                              <w:t>FEMMES</w:t>
                            </w:r>
                          </w:p>
                        </w:tc>
                        <w:tc>
                          <w:tcPr>
                            <w:tcW w:w="814" w:type="dxa"/>
                            <w:tcBorders>
                              <w:bottom w:val="single" w:sz="4" w:space="0" w:color="000000"/>
                              <w:right w:val="single" w:sz="4" w:space="0" w:color="000000"/>
                            </w:tcBorders>
                          </w:tcPr>
                          <w:p>
                            <w:pPr>
                              <w:pStyle w:val="TableParagraph"/>
                              <w:spacing w:line="249" w:lineRule="auto" w:before="48"/>
                              <w:ind w:left="18"/>
                              <w:jc w:val="center"/>
                              <w:rPr>
                                <w:sz w:val="8"/>
                              </w:rPr>
                            </w:pPr>
                            <w:r>
                              <w:rPr>
                                <w:spacing w:val="-2"/>
                                <w:sz w:val="8"/>
                              </w:rPr>
                              <w:t>Plan</w:t>
                            </w:r>
                            <w:r>
                              <w:rPr>
                                <w:spacing w:val="-3"/>
                                <w:sz w:val="8"/>
                              </w:rPr>
                              <w:t> </w:t>
                            </w:r>
                            <w:r>
                              <w:rPr>
                                <w:spacing w:val="-2"/>
                                <w:sz w:val="8"/>
                              </w:rPr>
                              <w:t>de</w:t>
                            </w:r>
                            <w:r>
                              <w:rPr>
                                <w:spacing w:val="-3"/>
                                <w:sz w:val="8"/>
                              </w:rPr>
                              <w:t> </w:t>
                            </w:r>
                            <w:r>
                              <w:rPr>
                                <w:spacing w:val="-2"/>
                                <w:sz w:val="8"/>
                              </w:rPr>
                              <w:t>travail annuel</w:t>
                            </w:r>
                            <w:r>
                              <w:rPr>
                                <w:spacing w:val="40"/>
                                <w:sz w:val="8"/>
                              </w:rPr>
                              <w:t> </w:t>
                            </w:r>
                            <w:r>
                              <w:rPr>
                                <w:sz w:val="8"/>
                              </w:rPr>
                              <w:t>Année</w:t>
                            </w:r>
                            <w:r>
                              <w:rPr>
                                <w:spacing w:val="-5"/>
                                <w:sz w:val="8"/>
                              </w:rPr>
                              <w:t> </w:t>
                            </w:r>
                            <w:r>
                              <w:rPr>
                                <w:sz w:val="8"/>
                              </w:rPr>
                              <w:t>2018</w:t>
                            </w:r>
                          </w:p>
                          <w:p>
                            <w:pPr>
                              <w:pStyle w:val="TableParagraph"/>
                              <w:spacing w:line="57" w:lineRule="exact" w:before="69"/>
                              <w:ind w:left="18" w:right="4"/>
                              <w:jc w:val="center"/>
                              <w:rPr>
                                <w:sz w:val="6"/>
                              </w:rPr>
                            </w:pPr>
                            <w:r>
                              <w:rPr>
                                <w:spacing w:val="-2"/>
                                <w:w w:val="105"/>
                                <w:sz w:val="6"/>
                                <w:u w:val="single"/>
                              </w:rPr>
                              <w:t>Jan</w:t>
                            </w:r>
                            <w:r>
                              <w:rPr>
                                <w:spacing w:val="1"/>
                                <w:w w:val="105"/>
                                <w:sz w:val="6"/>
                                <w:u w:val="single"/>
                              </w:rPr>
                              <w:t> </w:t>
                            </w:r>
                            <w:r>
                              <w:rPr>
                                <w:spacing w:val="-2"/>
                                <w:w w:val="105"/>
                                <w:sz w:val="6"/>
                                <w:u w:val="single"/>
                              </w:rPr>
                              <w:t>-Dec</w:t>
                            </w:r>
                            <w:r>
                              <w:rPr>
                                <w:spacing w:val="3"/>
                                <w:w w:val="105"/>
                                <w:sz w:val="6"/>
                                <w:u w:val="single"/>
                              </w:rPr>
                              <w:t> </w:t>
                            </w:r>
                            <w:r>
                              <w:rPr>
                                <w:spacing w:val="-4"/>
                                <w:w w:val="105"/>
                                <w:sz w:val="6"/>
                                <w:u w:val="single"/>
                              </w:rPr>
                              <w:t>2018</w:t>
                            </w:r>
                          </w:p>
                        </w:tc>
                        <w:tc>
                          <w:tcPr>
                            <w:tcW w:w="512" w:type="dxa"/>
                            <w:tcBorders>
                              <w:left w:val="single" w:sz="4" w:space="0" w:color="000000"/>
                              <w:bottom w:val="single" w:sz="4" w:space="0" w:color="000000"/>
                              <w:right w:val="single" w:sz="4" w:space="0" w:color="000000"/>
                            </w:tcBorders>
                          </w:tcPr>
                          <w:p>
                            <w:pPr>
                              <w:pStyle w:val="TableParagraph"/>
                              <w:spacing w:line="249" w:lineRule="auto" w:before="48"/>
                              <w:ind w:left="138" w:hanging="26"/>
                              <w:rPr>
                                <w:sz w:val="8"/>
                              </w:rPr>
                            </w:pPr>
                            <w:r>
                              <w:rPr>
                                <w:spacing w:val="-4"/>
                                <w:sz w:val="8"/>
                              </w:rPr>
                              <w:t>Dépenses</w:t>
                            </w:r>
                            <w:r>
                              <w:rPr>
                                <w:spacing w:val="40"/>
                                <w:sz w:val="8"/>
                              </w:rPr>
                              <w:t> </w:t>
                            </w:r>
                            <w:r>
                              <w:rPr>
                                <w:spacing w:val="-2"/>
                                <w:sz w:val="8"/>
                              </w:rPr>
                              <w:t>prévues</w:t>
                            </w:r>
                          </w:p>
                          <w:p>
                            <w:pPr>
                              <w:pStyle w:val="TableParagraph"/>
                              <w:spacing w:line="57" w:lineRule="exact" w:before="69"/>
                              <w:ind w:left="145"/>
                              <w:rPr>
                                <w:sz w:val="6"/>
                              </w:rPr>
                            </w:pPr>
                            <w:r>
                              <w:rPr>
                                <w:spacing w:val="-2"/>
                                <w:sz w:val="6"/>
                                <w:u w:val="single"/>
                              </w:rPr>
                              <w:t>Juin-</w:t>
                            </w:r>
                            <w:r>
                              <w:rPr>
                                <w:spacing w:val="-4"/>
                                <w:sz w:val="6"/>
                                <w:u w:val="single"/>
                              </w:rPr>
                              <w:t>Août</w:t>
                            </w:r>
                          </w:p>
                        </w:tc>
                        <w:tc>
                          <w:tcPr>
                            <w:tcW w:w="382" w:type="dxa"/>
                            <w:tcBorders>
                              <w:left w:val="single" w:sz="4" w:space="0" w:color="000000"/>
                              <w:bottom w:val="single" w:sz="4" w:space="0" w:color="000000"/>
                            </w:tcBorders>
                          </w:tcPr>
                          <w:p>
                            <w:pPr>
                              <w:pStyle w:val="TableParagraph"/>
                              <w:rPr>
                                <w:sz w:val="8"/>
                              </w:rPr>
                            </w:pPr>
                          </w:p>
                          <w:p>
                            <w:pPr>
                              <w:pStyle w:val="TableParagraph"/>
                              <w:ind w:left="74"/>
                              <w:rPr>
                                <w:sz w:val="8"/>
                              </w:rPr>
                            </w:pPr>
                            <w:r>
                              <w:rPr>
                                <w:spacing w:val="-2"/>
                                <w:sz w:val="8"/>
                              </w:rPr>
                              <w:t>Balance</w:t>
                            </w:r>
                          </w:p>
                        </w:tc>
                        <w:tc>
                          <w:tcPr>
                            <w:tcW w:w="580" w:type="dxa"/>
                            <w:tcBorders>
                              <w:bottom w:val="single" w:sz="4" w:space="0" w:color="000000"/>
                              <w:right w:val="single" w:sz="4" w:space="0" w:color="000000"/>
                            </w:tcBorders>
                          </w:tcPr>
                          <w:p>
                            <w:pPr>
                              <w:pStyle w:val="TableParagraph"/>
                              <w:spacing w:line="249" w:lineRule="auto" w:before="48"/>
                              <w:ind w:left="59" w:right="36"/>
                              <w:jc w:val="center"/>
                              <w:rPr>
                                <w:sz w:val="8"/>
                              </w:rPr>
                            </w:pPr>
                            <w:r>
                              <w:rPr>
                                <w:spacing w:val="-4"/>
                                <w:sz w:val="8"/>
                              </w:rPr>
                              <w:t>Montant</w:t>
                            </w:r>
                            <w:r>
                              <w:rPr>
                                <w:spacing w:val="40"/>
                                <w:sz w:val="8"/>
                              </w:rPr>
                              <w:t> </w:t>
                            </w:r>
                            <w:r>
                              <w:rPr>
                                <w:spacing w:val="-2"/>
                                <w:sz w:val="8"/>
                              </w:rPr>
                              <w:t>autorisé</w:t>
                            </w:r>
                          </w:p>
                          <w:p>
                            <w:pPr>
                              <w:pStyle w:val="TableParagraph"/>
                              <w:spacing w:line="57" w:lineRule="exact" w:before="69"/>
                              <w:ind w:left="19"/>
                              <w:jc w:val="center"/>
                              <w:rPr>
                                <w:sz w:val="6"/>
                              </w:rPr>
                            </w:pPr>
                            <w:r>
                              <w:rPr>
                                <w:w w:val="105"/>
                                <w:sz w:val="6"/>
                                <w:u w:val="single"/>
                              </w:rPr>
                              <w:t>mois</w:t>
                            </w:r>
                            <w:r>
                              <w:rPr>
                                <w:spacing w:val="-4"/>
                                <w:w w:val="105"/>
                                <w:sz w:val="6"/>
                                <w:u w:val="single"/>
                              </w:rPr>
                              <w:t> </w:t>
                            </w:r>
                            <w:r>
                              <w:rPr>
                                <w:w w:val="105"/>
                                <w:sz w:val="6"/>
                                <w:u w:val="single"/>
                              </w:rPr>
                              <w:t>-</w:t>
                            </w:r>
                            <w:r>
                              <w:rPr>
                                <w:spacing w:val="-4"/>
                                <w:w w:val="105"/>
                                <w:sz w:val="6"/>
                                <w:u w:val="single"/>
                              </w:rPr>
                              <w:t> </w:t>
                            </w:r>
                            <w:r>
                              <w:rPr>
                                <w:spacing w:val="-2"/>
                                <w:w w:val="105"/>
                                <w:sz w:val="6"/>
                                <w:u w:val="single"/>
                              </w:rPr>
                              <w:t>mois/année</w:t>
                            </w:r>
                          </w:p>
                        </w:tc>
                        <w:tc>
                          <w:tcPr>
                            <w:tcW w:w="706" w:type="dxa"/>
                            <w:tcBorders>
                              <w:left w:val="single" w:sz="4" w:space="0" w:color="000000"/>
                              <w:bottom w:val="single" w:sz="4" w:space="0" w:color="000000"/>
                              <w:right w:val="single" w:sz="4" w:space="0" w:color="000000"/>
                            </w:tcBorders>
                          </w:tcPr>
                          <w:p>
                            <w:pPr>
                              <w:pStyle w:val="TableParagraph"/>
                              <w:spacing w:line="249" w:lineRule="auto" w:before="48"/>
                              <w:ind w:left="214" w:right="31" w:hanging="154"/>
                              <w:rPr>
                                <w:sz w:val="8"/>
                              </w:rPr>
                            </w:pPr>
                            <w:r>
                              <w:rPr>
                                <w:spacing w:val="-2"/>
                                <w:sz w:val="8"/>
                              </w:rPr>
                              <w:t>Dépenses</w:t>
                            </w:r>
                            <w:r>
                              <w:rPr>
                                <w:spacing w:val="-3"/>
                                <w:sz w:val="8"/>
                              </w:rPr>
                              <w:t> </w:t>
                            </w:r>
                            <w:r>
                              <w:rPr>
                                <w:spacing w:val="-2"/>
                                <w:sz w:val="8"/>
                              </w:rPr>
                              <w:t>actuelles</w:t>
                            </w:r>
                            <w:r>
                              <w:rPr>
                                <w:spacing w:val="40"/>
                                <w:sz w:val="8"/>
                              </w:rPr>
                              <w:t> </w:t>
                            </w:r>
                            <w:r>
                              <w:rPr>
                                <w:sz w:val="8"/>
                              </w:rPr>
                              <w:t>du</w:t>
                            </w:r>
                            <w:r>
                              <w:rPr>
                                <w:spacing w:val="-5"/>
                                <w:sz w:val="8"/>
                              </w:rPr>
                              <w:t> </w:t>
                            </w:r>
                            <w:r>
                              <w:rPr>
                                <w:sz w:val="8"/>
                              </w:rPr>
                              <w:t>projet</w:t>
                            </w:r>
                          </w:p>
                        </w:tc>
                        <w:tc>
                          <w:tcPr>
                            <w:tcW w:w="644" w:type="dxa"/>
                            <w:tcBorders>
                              <w:left w:val="single" w:sz="4" w:space="0" w:color="000000"/>
                              <w:bottom w:val="single" w:sz="4" w:space="0" w:color="000000"/>
                              <w:right w:val="single" w:sz="4" w:space="0" w:color="000000"/>
                            </w:tcBorders>
                            <w:shd w:val="clear" w:color="auto" w:fill="FFFF00"/>
                          </w:tcPr>
                          <w:p>
                            <w:pPr>
                              <w:pStyle w:val="TableParagraph"/>
                              <w:spacing w:line="249" w:lineRule="auto" w:before="44"/>
                              <w:ind w:left="92" w:right="56" w:firstLine="86"/>
                              <w:rPr>
                                <w:sz w:val="8"/>
                              </w:rPr>
                            </w:pPr>
                            <w:r>
                              <w:rPr>
                                <w:spacing w:val="-2"/>
                                <w:sz w:val="8"/>
                              </w:rPr>
                              <w:t>Dépenses</w:t>
                            </w:r>
                            <w:r>
                              <w:rPr>
                                <w:spacing w:val="40"/>
                                <w:sz w:val="8"/>
                              </w:rPr>
                              <w:t> </w:t>
                            </w:r>
                            <w:r>
                              <w:rPr>
                                <w:sz w:val="8"/>
                              </w:rPr>
                              <w:t>acceptées</w:t>
                            </w:r>
                            <w:r>
                              <w:rPr>
                                <w:spacing w:val="-5"/>
                                <w:sz w:val="8"/>
                              </w:rPr>
                              <w:t> </w:t>
                            </w:r>
                            <w:r>
                              <w:rPr>
                                <w:sz w:val="8"/>
                              </w:rPr>
                              <w:t>par</w:t>
                            </w:r>
                            <w:r>
                              <w:rPr>
                                <w:spacing w:val="40"/>
                                <w:sz w:val="8"/>
                              </w:rPr>
                              <w:t> </w:t>
                            </w:r>
                            <w:r>
                              <w:rPr>
                                <w:spacing w:val="-2"/>
                                <w:sz w:val="8"/>
                              </w:rPr>
                              <w:t>l'ONU</w:t>
                            </w:r>
                            <w:r>
                              <w:rPr>
                                <w:spacing w:val="2"/>
                                <w:sz w:val="8"/>
                              </w:rPr>
                              <w:t> </w:t>
                            </w:r>
                            <w:r>
                              <w:rPr>
                                <w:spacing w:val="-2"/>
                                <w:sz w:val="8"/>
                              </w:rPr>
                              <w:t>Femmes</w:t>
                            </w:r>
                          </w:p>
                        </w:tc>
                        <w:tc>
                          <w:tcPr>
                            <w:tcW w:w="644" w:type="dxa"/>
                            <w:tcBorders>
                              <w:left w:val="single" w:sz="4" w:space="0" w:color="000000"/>
                              <w:bottom w:val="single" w:sz="4" w:space="0" w:color="000000"/>
                            </w:tcBorders>
                            <w:shd w:val="clear" w:color="auto" w:fill="FFFF00"/>
                          </w:tcPr>
                          <w:p>
                            <w:pPr>
                              <w:pStyle w:val="TableParagraph"/>
                              <w:rPr>
                                <w:sz w:val="8"/>
                              </w:rPr>
                            </w:pPr>
                          </w:p>
                          <w:p>
                            <w:pPr>
                              <w:pStyle w:val="TableParagraph"/>
                              <w:ind w:left="30"/>
                              <w:jc w:val="center"/>
                              <w:rPr>
                                <w:sz w:val="8"/>
                              </w:rPr>
                            </w:pPr>
                            <w:r>
                              <w:rPr>
                                <w:spacing w:val="-2"/>
                                <w:sz w:val="8"/>
                              </w:rPr>
                              <w:t>Balance</w:t>
                            </w:r>
                          </w:p>
                        </w:tc>
                      </w:tr>
                      <w:tr>
                        <w:trPr>
                          <w:trHeight w:val="98" w:hRule="atLeast"/>
                        </w:trPr>
                        <w:tc>
                          <w:tcPr>
                            <w:tcW w:w="750" w:type="dxa"/>
                            <w:vMerge/>
                            <w:tcBorders>
                              <w:top w:val="nil"/>
                            </w:tcBorders>
                            <w:shd w:val="clear" w:color="auto" w:fill="FFFF00"/>
                          </w:tcPr>
                          <w:p>
                            <w:pPr>
                              <w:rPr>
                                <w:sz w:val="2"/>
                                <w:szCs w:val="2"/>
                              </w:rPr>
                            </w:pPr>
                          </w:p>
                        </w:tc>
                        <w:tc>
                          <w:tcPr>
                            <w:tcW w:w="702" w:type="dxa"/>
                            <w:vMerge/>
                            <w:tcBorders>
                              <w:top w:val="nil"/>
                            </w:tcBorders>
                            <w:shd w:val="clear" w:color="auto" w:fill="FFFF00"/>
                          </w:tcPr>
                          <w:p>
                            <w:pPr>
                              <w:rPr>
                                <w:sz w:val="2"/>
                                <w:szCs w:val="2"/>
                              </w:rPr>
                            </w:pPr>
                          </w:p>
                        </w:tc>
                        <w:tc>
                          <w:tcPr>
                            <w:tcW w:w="814" w:type="dxa"/>
                            <w:tcBorders>
                              <w:top w:val="single" w:sz="4" w:space="0" w:color="000000"/>
                              <w:right w:val="single" w:sz="4" w:space="0" w:color="000000"/>
                            </w:tcBorders>
                          </w:tcPr>
                          <w:p>
                            <w:pPr>
                              <w:pStyle w:val="TableParagraph"/>
                              <w:rPr>
                                <w:rFonts w:ascii="Times New Roman"/>
                                <w:sz w:val="4"/>
                              </w:rPr>
                            </w:pPr>
                          </w:p>
                        </w:tc>
                        <w:tc>
                          <w:tcPr>
                            <w:tcW w:w="512" w:type="dxa"/>
                            <w:tcBorders>
                              <w:top w:val="single" w:sz="4" w:space="0" w:color="000000"/>
                              <w:left w:val="single" w:sz="4" w:space="0" w:color="000000"/>
                              <w:right w:val="single" w:sz="4" w:space="0" w:color="000000"/>
                            </w:tcBorders>
                          </w:tcPr>
                          <w:p>
                            <w:pPr>
                              <w:pStyle w:val="TableParagraph"/>
                              <w:rPr>
                                <w:rFonts w:ascii="Times New Roman"/>
                                <w:sz w:val="4"/>
                              </w:rPr>
                            </w:pPr>
                          </w:p>
                        </w:tc>
                        <w:tc>
                          <w:tcPr>
                            <w:tcW w:w="382" w:type="dxa"/>
                            <w:tcBorders>
                              <w:top w:val="single" w:sz="4" w:space="0" w:color="000000"/>
                              <w:left w:val="single" w:sz="4" w:space="0" w:color="000000"/>
                            </w:tcBorders>
                          </w:tcPr>
                          <w:p>
                            <w:pPr>
                              <w:pStyle w:val="TableParagraph"/>
                              <w:rPr>
                                <w:rFonts w:ascii="Times New Roman"/>
                                <w:sz w:val="4"/>
                              </w:rPr>
                            </w:pPr>
                          </w:p>
                        </w:tc>
                        <w:tc>
                          <w:tcPr>
                            <w:tcW w:w="580" w:type="dxa"/>
                            <w:tcBorders>
                              <w:top w:val="single" w:sz="4" w:space="0" w:color="000000"/>
                              <w:right w:val="single" w:sz="4" w:space="0" w:color="000000"/>
                            </w:tcBorders>
                          </w:tcPr>
                          <w:p>
                            <w:pPr>
                              <w:pStyle w:val="TableParagraph"/>
                              <w:spacing w:line="73" w:lineRule="exact" w:before="5"/>
                              <w:ind w:left="65" w:right="36"/>
                              <w:jc w:val="center"/>
                              <w:rPr>
                                <w:b/>
                                <w:sz w:val="7"/>
                              </w:rPr>
                            </w:pPr>
                            <w:r>
                              <w:rPr>
                                <w:b/>
                                <w:spacing w:val="-10"/>
                                <w:sz w:val="7"/>
                              </w:rPr>
                              <w:t>A</w:t>
                            </w:r>
                          </w:p>
                        </w:tc>
                        <w:tc>
                          <w:tcPr>
                            <w:tcW w:w="706" w:type="dxa"/>
                            <w:tcBorders>
                              <w:top w:val="single" w:sz="4" w:space="0" w:color="000000"/>
                              <w:left w:val="single" w:sz="4" w:space="0" w:color="000000"/>
                              <w:right w:val="single" w:sz="4" w:space="0" w:color="000000"/>
                            </w:tcBorders>
                          </w:tcPr>
                          <w:p>
                            <w:pPr>
                              <w:pStyle w:val="TableParagraph"/>
                              <w:spacing w:line="65" w:lineRule="exact" w:before="13"/>
                              <w:ind w:left="25"/>
                              <w:jc w:val="center"/>
                              <w:rPr>
                                <w:b/>
                                <w:sz w:val="7"/>
                              </w:rPr>
                            </w:pPr>
                            <w:r>
                              <w:rPr>
                                <w:b/>
                                <w:spacing w:val="-10"/>
                                <w:sz w:val="7"/>
                              </w:rPr>
                              <w:t>B</w:t>
                            </w:r>
                          </w:p>
                        </w:tc>
                        <w:tc>
                          <w:tcPr>
                            <w:tcW w:w="644" w:type="dxa"/>
                            <w:tcBorders>
                              <w:top w:val="single" w:sz="4" w:space="0" w:color="000000"/>
                              <w:left w:val="single" w:sz="4" w:space="0" w:color="000000"/>
                              <w:right w:val="single" w:sz="4" w:space="0" w:color="000000"/>
                            </w:tcBorders>
                            <w:shd w:val="clear" w:color="auto" w:fill="FFFF00"/>
                          </w:tcPr>
                          <w:p>
                            <w:pPr>
                              <w:pStyle w:val="TableParagraph"/>
                              <w:spacing w:line="73" w:lineRule="exact" w:before="5"/>
                              <w:ind w:left="36" w:right="3"/>
                              <w:jc w:val="center"/>
                              <w:rPr>
                                <w:b/>
                                <w:sz w:val="7"/>
                              </w:rPr>
                            </w:pPr>
                            <w:r>
                              <w:rPr>
                                <w:b/>
                                <w:spacing w:val="-10"/>
                                <w:sz w:val="7"/>
                              </w:rPr>
                              <w:t>C</w:t>
                            </w:r>
                          </w:p>
                        </w:tc>
                        <w:tc>
                          <w:tcPr>
                            <w:tcW w:w="644" w:type="dxa"/>
                            <w:tcBorders>
                              <w:top w:val="single" w:sz="4" w:space="0" w:color="000000"/>
                              <w:left w:val="single" w:sz="4" w:space="0" w:color="000000"/>
                            </w:tcBorders>
                            <w:shd w:val="clear" w:color="auto" w:fill="FFFF00"/>
                          </w:tcPr>
                          <w:p>
                            <w:pPr>
                              <w:pStyle w:val="TableParagraph"/>
                              <w:spacing w:line="65" w:lineRule="exact" w:before="13"/>
                              <w:ind w:left="30" w:right="2"/>
                              <w:jc w:val="center"/>
                              <w:rPr>
                                <w:b/>
                                <w:sz w:val="7"/>
                              </w:rPr>
                            </w:pPr>
                            <w:r>
                              <w:rPr>
                                <w:b/>
                                <w:sz w:val="7"/>
                              </w:rPr>
                              <w:t>D =</w:t>
                            </w:r>
                            <w:r>
                              <w:rPr>
                                <w:b/>
                                <w:spacing w:val="-1"/>
                                <w:sz w:val="7"/>
                              </w:rPr>
                              <w:t> </w:t>
                            </w:r>
                            <w:r>
                              <w:rPr>
                                <w:b/>
                                <w:sz w:val="7"/>
                              </w:rPr>
                              <w:t>A</w:t>
                            </w:r>
                            <w:r>
                              <w:rPr>
                                <w:b/>
                                <w:spacing w:val="-1"/>
                                <w:sz w:val="7"/>
                              </w:rPr>
                              <w:t> </w:t>
                            </w:r>
                            <w:r>
                              <w:rPr>
                                <w:b/>
                                <w:sz w:val="7"/>
                              </w:rPr>
                              <w:t>- </w:t>
                            </w:r>
                            <w:r>
                              <w:rPr>
                                <w:b/>
                                <w:spacing w:val="-10"/>
                                <w:sz w:val="7"/>
                              </w:rPr>
                              <w:t>C</w:t>
                            </w:r>
                          </w:p>
                        </w:tc>
                      </w:tr>
                    </w:tbl>
                    <w:p>
                      <w:pPr>
                        <w:pStyle w:val="BodyText"/>
                      </w:pPr>
                    </w:p>
                  </w:txbxContent>
                </v:textbox>
                <w10:wrap type="topAndBottom"/>
              </v:shape>
            </w:pict>
          </mc:Fallback>
        </mc:AlternateContent>
      </w:r>
      <w:r>
        <w:rPr>
          <w:sz w:val="9"/>
        </w:rPr>
        <mc:AlternateContent>
          <mc:Choice Requires="wps">
            <w:drawing>
              <wp:anchor distT="0" distB="0" distL="0" distR="0" allowOverlap="1" layoutInCell="1" locked="0" behindDoc="1" simplePos="0" relativeHeight="487587840">
                <wp:simplePos x="0" y="0"/>
                <wp:positionH relativeFrom="page">
                  <wp:posOffset>5793613</wp:posOffset>
                </wp:positionH>
                <wp:positionV relativeFrom="paragraph">
                  <wp:posOffset>89503</wp:posOffset>
                </wp:positionV>
                <wp:extent cx="1236980" cy="350520"/>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1236980" cy="35052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44"/>
                              <w:gridCol w:w="644"/>
                              <w:gridCol w:w="644"/>
                            </w:tblGrid>
                            <w:tr>
                              <w:trPr>
                                <w:trHeight w:val="314" w:hRule="atLeast"/>
                              </w:trPr>
                              <w:tc>
                                <w:tcPr>
                                  <w:tcW w:w="644" w:type="dxa"/>
                                  <w:tcBorders>
                                    <w:bottom w:val="nil"/>
                                    <w:right w:val="single" w:sz="4" w:space="0" w:color="000000"/>
                                  </w:tcBorders>
                                </w:tcPr>
                                <w:p>
                                  <w:pPr>
                                    <w:pStyle w:val="TableParagraph"/>
                                    <w:spacing w:line="249" w:lineRule="auto"/>
                                    <w:ind w:left="30" w:right="6"/>
                                    <w:jc w:val="center"/>
                                    <w:rPr>
                                      <w:sz w:val="8"/>
                                    </w:rPr>
                                  </w:pPr>
                                  <w:r>
                                    <w:rPr>
                                      <w:spacing w:val="-2"/>
                                      <w:sz w:val="8"/>
                                    </w:rPr>
                                    <w:t>Nouvelle</w:t>
                                  </w:r>
                                  <w:r>
                                    <w:rPr>
                                      <w:spacing w:val="-3"/>
                                      <w:sz w:val="8"/>
                                    </w:rPr>
                                    <w:t> </w:t>
                                  </w:r>
                                  <w:r>
                                    <w:rPr>
                                      <w:spacing w:val="-2"/>
                                      <w:sz w:val="8"/>
                                    </w:rPr>
                                    <w:t>requête</w:t>
                                  </w:r>
                                  <w:r>
                                    <w:rPr>
                                      <w:spacing w:val="40"/>
                                      <w:sz w:val="8"/>
                                    </w:rPr>
                                    <w:t> </w:t>
                                  </w:r>
                                  <w:r>
                                    <w:rPr>
                                      <w:sz w:val="8"/>
                                    </w:rPr>
                                    <w:t>Période</w:t>
                                  </w:r>
                                  <w:r>
                                    <w:rPr>
                                      <w:spacing w:val="-5"/>
                                      <w:sz w:val="8"/>
                                    </w:rPr>
                                    <w:t> </w:t>
                                  </w:r>
                                  <w:r>
                                    <w:rPr>
                                      <w:sz w:val="8"/>
                                    </w:rPr>
                                    <w:t>et</w:t>
                                  </w:r>
                                </w:p>
                                <w:p>
                                  <w:pPr>
                                    <w:pStyle w:val="TableParagraph"/>
                                    <w:spacing w:line="93" w:lineRule="exact"/>
                                    <w:ind w:left="30" w:right="9"/>
                                    <w:jc w:val="center"/>
                                    <w:rPr>
                                      <w:sz w:val="8"/>
                                    </w:rPr>
                                  </w:pPr>
                                  <w:r>
                                    <w:rPr>
                                      <w:spacing w:val="-2"/>
                                      <w:sz w:val="8"/>
                                    </w:rPr>
                                    <w:t>montant</w:t>
                                  </w:r>
                                </w:p>
                              </w:tc>
                              <w:tc>
                                <w:tcPr>
                                  <w:tcW w:w="644" w:type="dxa"/>
                                  <w:tcBorders>
                                    <w:left w:val="single" w:sz="4" w:space="0" w:color="000000"/>
                                    <w:bottom w:val="nil"/>
                                    <w:right w:val="single" w:sz="4" w:space="0" w:color="000000"/>
                                  </w:tcBorders>
                                  <w:shd w:val="clear" w:color="auto" w:fill="FFFF00"/>
                                </w:tcPr>
                                <w:p>
                                  <w:pPr>
                                    <w:pStyle w:val="TableParagraph"/>
                                    <w:rPr>
                                      <w:sz w:val="8"/>
                                    </w:rPr>
                                  </w:pPr>
                                </w:p>
                                <w:p>
                                  <w:pPr>
                                    <w:pStyle w:val="TableParagraph"/>
                                    <w:ind w:left="36" w:right="12"/>
                                    <w:jc w:val="center"/>
                                    <w:rPr>
                                      <w:sz w:val="8"/>
                                    </w:rPr>
                                  </w:pPr>
                                  <w:r>
                                    <w:rPr>
                                      <w:spacing w:val="-2"/>
                                      <w:sz w:val="8"/>
                                    </w:rPr>
                                    <w:t>Montant</w:t>
                                  </w:r>
                                  <w:r>
                                    <w:rPr>
                                      <w:sz w:val="8"/>
                                    </w:rPr>
                                    <w:t> </w:t>
                                  </w:r>
                                  <w:r>
                                    <w:rPr>
                                      <w:spacing w:val="-2"/>
                                      <w:sz w:val="8"/>
                                    </w:rPr>
                                    <w:t>autorisé</w:t>
                                  </w:r>
                                </w:p>
                              </w:tc>
                              <w:tc>
                                <w:tcPr>
                                  <w:tcW w:w="644" w:type="dxa"/>
                                  <w:tcBorders>
                                    <w:left w:val="single" w:sz="4" w:space="0" w:color="000000"/>
                                    <w:bottom w:val="nil"/>
                                  </w:tcBorders>
                                  <w:shd w:val="clear" w:color="auto" w:fill="FFFF00"/>
                                </w:tcPr>
                                <w:p>
                                  <w:pPr>
                                    <w:pStyle w:val="TableParagraph"/>
                                    <w:spacing w:line="249" w:lineRule="auto" w:before="48"/>
                                    <w:ind w:left="23" w:right="-15" w:firstLine="120"/>
                                    <w:rPr>
                                      <w:sz w:val="8"/>
                                    </w:rPr>
                                  </w:pPr>
                                  <w:r>
                                    <w:rPr>
                                      <w:sz w:val="8"/>
                                    </w:rPr>
                                    <w:t>Balance</w:t>
                                  </w:r>
                                  <w:r>
                                    <w:rPr>
                                      <w:spacing w:val="-5"/>
                                      <w:sz w:val="8"/>
                                    </w:rPr>
                                    <w:t> </w:t>
                                  </w:r>
                                  <w:r>
                                    <w:rPr>
                                      <w:sz w:val="8"/>
                                    </w:rPr>
                                    <w:t>des</w:t>
                                  </w:r>
                                  <w:r>
                                    <w:rPr>
                                      <w:spacing w:val="40"/>
                                      <w:sz w:val="8"/>
                                    </w:rPr>
                                    <w:t> </w:t>
                                  </w:r>
                                  <w:r>
                                    <w:rPr>
                                      <w:spacing w:val="-2"/>
                                      <w:sz w:val="8"/>
                                    </w:rPr>
                                    <w:t>montants</w:t>
                                  </w:r>
                                  <w:r>
                                    <w:rPr>
                                      <w:spacing w:val="-3"/>
                                      <w:sz w:val="8"/>
                                    </w:rPr>
                                    <w:t> </w:t>
                                  </w:r>
                                  <w:r>
                                    <w:rPr>
                                      <w:spacing w:val="-2"/>
                                      <w:sz w:val="8"/>
                                    </w:rPr>
                                    <w:t>autorisés</w:t>
                                  </w:r>
                                </w:p>
                              </w:tc>
                            </w:tr>
                            <w:tr>
                              <w:trPr>
                                <w:trHeight w:val="100" w:hRule="atLeast"/>
                              </w:trPr>
                              <w:tc>
                                <w:tcPr>
                                  <w:tcW w:w="644" w:type="dxa"/>
                                  <w:tcBorders>
                                    <w:top w:val="nil"/>
                                    <w:bottom w:val="nil"/>
                                    <w:right w:val="single" w:sz="4" w:space="0" w:color="000000"/>
                                  </w:tcBorders>
                                </w:tcPr>
                                <w:p>
                                  <w:pPr>
                                    <w:pStyle w:val="TableParagraph"/>
                                    <w:spacing w:before="6"/>
                                    <w:ind w:left="30" w:right="11"/>
                                    <w:jc w:val="center"/>
                                    <w:rPr>
                                      <w:sz w:val="6"/>
                                    </w:rPr>
                                  </w:pPr>
                                  <w:r>
                                    <w:rPr>
                                      <w:w w:val="105"/>
                                      <w:sz w:val="6"/>
                                      <w:u w:val="single"/>
                                    </w:rPr>
                                    <w:t>mois</w:t>
                                  </w:r>
                                  <w:r>
                                    <w:rPr>
                                      <w:spacing w:val="-4"/>
                                      <w:w w:val="105"/>
                                      <w:sz w:val="6"/>
                                      <w:u w:val="single"/>
                                    </w:rPr>
                                    <w:t> </w:t>
                                  </w:r>
                                  <w:r>
                                    <w:rPr>
                                      <w:w w:val="105"/>
                                      <w:sz w:val="6"/>
                                      <w:u w:val="single"/>
                                    </w:rPr>
                                    <w:t>-</w:t>
                                  </w:r>
                                  <w:r>
                                    <w:rPr>
                                      <w:spacing w:val="-4"/>
                                      <w:w w:val="105"/>
                                      <w:sz w:val="6"/>
                                      <w:u w:val="single"/>
                                    </w:rPr>
                                    <w:t> </w:t>
                                  </w:r>
                                  <w:r>
                                    <w:rPr>
                                      <w:spacing w:val="-2"/>
                                      <w:w w:val="105"/>
                                      <w:sz w:val="6"/>
                                      <w:u w:val="single"/>
                                    </w:rPr>
                                    <w:t>mois/année</w:t>
                                  </w:r>
                                </w:p>
                              </w:tc>
                              <w:tc>
                                <w:tcPr>
                                  <w:tcW w:w="644" w:type="dxa"/>
                                  <w:tcBorders>
                                    <w:top w:val="nil"/>
                                    <w:left w:val="single" w:sz="4" w:space="0" w:color="000000"/>
                                    <w:bottom w:val="nil"/>
                                    <w:right w:val="single" w:sz="4" w:space="0" w:color="000000"/>
                                  </w:tcBorders>
                                  <w:shd w:val="clear" w:color="auto" w:fill="FFFF00"/>
                                </w:tcPr>
                                <w:p>
                                  <w:pPr>
                                    <w:pStyle w:val="TableParagraph"/>
                                    <w:rPr>
                                      <w:rFonts w:ascii="Times New Roman"/>
                                      <w:sz w:val="4"/>
                                    </w:rPr>
                                  </w:pPr>
                                </w:p>
                              </w:tc>
                              <w:tc>
                                <w:tcPr>
                                  <w:tcW w:w="644" w:type="dxa"/>
                                  <w:tcBorders>
                                    <w:top w:val="nil"/>
                                    <w:left w:val="single" w:sz="4" w:space="0" w:color="000000"/>
                                    <w:bottom w:val="nil"/>
                                  </w:tcBorders>
                                  <w:shd w:val="clear" w:color="auto" w:fill="FFFF00"/>
                                </w:tcPr>
                                <w:p>
                                  <w:pPr>
                                    <w:pStyle w:val="TableParagraph"/>
                                    <w:rPr>
                                      <w:rFonts w:ascii="Times New Roman"/>
                                      <w:sz w:val="4"/>
                                    </w:rPr>
                                  </w:pPr>
                                </w:p>
                              </w:tc>
                            </w:tr>
                            <w:tr>
                              <w:trPr>
                                <w:trHeight w:val="100" w:hRule="atLeast"/>
                              </w:trPr>
                              <w:tc>
                                <w:tcPr>
                                  <w:tcW w:w="644" w:type="dxa"/>
                                  <w:tcBorders>
                                    <w:top w:val="nil"/>
                                    <w:right w:val="single" w:sz="4" w:space="0" w:color="000000"/>
                                  </w:tcBorders>
                                </w:tcPr>
                                <w:p>
                                  <w:pPr>
                                    <w:pStyle w:val="TableParagraph"/>
                                    <w:spacing w:line="73" w:lineRule="exact" w:before="8"/>
                                    <w:ind w:left="30" w:right="1"/>
                                    <w:jc w:val="center"/>
                                    <w:rPr>
                                      <w:b/>
                                      <w:sz w:val="7"/>
                                    </w:rPr>
                                  </w:pPr>
                                  <w:r>
                                    <w:rPr>
                                      <w:b/>
                                      <w:spacing w:val="-10"/>
                                      <w:sz w:val="7"/>
                                    </w:rPr>
                                    <w:t>E</w:t>
                                  </w:r>
                                </w:p>
                              </w:tc>
                              <w:tc>
                                <w:tcPr>
                                  <w:tcW w:w="644" w:type="dxa"/>
                                  <w:tcBorders>
                                    <w:top w:val="nil"/>
                                    <w:left w:val="single" w:sz="4" w:space="0" w:color="000000"/>
                                    <w:right w:val="single" w:sz="4" w:space="0" w:color="000000"/>
                                  </w:tcBorders>
                                  <w:shd w:val="clear" w:color="auto" w:fill="FFFF00"/>
                                </w:tcPr>
                                <w:p>
                                  <w:pPr>
                                    <w:pStyle w:val="TableParagraph"/>
                                    <w:spacing w:line="73" w:lineRule="exact" w:before="8"/>
                                    <w:ind w:left="36"/>
                                    <w:jc w:val="center"/>
                                    <w:rPr>
                                      <w:b/>
                                      <w:sz w:val="7"/>
                                    </w:rPr>
                                  </w:pPr>
                                  <w:r>
                                    <w:rPr>
                                      <w:b/>
                                      <w:spacing w:val="-10"/>
                                      <w:sz w:val="7"/>
                                    </w:rPr>
                                    <w:t>F</w:t>
                                  </w:r>
                                </w:p>
                              </w:tc>
                              <w:tc>
                                <w:tcPr>
                                  <w:tcW w:w="644" w:type="dxa"/>
                                  <w:tcBorders>
                                    <w:top w:val="nil"/>
                                    <w:left w:val="single" w:sz="4" w:space="0" w:color="000000"/>
                                  </w:tcBorders>
                                  <w:shd w:val="clear" w:color="auto" w:fill="FFFF00"/>
                                </w:tcPr>
                                <w:p>
                                  <w:pPr>
                                    <w:pStyle w:val="TableParagraph"/>
                                    <w:spacing w:line="73" w:lineRule="exact" w:before="8"/>
                                    <w:ind w:left="209"/>
                                    <w:rPr>
                                      <w:b/>
                                      <w:sz w:val="7"/>
                                    </w:rPr>
                                  </w:pPr>
                                  <w:r>
                                    <w:rPr>
                                      <w:b/>
                                      <w:sz w:val="7"/>
                                    </w:rPr>
                                    <w:t>G</w:t>
                                  </w:r>
                                  <w:r>
                                    <w:rPr>
                                      <w:b/>
                                      <w:spacing w:val="-1"/>
                                      <w:sz w:val="7"/>
                                    </w:rPr>
                                    <w:t> </w:t>
                                  </w:r>
                                  <w:r>
                                    <w:rPr>
                                      <w:b/>
                                      <w:sz w:val="7"/>
                                    </w:rPr>
                                    <w:t>=</w:t>
                                  </w:r>
                                  <w:r>
                                    <w:rPr>
                                      <w:b/>
                                      <w:spacing w:val="-1"/>
                                      <w:sz w:val="7"/>
                                    </w:rPr>
                                    <w:t> </w:t>
                                  </w:r>
                                  <w:r>
                                    <w:rPr>
                                      <w:b/>
                                      <w:sz w:val="7"/>
                                    </w:rPr>
                                    <w:t>D +</w:t>
                                  </w:r>
                                  <w:r>
                                    <w:rPr>
                                      <w:b/>
                                      <w:spacing w:val="-1"/>
                                      <w:sz w:val="7"/>
                                    </w:rPr>
                                    <w:t> </w:t>
                                  </w:r>
                                  <w:r>
                                    <w:rPr>
                                      <w:b/>
                                      <w:spacing w:val="-10"/>
                                      <w:sz w:val="7"/>
                                    </w:rPr>
                                    <w:t>F</w:t>
                                  </w:r>
                                </w:p>
                              </w:tc>
                            </w:tr>
                          </w:tbl>
                          <w:p>
                            <w:pPr>
                              <w:pStyle w:val="BodyText"/>
                            </w:pPr>
                          </w:p>
                        </w:txbxContent>
                      </wps:txbx>
                      <wps:bodyPr wrap="square" lIns="0" tIns="0" rIns="0" bIns="0" rtlCol="0">
                        <a:noAutofit/>
                      </wps:bodyPr>
                    </wps:wsp>
                  </a:graphicData>
                </a:graphic>
              </wp:anchor>
            </w:drawing>
          </mc:Choice>
          <mc:Fallback>
            <w:pict>
              <v:shape style="position:absolute;margin-left:456.190063pt;margin-top:7.047559pt;width:97.4pt;height:27.6pt;mso-position-horizontal-relative:page;mso-position-vertical-relative:paragraph;z-index:-15728640;mso-wrap-distance-left:0;mso-wrap-distance-right:0" type="#_x0000_t202" id="docshape7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44"/>
                        <w:gridCol w:w="644"/>
                        <w:gridCol w:w="644"/>
                      </w:tblGrid>
                      <w:tr>
                        <w:trPr>
                          <w:trHeight w:val="314" w:hRule="atLeast"/>
                        </w:trPr>
                        <w:tc>
                          <w:tcPr>
                            <w:tcW w:w="644" w:type="dxa"/>
                            <w:tcBorders>
                              <w:bottom w:val="nil"/>
                              <w:right w:val="single" w:sz="4" w:space="0" w:color="000000"/>
                            </w:tcBorders>
                          </w:tcPr>
                          <w:p>
                            <w:pPr>
                              <w:pStyle w:val="TableParagraph"/>
                              <w:spacing w:line="249" w:lineRule="auto"/>
                              <w:ind w:left="30" w:right="6"/>
                              <w:jc w:val="center"/>
                              <w:rPr>
                                <w:sz w:val="8"/>
                              </w:rPr>
                            </w:pPr>
                            <w:r>
                              <w:rPr>
                                <w:spacing w:val="-2"/>
                                <w:sz w:val="8"/>
                              </w:rPr>
                              <w:t>Nouvelle</w:t>
                            </w:r>
                            <w:r>
                              <w:rPr>
                                <w:spacing w:val="-3"/>
                                <w:sz w:val="8"/>
                              </w:rPr>
                              <w:t> </w:t>
                            </w:r>
                            <w:r>
                              <w:rPr>
                                <w:spacing w:val="-2"/>
                                <w:sz w:val="8"/>
                              </w:rPr>
                              <w:t>requête</w:t>
                            </w:r>
                            <w:r>
                              <w:rPr>
                                <w:spacing w:val="40"/>
                                <w:sz w:val="8"/>
                              </w:rPr>
                              <w:t> </w:t>
                            </w:r>
                            <w:r>
                              <w:rPr>
                                <w:sz w:val="8"/>
                              </w:rPr>
                              <w:t>Période</w:t>
                            </w:r>
                            <w:r>
                              <w:rPr>
                                <w:spacing w:val="-5"/>
                                <w:sz w:val="8"/>
                              </w:rPr>
                              <w:t> </w:t>
                            </w:r>
                            <w:r>
                              <w:rPr>
                                <w:sz w:val="8"/>
                              </w:rPr>
                              <w:t>et</w:t>
                            </w:r>
                          </w:p>
                          <w:p>
                            <w:pPr>
                              <w:pStyle w:val="TableParagraph"/>
                              <w:spacing w:line="93" w:lineRule="exact"/>
                              <w:ind w:left="30" w:right="9"/>
                              <w:jc w:val="center"/>
                              <w:rPr>
                                <w:sz w:val="8"/>
                              </w:rPr>
                            </w:pPr>
                            <w:r>
                              <w:rPr>
                                <w:spacing w:val="-2"/>
                                <w:sz w:val="8"/>
                              </w:rPr>
                              <w:t>montant</w:t>
                            </w:r>
                          </w:p>
                        </w:tc>
                        <w:tc>
                          <w:tcPr>
                            <w:tcW w:w="644" w:type="dxa"/>
                            <w:tcBorders>
                              <w:left w:val="single" w:sz="4" w:space="0" w:color="000000"/>
                              <w:bottom w:val="nil"/>
                              <w:right w:val="single" w:sz="4" w:space="0" w:color="000000"/>
                            </w:tcBorders>
                            <w:shd w:val="clear" w:color="auto" w:fill="FFFF00"/>
                          </w:tcPr>
                          <w:p>
                            <w:pPr>
                              <w:pStyle w:val="TableParagraph"/>
                              <w:rPr>
                                <w:sz w:val="8"/>
                              </w:rPr>
                            </w:pPr>
                          </w:p>
                          <w:p>
                            <w:pPr>
                              <w:pStyle w:val="TableParagraph"/>
                              <w:ind w:left="36" w:right="12"/>
                              <w:jc w:val="center"/>
                              <w:rPr>
                                <w:sz w:val="8"/>
                              </w:rPr>
                            </w:pPr>
                            <w:r>
                              <w:rPr>
                                <w:spacing w:val="-2"/>
                                <w:sz w:val="8"/>
                              </w:rPr>
                              <w:t>Montant</w:t>
                            </w:r>
                            <w:r>
                              <w:rPr>
                                <w:sz w:val="8"/>
                              </w:rPr>
                              <w:t> </w:t>
                            </w:r>
                            <w:r>
                              <w:rPr>
                                <w:spacing w:val="-2"/>
                                <w:sz w:val="8"/>
                              </w:rPr>
                              <w:t>autorisé</w:t>
                            </w:r>
                          </w:p>
                        </w:tc>
                        <w:tc>
                          <w:tcPr>
                            <w:tcW w:w="644" w:type="dxa"/>
                            <w:tcBorders>
                              <w:left w:val="single" w:sz="4" w:space="0" w:color="000000"/>
                              <w:bottom w:val="nil"/>
                            </w:tcBorders>
                            <w:shd w:val="clear" w:color="auto" w:fill="FFFF00"/>
                          </w:tcPr>
                          <w:p>
                            <w:pPr>
                              <w:pStyle w:val="TableParagraph"/>
                              <w:spacing w:line="249" w:lineRule="auto" w:before="48"/>
                              <w:ind w:left="23" w:right="-15" w:firstLine="120"/>
                              <w:rPr>
                                <w:sz w:val="8"/>
                              </w:rPr>
                            </w:pPr>
                            <w:r>
                              <w:rPr>
                                <w:sz w:val="8"/>
                              </w:rPr>
                              <w:t>Balance</w:t>
                            </w:r>
                            <w:r>
                              <w:rPr>
                                <w:spacing w:val="-5"/>
                                <w:sz w:val="8"/>
                              </w:rPr>
                              <w:t> </w:t>
                            </w:r>
                            <w:r>
                              <w:rPr>
                                <w:sz w:val="8"/>
                              </w:rPr>
                              <w:t>des</w:t>
                            </w:r>
                            <w:r>
                              <w:rPr>
                                <w:spacing w:val="40"/>
                                <w:sz w:val="8"/>
                              </w:rPr>
                              <w:t> </w:t>
                            </w:r>
                            <w:r>
                              <w:rPr>
                                <w:spacing w:val="-2"/>
                                <w:sz w:val="8"/>
                              </w:rPr>
                              <w:t>montants</w:t>
                            </w:r>
                            <w:r>
                              <w:rPr>
                                <w:spacing w:val="-3"/>
                                <w:sz w:val="8"/>
                              </w:rPr>
                              <w:t> </w:t>
                            </w:r>
                            <w:r>
                              <w:rPr>
                                <w:spacing w:val="-2"/>
                                <w:sz w:val="8"/>
                              </w:rPr>
                              <w:t>autorisés</w:t>
                            </w:r>
                          </w:p>
                        </w:tc>
                      </w:tr>
                      <w:tr>
                        <w:trPr>
                          <w:trHeight w:val="100" w:hRule="atLeast"/>
                        </w:trPr>
                        <w:tc>
                          <w:tcPr>
                            <w:tcW w:w="644" w:type="dxa"/>
                            <w:tcBorders>
                              <w:top w:val="nil"/>
                              <w:bottom w:val="nil"/>
                              <w:right w:val="single" w:sz="4" w:space="0" w:color="000000"/>
                            </w:tcBorders>
                          </w:tcPr>
                          <w:p>
                            <w:pPr>
                              <w:pStyle w:val="TableParagraph"/>
                              <w:spacing w:before="6"/>
                              <w:ind w:left="30" w:right="11"/>
                              <w:jc w:val="center"/>
                              <w:rPr>
                                <w:sz w:val="6"/>
                              </w:rPr>
                            </w:pPr>
                            <w:r>
                              <w:rPr>
                                <w:w w:val="105"/>
                                <w:sz w:val="6"/>
                                <w:u w:val="single"/>
                              </w:rPr>
                              <w:t>mois</w:t>
                            </w:r>
                            <w:r>
                              <w:rPr>
                                <w:spacing w:val="-4"/>
                                <w:w w:val="105"/>
                                <w:sz w:val="6"/>
                                <w:u w:val="single"/>
                              </w:rPr>
                              <w:t> </w:t>
                            </w:r>
                            <w:r>
                              <w:rPr>
                                <w:w w:val="105"/>
                                <w:sz w:val="6"/>
                                <w:u w:val="single"/>
                              </w:rPr>
                              <w:t>-</w:t>
                            </w:r>
                            <w:r>
                              <w:rPr>
                                <w:spacing w:val="-4"/>
                                <w:w w:val="105"/>
                                <w:sz w:val="6"/>
                                <w:u w:val="single"/>
                              </w:rPr>
                              <w:t> </w:t>
                            </w:r>
                            <w:r>
                              <w:rPr>
                                <w:spacing w:val="-2"/>
                                <w:w w:val="105"/>
                                <w:sz w:val="6"/>
                                <w:u w:val="single"/>
                              </w:rPr>
                              <w:t>mois/année</w:t>
                            </w:r>
                          </w:p>
                        </w:tc>
                        <w:tc>
                          <w:tcPr>
                            <w:tcW w:w="644" w:type="dxa"/>
                            <w:tcBorders>
                              <w:top w:val="nil"/>
                              <w:left w:val="single" w:sz="4" w:space="0" w:color="000000"/>
                              <w:bottom w:val="nil"/>
                              <w:right w:val="single" w:sz="4" w:space="0" w:color="000000"/>
                            </w:tcBorders>
                            <w:shd w:val="clear" w:color="auto" w:fill="FFFF00"/>
                          </w:tcPr>
                          <w:p>
                            <w:pPr>
                              <w:pStyle w:val="TableParagraph"/>
                              <w:rPr>
                                <w:rFonts w:ascii="Times New Roman"/>
                                <w:sz w:val="4"/>
                              </w:rPr>
                            </w:pPr>
                          </w:p>
                        </w:tc>
                        <w:tc>
                          <w:tcPr>
                            <w:tcW w:w="644" w:type="dxa"/>
                            <w:tcBorders>
                              <w:top w:val="nil"/>
                              <w:left w:val="single" w:sz="4" w:space="0" w:color="000000"/>
                              <w:bottom w:val="nil"/>
                            </w:tcBorders>
                            <w:shd w:val="clear" w:color="auto" w:fill="FFFF00"/>
                          </w:tcPr>
                          <w:p>
                            <w:pPr>
                              <w:pStyle w:val="TableParagraph"/>
                              <w:rPr>
                                <w:rFonts w:ascii="Times New Roman"/>
                                <w:sz w:val="4"/>
                              </w:rPr>
                            </w:pPr>
                          </w:p>
                        </w:tc>
                      </w:tr>
                      <w:tr>
                        <w:trPr>
                          <w:trHeight w:val="100" w:hRule="atLeast"/>
                        </w:trPr>
                        <w:tc>
                          <w:tcPr>
                            <w:tcW w:w="644" w:type="dxa"/>
                            <w:tcBorders>
                              <w:top w:val="nil"/>
                              <w:right w:val="single" w:sz="4" w:space="0" w:color="000000"/>
                            </w:tcBorders>
                          </w:tcPr>
                          <w:p>
                            <w:pPr>
                              <w:pStyle w:val="TableParagraph"/>
                              <w:spacing w:line="73" w:lineRule="exact" w:before="8"/>
                              <w:ind w:left="30" w:right="1"/>
                              <w:jc w:val="center"/>
                              <w:rPr>
                                <w:b/>
                                <w:sz w:val="7"/>
                              </w:rPr>
                            </w:pPr>
                            <w:r>
                              <w:rPr>
                                <w:b/>
                                <w:spacing w:val="-10"/>
                                <w:sz w:val="7"/>
                              </w:rPr>
                              <w:t>E</w:t>
                            </w:r>
                          </w:p>
                        </w:tc>
                        <w:tc>
                          <w:tcPr>
                            <w:tcW w:w="644" w:type="dxa"/>
                            <w:tcBorders>
                              <w:top w:val="nil"/>
                              <w:left w:val="single" w:sz="4" w:space="0" w:color="000000"/>
                              <w:right w:val="single" w:sz="4" w:space="0" w:color="000000"/>
                            </w:tcBorders>
                            <w:shd w:val="clear" w:color="auto" w:fill="FFFF00"/>
                          </w:tcPr>
                          <w:p>
                            <w:pPr>
                              <w:pStyle w:val="TableParagraph"/>
                              <w:spacing w:line="73" w:lineRule="exact" w:before="8"/>
                              <w:ind w:left="36"/>
                              <w:jc w:val="center"/>
                              <w:rPr>
                                <w:b/>
                                <w:sz w:val="7"/>
                              </w:rPr>
                            </w:pPr>
                            <w:r>
                              <w:rPr>
                                <w:b/>
                                <w:spacing w:val="-10"/>
                                <w:sz w:val="7"/>
                              </w:rPr>
                              <w:t>F</w:t>
                            </w:r>
                          </w:p>
                        </w:tc>
                        <w:tc>
                          <w:tcPr>
                            <w:tcW w:w="644" w:type="dxa"/>
                            <w:tcBorders>
                              <w:top w:val="nil"/>
                              <w:left w:val="single" w:sz="4" w:space="0" w:color="000000"/>
                            </w:tcBorders>
                            <w:shd w:val="clear" w:color="auto" w:fill="FFFF00"/>
                          </w:tcPr>
                          <w:p>
                            <w:pPr>
                              <w:pStyle w:val="TableParagraph"/>
                              <w:spacing w:line="73" w:lineRule="exact" w:before="8"/>
                              <w:ind w:left="209"/>
                              <w:rPr>
                                <w:b/>
                                <w:sz w:val="7"/>
                              </w:rPr>
                            </w:pPr>
                            <w:r>
                              <w:rPr>
                                <w:b/>
                                <w:sz w:val="7"/>
                              </w:rPr>
                              <w:t>G</w:t>
                            </w:r>
                            <w:r>
                              <w:rPr>
                                <w:b/>
                                <w:spacing w:val="-1"/>
                                <w:sz w:val="7"/>
                              </w:rPr>
                              <w:t> </w:t>
                            </w:r>
                            <w:r>
                              <w:rPr>
                                <w:b/>
                                <w:sz w:val="7"/>
                              </w:rPr>
                              <w:t>=</w:t>
                            </w:r>
                            <w:r>
                              <w:rPr>
                                <w:b/>
                                <w:spacing w:val="-1"/>
                                <w:sz w:val="7"/>
                              </w:rPr>
                              <w:t> </w:t>
                            </w:r>
                            <w:r>
                              <w:rPr>
                                <w:b/>
                                <w:sz w:val="7"/>
                              </w:rPr>
                              <w:t>D +</w:t>
                            </w:r>
                            <w:r>
                              <w:rPr>
                                <w:b/>
                                <w:spacing w:val="-1"/>
                                <w:sz w:val="7"/>
                              </w:rPr>
                              <w:t> </w:t>
                            </w:r>
                            <w:r>
                              <w:rPr>
                                <w:b/>
                                <w:spacing w:val="-10"/>
                                <w:sz w:val="7"/>
                              </w:rPr>
                              <w:t>F</w:t>
                            </w:r>
                          </w:p>
                        </w:tc>
                      </w:tr>
                    </w:tbl>
                    <w:p>
                      <w:pPr>
                        <w:pStyle w:val="BodyText"/>
                      </w:pPr>
                    </w:p>
                  </w:txbxContent>
                </v:textbox>
                <w10:wrap type="topAndBottom"/>
              </v:shape>
            </w:pict>
          </mc:Fallback>
        </mc:AlternateContent>
      </w:r>
      <w:r>
        <w:rPr>
          <w:sz w:val="9"/>
        </w:rPr>
        <mc:AlternateContent>
          <mc:Choice Requires="wps">
            <w:drawing>
              <wp:anchor distT="0" distB="0" distL="0" distR="0" allowOverlap="1" layoutInCell="1" locked="0" behindDoc="1" simplePos="0" relativeHeight="487587840">
                <wp:simplePos x="0" y="0"/>
                <wp:positionH relativeFrom="page">
                  <wp:posOffset>639959</wp:posOffset>
                </wp:positionH>
                <wp:positionV relativeFrom="paragraph">
                  <wp:posOffset>504793</wp:posOffset>
                </wp:positionV>
                <wp:extent cx="1426210" cy="1239520"/>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1426210" cy="123952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0"/>
                            </w:tblGrid>
                            <w:tr>
                              <w:trPr>
                                <w:trHeight w:val="98" w:hRule="atLeast"/>
                              </w:trPr>
                              <w:tc>
                                <w:tcPr>
                                  <w:tcW w:w="2230" w:type="dxa"/>
                                </w:tcPr>
                                <w:p>
                                  <w:pPr>
                                    <w:pStyle w:val="TableParagraph"/>
                                    <w:spacing w:line="78" w:lineRule="exact"/>
                                    <w:ind w:left="17"/>
                                    <w:rPr>
                                      <w:rFonts w:ascii="Arial Narrow"/>
                                      <w:b/>
                                      <w:sz w:val="8"/>
                                    </w:rPr>
                                  </w:pPr>
                                  <w:r>
                                    <w:rPr>
                                      <w:rFonts w:ascii="Arial Narrow"/>
                                      <w:b/>
                                      <w:spacing w:val="-2"/>
                                      <w:sz w:val="8"/>
                                    </w:rPr>
                                    <w:t>Evaluations</w:t>
                                  </w:r>
                                  <w:r>
                                    <w:rPr>
                                      <w:rFonts w:ascii="Arial Narrow"/>
                                      <w:b/>
                                      <w:spacing w:val="4"/>
                                      <w:sz w:val="8"/>
                                    </w:rPr>
                                    <w:t> </w:t>
                                  </w:r>
                                  <w:r>
                                    <w:rPr>
                                      <w:rFonts w:ascii="Arial Narrow"/>
                                      <w:b/>
                                      <w:spacing w:val="-2"/>
                                      <w:sz w:val="8"/>
                                    </w:rPr>
                                    <w:t>des</w:t>
                                  </w:r>
                                  <w:r>
                                    <w:rPr>
                                      <w:rFonts w:ascii="Arial Narrow"/>
                                      <w:b/>
                                      <w:spacing w:val="5"/>
                                      <w:sz w:val="8"/>
                                    </w:rPr>
                                    <w:t> </w:t>
                                  </w:r>
                                  <w:r>
                                    <w:rPr>
                                      <w:rFonts w:ascii="Arial Narrow"/>
                                      <w:b/>
                                      <w:spacing w:val="-2"/>
                                      <w:sz w:val="8"/>
                                    </w:rPr>
                                    <w:t>besoins</w:t>
                                  </w:r>
                                  <w:r>
                                    <w:rPr>
                                      <w:rFonts w:ascii="Arial Narrow"/>
                                      <w:b/>
                                      <w:spacing w:val="4"/>
                                      <w:sz w:val="8"/>
                                    </w:rPr>
                                    <w:t> </w:t>
                                  </w:r>
                                  <w:r>
                                    <w:rPr>
                                      <w:rFonts w:ascii="Arial Narrow"/>
                                      <w:b/>
                                      <w:spacing w:val="-2"/>
                                      <w:sz w:val="8"/>
                                    </w:rPr>
                                    <w:t>des</w:t>
                                  </w:r>
                                  <w:r>
                                    <w:rPr>
                                      <w:rFonts w:ascii="Arial Narrow"/>
                                      <w:b/>
                                      <w:spacing w:val="5"/>
                                      <w:sz w:val="8"/>
                                    </w:rPr>
                                    <w:t> </w:t>
                                  </w:r>
                                  <w:r>
                                    <w:rPr>
                                      <w:rFonts w:ascii="Arial Narrow"/>
                                      <w:b/>
                                      <w:spacing w:val="-2"/>
                                      <w:sz w:val="8"/>
                                    </w:rPr>
                                    <w:t>pays</w:t>
                                  </w:r>
                                  <w:r>
                                    <w:rPr>
                                      <w:rFonts w:ascii="Arial Narrow"/>
                                      <w:b/>
                                      <w:spacing w:val="5"/>
                                      <w:sz w:val="8"/>
                                    </w:rPr>
                                    <w:t> </w:t>
                                  </w:r>
                                  <w:r>
                                    <w:rPr>
                                      <w:rFonts w:ascii="Arial Narrow"/>
                                      <w:b/>
                                      <w:spacing w:val="-2"/>
                                      <w:sz w:val="8"/>
                                    </w:rPr>
                                    <w:t>et</w:t>
                                  </w:r>
                                  <w:r>
                                    <w:rPr>
                                      <w:rFonts w:ascii="Arial Narrow"/>
                                      <w:b/>
                                      <w:spacing w:val="4"/>
                                      <w:sz w:val="8"/>
                                    </w:rPr>
                                    <w:t> </w:t>
                                  </w:r>
                                  <w:r>
                                    <w:rPr>
                                      <w:rFonts w:ascii="Arial Narrow"/>
                                      <w:b/>
                                      <w:spacing w:val="-2"/>
                                      <w:sz w:val="8"/>
                                    </w:rPr>
                                    <w:t>consultations</w:t>
                                  </w:r>
                                  <w:r>
                                    <w:rPr>
                                      <w:rFonts w:ascii="Arial Narrow"/>
                                      <w:b/>
                                      <w:spacing w:val="5"/>
                                      <w:sz w:val="8"/>
                                    </w:rPr>
                                    <w:t> </w:t>
                                  </w:r>
                                  <w:r>
                                    <w:rPr>
                                      <w:rFonts w:ascii="Arial Narrow"/>
                                      <w:b/>
                                      <w:spacing w:val="-2"/>
                                      <w:sz w:val="8"/>
                                    </w:rPr>
                                    <w:t>(</w:t>
                                  </w:r>
                                  <w:r>
                                    <w:rPr>
                                      <w:rFonts w:ascii="Arial Narrow"/>
                                      <w:b/>
                                      <w:spacing w:val="4"/>
                                      <w:sz w:val="8"/>
                                    </w:rPr>
                                    <w:t> </w:t>
                                  </w:r>
                                  <w:r>
                                    <w:rPr>
                                      <w:rFonts w:ascii="Arial Narrow"/>
                                      <w:b/>
                                      <w:spacing w:val="-2"/>
                                      <w:sz w:val="8"/>
                                    </w:rPr>
                                    <w:t>June</w:t>
                                  </w:r>
                                  <w:r>
                                    <w:rPr>
                                      <w:rFonts w:ascii="Arial Narrow"/>
                                      <w:b/>
                                      <w:spacing w:val="5"/>
                                      <w:sz w:val="8"/>
                                    </w:rPr>
                                    <w:t> </w:t>
                                  </w:r>
                                  <w:r>
                                    <w:rPr>
                                      <w:rFonts w:ascii="Arial Narrow"/>
                                      <w:b/>
                                      <w:spacing w:val="-2"/>
                                      <w:sz w:val="8"/>
                                    </w:rPr>
                                    <w:t>-</w:t>
                                  </w:r>
                                  <w:r>
                                    <w:rPr>
                                      <w:rFonts w:ascii="Arial Narrow"/>
                                      <w:b/>
                                      <w:spacing w:val="5"/>
                                      <w:sz w:val="8"/>
                                    </w:rPr>
                                    <w:t> </w:t>
                                  </w:r>
                                  <w:r>
                                    <w:rPr>
                                      <w:rFonts w:ascii="Arial Narrow"/>
                                      <w:b/>
                                      <w:spacing w:val="-2"/>
                                      <w:sz w:val="8"/>
                                    </w:rPr>
                                    <w:t>July</w:t>
                                  </w:r>
                                  <w:r>
                                    <w:rPr>
                                      <w:rFonts w:ascii="Arial Narrow"/>
                                      <w:b/>
                                      <w:spacing w:val="4"/>
                                      <w:sz w:val="8"/>
                                    </w:rPr>
                                    <w:t> </w:t>
                                  </w:r>
                                  <w:r>
                                    <w:rPr>
                                      <w:rFonts w:ascii="Arial Narrow"/>
                                      <w:b/>
                                      <w:spacing w:val="-2"/>
                                      <w:sz w:val="8"/>
                                    </w:rPr>
                                    <w:t>2018)</w:t>
                                  </w:r>
                                </w:p>
                              </w:tc>
                            </w:tr>
                            <w:tr>
                              <w:trPr>
                                <w:trHeight w:val="98" w:hRule="atLeast"/>
                              </w:trPr>
                              <w:tc>
                                <w:tcPr>
                                  <w:tcW w:w="2230" w:type="dxa"/>
                                  <w:shd w:val="clear" w:color="auto" w:fill="FFFF00"/>
                                </w:tcPr>
                                <w:p>
                                  <w:pPr>
                                    <w:pStyle w:val="TableParagraph"/>
                                    <w:spacing w:line="78" w:lineRule="exact"/>
                                    <w:ind w:left="17"/>
                                    <w:rPr>
                                      <w:rFonts w:ascii="Arial Narrow" w:hAnsi="Arial Narrow"/>
                                      <w:sz w:val="8"/>
                                    </w:rPr>
                                  </w:pPr>
                                  <w:r>
                                    <w:rPr>
                                      <w:rFonts w:ascii="Arial Narrow" w:hAnsi="Arial Narrow"/>
                                      <w:spacing w:val="-2"/>
                                      <w:sz w:val="8"/>
                                    </w:rPr>
                                    <w:t>Avances</w:t>
                                  </w:r>
                                  <w:r>
                                    <w:rPr>
                                      <w:rFonts w:ascii="Arial Narrow" w:hAnsi="Arial Narrow"/>
                                      <w:spacing w:val="5"/>
                                      <w:sz w:val="8"/>
                                    </w:rPr>
                                    <w:t> </w:t>
                                  </w:r>
                                  <w:r>
                                    <w:rPr>
                                      <w:rFonts w:ascii="Arial Narrow" w:hAnsi="Arial Narrow"/>
                                      <w:spacing w:val="-2"/>
                                      <w:sz w:val="8"/>
                                    </w:rPr>
                                    <w:t>aux</w:t>
                                  </w:r>
                                  <w:r>
                                    <w:rPr>
                                      <w:rFonts w:ascii="Arial Narrow" w:hAnsi="Arial Narrow"/>
                                      <w:spacing w:val="5"/>
                                      <w:sz w:val="8"/>
                                    </w:rPr>
                                    <w:t> </w:t>
                                  </w:r>
                                  <w:r>
                                    <w:rPr>
                                      <w:rFonts w:ascii="Arial Narrow" w:hAnsi="Arial Narrow"/>
                                      <w:spacing w:val="-2"/>
                                      <w:sz w:val="8"/>
                                    </w:rPr>
                                    <w:t>Partenaires</w:t>
                                  </w:r>
                                  <w:r>
                                    <w:rPr>
                                      <w:rFonts w:ascii="Arial Narrow" w:hAnsi="Arial Narrow"/>
                                      <w:spacing w:val="5"/>
                                      <w:sz w:val="8"/>
                                    </w:rPr>
                                    <w:t> </w:t>
                                  </w:r>
                                  <w:r>
                                    <w:rPr>
                                      <w:rFonts w:ascii="Arial Narrow" w:hAnsi="Arial Narrow"/>
                                      <w:spacing w:val="-2"/>
                                      <w:sz w:val="8"/>
                                    </w:rPr>
                                    <w:t>d'exécution</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Consultants</w:t>
                                  </w:r>
                                  <w:r>
                                    <w:rPr>
                                      <w:rFonts w:ascii="Arial Narrow"/>
                                      <w:spacing w:val="8"/>
                                      <w:sz w:val="8"/>
                                    </w:rPr>
                                    <w:t> </w:t>
                                  </w:r>
                                  <w:r>
                                    <w:rPr>
                                      <w:rFonts w:ascii="Arial Narrow"/>
                                      <w:spacing w:val="-2"/>
                                      <w:sz w:val="8"/>
                                    </w:rPr>
                                    <w:t>internationaux</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Consultants</w:t>
                                  </w:r>
                                  <w:r>
                                    <w:rPr>
                                      <w:rFonts w:ascii="Arial Narrow"/>
                                      <w:spacing w:val="8"/>
                                      <w:sz w:val="8"/>
                                    </w:rPr>
                                    <w:t> </w:t>
                                  </w:r>
                                  <w:r>
                                    <w:rPr>
                                      <w:rFonts w:ascii="Arial Narrow"/>
                                      <w:spacing w:val="-2"/>
                                      <w:sz w:val="8"/>
                                    </w:rPr>
                                    <w:t>locaux</w:t>
                                  </w:r>
                                </w:p>
                              </w:tc>
                            </w:tr>
                            <w:tr>
                              <w:trPr>
                                <w:trHeight w:val="103" w:hRule="atLeast"/>
                              </w:trPr>
                              <w:tc>
                                <w:tcPr>
                                  <w:tcW w:w="2230" w:type="dxa"/>
                                  <w:tcBorders>
                                    <w:bottom w:val="single" w:sz="4" w:space="0" w:color="000000"/>
                                  </w:tcBorders>
                                  <w:shd w:val="clear" w:color="auto" w:fill="FFFF00"/>
                                </w:tcPr>
                                <w:p>
                                  <w:pPr>
                                    <w:pStyle w:val="TableParagraph"/>
                                    <w:spacing w:line="83" w:lineRule="exact"/>
                                    <w:ind w:left="17"/>
                                    <w:rPr>
                                      <w:rFonts w:ascii="Arial Narrow" w:hAnsi="Arial Narrow"/>
                                      <w:sz w:val="8"/>
                                    </w:rPr>
                                  </w:pPr>
                                  <w:r>
                                    <w:rPr>
                                      <w:rFonts w:ascii="Arial Narrow" w:hAnsi="Arial Narrow"/>
                                      <w:spacing w:val="-2"/>
                                      <w:sz w:val="8"/>
                                    </w:rPr>
                                    <w:t>Voyages</w:t>
                                  </w:r>
                                  <w:r>
                                    <w:rPr>
                                      <w:rFonts w:ascii="Arial Narrow" w:hAnsi="Arial Narrow"/>
                                      <w:spacing w:val="2"/>
                                      <w:sz w:val="8"/>
                                    </w:rPr>
                                    <w:t> </w:t>
                                  </w:r>
                                  <w:r>
                                    <w:rPr>
                                      <w:rFonts w:ascii="Arial Narrow" w:hAnsi="Arial Narrow"/>
                                      <w:spacing w:val="-2"/>
                                      <w:sz w:val="8"/>
                                    </w:rPr>
                                    <w:t>et</w:t>
                                  </w:r>
                                  <w:r>
                                    <w:rPr>
                                      <w:rFonts w:ascii="Arial Narrow" w:hAnsi="Arial Narrow"/>
                                      <w:spacing w:val="3"/>
                                      <w:sz w:val="8"/>
                                    </w:rPr>
                                    <w:t> </w:t>
                                  </w:r>
                                  <w:r>
                                    <w:rPr>
                                      <w:rFonts w:ascii="Arial Narrow" w:hAnsi="Arial Narrow"/>
                                      <w:spacing w:val="-2"/>
                                      <w:sz w:val="8"/>
                                    </w:rPr>
                                    <w:t>Déplacements</w:t>
                                  </w:r>
                                </w:p>
                              </w:tc>
                            </w:tr>
                            <w:tr>
                              <w:trPr>
                                <w:trHeight w:val="102"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171" w:hRule="atLeast"/>
                              </w:trPr>
                              <w:tc>
                                <w:tcPr>
                                  <w:tcW w:w="2230" w:type="dxa"/>
                                </w:tcPr>
                                <w:p>
                                  <w:pPr>
                                    <w:pStyle w:val="TableParagraph"/>
                                    <w:spacing w:line="77" w:lineRule="exact"/>
                                    <w:ind w:left="17"/>
                                    <w:rPr>
                                      <w:rFonts w:ascii="Arial Narrow"/>
                                      <w:b/>
                                      <w:sz w:val="8"/>
                                    </w:rPr>
                                  </w:pPr>
                                  <w:r>
                                    <w:rPr>
                                      <w:rFonts w:ascii="Arial Narrow"/>
                                      <w:b/>
                                      <w:spacing w:val="-2"/>
                                      <w:sz w:val="8"/>
                                    </w:rPr>
                                    <w:t>Identification</w:t>
                                  </w:r>
                                  <w:r>
                                    <w:rPr>
                                      <w:rFonts w:ascii="Arial Narrow"/>
                                      <w:b/>
                                      <w:spacing w:val="7"/>
                                      <w:sz w:val="8"/>
                                    </w:rPr>
                                    <w:t> </w:t>
                                  </w:r>
                                  <w:r>
                                    <w:rPr>
                                      <w:rFonts w:ascii="Arial Narrow"/>
                                      <w:b/>
                                      <w:spacing w:val="-2"/>
                                      <w:sz w:val="8"/>
                                    </w:rPr>
                                    <w:t>et</w:t>
                                  </w:r>
                                  <w:r>
                                    <w:rPr>
                                      <w:rFonts w:ascii="Arial Narrow"/>
                                      <w:b/>
                                      <w:spacing w:val="7"/>
                                      <w:sz w:val="8"/>
                                    </w:rPr>
                                    <w:t> </w:t>
                                  </w:r>
                                  <w:r>
                                    <w:rPr>
                                      <w:rFonts w:ascii="Arial Narrow"/>
                                      <w:b/>
                                      <w:spacing w:val="-2"/>
                                      <w:sz w:val="8"/>
                                    </w:rPr>
                                    <w:t>cartographie</w:t>
                                  </w:r>
                                  <w:r>
                                    <w:rPr>
                                      <w:rFonts w:ascii="Arial Narrow"/>
                                      <w:b/>
                                      <w:spacing w:val="7"/>
                                      <w:sz w:val="8"/>
                                    </w:rPr>
                                    <w:t> </w:t>
                                  </w:r>
                                  <w:r>
                                    <w:rPr>
                                      <w:rFonts w:ascii="Arial Narrow"/>
                                      <w:b/>
                                      <w:spacing w:val="-2"/>
                                      <w:sz w:val="8"/>
                                    </w:rPr>
                                    <w:t>des</w:t>
                                  </w:r>
                                  <w:r>
                                    <w:rPr>
                                      <w:rFonts w:ascii="Arial Narrow"/>
                                      <w:b/>
                                      <w:spacing w:val="7"/>
                                      <w:sz w:val="8"/>
                                    </w:rPr>
                                    <w:t> </w:t>
                                  </w:r>
                                  <w:r>
                                    <w:rPr>
                                      <w:rFonts w:ascii="Arial Narrow"/>
                                      <w:b/>
                                      <w:spacing w:val="-2"/>
                                      <w:sz w:val="8"/>
                                    </w:rPr>
                                    <w:t>contenus</w:t>
                                  </w:r>
                                  <w:r>
                                    <w:rPr>
                                      <w:rFonts w:ascii="Arial Narrow"/>
                                      <w:b/>
                                      <w:spacing w:val="7"/>
                                      <w:sz w:val="8"/>
                                    </w:rPr>
                                    <w:t> </w:t>
                                  </w:r>
                                  <w:r>
                                    <w:rPr>
                                      <w:rFonts w:ascii="Arial Narrow"/>
                                      <w:b/>
                                      <w:spacing w:val="-2"/>
                                      <w:sz w:val="8"/>
                                    </w:rPr>
                                    <w:t>existants</w:t>
                                  </w:r>
                                  <w:r>
                                    <w:rPr>
                                      <w:rFonts w:ascii="Arial Narrow"/>
                                      <w:b/>
                                      <w:spacing w:val="7"/>
                                      <w:sz w:val="8"/>
                                    </w:rPr>
                                    <w:t> </w:t>
                                  </w:r>
                                  <w:r>
                                    <w:rPr>
                                      <w:rFonts w:ascii="Arial Narrow"/>
                                      <w:b/>
                                      <w:spacing w:val="-2"/>
                                      <w:sz w:val="8"/>
                                    </w:rPr>
                                    <w:t>et</w:t>
                                  </w:r>
                                  <w:r>
                                    <w:rPr>
                                      <w:rFonts w:ascii="Arial Narrow"/>
                                      <w:b/>
                                      <w:spacing w:val="7"/>
                                      <w:sz w:val="8"/>
                                    </w:rPr>
                                    <w:t> </w:t>
                                  </w:r>
                                  <w:r>
                                    <w:rPr>
                                      <w:rFonts w:ascii="Arial Narrow"/>
                                      <w:b/>
                                      <w:spacing w:val="-2"/>
                                      <w:sz w:val="8"/>
                                    </w:rPr>
                                    <w:t>identifications</w:t>
                                  </w:r>
                                </w:p>
                                <w:p>
                                  <w:pPr>
                                    <w:pStyle w:val="TableParagraph"/>
                                    <w:spacing w:line="69" w:lineRule="exact" w:before="6"/>
                                    <w:ind w:left="17"/>
                                    <w:rPr>
                                      <w:rFonts w:ascii="Arial Narrow"/>
                                      <w:b/>
                                      <w:sz w:val="8"/>
                                    </w:rPr>
                                  </w:pPr>
                                  <w:r>
                                    <w:rPr>
                                      <w:rFonts w:ascii="Arial Narrow"/>
                                      <w:b/>
                                      <w:spacing w:val="-2"/>
                                      <w:sz w:val="8"/>
                                    </w:rPr>
                                    <w:t>des</w:t>
                                  </w:r>
                                  <w:r>
                                    <w:rPr>
                                      <w:rFonts w:ascii="Arial Narrow"/>
                                      <w:b/>
                                      <w:spacing w:val="4"/>
                                      <w:sz w:val="8"/>
                                    </w:rPr>
                                    <w:t> </w:t>
                                  </w:r>
                                  <w:r>
                                    <w:rPr>
                                      <w:rFonts w:ascii="Arial Narrow"/>
                                      <w:b/>
                                      <w:spacing w:val="-2"/>
                                      <w:sz w:val="8"/>
                                    </w:rPr>
                                    <w:t>lacunes</w:t>
                                  </w:r>
                                  <w:r>
                                    <w:rPr>
                                      <w:rFonts w:ascii="Arial Narrow"/>
                                      <w:b/>
                                      <w:spacing w:val="4"/>
                                      <w:sz w:val="8"/>
                                    </w:rPr>
                                    <w:t> </w:t>
                                  </w:r>
                                  <w:r>
                                    <w:rPr>
                                      <w:rFonts w:ascii="Arial Narrow"/>
                                      <w:b/>
                                      <w:spacing w:val="-2"/>
                                      <w:sz w:val="8"/>
                                    </w:rPr>
                                    <w:t>(July</w:t>
                                  </w:r>
                                  <w:r>
                                    <w:rPr>
                                      <w:rFonts w:ascii="Arial Narrow"/>
                                      <w:b/>
                                      <w:spacing w:val="4"/>
                                      <w:sz w:val="8"/>
                                    </w:rPr>
                                    <w:t> </w:t>
                                  </w:r>
                                  <w:r>
                                    <w:rPr>
                                      <w:rFonts w:ascii="Arial Narrow"/>
                                      <w:b/>
                                      <w:spacing w:val="-2"/>
                                      <w:sz w:val="8"/>
                                    </w:rPr>
                                    <w:t>-</w:t>
                                  </w:r>
                                  <w:r>
                                    <w:rPr>
                                      <w:rFonts w:ascii="Arial Narrow"/>
                                      <w:b/>
                                      <w:spacing w:val="4"/>
                                      <w:sz w:val="8"/>
                                    </w:rPr>
                                    <w:t> </w:t>
                                  </w:r>
                                  <w:r>
                                    <w:rPr>
                                      <w:rFonts w:ascii="Arial Narrow"/>
                                      <w:b/>
                                      <w:spacing w:val="-2"/>
                                      <w:sz w:val="8"/>
                                    </w:rPr>
                                    <w:t>August</w:t>
                                  </w:r>
                                  <w:r>
                                    <w:rPr>
                                      <w:rFonts w:ascii="Arial Narrow"/>
                                      <w:b/>
                                      <w:spacing w:val="4"/>
                                      <w:sz w:val="8"/>
                                    </w:rPr>
                                    <w:t> </w:t>
                                  </w:r>
                                  <w:r>
                                    <w:rPr>
                                      <w:rFonts w:ascii="Arial Narrow"/>
                                      <w:b/>
                                      <w:spacing w:val="-2"/>
                                      <w:sz w:val="8"/>
                                    </w:rPr>
                                    <w:t>2018)</w:t>
                                  </w:r>
                                </w:p>
                              </w:tc>
                            </w:tr>
                            <w:tr>
                              <w:trPr>
                                <w:trHeight w:val="98"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Communications</w:t>
                                  </w:r>
                                  <w:r>
                                    <w:rPr>
                                      <w:rFonts w:ascii="Arial Narrow"/>
                                      <w:spacing w:val="5"/>
                                      <w:sz w:val="8"/>
                                    </w:rPr>
                                    <w:t> </w:t>
                                  </w:r>
                                  <w:r>
                                    <w:rPr>
                                      <w:rFonts w:ascii="Arial Narrow"/>
                                      <w:spacing w:val="-2"/>
                                      <w:sz w:val="8"/>
                                    </w:rPr>
                                    <w:t>&amp;</w:t>
                                  </w:r>
                                  <w:r>
                                    <w:rPr>
                                      <w:rFonts w:ascii="Arial Narrow"/>
                                      <w:spacing w:val="6"/>
                                      <w:sz w:val="8"/>
                                    </w:rPr>
                                    <w:t> </w:t>
                                  </w:r>
                                  <w:r>
                                    <w:rPr>
                                      <w:rFonts w:ascii="Arial Narrow"/>
                                      <w:spacing w:val="-2"/>
                                      <w:sz w:val="8"/>
                                    </w:rPr>
                                    <w:t>Equipements</w:t>
                                  </w:r>
                                  <w:r>
                                    <w:rPr>
                                      <w:rFonts w:ascii="Arial Narrow"/>
                                      <w:spacing w:val="5"/>
                                      <w:sz w:val="8"/>
                                    </w:rPr>
                                    <w:t> </w:t>
                                  </w:r>
                                  <w:r>
                                    <w:rPr>
                                      <w:rFonts w:ascii="Arial Narrow"/>
                                      <w:spacing w:val="-2"/>
                                      <w:sz w:val="8"/>
                                    </w:rPr>
                                    <w:t>audiovisuels</w:t>
                                  </w:r>
                                </w:p>
                              </w:tc>
                            </w:tr>
                            <w:tr>
                              <w:trPr>
                                <w:trHeight w:val="102" w:hRule="atLeast"/>
                              </w:trPr>
                              <w:tc>
                                <w:tcPr>
                                  <w:tcW w:w="2230" w:type="dxa"/>
                                  <w:tcBorders>
                                    <w:bottom w:val="single" w:sz="4" w:space="0" w:color="000000"/>
                                  </w:tcBorders>
                                  <w:shd w:val="clear" w:color="auto" w:fill="FFFF00"/>
                                </w:tcPr>
                                <w:p>
                                  <w:pPr>
                                    <w:pStyle w:val="TableParagraph"/>
                                    <w:spacing w:line="83" w:lineRule="exact"/>
                                    <w:ind w:left="17"/>
                                    <w:rPr>
                                      <w:rFonts w:ascii="Arial Narrow"/>
                                      <w:sz w:val="8"/>
                                    </w:rPr>
                                  </w:pPr>
                                  <w:r>
                                    <w:rPr>
                                      <w:rFonts w:ascii="Arial Narrow"/>
                                      <w:spacing w:val="-2"/>
                                      <w:sz w:val="8"/>
                                    </w:rPr>
                                    <w:t>Fournitures</w:t>
                                  </w:r>
                                </w:p>
                              </w:tc>
                            </w:tr>
                            <w:tr>
                              <w:trPr>
                                <w:trHeight w:val="102"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190" w:hRule="atLeast"/>
                              </w:trPr>
                              <w:tc>
                                <w:tcPr>
                                  <w:tcW w:w="2230" w:type="dxa"/>
                                </w:tcPr>
                                <w:p>
                                  <w:pPr>
                                    <w:pStyle w:val="TableParagraph"/>
                                    <w:spacing w:line="87" w:lineRule="exact"/>
                                    <w:ind w:left="17"/>
                                    <w:rPr>
                                      <w:rFonts w:ascii="Arial Narrow"/>
                                      <w:b/>
                                      <w:sz w:val="8"/>
                                    </w:rPr>
                                  </w:pPr>
                                  <w:r>
                                    <w:rPr>
                                      <w:rFonts w:ascii="Arial Narrow"/>
                                      <w:b/>
                                      <w:spacing w:val="-2"/>
                                      <w:sz w:val="8"/>
                                    </w:rPr>
                                    <w:t>Adaptation</w:t>
                                  </w:r>
                                  <w:r>
                                    <w:rPr>
                                      <w:rFonts w:ascii="Arial Narrow"/>
                                      <w:b/>
                                      <w:spacing w:val="6"/>
                                      <w:sz w:val="8"/>
                                    </w:rPr>
                                    <w:t> </w:t>
                                  </w:r>
                                  <w:r>
                                    <w:rPr>
                                      <w:rFonts w:ascii="Arial Narrow"/>
                                      <w:b/>
                                      <w:spacing w:val="-2"/>
                                      <w:sz w:val="8"/>
                                    </w:rPr>
                                    <w:t>des</w:t>
                                  </w:r>
                                  <w:r>
                                    <w:rPr>
                                      <w:rFonts w:ascii="Arial Narrow"/>
                                      <w:b/>
                                      <w:spacing w:val="6"/>
                                      <w:sz w:val="8"/>
                                    </w:rPr>
                                    <w:t> </w:t>
                                  </w:r>
                                  <w:r>
                                    <w:rPr>
                                      <w:rFonts w:ascii="Arial Narrow"/>
                                      <w:b/>
                                      <w:spacing w:val="-2"/>
                                      <w:sz w:val="8"/>
                                    </w:rPr>
                                    <w:t>contenus</w:t>
                                  </w:r>
                                  <w:r>
                                    <w:rPr>
                                      <w:rFonts w:ascii="Arial Narrow"/>
                                      <w:b/>
                                      <w:spacing w:val="6"/>
                                      <w:sz w:val="8"/>
                                    </w:rPr>
                                    <w:t> </w:t>
                                  </w:r>
                                  <w:r>
                                    <w:rPr>
                                      <w:rFonts w:ascii="Arial Narrow"/>
                                      <w:b/>
                                      <w:spacing w:val="-2"/>
                                      <w:sz w:val="8"/>
                                    </w:rPr>
                                    <w:t>existants</w:t>
                                  </w:r>
                                  <w:r>
                                    <w:rPr>
                                      <w:rFonts w:ascii="Arial Narrow"/>
                                      <w:b/>
                                      <w:spacing w:val="6"/>
                                      <w:sz w:val="8"/>
                                    </w:rPr>
                                    <w:t> </w:t>
                                  </w:r>
                                  <w:r>
                                    <w:rPr>
                                      <w:rFonts w:ascii="Arial Narrow"/>
                                      <w:b/>
                                      <w:spacing w:val="-2"/>
                                      <w:sz w:val="8"/>
                                    </w:rPr>
                                    <w:t>et</w:t>
                                  </w:r>
                                  <w:r>
                                    <w:rPr>
                                      <w:rFonts w:ascii="Arial Narrow"/>
                                      <w:b/>
                                      <w:spacing w:val="6"/>
                                      <w:sz w:val="8"/>
                                    </w:rPr>
                                    <w:t> </w:t>
                                  </w:r>
                                  <w:r>
                                    <w:rPr>
                                      <w:rFonts w:ascii="Arial Narrow"/>
                                      <w:b/>
                                      <w:spacing w:val="-2"/>
                                      <w:sz w:val="8"/>
                                    </w:rPr>
                                    <w:t>developpement</w:t>
                                  </w:r>
                                  <w:r>
                                    <w:rPr>
                                      <w:rFonts w:ascii="Arial Narrow"/>
                                      <w:b/>
                                      <w:spacing w:val="6"/>
                                      <w:sz w:val="8"/>
                                    </w:rPr>
                                    <w:t> </w:t>
                                  </w:r>
                                  <w:r>
                                    <w:rPr>
                                      <w:rFonts w:ascii="Arial Narrow"/>
                                      <w:b/>
                                      <w:spacing w:val="-2"/>
                                      <w:sz w:val="8"/>
                                    </w:rPr>
                                    <w:t>de</w:t>
                                  </w:r>
                                  <w:r>
                                    <w:rPr>
                                      <w:rFonts w:ascii="Arial Narrow"/>
                                      <w:b/>
                                      <w:spacing w:val="6"/>
                                      <w:sz w:val="8"/>
                                    </w:rPr>
                                    <w:t> </w:t>
                                  </w:r>
                                  <w:r>
                                    <w:rPr>
                                      <w:rFonts w:ascii="Arial Narrow"/>
                                      <w:b/>
                                      <w:spacing w:val="-2"/>
                                      <w:sz w:val="8"/>
                                    </w:rPr>
                                    <w:t>nouveaux</w:t>
                                  </w:r>
                                </w:p>
                                <w:p>
                                  <w:pPr>
                                    <w:pStyle w:val="TableParagraph"/>
                                    <w:spacing w:line="77" w:lineRule="exact" w:before="6"/>
                                    <w:ind w:left="17"/>
                                    <w:rPr>
                                      <w:rFonts w:ascii="Arial Narrow"/>
                                      <w:b/>
                                      <w:sz w:val="8"/>
                                    </w:rPr>
                                  </w:pPr>
                                  <w:r>
                                    <w:rPr>
                                      <w:rFonts w:ascii="Arial Narrow"/>
                                      <w:b/>
                                      <w:spacing w:val="-2"/>
                                      <w:sz w:val="8"/>
                                    </w:rPr>
                                    <w:t>contenus</w:t>
                                  </w:r>
                                  <w:r>
                                    <w:rPr>
                                      <w:rFonts w:ascii="Arial Narrow"/>
                                      <w:b/>
                                      <w:spacing w:val="4"/>
                                      <w:sz w:val="8"/>
                                    </w:rPr>
                                    <w:t> </w:t>
                                  </w:r>
                                  <w:r>
                                    <w:rPr>
                                      <w:rFonts w:ascii="Arial Narrow"/>
                                      <w:b/>
                                      <w:spacing w:val="-2"/>
                                      <w:sz w:val="8"/>
                                    </w:rPr>
                                    <w:t>(August</w:t>
                                  </w:r>
                                  <w:r>
                                    <w:rPr>
                                      <w:rFonts w:ascii="Arial Narrow"/>
                                      <w:b/>
                                      <w:spacing w:val="4"/>
                                      <w:sz w:val="8"/>
                                    </w:rPr>
                                    <w:t> </w:t>
                                  </w:r>
                                  <w:r>
                                    <w:rPr>
                                      <w:rFonts w:ascii="Arial Narrow"/>
                                      <w:b/>
                                      <w:spacing w:val="-2"/>
                                      <w:sz w:val="8"/>
                                    </w:rPr>
                                    <w:t>-</w:t>
                                  </w:r>
                                  <w:r>
                                    <w:rPr>
                                      <w:rFonts w:ascii="Arial Narrow"/>
                                      <w:b/>
                                      <w:spacing w:val="4"/>
                                      <w:sz w:val="8"/>
                                    </w:rPr>
                                    <w:t> </w:t>
                                  </w:r>
                                  <w:r>
                                    <w:rPr>
                                      <w:rFonts w:ascii="Arial Narrow"/>
                                      <w:b/>
                                      <w:spacing w:val="-2"/>
                                      <w:sz w:val="8"/>
                                    </w:rPr>
                                    <w:t>Sept</w:t>
                                  </w:r>
                                  <w:r>
                                    <w:rPr>
                                      <w:rFonts w:ascii="Arial Narrow"/>
                                      <w:b/>
                                      <w:spacing w:val="4"/>
                                      <w:sz w:val="8"/>
                                    </w:rPr>
                                    <w:t> </w:t>
                                  </w:r>
                                  <w:r>
                                    <w:rPr>
                                      <w:rFonts w:ascii="Arial Narrow"/>
                                      <w:b/>
                                      <w:spacing w:val="-2"/>
                                      <w:sz w:val="8"/>
                                    </w:rPr>
                                    <w:t>2018)</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Services</w:t>
                                  </w:r>
                                  <w:r>
                                    <w:rPr>
                                      <w:rFonts w:ascii="Arial Narrow"/>
                                      <w:spacing w:val="3"/>
                                      <w:sz w:val="8"/>
                                    </w:rPr>
                                    <w:t> </w:t>
                                  </w:r>
                                  <w:r>
                                    <w:rPr>
                                      <w:rFonts w:ascii="Arial Narrow"/>
                                      <w:spacing w:val="-2"/>
                                      <w:sz w:val="8"/>
                                    </w:rPr>
                                    <w:t>de</w:t>
                                  </w:r>
                                  <w:r>
                                    <w:rPr>
                                      <w:rFonts w:ascii="Arial Narrow"/>
                                      <w:spacing w:val="4"/>
                                      <w:sz w:val="8"/>
                                    </w:rPr>
                                    <w:t> </w:t>
                                  </w:r>
                                  <w:r>
                                    <w:rPr>
                                      <w:rFonts w:ascii="Arial Narrow"/>
                                      <w:spacing w:val="-2"/>
                                      <w:sz w:val="8"/>
                                    </w:rPr>
                                    <w:t>Professionnels</w:t>
                                  </w:r>
                                </w:p>
                              </w:tc>
                            </w:tr>
                            <w:tr>
                              <w:trPr>
                                <w:trHeight w:val="102" w:hRule="atLeast"/>
                              </w:trPr>
                              <w:tc>
                                <w:tcPr>
                                  <w:tcW w:w="2230" w:type="dxa"/>
                                  <w:tcBorders>
                                    <w:bottom w:val="single" w:sz="4" w:space="0" w:color="000000"/>
                                  </w:tcBorders>
                                  <w:shd w:val="clear" w:color="auto" w:fill="FFFF00"/>
                                </w:tcPr>
                                <w:p>
                                  <w:pPr>
                                    <w:pStyle w:val="TableParagraph"/>
                                    <w:spacing w:line="83" w:lineRule="exact"/>
                                    <w:ind w:left="17"/>
                                    <w:rPr>
                                      <w:rFonts w:ascii="Arial Narrow" w:hAnsi="Arial Narrow"/>
                                      <w:sz w:val="8"/>
                                    </w:rPr>
                                  </w:pPr>
                                  <w:r>
                                    <w:rPr>
                                      <w:rFonts w:ascii="Arial Narrow" w:hAnsi="Arial Narrow"/>
                                      <w:spacing w:val="-2"/>
                                      <w:sz w:val="8"/>
                                    </w:rPr>
                                    <w:t>Coûts</w:t>
                                  </w:r>
                                  <w:r>
                                    <w:rPr>
                                      <w:rFonts w:ascii="Arial Narrow" w:hAnsi="Arial Narrow"/>
                                      <w:spacing w:val="4"/>
                                      <w:sz w:val="8"/>
                                    </w:rPr>
                                    <w:t> </w:t>
                                  </w:r>
                                  <w:r>
                                    <w:rPr>
                                      <w:rFonts w:ascii="Arial Narrow" w:hAnsi="Arial Narrow"/>
                                      <w:spacing w:val="-2"/>
                                      <w:sz w:val="8"/>
                                    </w:rPr>
                                    <w:t>de</w:t>
                                  </w:r>
                                  <w:r>
                                    <w:rPr>
                                      <w:rFonts w:ascii="Arial Narrow" w:hAnsi="Arial Narrow"/>
                                      <w:spacing w:val="6"/>
                                      <w:sz w:val="8"/>
                                    </w:rPr>
                                    <w:t> </w:t>
                                  </w:r>
                                  <w:r>
                                    <w:rPr>
                                      <w:rFonts w:ascii="Arial Narrow" w:hAnsi="Arial Narrow"/>
                                      <w:spacing w:val="-2"/>
                                      <w:sz w:val="8"/>
                                    </w:rPr>
                                    <w:t>productiond</w:t>
                                  </w:r>
                                  <w:r>
                                    <w:rPr>
                                      <w:rFonts w:ascii="Arial Narrow" w:hAnsi="Arial Narrow"/>
                                      <w:spacing w:val="5"/>
                                      <w:sz w:val="8"/>
                                    </w:rPr>
                                    <w:t> </w:t>
                                  </w:r>
                                  <w:r>
                                    <w:rPr>
                                      <w:rFonts w:ascii="Arial Narrow" w:hAnsi="Arial Narrow"/>
                                      <w:spacing w:val="-2"/>
                                      <w:sz w:val="8"/>
                                    </w:rPr>
                                    <w:t>de</w:t>
                                  </w:r>
                                  <w:r>
                                    <w:rPr>
                                      <w:rFonts w:ascii="Arial Narrow" w:hAnsi="Arial Narrow"/>
                                      <w:spacing w:val="6"/>
                                      <w:sz w:val="8"/>
                                    </w:rPr>
                                    <w:t> </w:t>
                                  </w:r>
                                  <w:r>
                                    <w:rPr>
                                      <w:rFonts w:ascii="Arial Narrow" w:hAnsi="Arial Narrow"/>
                                      <w:spacing w:val="-2"/>
                                      <w:sz w:val="8"/>
                                    </w:rPr>
                                    <w:t>materiels</w:t>
                                  </w:r>
                                  <w:r>
                                    <w:rPr>
                                      <w:rFonts w:ascii="Arial Narrow" w:hAnsi="Arial Narrow"/>
                                      <w:spacing w:val="4"/>
                                      <w:sz w:val="8"/>
                                    </w:rPr>
                                    <w:t> </w:t>
                                  </w:r>
                                  <w:r>
                                    <w:rPr>
                                      <w:rFonts w:ascii="Arial Narrow" w:hAnsi="Arial Narrow"/>
                                      <w:spacing w:val="-2"/>
                                      <w:sz w:val="8"/>
                                    </w:rPr>
                                    <w:t>audiovisuels</w:t>
                                  </w:r>
                                  <w:r>
                                    <w:rPr>
                                      <w:rFonts w:ascii="Arial Narrow" w:hAnsi="Arial Narrow"/>
                                      <w:spacing w:val="5"/>
                                      <w:sz w:val="8"/>
                                    </w:rPr>
                                    <w:t> </w:t>
                                  </w:r>
                                  <w:r>
                                    <w:rPr>
                                      <w:rFonts w:ascii="Arial Narrow" w:hAnsi="Arial Narrow"/>
                                      <w:spacing w:val="-2"/>
                                      <w:sz w:val="8"/>
                                    </w:rPr>
                                    <w:t>et</w:t>
                                  </w:r>
                                  <w:r>
                                    <w:rPr>
                                      <w:rFonts w:ascii="Arial Narrow" w:hAnsi="Arial Narrow"/>
                                      <w:spacing w:val="5"/>
                                      <w:sz w:val="8"/>
                                    </w:rPr>
                                    <w:t> </w:t>
                                  </w:r>
                                  <w:r>
                                    <w:rPr>
                                      <w:rFonts w:ascii="Arial Narrow" w:hAnsi="Arial Narrow"/>
                                      <w:spacing w:val="-2"/>
                                      <w:sz w:val="8"/>
                                    </w:rPr>
                                    <w:t>imprimés</w:t>
                                  </w:r>
                                </w:p>
                              </w:tc>
                            </w:tr>
                            <w:tr>
                              <w:trPr>
                                <w:trHeight w:val="103"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97" w:hRule="atLeast"/>
                              </w:trPr>
                              <w:tc>
                                <w:tcPr>
                                  <w:tcW w:w="2230" w:type="dxa"/>
                                  <w:shd w:val="clear" w:color="auto" w:fill="FFFF00"/>
                                </w:tcPr>
                                <w:p>
                                  <w:pPr>
                                    <w:pStyle w:val="TableParagraph"/>
                                    <w:spacing w:line="77" w:lineRule="exact" w:before="1"/>
                                    <w:ind w:left="72"/>
                                    <w:rPr>
                                      <w:rFonts w:ascii="Arial Narrow"/>
                                      <w:b/>
                                      <w:sz w:val="8"/>
                                    </w:rPr>
                                  </w:pPr>
                                  <w:r>
                                    <w:rPr>
                                      <w:rFonts w:ascii="Arial Narrow"/>
                                      <w:b/>
                                      <w:spacing w:val="-2"/>
                                      <w:sz w:val="8"/>
                                    </w:rPr>
                                    <w:t>Total</w:t>
                                  </w:r>
                                </w:p>
                              </w:tc>
                            </w:tr>
                          </w:tbl>
                          <w:p>
                            <w:pPr>
                              <w:pStyle w:val="BodyText"/>
                            </w:pPr>
                          </w:p>
                        </w:txbxContent>
                      </wps:txbx>
                      <wps:bodyPr wrap="square" lIns="0" tIns="0" rIns="0" bIns="0" rtlCol="0">
                        <a:noAutofit/>
                      </wps:bodyPr>
                    </wps:wsp>
                  </a:graphicData>
                </a:graphic>
              </wp:anchor>
            </w:drawing>
          </mc:Choice>
          <mc:Fallback>
            <w:pict>
              <v:shape style="position:absolute;margin-left:50.390549pt;margin-top:39.747559pt;width:112.3pt;height:97.6pt;mso-position-horizontal-relative:page;mso-position-vertical-relative:paragraph;z-index:-15728640;mso-wrap-distance-left:0;mso-wrap-distance-right:0" type="#_x0000_t202" id="docshape73"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0"/>
                      </w:tblGrid>
                      <w:tr>
                        <w:trPr>
                          <w:trHeight w:val="98" w:hRule="atLeast"/>
                        </w:trPr>
                        <w:tc>
                          <w:tcPr>
                            <w:tcW w:w="2230" w:type="dxa"/>
                          </w:tcPr>
                          <w:p>
                            <w:pPr>
                              <w:pStyle w:val="TableParagraph"/>
                              <w:spacing w:line="78" w:lineRule="exact"/>
                              <w:ind w:left="17"/>
                              <w:rPr>
                                <w:rFonts w:ascii="Arial Narrow"/>
                                <w:b/>
                                <w:sz w:val="8"/>
                              </w:rPr>
                            </w:pPr>
                            <w:r>
                              <w:rPr>
                                <w:rFonts w:ascii="Arial Narrow"/>
                                <w:b/>
                                <w:spacing w:val="-2"/>
                                <w:sz w:val="8"/>
                              </w:rPr>
                              <w:t>Evaluations</w:t>
                            </w:r>
                            <w:r>
                              <w:rPr>
                                <w:rFonts w:ascii="Arial Narrow"/>
                                <w:b/>
                                <w:spacing w:val="4"/>
                                <w:sz w:val="8"/>
                              </w:rPr>
                              <w:t> </w:t>
                            </w:r>
                            <w:r>
                              <w:rPr>
                                <w:rFonts w:ascii="Arial Narrow"/>
                                <w:b/>
                                <w:spacing w:val="-2"/>
                                <w:sz w:val="8"/>
                              </w:rPr>
                              <w:t>des</w:t>
                            </w:r>
                            <w:r>
                              <w:rPr>
                                <w:rFonts w:ascii="Arial Narrow"/>
                                <w:b/>
                                <w:spacing w:val="5"/>
                                <w:sz w:val="8"/>
                              </w:rPr>
                              <w:t> </w:t>
                            </w:r>
                            <w:r>
                              <w:rPr>
                                <w:rFonts w:ascii="Arial Narrow"/>
                                <w:b/>
                                <w:spacing w:val="-2"/>
                                <w:sz w:val="8"/>
                              </w:rPr>
                              <w:t>besoins</w:t>
                            </w:r>
                            <w:r>
                              <w:rPr>
                                <w:rFonts w:ascii="Arial Narrow"/>
                                <w:b/>
                                <w:spacing w:val="4"/>
                                <w:sz w:val="8"/>
                              </w:rPr>
                              <w:t> </w:t>
                            </w:r>
                            <w:r>
                              <w:rPr>
                                <w:rFonts w:ascii="Arial Narrow"/>
                                <w:b/>
                                <w:spacing w:val="-2"/>
                                <w:sz w:val="8"/>
                              </w:rPr>
                              <w:t>des</w:t>
                            </w:r>
                            <w:r>
                              <w:rPr>
                                <w:rFonts w:ascii="Arial Narrow"/>
                                <w:b/>
                                <w:spacing w:val="5"/>
                                <w:sz w:val="8"/>
                              </w:rPr>
                              <w:t> </w:t>
                            </w:r>
                            <w:r>
                              <w:rPr>
                                <w:rFonts w:ascii="Arial Narrow"/>
                                <w:b/>
                                <w:spacing w:val="-2"/>
                                <w:sz w:val="8"/>
                              </w:rPr>
                              <w:t>pays</w:t>
                            </w:r>
                            <w:r>
                              <w:rPr>
                                <w:rFonts w:ascii="Arial Narrow"/>
                                <w:b/>
                                <w:spacing w:val="5"/>
                                <w:sz w:val="8"/>
                              </w:rPr>
                              <w:t> </w:t>
                            </w:r>
                            <w:r>
                              <w:rPr>
                                <w:rFonts w:ascii="Arial Narrow"/>
                                <w:b/>
                                <w:spacing w:val="-2"/>
                                <w:sz w:val="8"/>
                              </w:rPr>
                              <w:t>et</w:t>
                            </w:r>
                            <w:r>
                              <w:rPr>
                                <w:rFonts w:ascii="Arial Narrow"/>
                                <w:b/>
                                <w:spacing w:val="4"/>
                                <w:sz w:val="8"/>
                              </w:rPr>
                              <w:t> </w:t>
                            </w:r>
                            <w:r>
                              <w:rPr>
                                <w:rFonts w:ascii="Arial Narrow"/>
                                <w:b/>
                                <w:spacing w:val="-2"/>
                                <w:sz w:val="8"/>
                              </w:rPr>
                              <w:t>consultations</w:t>
                            </w:r>
                            <w:r>
                              <w:rPr>
                                <w:rFonts w:ascii="Arial Narrow"/>
                                <w:b/>
                                <w:spacing w:val="5"/>
                                <w:sz w:val="8"/>
                              </w:rPr>
                              <w:t> </w:t>
                            </w:r>
                            <w:r>
                              <w:rPr>
                                <w:rFonts w:ascii="Arial Narrow"/>
                                <w:b/>
                                <w:spacing w:val="-2"/>
                                <w:sz w:val="8"/>
                              </w:rPr>
                              <w:t>(</w:t>
                            </w:r>
                            <w:r>
                              <w:rPr>
                                <w:rFonts w:ascii="Arial Narrow"/>
                                <w:b/>
                                <w:spacing w:val="4"/>
                                <w:sz w:val="8"/>
                              </w:rPr>
                              <w:t> </w:t>
                            </w:r>
                            <w:r>
                              <w:rPr>
                                <w:rFonts w:ascii="Arial Narrow"/>
                                <w:b/>
                                <w:spacing w:val="-2"/>
                                <w:sz w:val="8"/>
                              </w:rPr>
                              <w:t>June</w:t>
                            </w:r>
                            <w:r>
                              <w:rPr>
                                <w:rFonts w:ascii="Arial Narrow"/>
                                <w:b/>
                                <w:spacing w:val="5"/>
                                <w:sz w:val="8"/>
                              </w:rPr>
                              <w:t> </w:t>
                            </w:r>
                            <w:r>
                              <w:rPr>
                                <w:rFonts w:ascii="Arial Narrow"/>
                                <w:b/>
                                <w:spacing w:val="-2"/>
                                <w:sz w:val="8"/>
                              </w:rPr>
                              <w:t>-</w:t>
                            </w:r>
                            <w:r>
                              <w:rPr>
                                <w:rFonts w:ascii="Arial Narrow"/>
                                <w:b/>
                                <w:spacing w:val="5"/>
                                <w:sz w:val="8"/>
                              </w:rPr>
                              <w:t> </w:t>
                            </w:r>
                            <w:r>
                              <w:rPr>
                                <w:rFonts w:ascii="Arial Narrow"/>
                                <w:b/>
                                <w:spacing w:val="-2"/>
                                <w:sz w:val="8"/>
                              </w:rPr>
                              <w:t>July</w:t>
                            </w:r>
                            <w:r>
                              <w:rPr>
                                <w:rFonts w:ascii="Arial Narrow"/>
                                <w:b/>
                                <w:spacing w:val="4"/>
                                <w:sz w:val="8"/>
                              </w:rPr>
                              <w:t> </w:t>
                            </w:r>
                            <w:r>
                              <w:rPr>
                                <w:rFonts w:ascii="Arial Narrow"/>
                                <w:b/>
                                <w:spacing w:val="-2"/>
                                <w:sz w:val="8"/>
                              </w:rPr>
                              <w:t>2018)</w:t>
                            </w:r>
                          </w:p>
                        </w:tc>
                      </w:tr>
                      <w:tr>
                        <w:trPr>
                          <w:trHeight w:val="98" w:hRule="atLeast"/>
                        </w:trPr>
                        <w:tc>
                          <w:tcPr>
                            <w:tcW w:w="2230" w:type="dxa"/>
                            <w:shd w:val="clear" w:color="auto" w:fill="FFFF00"/>
                          </w:tcPr>
                          <w:p>
                            <w:pPr>
                              <w:pStyle w:val="TableParagraph"/>
                              <w:spacing w:line="78" w:lineRule="exact"/>
                              <w:ind w:left="17"/>
                              <w:rPr>
                                <w:rFonts w:ascii="Arial Narrow" w:hAnsi="Arial Narrow"/>
                                <w:sz w:val="8"/>
                              </w:rPr>
                            </w:pPr>
                            <w:r>
                              <w:rPr>
                                <w:rFonts w:ascii="Arial Narrow" w:hAnsi="Arial Narrow"/>
                                <w:spacing w:val="-2"/>
                                <w:sz w:val="8"/>
                              </w:rPr>
                              <w:t>Avances</w:t>
                            </w:r>
                            <w:r>
                              <w:rPr>
                                <w:rFonts w:ascii="Arial Narrow" w:hAnsi="Arial Narrow"/>
                                <w:spacing w:val="5"/>
                                <w:sz w:val="8"/>
                              </w:rPr>
                              <w:t> </w:t>
                            </w:r>
                            <w:r>
                              <w:rPr>
                                <w:rFonts w:ascii="Arial Narrow" w:hAnsi="Arial Narrow"/>
                                <w:spacing w:val="-2"/>
                                <w:sz w:val="8"/>
                              </w:rPr>
                              <w:t>aux</w:t>
                            </w:r>
                            <w:r>
                              <w:rPr>
                                <w:rFonts w:ascii="Arial Narrow" w:hAnsi="Arial Narrow"/>
                                <w:spacing w:val="5"/>
                                <w:sz w:val="8"/>
                              </w:rPr>
                              <w:t> </w:t>
                            </w:r>
                            <w:r>
                              <w:rPr>
                                <w:rFonts w:ascii="Arial Narrow" w:hAnsi="Arial Narrow"/>
                                <w:spacing w:val="-2"/>
                                <w:sz w:val="8"/>
                              </w:rPr>
                              <w:t>Partenaires</w:t>
                            </w:r>
                            <w:r>
                              <w:rPr>
                                <w:rFonts w:ascii="Arial Narrow" w:hAnsi="Arial Narrow"/>
                                <w:spacing w:val="5"/>
                                <w:sz w:val="8"/>
                              </w:rPr>
                              <w:t> </w:t>
                            </w:r>
                            <w:r>
                              <w:rPr>
                                <w:rFonts w:ascii="Arial Narrow" w:hAnsi="Arial Narrow"/>
                                <w:spacing w:val="-2"/>
                                <w:sz w:val="8"/>
                              </w:rPr>
                              <w:t>d'exécution</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Consultants</w:t>
                            </w:r>
                            <w:r>
                              <w:rPr>
                                <w:rFonts w:ascii="Arial Narrow"/>
                                <w:spacing w:val="8"/>
                                <w:sz w:val="8"/>
                              </w:rPr>
                              <w:t> </w:t>
                            </w:r>
                            <w:r>
                              <w:rPr>
                                <w:rFonts w:ascii="Arial Narrow"/>
                                <w:spacing w:val="-2"/>
                                <w:sz w:val="8"/>
                              </w:rPr>
                              <w:t>internationaux</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Consultants</w:t>
                            </w:r>
                            <w:r>
                              <w:rPr>
                                <w:rFonts w:ascii="Arial Narrow"/>
                                <w:spacing w:val="8"/>
                                <w:sz w:val="8"/>
                              </w:rPr>
                              <w:t> </w:t>
                            </w:r>
                            <w:r>
                              <w:rPr>
                                <w:rFonts w:ascii="Arial Narrow"/>
                                <w:spacing w:val="-2"/>
                                <w:sz w:val="8"/>
                              </w:rPr>
                              <w:t>locaux</w:t>
                            </w:r>
                          </w:p>
                        </w:tc>
                      </w:tr>
                      <w:tr>
                        <w:trPr>
                          <w:trHeight w:val="103" w:hRule="atLeast"/>
                        </w:trPr>
                        <w:tc>
                          <w:tcPr>
                            <w:tcW w:w="2230" w:type="dxa"/>
                            <w:tcBorders>
                              <w:bottom w:val="single" w:sz="4" w:space="0" w:color="000000"/>
                            </w:tcBorders>
                            <w:shd w:val="clear" w:color="auto" w:fill="FFFF00"/>
                          </w:tcPr>
                          <w:p>
                            <w:pPr>
                              <w:pStyle w:val="TableParagraph"/>
                              <w:spacing w:line="83" w:lineRule="exact"/>
                              <w:ind w:left="17"/>
                              <w:rPr>
                                <w:rFonts w:ascii="Arial Narrow" w:hAnsi="Arial Narrow"/>
                                <w:sz w:val="8"/>
                              </w:rPr>
                            </w:pPr>
                            <w:r>
                              <w:rPr>
                                <w:rFonts w:ascii="Arial Narrow" w:hAnsi="Arial Narrow"/>
                                <w:spacing w:val="-2"/>
                                <w:sz w:val="8"/>
                              </w:rPr>
                              <w:t>Voyages</w:t>
                            </w:r>
                            <w:r>
                              <w:rPr>
                                <w:rFonts w:ascii="Arial Narrow" w:hAnsi="Arial Narrow"/>
                                <w:spacing w:val="2"/>
                                <w:sz w:val="8"/>
                              </w:rPr>
                              <w:t> </w:t>
                            </w:r>
                            <w:r>
                              <w:rPr>
                                <w:rFonts w:ascii="Arial Narrow" w:hAnsi="Arial Narrow"/>
                                <w:spacing w:val="-2"/>
                                <w:sz w:val="8"/>
                              </w:rPr>
                              <w:t>et</w:t>
                            </w:r>
                            <w:r>
                              <w:rPr>
                                <w:rFonts w:ascii="Arial Narrow" w:hAnsi="Arial Narrow"/>
                                <w:spacing w:val="3"/>
                                <w:sz w:val="8"/>
                              </w:rPr>
                              <w:t> </w:t>
                            </w:r>
                            <w:r>
                              <w:rPr>
                                <w:rFonts w:ascii="Arial Narrow" w:hAnsi="Arial Narrow"/>
                                <w:spacing w:val="-2"/>
                                <w:sz w:val="8"/>
                              </w:rPr>
                              <w:t>Déplacements</w:t>
                            </w:r>
                          </w:p>
                        </w:tc>
                      </w:tr>
                      <w:tr>
                        <w:trPr>
                          <w:trHeight w:val="102"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171" w:hRule="atLeast"/>
                        </w:trPr>
                        <w:tc>
                          <w:tcPr>
                            <w:tcW w:w="2230" w:type="dxa"/>
                          </w:tcPr>
                          <w:p>
                            <w:pPr>
                              <w:pStyle w:val="TableParagraph"/>
                              <w:spacing w:line="77" w:lineRule="exact"/>
                              <w:ind w:left="17"/>
                              <w:rPr>
                                <w:rFonts w:ascii="Arial Narrow"/>
                                <w:b/>
                                <w:sz w:val="8"/>
                              </w:rPr>
                            </w:pPr>
                            <w:r>
                              <w:rPr>
                                <w:rFonts w:ascii="Arial Narrow"/>
                                <w:b/>
                                <w:spacing w:val="-2"/>
                                <w:sz w:val="8"/>
                              </w:rPr>
                              <w:t>Identification</w:t>
                            </w:r>
                            <w:r>
                              <w:rPr>
                                <w:rFonts w:ascii="Arial Narrow"/>
                                <w:b/>
                                <w:spacing w:val="7"/>
                                <w:sz w:val="8"/>
                              </w:rPr>
                              <w:t> </w:t>
                            </w:r>
                            <w:r>
                              <w:rPr>
                                <w:rFonts w:ascii="Arial Narrow"/>
                                <w:b/>
                                <w:spacing w:val="-2"/>
                                <w:sz w:val="8"/>
                              </w:rPr>
                              <w:t>et</w:t>
                            </w:r>
                            <w:r>
                              <w:rPr>
                                <w:rFonts w:ascii="Arial Narrow"/>
                                <w:b/>
                                <w:spacing w:val="7"/>
                                <w:sz w:val="8"/>
                              </w:rPr>
                              <w:t> </w:t>
                            </w:r>
                            <w:r>
                              <w:rPr>
                                <w:rFonts w:ascii="Arial Narrow"/>
                                <w:b/>
                                <w:spacing w:val="-2"/>
                                <w:sz w:val="8"/>
                              </w:rPr>
                              <w:t>cartographie</w:t>
                            </w:r>
                            <w:r>
                              <w:rPr>
                                <w:rFonts w:ascii="Arial Narrow"/>
                                <w:b/>
                                <w:spacing w:val="7"/>
                                <w:sz w:val="8"/>
                              </w:rPr>
                              <w:t> </w:t>
                            </w:r>
                            <w:r>
                              <w:rPr>
                                <w:rFonts w:ascii="Arial Narrow"/>
                                <w:b/>
                                <w:spacing w:val="-2"/>
                                <w:sz w:val="8"/>
                              </w:rPr>
                              <w:t>des</w:t>
                            </w:r>
                            <w:r>
                              <w:rPr>
                                <w:rFonts w:ascii="Arial Narrow"/>
                                <w:b/>
                                <w:spacing w:val="7"/>
                                <w:sz w:val="8"/>
                              </w:rPr>
                              <w:t> </w:t>
                            </w:r>
                            <w:r>
                              <w:rPr>
                                <w:rFonts w:ascii="Arial Narrow"/>
                                <w:b/>
                                <w:spacing w:val="-2"/>
                                <w:sz w:val="8"/>
                              </w:rPr>
                              <w:t>contenus</w:t>
                            </w:r>
                            <w:r>
                              <w:rPr>
                                <w:rFonts w:ascii="Arial Narrow"/>
                                <w:b/>
                                <w:spacing w:val="7"/>
                                <w:sz w:val="8"/>
                              </w:rPr>
                              <w:t> </w:t>
                            </w:r>
                            <w:r>
                              <w:rPr>
                                <w:rFonts w:ascii="Arial Narrow"/>
                                <w:b/>
                                <w:spacing w:val="-2"/>
                                <w:sz w:val="8"/>
                              </w:rPr>
                              <w:t>existants</w:t>
                            </w:r>
                            <w:r>
                              <w:rPr>
                                <w:rFonts w:ascii="Arial Narrow"/>
                                <w:b/>
                                <w:spacing w:val="7"/>
                                <w:sz w:val="8"/>
                              </w:rPr>
                              <w:t> </w:t>
                            </w:r>
                            <w:r>
                              <w:rPr>
                                <w:rFonts w:ascii="Arial Narrow"/>
                                <w:b/>
                                <w:spacing w:val="-2"/>
                                <w:sz w:val="8"/>
                              </w:rPr>
                              <w:t>et</w:t>
                            </w:r>
                            <w:r>
                              <w:rPr>
                                <w:rFonts w:ascii="Arial Narrow"/>
                                <w:b/>
                                <w:spacing w:val="7"/>
                                <w:sz w:val="8"/>
                              </w:rPr>
                              <w:t> </w:t>
                            </w:r>
                            <w:r>
                              <w:rPr>
                                <w:rFonts w:ascii="Arial Narrow"/>
                                <w:b/>
                                <w:spacing w:val="-2"/>
                                <w:sz w:val="8"/>
                              </w:rPr>
                              <w:t>identifications</w:t>
                            </w:r>
                          </w:p>
                          <w:p>
                            <w:pPr>
                              <w:pStyle w:val="TableParagraph"/>
                              <w:spacing w:line="69" w:lineRule="exact" w:before="6"/>
                              <w:ind w:left="17"/>
                              <w:rPr>
                                <w:rFonts w:ascii="Arial Narrow"/>
                                <w:b/>
                                <w:sz w:val="8"/>
                              </w:rPr>
                            </w:pPr>
                            <w:r>
                              <w:rPr>
                                <w:rFonts w:ascii="Arial Narrow"/>
                                <w:b/>
                                <w:spacing w:val="-2"/>
                                <w:sz w:val="8"/>
                              </w:rPr>
                              <w:t>des</w:t>
                            </w:r>
                            <w:r>
                              <w:rPr>
                                <w:rFonts w:ascii="Arial Narrow"/>
                                <w:b/>
                                <w:spacing w:val="4"/>
                                <w:sz w:val="8"/>
                              </w:rPr>
                              <w:t> </w:t>
                            </w:r>
                            <w:r>
                              <w:rPr>
                                <w:rFonts w:ascii="Arial Narrow"/>
                                <w:b/>
                                <w:spacing w:val="-2"/>
                                <w:sz w:val="8"/>
                              </w:rPr>
                              <w:t>lacunes</w:t>
                            </w:r>
                            <w:r>
                              <w:rPr>
                                <w:rFonts w:ascii="Arial Narrow"/>
                                <w:b/>
                                <w:spacing w:val="4"/>
                                <w:sz w:val="8"/>
                              </w:rPr>
                              <w:t> </w:t>
                            </w:r>
                            <w:r>
                              <w:rPr>
                                <w:rFonts w:ascii="Arial Narrow"/>
                                <w:b/>
                                <w:spacing w:val="-2"/>
                                <w:sz w:val="8"/>
                              </w:rPr>
                              <w:t>(July</w:t>
                            </w:r>
                            <w:r>
                              <w:rPr>
                                <w:rFonts w:ascii="Arial Narrow"/>
                                <w:b/>
                                <w:spacing w:val="4"/>
                                <w:sz w:val="8"/>
                              </w:rPr>
                              <w:t> </w:t>
                            </w:r>
                            <w:r>
                              <w:rPr>
                                <w:rFonts w:ascii="Arial Narrow"/>
                                <w:b/>
                                <w:spacing w:val="-2"/>
                                <w:sz w:val="8"/>
                              </w:rPr>
                              <w:t>-</w:t>
                            </w:r>
                            <w:r>
                              <w:rPr>
                                <w:rFonts w:ascii="Arial Narrow"/>
                                <w:b/>
                                <w:spacing w:val="4"/>
                                <w:sz w:val="8"/>
                              </w:rPr>
                              <w:t> </w:t>
                            </w:r>
                            <w:r>
                              <w:rPr>
                                <w:rFonts w:ascii="Arial Narrow"/>
                                <w:b/>
                                <w:spacing w:val="-2"/>
                                <w:sz w:val="8"/>
                              </w:rPr>
                              <w:t>August</w:t>
                            </w:r>
                            <w:r>
                              <w:rPr>
                                <w:rFonts w:ascii="Arial Narrow"/>
                                <w:b/>
                                <w:spacing w:val="4"/>
                                <w:sz w:val="8"/>
                              </w:rPr>
                              <w:t> </w:t>
                            </w:r>
                            <w:r>
                              <w:rPr>
                                <w:rFonts w:ascii="Arial Narrow"/>
                                <w:b/>
                                <w:spacing w:val="-2"/>
                                <w:sz w:val="8"/>
                              </w:rPr>
                              <w:t>2018)</w:t>
                            </w:r>
                          </w:p>
                        </w:tc>
                      </w:tr>
                      <w:tr>
                        <w:trPr>
                          <w:trHeight w:val="98"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Communications</w:t>
                            </w:r>
                            <w:r>
                              <w:rPr>
                                <w:rFonts w:ascii="Arial Narrow"/>
                                <w:spacing w:val="5"/>
                                <w:sz w:val="8"/>
                              </w:rPr>
                              <w:t> </w:t>
                            </w:r>
                            <w:r>
                              <w:rPr>
                                <w:rFonts w:ascii="Arial Narrow"/>
                                <w:spacing w:val="-2"/>
                                <w:sz w:val="8"/>
                              </w:rPr>
                              <w:t>&amp;</w:t>
                            </w:r>
                            <w:r>
                              <w:rPr>
                                <w:rFonts w:ascii="Arial Narrow"/>
                                <w:spacing w:val="6"/>
                                <w:sz w:val="8"/>
                              </w:rPr>
                              <w:t> </w:t>
                            </w:r>
                            <w:r>
                              <w:rPr>
                                <w:rFonts w:ascii="Arial Narrow"/>
                                <w:spacing w:val="-2"/>
                                <w:sz w:val="8"/>
                              </w:rPr>
                              <w:t>Equipements</w:t>
                            </w:r>
                            <w:r>
                              <w:rPr>
                                <w:rFonts w:ascii="Arial Narrow"/>
                                <w:spacing w:val="5"/>
                                <w:sz w:val="8"/>
                              </w:rPr>
                              <w:t> </w:t>
                            </w:r>
                            <w:r>
                              <w:rPr>
                                <w:rFonts w:ascii="Arial Narrow"/>
                                <w:spacing w:val="-2"/>
                                <w:sz w:val="8"/>
                              </w:rPr>
                              <w:t>audiovisuels</w:t>
                            </w:r>
                          </w:p>
                        </w:tc>
                      </w:tr>
                      <w:tr>
                        <w:trPr>
                          <w:trHeight w:val="102" w:hRule="atLeast"/>
                        </w:trPr>
                        <w:tc>
                          <w:tcPr>
                            <w:tcW w:w="2230" w:type="dxa"/>
                            <w:tcBorders>
                              <w:bottom w:val="single" w:sz="4" w:space="0" w:color="000000"/>
                            </w:tcBorders>
                            <w:shd w:val="clear" w:color="auto" w:fill="FFFF00"/>
                          </w:tcPr>
                          <w:p>
                            <w:pPr>
                              <w:pStyle w:val="TableParagraph"/>
                              <w:spacing w:line="83" w:lineRule="exact"/>
                              <w:ind w:left="17"/>
                              <w:rPr>
                                <w:rFonts w:ascii="Arial Narrow"/>
                                <w:sz w:val="8"/>
                              </w:rPr>
                            </w:pPr>
                            <w:r>
                              <w:rPr>
                                <w:rFonts w:ascii="Arial Narrow"/>
                                <w:spacing w:val="-2"/>
                                <w:sz w:val="8"/>
                              </w:rPr>
                              <w:t>Fournitures</w:t>
                            </w:r>
                          </w:p>
                        </w:tc>
                      </w:tr>
                      <w:tr>
                        <w:trPr>
                          <w:trHeight w:val="102"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190" w:hRule="atLeast"/>
                        </w:trPr>
                        <w:tc>
                          <w:tcPr>
                            <w:tcW w:w="2230" w:type="dxa"/>
                          </w:tcPr>
                          <w:p>
                            <w:pPr>
                              <w:pStyle w:val="TableParagraph"/>
                              <w:spacing w:line="87" w:lineRule="exact"/>
                              <w:ind w:left="17"/>
                              <w:rPr>
                                <w:rFonts w:ascii="Arial Narrow"/>
                                <w:b/>
                                <w:sz w:val="8"/>
                              </w:rPr>
                            </w:pPr>
                            <w:r>
                              <w:rPr>
                                <w:rFonts w:ascii="Arial Narrow"/>
                                <w:b/>
                                <w:spacing w:val="-2"/>
                                <w:sz w:val="8"/>
                              </w:rPr>
                              <w:t>Adaptation</w:t>
                            </w:r>
                            <w:r>
                              <w:rPr>
                                <w:rFonts w:ascii="Arial Narrow"/>
                                <w:b/>
                                <w:spacing w:val="6"/>
                                <w:sz w:val="8"/>
                              </w:rPr>
                              <w:t> </w:t>
                            </w:r>
                            <w:r>
                              <w:rPr>
                                <w:rFonts w:ascii="Arial Narrow"/>
                                <w:b/>
                                <w:spacing w:val="-2"/>
                                <w:sz w:val="8"/>
                              </w:rPr>
                              <w:t>des</w:t>
                            </w:r>
                            <w:r>
                              <w:rPr>
                                <w:rFonts w:ascii="Arial Narrow"/>
                                <w:b/>
                                <w:spacing w:val="6"/>
                                <w:sz w:val="8"/>
                              </w:rPr>
                              <w:t> </w:t>
                            </w:r>
                            <w:r>
                              <w:rPr>
                                <w:rFonts w:ascii="Arial Narrow"/>
                                <w:b/>
                                <w:spacing w:val="-2"/>
                                <w:sz w:val="8"/>
                              </w:rPr>
                              <w:t>contenus</w:t>
                            </w:r>
                            <w:r>
                              <w:rPr>
                                <w:rFonts w:ascii="Arial Narrow"/>
                                <w:b/>
                                <w:spacing w:val="6"/>
                                <w:sz w:val="8"/>
                              </w:rPr>
                              <w:t> </w:t>
                            </w:r>
                            <w:r>
                              <w:rPr>
                                <w:rFonts w:ascii="Arial Narrow"/>
                                <w:b/>
                                <w:spacing w:val="-2"/>
                                <w:sz w:val="8"/>
                              </w:rPr>
                              <w:t>existants</w:t>
                            </w:r>
                            <w:r>
                              <w:rPr>
                                <w:rFonts w:ascii="Arial Narrow"/>
                                <w:b/>
                                <w:spacing w:val="6"/>
                                <w:sz w:val="8"/>
                              </w:rPr>
                              <w:t> </w:t>
                            </w:r>
                            <w:r>
                              <w:rPr>
                                <w:rFonts w:ascii="Arial Narrow"/>
                                <w:b/>
                                <w:spacing w:val="-2"/>
                                <w:sz w:val="8"/>
                              </w:rPr>
                              <w:t>et</w:t>
                            </w:r>
                            <w:r>
                              <w:rPr>
                                <w:rFonts w:ascii="Arial Narrow"/>
                                <w:b/>
                                <w:spacing w:val="6"/>
                                <w:sz w:val="8"/>
                              </w:rPr>
                              <w:t> </w:t>
                            </w:r>
                            <w:r>
                              <w:rPr>
                                <w:rFonts w:ascii="Arial Narrow"/>
                                <w:b/>
                                <w:spacing w:val="-2"/>
                                <w:sz w:val="8"/>
                              </w:rPr>
                              <w:t>developpement</w:t>
                            </w:r>
                            <w:r>
                              <w:rPr>
                                <w:rFonts w:ascii="Arial Narrow"/>
                                <w:b/>
                                <w:spacing w:val="6"/>
                                <w:sz w:val="8"/>
                              </w:rPr>
                              <w:t> </w:t>
                            </w:r>
                            <w:r>
                              <w:rPr>
                                <w:rFonts w:ascii="Arial Narrow"/>
                                <w:b/>
                                <w:spacing w:val="-2"/>
                                <w:sz w:val="8"/>
                              </w:rPr>
                              <w:t>de</w:t>
                            </w:r>
                            <w:r>
                              <w:rPr>
                                <w:rFonts w:ascii="Arial Narrow"/>
                                <w:b/>
                                <w:spacing w:val="6"/>
                                <w:sz w:val="8"/>
                              </w:rPr>
                              <w:t> </w:t>
                            </w:r>
                            <w:r>
                              <w:rPr>
                                <w:rFonts w:ascii="Arial Narrow"/>
                                <w:b/>
                                <w:spacing w:val="-2"/>
                                <w:sz w:val="8"/>
                              </w:rPr>
                              <w:t>nouveaux</w:t>
                            </w:r>
                          </w:p>
                          <w:p>
                            <w:pPr>
                              <w:pStyle w:val="TableParagraph"/>
                              <w:spacing w:line="77" w:lineRule="exact" w:before="6"/>
                              <w:ind w:left="17"/>
                              <w:rPr>
                                <w:rFonts w:ascii="Arial Narrow"/>
                                <w:b/>
                                <w:sz w:val="8"/>
                              </w:rPr>
                            </w:pPr>
                            <w:r>
                              <w:rPr>
                                <w:rFonts w:ascii="Arial Narrow"/>
                                <w:b/>
                                <w:spacing w:val="-2"/>
                                <w:sz w:val="8"/>
                              </w:rPr>
                              <w:t>contenus</w:t>
                            </w:r>
                            <w:r>
                              <w:rPr>
                                <w:rFonts w:ascii="Arial Narrow"/>
                                <w:b/>
                                <w:spacing w:val="4"/>
                                <w:sz w:val="8"/>
                              </w:rPr>
                              <w:t> </w:t>
                            </w:r>
                            <w:r>
                              <w:rPr>
                                <w:rFonts w:ascii="Arial Narrow"/>
                                <w:b/>
                                <w:spacing w:val="-2"/>
                                <w:sz w:val="8"/>
                              </w:rPr>
                              <w:t>(August</w:t>
                            </w:r>
                            <w:r>
                              <w:rPr>
                                <w:rFonts w:ascii="Arial Narrow"/>
                                <w:b/>
                                <w:spacing w:val="4"/>
                                <w:sz w:val="8"/>
                              </w:rPr>
                              <w:t> </w:t>
                            </w:r>
                            <w:r>
                              <w:rPr>
                                <w:rFonts w:ascii="Arial Narrow"/>
                                <w:b/>
                                <w:spacing w:val="-2"/>
                                <w:sz w:val="8"/>
                              </w:rPr>
                              <w:t>-</w:t>
                            </w:r>
                            <w:r>
                              <w:rPr>
                                <w:rFonts w:ascii="Arial Narrow"/>
                                <w:b/>
                                <w:spacing w:val="4"/>
                                <w:sz w:val="8"/>
                              </w:rPr>
                              <w:t> </w:t>
                            </w:r>
                            <w:r>
                              <w:rPr>
                                <w:rFonts w:ascii="Arial Narrow"/>
                                <w:b/>
                                <w:spacing w:val="-2"/>
                                <w:sz w:val="8"/>
                              </w:rPr>
                              <w:t>Sept</w:t>
                            </w:r>
                            <w:r>
                              <w:rPr>
                                <w:rFonts w:ascii="Arial Narrow"/>
                                <w:b/>
                                <w:spacing w:val="4"/>
                                <w:sz w:val="8"/>
                              </w:rPr>
                              <w:t> </w:t>
                            </w:r>
                            <w:r>
                              <w:rPr>
                                <w:rFonts w:ascii="Arial Narrow"/>
                                <w:b/>
                                <w:spacing w:val="-2"/>
                                <w:sz w:val="8"/>
                              </w:rPr>
                              <w:t>2018)</w:t>
                            </w:r>
                          </w:p>
                        </w:tc>
                      </w:tr>
                      <w:tr>
                        <w:trPr>
                          <w:trHeight w:val="97" w:hRule="atLeast"/>
                        </w:trPr>
                        <w:tc>
                          <w:tcPr>
                            <w:tcW w:w="2230" w:type="dxa"/>
                            <w:shd w:val="clear" w:color="auto" w:fill="FFFF00"/>
                          </w:tcPr>
                          <w:p>
                            <w:pPr>
                              <w:pStyle w:val="TableParagraph"/>
                              <w:spacing w:line="78" w:lineRule="exact"/>
                              <w:ind w:left="17"/>
                              <w:rPr>
                                <w:rFonts w:ascii="Arial Narrow"/>
                                <w:sz w:val="8"/>
                              </w:rPr>
                            </w:pPr>
                            <w:r>
                              <w:rPr>
                                <w:rFonts w:ascii="Arial Narrow"/>
                                <w:spacing w:val="-2"/>
                                <w:sz w:val="8"/>
                              </w:rPr>
                              <w:t>Services</w:t>
                            </w:r>
                            <w:r>
                              <w:rPr>
                                <w:rFonts w:ascii="Arial Narrow"/>
                                <w:spacing w:val="3"/>
                                <w:sz w:val="8"/>
                              </w:rPr>
                              <w:t> </w:t>
                            </w:r>
                            <w:r>
                              <w:rPr>
                                <w:rFonts w:ascii="Arial Narrow"/>
                                <w:spacing w:val="-2"/>
                                <w:sz w:val="8"/>
                              </w:rPr>
                              <w:t>de</w:t>
                            </w:r>
                            <w:r>
                              <w:rPr>
                                <w:rFonts w:ascii="Arial Narrow"/>
                                <w:spacing w:val="4"/>
                                <w:sz w:val="8"/>
                              </w:rPr>
                              <w:t> </w:t>
                            </w:r>
                            <w:r>
                              <w:rPr>
                                <w:rFonts w:ascii="Arial Narrow"/>
                                <w:spacing w:val="-2"/>
                                <w:sz w:val="8"/>
                              </w:rPr>
                              <w:t>Professionnels</w:t>
                            </w:r>
                          </w:p>
                        </w:tc>
                      </w:tr>
                      <w:tr>
                        <w:trPr>
                          <w:trHeight w:val="102" w:hRule="atLeast"/>
                        </w:trPr>
                        <w:tc>
                          <w:tcPr>
                            <w:tcW w:w="2230" w:type="dxa"/>
                            <w:tcBorders>
                              <w:bottom w:val="single" w:sz="4" w:space="0" w:color="000000"/>
                            </w:tcBorders>
                            <w:shd w:val="clear" w:color="auto" w:fill="FFFF00"/>
                          </w:tcPr>
                          <w:p>
                            <w:pPr>
                              <w:pStyle w:val="TableParagraph"/>
                              <w:spacing w:line="83" w:lineRule="exact"/>
                              <w:ind w:left="17"/>
                              <w:rPr>
                                <w:rFonts w:ascii="Arial Narrow" w:hAnsi="Arial Narrow"/>
                                <w:sz w:val="8"/>
                              </w:rPr>
                            </w:pPr>
                            <w:r>
                              <w:rPr>
                                <w:rFonts w:ascii="Arial Narrow" w:hAnsi="Arial Narrow"/>
                                <w:spacing w:val="-2"/>
                                <w:sz w:val="8"/>
                              </w:rPr>
                              <w:t>Coûts</w:t>
                            </w:r>
                            <w:r>
                              <w:rPr>
                                <w:rFonts w:ascii="Arial Narrow" w:hAnsi="Arial Narrow"/>
                                <w:spacing w:val="4"/>
                                <w:sz w:val="8"/>
                              </w:rPr>
                              <w:t> </w:t>
                            </w:r>
                            <w:r>
                              <w:rPr>
                                <w:rFonts w:ascii="Arial Narrow" w:hAnsi="Arial Narrow"/>
                                <w:spacing w:val="-2"/>
                                <w:sz w:val="8"/>
                              </w:rPr>
                              <w:t>de</w:t>
                            </w:r>
                            <w:r>
                              <w:rPr>
                                <w:rFonts w:ascii="Arial Narrow" w:hAnsi="Arial Narrow"/>
                                <w:spacing w:val="6"/>
                                <w:sz w:val="8"/>
                              </w:rPr>
                              <w:t> </w:t>
                            </w:r>
                            <w:r>
                              <w:rPr>
                                <w:rFonts w:ascii="Arial Narrow" w:hAnsi="Arial Narrow"/>
                                <w:spacing w:val="-2"/>
                                <w:sz w:val="8"/>
                              </w:rPr>
                              <w:t>productiond</w:t>
                            </w:r>
                            <w:r>
                              <w:rPr>
                                <w:rFonts w:ascii="Arial Narrow" w:hAnsi="Arial Narrow"/>
                                <w:spacing w:val="5"/>
                                <w:sz w:val="8"/>
                              </w:rPr>
                              <w:t> </w:t>
                            </w:r>
                            <w:r>
                              <w:rPr>
                                <w:rFonts w:ascii="Arial Narrow" w:hAnsi="Arial Narrow"/>
                                <w:spacing w:val="-2"/>
                                <w:sz w:val="8"/>
                              </w:rPr>
                              <w:t>de</w:t>
                            </w:r>
                            <w:r>
                              <w:rPr>
                                <w:rFonts w:ascii="Arial Narrow" w:hAnsi="Arial Narrow"/>
                                <w:spacing w:val="6"/>
                                <w:sz w:val="8"/>
                              </w:rPr>
                              <w:t> </w:t>
                            </w:r>
                            <w:r>
                              <w:rPr>
                                <w:rFonts w:ascii="Arial Narrow" w:hAnsi="Arial Narrow"/>
                                <w:spacing w:val="-2"/>
                                <w:sz w:val="8"/>
                              </w:rPr>
                              <w:t>materiels</w:t>
                            </w:r>
                            <w:r>
                              <w:rPr>
                                <w:rFonts w:ascii="Arial Narrow" w:hAnsi="Arial Narrow"/>
                                <w:spacing w:val="4"/>
                                <w:sz w:val="8"/>
                              </w:rPr>
                              <w:t> </w:t>
                            </w:r>
                            <w:r>
                              <w:rPr>
                                <w:rFonts w:ascii="Arial Narrow" w:hAnsi="Arial Narrow"/>
                                <w:spacing w:val="-2"/>
                                <w:sz w:val="8"/>
                              </w:rPr>
                              <w:t>audiovisuels</w:t>
                            </w:r>
                            <w:r>
                              <w:rPr>
                                <w:rFonts w:ascii="Arial Narrow" w:hAnsi="Arial Narrow"/>
                                <w:spacing w:val="5"/>
                                <w:sz w:val="8"/>
                              </w:rPr>
                              <w:t> </w:t>
                            </w:r>
                            <w:r>
                              <w:rPr>
                                <w:rFonts w:ascii="Arial Narrow" w:hAnsi="Arial Narrow"/>
                                <w:spacing w:val="-2"/>
                                <w:sz w:val="8"/>
                              </w:rPr>
                              <w:t>et</w:t>
                            </w:r>
                            <w:r>
                              <w:rPr>
                                <w:rFonts w:ascii="Arial Narrow" w:hAnsi="Arial Narrow"/>
                                <w:spacing w:val="5"/>
                                <w:sz w:val="8"/>
                              </w:rPr>
                              <w:t> </w:t>
                            </w:r>
                            <w:r>
                              <w:rPr>
                                <w:rFonts w:ascii="Arial Narrow" w:hAnsi="Arial Narrow"/>
                                <w:spacing w:val="-2"/>
                                <w:sz w:val="8"/>
                              </w:rPr>
                              <w:t>imprimés</w:t>
                            </w:r>
                          </w:p>
                        </w:tc>
                      </w:tr>
                      <w:tr>
                        <w:trPr>
                          <w:trHeight w:val="103" w:hRule="atLeast"/>
                        </w:trPr>
                        <w:tc>
                          <w:tcPr>
                            <w:tcW w:w="2230" w:type="dxa"/>
                            <w:tcBorders>
                              <w:top w:val="single" w:sz="4" w:space="0" w:color="000000"/>
                            </w:tcBorders>
                            <w:shd w:val="clear" w:color="auto" w:fill="FFFF00"/>
                          </w:tcPr>
                          <w:p>
                            <w:pPr>
                              <w:pStyle w:val="TableParagraph"/>
                              <w:spacing w:line="79" w:lineRule="exact" w:before="4"/>
                              <w:ind w:left="17"/>
                              <w:rPr>
                                <w:rFonts w:ascii="Arial Narrow"/>
                                <w:sz w:val="8"/>
                              </w:rPr>
                            </w:pPr>
                            <w:r>
                              <w:rPr>
                                <w:rFonts w:ascii="Arial Narrow"/>
                                <w:spacing w:val="-2"/>
                                <w:sz w:val="8"/>
                              </w:rPr>
                              <w:t>Ateliers</w:t>
                            </w:r>
                            <w:r>
                              <w:rPr>
                                <w:rFonts w:ascii="Arial Narrow"/>
                                <w:spacing w:val="3"/>
                                <w:sz w:val="8"/>
                              </w:rPr>
                              <w:t> </w:t>
                            </w:r>
                            <w:r>
                              <w:rPr>
                                <w:rFonts w:ascii="Arial Narrow"/>
                                <w:spacing w:val="-2"/>
                                <w:sz w:val="8"/>
                              </w:rPr>
                              <w:t>de</w:t>
                            </w:r>
                            <w:r>
                              <w:rPr>
                                <w:rFonts w:ascii="Arial Narrow"/>
                                <w:spacing w:val="5"/>
                                <w:sz w:val="8"/>
                              </w:rPr>
                              <w:t> </w:t>
                            </w:r>
                            <w:r>
                              <w:rPr>
                                <w:rFonts w:ascii="Arial Narrow"/>
                                <w:spacing w:val="-2"/>
                                <w:sz w:val="8"/>
                              </w:rPr>
                              <w:t>formation</w:t>
                            </w:r>
                            <w:r>
                              <w:rPr>
                                <w:rFonts w:ascii="Arial Narrow"/>
                                <w:spacing w:val="5"/>
                                <w:sz w:val="8"/>
                              </w:rPr>
                              <w:t> </w:t>
                            </w:r>
                            <w:r>
                              <w:rPr>
                                <w:rFonts w:ascii="Arial Narrow"/>
                                <w:spacing w:val="-2"/>
                                <w:sz w:val="8"/>
                              </w:rPr>
                              <w:t>et</w:t>
                            </w:r>
                            <w:r>
                              <w:rPr>
                                <w:rFonts w:ascii="Arial Narrow"/>
                                <w:spacing w:val="5"/>
                                <w:sz w:val="8"/>
                              </w:rPr>
                              <w:t> </w:t>
                            </w:r>
                            <w:r>
                              <w:rPr>
                                <w:rFonts w:ascii="Arial Narrow"/>
                                <w:spacing w:val="-2"/>
                                <w:sz w:val="8"/>
                              </w:rPr>
                              <w:t>Conferences</w:t>
                            </w:r>
                          </w:p>
                        </w:tc>
                      </w:tr>
                      <w:tr>
                        <w:trPr>
                          <w:trHeight w:val="97" w:hRule="atLeast"/>
                        </w:trPr>
                        <w:tc>
                          <w:tcPr>
                            <w:tcW w:w="2230" w:type="dxa"/>
                            <w:shd w:val="clear" w:color="auto" w:fill="FFFF00"/>
                          </w:tcPr>
                          <w:p>
                            <w:pPr>
                              <w:pStyle w:val="TableParagraph"/>
                              <w:spacing w:line="77" w:lineRule="exact" w:before="1"/>
                              <w:ind w:left="72"/>
                              <w:rPr>
                                <w:rFonts w:ascii="Arial Narrow"/>
                                <w:b/>
                                <w:sz w:val="8"/>
                              </w:rPr>
                            </w:pPr>
                            <w:r>
                              <w:rPr>
                                <w:rFonts w:ascii="Arial Narrow"/>
                                <w:b/>
                                <w:spacing w:val="-2"/>
                                <w:sz w:val="8"/>
                              </w:rPr>
                              <w:t>Total</w:t>
                            </w:r>
                          </w:p>
                        </w:tc>
                      </w:tr>
                    </w:tbl>
                    <w:p>
                      <w:pPr>
                        <w:pStyle w:val="BodyText"/>
                      </w:pPr>
                    </w:p>
                  </w:txbxContent>
                </v:textbox>
                <w10:wrap type="topAndBottom"/>
              </v:shape>
            </w:pict>
          </mc:Fallback>
        </mc:AlternateContent>
      </w:r>
      <w:r>
        <w:rPr>
          <w:sz w:val="9"/>
        </w:rPr>
        <mc:AlternateContent>
          <mc:Choice Requires="wps">
            <w:drawing>
              <wp:anchor distT="0" distB="0" distL="0" distR="0" allowOverlap="1" layoutInCell="1" locked="0" behindDoc="1" simplePos="0" relativeHeight="487587840">
                <wp:simplePos x="0" y="0"/>
                <wp:positionH relativeFrom="page">
                  <wp:posOffset>2104270</wp:posOffset>
                </wp:positionH>
                <wp:positionV relativeFrom="paragraph">
                  <wp:posOffset>504793</wp:posOffset>
                </wp:positionV>
                <wp:extent cx="3651250" cy="1239520"/>
                <wp:effectExtent l="0" t="0" r="0" b="0"/>
                <wp:wrapTopAndBottom/>
                <wp:docPr id="80" name="Textbox 80"/>
                <wp:cNvGraphicFramePr>
                  <a:graphicFrameLocks/>
                </wp:cNvGraphicFramePr>
                <a:graphic>
                  <a:graphicData uri="http://schemas.microsoft.com/office/word/2010/wordprocessingShape">
                    <wps:wsp>
                      <wps:cNvPr id="80" name="Textbox 80"/>
                      <wps:cNvSpPr txBox="1"/>
                      <wps:spPr>
                        <a:xfrm>
                          <a:off x="0" y="0"/>
                          <a:ext cx="3651250" cy="1239520"/>
                        </a:xfrm>
                        <a:prstGeom prst="rect">
                          <a:avLst/>
                        </a:prstGeom>
                      </wps:spPr>
                      <wps:txbx>
                        <w:txbxContent>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0"/>
                              <w:gridCol w:w="698"/>
                              <w:gridCol w:w="818"/>
                              <w:gridCol w:w="512"/>
                              <w:gridCol w:w="382"/>
                              <w:gridCol w:w="580"/>
                              <w:gridCol w:w="706"/>
                              <w:gridCol w:w="644"/>
                              <w:gridCol w:w="644"/>
                            </w:tblGrid>
                            <w:tr>
                              <w:trPr>
                                <w:trHeight w:val="107" w:hRule="atLeast"/>
                              </w:trPr>
                              <w:tc>
                                <w:tcPr>
                                  <w:tcW w:w="750" w:type="dxa"/>
                                  <w:tcBorders>
                                    <w:left w:val="single" w:sz="8" w:space="0" w:color="000000"/>
                                  </w:tcBorders>
                                </w:tcPr>
                                <w:p>
                                  <w:pPr>
                                    <w:pStyle w:val="TableParagraph"/>
                                    <w:rPr>
                                      <w:rFonts w:ascii="Times New Roman"/>
                                      <w:sz w:val="4"/>
                                    </w:rPr>
                                  </w:pPr>
                                </w:p>
                              </w:tc>
                              <w:tc>
                                <w:tcPr>
                                  <w:tcW w:w="698" w:type="dxa"/>
                                </w:tcPr>
                                <w:p>
                                  <w:pPr>
                                    <w:pStyle w:val="TableParagraph"/>
                                    <w:rPr>
                                      <w:rFonts w:ascii="Times New Roman"/>
                                      <w:sz w:val="4"/>
                                    </w:rPr>
                                  </w:pPr>
                                </w:p>
                              </w:tc>
                              <w:tc>
                                <w:tcPr>
                                  <w:tcW w:w="3642" w:type="dxa"/>
                                  <w:gridSpan w:val="6"/>
                                </w:tcPr>
                                <w:p>
                                  <w:pPr>
                                    <w:pStyle w:val="TableParagraph"/>
                                    <w:rPr>
                                      <w:rFonts w:ascii="Times New Roman"/>
                                      <w:sz w:val="4"/>
                                    </w:rPr>
                                  </w:pPr>
                                </w:p>
                              </w:tc>
                              <w:tc>
                                <w:tcPr>
                                  <w:tcW w:w="644" w:type="dxa"/>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tcBorders>
                                  <w:shd w:val="clear" w:color="auto" w:fill="FFFF00"/>
                                </w:tcPr>
                                <w:p>
                                  <w:pPr>
                                    <w:pStyle w:val="TableParagraph"/>
                                    <w:spacing w:line="74" w:lineRule="exact" w:before="14"/>
                                    <w:ind w:left="20"/>
                                    <w:jc w:val="center"/>
                                    <w:rPr>
                                      <w:rFonts w:ascii="Arial"/>
                                      <w:sz w:val="8"/>
                                    </w:rPr>
                                  </w:pPr>
                                  <w:r>
                                    <w:rPr>
                                      <w:rFonts w:ascii="Arial"/>
                                      <w:spacing w:val="-2"/>
                                      <w:sz w:val="8"/>
                                    </w:rPr>
                                    <w:t>16005</w:t>
                                  </w:r>
                                </w:p>
                              </w:tc>
                              <w:tc>
                                <w:tcPr>
                                  <w:tcW w:w="818" w:type="dxa"/>
                                </w:tcPr>
                                <w:p>
                                  <w:pPr>
                                    <w:pStyle w:val="TableParagraph"/>
                                    <w:rPr>
                                      <w:rFonts w:ascii="Times New Roman"/>
                                      <w:sz w:val="4"/>
                                    </w:rPr>
                                  </w:pPr>
                                </w:p>
                              </w:tc>
                              <w:tc>
                                <w:tcPr>
                                  <w:tcW w:w="512" w:type="dxa"/>
                                </w:tcPr>
                                <w:p>
                                  <w:pPr>
                                    <w:pStyle w:val="TableParagraph"/>
                                    <w:rPr>
                                      <w:rFonts w:ascii="Times New Roman"/>
                                      <w:sz w:val="4"/>
                                    </w:rPr>
                                  </w:pPr>
                                </w:p>
                              </w:tc>
                              <w:tc>
                                <w:tcPr>
                                  <w:tcW w:w="382" w:type="dxa"/>
                                </w:tcPr>
                                <w:p>
                                  <w:pPr>
                                    <w:pStyle w:val="TableParagraph"/>
                                    <w:rPr>
                                      <w:rFonts w:ascii="Times New Roman"/>
                                      <w:sz w:val="4"/>
                                    </w:rPr>
                                  </w:pPr>
                                </w:p>
                              </w:tc>
                              <w:tc>
                                <w:tcPr>
                                  <w:tcW w:w="580" w:type="dxa"/>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71205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10,000</w:t>
                                  </w:r>
                                </w:p>
                              </w:tc>
                              <w:tc>
                                <w:tcPr>
                                  <w:tcW w:w="512" w:type="dxa"/>
                                </w:tcPr>
                                <w:p>
                                  <w:pPr>
                                    <w:pStyle w:val="TableParagraph"/>
                                    <w:spacing w:line="82" w:lineRule="exact" w:before="6"/>
                                    <w:ind w:right="27"/>
                                    <w:jc w:val="right"/>
                                    <w:rPr>
                                      <w:rFonts w:ascii="Arial Narrow"/>
                                      <w:sz w:val="8"/>
                                    </w:rPr>
                                  </w:pPr>
                                  <w:r>
                                    <w:rPr>
                                      <w:rFonts w:ascii="Arial Narrow"/>
                                      <w:spacing w:val="-2"/>
                                      <w:sz w:val="8"/>
                                    </w:rPr>
                                    <w:t>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71305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15,000</w:t>
                                  </w:r>
                                </w:p>
                              </w:tc>
                              <w:tc>
                                <w:tcPr>
                                  <w:tcW w:w="512" w:type="dxa"/>
                                </w:tcPr>
                                <w:p>
                                  <w:pPr>
                                    <w:pStyle w:val="TableParagraph"/>
                                    <w:spacing w:line="82" w:lineRule="exact" w:before="6"/>
                                    <w:ind w:right="27"/>
                                    <w:jc w:val="right"/>
                                    <w:rPr>
                                      <w:rFonts w:ascii="Arial Narrow"/>
                                      <w:sz w:val="8"/>
                                    </w:rPr>
                                  </w:pPr>
                                  <w:r>
                                    <w:rPr>
                                      <w:rFonts w:ascii="Arial Narrow"/>
                                      <w:spacing w:val="-2"/>
                                      <w:sz w:val="8"/>
                                    </w:rPr>
                                    <w:t>15,000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10"/>
                                      <w:sz w:val="8"/>
                                    </w:rPr>
                                    <w:t>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71605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25,000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20,000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82" w:hRule="atLeast"/>
                              </w:trPr>
                              <w:tc>
                                <w:tcPr>
                                  <w:tcW w:w="750" w:type="dxa"/>
                                  <w:tcBorders>
                                    <w:left w:val="single" w:sz="8" w:space="0" w:color="000000"/>
                                    <w:right w:val="single" w:sz="8" w:space="0" w:color="000000"/>
                                  </w:tcBorders>
                                </w:tcPr>
                                <w:p>
                                  <w:pPr>
                                    <w:pStyle w:val="TableParagraph"/>
                                    <w:rPr>
                                      <w:rFonts w:ascii="Times New Roman"/>
                                      <w:sz w:val="6"/>
                                    </w:rPr>
                                  </w:pPr>
                                </w:p>
                              </w:tc>
                              <w:tc>
                                <w:tcPr>
                                  <w:tcW w:w="698" w:type="dxa"/>
                                  <w:tcBorders>
                                    <w:left w:val="single" w:sz="8" w:space="0" w:color="000000"/>
                                    <w:right w:val="single" w:sz="8" w:space="0" w:color="000000"/>
                                  </w:tcBorders>
                                </w:tcPr>
                                <w:p>
                                  <w:pPr>
                                    <w:pStyle w:val="TableParagraph"/>
                                    <w:rPr>
                                      <w:rFonts w:ascii="Times New Roman"/>
                                      <w:sz w:val="6"/>
                                    </w:rPr>
                                  </w:pPr>
                                </w:p>
                              </w:tc>
                              <w:tc>
                                <w:tcPr>
                                  <w:tcW w:w="818" w:type="dxa"/>
                                  <w:tcBorders>
                                    <w:left w:val="single" w:sz="8" w:space="0" w:color="000000"/>
                                  </w:tcBorders>
                                </w:tcPr>
                                <w:p>
                                  <w:pPr>
                                    <w:pStyle w:val="TableParagraph"/>
                                    <w:rPr>
                                      <w:rFonts w:ascii="Times New Roman"/>
                                      <w:sz w:val="6"/>
                                    </w:rPr>
                                  </w:pPr>
                                </w:p>
                              </w:tc>
                              <w:tc>
                                <w:tcPr>
                                  <w:tcW w:w="512" w:type="dxa"/>
                                </w:tcPr>
                                <w:p>
                                  <w:pPr>
                                    <w:pStyle w:val="TableParagraph"/>
                                    <w:rPr>
                                      <w:rFonts w:ascii="Times New Roman"/>
                                      <w:sz w:val="6"/>
                                    </w:rPr>
                                  </w:pPr>
                                </w:p>
                              </w:tc>
                              <w:tc>
                                <w:tcPr>
                                  <w:tcW w:w="382" w:type="dxa"/>
                                  <w:tcBorders>
                                    <w:right w:val="single" w:sz="8" w:space="0" w:color="000000"/>
                                  </w:tcBorders>
                                </w:tcPr>
                                <w:p>
                                  <w:pPr>
                                    <w:pStyle w:val="TableParagraph"/>
                                    <w:rPr>
                                      <w:rFonts w:ascii="Times New Roman"/>
                                      <w:sz w:val="6"/>
                                    </w:rPr>
                                  </w:pPr>
                                </w:p>
                              </w:tc>
                              <w:tc>
                                <w:tcPr>
                                  <w:tcW w:w="580" w:type="dxa"/>
                                  <w:tcBorders>
                                    <w:left w:val="single" w:sz="8" w:space="0" w:color="000000"/>
                                  </w:tcBorders>
                                </w:tcPr>
                                <w:p>
                                  <w:pPr>
                                    <w:pStyle w:val="TableParagraph"/>
                                    <w:rPr>
                                      <w:rFonts w:ascii="Times New Roman"/>
                                      <w:sz w:val="6"/>
                                    </w:rPr>
                                  </w:pPr>
                                </w:p>
                              </w:tc>
                              <w:tc>
                                <w:tcPr>
                                  <w:tcW w:w="706" w:type="dxa"/>
                                </w:tcPr>
                                <w:p>
                                  <w:pPr>
                                    <w:pStyle w:val="TableParagraph"/>
                                    <w:rPr>
                                      <w:rFonts w:ascii="Times New Roman"/>
                                      <w:sz w:val="6"/>
                                    </w:rPr>
                                  </w:pPr>
                                </w:p>
                              </w:tc>
                              <w:tc>
                                <w:tcPr>
                                  <w:tcW w:w="644" w:type="dxa"/>
                                </w:tcPr>
                                <w:p>
                                  <w:pPr>
                                    <w:pStyle w:val="TableParagraph"/>
                                    <w:rPr>
                                      <w:rFonts w:ascii="Times New Roman"/>
                                      <w:sz w:val="6"/>
                                    </w:rPr>
                                  </w:pPr>
                                </w:p>
                              </w:tc>
                              <w:tc>
                                <w:tcPr>
                                  <w:tcW w:w="644" w:type="dxa"/>
                                  <w:tcBorders>
                                    <w:right w:val="single" w:sz="8" w:space="0" w:color="000000"/>
                                  </w:tcBorders>
                                </w:tcPr>
                                <w:p>
                                  <w:pPr>
                                    <w:pStyle w:val="TableParagraph"/>
                                    <w:rPr>
                                      <w:rFonts w:ascii="Times New Roman"/>
                                      <w:sz w:val="6"/>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72405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10,000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10"/>
                                      <w:sz w:val="8"/>
                                    </w:rPr>
                                    <w:t>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72505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15,000</w:t>
                                  </w:r>
                                </w:p>
                              </w:tc>
                              <w:tc>
                                <w:tcPr>
                                  <w:tcW w:w="512" w:type="dxa"/>
                                </w:tcPr>
                                <w:p>
                                  <w:pPr>
                                    <w:pStyle w:val="TableParagraph"/>
                                    <w:spacing w:line="82" w:lineRule="exact" w:before="6"/>
                                    <w:ind w:right="27"/>
                                    <w:jc w:val="right"/>
                                    <w:rPr>
                                      <w:rFonts w:ascii="Arial Narrow"/>
                                      <w:sz w:val="8"/>
                                    </w:rPr>
                                  </w:pPr>
                                  <w:r>
                                    <w:rPr>
                                      <w:rFonts w:ascii="Arial Narrow"/>
                                      <w:spacing w:val="-2"/>
                                      <w:sz w:val="8"/>
                                    </w:rPr>
                                    <w:t>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25,000</w:t>
                                  </w:r>
                                </w:p>
                              </w:tc>
                              <w:tc>
                                <w:tcPr>
                                  <w:tcW w:w="512" w:type="dxa"/>
                                </w:tcPr>
                                <w:p>
                                  <w:pPr>
                                    <w:pStyle w:val="TableParagraph"/>
                                    <w:spacing w:line="82" w:lineRule="exact" w:before="6"/>
                                    <w:ind w:right="27"/>
                                    <w:jc w:val="right"/>
                                    <w:rPr>
                                      <w:rFonts w:ascii="Arial Narrow"/>
                                      <w:sz w:val="8"/>
                                    </w:rPr>
                                  </w:pPr>
                                  <w:r>
                                    <w:rPr>
                                      <w:rFonts w:ascii="Arial Narrow"/>
                                      <w:spacing w:val="-2"/>
                                      <w:sz w:val="8"/>
                                    </w:rPr>
                                    <w:t>20,000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200" w:hRule="atLeast"/>
                              </w:trPr>
                              <w:tc>
                                <w:tcPr>
                                  <w:tcW w:w="750" w:type="dxa"/>
                                  <w:tcBorders>
                                    <w:left w:val="single" w:sz="8" w:space="0" w:color="000000"/>
                                    <w:right w:val="single" w:sz="8" w:space="0" w:color="000000"/>
                                  </w:tcBorders>
                                </w:tcPr>
                                <w:p>
                                  <w:pPr>
                                    <w:pStyle w:val="TableParagraph"/>
                                    <w:rPr>
                                      <w:rFonts w:ascii="Times New Roman"/>
                                      <w:sz w:val="6"/>
                                    </w:rPr>
                                  </w:pPr>
                                </w:p>
                              </w:tc>
                              <w:tc>
                                <w:tcPr>
                                  <w:tcW w:w="698" w:type="dxa"/>
                                  <w:tcBorders>
                                    <w:left w:val="single" w:sz="8" w:space="0" w:color="000000"/>
                                    <w:right w:val="single" w:sz="8" w:space="0" w:color="000000"/>
                                  </w:tcBorders>
                                </w:tcPr>
                                <w:p>
                                  <w:pPr>
                                    <w:pStyle w:val="TableParagraph"/>
                                    <w:rPr>
                                      <w:rFonts w:ascii="Times New Roman"/>
                                      <w:sz w:val="6"/>
                                    </w:rPr>
                                  </w:pPr>
                                </w:p>
                              </w:tc>
                              <w:tc>
                                <w:tcPr>
                                  <w:tcW w:w="818" w:type="dxa"/>
                                  <w:tcBorders>
                                    <w:left w:val="single" w:sz="8" w:space="0" w:color="000000"/>
                                  </w:tcBorders>
                                </w:tcPr>
                                <w:p>
                                  <w:pPr>
                                    <w:pStyle w:val="TableParagraph"/>
                                    <w:rPr>
                                      <w:rFonts w:ascii="Times New Roman"/>
                                      <w:sz w:val="6"/>
                                    </w:rPr>
                                  </w:pPr>
                                </w:p>
                              </w:tc>
                              <w:tc>
                                <w:tcPr>
                                  <w:tcW w:w="512" w:type="dxa"/>
                                </w:tcPr>
                                <w:p>
                                  <w:pPr>
                                    <w:pStyle w:val="TableParagraph"/>
                                    <w:rPr>
                                      <w:rFonts w:ascii="Times New Roman"/>
                                      <w:sz w:val="6"/>
                                    </w:rPr>
                                  </w:pPr>
                                </w:p>
                              </w:tc>
                              <w:tc>
                                <w:tcPr>
                                  <w:tcW w:w="382" w:type="dxa"/>
                                  <w:tcBorders>
                                    <w:right w:val="single" w:sz="8" w:space="0" w:color="000000"/>
                                  </w:tcBorders>
                                </w:tcPr>
                                <w:p>
                                  <w:pPr>
                                    <w:pStyle w:val="TableParagraph"/>
                                    <w:rPr>
                                      <w:rFonts w:ascii="Times New Roman"/>
                                      <w:sz w:val="6"/>
                                    </w:rPr>
                                  </w:pPr>
                                </w:p>
                              </w:tc>
                              <w:tc>
                                <w:tcPr>
                                  <w:tcW w:w="580" w:type="dxa"/>
                                  <w:tcBorders>
                                    <w:left w:val="single" w:sz="8" w:space="0" w:color="000000"/>
                                  </w:tcBorders>
                                </w:tcPr>
                                <w:p>
                                  <w:pPr>
                                    <w:pStyle w:val="TableParagraph"/>
                                    <w:rPr>
                                      <w:rFonts w:ascii="Times New Roman"/>
                                      <w:sz w:val="6"/>
                                    </w:rPr>
                                  </w:pPr>
                                </w:p>
                              </w:tc>
                              <w:tc>
                                <w:tcPr>
                                  <w:tcW w:w="706" w:type="dxa"/>
                                </w:tcPr>
                                <w:p>
                                  <w:pPr>
                                    <w:pStyle w:val="TableParagraph"/>
                                    <w:rPr>
                                      <w:rFonts w:ascii="Times New Roman"/>
                                      <w:sz w:val="6"/>
                                    </w:rPr>
                                  </w:pPr>
                                </w:p>
                              </w:tc>
                              <w:tc>
                                <w:tcPr>
                                  <w:tcW w:w="644" w:type="dxa"/>
                                  <w:shd w:val="clear" w:color="auto" w:fill="FFFF00"/>
                                </w:tcPr>
                                <w:p>
                                  <w:pPr>
                                    <w:pStyle w:val="TableParagraph"/>
                                    <w:rPr>
                                      <w:rFonts w:ascii="Times New Roman"/>
                                      <w:sz w:val="6"/>
                                    </w:rPr>
                                  </w:pPr>
                                </w:p>
                              </w:tc>
                              <w:tc>
                                <w:tcPr>
                                  <w:tcW w:w="644" w:type="dxa"/>
                                  <w:tcBorders>
                                    <w:right w:val="single" w:sz="8" w:space="0" w:color="000000"/>
                                  </w:tcBorders>
                                  <w:shd w:val="clear" w:color="auto" w:fill="FFFF00"/>
                                </w:tcPr>
                                <w:p>
                                  <w:pPr>
                                    <w:pStyle w:val="TableParagraph"/>
                                    <w:rPr>
                                      <w:rFonts w:ascii="Times New Roman"/>
                                      <w:sz w:val="6"/>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74105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20,000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74205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30,000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30,000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50,000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3" w:hRule="atLeast"/>
                              </w:trPr>
                              <w:tc>
                                <w:tcPr>
                                  <w:tcW w:w="750" w:type="dxa"/>
                                  <w:tcBorders>
                                    <w:left w:val="single" w:sz="8" w:space="0" w:color="000000"/>
                                    <w:bottom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bottom w:val="single" w:sz="8" w:space="0" w:color="000000"/>
                                    <w:right w:val="single" w:sz="8" w:space="0" w:color="000000"/>
                                  </w:tcBorders>
                                  <w:shd w:val="clear" w:color="auto" w:fill="FFFF00"/>
                                </w:tcPr>
                                <w:p>
                                  <w:pPr>
                                    <w:pStyle w:val="TableParagraph"/>
                                    <w:rPr>
                                      <w:rFonts w:ascii="Times New Roman"/>
                                      <w:sz w:val="4"/>
                                    </w:rPr>
                                  </w:pPr>
                                </w:p>
                              </w:tc>
                              <w:tc>
                                <w:tcPr>
                                  <w:tcW w:w="818" w:type="dxa"/>
                                  <w:tcBorders>
                                    <w:left w:val="single" w:sz="8" w:space="0" w:color="000000"/>
                                    <w:bottom w:val="single" w:sz="8" w:space="0" w:color="000000"/>
                                  </w:tcBorders>
                                </w:tcPr>
                                <w:p>
                                  <w:pPr>
                                    <w:pStyle w:val="TableParagraph"/>
                                    <w:spacing w:line="77" w:lineRule="exact" w:before="6"/>
                                    <w:ind w:right="26"/>
                                    <w:jc w:val="right"/>
                                    <w:rPr>
                                      <w:rFonts w:ascii="Arial Narrow"/>
                                      <w:b/>
                                      <w:sz w:val="8"/>
                                    </w:rPr>
                                  </w:pPr>
                                  <w:r>
                                    <w:rPr>
                                      <w:rFonts w:ascii="Arial Narrow"/>
                                      <w:b/>
                                      <w:spacing w:val="-2"/>
                                      <w:sz w:val="8"/>
                                    </w:rPr>
                                    <w:t>220,000</w:t>
                                  </w:r>
                                </w:p>
                              </w:tc>
                              <w:tc>
                                <w:tcPr>
                                  <w:tcW w:w="512" w:type="dxa"/>
                                  <w:tcBorders>
                                    <w:bottom w:val="single" w:sz="8" w:space="0" w:color="000000"/>
                                  </w:tcBorders>
                                </w:tcPr>
                                <w:p>
                                  <w:pPr>
                                    <w:pStyle w:val="TableParagraph"/>
                                    <w:spacing w:line="77" w:lineRule="exact" w:before="6"/>
                                    <w:ind w:right="27"/>
                                    <w:jc w:val="right"/>
                                    <w:rPr>
                                      <w:rFonts w:ascii="Arial Narrow"/>
                                      <w:b/>
                                      <w:sz w:val="8"/>
                                    </w:rPr>
                                  </w:pPr>
                                  <w:r>
                                    <w:rPr>
                                      <w:rFonts w:ascii="Arial Narrow"/>
                                      <w:b/>
                                      <w:spacing w:val="-2"/>
                                      <w:sz w:val="8"/>
                                    </w:rPr>
                                    <w:t>75,000</w:t>
                                  </w:r>
                                </w:p>
                              </w:tc>
                              <w:tc>
                                <w:tcPr>
                                  <w:tcW w:w="382" w:type="dxa"/>
                                  <w:tcBorders>
                                    <w:bottom w:val="single" w:sz="8" w:space="0" w:color="000000"/>
                                    <w:right w:val="single" w:sz="8" w:space="0" w:color="000000"/>
                                  </w:tcBorders>
                                </w:tcPr>
                                <w:p>
                                  <w:pPr>
                                    <w:pStyle w:val="TableParagraph"/>
                                    <w:spacing w:line="77" w:lineRule="exact" w:before="6"/>
                                    <w:ind w:right="22"/>
                                    <w:jc w:val="right"/>
                                    <w:rPr>
                                      <w:rFonts w:ascii="Arial Narrow"/>
                                      <w:b/>
                                      <w:sz w:val="8"/>
                                    </w:rPr>
                                  </w:pPr>
                                  <w:r>
                                    <w:rPr>
                                      <w:rFonts w:ascii="Arial Narrow"/>
                                      <w:b/>
                                      <w:spacing w:val="-2"/>
                                      <w:sz w:val="8"/>
                                    </w:rPr>
                                    <w:t>145,000</w:t>
                                  </w:r>
                                </w:p>
                              </w:tc>
                              <w:tc>
                                <w:tcPr>
                                  <w:tcW w:w="580" w:type="dxa"/>
                                  <w:tcBorders>
                                    <w:left w:val="single" w:sz="8" w:space="0" w:color="000000"/>
                                    <w:bottom w:val="single" w:sz="8" w:space="0" w:color="000000"/>
                                  </w:tcBorders>
                                </w:tcPr>
                                <w:p>
                                  <w:pPr>
                                    <w:pStyle w:val="TableParagraph"/>
                                    <w:spacing w:line="77" w:lineRule="exact" w:before="6"/>
                                    <w:ind w:right="27"/>
                                    <w:jc w:val="right"/>
                                    <w:rPr>
                                      <w:rFonts w:ascii="Arial Narrow"/>
                                      <w:b/>
                                      <w:sz w:val="8"/>
                                    </w:rPr>
                                  </w:pPr>
                                  <w:r>
                                    <w:rPr>
                                      <w:rFonts w:ascii="Arial Narrow"/>
                                      <w:b/>
                                      <w:spacing w:val="-10"/>
                                      <w:sz w:val="8"/>
                                    </w:rPr>
                                    <w:t>0</w:t>
                                  </w:r>
                                </w:p>
                              </w:tc>
                              <w:tc>
                                <w:tcPr>
                                  <w:tcW w:w="706" w:type="dxa"/>
                                  <w:tcBorders>
                                    <w:bottom w:val="single" w:sz="8" w:space="0" w:color="000000"/>
                                  </w:tcBorders>
                                </w:tcPr>
                                <w:p>
                                  <w:pPr>
                                    <w:pStyle w:val="TableParagraph"/>
                                    <w:spacing w:line="77" w:lineRule="exact" w:before="6"/>
                                    <w:ind w:right="27"/>
                                    <w:jc w:val="right"/>
                                    <w:rPr>
                                      <w:rFonts w:ascii="Arial Narrow"/>
                                      <w:b/>
                                      <w:sz w:val="8"/>
                                    </w:rPr>
                                  </w:pPr>
                                  <w:r>
                                    <w:rPr>
                                      <w:rFonts w:ascii="Arial Narrow"/>
                                      <w:b/>
                                      <w:spacing w:val="-10"/>
                                      <w:sz w:val="8"/>
                                    </w:rPr>
                                    <w:t>0</w:t>
                                  </w:r>
                                </w:p>
                              </w:tc>
                              <w:tc>
                                <w:tcPr>
                                  <w:tcW w:w="644" w:type="dxa"/>
                                  <w:tcBorders>
                                    <w:bottom w:val="single" w:sz="8" w:space="0" w:color="000000"/>
                                  </w:tcBorders>
                                  <w:shd w:val="clear" w:color="auto" w:fill="FFFF00"/>
                                </w:tcPr>
                                <w:p>
                                  <w:pPr>
                                    <w:pStyle w:val="TableParagraph"/>
                                    <w:spacing w:line="77" w:lineRule="exact" w:before="6"/>
                                    <w:ind w:right="27"/>
                                    <w:jc w:val="right"/>
                                    <w:rPr>
                                      <w:rFonts w:ascii="Arial Narrow"/>
                                      <w:b/>
                                      <w:sz w:val="8"/>
                                    </w:rPr>
                                  </w:pPr>
                                  <w:r>
                                    <w:rPr>
                                      <w:rFonts w:ascii="Arial Narrow"/>
                                      <w:b/>
                                      <w:spacing w:val="-10"/>
                                      <w:sz w:val="8"/>
                                    </w:rPr>
                                    <w:t>0</w:t>
                                  </w:r>
                                </w:p>
                              </w:tc>
                              <w:tc>
                                <w:tcPr>
                                  <w:tcW w:w="644" w:type="dxa"/>
                                  <w:tcBorders>
                                    <w:bottom w:val="single" w:sz="8" w:space="0" w:color="000000"/>
                                    <w:right w:val="single" w:sz="8" w:space="0" w:color="000000"/>
                                  </w:tcBorders>
                                  <w:shd w:val="clear" w:color="auto" w:fill="FFFF00"/>
                                </w:tcPr>
                                <w:p>
                                  <w:pPr>
                                    <w:pStyle w:val="TableParagraph"/>
                                    <w:spacing w:line="77" w:lineRule="exact" w:before="6"/>
                                    <w:ind w:right="22"/>
                                    <w:jc w:val="right"/>
                                    <w:rPr>
                                      <w:rFonts w:ascii="Arial Narrow"/>
                                      <w:b/>
                                      <w:sz w:val="8"/>
                                    </w:rPr>
                                  </w:pPr>
                                  <w:r>
                                    <w:rPr>
                                      <w:rFonts w:ascii="Arial Narrow"/>
                                      <w:b/>
                                      <w:spacing w:val="-10"/>
                                      <w:sz w:val="8"/>
                                    </w:rPr>
                                    <w:t>0</w:t>
                                  </w:r>
                                </w:p>
                              </w:tc>
                            </w:tr>
                          </w:tbl>
                          <w:p>
                            <w:pPr>
                              <w:pStyle w:val="BodyText"/>
                            </w:pPr>
                          </w:p>
                        </w:txbxContent>
                      </wps:txbx>
                      <wps:bodyPr wrap="square" lIns="0" tIns="0" rIns="0" bIns="0" rtlCol="0">
                        <a:noAutofit/>
                      </wps:bodyPr>
                    </wps:wsp>
                  </a:graphicData>
                </a:graphic>
              </wp:anchor>
            </w:drawing>
          </mc:Choice>
          <mc:Fallback>
            <w:pict>
              <v:shape style="position:absolute;margin-left:165.690552pt;margin-top:39.747559pt;width:287.5pt;height:97.6pt;mso-position-horizontal-relative:page;mso-position-vertical-relative:paragraph;z-index:-15728640;mso-wrap-distance-left:0;mso-wrap-distance-right:0" type="#_x0000_t202" id="docshape74" filled="false" stroked="false">
                <v:textbox inset="0,0,0,0">
                  <w:txbxContent>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0"/>
                        <w:gridCol w:w="698"/>
                        <w:gridCol w:w="818"/>
                        <w:gridCol w:w="512"/>
                        <w:gridCol w:w="382"/>
                        <w:gridCol w:w="580"/>
                        <w:gridCol w:w="706"/>
                        <w:gridCol w:w="644"/>
                        <w:gridCol w:w="644"/>
                      </w:tblGrid>
                      <w:tr>
                        <w:trPr>
                          <w:trHeight w:val="107" w:hRule="atLeast"/>
                        </w:trPr>
                        <w:tc>
                          <w:tcPr>
                            <w:tcW w:w="750" w:type="dxa"/>
                            <w:tcBorders>
                              <w:left w:val="single" w:sz="8" w:space="0" w:color="000000"/>
                            </w:tcBorders>
                          </w:tcPr>
                          <w:p>
                            <w:pPr>
                              <w:pStyle w:val="TableParagraph"/>
                              <w:rPr>
                                <w:rFonts w:ascii="Times New Roman"/>
                                <w:sz w:val="4"/>
                              </w:rPr>
                            </w:pPr>
                          </w:p>
                        </w:tc>
                        <w:tc>
                          <w:tcPr>
                            <w:tcW w:w="698" w:type="dxa"/>
                          </w:tcPr>
                          <w:p>
                            <w:pPr>
                              <w:pStyle w:val="TableParagraph"/>
                              <w:rPr>
                                <w:rFonts w:ascii="Times New Roman"/>
                                <w:sz w:val="4"/>
                              </w:rPr>
                            </w:pPr>
                          </w:p>
                        </w:tc>
                        <w:tc>
                          <w:tcPr>
                            <w:tcW w:w="3642" w:type="dxa"/>
                            <w:gridSpan w:val="6"/>
                          </w:tcPr>
                          <w:p>
                            <w:pPr>
                              <w:pStyle w:val="TableParagraph"/>
                              <w:rPr>
                                <w:rFonts w:ascii="Times New Roman"/>
                                <w:sz w:val="4"/>
                              </w:rPr>
                            </w:pPr>
                          </w:p>
                        </w:tc>
                        <w:tc>
                          <w:tcPr>
                            <w:tcW w:w="644" w:type="dxa"/>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tcBorders>
                            <w:shd w:val="clear" w:color="auto" w:fill="FFFF00"/>
                          </w:tcPr>
                          <w:p>
                            <w:pPr>
                              <w:pStyle w:val="TableParagraph"/>
                              <w:spacing w:line="74" w:lineRule="exact" w:before="14"/>
                              <w:ind w:left="20"/>
                              <w:jc w:val="center"/>
                              <w:rPr>
                                <w:rFonts w:ascii="Arial"/>
                                <w:sz w:val="8"/>
                              </w:rPr>
                            </w:pPr>
                            <w:r>
                              <w:rPr>
                                <w:rFonts w:ascii="Arial"/>
                                <w:spacing w:val="-2"/>
                                <w:sz w:val="8"/>
                              </w:rPr>
                              <w:t>16005</w:t>
                            </w:r>
                          </w:p>
                        </w:tc>
                        <w:tc>
                          <w:tcPr>
                            <w:tcW w:w="818" w:type="dxa"/>
                          </w:tcPr>
                          <w:p>
                            <w:pPr>
                              <w:pStyle w:val="TableParagraph"/>
                              <w:rPr>
                                <w:rFonts w:ascii="Times New Roman"/>
                                <w:sz w:val="4"/>
                              </w:rPr>
                            </w:pPr>
                          </w:p>
                        </w:tc>
                        <w:tc>
                          <w:tcPr>
                            <w:tcW w:w="512" w:type="dxa"/>
                          </w:tcPr>
                          <w:p>
                            <w:pPr>
                              <w:pStyle w:val="TableParagraph"/>
                              <w:rPr>
                                <w:rFonts w:ascii="Times New Roman"/>
                                <w:sz w:val="4"/>
                              </w:rPr>
                            </w:pPr>
                          </w:p>
                        </w:tc>
                        <w:tc>
                          <w:tcPr>
                            <w:tcW w:w="382" w:type="dxa"/>
                          </w:tcPr>
                          <w:p>
                            <w:pPr>
                              <w:pStyle w:val="TableParagraph"/>
                              <w:rPr>
                                <w:rFonts w:ascii="Times New Roman"/>
                                <w:sz w:val="4"/>
                              </w:rPr>
                            </w:pPr>
                          </w:p>
                        </w:tc>
                        <w:tc>
                          <w:tcPr>
                            <w:tcW w:w="580" w:type="dxa"/>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71205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10,000</w:t>
                            </w:r>
                          </w:p>
                        </w:tc>
                        <w:tc>
                          <w:tcPr>
                            <w:tcW w:w="512" w:type="dxa"/>
                          </w:tcPr>
                          <w:p>
                            <w:pPr>
                              <w:pStyle w:val="TableParagraph"/>
                              <w:spacing w:line="82" w:lineRule="exact" w:before="6"/>
                              <w:ind w:right="27"/>
                              <w:jc w:val="right"/>
                              <w:rPr>
                                <w:rFonts w:ascii="Arial Narrow"/>
                                <w:sz w:val="8"/>
                              </w:rPr>
                            </w:pPr>
                            <w:r>
                              <w:rPr>
                                <w:rFonts w:ascii="Arial Narrow"/>
                                <w:spacing w:val="-2"/>
                                <w:sz w:val="8"/>
                              </w:rPr>
                              <w:t>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71305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15,000</w:t>
                            </w:r>
                          </w:p>
                        </w:tc>
                        <w:tc>
                          <w:tcPr>
                            <w:tcW w:w="512" w:type="dxa"/>
                          </w:tcPr>
                          <w:p>
                            <w:pPr>
                              <w:pStyle w:val="TableParagraph"/>
                              <w:spacing w:line="82" w:lineRule="exact" w:before="6"/>
                              <w:ind w:right="27"/>
                              <w:jc w:val="right"/>
                              <w:rPr>
                                <w:rFonts w:ascii="Arial Narrow"/>
                                <w:sz w:val="8"/>
                              </w:rPr>
                            </w:pPr>
                            <w:r>
                              <w:rPr>
                                <w:rFonts w:ascii="Arial Narrow"/>
                                <w:spacing w:val="-2"/>
                                <w:sz w:val="8"/>
                              </w:rPr>
                              <w:t>15,000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10"/>
                                <w:sz w:val="8"/>
                              </w:rPr>
                              <w:t>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71605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25,000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20,000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82" w:hRule="atLeast"/>
                        </w:trPr>
                        <w:tc>
                          <w:tcPr>
                            <w:tcW w:w="750" w:type="dxa"/>
                            <w:tcBorders>
                              <w:left w:val="single" w:sz="8" w:space="0" w:color="000000"/>
                              <w:right w:val="single" w:sz="8" w:space="0" w:color="000000"/>
                            </w:tcBorders>
                          </w:tcPr>
                          <w:p>
                            <w:pPr>
                              <w:pStyle w:val="TableParagraph"/>
                              <w:rPr>
                                <w:rFonts w:ascii="Times New Roman"/>
                                <w:sz w:val="6"/>
                              </w:rPr>
                            </w:pPr>
                          </w:p>
                        </w:tc>
                        <w:tc>
                          <w:tcPr>
                            <w:tcW w:w="698" w:type="dxa"/>
                            <w:tcBorders>
                              <w:left w:val="single" w:sz="8" w:space="0" w:color="000000"/>
                              <w:right w:val="single" w:sz="8" w:space="0" w:color="000000"/>
                            </w:tcBorders>
                          </w:tcPr>
                          <w:p>
                            <w:pPr>
                              <w:pStyle w:val="TableParagraph"/>
                              <w:rPr>
                                <w:rFonts w:ascii="Times New Roman"/>
                                <w:sz w:val="6"/>
                              </w:rPr>
                            </w:pPr>
                          </w:p>
                        </w:tc>
                        <w:tc>
                          <w:tcPr>
                            <w:tcW w:w="818" w:type="dxa"/>
                            <w:tcBorders>
                              <w:left w:val="single" w:sz="8" w:space="0" w:color="000000"/>
                            </w:tcBorders>
                          </w:tcPr>
                          <w:p>
                            <w:pPr>
                              <w:pStyle w:val="TableParagraph"/>
                              <w:rPr>
                                <w:rFonts w:ascii="Times New Roman"/>
                                <w:sz w:val="6"/>
                              </w:rPr>
                            </w:pPr>
                          </w:p>
                        </w:tc>
                        <w:tc>
                          <w:tcPr>
                            <w:tcW w:w="512" w:type="dxa"/>
                          </w:tcPr>
                          <w:p>
                            <w:pPr>
                              <w:pStyle w:val="TableParagraph"/>
                              <w:rPr>
                                <w:rFonts w:ascii="Times New Roman"/>
                                <w:sz w:val="6"/>
                              </w:rPr>
                            </w:pPr>
                          </w:p>
                        </w:tc>
                        <w:tc>
                          <w:tcPr>
                            <w:tcW w:w="382" w:type="dxa"/>
                            <w:tcBorders>
                              <w:right w:val="single" w:sz="8" w:space="0" w:color="000000"/>
                            </w:tcBorders>
                          </w:tcPr>
                          <w:p>
                            <w:pPr>
                              <w:pStyle w:val="TableParagraph"/>
                              <w:rPr>
                                <w:rFonts w:ascii="Times New Roman"/>
                                <w:sz w:val="6"/>
                              </w:rPr>
                            </w:pPr>
                          </w:p>
                        </w:tc>
                        <w:tc>
                          <w:tcPr>
                            <w:tcW w:w="580" w:type="dxa"/>
                            <w:tcBorders>
                              <w:left w:val="single" w:sz="8" w:space="0" w:color="000000"/>
                            </w:tcBorders>
                          </w:tcPr>
                          <w:p>
                            <w:pPr>
                              <w:pStyle w:val="TableParagraph"/>
                              <w:rPr>
                                <w:rFonts w:ascii="Times New Roman"/>
                                <w:sz w:val="6"/>
                              </w:rPr>
                            </w:pPr>
                          </w:p>
                        </w:tc>
                        <w:tc>
                          <w:tcPr>
                            <w:tcW w:w="706" w:type="dxa"/>
                          </w:tcPr>
                          <w:p>
                            <w:pPr>
                              <w:pStyle w:val="TableParagraph"/>
                              <w:rPr>
                                <w:rFonts w:ascii="Times New Roman"/>
                                <w:sz w:val="6"/>
                              </w:rPr>
                            </w:pPr>
                          </w:p>
                        </w:tc>
                        <w:tc>
                          <w:tcPr>
                            <w:tcW w:w="644" w:type="dxa"/>
                          </w:tcPr>
                          <w:p>
                            <w:pPr>
                              <w:pStyle w:val="TableParagraph"/>
                              <w:rPr>
                                <w:rFonts w:ascii="Times New Roman"/>
                                <w:sz w:val="6"/>
                              </w:rPr>
                            </w:pPr>
                          </w:p>
                        </w:tc>
                        <w:tc>
                          <w:tcPr>
                            <w:tcW w:w="644" w:type="dxa"/>
                            <w:tcBorders>
                              <w:right w:val="single" w:sz="8" w:space="0" w:color="000000"/>
                            </w:tcBorders>
                          </w:tcPr>
                          <w:p>
                            <w:pPr>
                              <w:pStyle w:val="TableParagraph"/>
                              <w:rPr>
                                <w:rFonts w:ascii="Times New Roman"/>
                                <w:sz w:val="6"/>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72405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10,000</w:t>
                            </w:r>
                          </w:p>
                        </w:tc>
                        <w:tc>
                          <w:tcPr>
                            <w:tcW w:w="512" w:type="dxa"/>
                          </w:tcPr>
                          <w:p>
                            <w:pPr>
                              <w:pStyle w:val="TableParagraph"/>
                              <w:spacing w:line="82" w:lineRule="exact" w:before="6"/>
                              <w:ind w:right="27"/>
                              <w:jc w:val="right"/>
                              <w:rPr>
                                <w:rFonts w:ascii="Arial Narrow"/>
                                <w:sz w:val="8"/>
                              </w:rPr>
                            </w:pPr>
                            <w:r>
                              <w:rPr>
                                <w:rFonts w:ascii="Arial Narrow"/>
                                <w:spacing w:val="-2"/>
                                <w:sz w:val="8"/>
                              </w:rPr>
                              <w:t>10,000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10"/>
                                <w:sz w:val="8"/>
                              </w:rPr>
                              <w:t>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72505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15,000</w:t>
                            </w:r>
                          </w:p>
                        </w:tc>
                        <w:tc>
                          <w:tcPr>
                            <w:tcW w:w="512" w:type="dxa"/>
                          </w:tcPr>
                          <w:p>
                            <w:pPr>
                              <w:pStyle w:val="TableParagraph"/>
                              <w:spacing w:line="82" w:lineRule="exact" w:before="6"/>
                              <w:ind w:right="27"/>
                              <w:jc w:val="right"/>
                              <w:rPr>
                                <w:rFonts w:ascii="Arial Narrow"/>
                                <w:sz w:val="8"/>
                              </w:rPr>
                            </w:pPr>
                            <w:r>
                              <w:rPr>
                                <w:rFonts w:ascii="Arial Narrow"/>
                                <w:spacing w:val="-2"/>
                                <w:sz w:val="8"/>
                              </w:rPr>
                              <w:t>5,000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10,000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25,000</w:t>
                            </w:r>
                          </w:p>
                        </w:tc>
                        <w:tc>
                          <w:tcPr>
                            <w:tcW w:w="512" w:type="dxa"/>
                          </w:tcPr>
                          <w:p>
                            <w:pPr>
                              <w:pStyle w:val="TableParagraph"/>
                              <w:spacing w:line="82" w:lineRule="exact" w:before="6"/>
                              <w:ind w:right="27"/>
                              <w:jc w:val="right"/>
                              <w:rPr>
                                <w:rFonts w:ascii="Arial Narrow"/>
                                <w:sz w:val="8"/>
                              </w:rPr>
                            </w:pPr>
                            <w:r>
                              <w:rPr>
                                <w:rFonts w:ascii="Arial Narrow"/>
                                <w:spacing w:val="-2"/>
                                <w:sz w:val="8"/>
                              </w:rPr>
                              <w:t>20,000</w:t>
                            </w: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200" w:hRule="atLeast"/>
                        </w:trPr>
                        <w:tc>
                          <w:tcPr>
                            <w:tcW w:w="750" w:type="dxa"/>
                            <w:tcBorders>
                              <w:left w:val="single" w:sz="8" w:space="0" w:color="000000"/>
                              <w:right w:val="single" w:sz="8" w:space="0" w:color="000000"/>
                            </w:tcBorders>
                          </w:tcPr>
                          <w:p>
                            <w:pPr>
                              <w:pStyle w:val="TableParagraph"/>
                              <w:rPr>
                                <w:rFonts w:ascii="Times New Roman"/>
                                <w:sz w:val="6"/>
                              </w:rPr>
                            </w:pPr>
                          </w:p>
                        </w:tc>
                        <w:tc>
                          <w:tcPr>
                            <w:tcW w:w="698" w:type="dxa"/>
                            <w:tcBorders>
                              <w:left w:val="single" w:sz="8" w:space="0" w:color="000000"/>
                              <w:right w:val="single" w:sz="8" w:space="0" w:color="000000"/>
                            </w:tcBorders>
                          </w:tcPr>
                          <w:p>
                            <w:pPr>
                              <w:pStyle w:val="TableParagraph"/>
                              <w:rPr>
                                <w:rFonts w:ascii="Times New Roman"/>
                                <w:sz w:val="6"/>
                              </w:rPr>
                            </w:pPr>
                          </w:p>
                        </w:tc>
                        <w:tc>
                          <w:tcPr>
                            <w:tcW w:w="818" w:type="dxa"/>
                            <w:tcBorders>
                              <w:left w:val="single" w:sz="8" w:space="0" w:color="000000"/>
                            </w:tcBorders>
                          </w:tcPr>
                          <w:p>
                            <w:pPr>
                              <w:pStyle w:val="TableParagraph"/>
                              <w:rPr>
                                <w:rFonts w:ascii="Times New Roman"/>
                                <w:sz w:val="6"/>
                              </w:rPr>
                            </w:pPr>
                          </w:p>
                        </w:tc>
                        <w:tc>
                          <w:tcPr>
                            <w:tcW w:w="512" w:type="dxa"/>
                          </w:tcPr>
                          <w:p>
                            <w:pPr>
                              <w:pStyle w:val="TableParagraph"/>
                              <w:rPr>
                                <w:rFonts w:ascii="Times New Roman"/>
                                <w:sz w:val="6"/>
                              </w:rPr>
                            </w:pPr>
                          </w:p>
                        </w:tc>
                        <w:tc>
                          <w:tcPr>
                            <w:tcW w:w="382" w:type="dxa"/>
                            <w:tcBorders>
                              <w:right w:val="single" w:sz="8" w:space="0" w:color="000000"/>
                            </w:tcBorders>
                          </w:tcPr>
                          <w:p>
                            <w:pPr>
                              <w:pStyle w:val="TableParagraph"/>
                              <w:rPr>
                                <w:rFonts w:ascii="Times New Roman"/>
                                <w:sz w:val="6"/>
                              </w:rPr>
                            </w:pPr>
                          </w:p>
                        </w:tc>
                        <w:tc>
                          <w:tcPr>
                            <w:tcW w:w="580" w:type="dxa"/>
                            <w:tcBorders>
                              <w:left w:val="single" w:sz="8" w:space="0" w:color="000000"/>
                            </w:tcBorders>
                          </w:tcPr>
                          <w:p>
                            <w:pPr>
                              <w:pStyle w:val="TableParagraph"/>
                              <w:rPr>
                                <w:rFonts w:ascii="Times New Roman"/>
                                <w:sz w:val="6"/>
                              </w:rPr>
                            </w:pPr>
                          </w:p>
                        </w:tc>
                        <w:tc>
                          <w:tcPr>
                            <w:tcW w:w="706" w:type="dxa"/>
                          </w:tcPr>
                          <w:p>
                            <w:pPr>
                              <w:pStyle w:val="TableParagraph"/>
                              <w:rPr>
                                <w:rFonts w:ascii="Times New Roman"/>
                                <w:sz w:val="6"/>
                              </w:rPr>
                            </w:pPr>
                          </w:p>
                        </w:tc>
                        <w:tc>
                          <w:tcPr>
                            <w:tcW w:w="644" w:type="dxa"/>
                            <w:shd w:val="clear" w:color="auto" w:fill="FFFF00"/>
                          </w:tcPr>
                          <w:p>
                            <w:pPr>
                              <w:pStyle w:val="TableParagraph"/>
                              <w:rPr>
                                <w:rFonts w:ascii="Times New Roman"/>
                                <w:sz w:val="6"/>
                              </w:rPr>
                            </w:pPr>
                          </w:p>
                        </w:tc>
                        <w:tc>
                          <w:tcPr>
                            <w:tcW w:w="644" w:type="dxa"/>
                            <w:tcBorders>
                              <w:right w:val="single" w:sz="8" w:space="0" w:color="000000"/>
                            </w:tcBorders>
                            <w:shd w:val="clear" w:color="auto" w:fill="FFFF00"/>
                          </w:tcPr>
                          <w:p>
                            <w:pPr>
                              <w:pStyle w:val="TableParagraph"/>
                              <w:rPr>
                                <w:rFonts w:ascii="Times New Roman"/>
                                <w:sz w:val="6"/>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74105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20,000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20,000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75" w:lineRule="exact" w:before="13"/>
                              <w:ind w:left="34"/>
                              <w:jc w:val="center"/>
                              <w:rPr>
                                <w:sz w:val="8"/>
                              </w:rPr>
                            </w:pPr>
                            <w:r>
                              <w:rPr>
                                <w:spacing w:val="-2"/>
                                <w:w w:val="105"/>
                                <w:sz w:val="8"/>
                              </w:rPr>
                              <w:t>74205</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30,000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30,000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750" w:type="dxa"/>
                            <w:tcBorders>
                              <w:left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right w:val="single" w:sz="8" w:space="0" w:color="000000"/>
                            </w:tcBorders>
                            <w:shd w:val="clear" w:color="auto" w:fill="FFFF00"/>
                          </w:tcPr>
                          <w:p>
                            <w:pPr>
                              <w:pStyle w:val="TableParagraph"/>
                              <w:spacing w:line="83" w:lineRule="exact" w:before="5"/>
                              <w:ind w:left="34"/>
                              <w:jc w:val="center"/>
                              <w:rPr>
                                <w:sz w:val="8"/>
                              </w:rPr>
                            </w:pPr>
                            <w:r>
                              <w:rPr>
                                <w:spacing w:val="-2"/>
                                <w:w w:val="105"/>
                                <w:sz w:val="8"/>
                              </w:rPr>
                              <w:t>75710</w:t>
                            </w:r>
                          </w:p>
                        </w:tc>
                        <w:tc>
                          <w:tcPr>
                            <w:tcW w:w="818" w:type="dxa"/>
                            <w:tcBorders>
                              <w:left w:val="single" w:sz="8" w:space="0" w:color="000000"/>
                            </w:tcBorders>
                          </w:tcPr>
                          <w:p>
                            <w:pPr>
                              <w:pStyle w:val="TableParagraph"/>
                              <w:spacing w:line="82" w:lineRule="exact" w:before="6"/>
                              <w:ind w:right="27"/>
                              <w:jc w:val="right"/>
                              <w:rPr>
                                <w:rFonts w:ascii="Arial Narrow"/>
                                <w:sz w:val="8"/>
                              </w:rPr>
                            </w:pPr>
                            <w:r>
                              <w:rPr>
                                <w:rFonts w:ascii="Arial Narrow"/>
                                <w:spacing w:val="-2"/>
                                <w:sz w:val="8"/>
                              </w:rPr>
                              <w:t>50,000</w:t>
                            </w:r>
                          </w:p>
                        </w:tc>
                        <w:tc>
                          <w:tcPr>
                            <w:tcW w:w="512" w:type="dxa"/>
                          </w:tcPr>
                          <w:p>
                            <w:pPr>
                              <w:pStyle w:val="TableParagraph"/>
                              <w:rPr>
                                <w:rFonts w:ascii="Times New Roman"/>
                                <w:sz w:val="4"/>
                              </w:rPr>
                            </w:pPr>
                          </w:p>
                        </w:tc>
                        <w:tc>
                          <w:tcPr>
                            <w:tcW w:w="382" w:type="dxa"/>
                            <w:tcBorders>
                              <w:right w:val="single" w:sz="8" w:space="0" w:color="000000"/>
                            </w:tcBorders>
                          </w:tcPr>
                          <w:p>
                            <w:pPr>
                              <w:pStyle w:val="TableParagraph"/>
                              <w:spacing w:line="82" w:lineRule="exact" w:before="6"/>
                              <w:ind w:right="22"/>
                              <w:jc w:val="right"/>
                              <w:rPr>
                                <w:rFonts w:ascii="Arial Narrow"/>
                                <w:sz w:val="8"/>
                              </w:rPr>
                            </w:pPr>
                            <w:r>
                              <w:rPr>
                                <w:rFonts w:ascii="Arial Narrow"/>
                                <w:spacing w:val="-2"/>
                                <w:sz w:val="8"/>
                              </w:rPr>
                              <w:t>50,000</w:t>
                            </w:r>
                          </w:p>
                        </w:tc>
                        <w:tc>
                          <w:tcPr>
                            <w:tcW w:w="580" w:type="dxa"/>
                            <w:tcBorders>
                              <w:left w:val="single" w:sz="8" w:space="0" w:color="000000"/>
                            </w:tcBorders>
                          </w:tcPr>
                          <w:p>
                            <w:pPr>
                              <w:pStyle w:val="TableParagraph"/>
                              <w:rPr>
                                <w:rFonts w:ascii="Times New Roman"/>
                                <w:sz w:val="4"/>
                              </w:rPr>
                            </w:pPr>
                          </w:p>
                        </w:tc>
                        <w:tc>
                          <w:tcPr>
                            <w:tcW w:w="706" w:type="dxa"/>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3" w:hRule="atLeast"/>
                        </w:trPr>
                        <w:tc>
                          <w:tcPr>
                            <w:tcW w:w="750" w:type="dxa"/>
                            <w:tcBorders>
                              <w:left w:val="single" w:sz="8" w:space="0" w:color="000000"/>
                              <w:bottom w:val="single" w:sz="8" w:space="0" w:color="000000"/>
                              <w:right w:val="single" w:sz="8" w:space="0" w:color="000000"/>
                            </w:tcBorders>
                            <w:shd w:val="clear" w:color="auto" w:fill="FFFF00"/>
                          </w:tcPr>
                          <w:p>
                            <w:pPr>
                              <w:pStyle w:val="TableParagraph"/>
                              <w:rPr>
                                <w:rFonts w:ascii="Times New Roman"/>
                                <w:sz w:val="4"/>
                              </w:rPr>
                            </w:pPr>
                          </w:p>
                        </w:tc>
                        <w:tc>
                          <w:tcPr>
                            <w:tcW w:w="698" w:type="dxa"/>
                            <w:tcBorders>
                              <w:left w:val="single" w:sz="8" w:space="0" w:color="000000"/>
                              <w:bottom w:val="single" w:sz="8" w:space="0" w:color="000000"/>
                              <w:right w:val="single" w:sz="8" w:space="0" w:color="000000"/>
                            </w:tcBorders>
                            <w:shd w:val="clear" w:color="auto" w:fill="FFFF00"/>
                          </w:tcPr>
                          <w:p>
                            <w:pPr>
                              <w:pStyle w:val="TableParagraph"/>
                              <w:rPr>
                                <w:rFonts w:ascii="Times New Roman"/>
                                <w:sz w:val="4"/>
                              </w:rPr>
                            </w:pPr>
                          </w:p>
                        </w:tc>
                        <w:tc>
                          <w:tcPr>
                            <w:tcW w:w="818" w:type="dxa"/>
                            <w:tcBorders>
                              <w:left w:val="single" w:sz="8" w:space="0" w:color="000000"/>
                              <w:bottom w:val="single" w:sz="8" w:space="0" w:color="000000"/>
                            </w:tcBorders>
                          </w:tcPr>
                          <w:p>
                            <w:pPr>
                              <w:pStyle w:val="TableParagraph"/>
                              <w:spacing w:line="77" w:lineRule="exact" w:before="6"/>
                              <w:ind w:right="26"/>
                              <w:jc w:val="right"/>
                              <w:rPr>
                                <w:rFonts w:ascii="Arial Narrow"/>
                                <w:b/>
                                <w:sz w:val="8"/>
                              </w:rPr>
                            </w:pPr>
                            <w:r>
                              <w:rPr>
                                <w:rFonts w:ascii="Arial Narrow"/>
                                <w:b/>
                                <w:spacing w:val="-2"/>
                                <w:sz w:val="8"/>
                              </w:rPr>
                              <w:t>220,000</w:t>
                            </w:r>
                          </w:p>
                        </w:tc>
                        <w:tc>
                          <w:tcPr>
                            <w:tcW w:w="512" w:type="dxa"/>
                            <w:tcBorders>
                              <w:bottom w:val="single" w:sz="8" w:space="0" w:color="000000"/>
                            </w:tcBorders>
                          </w:tcPr>
                          <w:p>
                            <w:pPr>
                              <w:pStyle w:val="TableParagraph"/>
                              <w:spacing w:line="77" w:lineRule="exact" w:before="6"/>
                              <w:ind w:right="27"/>
                              <w:jc w:val="right"/>
                              <w:rPr>
                                <w:rFonts w:ascii="Arial Narrow"/>
                                <w:b/>
                                <w:sz w:val="8"/>
                              </w:rPr>
                            </w:pPr>
                            <w:r>
                              <w:rPr>
                                <w:rFonts w:ascii="Arial Narrow"/>
                                <w:b/>
                                <w:spacing w:val="-2"/>
                                <w:sz w:val="8"/>
                              </w:rPr>
                              <w:t>75,000</w:t>
                            </w:r>
                          </w:p>
                        </w:tc>
                        <w:tc>
                          <w:tcPr>
                            <w:tcW w:w="382" w:type="dxa"/>
                            <w:tcBorders>
                              <w:bottom w:val="single" w:sz="8" w:space="0" w:color="000000"/>
                              <w:right w:val="single" w:sz="8" w:space="0" w:color="000000"/>
                            </w:tcBorders>
                          </w:tcPr>
                          <w:p>
                            <w:pPr>
                              <w:pStyle w:val="TableParagraph"/>
                              <w:spacing w:line="77" w:lineRule="exact" w:before="6"/>
                              <w:ind w:right="22"/>
                              <w:jc w:val="right"/>
                              <w:rPr>
                                <w:rFonts w:ascii="Arial Narrow"/>
                                <w:b/>
                                <w:sz w:val="8"/>
                              </w:rPr>
                            </w:pPr>
                            <w:r>
                              <w:rPr>
                                <w:rFonts w:ascii="Arial Narrow"/>
                                <w:b/>
                                <w:spacing w:val="-2"/>
                                <w:sz w:val="8"/>
                              </w:rPr>
                              <w:t>145,000</w:t>
                            </w:r>
                          </w:p>
                        </w:tc>
                        <w:tc>
                          <w:tcPr>
                            <w:tcW w:w="580" w:type="dxa"/>
                            <w:tcBorders>
                              <w:left w:val="single" w:sz="8" w:space="0" w:color="000000"/>
                              <w:bottom w:val="single" w:sz="8" w:space="0" w:color="000000"/>
                            </w:tcBorders>
                          </w:tcPr>
                          <w:p>
                            <w:pPr>
                              <w:pStyle w:val="TableParagraph"/>
                              <w:spacing w:line="77" w:lineRule="exact" w:before="6"/>
                              <w:ind w:right="27"/>
                              <w:jc w:val="right"/>
                              <w:rPr>
                                <w:rFonts w:ascii="Arial Narrow"/>
                                <w:b/>
                                <w:sz w:val="8"/>
                              </w:rPr>
                            </w:pPr>
                            <w:r>
                              <w:rPr>
                                <w:rFonts w:ascii="Arial Narrow"/>
                                <w:b/>
                                <w:spacing w:val="-10"/>
                                <w:sz w:val="8"/>
                              </w:rPr>
                              <w:t>0</w:t>
                            </w:r>
                          </w:p>
                        </w:tc>
                        <w:tc>
                          <w:tcPr>
                            <w:tcW w:w="706" w:type="dxa"/>
                            <w:tcBorders>
                              <w:bottom w:val="single" w:sz="8" w:space="0" w:color="000000"/>
                            </w:tcBorders>
                          </w:tcPr>
                          <w:p>
                            <w:pPr>
                              <w:pStyle w:val="TableParagraph"/>
                              <w:spacing w:line="77" w:lineRule="exact" w:before="6"/>
                              <w:ind w:right="27"/>
                              <w:jc w:val="right"/>
                              <w:rPr>
                                <w:rFonts w:ascii="Arial Narrow"/>
                                <w:b/>
                                <w:sz w:val="8"/>
                              </w:rPr>
                            </w:pPr>
                            <w:r>
                              <w:rPr>
                                <w:rFonts w:ascii="Arial Narrow"/>
                                <w:b/>
                                <w:spacing w:val="-10"/>
                                <w:sz w:val="8"/>
                              </w:rPr>
                              <w:t>0</w:t>
                            </w:r>
                          </w:p>
                        </w:tc>
                        <w:tc>
                          <w:tcPr>
                            <w:tcW w:w="644" w:type="dxa"/>
                            <w:tcBorders>
                              <w:bottom w:val="single" w:sz="8" w:space="0" w:color="000000"/>
                            </w:tcBorders>
                            <w:shd w:val="clear" w:color="auto" w:fill="FFFF00"/>
                          </w:tcPr>
                          <w:p>
                            <w:pPr>
                              <w:pStyle w:val="TableParagraph"/>
                              <w:spacing w:line="77" w:lineRule="exact" w:before="6"/>
                              <w:ind w:right="27"/>
                              <w:jc w:val="right"/>
                              <w:rPr>
                                <w:rFonts w:ascii="Arial Narrow"/>
                                <w:b/>
                                <w:sz w:val="8"/>
                              </w:rPr>
                            </w:pPr>
                            <w:r>
                              <w:rPr>
                                <w:rFonts w:ascii="Arial Narrow"/>
                                <w:b/>
                                <w:spacing w:val="-10"/>
                                <w:sz w:val="8"/>
                              </w:rPr>
                              <w:t>0</w:t>
                            </w:r>
                          </w:p>
                        </w:tc>
                        <w:tc>
                          <w:tcPr>
                            <w:tcW w:w="644" w:type="dxa"/>
                            <w:tcBorders>
                              <w:bottom w:val="single" w:sz="8" w:space="0" w:color="000000"/>
                              <w:right w:val="single" w:sz="8" w:space="0" w:color="000000"/>
                            </w:tcBorders>
                            <w:shd w:val="clear" w:color="auto" w:fill="FFFF00"/>
                          </w:tcPr>
                          <w:p>
                            <w:pPr>
                              <w:pStyle w:val="TableParagraph"/>
                              <w:spacing w:line="77" w:lineRule="exact" w:before="6"/>
                              <w:ind w:right="22"/>
                              <w:jc w:val="right"/>
                              <w:rPr>
                                <w:rFonts w:ascii="Arial Narrow"/>
                                <w:b/>
                                <w:sz w:val="8"/>
                              </w:rPr>
                            </w:pPr>
                            <w:r>
                              <w:rPr>
                                <w:rFonts w:ascii="Arial Narrow"/>
                                <w:b/>
                                <w:spacing w:val="-10"/>
                                <w:sz w:val="8"/>
                              </w:rPr>
                              <w:t>0</w:t>
                            </w:r>
                          </w:p>
                        </w:tc>
                      </w:tr>
                    </w:tbl>
                    <w:p>
                      <w:pPr>
                        <w:pStyle w:val="BodyText"/>
                      </w:pPr>
                    </w:p>
                  </w:txbxContent>
                </v:textbox>
                <w10:wrap type="topAndBottom"/>
              </v:shape>
            </w:pict>
          </mc:Fallback>
        </mc:AlternateContent>
      </w:r>
      <w:r>
        <w:rPr>
          <w:sz w:val="9"/>
        </w:rPr>
        <mc:AlternateContent>
          <mc:Choice Requires="wps">
            <w:drawing>
              <wp:anchor distT="0" distB="0" distL="0" distR="0" allowOverlap="1" layoutInCell="1" locked="0" behindDoc="1" simplePos="0" relativeHeight="487587840">
                <wp:simplePos x="0" y="0"/>
                <wp:positionH relativeFrom="page">
                  <wp:posOffset>5793613</wp:posOffset>
                </wp:positionH>
                <wp:positionV relativeFrom="paragraph">
                  <wp:posOffset>504793</wp:posOffset>
                </wp:positionV>
                <wp:extent cx="1236980" cy="1239520"/>
                <wp:effectExtent l="0" t="0" r="0" b="0"/>
                <wp:wrapTopAndBottom/>
                <wp:docPr id="81" name="Textbox 81"/>
                <wp:cNvGraphicFramePr>
                  <a:graphicFrameLocks/>
                </wp:cNvGraphicFramePr>
                <a:graphic>
                  <a:graphicData uri="http://schemas.microsoft.com/office/word/2010/wordprocessingShape">
                    <wps:wsp>
                      <wps:cNvPr id="81" name="Textbox 81"/>
                      <wps:cNvSpPr txBox="1"/>
                      <wps:spPr>
                        <a:xfrm>
                          <a:off x="0" y="0"/>
                          <a:ext cx="1236980" cy="1239520"/>
                        </a:xfrm>
                        <a:prstGeom prst="rect">
                          <a:avLst/>
                        </a:prstGeom>
                      </wps:spPr>
                      <wps:txbx>
                        <w:txbxContent>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
                              <w:gridCol w:w="644"/>
                              <w:gridCol w:w="644"/>
                            </w:tblGrid>
                            <w:tr>
                              <w:trPr>
                                <w:trHeight w:val="107" w:hRule="atLeast"/>
                              </w:trPr>
                              <w:tc>
                                <w:tcPr>
                                  <w:tcW w:w="644" w:type="dxa"/>
                                </w:tcPr>
                                <w:p>
                                  <w:pPr>
                                    <w:pStyle w:val="TableParagraph"/>
                                    <w:rPr>
                                      <w:rFonts w:ascii="Times New Roman"/>
                                      <w:sz w:val="4"/>
                                    </w:rPr>
                                  </w:pPr>
                                </w:p>
                              </w:tc>
                              <w:tc>
                                <w:tcPr>
                                  <w:tcW w:w="644" w:type="dxa"/>
                                </w:tcPr>
                                <w:p>
                                  <w:pPr>
                                    <w:pStyle w:val="TableParagraph"/>
                                    <w:rPr>
                                      <w:rFonts w:ascii="Times New Roman"/>
                                      <w:sz w:val="4"/>
                                    </w:rPr>
                                  </w:pPr>
                                </w:p>
                              </w:tc>
                              <w:tc>
                                <w:tcPr>
                                  <w:tcW w:w="644" w:type="dxa"/>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spacing w:line="76" w:lineRule="exact" w:before="12"/>
                                    <w:ind w:right="-15"/>
                                    <w:jc w:val="right"/>
                                    <w:rPr>
                                      <w:rFonts w:ascii="Arial Narrow"/>
                                      <w:sz w:val="8"/>
                                    </w:rPr>
                                  </w:pPr>
                                  <w:r>
                                    <w:rPr>
                                      <w:rFonts w:ascii="Arial Narrow"/>
                                      <w:spacing w:val="-2"/>
                                      <w:sz w:val="8"/>
                                    </w:rPr>
                                    <w:t>75,000</w:t>
                                  </w:r>
                                </w:p>
                              </w:tc>
                              <w:tc>
                                <w:tcPr>
                                  <w:tcW w:w="644" w:type="dxa"/>
                                  <w:shd w:val="clear" w:color="auto" w:fill="FFFF00"/>
                                </w:tcPr>
                                <w:p>
                                  <w:pPr>
                                    <w:pStyle w:val="TableParagraph"/>
                                    <w:spacing w:line="76" w:lineRule="exact" w:before="12"/>
                                    <w:ind w:right="-15"/>
                                    <w:jc w:val="right"/>
                                    <w:rPr>
                                      <w:rFonts w:ascii="Arial Narrow"/>
                                      <w:sz w:val="8"/>
                                    </w:rPr>
                                  </w:pPr>
                                  <w:r>
                                    <w:rPr>
                                      <w:rFonts w:ascii="Arial Narrow"/>
                                      <w:spacing w:val="-2"/>
                                      <w:sz w:val="8"/>
                                    </w:rPr>
                                    <w:t>65,000</w:t>
                                  </w:r>
                                </w:p>
                              </w:tc>
                              <w:tc>
                                <w:tcPr>
                                  <w:tcW w:w="644" w:type="dxa"/>
                                  <w:tcBorders>
                                    <w:right w:val="single" w:sz="8" w:space="0" w:color="000000"/>
                                  </w:tcBorders>
                                  <w:shd w:val="clear" w:color="auto" w:fill="FFFF00"/>
                                </w:tcPr>
                                <w:p>
                                  <w:pPr>
                                    <w:pStyle w:val="TableParagraph"/>
                                    <w:spacing w:line="82" w:lineRule="exact" w:before="6"/>
                                    <w:ind w:right="22"/>
                                    <w:jc w:val="right"/>
                                    <w:rPr>
                                      <w:rFonts w:ascii="Arial Narrow"/>
                                      <w:sz w:val="8"/>
                                    </w:rPr>
                                  </w:pPr>
                                  <w:r>
                                    <w:rPr>
                                      <w:rFonts w:ascii="Arial Narrow"/>
                                      <w:spacing w:val="-2"/>
                                      <w:sz w:val="8"/>
                                    </w:rPr>
                                    <w:t>65,000</w:t>
                                  </w: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82" w:hRule="atLeast"/>
                              </w:trPr>
                              <w:tc>
                                <w:tcPr>
                                  <w:tcW w:w="644" w:type="dxa"/>
                                  <w:tcBorders>
                                    <w:left w:val="single" w:sz="8" w:space="0" w:color="000000"/>
                                  </w:tcBorders>
                                </w:tcPr>
                                <w:p>
                                  <w:pPr>
                                    <w:pStyle w:val="TableParagraph"/>
                                    <w:rPr>
                                      <w:rFonts w:ascii="Times New Roman"/>
                                      <w:sz w:val="6"/>
                                    </w:rPr>
                                  </w:pPr>
                                </w:p>
                              </w:tc>
                              <w:tc>
                                <w:tcPr>
                                  <w:tcW w:w="644" w:type="dxa"/>
                                </w:tcPr>
                                <w:p>
                                  <w:pPr>
                                    <w:pStyle w:val="TableParagraph"/>
                                    <w:rPr>
                                      <w:rFonts w:ascii="Times New Roman"/>
                                      <w:sz w:val="6"/>
                                    </w:rPr>
                                  </w:pPr>
                                </w:p>
                              </w:tc>
                              <w:tc>
                                <w:tcPr>
                                  <w:tcW w:w="644" w:type="dxa"/>
                                  <w:tcBorders>
                                    <w:right w:val="single" w:sz="8" w:space="0" w:color="000000"/>
                                  </w:tcBorders>
                                </w:tcPr>
                                <w:p>
                                  <w:pPr>
                                    <w:pStyle w:val="TableParagraph"/>
                                    <w:rPr>
                                      <w:rFonts w:ascii="Times New Roman"/>
                                      <w:sz w:val="6"/>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200" w:hRule="atLeast"/>
                              </w:trPr>
                              <w:tc>
                                <w:tcPr>
                                  <w:tcW w:w="644" w:type="dxa"/>
                                  <w:tcBorders>
                                    <w:left w:val="single" w:sz="8" w:space="0" w:color="000000"/>
                                  </w:tcBorders>
                                </w:tcPr>
                                <w:p>
                                  <w:pPr>
                                    <w:pStyle w:val="TableParagraph"/>
                                    <w:rPr>
                                      <w:rFonts w:ascii="Times New Roman"/>
                                      <w:sz w:val="6"/>
                                    </w:rPr>
                                  </w:pPr>
                                </w:p>
                              </w:tc>
                              <w:tc>
                                <w:tcPr>
                                  <w:tcW w:w="644" w:type="dxa"/>
                                  <w:shd w:val="clear" w:color="auto" w:fill="FFFF00"/>
                                </w:tcPr>
                                <w:p>
                                  <w:pPr>
                                    <w:pStyle w:val="TableParagraph"/>
                                    <w:rPr>
                                      <w:rFonts w:ascii="Times New Roman"/>
                                      <w:sz w:val="6"/>
                                    </w:rPr>
                                  </w:pPr>
                                </w:p>
                              </w:tc>
                              <w:tc>
                                <w:tcPr>
                                  <w:tcW w:w="644" w:type="dxa"/>
                                  <w:tcBorders>
                                    <w:right w:val="single" w:sz="8" w:space="0" w:color="000000"/>
                                  </w:tcBorders>
                                  <w:shd w:val="clear" w:color="auto" w:fill="FFFF00"/>
                                </w:tcPr>
                                <w:p>
                                  <w:pPr>
                                    <w:pStyle w:val="TableParagraph"/>
                                    <w:rPr>
                                      <w:rFonts w:ascii="Times New Roman"/>
                                      <w:sz w:val="6"/>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3" w:hRule="atLeast"/>
                              </w:trPr>
                              <w:tc>
                                <w:tcPr>
                                  <w:tcW w:w="644" w:type="dxa"/>
                                  <w:tcBorders>
                                    <w:left w:val="single" w:sz="8" w:space="0" w:color="000000"/>
                                    <w:bottom w:val="single" w:sz="8" w:space="0" w:color="000000"/>
                                  </w:tcBorders>
                                </w:tcPr>
                                <w:p>
                                  <w:pPr>
                                    <w:pStyle w:val="TableParagraph"/>
                                    <w:rPr>
                                      <w:rFonts w:ascii="Times New Roman"/>
                                      <w:sz w:val="4"/>
                                    </w:rPr>
                                  </w:pPr>
                                </w:p>
                              </w:tc>
                              <w:tc>
                                <w:tcPr>
                                  <w:tcW w:w="644" w:type="dxa"/>
                                  <w:tcBorders>
                                    <w:bottom w:val="single" w:sz="8" w:space="0" w:color="000000"/>
                                  </w:tcBorders>
                                  <w:shd w:val="clear" w:color="auto" w:fill="FFFF00"/>
                                </w:tcPr>
                                <w:p>
                                  <w:pPr>
                                    <w:pStyle w:val="TableParagraph"/>
                                    <w:rPr>
                                      <w:rFonts w:ascii="Times New Roman"/>
                                      <w:sz w:val="4"/>
                                    </w:rPr>
                                  </w:pPr>
                                </w:p>
                              </w:tc>
                              <w:tc>
                                <w:tcPr>
                                  <w:tcW w:w="644" w:type="dxa"/>
                                  <w:tcBorders>
                                    <w:bottom w:val="single" w:sz="8" w:space="0" w:color="000000"/>
                                    <w:right w:val="single" w:sz="8" w:space="0" w:color="000000"/>
                                  </w:tcBorders>
                                  <w:shd w:val="clear" w:color="auto" w:fill="FFFF00"/>
                                </w:tcPr>
                                <w:p>
                                  <w:pPr>
                                    <w:pStyle w:val="TableParagraph"/>
                                    <w:rPr>
                                      <w:rFonts w:ascii="Times New Roman"/>
                                      <w:sz w:val="4"/>
                                    </w:rPr>
                                  </w:pPr>
                                </w:p>
                              </w:tc>
                            </w:tr>
                            <w:tr>
                              <w:trPr>
                                <w:trHeight w:val="97" w:hRule="atLeast"/>
                              </w:trPr>
                              <w:tc>
                                <w:tcPr>
                                  <w:tcW w:w="644" w:type="dxa"/>
                                  <w:tcBorders>
                                    <w:top w:val="single" w:sz="8" w:space="0" w:color="000000"/>
                                    <w:left w:val="single" w:sz="8" w:space="0" w:color="000000"/>
                                    <w:bottom w:val="single" w:sz="8" w:space="0" w:color="000000"/>
                                  </w:tcBorders>
                                </w:tcPr>
                                <w:p>
                                  <w:pPr>
                                    <w:pStyle w:val="TableParagraph"/>
                                    <w:spacing w:line="77" w:lineRule="exact" w:before="1"/>
                                    <w:ind w:right="26"/>
                                    <w:jc w:val="right"/>
                                    <w:rPr>
                                      <w:rFonts w:ascii="Arial Narrow"/>
                                      <w:b/>
                                      <w:sz w:val="8"/>
                                    </w:rPr>
                                  </w:pPr>
                                  <w:r>
                                    <w:rPr>
                                      <w:rFonts w:ascii="Arial Narrow"/>
                                      <w:b/>
                                      <w:spacing w:val="-2"/>
                                      <w:sz w:val="8"/>
                                    </w:rPr>
                                    <w:t>75,000</w:t>
                                  </w:r>
                                </w:p>
                              </w:tc>
                              <w:tc>
                                <w:tcPr>
                                  <w:tcW w:w="644" w:type="dxa"/>
                                  <w:tcBorders>
                                    <w:top w:val="single" w:sz="8" w:space="0" w:color="000000"/>
                                    <w:bottom w:val="single" w:sz="8" w:space="0" w:color="000000"/>
                                  </w:tcBorders>
                                  <w:shd w:val="clear" w:color="auto" w:fill="FFFF00"/>
                                </w:tcPr>
                                <w:p>
                                  <w:pPr>
                                    <w:pStyle w:val="TableParagraph"/>
                                    <w:spacing w:line="77" w:lineRule="exact" w:before="1"/>
                                    <w:ind w:right="27"/>
                                    <w:jc w:val="right"/>
                                    <w:rPr>
                                      <w:rFonts w:ascii="Arial Narrow"/>
                                      <w:b/>
                                      <w:sz w:val="8"/>
                                    </w:rPr>
                                  </w:pPr>
                                  <w:r>
                                    <w:rPr>
                                      <w:rFonts w:ascii="Arial Narrow"/>
                                      <w:b/>
                                      <w:spacing w:val="-2"/>
                                      <w:sz w:val="8"/>
                                    </w:rPr>
                                    <w:t>65,000</w:t>
                                  </w:r>
                                </w:p>
                              </w:tc>
                              <w:tc>
                                <w:tcPr>
                                  <w:tcW w:w="644" w:type="dxa"/>
                                  <w:tcBorders>
                                    <w:top w:val="single" w:sz="8" w:space="0" w:color="000000"/>
                                    <w:bottom w:val="single" w:sz="8" w:space="0" w:color="000000"/>
                                    <w:right w:val="single" w:sz="8" w:space="0" w:color="000000"/>
                                  </w:tcBorders>
                                  <w:shd w:val="clear" w:color="auto" w:fill="FFFF00"/>
                                </w:tcPr>
                                <w:p>
                                  <w:pPr>
                                    <w:pStyle w:val="TableParagraph"/>
                                    <w:spacing w:line="77" w:lineRule="exact" w:before="1"/>
                                    <w:ind w:right="22"/>
                                    <w:jc w:val="right"/>
                                    <w:rPr>
                                      <w:rFonts w:ascii="Arial Narrow"/>
                                      <w:b/>
                                      <w:sz w:val="8"/>
                                    </w:rPr>
                                  </w:pPr>
                                  <w:r>
                                    <w:rPr>
                                      <w:rFonts w:ascii="Arial Narrow"/>
                                      <w:b/>
                                      <w:spacing w:val="-2"/>
                                      <w:sz w:val="8"/>
                                    </w:rPr>
                                    <w:t>65,000</w:t>
                                  </w:r>
                                </w:p>
                              </w:tc>
                            </w:tr>
                          </w:tbl>
                          <w:p>
                            <w:pPr>
                              <w:pStyle w:val="BodyText"/>
                            </w:pPr>
                          </w:p>
                        </w:txbxContent>
                      </wps:txbx>
                      <wps:bodyPr wrap="square" lIns="0" tIns="0" rIns="0" bIns="0" rtlCol="0">
                        <a:noAutofit/>
                      </wps:bodyPr>
                    </wps:wsp>
                  </a:graphicData>
                </a:graphic>
              </wp:anchor>
            </w:drawing>
          </mc:Choice>
          <mc:Fallback>
            <w:pict>
              <v:shape style="position:absolute;margin-left:456.190063pt;margin-top:39.747559pt;width:97.4pt;height:97.6pt;mso-position-horizontal-relative:page;mso-position-vertical-relative:paragraph;z-index:-15728640;mso-wrap-distance-left:0;mso-wrap-distance-right:0" type="#_x0000_t202" id="docshape75" filled="false" stroked="false">
                <v:textbox inset="0,0,0,0">
                  <w:txbxContent>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4"/>
                        <w:gridCol w:w="644"/>
                        <w:gridCol w:w="644"/>
                      </w:tblGrid>
                      <w:tr>
                        <w:trPr>
                          <w:trHeight w:val="107" w:hRule="atLeast"/>
                        </w:trPr>
                        <w:tc>
                          <w:tcPr>
                            <w:tcW w:w="644" w:type="dxa"/>
                          </w:tcPr>
                          <w:p>
                            <w:pPr>
                              <w:pStyle w:val="TableParagraph"/>
                              <w:rPr>
                                <w:rFonts w:ascii="Times New Roman"/>
                                <w:sz w:val="4"/>
                              </w:rPr>
                            </w:pPr>
                          </w:p>
                        </w:tc>
                        <w:tc>
                          <w:tcPr>
                            <w:tcW w:w="644" w:type="dxa"/>
                          </w:tcPr>
                          <w:p>
                            <w:pPr>
                              <w:pStyle w:val="TableParagraph"/>
                              <w:rPr>
                                <w:rFonts w:ascii="Times New Roman"/>
                                <w:sz w:val="4"/>
                              </w:rPr>
                            </w:pPr>
                          </w:p>
                        </w:tc>
                        <w:tc>
                          <w:tcPr>
                            <w:tcW w:w="644" w:type="dxa"/>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spacing w:line="76" w:lineRule="exact" w:before="12"/>
                              <w:ind w:right="-15"/>
                              <w:jc w:val="right"/>
                              <w:rPr>
                                <w:rFonts w:ascii="Arial Narrow"/>
                                <w:sz w:val="8"/>
                              </w:rPr>
                            </w:pPr>
                            <w:r>
                              <w:rPr>
                                <w:rFonts w:ascii="Arial Narrow"/>
                                <w:spacing w:val="-2"/>
                                <w:sz w:val="8"/>
                              </w:rPr>
                              <w:t>75,000</w:t>
                            </w:r>
                          </w:p>
                        </w:tc>
                        <w:tc>
                          <w:tcPr>
                            <w:tcW w:w="644" w:type="dxa"/>
                            <w:shd w:val="clear" w:color="auto" w:fill="FFFF00"/>
                          </w:tcPr>
                          <w:p>
                            <w:pPr>
                              <w:pStyle w:val="TableParagraph"/>
                              <w:spacing w:line="76" w:lineRule="exact" w:before="12"/>
                              <w:ind w:right="-15"/>
                              <w:jc w:val="right"/>
                              <w:rPr>
                                <w:rFonts w:ascii="Arial Narrow"/>
                                <w:sz w:val="8"/>
                              </w:rPr>
                            </w:pPr>
                            <w:r>
                              <w:rPr>
                                <w:rFonts w:ascii="Arial Narrow"/>
                                <w:spacing w:val="-2"/>
                                <w:sz w:val="8"/>
                              </w:rPr>
                              <w:t>65,000</w:t>
                            </w:r>
                          </w:p>
                        </w:tc>
                        <w:tc>
                          <w:tcPr>
                            <w:tcW w:w="644" w:type="dxa"/>
                            <w:tcBorders>
                              <w:right w:val="single" w:sz="8" w:space="0" w:color="000000"/>
                            </w:tcBorders>
                            <w:shd w:val="clear" w:color="auto" w:fill="FFFF00"/>
                          </w:tcPr>
                          <w:p>
                            <w:pPr>
                              <w:pStyle w:val="TableParagraph"/>
                              <w:spacing w:line="82" w:lineRule="exact" w:before="6"/>
                              <w:ind w:right="22"/>
                              <w:jc w:val="right"/>
                              <w:rPr>
                                <w:rFonts w:ascii="Arial Narrow"/>
                                <w:sz w:val="8"/>
                              </w:rPr>
                            </w:pPr>
                            <w:r>
                              <w:rPr>
                                <w:rFonts w:ascii="Arial Narrow"/>
                                <w:spacing w:val="-2"/>
                                <w:sz w:val="8"/>
                              </w:rPr>
                              <w:t>65,000</w:t>
                            </w: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82" w:hRule="atLeast"/>
                        </w:trPr>
                        <w:tc>
                          <w:tcPr>
                            <w:tcW w:w="644" w:type="dxa"/>
                            <w:tcBorders>
                              <w:left w:val="single" w:sz="8" w:space="0" w:color="000000"/>
                            </w:tcBorders>
                          </w:tcPr>
                          <w:p>
                            <w:pPr>
                              <w:pStyle w:val="TableParagraph"/>
                              <w:rPr>
                                <w:rFonts w:ascii="Times New Roman"/>
                                <w:sz w:val="6"/>
                              </w:rPr>
                            </w:pPr>
                          </w:p>
                        </w:tc>
                        <w:tc>
                          <w:tcPr>
                            <w:tcW w:w="644" w:type="dxa"/>
                          </w:tcPr>
                          <w:p>
                            <w:pPr>
                              <w:pStyle w:val="TableParagraph"/>
                              <w:rPr>
                                <w:rFonts w:ascii="Times New Roman"/>
                                <w:sz w:val="6"/>
                              </w:rPr>
                            </w:pPr>
                          </w:p>
                        </w:tc>
                        <w:tc>
                          <w:tcPr>
                            <w:tcW w:w="644" w:type="dxa"/>
                            <w:tcBorders>
                              <w:right w:val="single" w:sz="8" w:space="0" w:color="000000"/>
                            </w:tcBorders>
                          </w:tcPr>
                          <w:p>
                            <w:pPr>
                              <w:pStyle w:val="TableParagraph"/>
                              <w:rPr>
                                <w:rFonts w:ascii="Times New Roman"/>
                                <w:sz w:val="6"/>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200" w:hRule="atLeast"/>
                        </w:trPr>
                        <w:tc>
                          <w:tcPr>
                            <w:tcW w:w="644" w:type="dxa"/>
                            <w:tcBorders>
                              <w:left w:val="single" w:sz="8" w:space="0" w:color="000000"/>
                            </w:tcBorders>
                          </w:tcPr>
                          <w:p>
                            <w:pPr>
                              <w:pStyle w:val="TableParagraph"/>
                              <w:rPr>
                                <w:rFonts w:ascii="Times New Roman"/>
                                <w:sz w:val="6"/>
                              </w:rPr>
                            </w:pPr>
                          </w:p>
                        </w:tc>
                        <w:tc>
                          <w:tcPr>
                            <w:tcW w:w="644" w:type="dxa"/>
                            <w:shd w:val="clear" w:color="auto" w:fill="FFFF00"/>
                          </w:tcPr>
                          <w:p>
                            <w:pPr>
                              <w:pStyle w:val="TableParagraph"/>
                              <w:rPr>
                                <w:rFonts w:ascii="Times New Roman"/>
                                <w:sz w:val="6"/>
                              </w:rPr>
                            </w:pPr>
                          </w:p>
                        </w:tc>
                        <w:tc>
                          <w:tcPr>
                            <w:tcW w:w="644" w:type="dxa"/>
                            <w:tcBorders>
                              <w:right w:val="single" w:sz="8" w:space="0" w:color="000000"/>
                            </w:tcBorders>
                            <w:shd w:val="clear" w:color="auto" w:fill="FFFF00"/>
                          </w:tcPr>
                          <w:p>
                            <w:pPr>
                              <w:pStyle w:val="TableParagraph"/>
                              <w:rPr>
                                <w:rFonts w:ascii="Times New Roman"/>
                                <w:sz w:val="6"/>
                              </w:rPr>
                            </w:pPr>
                          </w:p>
                        </w:tc>
                      </w:tr>
                      <w:tr>
                        <w:trPr>
                          <w:trHeight w:val="108"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7" w:hRule="atLeast"/>
                        </w:trPr>
                        <w:tc>
                          <w:tcPr>
                            <w:tcW w:w="644" w:type="dxa"/>
                            <w:tcBorders>
                              <w:left w:val="single" w:sz="8" w:space="0" w:color="000000"/>
                            </w:tcBorders>
                          </w:tcPr>
                          <w:p>
                            <w:pPr>
                              <w:pStyle w:val="TableParagraph"/>
                              <w:rPr>
                                <w:rFonts w:ascii="Times New Roman"/>
                                <w:sz w:val="4"/>
                              </w:rPr>
                            </w:pPr>
                          </w:p>
                        </w:tc>
                        <w:tc>
                          <w:tcPr>
                            <w:tcW w:w="644" w:type="dxa"/>
                            <w:shd w:val="clear" w:color="auto" w:fill="FFFF00"/>
                          </w:tcPr>
                          <w:p>
                            <w:pPr>
                              <w:pStyle w:val="TableParagraph"/>
                              <w:rPr>
                                <w:rFonts w:ascii="Times New Roman"/>
                                <w:sz w:val="4"/>
                              </w:rPr>
                            </w:pPr>
                          </w:p>
                        </w:tc>
                        <w:tc>
                          <w:tcPr>
                            <w:tcW w:w="644" w:type="dxa"/>
                            <w:tcBorders>
                              <w:right w:val="single" w:sz="8" w:space="0" w:color="000000"/>
                            </w:tcBorders>
                            <w:shd w:val="clear" w:color="auto" w:fill="FFFF00"/>
                          </w:tcPr>
                          <w:p>
                            <w:pPr>
                              <w:pStyle w:val="TableParagraph"/>
                              <w:rPr>
                                <w:rFonts w:ascii="Times New Roman"/>
                                <w:sz w:val="4"/>
                              </w:rPr>
                            </w:pPr>
                          </w:p>
                        </w:tc>
                      </w:tr>
                      <w:tr>
                        <w:trPr>
                          <w:trHeight w:val="103" w:hRule="atLeast"/>
                        </w:trPr>
                        <w:tc>
                          <w:tcPr>
                            <w:tcW w:w="644" w:type="dxa"/>
                            <w:tcBorders>
                              <w:left w:val="single" w:sz="8" w:space="0" w:color="000000"/>
                              <w:bottom w:val="single" w:sz="8" w:space="0" w:color="000000"/>
                            </w:tcBorders>
                          </w:tcPr>
                          <w:p>
                            <w:pPr>
                              <w:pStyle w:val="TableParagraph"/>
                              <w:rPr>
                                <w:rFonts w:ascii="Times New Roman"/>
                                <w:sz w:val="4"/>
                              </w:rPr>
                            </w:pPr>
                          </w:p>
                        </w:tc>
                        <w:tc>
                          <w:tcPr>
                            <w:tcW w:w="644" w:type="dxa"/>
                            <w:tcBorders>
                              <w:bottom w:val="single" w:sz="8" w:space="0" w:color="000000"/>
                            </w:tcBorders>
                            <w:shd w:val="clear" w:color="auto" w:fill="FFFF00"/>
                          </w:tcPr>
                          <w:p>
                            <w:pPr>
                              <w:pStyle w:val="TableParagraph"/>
                              <w:rPr>
                                <w:rFonts w:ascii="Times New Roman"/>
                                <w:sz w:val="4"/>
                              </w:rPr>
                            </w:pPr>
                          </w:p>
                        </w:tc>
                        <w:tc>
                          <w:tcPr>
                            <w:tcW w:w="644" w:type="dxa"/>
                            <w:tcBorders>
                              <w:bottom w:val="single" w:sz="8" w:space="0" w:color="000000"/>
                              <w:right w:val="single" w:sz="8" w:space="0" w:color="000000"/>
                            </w:tcBorders>
                            <w:shd w:val="clear" w:color="auto" w:fill="FFFF00"/>
                          </w:tcPr>
                          <w:p>
                            <w:pPr>
                              <w:pStyle w:val="TableParagraph"/>
                              <w:rPr>
                                <w:rFonts w:ascii="Times New Roman"/>
                                <w:sz w:val="4"/>
                              </w:rPr>
                            </w:pPr>
                          </w:p>
                        </w:tc>
                      </w:tr>
                      <w:tr>
                        <w:trPr>
                          <w:trHeight w:val="97" w:hRule="atLeast"/>
                        </w:trPr>
                        <w:tc>
                          <w:tcPr>
                            <w:tcW w:w="644" w:type="dxa"/>
                            <w:tcBorders>
                              <w:top w:val="single" w:sz="8" w:space="0" w:color="000000"/>
                              <w:left w:val="single" w:sz="8" w:space="0" w:color="000000"/>
                              <w:bottom w:val="single" w:sz="8" w:space="0" w:color="000000"/>
                            </w:tcBorders>
                          </w:tcPr>
                          <w:p>
                            <w:pPr>
                              <w:pStyle w:val="TableParagraph"/>
                              <w:spacing w:line="77" w:lineRule="exact" w:before="1"/>
                              <w:ind w:right="26"/>
                              <w:jc w:val="right"/>
                              <w:rPr>
                                <w:rFonts w:ascii="Arial Narrow"/>
                                <w:b/>
                                <w:sz w:val="8"/>
                              </w:rPr>
                            </w:pPr>
                            <w:r>
                              <w:rPr>
                                <w:rFonts w:ascii="Arial Narrow"/>
                                <w:b/>
                                <w:spacing w:val="-2"/>
                                <w:sz w:val="8"/>
                              </w:rPr>
                              <w:t>75,000</w:t>
                            </w:r>
                          </w:p>
                        </w:tc>
                        <w:tc>
                          <w:tcPr>
                            <w:tcW w:w="644" w:type="dxa"/>
                            <w:tcBorders>
                              <w:top w:val="single" w:sz="8" w:space="0" w:color="000000"/>
                              <w:bottom w:val="single" w:sz="8" w:space="0" w:color="000000"/>
                            </w:tcBorders>
                            <w:shd w:val="clear" w:color="auto" w:fill="FFFF00"/>
                          </w:tcPr>
                          <w:p>
                            <w:pPr>
                              <w:pStyle w:val="TableParagraph"/>
                              <w:spacing w:line="77" w:lineRule="exact" w:before="1"/>
                              <w:ind w:right="27"/>
                              <w:jc w:val="right"/>
                              <w:rPr>
                                <w:rFonts w:ascii="Arial Narrow"/>
                                <w:b/>
                                <w:sz w:val="8"/>
                              </w:rPr>
                            </w:pPr>
                            <w:r>
                              <w:rPr>
                                <w:rFonts w:ascii="Arial Narrow"/>
                                <w:b/>
                                <w:spacing w:val="-2"/>
                                <w:sz w:val="8"/>
                              </w:rPr>
                              <w:t>65,000</w:t>
                            </w:r>
                          </w:p>
                        </w:tc>
                        <w:tc>
                          <w:tcPr>
                            <w:tcW w:w="644" w:type="dxa"/>
                            <w:tcBorders>
                              <w:top w:val="single" w:sz="8" w:space="0" w:color="000000"/>
                              <w:bottom w:val="single" w:sz="8" w:space="0" w:color="000000"/>
                              <w:right w:val="single" w:sz="8" w:space="0" w:color="000000"/>
                            </w:tcBorders>
                            <w:shd w:val="clear" w:color="auto" w:fill="FFFF00"/>
                          </w:tcPr>
                          <w:p>
                            <w:pPr>
                              <w:pStyle w:val="TableParagraph"/>
                              <w:spacing w:line="77" w:lineRule="exact" w:before="1"/>
                              <w:ind w:right="22"/>
                              <w:jc w:val="right"/>
                              <w:rPr>
                                <w:rFonts w:ascii="Arial Narrow"/>
                                <w:b/>
                                <w:sz w:val="8"/>
                              </w:rPr>
                            </w:pPr>
                            <w:r>
                              <w:rPr>
                                <w:rFonts w:ascii="Arial Narrow"/>
                                <w:b/>
                                <w:spacing w:val="-2"/>
                                <w:sz w:val="8"/>
                              </w:rPr>
                              <w:t>65,000</w:t>
                            </w:r>
                          </w:p>
                        </w:tc>
                      </w:tr>
                    </w:tbl>
                    <w:p>
                      <w:pPr>
                        <w:pStyle w:val="BodyText"/>
                      </w:pPr>
                    </w:p>
                  </w:txbxContent>
                </v:textbox>
                <w10:wrap type="topAndBottom"/>
              </v:shape>
            </w:pict>
          </mc:Fallback>
        </mc:AlternateContent>
      </w:r>
    </w:p>
    <w:p>
      <w:pPr>
        <w:pStyle w:val="BodyText"/>
        <w:spacing w:before="4"/>
        <w:rPr>
          <w:sz w:val="6"/>
        </w:rPr>
      </w:pPr>
    </w:p>
    <w:p>
      <w:pPr>
        <w:pStyle w:val="BodyText"/>
        <w:spacing w:before="3"/>
        <w:rPr>
          <w:sz w:val="11"/>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3"/>
      </w:tblGrid>
      <w:tr>
        <w:trPr>
          <w:trHeight w:val="95" w:hRule="atLeast"/>
        </w:trPr>
        <w:tc>
          <w:tcPr>
            <w:tcW w:w="1413" w:type="dxa"/>
          </w:tcPr>
          <w:p>
            <w:pPr>
              <w:pStyle w:val="TableParagraph"/>
              <w:spacing w:line="76" w:lineRule="exact"/>
              <w:jc w:val="center"/>
              <w:rPr>
                <w:b/>
                <w:sz w:val="8"/>
              </w:rPr>
            </w:pPr>
            <w:r>
              <w:rPr>
                <w:b/>
                <w:spacing w:val="-2"/>
                <w:sz w:val="8"/>
                <w:u w:val="single"/>
              </w:rPr>
              <w:t>Intérêts</w:t>
            </w:r>
            <w:r>
              <w:rPr>
                <w:b/>
                <w:spacing w:val="5"/>
                <w:sz w:val="8"/>
                <w:u w:val="single"/>
              </w:rPr>
              <w:t> </w:t>
            </w:r>
            <w:r>
              <w:rPr>
                <w:b/>
                <w:spacing w:val="-2"/>
                <w:sz w:val="8"/>
                <w:u w:val="single"/>
              </w:rPr>
              <w:t>bancaires</w:t>
            </w:r>
            <w:r>
              <w:rPr>
                <w:b/>
                <w:spacing w:val="6"/>
                <w:sz w:val="8"/>
                <w:u w:val="single"/>
              </w:rPr>
              <w:t> </w:t>
            </w:r>
            <w:r>
              <w:rPr>
                <w:b/>
                <w:spacing w:val="-2"/>
                <w:sz w:val="8"/>
                <w:u w:val="single"/>
              </w:rPr>
              <w:t>(période</w:t>
            </w:r>
            <w:r>
              <w:rPr>
                <w:b/>
                <w:spacing w:val="6"/>
                <w:sz w:val="8"/>
                <w:u w:val="single"/>
              </w:rPr>
              <w:t> </w:t>
            </w:r>
            <w:r>
              <w:rPr>
                <w:b/>
                <w:spacing w:val="-2"/>
                <w:sz w:val="8"/>
                <w:u w:val="single"/>
              </w:rPr>
              <w:t>du</w:t>
            </w:r>
            <w:r>
              <w:rPr>
                <w:b/>
                <w:spacing w:val="6"/>
                <w:sz w:val="8"/>
                <w:u w:val="single"/>
              </w:rPr>
              <w:t> </w:t>
            </w:r>
            <w:r>
              <w:rPr>
                <w:b/>
                <w:spacing w:val="-2"/>
                <w:sz w:val="8"/>
                <w:u w:val="single"/>
              </w:rPr>
              <w:t>reporting)</w:t>
            </w:r>
            <w:r>
              <w:rPr>
                <w:b/>
                <w:spacing w:val="5"/>
                <w:sz w:val="8"/>
                <w:u w:val="single"/>
              </w:rPr>
              <w:t> </w:t>
            </w:r>
            <w:r>
              <w:rPr>
                <w:b/>
                <w:spacing w:val="-10"/>
                <w:sz w:val="8"/>
                <w:u w:val="single"/>
              </w:rPr>
              <w:t>:</w:t>
            </w:r>
          </w:p>
        </w:tc>
      </w:tr>
      <w:tr>
        <w:trPr>
          <w:trHeight w:val="95" w:hRule="atLeast"/>
        </w:trPr>
        <w:tc>
          <w:tcPr>
            <w:tcW w:w="1413" w:type="dxa"/>
          </w:tcPr>
          <w:p>
            <w:pPr>
              <w:pStyle w:val="TableParagraph"/>
              <w:spacing w:line="76" w:lineRule="exact"/>
              <w:ind w:right="131"/>
              <w:jc w:val="center"/>
              <w:rPr>
                <w:b/>
                <w:sz w:val="8"/>
              </w:rPr>
            </w:pPr>
            <w:r>
              <w:rPr>
                <w:b/>
                <w:spacing w:val="-2"/>
                <w:sz w:val="8"/>
                <w:u w:val="single"/>
              </w:rPr>
              <w:t>Total</w:t>
            </w:r>
            <w:r>
              <w:rPr>
                <w:b/>
                <w:spacing w:val="3"/>
                <w:sz w:val="8"/>
                <w:u w:val="single"/>
              </w:rPr>
              <w:t> </w:t>
            </w:r>
            <w:r>
              <w:rPr>
                <w:b/>
                <w:spacing w:val="-2"/>
                <w:sz w:val="8"/>
                <w:u w:val="single"/>
              </w:rPr>
              <w:t>des</w:t>
            </w:r>
            <w:r>
              <w:rPr>
                <w:b/>
                <w:spacing w:val="4"/>
                <w:sz w:val="8"/>
                <w:u w:val="single"/>
              </w:rPr>
              <w:t> </w:t>
            </w:r>
            <w:r>
              <w:rPr>
                <w:b/>
                <w:spacing w:val="-2"/>
                <w:sz w:val="8"/>
                <w:u w:val="single"/>
              </w:rPr>
              <w:t>intérêts</w:t>
            </w:r>
            <w:r>
              <w:rPr>
                <w:b/>
                <w:spacing w:val="3"/>
                <w:sz w:val="8"/>
                <w:u w:val="single"/>
              </w:rPr>
              <w:t> </w:t>
            </w:r>
            <w:r>
              <w:rPr>
                <w:b/>
                <w:spacing w:val="-2"/>
                <w:sz w:val="8"/>
                <w:u w:val="single"/>
              </w:rPr>
              <w:t>bancaires</w:t>
            </w:r>
            <w:r>
              <w:rPr>
                <w:b/>
                <w:spacing w:val="4"/>
                <w:sz w:val="8"/>
                <w:u w:val="single"/>
              </w:rPr>
              <w:t> </w:t>
            </w:r>
            <w:r>
              <w:rPr>
                <w:b/>
                <w:spacing w:val="-2"/>
                <w:sz w:val="8"/>
                <w:u w:val="single"/>
              </w:rPr>
              <w:t>à</w:t>
            </w:r>
            <w:r>
              <w:rPr>
                <w:b/>
                <w:spacing w:val="2"/>
                <w:sz w:val="8"/>
                <w:u w:val="single"/>
              </w:rPr>
              <w:t> </w:t>
            </w:r>
            <w:r>
              <w:rPr>
                <w:b/>
                <w:spacing w:val="-2"/>
                <w:sz w:val="8"/>
                <w:u w:val="single"/>
              </w:rPr>
              <w:t>ce</w:t>
            </w:r>
            <w:r>
              <w:rPr>
                <w:b/>
                <w:spacing w:val="4"/>
                <w:sz w:val="8"/>
                <w:u w:val="single"/>
              </w:rPr>
              <w:t> </w:t>
            </w:r>
            <w:r>
              <w:rPr>
                <w:b/>
                <w:spacing w:val="-2"/>
                <w:sz w:val="8"/>
                <w:u w:val="single"/>
              </w:rPr>
              <w:t>jour</w:t>
            </w:r>
            <w:r>
              <w:rPr>
                <w:b/>
                <w:spacing w:val="3"/>
                <w:sz w:val="8"/>
                <w:u w:val="single"/>
              </w:rPr>
              <w:t> </w:t>
            </w:r>
            <w:r>
              <w:rPr>
                <w:b/>
                <w:spacing w:val="-10"/>
                <w:sz w:val="8"/>
                <w:u w:val="single"/>
              </w:rPr>
              <w:t>:</w:t>
            </w:r>
          </w:p>
        </w:tc>
      </w:tr>
    </w:tbl>
    <w:p>
      <w:pPr>
        <w:pStyle w:val="BodyText"/>
        <w:spacing w:before="5"/>
        <w:rPr>
          <w:sz w:val="12"/>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
        <w:gridCol w:w="5402"/>
        <w:gridCol w:w="1292"/>
        <w:gridCol w:w="2958"/>
      </w:tblGrid>
      <w:tr>
        <w:trPr>
          <w:trHeight w:val="95" w:hRule="atLeast"/>
        </w:trPr>
        <w:tc>
          <w:tcPr>
            <w:tcW w:w="9897" w:type="dxa"/>
            <w:gridSpan w:val="4"/>
          </w:tcPr>
          <w:p>
            <w:pPr>
              <w:pStyle w:val="TableParagraph"/>
              <w:spacing w:line="76" w:lineRule="exact"/>
              <w:ind w:left="19"/>
              <w:rPr>
                <w:b/>
                <w:sz w:val="8"/>
              </w:rPr>
            </w:pPr>
            <w:r>
              <w:rPr>
                <w:b/>
                <w:spacing w:val="-2"/>
                <w:sz w:val="8"/>
                <w:u w:val="single"/>
              </w:rPr>
              <w:t>CERTIFICATION</w:t>
            </w:r>
          </w:p>
        </w:tc>
      </w:tr>
      <w:tr>
        <w:trPr>
          <w:trHeight w:val="118" w:hRule="atLeast"/>
        </w:trPr>
        <w:tc>
          <w:tcPr>
            <w:tcW w:w="9897" w:type="dxa"/>
            <w:gridSpan w:val="4"/>
          </w:tcPr>
          <w:p>
            <w:pPr>
              <w:pStyle w:val="TableParagraph"/>
              <w:ind w:left="19"/>
              <w:rPr>
                <w:sz w:val="8"/>
              </w:rPr>
            </w:pPr>
            <w:r>
              <w:rPr>
                <w:spacing w:val="-2"/>
                <w:sz w:val="8"/>
              </w:rPr>
              <w:t>Le</w:t>
            </w:r>
            <w:r>
              <w:rPr>
                <w:spacing w:val="1"/>
                <w:sz w:val="8"/>
              </w:rPr>
              <w:t> </w:t>
            </w:r>
            <w:r>
              <w:rPr>
                <w:spacing w:val="-2"/>
                <w:sz w:val="8"/>
              </w:rPr>
              <w:t>soussigné,</w:t>
            </w:r>
            <w:r>
              <w:rPr>
                <w:spacing w:val="3"/>
                <w:sz w:val="8"/>
              </w:rPr>
              <w:t> </w:t>
            </w:r>
            <w:r>
              <w:rPr>
                <w:spacing w:val="-2"/>
                <w:sz w:val="8"/>
              </w:rPr>
              <w:t>responsable</w:t>
            </w:r>
            <w:r>
              <w:rPr>
                <w:spacing w:val="1"/>
                <w:sz w:val="8"/>
              </w:rPr>
              <w:t> </w:t>
            </w:r>
            <w:r>
              <w:rPr>
                <w:spacing w:val="-2"/>
                <w:sz w:val="8"/>
              </w:rPr>
              <w:t>autorisé</w:t>
            </w:r>
            <w:r>
              <w:rPr>
                <w:spacing w:val="2"/>
                <w:sz w:val="8"/>
              </w:rPr>
              <w:t> </w:t>
            </w:r>
            <w:r>
              <w:rPr>
                <w:spacing w:val="-2"/>
                <w:sz w:val="8"/>
              </w:rPr>
              <w:t>du</w:t>
            </w:r>
            <w:r>
              <w:rPr>
                <w:sz w:val="8"/>
              </w:rPr>
              <w:t> </w:t>
            </w:r>
            <w:r>
              <w:rPr>
                <w:spacing w:val="-2"/>
                <w:sz w:val="8"/>
              </w:rPr>
              <w:t>partenaire</w:t>
            </w:r>
            <w:r>
              <w:rPr>
                <w:spacing w:val="2"/>
                <w:sz w:val="8"/>
              </w:rPr>
              <w:t> </w:t>
            </w:r>
            <w:r>
              <w:rPr>
                <w:spacing w:val="-2"/>
                <w:sz w:val="8"/>
              </w:rPr>
              <w:t>de</w:t>
            </w:r>
            <w:r>
              <w:rPr>
                <w:spacing w:val="1"/>
                <w:sz w:val="8"/>
              </w:rPr>
              <w:t> </w:t>
            </w:r>
            <w:r>
              <w:rPr>
                <w:spacing w:val="-2"/>
                <w:sz w:val="8"/>
              </w:rPr>
              <w:t>mise</w:t>
            </w:r>
            <w:r>
              <w:rPr>
                <w:spacing w:val="2"/>
                <w:sz w:val="8"/>
              </w:rPr>
              <w:t> </w:t>
            </w:r>
            <w:r>
              <w:rPr>
                <w:spacing w:val="-2"/>
                <w:sz w:val="8"/>
              </w:rPr>
              <w:t>en</w:t>
            </w:r>
            <w:r>
              <w:rPr>
                <w:sz w:val="8"/>
              </w:rPr>
              <w:t> </w:t>
            </w:r>
            <w:r>
              <w:rPr>
                <w:spacing w:val="-2"/>
                <w:sz w:val="8"/>
              </w:rPr>
              <w:t>oeuvre</w:t>
            </w:r>
            <w:r>
              <w:rPr>
                <w:spacing w:val="2"/>
                <w:sz w:val="8"/>
              </w:rPr>
              <w:t> </w:t>
            </w:r>
            <w:r>
              <w:rPr>
                <w:spacing w:val="-2"/>
                <w:sz w:val="8"/>
              </w:rPr>
              <w:t>susmentionné,</w:t>
            </w:r>
            <w:r>
              <w:rPr>
                <w:spacing w:val="2"/>
                <w:sz w:val="8"/>
              </w:rPr>
              <w:t> </w:t>
            </w:r>
            <w:r>
              <w:rPr>
                <w:spacing w:val="-2"/>
                <w:sz w:val="8"/>
              </w:rPr>
              <w:t>certifie</w:t>
            </w:r>
            <w:r>
              <w:rPr>
                <w:spacing w:val="2"/>
                <w:sz w:val="8"/>
              </w:rPr>
              <w:t> </w:t>
            </w:r>
            <w:r>
              <w:rPr>
                <w:spacing w:val="-2"/>
                <w:sz w:val="8"/>
              </w:rPr>
              <w:t>que</w:t>
            </w:r>
            <w:r>
              <w:rPr>
                <w:spacing w:val="1"/>
                <w:sz w:val="8"/>
              </w:rPr>
              <w:t> </w:t>
            </w:r>
            <w:r>
              <w:rPr>
                <w:spacing w:val="-10"/>
                <w:sz w:val="8"/>
              </w:rPr>
              <w:t>:</w:t>
            </w:r>
          </w:p>
        </w:tc>
      </w:tr>
      <w:tr>
        <w:trPr>
          <w:trHeight w:val="189" w:hRule="atLeast"/>
        </w:trPr>
        <w:tc>
          <w:tcPr>
            <w:tcW w:w="245" w:type="dxa"/>
          </w:tcPr>
          <w:p>
            <w:pPr>
              <w:pStyle w:val="TableParagraph"/>
              <w:spacing w:line="169" w:lineRule="exact"/>
              <w:ind w:left="100"/>
              <w:jc w:val="center"/>
              <w:rPr>
                <w:sz w:val="15"/>
              </w:rPr>
            </w:pPr>
            <w:r>
              <w:rPr>
                <w:spacing w:val="-10"/>
                <w:w w:val="105"/>
                <w:sz w:val="15"/>
              </w:rPr>
              <w:t>□</w:t>
            </w:r>
          </w:p>
        </w:tc>
        <w:tc>
          <w:tcPr>
            <w:tcW w:w="5402" w:type="dxa"/>
          </w:tcPr>
          <w:p>
            <w:pPr>
              <w:pStyle w:val="TableParagraph"/>
              <w:spacing w:before="29"/>
              <w:ind w:left="24"/>
              <w:rPr>
                <w:sz w:val="8"/>
              </w:rPr>
            </w:pPr>
            <w:r>
              <w:rPr>
                <w:spacing w:val="-2"/>
                <w:sz w:val="8"/>
              </w:rPr>
              <w:t>La</w:t>
            </w:r>
            <w:r>
              <w:rPr>
                <w:spacing w:val="2"/>
                <w:sz w:val="8"/>
              </w:rPr>
              <w:t> </w:t>
            </w:r>
            <w:r>
              <w:rPr>
                <w:spacing w:val="-2"/>
                <w:sz w:val="8"/>
              </w:rPr>
              <w:t>demande</w:t>
            </w:r>
            <w:r>
              <w:rPr>
                <w:spacing w:val="1"/>
                <w:sz w:val="8"/>
              </w:rPr>
              <w:t> </w:t>
            </w:r>
            <w:r>
              <w:rPr>
                <w:spacing w:val="-2"/>
                <w:sz w:val="8"/>
              </w:rPr>
              <w:t>de</w:t>
            </w:r>
            <w:r>
              <w:rPr>
                <w:spacing w:val="1"/>
                <w:sz w:val="8"/>
              </w:rPr>
              <w:t> </w:t>
            </w:r>
            <w:r>
              <w:rPr>
                <w:spacing w:val="-2"/>
                <w:sz w:val="8"/>
              </w:rPr>
              <w:t>financement</w:t>
            </w:r>
            <w:r>
              <w:rPr>
                <w:spacing w:val="1"/>
                <w:sz w:val="8"/>
              </w:rPr>
              <w:t> </w:t>
            </w:r>
            <w:r>
              <w:rPr>
                <w:spacing w:val="-2"/>
                <w:sz w:val="8"/>
              </w:rPr>
              <w:t>ci-dessus</w:t>
            </w:r>
            <w:r>
              <w:rPr>
                <w:spacing w:val="1"/>
                <w:sz w:val="8"/>
              </w:rPr>
              <w:t> </w:t>
            </w:r>
            <w:r>
              <w:rPr>
                <w:spacing w:val="-2"/>
                <w:sz w:val="8"/>
              </w:rPr>
              <w:t>représente</w:t>
            </w:r>
            <w:r>
              <w:rPr>
                <w:spacing w:val="1"/>
                <w:sz w:val="8"/>
              </w:rPr>
              <w:t> </w:t>
            </w:r>
            <w:r>
              <w:rPr>
                <w:spacing w:val="-2"/>
                <w:sz w:val="8"/>
              </w:rPr>
              <w:t>des</w:t>
            </w:r>
            <w:r>
              <w:rPr>
                <w:spacing w:val="1"/>
                <w:sz w:val="8"/>
              </w:rPr>
              <w:t> </w:t>
            </w:r>
            <w:r>
              <w:rPr>
                <w:spacing w:val="-2"/>
                <w:sz w:val="8"/>
              </w:rPr>
              <w:t>estimations</w:t>
            </w:r>
            <w:r>
              <w:rPr>
                <w:spacing w:val="1"/>
                <w:sz w:val="8"/>
              </w:rPr>
              <w:t> </w:t>
            </w:r>
            <w:r>
              <w:rPr>
                <w:spacing w:val="-2"/>
                <w:sz w:val="8"/>
              </w:rPr>
              <w:t>de</w:t>
            </w:r>
            <w:r>
              <w:rPr>
                <w:spacing w:val="1"/>
                <w:sz w:val="8"/>
              </w:rPr>
              <w:t> </w:t>
            </w:r>
            <w:r>
              <w:rPr>
                <w:spacing w:val="-2"/>
                <w:sz w:val="8"/>
              </w:rPr>
              <w:t>dépenses</w:t>
            </w:r>
            <w:r>
              <w:rPr>
                <w:spacing w:val="1"/>
                <w:sz w:val="8"/>
              </w:rPr>
              <w:t> </w:t>
            </w:r>
            <w:r>
              <w:rPr>
                <w:spacing w:val="-2"/>
                <w:sz w:val="8"/>
              </w:rPr>
              <w:t>conformes</w:t>
            </w:r>
            <w:r>
              <w:rPr>
                <w:spacing w:val="1"/>
                <w:sz w:val="8"/>
              </w:rPr>
              <w:t> </w:t>
            </w:r>
            <w:r>
              <w:rPr>
                <w:spacing w:val="-2"/>
                <w:sz w:val="8"/>
              </w:rPr>
              <w:t>au</w:t>
            </w:r>
            <w:r>
              <w:rPr>
                <w:sz w:val="8"/>
              </w:rPr>
              <w:t> </w:t>
            </w:r>
            <w:r>
              <w:rPr>
                <w:spacing w:val="-2"/>
                <w:sz w:val="8"/>
              </w:rPr>
              <w:t>plan</w:t>
            </w:r>
            <w:r>
              <w:rPr>
                <w:spacing w:val="-1"/>
                <w:sz w:val="8"/>
              </w:rPr>
              <w:t> </w:t>
            </w:r>
            <w:r>
              <w:rPr>
                <w:spacing w:val="-2"/>
                <w:sz w:val="8"/>
              </w:rPr>
              <w:t>de</w:t>
            </w:r>
            <w:r>
              <w:rPr>
                <w:spacing w:val="1"/>
                <w:sz w:val="8"/>
              </w:rPr>
              <w:t> </w:t>
            </w:r>
            <w:r>
              <w:rPr>
                <w:spacing w:val="-2"/>
                <w:sz w:val="8"/>
              </w:rPr>
              <w:t>travail</w:t>
            </w:r>
            <w:r>
              <w:rPr>
                <w:spacing w:val="3"/>
                <w:sz w:val="8"/>
              </w:rPr>
              <w:t> </w:t>
            </w:r>
            <w:r>
              <w:rPr>
                <w:spacing w:val="-2"/>
                <w:sz w:val="8"/>
              </w:rPr>
              <w:t>et</w:t>
            </w:r>
            <w:r>
              <w:rPr>
                <w:spacing w:val="1"/>
                <w:sz w:val="8"/>
              </w:rPr>
              <w:t> </w:t>
            </w:r>
            <w:r>
              <w:rPr>
                <w:spacing w:val="-2"/>
                <w:sz w:val="8"/>
              </w:rPr>
              <w:t>aux</w:t>
            </w:r>
            <w:r>
              <w:rPr>
                <w:spacing w:val="2"/>
                <w:sz w:val="8"/>
              </w:rPr>
              <w:t> </w:t>
            </w:r>
            <w:r>
              <w:rPr>
                <w:spacing w:val="-2"/>
                <w:sz w:val="8"/>
              </w:rPr>
              <w:t>estimations</w:t>
            </w:r>
            <w:r>
              <w:rPr>
                <w:spacing w:val="1"/>
                <w:sz w:val="8"/>
              </w:rPr>
              <w:t> </w:t>
            </w:r>
            <w:r>
              <w:rPr>
                <w:spacing w:val="-2"/>
                <w:sz w:val="8"/>
              </w:rPr>
              <w:t>détaillées</w:t>
            </w:r>
            <w:r>
              <w:rPr>
                <w:spacing w:val="1"/>
                <w:sz w:val="8"/>
              </w:rPr>
              <w:t> </w:t>
            </w:r>
            <w:r>
              <w:rPr>
                <w:spacing w:val="-2"/>
                <w:sz w:val="8"/>
              </w:rPr>
              <w:t>de</w:t>
            </w:r>
            <w:r>
              <w:rPr>
                <w:spacing w:val="1"/>
                <w:sz w:val="8"/>
              </w:rPr>
              <w:t> </w:t>
            </w:r>
            <w:r>
              <w:rPr>
                <w:spacing w:val="-2"/>
                <w:sz w:val="8"/>
              </w:rPr>
              <w:t>coûts</w:t>
            </w:r>
            <w:r>
              <w:rPr>
                <w:spacing w:val="1"/>
                <w:sz w:val="8"/>
              </w:rPr>
              <w:t> </w:t>
            </w:r>
            <w:r>
              <w:rPr>
                <w:spacing w:val="-2"/>
                <w:sz w:val="8"/>
              </w:rPr>
              <w:t>jointes</w:t>
            </w:r>
            <w:r>
              <w:rPr>
                <w:spacing w:val="1"/>
                <w:sz w:val="8"/>
              </w:rPr>
              <w:t> </w:t>
            </w:r>
            <w:r>
              <w:rPr>
                <w:spacing w:val="-2"/>
                <w:sz w:val="8"/>
              </w:rPr>
              <w:t>en</w:t>
            </w:r>
            <w:r>
              <w:rPr>
                <w:sz w:val="8"/>
              </w:rPr>
              <w:t> </w:t>
            </w:r>
            <w:r>
              <w:rPr>
                <w:spacing w:val="-2"/>
                <w:sz w:val="8"/>
              </w:rPr>
              <w:t>annexe</w:t>
            </w:r>
          </w:p>
        </w:tc>
        <w:tc>
          <w:tcPr>
            <w:tcW w:w="1292" w:type="dxa"/>
          </w:tcPr>
          <w:p>
            <w:pPr>
              <w:pStyle w:val="TableParagraph"/>
              <w:rPr>
                <w:rFonts w:ascii="Times New Roman"/>
                <w:sz w:val="6"/>
              </w:rPr>
            </w:pPr>
          </w:p>
        </w:tc>
        <w:tc>
          <w:tcPr>
            <w:tcW w:w="2958" w:type="dxa"/>
          </w:tcPr>
          <w:p>
            <w:pPr>
              <w:pStyle w:val="TableParagraph"/>
              <w:rPr>
                <w:rFonts w:ascii="Times New Roman"/>
                <w:sz w:val="6"/>
              </w:rPr>
            </w:pPr>
          </w:p>
        </w:tc>
      </w:tr>
      <w:tr>
        <w:trPr>
          <w:trHeight w:val="210" w:hRule="atLeast"/>
        </w:trPr>
        <w:tc>
          <w:tcPr>
            <w:tcW w:w="245" w:type="dxa"/>
          </w:tcPr>
          <w:p>
            <w:pPr>
              <w:pStyle w:val="TableParagraph"/>
              <w:spacing w:line="180" w:lineRule="exact" w:before="10"/>
              <w:ind w:left="100"/>
              <w:jc w:val="center"/>
              <w:rPr>
                <w:sz w:val="15"/>
              </w:rPr>
            </w:pPr>
            <w:r>
              <w:rPr>
                <w:spacing w:val="-10"/>
                <w:w w:val="105"/>
                <w:sz w:val="15"/>
              </w:rPr>
              <w:t>□</w:t>
            </w:r>
          </w:p>
        </w:tc>
        <w:tc>
          <w:tcPr>
            <w:tcW w:w="9652" w:type="dxa"/>
            <w:gridSpan w:val="3"/>
          </w:tcPr>
          <w:p>
            <w:pPr>
              <w:pStyle w:val="TableParagraph"/>
              <w:spacing w:line="90" w:lineRule="exact"/>
              <w:ind w:left="24"/>
              <w:rPr>
                <w:sz w:val="8"/>
              </w:rPr>
            </w:pPr>
            <w:r>
              <w:rPr>
                <w:spacing w:val="-2"/>
                <w:sz w:val="8"/>
              </w:rPr>
              <w:t>Les</w:t>
            </w:r>
            <w:r>
              <w:rPr>
                <w:sz w:val="8"/>
              </w:rPr>
              <w:t> </w:t>
            </w:r>
            <w:r>
              <w:rPr>
                <w:spacing w:val="-2"/>
                <w:sz w:val="8"/>
              </w:rPr>
              <w:t>dépenses</w:t>
            </w:r>
            <w:r>
              <w:rPr>
                <w:spacing w:val="1"/>
                <w:sz w:val="8"/>
              </w:rPr>
              <w:t> </w:t>
            </w:r>
            <w:r>
              <w:rPr>
                <w:spacing w:val="-2"/>
                <w:sz w:val="8"/>
              </w:rPr>
              <w:t>effectives</w:t>
            </w:r>
            <w:r>
              <w:rPr>
                <w:spacing w:val="1"/>
                <w:sz w:val="8"/>
              </w:rPr>
              <w:t> </w:t>
            </w:r>
            <w:r>
              <w:rPr>
                <w:spacing w:val="-2"/>
                <w:sz w:val="8"/>
              </w:rPr>
              <w:t>pour</w:t>
            </w:r>
            <w:r>
              <w:rPr>
                <w:spacing w:val="2"/>
                <w:sz w:val="8"/>
              </w:rPr>
              <w:t> </w:t>
            </w:r>
            <w:r>
              <w:rPr>
                <w:spacing w:val="-2"/>
                <w:sz w:val="8"/>
              </w:rPr>
              <w:t>la</w:t>
            </w:r>
            <w:r>
              <w:rPr>
                <w:spacing w:val="2"/>
                <w:sz w:val="8"/>
              </w:rPr>
              <w:t> </w:t>
            </w:r>
            <w:r>
              <w:rPr>
                <w:spacing w:val="-2"/>
                <w:sz w:val="8"/>
              </w:rPr>
              <w:t>période</w:t>
            </w:r>
            <w:r>
              <w:rPr>
                <w:spacing w:val="1"/>
                <w:sz w:val="8"/>
              </w:rPr>
              <w:t> </w:t>
            </w:r>
            <w:r>
              <w:rPr>
                <w:spacing w:val="-2"/>
                <w:sz w:val="8"/>
              </w:rPr>
              <w:t>mentionnée</w:t>
            </w:r>
            <w:r>
              <w:rPr>
                <w:spacing w:val="1"/>
                <w:sz w:val="8"/>
              </w:rPr>
              <w:t> </w:t>
            </w:r>
            <w:r>
              <w:rPr>
                <w:spacing w:val="-2"/>
                <w:sz w:val="8"/>
              </w:rPr>
              <w:t>ici</w:t>
            </w:r>
            <w:r>
              <w:rPr>
                <w:spacing w:val="2"/>
                <w:sz w:val="8"/>
              </w:rPr>
              <w:t> </w:t>
            </w:r>
            <w:r>
              <w:rPr>
                <w:spacing w:val="-2"/>
                <w:sz w:val="8"/>
              </w:rPr>
              <w:t>ont</w:t>
            </w:r>
            <w:r>
              <w:rPr>
                <w:spacing w:val="1"/>
                <w:sz w:val="8"/>
              </w:rPr>
              <w:t> </w:t>
            </w:r>
            <w:r>
              <w:rPr>
                <w:spacing w:val="-2"/>
                <w:sz w:val="8"/>
              </w:rPr>
              <w:t>été</w:t>
            </w:r>
            <w:r>
              <w:rPr>
                <w:spacing w:val="1"/>
                <w:sz w:val="8"/>
              </w:rPr>
              <w:t> </w:t>
            </w:r>
            <w:r>
              <w:rPr>
                <w:spacing w:val="-2"/>
                <w:sz w:val="8"/>
              </w:rPr>
              <w:t>effectuées</w:t>
            </w:r>
            <w:r>
              <w:rPr>
                <w:spacing w:val="1"/>
                <w:sz w:val="8"/>
              </w:rPr>
              <w:t> </w:t>
            </w:r>
            <w:r>
              <w:rPr>
                <w:spacing w:val="-2"/>
                <w:sz w:val="8"/>
              </w:rPr>
              <w:t>conformément</w:t>
            </w:r>
            <w:r>
              <w:rPr>
                <w:spacing w:val="1"/>
                <w:sz w:val="8"/>
              </w:rPr>
              <w:t> </w:t>
            </w:r>
            <w:r>
              <w:rPr>
                <w:spacing w:val="-2"/>
                <w:sz w:val="8"/>
              </w:rPr>
              <w:t>au</w:t>
            </w:r>
            <w:r>
              <w:rPr>
                <w:sz w:val="8"/>
              </w:rPr>
              <w:t> </w:t>
            </w:r>
            <w:r>
              <w:rPr>
                <w:spacing w:val="-2"/>
                <w:sz w:val="8"/>
              </w:rPr>
              <w:t>plan</w:t>
            </w:r>
            <w:r>
              <w:rPr>
                <w:spacing w:val="-1"/>
                <w:sz w:val="8"/>
              </w:rPr>
              <w:t> </w:t>
            </w:r>
            <w:r>
              <w:rPr>
                <w:spacing w:val="-2"/>
                <w:sz w:val="8"/>
              </w:rPr>
              <w:t>de</w:t>
            </w:r>
            <w:r>
              <w:rPr>
                <w:spacing w:val="1"/>
                <w:sz w:val="8"/>
              </w:rPr>
              <w:t> </w:t>
            </w:r>
            <w:r>
              <w:rPr>
                <w:spacing w:val="-2"/>
                <w:sz w:val="8"/>
              </w:rPr>
              <w:t>travail</w:t>
            </w:r>
            <w:r>
              <w:rPr>
                <w:spacing w:val="2"/>
                <w:sz w:val="8"/>
              </w:rPr>
              <w:t> </w:t>
            </w:r>
            <w:r>
              <w:rPr>
                <w:spacing w:val="-2"/>
                <w:sz w:val="8"/>
              </w:rPr>
              <w:t>et</w:t>
            </w:r>
            <w:r>
              <w:rPr>
                <w:spacing w:val="1"/>
                <w:sz w:val="8"/>
              </w:rPr>
              <w:t> </w:t>
            </w:r>
            <w:r>
              <w:rPr>
                <w:spacing w:val="-2"/>
                <w:sz w:val="8"/>
              </w:rPr>
              <w:t>aux</w:t>
            </w:r>
            <w:r>
              <w:rPr>
                <w:spacing w:val="2"/>
                <w:sz w:val="8"/>
              </w:rPr>
              <w:t> </w:t>
            </w:r>
            <w:r>
              <w:rPr>
                <w:spacing w:val="-2"/>
                <w:sz w:val="8"/>
              </w:rPr>
              <w:t>estimations</w:t>
            </w:r>
            <w:r>
              <w:rPr>
                <w:spacing w:val="1"/>
                <w:sz w:val="8"/>
              </w:rPr>
              <w:t> </w:t>
            </w:r>
            <w:r>
              <w:rPr>
                <w:spacing w:val="-2"/>
                <w:sz w:val="8"/>
              </w:rPr>
              <w:t>détaillées</w:t>
            </w:r>
            <w:r>
              <w:rPr>
                <w:spacing w:val="1"/>
                <w:sz w:val="8"/>
              </w:rPr>
              <w:t> </w:t>
            </w:r>
            <w:r>
              <w:rPr>
                <w:spacing w:val="-2"/>
                <w:sz w:val="8"/>
              </w:rPr>
              <w:t>de</w:t>
            </w:r>
            <w:r>
              <w:rPr>
                <w:spacing w:val="1"/>
                <w:sz w:val="8"/>
              </w:rPr>
              <w:t> </w:t>
            </w:r>
            <w:r>
              <w:rPr>
                <w:spacing w:val="-2"/>
                <w:sz w:val="8"/>
              </w:rPr>
              <w:t>coûts</w:t>
            </w:r>
            <w:r>
              <w:rPr>
                <w:spacing w:val="1"/>
                <w:sz w:val="8"/>
              </w:rPr>
              <w:t> </w:t>
            </w:r>
            <w:r>
              <w:rPr>
                <w:spacing w:val="-2"/>
                <w:sz w:val="8"/>
              </w:rPr>
              <w:t>précédemment</w:t>
            </w:r>
            <w:r>
              <w:rPr>
                <w:spacing w:val="1"/>
                <w:sz w:val="8"/>
              </w:rPr>
              <w:t> </w:t>
            </w:r>
            <w:r>
              <w:rPr>
                <w:spacing w:val="-2"/>
                <w:sz w:val="8"/>
              </w:rPr>
              <w:t>approuvées.</w:t>
            </w:r>
            <w:r>
              <w:rPr>
                <w:spacing w:val="2"/>
                <w:sz w:val="8"/>
              </w:rPr>
              <w:t> </w:t>
            </w:r>
            <w:r>
              <w:rPr>
                <w:spacing w:val="-2"/>
                <w:sz w:val="8"/>
              </w:rPr>
              <w:t>Au</w:t>
            </w:r>
            <w:r>
              <w:rPr>
                <w:sz w:val="8"/>
              </w:rPr>
              <w:t> </w:t>
            </w:r>
            <w:r>
              <w:rPr>
                <w:spacing w:val="-2"/>
                <w:sz w:val="8"/>
              </w:rPr>
              <w:t>besoin,</w:t>
            </w:r>
            <w:r>
              <w:rPr>
                <w:spacing w:val="2"/>
                <w:sz w:val="8"/>
              </w:rPr>
              <w:t> </w:t>
            </w:r>
            <w:r>
              <w:rPr>
                <w:spacing w:val="-2"/>
                <w:sz w:val="8"/>
              </w:rPr>
              <w:t>les</w:t>
            </w:r>
            <w:r>
              <w:rPr>
                <w:spacing w:val="1"/>
                <w:sz w:val="8"/>
              </w:rPr>
              <w:t> </w:t>
            </w:r>
            <w:r>
              <w:rPr>
                <w:spacing w:val="-2"/>
                <w:sz w:val="8"/>
              </w:rPr>
              <w:t>documents</w:t>
            </w:r>
            <w:r>
              <w:rPr>
                <w:spacing w:val="1"/>
                <w:sz w:val="8"/>
              </w:rPr>
              <w:t> </w:t>
            </w:r>
            <w:r>
              <w:rPr>
                <w:spacing w:val="-2"/>
                <w:sz w:val="8"/>
              </w:rPr>
              <w:t>comptables</w:t>
            </w:r>
            <w:r>
              <w:rPr>
                <w:spacing w:val="1"/>
                <w:sz w:val="8"/>
              </w:rPr>
              <w:t> </w:t>
            </w:r>
            <w:r>
              <w:rPr>
                <w:spacing w:val="-2"/>
                <w:sz w:val="8"/>
              </w:rPr>
              <w:t>détaillés</w:t>
            </w:r>
            <w:r>
              <w:rPr>
                <w:sz w:val="8"/>
              </w:rPr>
              <w:t> </w:t>
            </w:r>
            <w:r>
              <w:rPr>
                <w:spacing w:val="-2"/>
                <w:sz w:val="8"/>
              </w:rPr>
              <w:t>concernant</w:t>
            </w:r>
            <w:r>
              <w:rPr>
                <w:spacing w:val="1"/>
                <w:sz w:val="8"/>
              </w:rPr>
              <w:t> </w:t>
            </w:r>
            <w:r>
              <w:rPr>
                <w:spacing w:val="-2"/>
                <w:sz w:val="8"/>
              </w:rPr>
              <w:t>ces</w:t>
            </w:r>
            <w:r>
              <w:rPr>
                <w:spacing w:val="1"/>
                <w:sz w:val="8"/>
              </w:rPr>
              <w:t> </w:t>
            </w:r>
            <w:r>
              <w:rPr>
                <w:spacing w:val="-2"/>
                <w:sz w:val="8"/>
              </w:rPr>
              <w:t>dépenses</w:t>
            </w:r>
            <w:r>
              <w:rPr>
                <w:spacing w:val="1"/>
                <w:sz w:val="8"/>
              </w:rPr>
              <w:t> </w:t>
            </w:r>
            <w:r>
              <w:rPr>
                <w:spacing w:val="-2"/>
                <w:sz w:val="8"/>
              </w:rPr>
              <w:t>sont</w:t>
            </w:r>
            <w:r>
              <w:rPr>
                <w:spacing w:val="1"/>
                <w:sz w:val="8"/>
              </w:rPr>
              <w:t> </w:t>
            </w:r>
            <w:r>
              <w:rPr>
                <w:spacing w:val="-2"/>
                <w:sz w:val="8"/>
              </w:rPr>
              <w:t>disponibles</w:t>
            </w:r>
            <w:r>
              <w:rPr>
                <w:spacing w:val="1"/>
                <w:sz w:val="8"/>
              </w:rPr>
              <w:t> </w:t>
            </w:r>
            <w:r>
              <w:rPr>
                <w:spacing w:val="-2"/>
                <w:sz w:val="8"/>
              </w:rPr>
              <w:t>sur</w:t>
            </w:r>
            <w:r>
              <w:rPr>
                <w:spacing w:val="2"/>
                <w:sz w:val="8"/>
              </w:rPr>
              <w:t> </w:t>
            </w:r>
            <w:r>
              <w:rPr>
                <w:spacing w:val="-2"/>
                <w:sz w:val="8"/>
              </w:rPr>
              <w:t>demande</w:t>
            </w:r>
            <w:r>
              <w:rPr>
                <w:spacing w:val="1"/>
                <w:sz w:val="8"/>
              </w:rPr>
              <w:t> </w:t>
            </w:r>
            <w:r>
              <w:rPr>
                <w:spacing w:val="-2"/>
                <w:sz w:val="8"/>
              </w:rPr>
              <w:t>pour</w:t>
            </w:r>
            <w:r>
              <w:rPr>
                <w:spacing w:val="2"/>
                <w:sz w:val="8"/>
              </w:rPr>
              <w:t> </w:t>
            </w:r>
            <w:r>
              <w:rPr>
                <w:spacing w:val="-2"/>
                <w:sz w:val="8"/>
              </w:rPr>
              <w:t>la</w:t>
            </w:r>
            <w:r>
              <w:rPr>
                <w:spacing w:val="2"/>
                <w:sz w:val="8"/>
              </w:rPr>
              <w:t> </w:t>
            </w:r>
            <w:r>
              <w:rPr>
                <w:spacing w:val="-2"/>
                <w:sz w:val="8"/>
              </w:rPr>
              <w:t>période</w:t>
            </w:r>
            <w:r>
              <w:rPr>
                <w:spacing w:val="1"/>
                <w:sz w:val="8"/>
              </w:rPr>
              <w:t> </w:t>
            </w:r>
            <w:r>
              <w:rPr>
                <w:spacing w:val="-2"/>
                <w:sz w:val="8"/>
              </w:rPr>
              <w:t>de</w:t>
            </w:r>
            <w:r>
              <w:rPr>
                <w:spacing w:val="1"/>
                <w:sz w:val="8"/>
              </w:rPr>
              <w:t> </w:t>
            </w:r>
            <w:r>
              <w:rPr>
                <w:spacing w:val="-2"/>
                <w:sz w:val="8"/>
              </w:rPr>
              <w:t>cinq</w:t>
            </w:r>
            <w:r>
              <w:rPr>
                <w:sz w:val="8"/>
              </w:rPr>
              <w:t> </w:t>
            </w:r>
            <w:r>
              <w:rPr>
                <w:spacing w:val="-5"/>
                <w:sz w:val="8"/>
              </w:rPr>
              <w:t>ans</w:t>
            </w:r>
          </w:p>
          <w:p>
            <w:pPr>
              <w:pStyle w:val="TableParagraph"/>
              <w:spacing w:line="95" w:lineRule="exact" w:before="4"/>
              <w:ind w:left="24"/>
              <w:rPr>
                <w:sz w:val="8"/>
              </w:rPr>
            </w:pPr>
            <w:r>
              <w:rPr>
                <w:spacing w:val="-2"/>
                <w:sz w:val="8"/>
              </w:rPr>
              <w:t>suivant</w:t>
            </w:r>
            <w:r>
              <w:rPr>
                <w:spacing w:val="1"/>
                <w:sz w:val="8"/>
              </w:rPr>
              <w:t> </w:t>
            </w:r>
            <w:r>
              <w:rPr>
                <w:spacing w:val="-2"/>
                <w:sz w:val="8"/>
              </w:rPr>
              <w:t>la</w:t>
            </w:r>
            <w:r>
              <w:rPr>
                <w:spacing w:val="3"/>
                <w:sz w:val="8"/>
              </w:rPr>
              <w:t> </w:t>
            </w:r>
            <w:r>
              <w:rPr>
                <w:spacing w:val="-2"/>
                <w:sz w:val="8"/>
              </w:rPr>
              <w:t>mise</w:t>
            </w:r>
            <w:r>
              <w:rPr>
                <w:spacing w:val="1"/>
                <w:sz w:val="8"/>
              </w:rPr>
              <w:t> </w:t>
            </w:r>
            <w:r>
              <w:rPr>
                <w:spacing w:val="-2"/>
                <w:sz w:val="8"/>
              </w:rPr>
              <w:t>à</w:t>
            </w:r>
            <w:r>
              <w:rPr>
                <w:spacing w:val="3"/>
                <w:sz w:val="8"/>
              </w:rPr>
              <w:t> </w:t>
            </w:r>
            <w:r>
              <w:rPr>
                <w:spacing w:val="-2"/>
                <w:sz w:val="8"/>
              </w:rPr>
              <w:t>disposition</w:t>
            </w:r>
            <w:r>
              <w:rPr>
                <w:sz w:val="8"/>
              </w:rPr>
              <w:t> </w:t>
            </w:r>
            <w:r>
              <w:rPr>
                <w:spacing w:val="-2"/>
                <w:sz w:val="8"/>
              </w:rPr>
              <w:t>des</w:t>
            </w:r>
            <w:r>
              <w:rPr>
                <w:spacing w:val="2"/>
                <w:sz w:val="8"/>
              </w:rPr>
              <w:t> </w:t>
            </w:r>
            <w:r>
              <w:rPr>
                <w:spacing w:val="-2"/>
                <w:sz w:val="8"/>
              </w:rPr>
              <w:t>fonds</w:t>
            </w:r>
          </w:p>
        </w:tc>
      </w:tr>
      <w:tr>
        <w:trPr>
          <w:trHeight w:val="96" w:hRule="atLeast"/>
        </w:trPr>
        <w:tc>
          <w:tcPr>
            <w:tcW w:w="5647" w:type="dxa"/>
            <w:gridSpan w:val="2"/>
          </w:tcPr>
          <w:p>
            <w:pPr>
              <w:pStyle w:val="TableParagraph"/>
              <w:tabs>
                <w:tab w:pos="2231" w:val="left" w:leader="none"/>
              </w:tabs>
              <w:spacing w:line="76" w:lineRule="exact"/>
              <w:ind w:left="19"/>
              <w:rPr>
                <w:sz w:val="8"/>
              </w:rPr>
            </w:pPr>
            <w:r>
              <w:rPr>
                <w:spacing w:val="-2"/>
                <w:sz w:val="8"/>
              </w:rPr>
              <w:t>Date</w:t>
            </w:r>
            <w:r>
              <w:rPr>
                <w:spacing w:val="1"/>
                <w:sz w:val="8"/>
              </w:rPr>
              <w:t> </w:t>
            </w:r>
            <w:r>
              <w:rPr>
                <w:spacing w:val="-2"/>
                <w:sz w:val="8"/>
              </w:rPr>
              <w:t>de</w:t>
            </w:r>
            <w:r>
              <w:rPr>
                <w:spacing w:val="1"/>
                <w:sz w:val="8"/>
              </w:rPr>
              <w:t> </w:t>
            </w:r>
            <w:r>
              <w:rPr>
                <w:spacing w:val="-2"/>
                <w:sz w:val="8"/>
              </w:rPr>
              <w:t>présentation</w:t>
            </w:r>
            <w:r>
              <w:rPr>
                <w:sz w:val="8"/>
              </w:rPr>
              <w:t> </w:t>
            </w:r>
            <w:r>
              <w:rPr>
                <w:spacing w:val="-2"/>
                <w:sz w:val="8"/>
              </w:rPr>
              <w:t>d</w:t>
            </w:r>
            <w:r>
              <w:rPr>
                <w:spacing w:val="-2"/>
                <w:sz w:val="8"/>
                <w:u w:val="single"/>
              </w:rPr>
              <w:t>e</w:t>
            </w:r>
            <w:r>
              <w:rPr>
                <w:spacing w:val="1"/>
                <w:sz w:val="8"/>
                <w:u w:val="single"/>
              </w:rPr>
              <w:t> </w:t>
            </w:r>
            <w:r>
              <w:rPr>
                <w:spacing w:val="-2"/>
                <w:sz w:val="8"/>
                <w:u w:val="single"/>
              </w:rPr>
              <w:t>la</w:t>
            </w:r>
            <w:r>
              <w:rPr>
                <w:spacing w:val="2"/>
                <w:sz w:val="8"/>
                <w:u w:val="single"/>
              </w:rPr>
              <w:t> </w:t>
            </w:r>
            <w:r>
              <w:rPr>
                <w:spacing w:val="-2"/>
                <w:sz w:val="8"/>
                <w:u w:val="single"/>
              </w:rPr>
              <w:t>demande:</w:t>
            </w:r>
            <w:r>
              <w:rPr>
                <w:sz w:val="8"/>
                <w:u w:val="single"/>
              </w:rPr>
              <w:tab/>
            </w:r>
          </w:p>
        </w:tc>
        <w:tc>
          <w:tcPr>
            <w:tcW w:w="1292" w:type="dxa"/>
          </w:tcPr>
          <w:p>
            <w:pPr>
              <w:pStyle w:val="TableParagraph"/>
              <w:tabs>
                <w:tab w:pos="1750" w:val="left" w:leader="none"/>
              </w:tabs>
              <w:spacing w:line="76" w:lineRule="exact"/>
              <w:ind w:left="204" w:right="-461"/>
              <w:rPr>
                <w:sz w:val="8"/>
              </w:rPr>
            </w:pPr>
            <w:r>
              <w:rPr>
                <w:sz w:val="8"/>
              </w:rPr>
              <w:t>Nom:</w:t>
            </w:r>
            <w:r>
              <w:rPr>
                <w:spacing w:val="-5"/>
                <w:sz w:val="8"/>
              </w:rPr>
              <w:t> </w:t>
            </w:r>
            <w:r>
              <w:rPr>
                <w:sz w:val="8"/>
                <w:u w:val="single"/>
              </w:rPr>
              <w:tab/>
            </w:r>
          </w:p>
        </w:tc>
        <w:tc>
          <w:tcPr>
            <w:tcW w:w="2958" w:type="dxa"/>
          </w:tcPr>
          <w:p>
            <w:pPr>
              <w:pStyle w:val="TableParagraph"/>
              <w:tabs>
                <w:tab w:pos="3110" w:val="left" w:leader="none"/>
              </w:tabs>
              <w:spacing w:line="76" w:lineRule="exact"/>
              <w:ind w:left="914" w:right="-159"/>
              <w:rPr>
                <w:sz w:val="8"/>
              </w:rPr>
            </w:pPr>
            <w:r>
              <w:rPr>
                <w:sz w:val="8"/>
              </w:rPr>
              <w:t>Titre</w:t>
            </w:r>
            <w:r>
              <w:rPr>
                <w:spacing w:val="15"/>
                <w:sz w:val="8"/>
              </w:rPr>
              <w:t> </w:t>
            </w:r>
            <w:r>
              <w:rPr>
                <w:sz w:val="8"/>
                <w:u w:val="single"/>
              </w:rPr>
              <w:tab/>
            </w:r>
          </w:p>
        </w:tc>
      </w:tr>
    </w:tbl>
    <w:p>
      <w:pPr>
        <w:pStyle w:val="BodyText"/>
        <w:spacing w:before="5"/>
        <w:rPr>
          <w:sz w:val="12"/>
        </w:rPr>
      </w:pPr>
    </w:p>
    <w:tbl>
      <w:tblPr>
        <w:tblW w:w="0" w:type="auto"/>
        <w:jc w:val="left"/>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9"/>
        <w:gridCol w:w="158"/>
        <w:gridCol w:w="2302"/>
      </w:tblGrid>
      <w:tr>
        <w:trPr>
          <w:trHeight w:val="61" w:hRule="atLeast"/>
        </w:trPr>
        <w:tc>
          <w:tcPr>
            <w:tcW w:w="319" w:type="dxa"/>
          </w:tcPr>
          <w:p>
            <w:pPr>
              <w:pStyle w:val="TableParagraph"/>
              <w:spacing w:line="42" w:lineRule="exact"/>
              <w:ind w:left="19"/>
              <w:rPr>
                <w:b/>
                <w:sz w:val="6"/>
              </w:rPr>
            </w:pPr>
            <w:r>
              <w:rPr>
                <w:b/>
                <w:spacing w:val="-2"/>
                <w:w w:val="105"/>
                <w:sz w:val="6"/>
              </w:rPr>
              <w:t>NOTES:</w:t>
            </w:r>
          </w:p>
        </w:tc>
        <w:tc>
          <w:tcPr>
            <w:tcW w:w="158" w:type="dxa"/>
          </w:tcPr>
          <w:p>
            <w:pPr>
              <w:pStyle w:val="TableParagraph"/>
              <w:spacing w:line="42" w:lineRule="exact"/>
              <w:ind w:right="14"/>
              <w:jc w:val="right"/>
              <w:rPr>
                <w:sz w:val="6"/>
              </w:rPr>
            </w:pPr>
            <w:r>
              <w:rPr>
                <w:spacing w:val="-10"/>
                <w:w w:val="105"/>
                <w:sz w:val="6"/>
              </w:rPr>
              <w:t>*</w:t>
            </w:r>
          </w:p>
        </w:tc>
        <w:tc>
          <w:tcPr>
            <w:tcW w:w="2302" w:type="dxa"/>
          </w:tcPr>
          <w:p>
            <w:pPr>
              <w:pStyle w:val="TableParagraph"/>
              <w:spacing w:line="42" w:lineRule="exact"/>
              <w:ind w:left="18"/>
              <w:rPr>
                <w:b/>
                <w:sz w:val="6"/>
              </w:rPr>
            </w:pPr>
            <w:r>
              <w:rPr>
                <w:b/>
                <w:spacing w:val="-2"/>
                <w:w w:val="105"/>
                <w:sz w:val="6"/>
              </w:rPr>
              <w:t>Les</w:t>
            </w:r>
            <w:r>
              <w:rPr>
                <w:b/>
                <w:spacing w:val="2"/>
                <w:w w:val="105"/>
                <w:sz w:val="6"/>
              </w:rPr>
              <w:t> </w:t>
            </w:r>
            <w:r>
              <w:rPr>
                <w:b/>
                <w:spacing w:val="-2"/>
                <w:w w:val="105"/>
                <w:sz w:val="6"/>
              </w:rPr>
              <w:t>cases</w:t>
            </w:r>
            <w:r>
              <w:rPr>
                <w:b/>
                <w:spacing w:val="2"/>
                <w:w w:val="105"/>
                <w:sz w:val="6"/>
              </w:rPr>
              <w:t> </w:t>
            </w:r>
            <w:r>
              <w:rPr>
                <w:b/>
                <w:spacing w:val="-2"/>
                <w:w w:val="105"/>
                <w:sz w:val="6"/>
              </w:rPr>
              <w:t>en</w:t>
            </w:r>
            <w:r>
              <w:rPr>
                <w:b/>
                <w:spacing w:val="5"/>
                <w:w w:val="105"/>
                <w:sz w:val="6"/>
              </w:rPr>
              <w:t> </w:t>
            </w:r>
            <w:r>
              <w:rPr>
                <w:b/>
                <w:spacing w:val="-2"/>
                <w:w w:val="105"/>
                <w:sz w:val="6"/>
              </w:rPr>
              <w:t>jaune</w:t>
            </w:r>
            <w:r>
              <w:rPr>
                <w:b/>
                <w:spacing w:val="6"/>
                <w:w w:val="105"/>
                <w:sz w:val="6"/>
              </w:rPr>
              <w:t> </w:t>
            </w:r>
            <w:r>
              <w:rPr>
                <w:b/>
                <w:spacing w:val="-2"/>
                <w:w w:val="105"/>
                <w:sz w:val="6"/>
              </w:rPr>
              <w:t>sont</w:t>
            </w:r>
            <w:r>
              <w:rPr>
                <w:b/>
                <w:spacing w:val="3"/>
                <w:w w:val="105"/>
                <w:sz w:val="6"/>
              </w:rPr>
              <w:t> </w:t>
            </w:r>
            <w:r>
              <w:rPr>
                <w:b/>
                <w:spacing w:val="-2"/>
                <w:w w:val="105"/>
                <w:sz w:val="6"/>
              </w:rPr>
              <w:t>à</w:t>
            </w:r>
            <w:r>
              <w:rPr>
                <w:b/>
                <w:spacing w:val="3"/>
                <w:w w:val="105"/>
                <w:sz w:val="6"/>
              </w:rPr>
              <w:t> </w:t>
            </w:r>
            <w:r>
              <w:rPr>
                <w:b/>
                <w:spacing w:val="-2"/>
                <w:w w:val="105"/>
                <w:sz w:val="6"/>
              </w:rPr>
              <w:t>remplir</w:t>
            </w:r>
            <w:r>
              <w:rPr>
                <w:b/>
                <w:spacing w:val="3"/>
                <w:w w:val="105"/>
                <w:sz w:val="6"/>
              </w:rPr>
              <w:t> </w:t>
            </w:r>
            <w:r>
              <w:rPr>
                <w:b/>
                <w:spacing w:val="-2"/>
                <w:w w:val="105"/>
                <w:sz w:val="6"/>
              </w:rPr>
              <w:t>par</w:t>
            </w:r>
            <w:r>
              <w:rPr>
                <w:b/>
                <w:spacing w:val="4"/>
                <w:w w:val="105"/>
                <w:sz w:val="6"/>
              </w:rPr>
              <w:t> </w:t>
            </w:r>
            <w:r>
              <w:rPr>
                <w:b/>
                <w:spacing w:val="-2"/>
                <w:w w:val="105"/>
                <w:sz w:val="6"/>
              </w:rPr>
              <w:t>ONU</w:t>
            </w:r>
            <w:r>
              <w:rPr>
                <w:b/>
                <w:spacing w:val="3"/>
                <w:w w:val="105"/>
                <w:sz w:val="6"/>
              </w:rPr>
              <w:t> </w:t>
            </w:r>
            <w:r>
              <w:rPr>
                <w:b/>
                <w:spacing w:val="-2"/>
                <w:w w:val="105"/>
                <w:sz w:val="6"/>
              </w:rPr>
              <w:t>Femmes</w:t>
            </w:r>
            <w:r>
              <w:rPr>
                <w:b/>
                <w:spacing w:val="2"/>
                <w:w w:val="105"/>
                <w:sz w:val="6"/>
              </w:rPr>
              <w:t> </w:t>
            </w:r>
            <w:r>
              <w:rPr>
                <w:b/>
                <w:spacing w:val="-2"/>
                <w:w w:val="105"/>
                <w:sz w:val="6"/>
              </w:rPr>
              <w:t>et</w:t>
            </w:r>
            <w:r>
              <w:rPr>
                <w:b/>
                <w:spacing w:val="4"/>
                <w:w w:val="105"/>
                <w:sz w:val="6"/>
              </w:rPr>
              <w:t> </w:t>
            </w:r>
            <w:r>
              <w:rPr>
                <w:b/>
                <w:spacing w:val="-2"/>
                <w:w w:val="105"/>
                <w:sz w:val="6"/>
              </w:rPr>
              <w:t>les</w:t>
            </w:r>
            <w:r>
              <w:rPr>
                <w:b/>
                <w:spacing w:val="2"/>
                <w:w w:val="105"/>
                <w:sz w:val="6"/>
              </w:rPr>
              <w:t> </w:t>
            </w:r>
            <w:r>
              <w:rPr>
                <w:b/>
                <w:spacing w:val="-2"/>
                <w:w w:val="105"/>
                <w:sz w:val="6"/>
              </w:rPr>
              <w:t>autres</w:t>
            </w:r>
            <w:r>
              <w:rPr>
                <w:b/>
                <w:spacing w:val="3"/>
                <w:w w:val="105"/>
                <w:sz w:val="6"/>
              </w:rPr>
              <w:t> </w:t>
            </w:r>
            <w:r>
              <w:rPr>
                <w:b/>
                <w:spacing w:val="-2"/>
                <w:w w:val="105"/>
                <w:sz w:val="6"/>
              </w:rPr>
              <w:t>cases</w:t>
            </w:r>
            <w:r>
              <w:rPr>
                <w:b/>
                <w:spacing w:val="2"/>
                <w:w w:val="105"/>
                <w:sz w:val="6"/>
              </w:rPr>
              <w:t> </w:t>
            </w:r>
            <w:r>
              <w:rPr>
                <w:b/>
                <w:spacing w:val="-2"/>
                <w:w w:val="105"/>
                <w:sz w:val="6"/>
              </w:rPr>
              <w:t>par</w:t>
            </w:r>
            <w:r>
              <w:rPr>
                <w:b/>
                <w:spacing w:val="4"/>
                <w:w w:val="105"/>
                <w:sz w:val="6"/>
              </w:rPr>
              <w:t> </w:t>
            </w:r>
            <w:r>
              <w:rPr>
                <w:b/>
                <w:spacing w:val="-2"/>
                <w:w w:val="105"/>
                <w:sz w:val="6"/>
              </w:rPr>
              <w:t>le</w:t>
            </w:r>
            <w:r>
              <w:rPr>
                <w:b/>
                <w:spacing w:val="5"/>
                <w:w w:val="105"/>
                <w:sz w:val="6"/>
              </w:rPr>
              <w:t> </w:t>
            </w:r>
            <w:r>
              <w:rPr>
                <w:b/>
                <w:spacing w:val="-2"/>
                <w:w w:val="105"/>
                <w:sz w:val="6"/>
              </w:rPr>
              <w:t>partenaire.</w:t>
            </w:r>
          </w:p>
        </w:tc>
      </w:tr>
    </w:tbl>
    <w:p>
      <w:pPr>
        <w:pStyle w:val="BodyText"/>
        <w:spacing w:before="5"/>
        <w:rPr>
          <w:sz w:val="8"/>
        </w:rPr>
      </w:pPr>
      <w:r>
        <w:rPr>
          <w:sz w:val="8"/>
        </w:rPr>
        <mc:AlternateContent>
          <mc:Choice Requires="wps">
            <w:drawing>
              <wp:anchor distT="0" distB="0" distL="0" distR="0" allowOverlap="1" layoutInCell="1" locked="0" behindDoc="1" simplePos="0" relativeHeight="487602688">
                <wp:simplePos x="0" y="0"/>
                <wp:positionH relativeFrom="page">
                  <wp:posOffset>645039</wp:posOffset>
                </wp:positionH>
                <wp:positionV relativeFrom="paragraph">
                  <wp:posOffset>80962</wp:posOffset>
                </wp:positionV>
                <wp:extent cx="6381750" cy="1524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381750" cy="15240"/>
                        </a:xfrm>
                        <a:custGeom>
                          <a:avLst/>
                          <a:gdLst/>
                          <a:ahLst/>
                          <a:cxnLst/>
                          <a:rect l="l" t="t" r="r" b="b"/>
                          <a:pathLst>
                            <a:path w="6381750" h="15240">
                              <a:moveTo>
                                <a:pt x="6381750" y="0"/>
                              </a:moveTo>
                              <a:lnTo>
                                <a:pt x="0" y="0"/>
                              </a:lnTo>
                              <a:lnTo>
                                <a:pt x="0" y="15239"/>
                              </a:lnTo>
                              <a:lnTo>
                                <a:pt x="6381750" y="15239"/>
                              </a:lnTo>
                              <a:lnTo>
                                <a:pt x="6381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79055pt;margin-top:6.375pt;width:502.5pt;height:1.2pt;mso-position-horizontal-relative:page;mso-position-vertical-relative:paragraph;z-index:-15713792;mso-wrap-distance-left:0;mso-wrap-distance-right:0" id="docshape76" filled="true" fillcolor="#000000" stroked="false">
                <v:fill type="solid"/>
                <w10:wrap type="topAndBottom"/>
              </v:rect>
            </w:pict>
          </mc:Fallback>
        </mc:AlternateContent>
      </w:r>
    </w:p>
    <w:p>
      <w:pPr>
        <w:pStyle w:val="BodyText"/>
        <w:spacing w:before="22"/>
        <w:rPr>
          <w:sz w:val="8"/>
        </w:rPr>
      </w:pPr>
    </w:p>
    <w:p>
      <w:pPr>
        <w:spacing w:before="0"/>
        <w:ind w:left="43" w:right="0" w:firstLine="0"/>
        <w:jc w:val="left"/>
        <w:rPr>
          <w:b/>
          <w:sz w:val="8"/>
        </w:rPr>
      </w:pPr>
      <w:r>
        <w:rPr>
          <w:b/>
          <w:sz w:val="8"/>
        </w:rPr>
        <mc:AlternateContent>
          <mc:Choice Requires="wps">
            <w:drawing>
              <wp:anchor distT="0" distB="0" distL="0" distR="0" allowOverlap="1" layoutInCell="1" locked="0" behindDoc="1" simplePos="0" relativeHeight="487603200">
                <wp:simplePos x="0" y="0"/>
                <wp:positionH relativeFrom="page">
                  <wp:posOffset>700234</wp:posOffset>
                </wp:positionH>
                <wp:positionV relativeFrom="paragraph">
                  <wp:posOffset>77802</wp:posOffset>
                </wp:positionV>
                <wp:extent cx="5561965" cy="420052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5561965" cy="4200525"/>
                          <a:chExt cx="5561965" cy="4200525"/>
                        </a:xfrm>
                      </wpg:grpSpPr>
                      <wps:wsp>
                        <wps:cNvPr id="84" name="Graphic 84"/>
                        <wps:cNvSpPr/>
                        <wps:spPr>
                          <a:xfrm>
                            <a:off x="2603" y="1854"/>
                            <a:ext cx="5557520" cy="4196715"/>
                          </a:xfrm>
                          <a:custGeom>
                            <a:avLst/>
                            <a:gdLst/>
                            <a:ahLst/>
                            <a:cxnLst/>
                            <a:rect l="l" t="t" r="r" b="b"/>
                            <a:pathLst>
                              <a:path w="5557520" h="4196715">
                                <a:moveTo>
                                  <a:pt x="0" y="0"/>
                                </a:moveTo>
                                <a:lnTo>
                                  <a:pt x="2012632" y="0"/>
                                </a:lnTo>
                                <a:lnTo>
                                  <a:pt x="2012632" y="779500"/>
                                </a:lnTo>
                                <a:lnTo>
                                  <a:pt x="0" y="779500"/>
                                </a:lnTo>
                                <a:lnTo>
                                  <a:pt x="0" y="0"/>
                                </a:lnTo>
                                <a:close/>
                              </a:path>
                              <a:path w="5557520" h="4196715">
                                <a:moveTo>
                                  <a:pt x="2319642" y="7429"/>
                                </a:moveTo>
                                <a:lnTo>
                                  <a:pt x="3660101" y="7429"/>
                                </a:lnTo>
                                <a:lnTo>
                                  <a:pt x="3660101" y="786930"/>
                                </a:lnTo>
                                <a:lnTo>
                                  <a:pt x="2319642" y="786930"/>
                                </a:lnTo>
                                <a:lnTo>
                                  <a:pt x="2319642" y="7429"/>
                                </a:lnTo>
                                <a:close/>
                              </a:path>
                              <a:path w="5557520" h="4196715">
                                <a:moveTo>
                                  <a:pt x="4049763" y="3342576"/>
                                </a:moveTo>
                                <a:lnTo>
                                  <a:pt x="5557164" y="3342576"/>
                                </a:lnTo>
                                <a:lnTo>
                                  <a:pt x="5557164" y="4196689"/>
                                </a:lnTo>
                                <a:lnTo>
                                  <a:pt x="4049763" y="4196689"/>
                                </a:lnTo>
                                <a:lnTo>
                                  <a:pt x="4049763" y="3342576"/>
                                </a:lnTo>
                                <a:close/>
                              </a:path>
                            </a:pathLst>
                          </a:custGeom>
                          <a:ln w="3708">
                            <a:solidFill>
                              <a:srgbClr val="000000"/>
                            </a:solidFill>
                            <a:prstDash val="solid"/>
                          </a:ln>
                        </wps:spPr>
                        <wps:bodyPr wrap="square" lIns="0" tIns="0" rIns="0" bIns="0" rtlCol="0">
                          <a:prstTxWarp prst="textNoShape">
                            <a:avLst/>
                          </a:prstTxWarp>
                          <a:noAutofit/>
                        </wps:bodyPr>
                      </wps:wsp>
                      <wps:wsp>
                        <wps:cNvPr id="85" name="Graphic 85"/>
                        <wps:cNvSpPr/>
                        <wps:spPr>
                          <a:xfrm>
                            <a:off x="1854" y="9283"/>
                            <a:ext cx="1911350" cy="669290"/>
                          </a:xfrm>
                          <a:custGeom>
                            <a:avLst/>
                            <a:gdLst/>
                            <a:ahLst/>
                            <a:cxnLst/>
                            <a:rect l="l" t="t" r="r" b="b"/>
                            <a:pathLst>
                              <a:path w="1911350" h="669290">
                                <a:moveTo>
                                  <a:pt x="1911083" y="0"/>
                                </a:moveTo>
                                <a:lnTo>
                                  <a:pt x="0" y="0"/>
                                </a:lnTo>
                                <a:lnTo>
                                  <a:pt x="0" y="668782"/>
                                </a:lnTo>
                                <a:lnTo>
                                  <a:pt x="1911083" y="668782"/>
                                </a:lnTo>
                                <a:lnTo>
                                  <a:pt x="1911083"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854" y="9283"/>
                            <a:ext cx="1911350" cy="669290"/>
                          </a:xfrm>
                          <a:custGeom>
                            <a:avLst/>
                            <a:gdLst/>
                            <a:ahLst/>
                            <a:cxnLst/>
                            <a:rect l="l" t="t" r="r" b="b"/>
                            <a:pathLst>
                              <a:path w="1911350" h="669290">
                                <a:moveTo>
                                  <a:pt x="0" y="0"/>
                                </a:moveTo>
                                <a:lnTo>
                                  <a:pt x="1911083" y="0"/>
                                </a:lnTo>
                                <a:lnTo>
                                  <a:pt x="1911083" y="668782"/>
                                </a:lnTo>
                                <a:lnTo>
                                  <a:pt x="0" y="668782"/>
                                </a:lnTo>
                                <a:lnTo>
                                  <a:pt x="0" y="0"/>
                                </a:lnTo>
                                <a:close/>
                              </a:path>
                            </a:pathLst>
                          </a:custGeom>
                          <a:ln w="3708">
                            <a:solidFill>
                              <a:srgbClr val="000000"/>
                            </a:solidFill>
                            <a:prstDash val="solid"/>
                          </a:ln>
                        </wps:spPr>
                        <wps:bodyPr wrap="square" lIns="0" tIns="0" rIns="0" bIns="0" rtlCol="0">
                          <a:prstTxWarp prst="textNoShape">
                            <a:avLst/>
                          </a:prstTxWarp>
                          <a:noAutofit/>
                        </wps:bodyPr>
                      </wps:wsp>
                      <wps:wsp>
                        <wps:cNvPr id="87" name="Graphic 87"/>
                        <wps:cNvSpPr/>
                        <wps:spPr>
                          <a:xfrm>
                            <a:off x="2327960" y="14719"/>
                            <a:ext cx="1325880" cy="695325"/>
                          </a:xfrm>
                          <a:custGeom>
                            <a:avLst/>
                            <a:gdLst/>
                            <a:ahLst/>
                            <a:cxnLst/>
                            <a:rect l="l" t="t" r="r" b="b"/>
                            <a:pathLst>
                              <a:path w="1325880" h="695325">
                                <a:moveTo>
                                  <a:pt x="1325600" y="0"/>
                                </a:moveTo>
                                <a:lnTo>
                                  <a:pt x="0" y="0"/>
                                </a:lnTo>
                                <a:lnTo>
                                  <a:pt x="0" y="694791"/>
                                </a:lnTo>
                                <a:lnTo>
                                  <a:pt x="1325600" y="694791"/>
                                </a:lnTo>
                                <a:lnTo>
                                  <a:pt x="1325600"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2327960" y="14719"/>
                            <a:ext cx="1325880" cy="695325"/>
                          </a:xfrm>
                          <a:custGeom>
                            <a:avLst/>
                            <a:gdLst/>
                            <a:ahLst/>
                            <a:cxnLst/>
                            <a:rect l="l" t="t" r="r" b="b"/>
                            <a:pathLst>
                              <a:path w="1325880" h="695325">
                                <a:moveTo>
                                  <a:pt x="0" y="0"/>
                                </a:moveTo>
                                <a:lnTo>
                                  <a:pt x="1325600" y="0"/>
                                </a:lnTo>
                                <a:lnTo>
                                  <a:pt x="1325600" y="694791"/>
                                </a:lnTo>
                                <a:lnTo>
                                  <a:pt x="0" y="694791"/>
                                </a:lnTo>
                                <a:lnTo>
                                  <a:pt x="0" y="0"/>
                                </a:lnTo>
                                <a:close/>
                              </a:path>
                            </a:pathLst>
                          </a:custGeom>
                          <a:ln w="3708">
                            <a:solidFill>
                              <a:srgbClr val="000000"/>
                            </a:solidFill>
                            <a:prstDash val="solid"/>
                          </a:ln>
                        </wps:spPr>
                        <wps:bodyPr wrap="square" lIns="0" tIns="0" rIns="0" bIns="0" rtlCol="0">
                          <a:prstTxWarp prst="textNoShape">
                            <a:avLst/>
                          </a:prstTxWarp>
                          <a:noAutofit/>
                        </wps:bodyPr>
                      </wps:wsp>
                      <wps:wsp>
                        <wps:cNvPr id="89" name="Graphic 89"/>
                        <wps:cNvSpPr/>
                        <wps:spPr>
                          <a:xfrm>
                            <a:off x="2363622" y="358432"/>
                            <a:ext cx="1006475" cy="1270"/>
                          </a:xfrm>
                          <a:custGeom>
                            <a:avLst/>
                            <a:gdLst/>
                            <a:ahLst/>
                            <a:cxnLst/>
                            <a:rect l="l" t="t" r="r" b="b"/>
                            <a:pathLst>
                              <a:path w="1006475" h="0">
                                <a:moveTo>
                                  <a:pt x="0" y="0"/>
                                </a:moveTo>
                                <a:lnTo>
                                  <a:pt x="1005957" y="0"/>
                                </a:lnTo>
                              </a:path>
                            </a:pathLst>
                          </a:custGeom>
                          <a:ln w="3537">
                            <a:solidFill>
                              <a:srgbClr val="000000"/>
                            </a:solidFill>
                            <a:prstDash val="solid"/>
                          </a:ln>
                        </wps:spPr>
                        <wps:bodyPr wrap="square" lIns="0" tIns="0" rIns="0" bIns="0" rtlCol="0">
                          <a:prstTxWarp prst="textNoShape">
                            <a:avLst/>
                          </a:prstTxWarp>
                          <a:noAutofit/>
                        </wps:bodyPr>
                      </wps:wsp>
                      <wps:wsp>
                        <wps:cNvPr id="90" name="Textbox 90"/>
                        <wps:cNvSpPr txBox="1"/>
                        <wps:spPr>
                          <a:xfrm>
                            <a:off x="38258" y="696017"/>
                            <a:ext cx="1190625" cy="54610"/>
                          </a:xfrm>
                          <a:prstGeom prst="rect">
                            <a:avLst/>
                          </a:prstGeom>
                        </wps:spPr>
                        <wps:txbx>
                          <w:txbxContent>
                            <w:p>
                              <w:pPr>
                                <w:tabs>
                                  <w:tab w:pos="1853" w:val="left" w:leader="none"/>
                                </w:tabs>
                                <w:spacing w:line="86" w:lineRule="exact" w:before="0"/>
                                <w:ind w:left="0"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wps:txbx>
                        <wps:bodyPr wrap="square" lIns="0" tIns="0" rIns="0" bIns="0" rtlCol="0">
                          <a:noAutofit/>
                        </wps:bodyPr>
                      </wps:wsp>
                      <wps:wsp>
                        <wps:cNvPr id="91" name="Textbox 91"/>
                        <wps:cNvSpPr txBox="1"/>
                        <wps:spPr>
                          <a:xfrm>
                            <a:off x="2325103" y="709510"/>
                            <a:ext cx="1333500" cy="79375"/>
                          </a:xfrm>
                          <a:prstGeom prst="rect">
                            <a:avLst/>
                          </a:prstGeom>
                          <a:ln w="3708">
                            <a:solidFill>
                              <a:srgbClr val="000000"/>
                            </a:solidFill>
                            <a:prstDash val="solid"/>
                          </a:ln>
                        </wps:spPr>
                        <wps:txbx>
                          <w:txbxContent>
                            <w:p>
                              <w:pPr>
                                <w:tabs>
                                  <w:tab w:pos="1731" w:val="left" w:leader="none"/>
                                </w:tabs>
                                <w:spacing w:line="73" w:lineRule="exact" w:before="0"/>
                                <w:ind w:left="48"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wps:txbx>
                        <wps:bodyPr wrap="square" lIns="0" tIns="0" rIns="0" bIns="0" rtlCol="0">
                          <a:noAutofit/>
                        </wps:bodyPr>
                      </wps:wsp>
                      <wps:wsp>
                        <wps:cNvPr id="92" name="Textbox 92"/>
                        <wps:cNvSpPr txBox="1"/>
                        <wps:spPr>
                          <a:xfrm>
                            <a:off x="2363622" y="442840"/>
                            <a:ext cx="1199515" cy="187325"/>
                          </a:xfrm>
                          <a:prstGeom prst="rect">
                            <a:avLst/>
                          </a:prstGeom>
                        </wps:spPr>
                        <wps:txbx>
                          <w:txbxContent>
                            <w:p>
                              <w:pPr>
                                <w:tabs>
                                  <w:tab w:pos="1752" w:val="left" w:leader="none"/>
                                </w:tabs>
                                <w:spacing w:line="86" w:lineRule="exact" w:before="0"/>
                                <w:ind w:left="0" w:right="0" w:firstLine="0"/>
                                <w:jc w:val="left"/>
                                <w:rPr>
                                  <w:sz w:val="8"/>
                                </w:rPr>
                              </w:pPr>
                              <w:r>
                                <w:rPr>
                                  <w:w w:val="105"/>
                                  <w:sz w:val="8"/>
                                </w:rPr>
                                <w:t>Nom:</w:t>
                              </w:r>
                              <w:r>
                                <w:rPr>
                                  <w:spacing w:val="-5"/>
                                  <w:w w:val="105"/>
                                  <w:sz w:val="8"/>
                                </w:rPr>
                                <w:t> </w:t>
                              </w:r>
                              <w:r>
                                <w:rPr>
                                  <w:sz w:val="8"/>
                                  <w:u w:val="single"/>
                                </w:rPr>
                                <w:tab/>
                              </w:r>
                            </w:p>
                            <w:p>
                              <w:pPr>
                                <w:spacing w:line="240" w:lineRule="auto" w:before="13"/>
                                <w:rPr>
                                  <w:sz w:val="8"/>
                                </w:rPr>
                              </w:pPr>
                            </w:p>
                            <w:p>
                              <w:pPr>
                                <w:tabs>
                                  <w:tab w:pos="1867" w:val="left" w:leader="none"/>
                                </w:tabs>
                                <w:spacing w:before="0"/>
                                <w:ind w:left="0" w:right="0" w:firstLine="0"/>
                                <w:jc w:val="left"/>
                                <w:rPr>
                                  <w:sz w:val="8"/>
                                </w:rPr>
                              </w:pPr>
                              <w:r>
                                <w:rPr>
                                  <w:w w:val="105"/>
                                  <w:sz w:val="8"/>
                                </w:rPr>
                                <w:t>Titre</w:t>
                              </w:r>
                              <w:r>
                                <w:rPr>
                                  <w:spacing w:val="1"/>
                                  <w:w w:val="105"/>
                                  <w:sz w:val="8"/>
                                </w:rPr>
                                <w:t> </w:t>
                              </w:r>
                              <w:r>
                                <w:rPr>
                                  <w:w w:val="105"/>
                                  <w:sz w:val="8"/>
                                </w:rPr>
                                <w:t>:</w:t>
                              </w:r>
                              <w:r>
                                <w:rPr>
                                  <w:spacing w:val="22"/>
                                  <w:w w:val="105"/>
                                  <w:sz w:val="8"/>
                                </w:rPr>
                                <w:t> </w:t>
                              </w:r>
                              <w:r>
                                <w:rPr>
                                  <w:w w:val="105"/>
                                  <w:sz w:val="8"/>
                                  <w:u w:val="single"/>
                                </w:rPr>
                                <w:t>Finance </w:t>
                              </w:r>
                              <w:r>
                                <w:rPr>
                                  <w:spacing w:val="-2"/>
                                  <w:w w:val="105"/>
                                  <w:sz w:val="8"/>
                                  <w:u w:val="single"/>
                                </w:rPr>
                                <w:t>Officer</w:t>
                              </w:r>
                              <w:r>
                                <w:rPr>
                                  <w:sz w:val="8"/>
                                  <w:u w:val="single"/>
                                </w:rPr>
                                <w:tab/>
                              </w:r>
                            </w:p>
                          </w:txbxContent>
                        </wps:txbx>
                        <wps:bodyPr wrap="square" lIns="0" tIns="0" rIns="0" bIns="0" rtlCol="0">
                          <a:noAutofit/>
                        </wps:bodyPr>
                      </wps:wsp>
                      <wps:wsp>
                        <wps:cNvPr id="93" name="Textbox 93"/>
                        <wps:cNvSpPr txBox="1"/>
                        <wps:spPr>
                          <a:xfrm>
                            <a:off x="2363622" y="110058"/>
                            <a:ext cx="859790" cy="187960"/>
                          </a:xfrm>
                          <a:prstGeom prst="rect">
                            <a:avLst/>
                          </a:prstGeom>
                        </wps:spPr>
                        <wps:txbx>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w:t>
                              </w:r>
                              <w:r>
                                <w:rPr>
                                  <w:b/>
                                  <w:spacing w:val="1"/>
                                  <w:w w:val="105"/>
                                  <w:sz w:val="8"/>
                                </w:rPr>
                                <w:t> </w:t>
                              </w:r>
                              <w:r>
                                <w:rPr>
                                  <w:b/>
                                  <w:w w:val="105"/>
                                  <w:sz w:val="8"/>
                                </w:rPr>
                                <w:t>Chargé des</w:t>
                              </w:r>
                              <w:r>
                                <w:rPr>
                                  <w:b/>
                                  <w:spacing w:val="1"/>
                                  <w:w w:val="105"/>
                                  <w:sz w:val="8"/>
                                </w:rPr>
                                <w:t> </w:t>
                              </w:r>
                              <w:r>
                                <w:rPr>
                                  <w:b/>
                                  <w:spacing w:val="-2"/>
                                  <w:w w:val="105"/>
                                  <w:sz w:val="8"/>
                                </w:rPr>
                                <w:t>Finances:</w:t>
                              </w:r>
                            </w:p>
                            <w:p>
                              <w:pPr>
                                <w:spacing w:line="240" w:lineRule="auto" w:before="14"/>
                                <w:rPr>
                                  <w:b/>
                                  <w:sz w:val="8"/>
                                </w:rPr>
                              </w:pPr>
                            </w:p>
                            <w:p>
                              <w:pPr>
                                <w:spacing w:before="0"/>
                                <w:ind w:left="0" w:right="0" w:firstLine="0"/>
                                <w:jc w:val="left"/>
                                <w:rPr>
                                  <w:sz w:val="8"/>
                                </w:rPr>
                              </w:pPr>
                              <w:r>
                                <w:rPr>
                                  <w:w w:val="105"/>
                                  <w:sz w:val="8"/>
                                </w:rPr>
                                <w:t>Signature</w:t>
                              </w:r>
                              <w:r>
                                <w:rPr>
                                  <w:spacing w:val="3"/>
                                  <w:w w:val="105"/>
                                  <w:sz w:val="8"/>
                                </w:rPr>
                                <w:t> </w:t>
                              </w:r>
                              <w:r>
                                <w:rPr>
                                  <w:spacing w:val="-10"/>
                                  <w:w w:val="105"/>
                                  <w:sz w:val="8"/>
                                </w:rPr>
                                <w:t>:</w:t>
                              </w:r>
                            </w:p>
                          </w:txbxContent>
                        </wps:txbx>
                        <wps:bodyPr wrap="square" lIns="0" tIns="0" rIns="0" bIns="0" rtlCol="0">
                          <a:noAutofit/>
                        </wps:bodyPr>
                      </wps:wsp>
                      <wps:wsp>
                        <wps:cNvPr id="94" name="Textbox 94"/>
                        <wps:cNvSpPr txBox="1"/>
                        <wps:spPr>
                          <a:xfrm>
                            <a:off x="4457" y="7423"/>
                            <a:ext cx="1906905" cy="669290"/>
                          </a:xfrm>
                          <a:prstGeom prst="rect">
                            <a:avLst/>
                          </a:prstGeom>
                        </wps:spPr>
                        <wps:txbx>
                          <w:txbxContent>
                            <w:p>
                              <w:pPr>
                                <w:spacing w:before="36"/>
                                <w:ind w:left="52" w:right="0" w:firstLine="0"/>
                                <w:jc w:val="left"/>
                                <w:rPr>
                                  <w:b/>
                                  <w:sz w:val="8"/>
                                </w:rPr>
                              </w:pPr>
                              <w:r>
                                <w:rPr>
                                  <w:b/>
                                  <w:w w:val="105"/>
                                  <w:sz w:val="8"/>
                                </w:rPr>
                                <w:t>Approuvé par</w:t>
                              </w:r>
                              <w:r>
                                <w:rPr>
                                  <w:b/>
                                  <w:spacing w:val="1"/>
                                  <w:w w:val="105"/>
                                  <w:sz w:val="8"/>
                                </w:rPr>
                                <w:t> </w:t>
                              </w:r>
                              <w:r>
                                <w:rPr>
                                  <w:b/>
                                  <w:w w:val="105"/>
                                  <w:sz w:val="8"/>
                                </w:rPr>
                                <w:t>le(a) chargé(e)</w:t>
                              </w:r>
                              <w:r>
                                <w:rPr>
                                  <w:b/>
                                  <w:spacing w:val="1"/>
                                  <w:w w:val="105"/>
                                  <w:sz w:val="8"/>
                                </w:rPr>
                                <w:t> </w:t>
                              </w:r>
                              <w:r>
                                <w:rPr>
                                  <w:b/>
                                  <w:w w:val="105"/>
                                  <w:sz w:val="8"/>
                                </w:rPr>
                                <w:t>du </w:t>
                              </w:r>
                              <w:r>
                                <w:rPr>
                                  <w:b/>
                                  <w:spacing w:val="-2"/>
                                  <w:w w:val="105"/>
                                  <w:sz w:val="8"/>
                                </w:rPr>
                                <w:t>Projet:</w:t>
                              </w:r>
                            </w:p>
                            <w:p>
                              <w:pPr>
                                <w:spacing w:line="240" w:lineRule="auto" w:before="14"/>
                                <w:rPr>
                                  <w:b/>
                                  <w:sz w:val="8"/>
                                </w:rPr>
                              </w:pPr>
                            </w:p>
                            <w:p>
                              <w:pPr>
                                <w:tabs>
                                  <w:tab w:pos="1951" w:val="left" w:leader="none"/>
                                  <w:tab w:pos="1991" w:val="left" w:leader="none"/>
                                </w:tabs>
                                <w:spacing w:line="516" w:lineRule="auto" w:before="0"/>
                                <w:ind w:left="52" w:right="970" w:firstLine="0"/>
                                <w:jc w:val="left"/>
                                <w:rPr>
                                  <w:sz w:val="8"/>
                                </w:rPr>
                              </w:pPr>
                              <w:r>
                                <w:rPr>
                                  <w:w w:val="105"/>
                                  <w:sz w:val="8"/>
                                </w:rPr>
                                <w:t>Signature</w:t>
                              </w:r>
                              <w:r>
                                <w:rPr>
                                  <w:spacing w:val="-3"/>
                                  <w:w w:val="105"/>
                                  <w:sz w:val="8"/>
                                </w:rPr>
                                <w:t> </w:t>
                              </w:r>
                              <w:r>
                                <w:rPr>
                                  <w:w w:val="105"/>
                                  <w:sz w:val="8"/>
                                </w:rPr>
                                <w:t>:</w:t>
                              </w:r>
                              <w:r>
                                <w:rPr>
                                  <w:spacing w:val="-2"/>
                                  <w:w w:val="105"/>
                                  <w:sz w:val="8"/>
                                </w:rPr>
                                <w:t> </w:t>
                              </w:r>
                              <w:r>
                                <w:rPr>
                                  <w:sz w:val="8"/>
                                  <w:u w:val="single"/>
                                </w:rPr>
                                <w:tab/>
                                <w:tab/>
                              </w:r>
                              <w:r>
                                <w:rPr>
                                  <w:spacing w:val="-4"/>
                                  <w:sz w:val="8"/>
                                  <w:u w:val="single"/>
                                </w:rPr>
                                <w:t> </w:t>
                              </w:r>
                              <w:r>
                                <w:rPr>
                                  <w:spacing w:val="40"/>
                                  <w:w w:val="105"/>
                                  <w:sz w:val="8"/>
                                  <w:u w:val="none"/>
                                </w:rPr>
                                <w:t> </w:t>
                              </w:r>
                              <w:r>
                                <w:rPr>
                                  <w:w w:val="105"/>
                                  <w:sz w:val="8"/>
                                  <w:u w:val="none"/>
                                </w:rPr>
                                <w:t>Nom:</w:t>
                              </w:r>
                              <w:r>
                                <w:rPr>
                                  <w:spacing w:val="16"/>
                                  <w:w w:val="105"/>
                                  <w:sz w:val="8"/>
                                  <w:u w:val="none"/>
                                </w:rPr>
                                <w:t> </w:t>
                              </w:r>
                              <w:r>
                                <w:rPr>
                                  <w:sz w:val="8"/>
                                  <w:u w:val="single"/>
                                </w:rPr>
                                <w:tab/>
                              </w:r>
                              <w:r>
                                <w:rPr>
                                  <w:spacing w:val="40"/>
                                  <w:w w:val="105"/>
                                  <w:sz w:val="8"/>
                                  <w:u w:val="none"/>
                                </w:rPr>
                                <w:t> </w:t>
                              </w:r>
                              <w:r>
                                <w:rPr>
                                  <w:w w:val="105"/>
                                  <w:sz w:val="8"/>
                                  <w:u w:val="none"/>
                                </w:rPr>
                                <w:t>Titre</w:t>
                              </w:r>
                              <w:r>
                                <w:rPr>
                                  <w:spacing w:val="1"/>
                                  <w:w w:val="105"/>
                                  <w:sz w:val="8"/>
                                  <w:u w:val="none"/>
                                </w:rPr>
                                <w:t> </w:t>
                              </w:r>
                              <w:r>
                                <w:rPr>
                                  <w:w w:val="105"/>
                                  <w:sz w:val="8"/>
                                  <w:u w:val="none"/>
                                </w:rPr>
                                <w:t>:</w:t>
                              </w:r>
                              <w:r>
                                <w:rPr>
                                  <w:spacing w:val="23"/>
                                  <w:w w:val="105"/>
                                  <w:sz w:val="8"/>
                                  <w:u w:val="none"/>
                                </w:rPr>
                                <w:t> </w:t>
                              </w:r>
                              <w:r>
                                <w:rPr>
                                  <w:w w:val="105"/>
                                  <w:sz w:val="8"/>
                                  <w:u w:val="single"/>
                                </w:rPr>
                                <w:t>Programme</w:t>
                              </w:r>
                              <w:r>
                                <w:rPr>
                                  <w:spacing w:val="1"/>
                                  <w:w w:val="105"/>
                                  <w:sz w:val="8"/>
                                  <w:u w:val="single"/>
                                </w:rPr>
                                <w:t> </w:t>
                              </w:r>
                              <w:r>
                                <w:rPr>
                                  <w:spacing w:val="-2"/>
                                  <w:w w:val="105"/>
                                  <w:sz w:val="8"/>
                                  <w:u w:val="single"/>
                                </w:rPr>
                                <w:t>Officer</w:t>
                              </w:r>
                              <w:r>
                                <w:rPr>
                                  <w:sz w:val="8"/>
                                  <w:u w:val="single"/>
                                </w:rPr>
                                <w:tab/>
                                <w:tab/>
                              </w:r>
                            </w:p>
                            <w:p>
                              <w:pPr>
                                <w:tabs>
                                  <w:tab w:pos="1906" w:val="left" w:leader="none"/>
                                </w:tabs>
                                <w:spacing w:line="96" w:lineRule="exact" w:before="0"/>
                                <w:ind w:left="52"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wps:txbx>
                        <wps:bodyPr wrap="square" lIns="0" tIns="0" rIns="0" bIns="0" rtlCol="0">
                          <a:noAutofit/>
                        </wps:bodyPr>
                      </wps:wsp>
                    </wpg:wgp>
                  </a:graphicData>
                </a:graphic>
              </wp:anchor>
            </w:drawing>
          </mc:Choice>
          <mc:Fallback>
            <w:pict>
              <v:group style="position:absolute;margin-left:55.136551pt;margin-top:6.126187pt;width:437.95pt;height:330.75pt;mso-position-horizontal-relative:page;mso-position-vertical-relative:paragraph;z-index:-15713280;mso-wrap-distance-left:0;mso-wrap-distance-right:0" id="docshapegroup77" coordorigin="1103,123" coordsize="8759,6615">
                <v:shape style="position:absolute;left:1106;top:125;width:8752;height:6609" id="docshape78" coordorigin="1107,125" coordsize="8752,6609" path="m1107,125l4276,125,4276,1353,1107,1353,1107,125xm4760,137l6871,137,6871,1365,4760,1365,4760,137xm7484,5389l9858,5389,9858,6734,7484,6734,7484,5389xe" filled="false" stroked="true" strokeweight=".292pt" strokecolor="#000000">
                  <v:path arrowok="t"/>
                  <v:stroke dashstyle="solid"/>
                </v:shape>
                <v:rect style="position:absolute;left:1105;top:137;width:3010;height:1054" id="docshape79" filled="true" fillcolor="#ffffff" stroked="false">
                  <v:fill type="solid"/>
                </v:rect>
                <v:rect style="position:absolute;left:1105;top:137;width:3010;height:1054" id="docshape80" filled="false" stroked="true" strokeweight=".292pt" strokecolor="#000000">
                  <v:stroke dashstyle="solid"/>
                </v:rect>
                <v:rect style="position:absolute;left:4768;top:145;width:2088;height:1095" id="docshape81" filled="true" fillcolor="#ffffff" stroked="false">
                  <v:fill type="solid"/>
                </v:rect>
                <v:rect style="position:absolute;left:4768;top:145;width:2088;height:1095" id="docshape82" filled="false" stroked="true" strokeweight=".292pt" strokecolor="#000000">
                  <v:stroke dashstyle="solid"/>
                </v:rect>
                <v:line style="position:absolute" from="4825,687" to="6409,687" stroked="true" strokeweight=".278582pt" strokecolor="#000000">
                  <v:stroke dashstyle="solid"/>
                </v:line>
                <v:shape style="position:absolute;left:1162;top:1218;width:1875;height:86" type="#_x0000_t202" id="docshape83" filled="false" stroked="false">
                  <v:textbox inset="0,0,0,0">
                    <w:txbxContent>
                      <w:p>
                        <w:pPr>
                          <w:tabs>
                            <w:tab w:pos="1853" w:val="left" w:leader="none"/>
                          </w:tabs>
                          <w:spacing w:line="86" w:lineRule="exact" w:before="0"/>
                          <w:ind w:left="0"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v:textbox>
                  <w10:wrap type="none"/>
                </v:shape>
                <v:shape style="position:absolute;left:4764;top:1239;width:2100;height:125" type="#_x0000_t202" id="docshape84" filled="false" stroked="true" strokeweight=".292pt" strokecolor="#000000">
                  <v:textbox inset="0,0,0,0">
                    <w:txbxContent>
                      <w:p>
                        <w:pPr>
                          <w:tabs>
                            <w:tab w:pos="1731" w:val="left" w:leader="none"/>
                          </w:tabs>
                          <w:spacing w:line="73" w:lineRule="exact" w:before="0"/>
                          <w:ind w:left="48"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v:textbox>
                  <v:stroke dashstyle="solid"/>
                  <w10:wrap type="none"/>
                </v:shape>
                <v:shape style="position:absolute;left:4824;top:819;width:1889;height:295" type="#_x0000_t202" id="docshape85" filled="false" stroked="false">
                  <v:textbox inset="0,0,0,0">
                    <w:txbxContent>
                      <w:p>
                        <w:pPr>
                          <w:tabs>
                            <w:tab w:pos="1752" w:val="left" w:leader="none"/>
                          </w:tabs>
                          <w:spacing w:line="86" w:lineRule="exact" w:before="0"/>
                          <w:ind w:left="0" w:right="0" w:firstLine="0"/>
                          <w:jc w:val="left"/>
                          <w:rPr>
                            <w:sz w:val="8"/>
                          </w:rPr>
                        </w:pPr>
                        <w:r>
                          <w:rPr>
                            <w:w w:val="105"/>
                            <w:sz w:val="8"/>
                          </w:rPr>
                          <w:t>Nom:</w:t>
                        </w:r>
                        <w:r>
                          <w:rPr>
                            <w:spacing w:val="-5"/>
                            <w:w w:val="105"/>
                            <w:sz w:val="8"/>
                          </w:rPr>
                          <w:t> </w:t>
                        </w:r>
                        <w:r>
                          <w:rPr>
                            <w:sz w:val="8"/>
                            <w:u w:val="single"/>
                          </w:rPr>
                          <w:tab/>
                        </w:r>
                      </w:p>
                      <w:p>
                        <w:pPr>
                          <w:spacing w:line="240" w:lineRule="auto" w:before="13"/>
                          <w:rPr>
                            <w:sz w:val="8"/>
                          </w:rPr>
                        </w:pPr>
                      </w:p>
                      <w:p>
                        <w:pPr>
                          <w:tabs>
                            <w:tab w:pos="1867" w:val="left" w:leader="none"/>
                          </w:tabs>
                          <w:spacing w:before="0"/>
                          <w:ind w:left="0" w:right="0" w:firstLine="0"/>
                          <w:jc w:val="left"/>
                          <w:rPr>
                            <w:sz w:val="8"/>
                          </w:rPr>
                        </w:pPr>
                        <w:r>
                          <w:rPr>
                            <w:w w:val="105"/>
                            <w:sz w:val="8"/>
                          </w:rPr>
                          <w:t>Titre</w:t>
                        </w:r>
                        <w:r>
                          <w:rPr>
                            <w:spacing w:val="1"/>
                            <w:w w:val="105"/>
                            <w:sz w:val="8"/>
                          </w:rPr>
                          <w:t> </w:t>
                        </w:r>
                        <w:r>
                          <w:rPr>
                            <w:w w:val="105"/>
                            <w:sz w:val="8"/>
                          </w:rPr>
                          <w:t>:</w:t>
                        </w:r>
                        <w:r>
                          <w:rPr>
                            <w:spacing w:val="22"/>
                            <w:w w:val="105"/>
                            <w:sz w:val="8"/>
                          </w:rPr>
                          <w:t> </w:t>
                        </w:r>
                        <w:r>
                          <w:rPr>
                            <w:w w:val="105"/>
                            <w:sz w:val="8"/>
                            <w:u w:val="single"/>
                          </w:rPr>
                          <w:t>Finance </w:t>
                        </w:r>
                        <w:r>
                          <w:rPr>
                            <w:spacing w:val="-2"/>
                            <w:w w:val="105"/>
                            <w:sz w:val="8"/>
                            <w:u w:val="single"/>
                          </w:rPr>
                          <w:t>Officer</w:t>
                        </w:r>
                        <w:r>
                          <w:rPr>
                            <w:sz w:val="8"/>
                            <w:u w:val="single"/>
                          </w:rPr>
                          <w:tab/>
                        </w:r>
                      </w:p>
                    </w:txbxContent>
                  </v:textbox>
                  <w10:wrap type="none"/>
                </v:shape>
                <v:shape style="position:absolute;left:4824;top:295;width:1354;height:296" type="#_x0000_t202" id="docshape86" filled="false" stroked="false">
                  <v:textbox inset="0,0,0,0">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w:t>
                        </w:r>
                        <w:r>
                          <w:rPr>
                            <w:b/>
                            <w:spacing w:val="1"/>
                            <w:w w:val="105"/>
                            <w:sz w:val="8"/>
                          </w:rPr>
                          <w:t> </w:t>
                        </w:r>
                        <w:r>
                          <w:rPr>
                            <w:b/>
                            <w:w w:val="105"/>
                            <w:sz w:val="8"/>
                          </w:rPr>
                          <w:t>Chargé des</w:t>
                        </w:r>
                        <w:r>
                          <w:rPr>
                            <w:b/>
                            <w:spacing w:val="1"/>
                            <w:w w:val="105"/>
                            <w:sz w:val="8"/>
                          </w:rPr>
                          <w:t> </w:t>
                        </w:r>
                        <w:r>
                          <w:rPr>
                            <w:b/>
                            <w:spacing w:val="-2"/>
                            <w:w w:val="105"/>
                            <w:sz w:val="8"/>
                          </w:rPr>
                          <w:t>Finances:</w:t>
                        </w:r>
                      </w:p>
                      <w:p>
                        <w:pPr>
                          <w:spacing w:line="240" w:lineRule="auto" w:before="14"/>
                          <w:rPr>
                            <w:b/>
                            <w:sz w:val="8"/>
                          </w:rPr>
                        </w:pPr>
                      </w:p>
                      <w:p>
                        <w:pPr>
                          <w:spacing w:before="0"/>
                          <w:ind w:left="0" w:right="0" w:firstLine="0"/>
                          <w:jc w:val="left"/>
                          <w:rPr>
                            <w:sz w:val="8"/>
                          </w:rPr>
                        </w:pPr>
                        <w:r>
                          <w:rPr>
                            <w:w w:val="105"/>
                            <w:sz w:val="8"/>
                          </w:rPr>
                          <w:t>Signature</w:t>
                        </w:r>
                        <w:r>
                          <w:rPr>
                            <w:spacing w:val="3"/>
                            <w:w w:val="105"/>
                            <w:sz w:val="8"/>
                          </w:rPr>
                          <w:t> </w:t>
                        </w:r>
                        <w:r>
                          <w:rPr>
                            <w:spacing w:val="-10"/>
                            <w:w w:val="105"/>
                            <w:sz w:val="8"/>
                          </w:rPr>
                          <w:t>:</w:t>
                        </w:r>
                      </w:p>
                    </w:txbxContent>
                  </v:textbox>
                  <w10:wrap type="none"/>
                </v:shape>
                <v:shape style="position:absolute;left:1109;top:134;width:3003;height:1054" type="#_x0000_t202" id="docshape87" filled="false" stroked="false">
                  <v:textbox inset="0,0,0,0">
                    <w:txbxContent>
                      <w:p>
                        <w:pPr>
                          <w:spacing w:before="36"/>
                          <w:ind w:left="52" w:right="0" w:firstLine="0"/>
                          <w:jc w:val="left"/>
                          <w:rPr>
                            <w:b/>
                            <w:sz w:val="8"/>
                          </w:rPr>
                        </w:pPr>
                        <w:r>
                          <w:rPr>
                            <w:b/>
                            <w:w w:val="105"/>
                            <w:sz w:val="8"/>
                          </w:rPr>
                          <w:t>Approuvé par</w:t>
                        </w:r>
                        <w:r>
                          <w:rPr>
                            <w:b/>
                            <w:spacing w:val="1"/>
                            <w:w w:val="105"/>
                            <w:sz w:val="8"/>
                          </w:rPr>
                          <w:t> </w:t>
                        </w:r>
                        <w:r>
                          <w:rPr>
                            <w:b/>
                            <w:w w:val="105"/>
                            <w:sz w:val="8"/>
                          </w:rPr>
                          <w:t>le(a) chargé(e)</w:t>
                        </w:r>
                        <w:r>
                          <w:rPr>
                            <w:b/>
                            <w:spacing w:val="1"/>
                            <w:w w:val="105"/>
                            <w:sz w:val="8"/>
                          </w:rPr>
                          <w:t> </w:t>
                        </w:r>
                        <w:r>
                          <w:rPr>
                            <w:b/>
                            <w:w w:val="105"/>
                            <w:sz w:val="8"/>
                          </w:rPr>
                          <w:t>du </w:t>
                        </w:r>
                        <w:r>
                          <w:rPr>
                            <w:b/>
                            <w:spacing w:val="-2"/>
                            <w:w w:val="105"/>
                            <w:sz w:val="8"/>
                          </w:rPr>
                          <w:t>Projet:</w:t>
                        </w:r>
                      </w:p>
                      <w:p>
                        <w:pPr>
                          <w:spacing w:line="240" w:lineRule="auto" w:before="14"/>
                          <w:rPr>
                            <w:b/>
                            <w:sz w:val="8"/>
                          </w:rPr>
                        </w:pPr>
                      </w:p>
                      <w:p>
                        <w:pPr>
                          <w:tabs>
                            <w:tab w:pos="1951" w:val="left" w:leader="none"/>
                            <w:tab w:pos="1991" w:val="left" w:leader="none"/>
                          </w:tabs>
                          <w:spacing w:line="516" w:lineRule="auto" w:before="0"/>
                          <w:ind w:left="52" w:right="970" w:firstLine="0"/>
                          <w:jc w:val="left"/>
                          <w:rPr>
                            <w:sz w:val="8"/>
                          </w:rPr>
                        </w:pPr>
                        <w:r>
                          <w:rPr>
                            <w:w w:val="105"/>
                            <w:sz w:val="8"/>
                          </w:rPr>
                          <w:t>Signature</w:t>
                        </w:r>
                        <w:r>
                          <w:rPr>
                            <w:spacing w:val="-3"/>
                            <w:w w:val="105"/>
                            <w:sz w:val="8"/>
                          </w:rPr>
                          <w:t> </w:t>
                        </w:r>
                        <w:r>
                          <w:rPr>
                            <w:w w:val="105"/>
                            <w:sz w:val="8"/>
                          </w:rPr>
                          <w:t>:</w:t>
                        </w:r>
                        <w:r>
                          <w:rPr>
                            <w:spacing w:val="-2"/>
                            <w:w w:val="105"/>
                            <w:sz w:val="8"/>
                          </w:rPr>
                          <w:t> </w:t>
                        </w:r>
                        <w:r>
                          <w:rPr>
                            <w:sz w:val="8"/>
                            <w:u w:val="single"/>
                          </w:rPr>
                          <w:tab/>
                          <w:tab/>
                        </w:r>
                        <w:r>
                          <w:rPr>
                            <w:spacing w:val="-4"/>
                            <w:sz w:val="8"/>
                            <w:u w:val="single"/>
                          </w:rPr>
                          <w:t> </w:t>
                        </w:r>
                        <w:r>
                          <w:rPr>
                            <w:spacing w:val="40"/>
                            <w:w w:val="105"/>
                            <w:sz w:val="8"/>
                            <w:u w:val="none"/>
                          </w:rPr>
                          <w:t> </w:t>
                        </w:r>
                        <w:r>
                          <w:rPr>
                            <w:w w:val="105"/>
                            <w:sz w:val="8"/>
                            <w:u w:val="none"/>
                          </w:rPr>
                          <w:t>Nom:</w:t>
                        </w:r>
                        <w:r>
                          <w:rPr>
                            <w:spacing w:val="16"/>
                            <w:w w:val="105"/>
                            <w:sz w:val="8"/>
                            <w:u w:val="none"/>
                          </w:rPr>
                          <w:t> </w:t>
                        </w:r>
                        <w:r>
                          <w:rPr>
                            <w:sz w:val="8"/>
                            <w:u w:val="single"/>
                          </w:rPr>
                          <w:tab/>
                        </w:r>
                        <w:r>
                          <w:rPr>
                            <w:spacing w:val="40"/>
                            <w:w w:val="105"/>
                            <w:sz w:val="8"/>
                            <w:u w:val="none"/>
                          </w:rPr>
                          <w:t> </w:t>
                        </w:r>
                        <w:r>
                          <w:rPr>
                            <w:w w:val="105"/>
                            <w:sz w:val="8"/>
                            <w:u w:val="none"/>
                          </w:rPr>
                          <w:t>Titre</w:t>
                        </w:r>
                        <w:r>
                          <w:rPr>
                            <w:spacing w:val="1"/>
                            <w:w w:val="105"/>
                            <w:sz w:val="8"/>
                            <w:u w:val="none"/>
                          </w:rPr>
                          <w:t> </w:t>
                        </w:r>
                        <w:r>
                          <w:rPr>
                            <w:w w:val="105"/>
                            <w:sz w:val="8"/>
                            <w:u w:val="none"/>
                          </w:rPr>
                          <w:t>:</w:t>
                        </w:r>
                        <w:r>
                          <w:rPr>
                            <w:spacing w:val="23"/>
                            <w:w w:val="105"/>
                            <w:sz w:val="8"/>
                            <w:u w:val="none"/>
                          </w:rPr>
                          <w:t> </w:t>
                        </w:r>
                        <w:r>
                          <w:rPr>
                            <w:w w:val="105"/>
                            <w:sz w:val="8"/>
                            <w:u w:val="single"/>
                          </w:rPr>
                          <w:t>Programme</w:t>
                        </w:r>
                        <w:r>
                          <w:rPr>
                            <w:spacing w:val="1"/>
                            <w:w w:val="105"/>
                            <w:sz w:val="8"/>
                            <w:u w:val="single"/>
                          </w:rPr>
                          <w:t> </w:t>
                        </w:r>
                        <w:r>
                          <w:rPr>
                            <w:spacing w:val="-2"/>
                            <w:w w:val="105"/>
                            <w:sz w:val="8"/>
                            <w:u w:val="single"/>
                          </w:rPr>
                          <w:t>Officer</w:t>
                        </w:r>
                        <w:r>
                          <w:rPr>
                            <w:sz w:val="8"/>
                            <w:u w:val="single"/>
                          </w:rPr>
                          <w:tab/>
                          <w:tab/>
                        </w:r>
                      </w:p>
                      <w:p>
                        <w:pPr>
                          <w:tabs>
                            <w:tab w:pos="1906" w:val="left" w:leader="none"/>
                          </w:tabs>
                          <w:spacing w:line="96" w:lineRule="exact" w:before="0"/>
                          <w:ind w:left="52" w:right="0" w:firstLine="0"/>
                          <w:jc w:val="left"/>
                          <w:rPr>
                            <w:sz w:val="8"/>
                          </w:rPr>
                        </w:pPr>
                        <w:r>
                          <w:rPr>
                            <w:w w:val="105"/>
                            <w:sz w:val="8"/>
                          </w:rPr>
                          <w:t>Date</w:t>
                        </w:r>
                        <w:r>
                          <w:rPr>
                            <w:spacing w:val="-2"/>
                            <w:w w:val="105"/>
                            <w:sz w:val="8"/>
                          </w:rPr>
                          <w:t> </w:t>
                        </w:r>
                        <w:r>
                          <w:rPr>
                            <w:w w:val="105"/>
                            <w:sz w:val="8"/>
                          </w:rPr>
                          <w:t>:</w:t>
                        </w:r>
                        <w:r>
                          <w:rPr>
                            <w:spacing w:val="-1"/>
                            <w:w w:val="105"/>
                            <w:sz w:val="8"/>
                          </w:rPr>
                          <w:t> </w:t>
                        </w:r>
                        <w:r>
                          <w:rPr>
                            <w:sz w:val="8"/>
                            <w:u w:val="single"/>
                          </w:rPr>
                          <w:tab/>
                        </w:r>
                      </w:p>
                    </w:txbxContent>
                  </v:textbox>
                  <w10:wrap type="none"/>
                </v:shape>
                <w10:wrap type="topAndBottom"/>
              </v:group>
            </w:pict>
          </mc:Fallback>
        </mc:AlternateContent>
      </w:r>
      <w:r>
        <w:rPr>
          <w:b/>
          <w:sz w:val="8"/>
        </w:rPr>
        <mc:AlternateContent>
          <mc:Choice Requires="wps">
            <w:drawing>
              <wp:anchor distT="0" distB="0" distL="0" distR="0" allowOverlap="1" layoutInCell="1" locked="0" behindDoc="1" simplePos="0" relativeHeight="483688960">
                <wp:simplePos x="0" y="0"/>
                <wp:positionH relativeFrom="page">
                  <wp:posOffset>738492</wp:posOffset>
                </wp:positionH>
                <wp:positionV relativeFrom="paragraph">
                  <wp:posOffset>175002</wp:posOffset>
                </wp:positionV>
                <wp:extent cx="1256665" cy="5200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56665" cy="520065"/>
                        </a:xfrm>
                        <a:prstGeom prst="rect">
                          <a:avLst/>
                        </a:prstGeom>
                      </wps:spPr>
                      <wps:txbx>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 chargé(e)</w:t>
                            </w:r>
                            <w:r>
                              <w:rPr>
                                <w:b/>
                                <w:spacing w:val="1"/>
                                <w:w w:val="105"/>
                                <w:sz w:val="8"/>
                              </w:rPr>
                              <w:t> </w:t>
                            </w:r>
                            <w:r>
                              <w:rPr>
                                <w:b/>
                                <w:w w:val="105"/>
                                <w:sz w:val="8"/>
                              </w:rPr>
                              <w:t>du projet </w:t>
                            </w:r>
                            <w:r>
                              <w:rPr>
                                <w:b/>
                                <w:spacing w:val="-10"/>
                                <w:w w:val="105"/>
                                <w:sz w:val="8"/>
                              </w:rPr>
                              <w:t>:</w:t>
                            </w:r>
                          </w:p>
                          <w:p>
                            <w:pPr>
                              <w:pStyle w:val="BodyText"/>
                              <w:rPr>
                                <w:b/>
                                <w:sz w:val="8"/>
                              </w:rPr>
                            </w:pPr>
                          </w:p>
                          <w:p>
                            <w:pPr>
                              <w:pStyle w:val="BodyText"/>
                              <w:spacing w:before="21"/>
                              <w:rPr>
                                <w:b/>
                                <w:sz w:val="8"/>
                              </w:rPr>
                            </w:pPr>
                          </w:p>
                          <w:p>
                            <w:pPr>
                              <w:spacing w:before="0"/>
                              <w:ind w:left="0" w:right="0" w:firstLine="0"/>
                              <w:jc w:val="left"/>
                              <w:rPr>
                                <w:sz w:val="8"/>
                              </w:rPr>
                            </w:pPr>
                            <w:r>
                              <w:rPr>
                                <w:w w:val="105"/>
                                <w:sz w:val="8"/>
                              </w:rPr>
                              <w:t>Signature</w:t>
                            </w:r>
                            <w:r>
                              <w:rPr>
                                <w:spacing w:val="3"/>
                                <w:w w:val="105"/>
                                <w:sz w:val="8"/>
                              </w:rPr>
                              <w:t> </w:t>
                            </w:r>
                            <w:r>
                              <w:rPr>
                                <w:w w:val="105"/>
                                <w:sz w:val="8"/>
                              </w:rPr>
                              <w:t>:</w:t>
                            </w:r>
                            <w:r>
                              <w:rPr>
                                <w:spacing w:val="4"/>
                                <w:w w:val="105"/>
                                <w:sz w:val="8"/>
                              </w:rPr>
                              <w:t> </w:t>
                            </w:r>
                            <w:r>
                              <w:rPr>
                                <w:spacing w:val="-2"/>
                                <w:w w:val="105"/>
                                <w:sz w:val="8"/>
                              </w:rPr>
                              <w:t>_____________________________________</w:t>
                            </w:r>
                          </w:p>
                          <w:p>
                            <w:pPr>
                              <w:spacing w:line="210" w:lineRule="atLeast" w:before="0"/>
                              <w:ind w:left="0" w:right="0" w:firstLine="0"/>
                              <w:jc w:val="left"/>
                              <w:rPr>
                                <w:sz w:val="8"/>
                              </w:rPr>
                            </w:pPr>
                            <w:r>
                              <w:rPr>
                                <w:w w:val="105"/>
                                <w:sz w:val="8"/>
                              </w:rPr>
                              <w:t>Nom :</w:t>
                            </w:r>
                            <w:r>
                              <w:rPr>
                                <w:spacing w:val="23"/>
                                <w:w w:val="105"/>
                                <w:sz w:val="8"/>
                              </w:rPr>
                              <w:t> </w:t>
                            </w:r>
                            <w:r>
                              <w:rPr>
                                <w:w w:val="105"/>
                                <w:sz w:val="8"/>
                              </w:rPr>
                              <w:t>_______________________________________</w:t>
                            </w:r>
                            <w:r>
                              <w:rPr>
                                <w:spacing w:val="40"/>
                                <w:w w:val="105"/>
                                <w:sz w:val="8"/>
                              </w:rPr>
                              <w:t> </w:t>
                            </w:r>
                            <w:r>
                              <w:rPr>
                                <w:w w:val="105"/>
                                <w:sz w:val="8"/>
                              </w:rPr>
                              <w:t>Titre :</w:t>
                            </w:r>
                            <w:r>
                              <w:rPr>
                                <w:spacing w:val="40"/>
                                <w:w w:val="105"/>
                                <w:sz w:val="8"/>
                              </w:rPr>
                              <w:t> </w:t>
                            </w:r>
                            <w:r>
                              <w:rPr>
                                <w:w w:val="105"/>
                                <w:sz w:val="8"/>
                              </w:rPr>
                              <w:t>Programme Officer _____</w:t>
                            </w:r>
                          </w:p>
                        </w:txbxContent>
                      </wps:txbx>
                      <wps:bodyPr wrap="square" lIns="0" tIns="0" rIns="0" bIns="0" rtlCol="0">
                        <a:noAutofit/>
                      </wps:bodyPr>
                    </wps:wsp>
                  </a:graphicData>
                </a:graphic>
              </wp:anchor>
            </w:drawing>
          </mc:Choice>
          <mc:Fallback>
            <w:pict>
              <v:shape style="position:absolute;margin-left:58.149048pt;margin-top:13.779688pt;width:98.95pt;height:40.950pt;mso-position-horizontal-relative:page;mso-position-vertical-relative:paragraph;z-index:-19627520" type="#_x0000_t202" id="docshape88" filled="false" stroked="false">
                <v:textbox inset="0,0,0,0">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 chargé(e)</w:t>
                      </w:r>
                      <w:r>
                        <w:rPr>
                          <w:b/>
                          <w:spacing w:val="1"/>
                          <w:w w:val="105"/>
                          <w:sz w:val="8"/>
                        </w:rPr>
                        <w:t> </w:t>
                      </w:r>
                      <w:r>
                        <w:rPr>
                          <w:b/>
                          <w:w w:val="105"/>
                          <w:sz w:val="8"/>
                        </w:rPr>
                        <w:t>du projet </w:t>
                      </w:r>
                      <w:r>
                        <w:rPr>
                          <w:b/>
                          <w:spacing w:val="-10"/>
                          <w:w w:val="105"/>
                          <w:sz w:val="8"/>
                        </w:rPr>
                        <w:t>:</w:t>
                      </w:r>
                    </w:p>
                    <w:p>
                      <w:pPr>
                        <w:pStyle w:val="BodyText"/>
                        <w:rPr>
                          <w:b/>
                          <w:sz w:val="8"/>
                        </w:rPr>
                      </w:pPr>
                    </w:p>
                    <w:p>
                      <w:pPr>
                        <w:pStyle w:val="BodyText"/>
                        <w:spacing w:before="21"/>
                        <w:rPr>
                          <w:b/>
                          <w:sz w:val="8"/>
                        </w:rPr>
                      </w:pPr>
                    </w:p>
                    <w:p>
                      <w:pPr>
                        <w:spacing w:before="0"/>
                        <w:ind w:left="0" w:right="0" w:firstLine="0"/>
                        <w:jc w:val="left"/>
                        <w:rPr>
                          <w:sz w:val="8"/>
                        </w:rPr>
                      </w:pPr>
                      <w:r>
                        <w:rPr>
                          <w:w w:val="105"/>
                          <w:sz w:val="8"/>
                        </w:rPr>
                        <w:t>Signature</w:t>
                      </w:r>
                      <w:r>
                        <w:rPr>
                          <w:spacing w:val="3"/>
                          <w:w w:val="105"/>
                          <w:sz w:val="8"/>
                        </w:rPr>
                        <w:t> </w:t>
                      </w:r>
                      <w:r>
                        <w:rPr>
                          <w:w w:val="105"/>
                          <w:sz w:val="8"/>
                        </w:rPr>
                        <w:t>:</w:t>
                      </w:r>
                      <w:r>
                        <w:rPr>
                          <w:spacing w:val="4"/>
                          <w:w w:val="105"/>
                          <w:sz w:val="8"/>
                        </w:rPr>
                        <w:t> </w:t>
                      </w:r>
                      <w:r>
                        <w:rPr>
                          <w:spacing w:val="-2"/>
                          <w:w w:val="105"/>
                          <w:sz w:val="8"/>
                        </w:rPr>
                        <w:t>_____________________________________</w:t>
                      </w:r>
                    </w:p>
                    <w:p>
                      <w:pPr>
                        <w:spacing w:line="210" w:lineRule="atLeast" w:before="0"/>
                        <w:ind w:left="0" w:right="0" w:firstLine="0"/>
                        <w:jc w:val="left"/>
                        <w:rPr>
                          <w:sz w:val="8"/>
                        </w:rPr>
                      </w:pPr>
                      <w:r>
                        <w:rPr>
                          <w:w w:val="105"/>
                          <w:sz w:val="8"/>
                        </w:rPr>
                        <w:t>Nom :</w:t>
                      </w:r>
                      <w:r>
                        <w:rPr>
                          <w:spacing w:val="23"/>
                          <w:w w:val="105"/>
                          <w:sz w:val="8"/>
                        </w:rPr>
                        <w:t> </w:t>
                      </w:r>
                      <w:r>
                        <w:rPr>
                          <w:w w:val="105"/>
                          <w:sz w:val="8"/>
                        </w:rPr>
                        <w:t>_______________________________________</w:t>
                      </w:r>
                      <w:r>
                        <w:rPr>
                          <w:spacing w:val="40"/>
                          <w:w w:val="105"/>
                          <w:sz w:val="8"/>
                        </w:rPr>
                        <w:t> </w:t>
                      </w:r>
                      <w:r>
                        <w:rPr>
                          <w:w w:val="105"/>
                          <w:sz w:val="8"/>
                        </w:rPr>
                        <w:t>Titre :</w:t>
                      </w:r>
                      <w:r>
                        <w:rPr>
                          <w:spacing w:val="40"/>
                          <w:w w:val="105"/>
                          <w:sz w:val="8"/>
                        </w:rPr>
                        <w:t> </w:t>
                      </w:r>
                      <w:r>
                        <w:rPr>
                          <w:w w:val="105"/>
                          <w:sz w:val="8"/>
                        </w:rPr>
                        <w:t>Programme Officer _____</w:t>
                      </w:r>
                    </w:p>
                  </w:txbxContent>
                </v:textbox>
                <w10:wrap type="none"/>
              </v:shape>
            </w:pict>
          </mc:Fallback>
        </mc:AlternateContent>
      </w:r>
      <w:r>
        <w:rPr>
          <w:b/>
          <w:sz w:val="8"/>
        </w:rPr>
        <mc:AlternateContent>
          <mc:Choice Requires="wps">
            <w:drawing>
              <wp:anchor distT="0" distB="0" distL="0" distR="0" allowOverlap="1" layoutInCell="1" locked="0" behindDoc="1" simplePos="0" relativeHeight="483689472">
                <wp:simplePos x="0" y="0"/>
                <wp:positionH relativeFrom="page">
                  <wp:posOffset>3058141</wp:posOffset>
                </wp:positionH>
                <wp:positionV relativeFrom="paragraph">
                  <wp:posOffset>182431</wp:posOffset>
                </wp:positionV>
                <wp:extent cx="1053465" cy="5200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053465" cy="520065"/>
                        </a:xfrm>
                        <a:prstGeom prst="rect">
                          <a:avLst/>
                        </a:prstGeom>
                      </wps:spPr>
                      <wps:txbx>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 chargé(e)</w:t>
                            </w:r>
                            <w:r>
                              <w:rPr>
                                <w:b/>
                                <w:spacing w:val="2"/>
                                <w:w w:val="105"/>
                                <w:sz w:val="8"/>
                              </w:rPr>
                              <w:t> </w:t>
                            </w:r>
                            <w:r>
                              <w:rPr>
                                <w:b/>
                                <w:w w:val="105"/>
                                <w:sz w:val="8"/>
                              </w:rPr>
                              <w:t>des finances </w:t>
                            </w:r>
                            <w:r>
                              <w:rPr>
                                <w:b/>
                                <w:spacing w:val="-10"/>
                                <w:w w:val="105"/>
                                <w:sz w:val="8"/>
                              </w:rPr>
                              <w:t>:</w:t>
                            </w:r>
                          </w:p>
                          <w:p>
                            <w:pPr>
                              <w:pStyle w:val="BodyText"/>
                              <w:rPr>
                                <w:b/>
                                <w:sz w:val="8"/>
                              </w:rPr>
                            </w:pPr>
                          </w:p>
                          <w:p>
                            <w:pPr>
                              <w:pStyle w:val="BodyText"/>
                              <w:spacing w:before="21"/>
                              <w:rPr>
                                <w:b/>
                                <w:sz w:val="8"/>
                              </w:rPr>
                            </w:pPr>
                          </w:p>
                          <w:p>
                            <w:pPr>
                              <w:spacing w:before="0"/>
                              <w:ind w:left="0" w:right="0" w:firstLine="0"/>
                              <w:jc w:val="left"/>
                              <w:rPr>
                                <w:sz w:val="8"/>
                              </w:rPr>
                            </w:pPr>
                            <w:r>
                              <w:rPr>
                                <w:w w:val="105"/>
                                <w:sz w:val="8"/>
                              </w:rPr>
                              <w:t>Signature</w:t>
                            </w:r>
                            <w:r>
                              <w:rPr>
                                <w:spacing w:val="3"/>
                                <w:w w:val="105"/>
                                <w:sz w:val="8"/>
                              </w:rPr>
                              <w:t> </w:t>
                            </w:r>
                            <w:r>
                              <w:rPr>
                                <w:spacing w:val="-2"/>
                                <w:w w:val="105"/>
                                <w:sz w:val="8"/>
                              </w:rPr>
                              <w:t>:______________________________</w:t>
                            </w:r>
                          </w:p>
                          <w:p>
                            <w:pPr>
                              <w:spacing w:line="210" w:lineRule="atLeast" w:before="0"/>
                              <w:ind w:left="0" w:right="0" w:firstLine="0"/>
                              <w:jc w:val="left"/>
                              <w:rPr>
                                <w:sz w:val="8"/>
                              </w:rPr>
                            </w:pPr>
                            <w:r>
                              <w:rPr>
                                <w:spacing w:val="-2"/>
                                <w:w w:val="105"/>
                                <w:sz w:val="8"/>
                              </w:rPr>
                              <w:t>Name:_________________________________</w:t>
                            </w:r>
                            <w:r>
                              <w:rPr>
                                <w:spacing w:val="40"/>
                                <w:w w:val="105"/>
                                <w:sz w:val="8"/>
                              </w:rPr>
                              <w:t> </w:t>
                            </w:r>
                            <w:r>
                              <w:rPr>
                                <w:w w:val="105"/>
                                <w:sz w:val="8"/>
                              </w:rPr>
                              <w:t>Title :</w:t>
                            </w:r>
                            <w:r>
                              <w:rPr>
                                <w:spacing w:val="36"/>
                                <w:w w:val="105"/>
                                <w:sz w:val="8"/>
                              </w:rPr>
                              <w:t> </w:t>
                            </w:r>
                            <w:r>
                              <w:rPr>
                                <w:w w:val="105"/>
                                <w:sz w:val="8"/>
                              </w:rPr>
                              <w:t>Finance Officer____</w:t>
                            </w:r>
                          </w:p>
                        </w:txbxContent>
                      </wps:txbx>
                      <wps:bodyPr wrap="square" lIns="0" tIns="0" rIns="0" bIns="0" rtlCol="0">
                        <a:noAutofit/>
                      </wps:bodyPr>
                    </wps:wsp>
                  </a:graphicData>
                </a:graphic>
              </wp:anchor>
            </w:drawing>
          </mc:Choice>
          <mc:Fallback>
            <w:pict>
              <v:shape style="position:absolute;margin-left:240.798553pt;margin-top:14.364688pt;width:82.95pt;height:40.950pt;mso-position-horizontal-relative:page;mso-position-vertical-relative:paragraph;z-index:-19627008" type="#_x0000_t202" id="docshape89" filled="false" stroked="false">
                <v:textbox inset="0,0,0,0">
                  <w:txbxContent>
                    <w:p>
                      <w:pPr>
                        <w:spacing w:line="86" w:lineRule="exact" w:before="0"/>
                        <w:ind w:left="0" w:right="0" w:firstLine="0"/>
                        <w:jc w:val="left"/>
                        <w:rPr>
                          <w:b/>
                          <w:sz w:val="8"/>
                        </w:rPr>
                      </w:pPr>
                      <w:r>
                        <w:rPr>
                          <w:b/>
                          <w:w w:val="105"/>
                          <w:sz w:val="8"/>
                        </w:rPr>
                        <w:t>Approuvé par</w:t>
                      </w:r>
                      <w:r>
                        <w:rPr>
                          <w:b/>
                          <w:spacing w:val="1"/>
                          <w:w w:val="105"/>
                          <w:sz w:val="8"/>
                        </w:rPr>
                        <w:t> </w:t>
                      </w:r>
                      <w:r>
                        <w:rPr>
                          <w:b/>
                          <w:w w:val="105"/>
                          <w:sz w:val="8"/>
                        </w:rPr>
                        <w:t>le chargé(e)</w:t>
                      </w:r>
                      <w:r>
                        <w:rPr>
                          <w:b/>
                          <w:spacing w:val="2"/>
                          <w:w w:val="105"/>
                          <w:sz w:val="8"/>
                        </w:rPr>
                        <w:t> </w:t>
                      </w:r>
                      <w:r>
                        <w:rPr>
                          <w:b/>
                          <w:w w:val="105"/>
                          <w:sz w:val="8"/>
                        </w:rPr>
                        <w:t>des finances </w:t>
                      </w:r>
                      <w:r>
                        <w:rPr>
                          <w:b/>
                          <w:spacing w:val="-10"/>
                          <w:w w:val="105"/>
                          <w:sz w:val="8"/>
                        </w:rPr>
                        <w:t>:</w:t>
                      </w:r>
                    </w:p>
                    <w:p>
                      <w:pPr>
                        <w:pStyle w:val="BodyText"/>
                        <w:rPr>
                          <w:b/>
                          <w:sz w:val="8"/>
                        </w:rPr>
                      </w:pPr>
                    </w:p>
                    <w:p>
                      <w:pPr>
                        <w:pStyle w:val="BodyText"/>
                        <w:spacing w:before="21"/>
                        <w:rPr>
                          <w:b/>
                          <w:sz w:val="8"/>
                        </w:rPr>
                      </w:pPr>
                    </w:p>
                    <w:p>
                      <w:pPr>
                        <w:spacing w:before="0"/>
                        <w:ind w:left="0" w:right="0" w:firstLine="0"/>
                        <w:jc w:val="left"/>
                        <w:rPr>
                          <w:sz w:val="8"/>
                        </w:rPr>
                      </w:pPr>
                      <w:r>
                        <w:rPr>
                          <w:w w:val="105"/>
                          <w:sz w:val="8"/>
                        </w:rPr>
                        <w:t>Signature</w:t>
                      </w:r>
                      <w:r>
                        <w:rPr>
                          <w:spacing w:val="3"/>
                          <w:w w:val="105"/>
                          <w:sz w:val="8"/>
                        </w:rPr>
                        <w:t> </w:t>
                      </w:r>
                      <w:r>
                        <w:rPr>
                          <w:spacing w:val="-2"/>
                          <w:w w:val="105"/>
                          <w:sz w:val="8"/>
                        </w:rPr>
                        <w:t>:______________________________</w:t>
                      </w:r>
                    </w:p>
                    <w:p>
                      <w:pPr>
                        <w:spacing w:line="210" w:lineRule="atLeast" w:before="0"/>
                        <w:ind w:left="0" w:right="0" w:firstLine="0"/>
                        <w:jc w:val="left"/>
                        <w:rPr>
                          <w:sz w:val="8"/>
                        </w:rPr>
                      </w:pPr>
                      <w:r>
                        <w:rPr>
                          <w:spacing w:val="-2"/>
                          <w:w w:val="105"/>
                          <w:sz w:val="8"/>
                        </w:rPr>
                        <w:t>Name:_________________________________</w:t>
                      </w:r>
                      <w:r>
                        <w:rPr>
                          <w:spacing w:val="40"/>
                          <w:w w:val="105"/>
                          <w:sz w:val="8"/>
                        </w:rPr>
                        <w:t> </w:t>
                      </w:r>
                      <w:r>
                        <w:rPr>
                          <w:w w:val="105"/>
                          <w:sz w:val="8"/>
                        </w:rPr>
                        <w:t>Title :</w:t>
                      </w:r>
                      <w:r>
                        <w:rPr>
                          <w:spacing w:val="36"/>
                          <w:w w:val="105"/>
                          <w:sz w:val="8"/>
                        </w:rPr>
                        <w:t> </w:t>
                      </w:r>
                      <w:r>
                        <w:rPr>
                          <w:w w:val="105"/>
                          <w:sz w:val="8"/>
                        </w:rPr>
                        <w:t>Finance Officer____</w:t>
                      </w:r>
                    </w:p>
                  </w:txbxContent>
                </v:textbox>
                <w10:wrap type="none"/>
              </v:shape>
            </w:pict>
          </mc:Fallback>
        </mc:AlternateContent>
      </w:r>
      <w:r>
        <w:rPr>
          <w:b/>
          <w:spacing w:val="-2"/>
          <w:sz w:val="8"/>
          <w:u w:val="single"/>
        </w:rPr>
        <w:t>A</w:t>
      </w:r>
      <w:r>
        <w:rPr>
          <w:b/>
          <w:spacing w:val="2"/>
          <w:sz w:val="8"/>
          <w:u w:val="single"/>
        </w:rPr>
        <w:t> </w:t>
      </w:r>
      <w:r>
        <w:rPr>
          <w:b/>
          <w:spacing w:val="-2"/>
          <w:sz w:val="8"/>
          <w:u w:val="single"/>
        </w:rPr>
        <w:t>compléter</w:t>
      </w:r>
      <w:r>
        <w:rPr>
          <w:b/>
          <w:spacing w:val="2"/>
          <w:sz w:val="8"/>
          <w:u w:val="single"/>
        </w:rPr>
        <w:t> </w:t>
      </w:r>
      <w:r>
        <w:rPr>
          <w:b/>
          <w:spacing w:val="-2"/>
          <w:sz w:val="8"/>
          <w:u w:val="single"/>
        </w:rPr>
        <w:t>par</w:t>
      </w:r>
      <w:r>
        <w:rPr>
          <w:b/>
          <w:spacing w:val="3"/>
          <w:sz w:val="8"/>
          <w:u w:val="single"/>
        </w:rPr>
        <w:t> </w:t>
      </w:r>
      <w:r>
        <w:rPr>
          <w:b/>
          <w:spacing w:val="-2"/>
          <w:sz w:val="8"/>
          <w:u w:val="single"/>
        </w:rPr>
        <w:t>ONU</w:t>
      </w:r>
      <w:r>
        <w:rPr>
          <w:b/>
          <w:spacing w:val="1"/>
          <w:sz w:val="8"/>
          <w:u w:val="single"/>
        </w:rPr>
        <w:t> </w:t>
      </w:r>
      <w:r>
        <w:rPr>
          <w:b/>
          <w:spacing w:val="-2"/>
          <w:sz w:val="8"/>
          <w:u w:val="single"/>
        </w:rPr>
        <w:t>Femmes:</w:t>
      </w:r>
    </w:p>
    <w:p>
      <w:pPr>
        <w:spacing w:after="0"/>
        <w:jc w:val="left"/>
        <w:rPr>
          <w:b/>
          <w:sz w:val="8"/>
        </w:rPr>
        <w:sectPr>
          <w:headerReference w:type="default" r:id="rId51"/>
          <w:footerReference w:type="default" r:id="rId52"/>
          <w:pgSz w:w="12240" w:h="15840"/>
          <w:pgMar w:header="0" w:footer="0" w:top="1020" w:bottom="280" w:left="992" w:right="992"/>
        </w:sectPr>
      </w:pPr>
    </w:p>
    <w:p>
      <w:pPr>
        <w:pStyle w:val="BodyText"/>
        <w:rPr>
          <w:b/>
          <w:sz w:val="20"/>
        </w:rPr>
      </w:pPr>
      <w:r>
        <w:rPr>
          <w:b/>
          <w:sz w:val="20"/>
        </w:rPr>
        <mc:AlternateContent>
          <mc:Choice Requires="wps">
            <w:drawing>
              <wp:anchor distT="0" distB="0" distL="0" distR="0" allowOverlap="1" layoutInCell="1" locked="0" behindDoc="1" simplePos="0" relativeHeight="483692032">
                <wp:simplePos x="0" y="0"/>
                <wp:positionH relativeFrom="page">
                  <wp:posOffset>635800</wp:posOffset>
                </wp:positionH>
                <wp:positionV relativeFrom="page">
                  <wp:posOffset>682796</wp:posOffset>
                </wp:positionV>
                <wp:extent cx="6227445" cy="403669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6227445" cy="4036695"/>
                          <a:chExt cx="6227445" cy="4036695"/>
                        </a:xfrm>
                      </wpg:grpSpPr>
                      <wps:wsp>
                        <wps:cNvPr id="98" name="Graphic 98"/>
                        <wps:cNvSpPr/>
                        <wps:spPr>
                          <a:xfrm>
                            <a:off x="3524" y="3524"/>
                            <a:ext cx="6220460" cy="4029710"/>
                          </a:xfrm>
                          <a:custGeom>
                            <a:avLst/>
                            <a:gdLst/>
                            <a:ahLst/>
                            <a:cxnLst/>
                            <a:rect l="l" t="t" r="r" b="b"/>
                            <a:pathLst>
                              <a:path w="6220460" h="4029710">
                                <a:moveTo>
                                  <a:pt x="6220104" y="0"/>
                                </a:moveTo>
                                <a:lnTo>
                                  <a:pt x="6220104" y="4029227"/>
                                </a:lnTo>
                                <a:lnTo>
                                  <a:pt x="0" y="4029227"/>
                                </a:lnTo>
                              </a:path>
                            </a:pathLst>
                          </a:custGeom>
                          <a:ln w="7048">
                            <a:solidFill>
                              <a:srgbClr val="000000"/>
                            </a:solidFill>
                            <a:prstDash val="solid"/>
                          </a:ln>
                        </wps:spPr>
                        <wps:bodyPr wrap="square" lIns="0" tIns="0" rIns="0" bIns="0" rtlCol="0">
                          <a:prstTxWarp prst="textNoShape">
                            <a:avLst/>
                          </a:prstTxWarp>
                          <a:noAutofit/>
                        </wps:bodyPr>
                      </wps:wsp>
                      <wps:wsp>
                        <wps:cNvPr id="99" name="Textbox 99"/>
                        <wps:cNvSpPr txBox="1"/>
                        <wps:spPr>
                          <a:xfrm>
                            <a:off x="0" y="0"/>
                            <a:ext cx="6227445" cy="4036695"/>
                          </a:xfrm>
                          <a:prstGeom prst="rect">
                            <a:avLst/>
                          </a:prstGeom>
                        </wps:spPr>
                        <wps:txbx>
                          <w:txbxContent>
                            <w:p>
                              <w:pPr>
                                <w:spacing w:before="47"/>
                                <w:ind w:left="86" w:right="0" w:firstLine="0"/>
                                <w:jc w:val="left"/>
                                <w:rPr>
                                  <w:b/>
                                  <w:sz w:val="14"/>
                                </w:rPr>
                              </w:pPr>
                              <w:r>
                                <w:rPr>
                                  <w:b/>
                                  <w:w w:val="105"/>
                                  <w:sz w:val="14"/>
                                </w:rPr>
                                <w:t>ESTIMATIONS</w:t>
                              </w:r>
                              <w:r>
                                <w:rPr>
                                  <w:b/>
                                  <w:spacing w:val="7"/>
                                  <w:w w:val="105"/>
                                  <w:sz w:val="14"/>
                                </w:rPr>
                                <w:t> </w:t>
                              </w:r>
                              <w:r>
                                <w:rPr>
                                  <w:b/>
                                  <w:w w:val="105"/>
                                  <w:sz w:val="14"/>
                                </w:rPr>
                                <w:t>DES</w:t>
                              </w:r>
                              <w:r>
                                <w:rPr>
                                  <w:b/>
                                  <w:spacing w:val="7"/>
                                  <w:w w:val="105"/>
                                  <w:sz w:val="14"/>
                                </w:rPr>
                                <w:t> </w:t>
                              </w:r>
                              <w:r>
                                <w:rPr>
                                  <w:b/>
                                  <w:w w:val="105"/>
                                  <w:sz w:val="14"/>
                                </w:rPr>
                                <w:t>COÛTS</w:t>
                              </w:r>
                              <w:r>
                                <w:rPr>
                                  <w:b/>
                                  <w:spacing w:val="8"/>
                                  <w:w w:val="105"/>
                                  <w:sz w:val="14"/>
                                </w:rPr>
                                <w:t> </w:t>
                              </w:r>
                              <w:r>
                                <w:rPr>
                                  <w:b/>
                                  <w:w w:val="105"/>
                                  <w:sz w:val="14"/>
                                </w:rPr>
                                <w:t>DÉTAILLÉS</w:t>
                              </w:r>
                              <w:r>
                                <w:rPr>
                                  <w:b/>
                                  <w:spacing w:val="7"/>
                                  <w:w w:val="105"/>
                                  <w:sz w:val="14"/>
                                </w:rPr>
                                <w:t> </w:t>
                              </w:r>
                              <w:r>
                                <w:rPr>
                                  <w:b/>
                                  <w:w w:val="105"/>
                                  <w:sz w:val="14"/>
                                </w:rPr>
                                <w:t>PAR</w:t>
                              </w:r>
                              <w:r>
                                <w:rPr>
                                  <w:b/>
                                  <w:spacing w:val="9"/>
                                  <w:w w:val="105"/>
                                  <w:sz w:val="14"/>
                                </w:rPr>
                                <w:t> </w:t>
                              </w:r>
                              <w:r>
                                <w:rPr>
                                  <w:b/>
                                  <w:spacing w:val="-2"/>
                                  <w:w w:val="105"/>
                                  <w:sz w:val="14"/>
                                </w:rPr>
                                <w:t>ACTIVITÉ</w:t>
                              </w:r>
                            </w:p>
                            <w:p>
                              <w:pPr>
                                <w:spacing w:before="43"/>
                                <w:ind w:left="86" w:right="0" w:firstLine="0"/>
                                <w:jc w:val="left"/>
                                <w:rPr>
                                  <w:b/>
                                  <w:sz w:val="14"/>
                                </w:rPr>
                              </w:pPr>
                              <w:r>
                                <w:rPr>
                                  <w:b/>
                                  <w:spacing w:val="-2"/>
                                  <w:w w:val="105"/>
                                  <w:sz w:val="14"/>
                                </w:rPr>
                                <w:t>Pays:</w:t>
                              </w:r>
                            </w:p>
                            <w:p>
                              <w:pPr>
                                <w:spacing w:line="300" w:lineRule="auto" w:before="4"/>
                                <w:ind w:left="86" w:right="4639" w:firstLine="0"/>
                                <w:jc w:val="left"/>
                                <w:rPr>
                                  <w:b/>
                                  <w:sz w:val="14"/>
                                </w:rPr>
                              </w:pPr>
                              <w:r>
                                <w:rPr>
                                  <w:b/>
                                  <w:w w:val="105"/>
                                  <w:sz w:val="14"/>
                                </w:rPr>
                                <w:t>Description de l’activité : le pays a besoin d’évaluations et de consultations</w:t>
                              </w:r>
                              <w:r>
                                <w:rPr>
                                  <w:b/>
                                  <w:spacing w:val="40"/>
                                  <w:w w:val="105"/>
                                  <w:sz w:val="14"/>
                                </w:rPr>
                                <w:t> </w:t>
                              </w:r>
                              <w:r>
                                <w:rPr>
                                  <w:b/>
                                  <w:spacing w:val="-2"/>
                                  <w:w w:val="105"/>
                                  <w:sz w:val="14"/>
                                </w:rPr>
                                <w:t>Résultat:</w:t>
                              </w:r>
                            </w:p>
                          </w:txbxContent>
                        </wps:txbx>
                        <wps:bodyPr wrap="square" lIns="0" tIns="0" rIns="0" bIns="0" rtlCol="0">
                          <a:noAutofit/>
                        </wps:bodyPr>
                      </wps:wsp>
                    </wpg:wgp>
                  </a:graphicData>
                </a:graphic>
              </wp:anchor>
            </w:drawing>
          </mc:Choice>
          <mc:Fallback>
            <w:pict>
              <v:group style="position:absolute;margin-left:50.063049pt;margin-top:53.763493pt;width:490.35pt;height:317.850pt;mso-position-horizontal-relative:page;mso-position-vertical-relative:page;z-index:-19624448" id="docshapegroup90" coordorigin="1001,1075" coordsize="9807,6357">
                <v:shape style="position:absolute;left:1006;top:1080;width:9796;height:6346" id="docshape91" coordorigin="1007,1081" coordsize="9796,6346" path="m10802,1081l10802,7426,1007,7426e" filled="false" stroked="true" strokeweight=".555pt" strokecolor="#000000">
                  <v:path arrowok="t"/>
                  <v:stroke dashstyle="solid"/>
                </v:shape>
                <v:shape style="position:absolute;left:1001;top:1075;width:9807;height:6357" type="#_x0000_t202" id="docshape92" filled="false" stroked="false">
                  <v:textbox inset="0,0,0,0">
                    <w:txbxContent>
                      <w:p>
                        <w:pPr>
                          <w:spacing w:before="47"/>
                          <w:ind w:left="86" w:right="0" w:firstLine="0"/>
                          <w:jc w:val="left"/>
                          <w:rPr>
                            <w:b/>
                            <w:sz w:val="14"/>
                          </w:rPr>
                        </w:pPr>
                        <w:r>
                          <w:rPr>
                            <w:b/>
                            <w:w w:val="105"/>
                            <w:sz w:val="14"/>
                          </w:rPr>
                          <w:t>ESTIMATIONS</w:t>
                        </w:r>
                        <w:r>
                          <w:rPr>
                            <w:b/>
                            <w:spacing w:val="7"/>
                            <w:w w:val="105"/>
                            <w:sz w:val="14"/>
                          </w:rPr>
                          <w:t> </w:t>
                        </w:r>
                        <w:r>
                          <w:rPr>
                            <w:b/>
                            <w:w w:val="105"/>
                            <w:sz w:val="14"/>
                          </w:rPr>
                          <w:t>DES</w:t>
                        </w:r>
                        <w:r>
                          <w:rPr>
                            <w:b/>
                            <w:spacing w:val="7"/>
                            <w:w w:val="105"/>
                            <w:sz w:val="14"/>
                          </w:rPr>
                          <w:t> </w:t>
                        </w:r>
                        <w:r>
                          <w:rPr>
                            <w:b/>
                            <w:w w:val="105"/>
                            <w:sz w:val="14"/>
                          </w:rPr>
                          <w:t>COÛTS</w:t>
                        </w:r>
                        <w:r>
                          <w:rPr>
                            <w:b/>
                            <w:spacing w:val="8"/>
                            <w:w w:val="105"/>
                            <w:sz w:val="14"/>
                          </w:rPr>
                          <w:t> </w:t>
                        </w:r>
                        <w:r>
                          <w:rPr>
                            <w:b/>
                            <w:w w:val="105"/>
                            <w:sz w:val="14"/>
                          </w:rPr>
                          <w:t>DÉTAILLÉS</w:t>
                        </w:r>
                        <w:r>
                          <w:rPr>
                            <w:b/>
                            <w:spacing w:val="7"/>
                            <w:w w:val="105"/>
                            <w:sz w:val="14"/>
                          </w:rPr>
                          <w:t> </w:t>
                        </w:r>
                        <w:r>
                          <w:rPr>
                            <w:b/>
                            <w:w w:val="105"/>
                            <w:sz w:val="14"/>
                          </w:rPr>
                          <w:t>PAR</w:t>
                        </w:r>
                        <w:r>
                          <w:rPr>
                            <w:b/>
                            <w:spacing w:val="9"/>
                            <w:w w:val="105"/>
                            <w:sz w:val="14"/>
                          </w:rPr>
                          <w:t> </w:t>
                        </w:r>
                        <w:r>
                          <w:rPr>
                            <w:b/>
                            <w:spacing w:val="-2"/>
                            <w:w w:val="105"/>
                            <w:sz w:val="14"/>
                          </w:rPr>
                          <w:t>ACTIVITÉ</w:t>
                        </w:r>
                      </w:p>
                      <w:p>
                        <w:pPr>
                          <w:spacing w:before="43"/>
                          <w:ind w:left="86" w:right="0" w:firstLine="0"/>
                          <w:jc w:val="left"/>
                          <w:rPr>
                            <w:b/>
                            <w:sz w:val="14"/>
                          </w:rPr>
                        </w:pPr>
                        <w:r>
                          <w:rPr>
                            <w:b/>
                            <w:spacing w:val="-2"/>
                            <w:w w:val="105"/>
                            <w:sz w:val="14"/>
                          </w:rPr>
                          <w:t>Pays:</w:t>
                        </w:r>
                      </w:p>
                      <w:p>
                        <w:pPr>
                          <w:spacing w:line="300" w:lineRule="auto" w:before="4"/>
                          <w:ind w:left="86" w:right="4639" w:firstLine="0"/>
                          <w:jc w:val="left"/>
                          <w:rPr>
                            <w:b/>
                            <w:sz w:val="14"/>
                          </w:rPr>
                        </w:pPr>
                        <w:r>
                          <w:rPr>
                            <w:b/>
                            <w:w w:val="105"/>
                            <w:sz w:val="14"/>
                          </w:rPr>
                          <w:t>Description de l’activité : le pays a besoin d’évaluations et de consultations</w:t>
                        </w:r>
                        <w:r>
                          <w:rPr>
                            <w:b/>
                            <w:spacing w:val="40"/>
                            <w:w w:val="105"/>
                            <w:sz w:val="14"/>
                          </w:rPr>
                          <w:t> </w:t>
                        </w:r>
                        <w:r>
                          <w:rPr>
                            <w:b/>
                            <w:spacing w:val="-2"/>
                            <w:w w:val="105"/>
                            <w:sz w:val="14"/>
                          </w:rPr>
                          <w:t>Résultat:</w:t>
                        </w:r>
                      </w:p>
                    </w:txbxContent>
                  </v:textbox>
                  <w10:wrap type="none"/>
                </v:shape>
                <w10:wrap type="none"/>
              </v:group>
            </w:pict>
          </mc:Fallback>
        </mc:AlternateContent>
      </w:r>
    </w:p>
    <w:p>
      <w:pPr>
        <w:pStyle w:val="BodyText"/>
        <w:rPr>
          <w:b/>
          <w:sz w:val="20"/>
        </w:rPr>
      </w:pPr>
    </w:p>
    <w:p>
      <w:pPr>
        <w:pStyle w:val="BodyText"/>
        <w:rPr>
          <w:b/>
          <w:sz w:val="20"/>
        </w:rPr>
      </w:pPr>
    </w:p>
    <w:p>
      <w:pPr>
        <w:pStyle w:val="BodyText"/>
        <w:spacing w:before="105"/>
        <w:rPr>
          <w:b/>
          <w:sz w:val="20"/>
        </w:rPr>
      </w:pPr>
    </w:p>
    <w:tbl>
      <w:tblPr>
        <w:tblW w:w="0" w:type="auto"/>
        <w:jc w:val="left"/>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52"/>
        <w:gridCol w:w="1812"/>
        <w:gridCol w:w="947"/>
        <w:gridCol w:w="1128"/>
        <w:gridCol w:w="1128"/>
        <w:gridCol w:w="1130"/>
        <w:gridCol w:w="1128"/>
        <w:gridCol w:w="1128"/>
      </w:tblGrid>
      <w:tr>
        <w:trPr>
          <w:trHeight w:val="210" w:hRule="atLeast"/>
        </w:trPr>
        <w:tc>
          <w:tcPr>
            <w:tcW w:w="1052" w:type="dxa"/>
            <w:vMerge w:val="restart"/>
            <w:tcBorders>
              <w:left w:val="single" w:sz="2" w:space="0" w:color="000000"/>
            </w:tcBorders>
          </w:tcPr>
          <w:p>
            <w:pPr>
              <w:pStyle w:val="TableParagraph"/>
              <w:spacing w:line="244" w:lineRule="auto" w:before="111"/>
              <w:ind w:left="232" w:right="229" w:firstLine="132"/>
              <w:rPr>
                <w:b/>
                <w:sz w:val="14"/>
              </w:rPr>
            </w:pPr>
            <w:bookmarkStart w:name="Details des Coûts" w:id="60"/>
            <w:bookmarkEnd w:id="60"/>
            <w:r>
              <w:rPr/>
            </w:r>
            <w:r>
              <w:rPr>
                <w:b/>
                <w:spacing w:val="-4"/>
                <w:w w:val="105"/>
                <w:sz w:val="14"/>
              </w:rPr>
              <w:t>Code</w:t>
            </w:r>
            <w:r>
              <w:rPr>
                <w:b/>
                <w:spacing w:val="40"/>
                <w:w w:val="105"/>
                <w:sz w:val="14"/>
              </w:rPr>
              <w:t> </w:t>
            </w:r>
            <w:r>
              <w:rPr>
                <w:b/>
                <w:spacing w:val="-2"/>
                <w:w w:val="105"/>
                <w:sz w:val="14"/>
              </w:rPr>
              <w:t>d’activité</w:t>
            </w:r>
          </w:p>
        </w:tc>
        <w:tc>
          <w:tcPr>
            <w:tcW w:w="1812" w:type="dxa"/>
            <w:vMerge w:val="restart"/>
          </w:tcPr>
          <w:p>
            <w:pPr>
              <w:pStyle w:val="TableParagraph"/>
              <w:spacing w:before="28"/>
              <w:rPr>
                <w:b/>
                <w:sz w:val="14"/>
              </w:rPr>
            </w:pPr>
          </w:p>
          <w:p>
            <w:pPr>
              <w:pStyle w:val="TableParagraph"/>
              <w:ind w:left="186"/>
              <w:rPr>
                <w:b/>
                <w:sz w:val="14"/>
              </w:rPr>
            </w:pPr>
            <w:r>
              <w:rPr>
                <w:b/>
                <w:w w:val="105"/>
                <w:sz w:val="14"/>
              </w:rPr>
              <w:t>Description</w:t>
            </w:r>
            <w:r>
              <w:rPr>
                <w:b/>
                <w:spacing w:val="8"/>
                <w:w w:val="105"/>
                <w:sz w:val="14"/>
              </w:rPr>
              <w:t> </w:t>
            </w:r>
            <w:r>
              <w:rPr>
                <w:b/>
                <w:w w:val="105"/>
                <w:sz w:val="14"/>
              </w:rPr>
              <w:t>des</w:t>
            </w:r>
            <w:r>
              <w:rPr>
                <w:b/>
                <w:spacing w:val="7"/>
                <w:w w:val="105"/>
                <w:sz w:val="14"/>
              </w:rPr>
              <w:t> </w:t>
            </w:r>
            <w:r>
              <w:rPr>
                <w:b/>
                <w:spacing w:val="-2"/>
                <w:w w:val="105"/>
                <w:sz w:val="14"/>
              </w:rPr>
              <w:t>Tâches</w:t>
            </w:r>
          </w:p>
        </w:tc>
        <w:tc>
          <w:tcPr>
            <w:tcW w:w="947" w:type="dxa"/>
            <w:vMerge w:val="restart"/>
          </w:tcPr>
          <w:p>
            <w:pPr>
              <w:pStyle w:val="TableParagraph"/>
              <w:spacing w:before="26"/>
              <w:ind w:left="3"/>
              <w:jc w:val="center"/>
              <w:rPr>
                <w:b/>
                <w:sz w:val="14"/>
              </w:rPr>
            </w:pPr>
            <w:r>
              <w:rPr>
                <w:b/>
                <w:spacing w:val="-2"/>
                <w:w w:val="105"/>
                <w:sz w:val="14"/>
              </w:rPr>
              <w:t>MONTANT</w:t>
            </w:r>
          </w:p>
          <w:p>
            <w:pPr>
              <w:pStyle w:val="TableParagraph"/>
              <w:spacing w:before="2"/>
              <w:ind w:left="3" w:right="1"/>
              <w:jc w:val="center"/>
              <w:rPr>
                <w:b/>
                <w:sz w:val="14"/>
              </w:rPr>
            </w:pPr>
            <w:r>
              <w:rPr>
                <w:b/>
                <w:spacing w:val="-2"/>
                <w:w w:val="105"/>
                <w:sz w:val="14"/>
              </w:rPr>
              <w:t>(Monnaie</w:t>
            </w:r>
          </w:p>
          <w:p>
            <w:pPr>
              <w:pStyle w:val="TableParagraph"/>
              <w:spacing w:before="4"/>
              <w:ind w:left="3" w:right="1"/>
              <w:jc w:val="center"/>
              <w:rPr>
                <w:b/>
                <w:sz w:val="14"/>
              </w:rPr>
            </w:pPr>
            <w:r>
              <w:rPr>
                <w:b/>
                <w:spacing w:val="-2"/>
                <w:w w:val="105"/>
                <w:sz w:val="14"/>
              </w:rPr>
              <w:t>locale)</w:t>
            </w:r>
          </w:p>
        </w:tc>
        <w:tc>
          <w:tcPr>
            <w:tcW w:w="5642" w:type="dxa"/>
            <w:gridSpan w:val="5"/>
            <w:shd w:val="clear" w:color="auto" w:fill="FFFF00"/>
          </w:tcPr>
          <w:p>
            <w:pPr>
              <w:pStyle w:val="TableParagraph"/>
              <w:spacing w:line="149" w:lineRule="exact" w:before="41"/>
              <w:ind w:left="3"/>
              <w:jc w:val="center"/>
              <w:rPr>
                <w:b/>
                <w:sz w:val="14"/>
              </w:rPr>
            </w:pPr>
            <w:r>
              <w:rPr>
                <w:b/>
                <w:w w:val="105"/>
                <w:sz w:val="14"/>
              </w:rPr>
              <w:t>IMPUTATION</w:t>
            </w:r>
            <w:r>
              <w:rPr>
                <w:b/>
                <w:spacing w:val="10"/>
                <w:w w:val="105"/>
                <w:sz w:val="14"/>
              </w:rPr>
              <w:t> </w:t>
            </w:r>
            <w:r>
              <w:rPr>
                <w:b/>
                <w:w w:val="105"/>
                <w:sz w:val="14"/>
              </w:rPr>
              <w:t>DANS</w:t>
            </w:r>
            <w:r>
              <w:rPr>
                <w:b/>
                <w:spacing w:val="9"/>
                <w:w w:val="105"/>
                <w:sz w:val="14"/>
              </w:rPr>
              <w:t> </w:t>
            </w:r>
            <w:r>
              <w:rPr>
                <w:b/>
                <w:spacing w:val="-2"/>
                <w:w w:val="105"/>
                <w:sz w:val="14"/>
              </w:rPr>
              <w:t>ATLAS</w:t>
            </w:r>
          </w:p>
        </w:tc>
      </w:tr>
      <w:tr>
        <w:trPr>
          <w:trHeight w:val="346" w:hRule="atLeast"/>
        </w:trPr>
        <w:tc>
          <w:tcPr>
            <w:tcW w:w="1052" w:type="dxa"/>
            <w:vMerge/>
            <w:tcBorders>
              <w:top w:val="nil"/>
              <w:left w:val="single" w:sz="2" w:space="0" w:color="000000"/>
            </w:tcBorders>
          </w:tcPr>
          <w:p>
            <w:pPr>
              <w:rPr>
                <w:sz w:val="2"/>
                <w:szCs w:val="2"/>
              </w:rPr>
            </w:pPr>
          </w:p>
        </w:tc>
        <w:tc>
          <w:tcPr>
            <w:tcW w:w="1812" w:type="dxa"/>
            <w:vMerge/>
            <w:tcBorders>
              <w:top w:val="nil"/>
            </w:tcBorders>
          </w:tcPr>
          <w:p>
            <w:pPr>
              <w:rPr>
                <w:sz w:val="2"/>
                <w:szCs w:val="2"/>
              </w:rPr>
            </w:pPr>
          </w:p>
        </w:tc>
        <w:tc>
          <w:tcPr>
            <w:tcW w:w="947" w:type="dxa"/>
            <w:vMerge/>
            <w:tcBorders>
              <w:top w:val="nil"/>
            </w:tcBorders>
          </w:tcPr>
          <w:p>
            <w:pPr>
              <w:rPr>
                <w:sz w:val="2"/>
                <w:szCs w:val="2"/>
              </w:rPr>
            </w:pPr>
          </w:p>
        </w:tc>
        <w:tc>
          <w:tcPr>
            <w:tcW w:w="1128" w:type="dxa"/>
            <w:shd w:val="clear" w:color="auto" w:fill="FFFF00"/>
          </w:tcPr>
          <w:p>
            <w:pPr>
              <w:pStyle w:val="TableParagraph"/>
              <w:spacing w:before="5"/>
              <w:rPr>
                <w:b/>
                <w:sz w:val="14"/>
              </w:rPr>
            </w:pPr>
          </w:p>
          <w:p>
            <w:pPr>
              <w:pStyle w:val="TableParagraph"/>
              <w:spacing w:line="149" w:lineRule="exact" w:before="1"/>
              <w:ind w:left="5" w:right="29"/>
              <w:jc w:val="center"/>
              <w:rPr>
                <w:b/>
                <w:sz w:val="14"/>
              </w:rPr>
            </w:pPr>
            <w:r>
              <w:rPr>
                <w:b/>
                <w:w w:val="105"/>
                <w:sz w:val="14"/>
              </w:rPr>
              <w:t>Code</w:t>
            </w:r>
            <w:r>
              <w:rPr>
                <w:b/>
                <w:spacing w:val="6"/>
                <w:w w:val="105"/>
                <w:sz w:val="14"/>
              </w:rPr>
              <w:t> </w:t>
            </w:r>
            <w:r>
              <w:rPr>
                <w:b/>
                <w:w w:val="105"/>
                <w:sz w:val="14"/>
              </w:rPr>
              <w:t>du</w:t>
            </w:r>
            <w:r>
              <w:rPr>
                <w:b/>
                <w:spacing w:val="3"/>
                <w:w w:val="105"/>
                <w:sz w:val="14"/>
              </w:rPr>
              <w:t> </w:t>
            </w:r>
            <w:r>
              <w:rPr>
                <w:b/>
                <w:spacing w:val="-2"/>
                <w:w w:val="105"/>
                <w:sz w:val="14"/>
              </w:rPr>
              <w:t>projet</w:t>
            </w:r>
          </w:p>
        </w:tc>
        <w:tc>
          <w:tcPr>
            <w:tcW w:w="1128" w:type="dxa"/>
            <w:shd w:val="clear" w:color="auto" w:fill="FFFF00"/>
          </w:tcPr>
          <w:p>
            <w:pPr>
              <w:pStyle w:val="TableParagraph"/>
              <w:spacing w:before="5"/>
              <w:rPr>
                <w:b/>
                <w:sz w:val="14"/>
              </w:rPr>
            </w:pPr>
          </w:p>
          <w:p>
            <w:pPr>
              <w:pStyle w:val="TableParagraph"/>
              <w:spacing w:line="149" w:lineRule="exact" w:before="1"/>
              <w:ind w:left="5" w:right="28"/>
              <w:jc w:val="center"/>
              <w:rPr>
                <w:b/>
                <w:sz w:val="14"/>
              </w:rPr>
            </w:pPr>
            <w:r>
              <w:rPr>
                <w:b/>
                <w:w w:val="105"/>
                <w:sz w:val="14"/>
              </w:rPr>
              <w:t>Code</w:t>
            </w:r>
            <w:r>
              <w:rPr>
                <w:b/>
                <w:spacing w:val="7"/>
                <w:w w:val="105"/>
                <w:sz w:val="14"/>
              </w:rPr>
              <w:t> </w:t>
            </w:r>
            <w:r>
              <w:rPr>
                <w:b/>
                <w:spacing w:val="-2"/>
                <w:w w:val="105"/>
                <w:sz w:val="14"/>
              </w:rPr>
              <w:t>d’activité</w:t>
            </w:r>
          </w:p>
        </w:tc>
        <w:tc>
          <w:tcPr>
            <w:tcW w:w="1130" w:type="dxa"/>
            <w:shd w:val="clear" w:color="auto" w:fill="FFFF00"/>
          </w:tcPr>
          <w:p>
            <w:pPr>
              <w:pStyle w:val="TableParagraph"/>
              <w:spacing w:before="2"/>
              <w:ind w:left="79"/>
              <w:rPr>
                <w:b/>
                <w:sz w:val="14"/>
              </w:rPr>
            </w:pPr>
            <w:r>
              <w:rPr>
                <w:b/>
                <w:w w:val="105"/>
                <w:sz w:val="14"/>
              </w:rPr>
              <w:t>Compte</w:t>
            </w:r>
            <w:r>
              <w:rPr>
                <w:b/>
                <w:spacing w:val="10"/>
                <w:w w:val="105"/>
                <w:sz w:val="14"/>
              </w:rPr>
              <w:t> </w:t>
            </w:r>
            <w:r>
              <w:rPr>
                <w:b/>
                <w:spacing w:val="-5"/>
                <w:w w:val="105"/>
                <w:sz w:val="14"/>
              </w:rPr>
              <w:t>de</w:t>
            </w:r>
          </w:p>
          <w:p>
            <w:pPr>
              <w:pStyle w:val="TableParagraph"/>
              <w:spacing w:line="149" w:lineRule="exact" w:before="4"/>
              <w:ind w:left="79"/>
              <w:rPr>
                <w:b/>
                <w:sz w:val="14"/>
              </w:rPr>
            </w:pPr>
            <w:r>
              <w:rPr>
                <w:b/>
                <w:w w:val="105"/>
                <w:sz w:val="14"/>
              </w:rPr>
              <w:t>Grand</w:t>
            </w:r>
            <w:r>
              <w:rPr>
                <w:b/>
                <w:spacing w:val="8"/>
                <w:w w:val="105"/>
                <w:sz w:val="14"/>
              </w:rPr>
              <w:t> </w:t>
            </w:r>
            <w:r>
              <w:rPr>
                <w:b/>
                <w:spacing w:val="-2"/>
                <w:w w:val="105"/>
                <w:sz w:val="14"/>
              </w:rPr>
              <w:t>Livre</w:t>
            </w:r>
          </w:p>
        </w:tc>
        <w:tc>
          <w:tcPr>
            <w:tcW w:w="1128" w:type="dxa"/>
            <w:shd w:val="clear" w:color="auto" w:fill="FFFF00"/>
          </w:tcPr>
          <w:p>
            <w:pPr>
              <w:pStyle w:val="TableParagraph"/>
              <w:spacing w:before="5"/>
              <w:rPr>
                <w:b/>
                <w:sz w:val="14"/>
              </w:rPr>
            </w:pPr>
          </w:p>
          <w:p>
            <w:pPr>
              <w:pStyle w:val="TableParagraph"/>
              <w:spacing w:line="149" w:lineRule="exact" w:before="1"/>
              <w:ind w:left="78"/>
              <w:rPr>
                <w:b/>
                <w:sz w:val="14"/>
              </w:rPr>
            </w:pPr>
            <w:r>
              <w:rPr>
                <w:b/>
                <w:spacing w:val="-2"/>
                <w:w w:val="105"/>
                <w:sz w:val="14"/>
              </w:rPr>
              <w:t>Fonds</w:t>
            </w:r>
          </w:p>
        </w:tc>
        <w:tc>
          <w:tcPr>
            <w:tcW w:w="1128" w:type="dxa"/>
            <w:shd w:val="clear" w:color="auto" w:fill="FFFF00"/>
          </w:tcPr>
          <w:p>
            <w:pPr>
              <w:pStyle w:val="TableParagraph"/>
              <w:spacing w:before="5"/>
              <w:rPr>
                <w:b/>
                <w:sz w:val="14"/>
              </w:rPr>
            </w:pPr>
          </w:p>
          <w:p>
            <w:pPr>
              <w:pStyle w:val="TableParagraph"/>
              <w:spacing w:line="149" w:lineRule="exact" w:before="1"/>
              <w:ind w:left="78"/>
              <w:rPr>
                <w:b/>
                <w:sz w:val="14"/>
              </w:rPr>
            </w:pPr>
            <w:r>
              <w:rPr>
                <w:b/>
                <w:spacing w:val="-2"/>
                <w:w w:val="105"/>
                <w:sz w:val="14"/>
              </w:rPr>
              <w:t>Bailleur</w:t>
            </w:r>
          </w:p>
        </w:tc>
      </w:tr>
      <w:tr>
        <w:trPr>
          <w:trHeight w:val="425" w:hRule="atLeast"/>
        </w:trPr>
        <w:tc>
          <w:tcPr>
            <w:tcW w:w="1052" w:type="dxa"/>
          </w:tcPr>
          <w:p>
            <w:pPr>
              <w:pStyle w:val="TableParagraph"/>
              <w:spacing w:before="84"/>
              <w:rPr>
                <w:b/>
                <w:sz w:val="14"/>
              </w:rPr>
            </w:pPr>
          </w:p>
          <w:p>
            <w:pPr>
              <w:pStyle w:val="TableParagraph"/>
              <w:spacing w:line="150" w:lineRule="exact"/>
              <w:jc w:val="center"/>
              <w:rPr>
                <w:b/>
                <w:sz w:val="14"/>
              </w:rPr>
            </w:pPr>
            <w:r>
              <w:rPr>
                <w:b/>
                <w:spacing w:val="-2"/>
                <w:w w:val="105"/>
                <w:sz w:val="14"/>
              </w:rPr>
              <w:t>JOR_5,1,1,1</w:t>
            </w:r>
          </w:p>
        </w:tc>
        <w:tc>
          <w:tcPr>
            <w:tcW w:w="1812" w:type="dxa"/>
          </w:tcPr>
          <w:p>
            <w:pPr>
              <w:pStyle w:val="TableParagraph"/>
              <w:spacing w:line="170" w:lineRule="atLeast" w:before="63"/>
              <w:ind w:left="77" w:right="208"/>
              <w:rPr>
                <w:sz w:val="14"/>
              </w:rPr>
            </w:pPr>
            <w:r>
              <w:rPr>
                <w:spacing w:val="-2"/>
                <w:w w:val="105"/>
                <w:sz w:val="14"/>
              </w:rPr>
              <w:t>Consultants</w:t>
            </w:r>
            <w:r>
              <w:rPr>
                <w:spacing w:val="40"/>
                <w:w w:val="105"/>
                <w:sz w:val="14"/>
              </w:rPr>
              <w:t> </w:t>
            </w:r>
            <w:r>
              <w:rPr>
                <w:spacing w:val="-2"/>
                <w:w w:val="105"/>
                <w:sz w:val="14"/>
              </w:rPr>
              <w:t>internationaux</w:t>
            </w:r>
          </w:p>
        </w:tc>
        <w:tc>
          <w:tcPr>
            <w:tcW w:w="947" w:type="dxa"/>
          </w:tcPr>
          <w:p>
            <w:pPr>
              <w:pStyle w:val="TableParagraph"/>
              <w:spacing w:before="57"/>
              <w:rPr>
                <w:b/>
                <w:sz w:val="15"/>
              </w:rPr>
            </w:pPr>
          </w:p>
          <w:p>
            <w:pPr>
              <w:pStyle w:val="TableParagraph"/>
              <w:spacing w:line="164" w:lineRule="exact"/>
              <w:ind w:left="54" w:right="239"/>
              <w:jc w:val="center"/>
              <w:rPr>
                <w:sz w:val="15"/>
              </w:rPr>
            </w:pPr>
            <w:r>
              <w:rPr>
                <w:spacing w:val="-2"/>
                <w:w w:val="110"/>
                <w:sz w:val="15"/>
              </w:rPr>
              <w:t>3,000.00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71205</w:t>
            </w:r>
          </w:p>
        </w:tc>
        <w:tc>
          <w:tcPr>
            <w:tcW w:w="1128" w:type="dxa"/>
            <w:shd w:val="clear" w:color="auto" w:fill="FFFF00"/>
          </w:tcPr>
          <w:p>
            <w:pPr>
              <w:pStyle w:val="TableParagraph"/>
              <w:spacing w:line="170" w:lineRule="atLeast" w:before="63"/>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231</w:t>
            </w:r>
          </w:p>
        </w:tc>
      </w:tr>
      <w:tr>
        <w:trPr>
          <w:trHeight w:val="425" w:hRule="atLeast"/>
        </w:trPr>
        <w:tc>
          <w:tcPr>
            <w:tcW w:w="1052" w:type="dxa"/>
          </w:tcPr>
          <w:p>
            <w:pPr>
              <w:pStyle w:val="TableParagraph"/>
              <w:spacing w:before="84"/>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line="170" w:lineRule="atLeast" w:before="63"/>
              <w:ind w:left="77" w:right="208"/>
              <w:rPr>
                <w:sz w:val="14"/>
              </w:rPr>
            </w:pPr>
            <w:r>
              <w:rPr>
                <w:spacing w:val="-2"/>
                <w:w w:val="105"/>
                <w:sz w:val="14"/>
              </w:rPr>
              <w:t>Consultants</w:t>
            </w:r>
            <w:r>
              <w:rPr>
                <w:spacing w:val="40"/>
                <w:w w:val="105"/>
                <w:sz w:val="14"/>
              </w:rPr>
              <w:t> </w:t>
            </w:r>
            <w:r>
              <w:rPr>
                <w:spacing w:val="-2"/>
                <w:w w:val="105"/>
                <w:sz w:val="14"/>
              </w:rPr>
              <w:t>internationaux</w:t>
            </w:r>
          </w:p>
        </w:tc>
        <w:tc>
          <w:tcPr>
            <w:tcW w:w="947" w:type="dxa"/>
          </w:tcPr>
          <w:p>
            <w:pPr>
              <w:pStyle w:val="TableParagraph"/>
              <w:spacing w:before="57"/>
              <w:rPr>
                <w:b/>
                <w:sz w:val="15"/>
              </w:rPr>
            </w:pPr>
          </w:p>
          <w:p>
            <w:pPr>
              <w:pStyle w:val="TableParagraph"/>
              <w:spacing w:line="164" w:lineRule="exact"/>
              <w:ind w:left="54" w:right="239"/>
              <w:jc w:val="center"/>
              <w:rPr>
                <w:sz w:val="15"/>
              </w:rPr>
            </w:pPr>
            <w:r>
              <w:rPr>
                <w:spacing w:val="-2"/>
                <w:w w:val="110"/>
                <w:sz w:val="15"/>
              </w:rPr>
              <w:t>2,000.00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71205</w:t>
            </w:r>
          </w:p>
        </w:tc>
        <w:tc>
          <w:tcPr>
            <w:tcW w:w="1128" w:type="dxa"/>
            <w:shd w:val="clear" w:color="auto" w:fill="FFFF00"/>
          </w:tcPr>
          <w:p>
            <w:pPr>
              <w:pStyle w:val="TableParagraph"/>
              <w:spacing w:line="170" w:lineRule="atLeast" w:before="63"/>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280</w:t>
            </w:r>
          </w:p>
        </w:tc>
      </w:tr>
      <w:tr>
        <w:trPr>
          <w:trHeight w:val="210" w:hRule="atLeast"/>
        </w:trPr>
        <w:tc>
          <w:tcPr>
            <w:tcW w:w="1052" w:type="dxa"/>
          </w:tcPr>
          <w:p>
            <w:pPr>
              <w:pStyle w:val="TableParagraph"/>
              <w:rPr>
                <w:rFonts w:ascii="Times New Roman"/>
                <w:sz w:val="14"/>
              </w:rPr>
            </w:pPr>
          </w:p>
        </w:tc>
        <w:tc>
          <w:tcPr>
            <w:tcW w:w="1812" w:type="dxa"/>
          </w:tcPr>
          <w:p>
            <w:pPr>
              <w:pStyle w:val="TableParagraph"/>
              <w:spacing w:line="149" w:lineRule="exact" w:before="41"/>
              <w:ind w:left="77"/>
              <w:rPr>
                <w:b/>
                <w:sz w:val="14"/>
              </w:rPr>
            </w:pPr>
            <w:r>
              <w:rPr>
                <w:b/>
                <w:w w:val="105"/>
                <w:sz w:val="14"/>
              </w:rPr>
              <w:t>Sous-</w:t>
            </w:r>
            <w:r>
              <w:rPr>
                <w:b/>
                <w:spacing w:val="-2"/>
                <w:w w:val="105"/>
                <w:sz w:val="14"/>
              </w:rPr>
              <w:t>total</w:t>
            </w:r>
          </w:p>
        </w:tc>
        <w:tc>
          <w:tcPr>
            <w:tcW w:w="947" w:type="dxa"/>
          </w:tcPr>
          <w:p>
            <w:pPr>
              <w:pStyle w:val="TableParagraph"/>
              <w:spacing w:line="149" w:lineRule="exact" w:before="41"/>
              <w:ind w:right="239"/>
              <w:jc w:val="center"/>
              <w:rPr>
                <w:b/>
                <w:sz w:val="14"/>
              </w:rPr>
            </w:pPr>
            <w:r>
              <w:rPr>
                <w:b/>
                <w:spacing w:val="-2"/>
                <w:w w:val="105"/>
                <w:sz w:val="14"/>
              </w:rPr>
              <w:t>5,000.00</w:t>
            </w: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c>
          <w:tcPr>
            <w:tcW w:w="1130" w:type="dxa"/>
          </w:tcPr>
          <w:p>
            <w:pPr>
              <w:pStyle w:val="TableParagraph"/>
              <w:rPr>
                <w:rFonts w:ascii="Times New Roman"/>
                <w:sz w:val="14"/>
              </w:rPr>
            </w:pP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r>
      <w:tr>
        <w:trPr>
          <w:trHeight w:val="425" w:hRule="atLeast"/>
        </w:trPr>
        <w:tc>
          <w:tcPr>
            <w:tcW w:w="1052" w:type="dxa"/>
          </w:tcPr>
          <w:p>
            <w:pPr>
              <w:pStyle w:val="TableParagraph"/>
              <w:spacing w:before="84"/>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4"/>
              <w:rPr>
                <w:b/>
                <w:sz w:val="14"/>
              </w:rPr>
            </w:pPr>
          </w:p>
          <w:p>
            <w:pPr>
              <w:pStyle w:val="TableParagraph"/>
              <w:spacing w:line="149" w:lineRule="exact"/>
              <w:ind w:left="77"/>
              <w:rPr>
                <w:sz w:val="14"/>
              </w:rPr>
            </w:pPr>
            <w:r>
              <w:rPr>
                <w:w w:val="105"/>
                <w:sz w:val="14"/>
              </w:rPr>
              <w:t>Consultants</w:t>
            </w:r>
            <w:r>
              <w:rPr>
                <w:spacing w:val="12"/>
                <w:w w:val="105"/>
                <w:sz w:val="14"/>
              </w:rPr>
              <w:t> </w:t>
            </w:r>
            <w:r>
              <w:rPr>
                <w:spacing w:val="-2"/>
                <w:w w:val="105"/>
                <w:sz w:val="14"/>
              </w:rPr>
              <w:t>locaux</w:t>
            </w:r>
          </w:p>
        </w:tc>
        <w:tc>
          <w:tcPr>
            <w:tcW w:w="947" w:type="dxa"/>
          </w:tcPr>
          <w:p>
            <w:pPr>
              <w:pStyle w:val="TableParagraph"/>
              <w:spacing w:before="57"/>
              <w:rPr>
                <w:b/>
                <w:sz w:val="15"/>
              </w:rPr>
            </w:pPr>
          </w:p>
          <w:p>
            <w:pPr>
              <w:pStyle w:val="TableParagraph"/>
              <w:spacing w:line="164" w:lineRule="exact"/>
              <w:ind w:right="102"/>
              <w:jc w:val="center"/>
              <w:rPr>
                <w:sz w:val="15"/>
              </w:rPr>
            </w:pPr>
            <w:r>
              <w:rPr>
                <w:spacing w:val="-2"/>
                <w:w w:val="110"/>
                <w:sz w:val="15"/>
              </w:rPr>
              <w:t>10,000.00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71305</w:t>
            </w:r>
          </w:p>
        </w:tc>
        <w:tc>
          <w:tcPr>
            <w:tcW w:w="1128" w:type="dxa"/>
            <w:shd w:val="clear" w:color="auto" w:fill="FFFF00"/>
          </w:tcPr>
          <w:p>
            <w:pPr>
              <w:pStyle w:val="TableParagraph"/>
              <w:spacing w:line="170" w:lineRule="atLeast" w:before="63"/>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231</w:t>
            </w:r>
          </w:p>
        </w:tc>
      </w:tr>
      <w:tr>
        <w:trPr>
          <w:trHeight w:val="426" w:hRule="atLeast"/>
        </w:trPr>
        <w:tc>
          <w:tcPr>
            <w:tcW w:w="1052" w:type="dxa"/>
          </w:tcPr>
          <w:p>
            <w:pPr>
              <w:pStyle w:val="TableParagraph"/>
              <w:spacing w:before="86"/>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6"/>
              <w:rPr>
                <w:b/>
                <w:sz w:val="14"/>
              </w:rPr>
            </w:pPr>
          </w:p>
          <w:p>
            <w:pPr>
              <w:pStyle w:val="TableParagraph"/>
              <w:spacing w:line="149" w:lineRule="exact"/>
              <w:ind w:left="77"/>
              <w:rPr>
                <w:sz w:val="14"/>
              </w:rPr>
            </w:pPr>
            <w:r>
              <w:rPr>
                <w:w w:val="105"/>
                <w:sz w:val="14"/>
              </w:rPr>
              <w:t>Consultants</w:t>
            </w:r>
            <w:r>
              <w:rPr>
                <w:spacing w:val="12"/>
                <w:w w:val="105"/>
                <w:sz w:val="14"/>
              </w:rPr>
              <w:t> </w:t>
            </w:r>
            <w:r>
              <w:rPr>
                <w:spacing w:val="-2"/>
                <w:w w:val="105"/>
                <w:sz w:val="14"/>
              </w:rPr>
              <w:t>locaux</w:t>
            </w:r>
          </w:p>
        </w:tc>
        <w:tc>
          <w:tcPr>
            <w:tcW w:w="947" w:type="dxa"/>
          </w:tcPr>
          <w:p>
            <w:pPr>
              <w:pStyle w:val="TableParagraph"/>
              <w:spacing w:before="59"/>
              <w:rPr>
                <w:b/>
                <w:sz w:val="15"/>
              </w:rPr>
            </w:pPr>
          </w:p>
          <w:p>
            <w:pPr>
              <w:pStyle w:val="TableParagraph"/>
              <w:spacing w:line="164" w:lineRule="exact"/>
              <w:ind w:left="54" w:right="239"/>
              <w:jc w:val="center"/>
              <w:rPr>
                <w:sz w:val="15"/>
              </w:rPr>
            </w:pPr>
            <w:r>
              <w:rPr>
                <w:spacing w:val="-2"/>
                <w:w w:val="110"/>
                <w:sz w:val="15"/>
              </w:rPr>
              <w:t>5,000.00</w:t>
            </w:r>
          </w:p>
        </w:tc>
        <w:tc>
          <w:tcPr>
            <w:tcW w:w="1128" w:type="dxa"/>
            <w:shd w:val="clear" w:color="auto" w:fill="FFFF00"/>
          </w:tcPr>
          <w:p>
            <w:pPr>
              <w:pStyle w:val="TableParagraph"/>
              <w:spacing w:before="59"/>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9"/>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9"/>
              <w:rPr>
                <w:b/>
                <w:sz w:val="15"/>
              </w:rPr>
            </w:pPr>
          </w:p>
          <w:p>
            <w:pPr>
              <w:pStyle w:val="TableParagraph"/>
              <w:spacing w:line="164" w:lineRule="exact"/>
              <w:ind w:left="1"/>
              <w:jc w:val="center"/>
              <w:rPr>
                <w:sz w:val="15"/>
              </w:rPr>
            </w:pPr>
            <w:r>
              <w:rPr>
                <w:spacing w:val="-2"/>
                <w:w w:val="110"/>
                <w:sz w:val="15"/>
              </w:rPr>
              <w:t>71305</w:t>
            </w:r>
          </w:p>
        </w:tc>
        <w:tc>
          <w:tcPr>
            <w:tcW w:w="1128" w:type="dxa"/>
            <w:shd w:val="clear" w:color="auto" w:fill="FFFF00"/>
          </w:tcPr>
          <w:p>
            <w:pPr>
              <w:pStyle w:val="TableParagraph"/>
              <w:spacing w:line="170" w:lineRule="atLeast" w:before="65"/>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9"/>
              <w:rPr>
                <w:b/>
                <w:sz w:val="15"/>
              </w:rPr>
            </w:pPr>
          </w:p>
          <w:p>
            <w:pPr>
              <w:pStyle w:val="TableParagraph"/>
              <w:spacing w:line="164" w:lineRule="exact"/>
              <w:ind w:right="429"/>
              <w:jc w:val="right"/>
              <w:rPr>
                <w:sz w:val="15"/>
              </w:rPr>
            </w:pPr>
            <w:r>
              <w:rPr>
                <w:spacing w:val="-5"/>
                <w:w w:val="110"/>
                <w:sz w:val="15"/>
              </w:rPr>
              <w:t>280</w:t>
            </w:r>
          </w:p>
        </w:tc>
      </w:tr>
      <w:tr>
        <w:trPr>
          <w:trHeight w:val="210" w:hRule="atLeast"/>
        </w:trPr>
        <w:tc>
          <w:tcPr>
            <w:tcW w:w="1052" w:type="dxa"/>
          </w:tcPr>
          <w:p>
            <w:pPr>
              <w:pStyle w:val="TableParagraph"/>
              <w:rPr>
                <w:rFonts w:ascii="Times New Roman"/>
                <w:sz w:val="14"/>
              </w:rPr>
            </w:pPr>
          </w:p>
        </w:tc>
        <w:tc>
          <w:tcPr>
            <w:tcW w:w="1812" w:type="dxa"/>
          </w:tcPr>
          <w:p>
            <w:pPr>
              <w:pStyle w:val="TableParagraph"/>
              <w:spacing w:line="149" w:lineRule="exact" w:before="41"/>
              <w:ind w:left="77"/>
              <w:rPr>
                <w:b/>
                <w:sz w:val="14"/>
              </w:rPr>
            </w:pPr>
            <w:r>
              <w:rPr>
                <w:b/>
                <w:w w:val="105"/>
                <w:sz w:val="14"/>
              </w:rPr>
              <w:t>Sous-</w:t>
            </w:r>
            <w:r>
              <w:rPr>
                <w:b/>
                <w:spacing w:val="-2"/>
                <w:w w:val="105"/>
                <w:sz w:val="14"/>
              </w:rPr>
              <w:t>total</w:t>
            </w:r>
          </w:p>
        </w:tc>
        <w:tc>
          <w:tcPr>
            <w:tcW w:w="947" w:type="dxa"/>
          </w:tcPr>
          <w:p>
            <w:pPr>
              <w:pStyle w:val="TableParagraph"/>
              <w:spacing w:line="149" w:lineRule="exact" w:before="41"/>
              <w:ind w:right="163"/>
              <w:jc w:val="center"/>
              <w:rPr>
                <w:b/>
                <w:sz w:val="14"/>
              </w:rPr>
            </w:pPr>
            <w:r>
              <w:rPr>
                <w:b/>
                <w:spacing w:val="-2"/>
                <w:w w:val="105"/>
                <w:sz w:val="14"/>
              </w:rPr>
              <w:t>15,000.00</w:t>
            </w: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c>
          <w:tcPr>
            <w:tcW w:w="1130" w:type="dxa"/>
          </w:tcPr>
          <w:p>
            <w:pPr>
              <w:pStyle w:val="TableParagraph"/>
              <w:rPr>
                <w:rFonts w:ascii="Times New Roman"/>
                <w:sz w:val="14"/>
              </w:rPr>
            </w:pP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r>
      <w:tr>
        <w:trPr>
          <w:trHeight w:val="425" w:hRule="atLeast"/>
        </w:trPr>
        <w:tc>
          <w:tcPr>
            <w:tcW w:w="1052" w:type="dxa"/>
          </w:tcPr>
          <w:p>
            <w:pPr>
              <w:pStyle w:val="TableParagraph"/>
              <w:spacing w:before="84"/>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4"/>
              <w:rPr>
                <w:b/>
                <w:sz w:val="14"/>
              </w:rPr>
            </w:pPr>
          </w:p>
          <w:p>
            <w:pPr>
              <w:pStyle w:val="TableParagraph"/>
              <w:spacing w:line="149" w:lineRule="exact"/>
              <w:ind w:left="77"/>
              <w:rPr>
                <w:sz w:val="14"/>
              </w:rPr>
            </w:pPr>
            <w:r>
              <w:rPr>
                <w:spacing w:val="-2"/>
                <w:w w:val="105"/>
                <w:sz w:val="14"/>
              </w:rPr>
              <w:t>Formation/Atelier</w:t>
            </w:r>
          </w:p>
        </w:tc>
        <w:tc>
          <w:tcPr>
            <w:tcW w:w="947" w:type="dxa"/>
          </w:tcPr>
          <w:p>
            <w:pPr>
              <w:pStyle w:val="TableParagraph"/>
              <w:spacing w:before="57"/>
              <w:rPr>
                <w:b/>
                <w:sz w:val="15"/>
              </w:rPr>
            </w:pPr>
          </w:p>
          <w:p>
            <w:pPr>
              <w:pStyle w:val="TableParagraph"/>
              <w:spacing w:line="164" w:lineRule="exact"/>
              <w:ind w:left="54" w:right="239"/>
              <w:jc w:val="center"/>
              <w:rPr>
                <w:sz w:val="15"/>
              </w:rPr>
            </w:pPr>
            <w:r>
              <w:rPr>
                <w:spacing w:val="-2"/>
                <w:w w:val="110"/>
                <w:sz w:val="15"/>
              </w:rPr>
              <w:t>5,000.00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75710</w:t>
            </w:r>
          </w:p>
        </w:tc>
        <w:tc>
          <w:tcPr>
            <w:tcW w:w="1128" w:type="dxa"/>
            <w:shd w:val="clear" w:color="auto" w:fill="FFFF00"/>
          </w:tcPr>
          <w:p>
            <w:pPr>
              <w:pStyle w:val="TableParagraph"/>
              <w:spacing w:line="170" w:lineRule="atLeast" w:before="63"/>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231</w:t>
            </w:r>
          </w:p>
        </w:tc>
      </w:tr>
      <w:tr>
        <w:trPr>
          <w:trHeight w:val="425" w:hRule="atLeast"/>
        </w:trPr>
        <w:tc>
          <w:tcPr>
            <w:tcW w:w="1052" w:type="dxa"/>
          </w:tcPr>
          <w:p>
            <w:pPr>
              <w:pStyle w:val="TableParagraph"/>
              <w:spacing w:before="84"/>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4"/>
              <w:rPr>
                <w:b/>
                <w:sz w:val="14"/>
              </w:rPr>
            </w:pPr>
          </w:p>
          <w:p>
            <w:pPr>
              <w:pStyle w:val="TableParagraph"/>
              <w:spacing w:line="149" w:lineRule="exact"/>
              <w:ind w:left="77"/>
              <w:rPr>
                <w:sz w:val="14"/>
              </w:rPr>
            </w:pPr>
            <w:r>
              <w:rPr>
                <w:spacing w:val="-2"/>
                <w:w w:val="105"/>
                <w:sz w:val="14"/>
              </w:rPr>
              <w:t>Formation/Atelier</w:t>
            </w:r>
          </w:p>
        </w:tc>
        <w:tc>
          <w:tcPr>
            <w:tcW w:w="947" w:type="dxa"/>
          </w:tcPr>
          <w:p>
            <w:pPr>
              <w:pStyle w:val="TableParagraph"/>
              <w:spacing w:before="57"/>
              <w:rPr>
                <w:b/>
                <w:sz w:val="15"/>
              </w:rPr>
            </w:pPr>
          </w:p>
          <w:p>
            <w:pPr>
              <w:pStyle w:val="TableParagraph"/>
              <w:spacing w:line="164" w:lineRule="exact"/>
              <w:ind w:left="54" w:right="239"/>
              <w:jc w:val="center"/>
              <w:rPr>
                <w:sz w:val="15"/>
              </w:rPr>
            </w:pPr>
            <w:r>
              <w:rPr>
                <w:spacing w:val="-2"/>
                <w:w w:val="110"/>
                <w:sz w:val="15"/>
              </w:rPr>
              <w:t>5,000.00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75710</w:t>
            </w:r>
          </w:p>
        </w:tc>
        <w:tc>
          <w:tcPr>
            <w:tcW w:w="1128" w:type="dxa"/>
            <w:shd w:val="clear" w:color="auto" w:fill="FFFF00"/>
          </w:tcPr>
          <w:p>
            <w:pPr>
              <w:pStyle w:val="TableParagraph"/>
              <w:spacing w:line="170" w:lineRule="atLeast" w:before="63"/>
              <w:ind w:left="294"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280</w:t>
            </w:r>
          </w:p>
        </w:tc>
      </w:tr>
      <w:tr>
        <w:trPr>
          <w:trHeight w:val="210" w:hRule="atLeast"/>
        </w:trPr>
        <w:tc>
          <w:tcPr>
            <w:tcW w:w="1052" w:type="dxa"/>
          </w:tcPr>
          <w:p>
            <w:pPr>
              <w:pStyle w:val="TableParagraph"/>
              <w:rPr>
                <w:rFonts w:ascii="Times New Roman"/>
                <w:sz w:val="14"/>
              </w:rPr>
            </w:pPr>
          </w:p>
        </w:tc>
        <w:tc>
          <w:tcPr>
            <w:tcW w:w="1812" w:type="dxa"/>
          </w:tcPr>
          <w:p>
            <w:pPr>
              <w:pStyle w:val="TableParagraph"/>
              <w:spacing w:line="149" w:lineRule="exact" w:before="41"/>
              <w:ind w:left="77"/>
              <w:rPr>
                <w:b/>
                <w:sz w:val="14"/>
              </w:rPr>
            </w:pPr>
            <w:r>
              <w:rPr>
                <w:b/>
                <w:w w:val="105"/>
                <w:sz w:val="14"/>
              </w:rPr>
              <w:t>Sous-</w:t>
            </w:r>
            <w:r>
              <w:rPr>
                <w:b/>
                <w:spacing w:val="-2"/>
                <w:w w:val="105"/>
                <w:sz w:val="14"/>
              </w:rPr>
              <w:t>total</w:t>
            </w:r>
          </w:p>
        </w:tc>
        <w:tc>
          <w:tcPr>
            <w:tcW w:w="947" w:type="dxa"/>
          </w:tcPr>
          <w:p>
            <w:pPr>
              <w:pStyle w:val="TableParagraph"/>
              <w:spacing w:line="149" w:lineRule="exact" w:before="41"/>
              <w:ind w:right="163"/>
              <w:jc w:val="center"/>
              <w:rPr>
                <w:b/>
                <w:sz w:val="14"/>
              </w:rPr>
            </w:pPr>
            <w:r>
              <w:rPr>
                <w:b/>
                <w:spacing w:val="-2"/>
                <w:w w:val="105"/>
                <w:sz w:val="14"/>
              </w:rPr>
              <w:t>10,000.00</w:t>
            </w: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c>
          <w:tcPr>
            <w:tcW w:w="1130" w:type="dxa"/>
          </w:tcPr>
          <w:p>
            <w:pPr>
              <w:pStyle w:val="TableParagraph"/>
              <w:rPr>
                <w:rFonts w:ascii="Times New Roman"/>
                <w:sz w:val="14"/>
              </w:rPr>
            </w:pP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r>
      <w:tr>
        <w:trPr>
          <w:trHeight w:val="425" w:hRule="atLeast"/>
        </w:trPr>
        <w:tc>
          <w:tcPr>
            <w:tcW w:w="1052" w:type="dxa"/>
          </w:tcPr>
          <w:p>
            <w:pPr>
              <w:pStyle w:val="TableParagraph"/>
              <w:spacing w:before="84"/>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4"/>
              <w:rPr>
                <w:b/>
                <w:sz w:val="14"/>
              </w:rPr>
            </w:pPr>
          </w:p>
          <w:p>
            <w:pPr>
              <w:pStyle w:val="TableParagraph"/>
              <w:spacing w:line="149" w:lineRule="exact"/>
              <w:ind w:left="77"/>
              <w:rPr>
                <w:sz w:val="14"/>
              </w:rPr>
            </w:pPr>
            <w:r>
              <w:rPr>
                <w:spacing w:val="-2"/>
                <w:w w:val="105"/>
                <w:sz w:val="14"/>
              </w:rPr>
              <w:t>Voyage</w:t>
            </w:r>
          </w:p>
        </w:tc>
        <w:tc>
          <w:tcPr>
            <w:tcW w:w="947" w:type="dxa"/>
          </w:tcPr>
          <w:p>
            <w:pPr>
              <w:pStyle w:val="TableParagraph"/>
              <w:spacing w:before="57"/>
              <w:rPr>
                <w:b/>
                <w:sz w:val="15"/>
              </w:rPr>
            </w:pPr>
          </w:p>
          <w:p>
            <w:pPr>
              <w:pStyle w:val="TableParagraph"/>
              <w:spacing w:line="164" w:lineRule="exact"/>
              <w:ind w:left="54" w:right="239"/>
              <w:jc w:val="center"/>
              <w:rPr>
                <w:sz w:val="15"/>
              </w:rPr>
            </w:pPr>
            <w:r>
              <w:rPr>
                <w:spacing w:val="-2"/>
                <w:w w:val="110"/>
                <w:sz w:val="15"/>
              </w:rPr>
              <w:t>6,000.00</w:t>
            </w:r>
          </w:p>
        </w:tc>
        <w:tc>
          <w:tcPr>
            <w:tcW w:w="1128" w:type="dxa"/>
            <w:shd w:val="clear" w:color="auto" w:fill="FFFF00"/>
          </w:tcPr>
          <w:p>
            <w:pPr>
              <w:pStyle w:val="TableParagraph"/>
              <w:spacing w:before="57"/>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7"/>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7"/>
              <w:rPr>
                <w:b/>
                <w:sz w:val="15"/>
              </w:rPr>
            </w:pPr>
          </w:p>
          <w:p>
            <w:pPr>
              <w:pStyle w:val="TableParagraph"/>
              <w:spacing w:line="164" w:lineRule="exact"/>
              <w:ind w:left="1"/>
              <w:jc w:val="center"/>
              <w:rPr>
                <w:sz w:val="15"/>
              </w:rPr>
            </w:pPr>
            <w:r>
              <w:rPr>
                <w:spacing w:val="-2"/>
                <w:w w:val="110"/>
                <w:sz w:val="15"/>
              </w:rPr>
              <w:t>71605</w:t>
            </w:r>
          </w:p>
        </w:tc>
        <w:tc>
          <w:tcPr>
            <w:tcW w:w="1128" w:type="dxa"/>
            <w:shd w:val="clear" w:color="auto" w:fill="FFFF00"/>
          </w:tcPr>
          <w:p>
            <w:pPr>
              <w:pStyle w:val="TableParagraph"/>
              <w:spacing w:line="170" w:lineRule="atLeast" w:before="63"/>
              <w:ind w:left="293"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7"/>
              <w:rPr>
                <w:b/>
                <w:sz w:val="15"/>
              </w:rPr>
            </w:pPr>
          </w:p>
          <w:p>
            <w:pPr>
              <w:pStyle w:val="TableParagraph"/>
              <w:spacing w:line="164" w:lineRule="exact"/>
              <w:ind w:right="429"/>
              <w:jc w:val="right"/>
              <w:rPr>
                <w:sz w:val="15"/>
              </w:rPr>
            </w:pPr>
            <w:r>
              <w:rPr>
                <w:spacing w:val="-5"/>
                <w:w w:val="110"/>
                <w:sz w:val="15"/>
              </w:rPr>
              <w:t>231</w:t>
            </w:r>
          </w:p>
        </w:tc>
      </w:tr>
      <w:tr>
        <w:trPr>
          <w:trHeight w:val="426" w:hRule="atLeast"/>
        </w:trPr>
        <w:tc>
          <w:tcPr>
            <w:tcW w:w="1052" w:type="dxa"/>
          </w:tcPr>
          <w:p>
            <w:pPr>
              <w:pStyle w:val="TableParagraph"/>
              <w:spacing w:before="86"/>
              <w:rPr>
                <w:b/>
                <w:sz w:val="14"/>
              </w:rPr>
            </w:pPr>
          </w:p>
          <w:p>
            <w:pPr>
              <w:pStyle w:val="TableParagraph"/>
              <w:spacing w:line="149" w:lineRule="exact"/>
              <w:jc w:val="center"/>
              <w:rPr>
                <w:b/>
                <w:sz w:val="14"/>
              </w:rPr>
            </w:pPr>
            <w:r>
              <w:rPr>
                <w:b/>
                <w:spacing w:val="-2"/>
                <w:w w:val="105"/>
                <w:sz w:val="14"/>
              </w:rPr>
              <w:t>JOR_5,1,1,1</w:t>
            </w:r>
          </w:p>
        </w:tc>
        <w:tc>
          <w:tcPr>
            <w:tcW w:w="1812" w:type="dxa"/>
          </w:tcPr>
          <w:p>
            <w:pPr>
              <w:pStyle w:val="TableParagraph"/>
              <w:spacing w:before="86"/>
              <w:rPr>
                <w:b/>
                <w:sz w:val="14"/>
              </w:rPr>
            </w:pPr>
          </w:p>
          <w:p>
            <w:pPr>
              <w:pStyle w:val="TableParagraph"/>
              <w:spacing w:line="149" w:lineRule="exact"/>
              <w:ind w:left="77"/>
              <w:rPr>
                <w:sz w:val="14"/>
              </w:rPr>
            </w:pPr>
            <w:r>
              <w:rPr>
                <w:spacing w:val="-2"/>
                <w:w w:val="105"/>
                <w:sz w:val="14"/>
              </w:rPr>
              <w:t>Voyage</w:t>
            </w:r>
          </w:p>
        </w:tc>
        <w:tc>
          <w:tcPr>
            <w:tcW w:w="947" w:type="dxa"/>
          </w:tcPr>
          <w:p>
            <w:pPr>
              <w:pStyle w:val="TableParagraph"/>
              <w:spacing w:before="59"/>
              <w:rPr>
                <w:b/>
                <w:sz w:val="15"/>
              </w:rPr>
            </w:pPr>
          </w:p>
          <w:p>
            <w:pPr>
              <w:pStyle w:val="TableParagraph"/>
              <w:spacing w:line="164" w:lineRule="exact"/>
              <w:ind w:left="54" w:right="239"/>
              <w:jc w:val="center"/>
              <w:rPr>
                <w:sz w:val="15"/>
              </w:rPr>
            </w:pPr>
            <w:r>
              <w:rPr>
                <w:spacing w:val="-2"/>
                <w:w w:val="110"/>
                <w:sz w:val="15"/>
              </w:rPr>
              <w:t>4,000.00</w:t>
            </w:r>
          </w:p>
        </w:tc>
        <w:tc>
          <w:tcPr>
            <w:tcW w:w="1128" w:type="dxa"/>
            <w:shd w:val="clear" w:color="auto" w:fill="FFFF00"/>
          </w:tcPr>
          <w:p>
            <w:pPr>
              <w:pStyle w:val="TableParagraph"/>
              <w:spacing w:before="59"/>
              <w:rPr>
                <w:b/>
                <w:sz w:val="15"/>
              </w:rPr>
            </w:pPr>
          </w:p>
          <w:p>
            <w:pPr>
              <w:pStyle w:val="TableParagraph"/>
              <w:spacing w:line="164" w:lineRule="exact"/>
              <w:ind w:left="29" w:right="24"/>
              <w:jc w:val="center"/>
              <w:rPr>
                <w:sz w:val="15"/>
              </w:rPr>
            </w:pPr>
            <w:r>
              <w:rPr>
                <w:spacing w:val="-4"/>
                <w:w w:val="110"/>
                <w:sz w:val="15"/>
              </w:rPr>
              <w:t>1234</w:t>
            </w:r>
          </w:p>
        </w:tc>
        <w:tc>
          <w:tcPr>
            <w:tcW w:w="1128" w:type="dxa"/>
            <w:shd w:val="clear" w:color="auto" w:fill="FFFF00"/>
          </w:tcPr>
          <w:p>
            <w:pPr>
              <w:pStyle w:val="TableParagraph"/>
              <w:spacing w:before="59"/>
              <w:rPr>
                <w:b/>
                <w:sz w:val="15"/>
              </w:rPr>
            </w:pPr>
          </w:p>
          <w:p>
            <w:pPr>
              <w:pStyle w:val="TableParagraph"/>
              <w:spacing w:line="164" w:lineRule="exact"/>
              <w:ind w:left="28" w:right="24"/>
              <w:jc w:val="center"/>
              <w:rPr>
                <w:sz w:val="15"/>
              </w:rPr>
            </w:pPr>
            <w:r>
              <w:rPr>
                <w:spacing w:val="-2"/>
                <w:w w:val="110"/>
                <w:sz w:val="15"/>
              </w:rPr>
              <w:t>JOR_5,1,1,1</w:t>
            </w:r>
          </w:p>
        </w:tc>
        <w:tc>
          <w:tcPr>
            <w:tcW w:w="1130" w:type="dxa"/>
            <w:shd w:val="clear" w:color="auto" w:fill="FFFF00"/>
          </w:tcPr>
          <w:p>
            <w:pPr>
              <w:pStyle w:val="TableParagraph"/>
              <w:spacing w:before="59"/>
              <w:rPr>
                <w:b/>
                <w:sz w:val="15"/>
              </w:rPr>
            </w:pPr>
          </w:p>
          <w:p>
            <w:pPr>
              <w:pStyle w:val="TableParagraph"/>
              <w:spacing w:line="164" w:lineRule="exact"/>
              <w:ind w:left="1"/>
              <w:jc w:val="center"/>
              <w:rPr>
                <w:sz w:val="15"/>
              </w:rPr>
            </w:pPr>
            <w:r>
              <w:rPr>
                <w:spacing w:val="-2"/>
                <w:w w:val="110"/>
                <w:sz w:val="15"/>
              </w:rPr>
              <w:t>71605</w:t>
            </w:r>
          </w:p>
        </w:tc>
        <w:tc>
          <w:tcPr>
            <w:tcW w:w="1128" w:type="dxa"/>
            <w:shd w:val="clear" w:color="auto" w:fill="FFFF00"/>
          </w:tcPr>
          <w:p>
            <w:pPr>
              <w:pStyle w:val="TableParagraph"/>
              <w:spacing w:line="170" w:lineRule="atLeast" w:before="65"/>
              <w:ind w:left="293" w:firstLine="47"/>
              <w:rPr>
                <w:sz w:val="14"/>
              </w:rPr>
            </w:pPr>
            <w:r>
              <w:rPr>
                <w:spacing w:val="-2"/>
                <w:w w:val="105"/>
                <w:sz w:val="14"/>
              </w:rPr>
              <w:t>W3000</w:t>
            </w:r>
            <w:r>
              <w:rPr>
                <w:spacing w:val="40"/>
                <w:w w:val="105"/>
                <w:sz w:val="14"/>
              </w:rPr>
              <w:t> </w:t>
            </w:r>
            <w:r>
              <w:rPr>
                <w:spacing w:val="-2"/>
                <w:w w:val="105"/>
                <w:sz w:val="14"/>
              </w:rPr>
              <w:t>(W3000)</w:t>
            </w:r>
          </w:p>
        </w:tc>
        <w:tc>
          <w:tcPr>
            <w:tcW w:w="1128" w:type="dxa"/>
            <w:shd w:val="clear" w:color="auto" w:fill="FFFF00"/>
          </w:tcPr>
          <w:p>
            <w:pPr>
              <w:pStyle w:val="TableParagraph"/>
              <w:spacing w:before="59"/>
              <w:rPr>
                <w:b/>
                <w:sz w:val="15"/>
              </w:rPr>
            </w:pPr>
          </w:p>
          <w:p>
            <w:pPr>
              <w:pStyle w:val="TableParagraph"/>
              <w:spacing w:line="164" w:lineRule="exact"/>
              <w:ind w:right="429"/>
              <w:jc w:val="right"/>
              <w:rPr>
                <w:sz w:val="15"/>
              </w:rPr>
            </w:pPr>
            <w:r>
              <w:rPr>
                <w:spacing w:val="-5"/>
                <w:w w:val="110"/>
                <w:sz w:val="15"/>
              </w:rPr>
              <w:t>280</w:t>
            </w:r>
          </w:p>
        </w:tc>
      </w:tr>
      <w:tr>
        <w:trPr>
          <w:trHeight w:val="210" w:hRule="atLeast"/>
        </w:trPr>
        <w:tc>
          <w:tcPr>
            <w:tcW w:w="1052" w:type="dxa"/>
          </w:tcPr>
          <w:p>
            <w:pPr>
              <w:pStyle w:val="TableParagraph"/>
              <w:rPr>
                <w:rFonts w:ascii="Times New Roman"/>
                <w:sz w:val="14"/>
              </w:rPr>
            </w:pPr>
          </w:p>
        </w:tc>
        <w:tc>
          <w:tcPr>
            <w:tcW w:w="1812" w:type="dxa"/>
          </w:tcPr>
          <w:p>
            <w:pPr>
              <w:pStyle w:val="TableParagraph"/>
              <w:spacing w:line="149" w:lineRule="exact" w:before="41"/>
              <w:ind w:left="77"/>
              <w:rPr>
                <w:b/>
                <w:sz w:val="14"/>
              </w:rPr>
            </w:pPr>
            <w:r>
              <w:rPr>
                <w:b/>
                <w:w w:val="105"/>
                <w:sz w:val="14"/>
              </w:rPr>
              <w:t>Sous-</w:t>
            </w:r>
            <w:r>
              <w:rPr>
                <w:b/>
                <w:spacing w:val="-2"/>
                <w:w w:val="105"/>
                <w:sz w:val="14"/>
              </w:rPr>
              <w:t>total</w:t>
            </w:r>
          </w:p>
        </w:tc>
        <w:tc>
          <w:tcPr>
            <w:tcW w:w="947" w:type="dxa"/>
          </w:tcPr>
          <w:p>
            <w:pPr>
              <w:pStyle w:val="TableParagraph"/>
              <w:spacing w:line="149" w:lineRule="exact" w:before="41"/>
              <w:ind w:right="163"/>
              <w:jc w:val="center"/>
              <w:rPr>
                <w:b/>
                <w:sz w:val="14"/>
              </w:rPr>
            </w:pPr>
            <w:r>
              <w:rPr>
                <w:b/>
                <w:spacing w:val="-2"/>
                <w:w w:val="105"/>
                <w:sz w:val="14"/>
              </w:rPr>
              <w:t>10,000.00</w:t>
            </w: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c>
          <w:tcPr>
            <w:tcW w:w="1130" w:type="dxa"/>
          </w:tcPr>
          <w:p>
            <w:pPr>
              <w:pStyle w:val="TableParagraph"/>
              <w:rPr>
                <w:rFonts w:ascii="Times New Roman"/>
                <w:sz w:val="14"/>
              </w:rPr>
            </w:pPr>
          </w:p>
        </w:tc>
        <w:tc>
          <w:tcPr>
            <w:tcW w:w="1128" w:type="dxa"/>
          </w:tcPr>
          <w:p>
            <w:pPr>
              <w:pStyle w:val="TableParagraph"/>
              <w:rPr>
                <w:rFonts w:ascii="Times New Roman"/>
                <w:sz w:val="14"/>
              </w:rPr>
            </w:pPr>
          </w:p>
        </w:tc>
        <w:tc>
          <w:tcPr>
            <w:tcW w:w="1128" w:type="dxa"/>
          </w:tcPr>
          <w:p>
            <w:pPr>
              <w:pStyle w:val="TableParagraph"/>
              <w:rPr>
                <w:rFonts w:ascii="Times New Roman"/>
                <w:sz w:val="14"/>
              </w:rPr>
            </w:pPr>
          </w:p>
        </w:tc>
      </w:tr>
    </w:tbl>
    <w:p>
      <w:pPr>
        <w:pStyle w:val="TableParagraph"/>
        <w:spacing w:after="0"/>
        <w:rPr>
          <w:rFonts w:ascii="Times New Roman"/>
          <w:sz w:val="14"/>
        </w:rPr>
        <w:sectPr>
          <w:headerReference w:type="default" r:id="rId53"/>
          <w:footerReference w:type="default" r:id="rId54"/>
          <w:pgSz w:w="12240" w:h="15840"/>
          <w:pgMar w:header="0" w:footer="0" w:top="1060" w:bottom="280" w:left="992" w:right="992"/>
        </w:sectPr>
      </w:pPr>
    </w:p>
    <w:p>
      <w:pPr>
        <w:spacing w:before="79"/>
        <w:ind w:left="41" w:right="703" w:firstLine="0"/>
        <w:jc w:val="left"/>
        <w:rPr>
          <w:b/>
          <w:sz w:val="18"/>
        </w:rPr>
      </w:pPr>
      <w:bookmarkStart w:name="Progress Report (Annex 6 French).pdf" w:id="61"/>
      <w:bookmarkEnd w:id="61"/>
      <w:r>
        <w:rPr/>
      </w:r>
      <w:r>
        <w:rPr>
          <w:b/>
          <w:sz w:val="18"/>
        </w:rPr>
        <w:t>This</w:t>
      </w:r>
      <w:r>
        <w:rPr>
          <w:b/>
          <w:spacing w:val="-5"/>
          <w:sz w:val="18"/>
        </w:rPr>
        <w:t> </w:t>
      </w:r>
      <w:r>
        <w:rPr>
          <w:b/>
          <w:sz w:val="18"/>
        </w:rPr>
        <w:t>is</w:t>
      </w:r>
      <w:r>
        <w:rPr>
          <w:b/>
          <w:spacing w:val="-5"/>
          <w:sz w:val="18"/>
        </w:rPr>
        <w:t> </w:t>
      </w:r>
      <w:r>
        <w:rPr>
          <w:b/>
          <w:sz w:val="18"/>
        </w:rPr>
        <w:t>a</w:t>
      </w:r>
      <w:r>
        <w:rPr>
          <w:b/>
          <w:spacing w:val="-2"/>
          <w:sz w:val="18"/>
        </w:rPr>
        <w:t> </w:t>
      </w:r>
      <w:r>
        <w:rPr>
          <w:b/>
          <w:sz w:val="18"/>
        </w:rPr>
        <w:t>translation</w:t>
      </w:r>
      <w:r>
        <w:rPr>
          <w:b/>
          <w:spacing w:val="-5"/>
          <w:sz w:val="18"/>
        </w:rPr>
        <w:t> </w:t>
      </w:r>
      <w:r>
        <w:rPr>
          <w:b/>
          <w:sz w:val="18"/>
        </w:rPr>
        <w:t>of</w:t>
      </w:r>
      <w:r>
        <w:rPr>
          <w:b/>
          <w:spacing w:val="-5"/>
          <w:sz w:val="18"/>
        </w:rPr>
        <w:t> </w:t>
      </w:r>
      <w:r>
        <w:rPr>
          <w:b/>
          <w:sz w:val="18"/>
        </w:rPr>
        <w:t>the</w:t>
      </w:r>
      <w:r>
        <w:rPr>
          <w:b/>
          <w:spacing w:val="-4"/>
          <w:sz w:val="18"/>
        </w:rPr>
        <w:t> </w:t>
      </w:r>
      <w:r>
        <w:rPr>
          <w:b/>
          <w:sz w:val="18"/>
        </w:rPr>
        <w:t>English version of</w:t>
      </w:r>
      <w:r>
        <w:rPr>
          <w:b/>
          <w:spacing w:val="-5"/>
          <w:sz w:val="18"/>
        </w:rPr>
        <w:t> </w:t>
      </w:r>
      <w:r>
        <w:rPr>
          <w:b/>
          <w:sz w:val="18"/>
        </w:rPr>
        <w:t>this document.</w:t>
      </w:r>
      <w:r>
        <w:rPr>
          <w:b/>
          <w:spacing w:val="-1"/>
          <w:sz w:val="18"/>
        </w:rPr>
        <w:t> </w:t>
      </w:r>
      <w:r>
        <w:rPr>
          <w:b/>
          <w:sz w:val="18"/>
        </w:rPr>
        <w:t>If</w:t>
      </w:r>
      <w:r>
        <w:rPr>
          <w:b/>
          <w:spacing w:val="-5"/>
          <w:sz w:val="18"/>
        </w:rPr>
        <w:t> </w:t>
      </w:r>
      <w:r>
        <w:rPr>
          <w:b/>
          <w:sz w:val="18"/>
        </w:rPr>
        <w:t>there are</w:t>
      </w:r>
      <w:r>
        <w:rPr>
          <w:b/>
          <w:spacing w:val="-4"/>
          <w:sz w:val="18"/>
        </w:rPr>
        <w:t> </w:t>
      </w:r>
      <w:r>
        <w:rPr>
          <w:b/>
          <w:sz w:val="18"/>
        </w:rPr>
        <w:t>inconsistencies</w:t>
      </w:r>
      <w:r>
        <w:rPr>
          <w:b/>
          <w:spacing w:val="-5"/>
          <w:sz w:val="18"/>
        </w:rPr>
        <w:t> </w:t>
      </w:r>
      <w:r>
        <w:rPr>
          <w:b/>
          <w:sz w:val="18"/>
        </w:rPr>
        <w:t>or</w:t>
      </w:r>
      <w:r>
        <w:rPr>
          <w:b/>
          <w:spacing w:val="-2"/>
          <w:sz w:val="18"/>
        </w:rPr>
        <w:t> </w:t>
      </w:r>
      <w:r>
        <w:rPr>
          <w:b/>
          <w:sz w:val="18"/>
        </w:rPr>
        <w:t>conflicts</w:t>
      </w:r>
      <w:r>
        <w:rPr>
          <w:b/>
          <w:spacing w:val="-5"/>
          <w:sz w:val="18"/>
        </w:rPr>
        <w:t> </w:t>
      </w:r>
      <w:r>
        <w:rPr>
          <w:b/>
          <w:sz w:val="18"/>
        </w:rPr>
        <w:t>between the English document and the translated document, the English document prevails.</w:t>
      </w:r>
    </w:p>
    <w:p>
      <w:pPr>
        <w:spacing w:before="135"/>
        <w:ind w:left="41" w:right="0" w:firstLine="0"/>
        <w:jc w:val="left"/>
        <w:rPr>
          <w:rFonts w:ascii="Times New Roman" w:hAnsi="Times New Roman"/>
          <w:sz w:val="20"/>
        </w:rPr>
      </w:pPr>
      <w:r>
        <w:rPr>
          <w:rFonts w:ascii="Times New Roman" w:hAnsi="Times New Roman"/>
          <w:sz w:val="20"/>
        </w:rPr>
        <w:t>Modèle</w:t>
      </w:r>
      <w:r>
        <w:rPr>
          <w:rFonts w:ascii="Times New Roman" w:hAnsi="Times New Roman"/>
          <w:spacing w:val="-3"/>
          <w:sz w:val="20"/>
        </w:rPr>
        <w:t> </w:t>
      </w:r>
      <w:r>
        <w:rPr>
          <w:rFonts w:ascii="Times New Roman" w:hAnsi="Times New Roman"/>
          <w:sz w:val="20"/>
        </w:rPr>
        <w:t>de</w:t>
      </w:r>
      <w:r>
        <w:rPr>
          <w:rFonts w:ascii="Times New Roman" w:hAnsi="Times New Roman"/>
          <w:spacing w:val="-1"/>
          <w:sz w:val="20"/>
        </w:rPr>
        <w:t> </w:t>
      </w:r>
      <w:r>
        <w:rPr>
          <w:rFonts w:ascii="Times New Roman" w:hAnsi="Times New Roman"/>
          <w:sz w:val="20"/>
        </w:rPr>
        <w:t>rapport</w:t>
      </w:r>
      <w:r>
        <w:rPr>
          <w:rFonts w:ascii="Times New Roman" w:hAnsi="Times New Roman"/>
          <w:spacing w:val="-3"/>
          <w:sz w:val="20"/>
        </w:rPr>
        <w:t> </w:t>
      </w:r>
      <w:r>
        <w:rPr>
          <w:rFonts w:ascii="Times New Roman" w:hAnsi="Times New Roman"/>
          <w:sz w:val="20"/>
        </w:rPr>
        <w:t>d’activités</w:t>
      </w:r>
      <w:r>
        <w:rPr>
          <w:rFonts w:ascii="Times New Roman" w:hAnsi="Times New Roman"/>
          <w:spacing w:val="-1"/>
          <w:sz w:val="20"/>
        </w:rPr>
        <w:t> </w:t>
      </w:r>
      <w:r>
        <w:rPr>
          <w:rFonts w:ascii="Times New Roman" w:hAnsi="Times New Roman"/>
          <w:sz w:val="20"/>
        </w:rPr>
        <w:t>trimestriel</w:t>
      </w:r>
      <w:r>
        <w:rPr>
          <w:rFonts w:ascii="Times New Roman" w:hAnsi="Times New Roman"/>
          <w:spacing w:val="-3"/>
          <w:sz w:val="20"/>
        </w:rPr>
        <w:t> </w:t>
      </w:r>
      <w:r>
        <w:rPr>
          <w:rFonts w:ascii="Times New Roman" w:hAnsi="Times New Roman"/>
          <w:sz w:val="20"/>
        </w:rPr>
        <w:t>(à</w:t>
      </w:r>
      <w:r>
        <w:rPr>
          <w:rFonts w:ascii="Times New Roman" w:hAnsi="Times New Roman"/>
          <w:spacing w:val="-1"/>
          <w:sz w:val="20"/>
        </w:rPr>
        <w:t> </w:t>
      </w:r>
      <w:r>
        <w:rPr>
          <w:rFonts w:ascii="Times New Roman" w:hAnsi="Times New Roman"/>
          <w:sz w:val="20"/>
        </w:rPr>
        <w:t>soumettre</w:t>
      </w:r>
      <w:r>
        <w:rPr>
          <w:rFonts w:ascii="Times New Roman" w:hAnsi="Times New Roman"/>
          <w:spacing w:val="-1"/>
          <w:sz w:val="20"/>
        </w:rPr>
        <w:t> </w:t>
      </w:r>
      <w:r>
        <w:rPr>
          <w:rFonts w:ascii="Times New Roman" w:hAnsi="Times New Roman"/>
          <w:sz w:val="20"/>
        </w:rPr>
        <w:t>avec</w:t>
      </w:r>
      <w:r>
        <w:rPr>
          <w:rFonts w:ascii="Times New Roman" w:hAnsi="Times New Roman"/>
          <w:spacing w:val="-1"/>
          <w:sz w:val="20"/>
        </w:rPr>
        <w:t> </w:t>
      </w:r>
      <w:r>
        <w:rPr>
          <w:rFonts w:ascii="Times New Roman" w:hAnsi="Times New Roman"/>
          <w:sz w:val="20"/>
        </w:rPr>
        <w:t>le</w:t>
      </w:r>
      <w:r>
        <w:rPr>
          <w:rFonts w:ascii="Times New Roman" w:hAnsi="Times New Roman"/>
          <w:spacing w:val="-1"/>
          <w:sz w:val="20"/>
        </w:rPr>
        <w:t> </w:t>
      </w:r>
      <w:r>
        <w:rPr>
          <w:rFonts w:ascii="Times New Roman" w:hAnsi="Times New Roman"/>
          <w:sz w:val="20"/>
        </w:rPr>
        <w:t>formulaire</w:t>
      </w:r>
      <w:r>
        <w:rPr>
          <w:rFonts w:ascii="Times New Roman" w:hAnsi="Times New Roman"/>
          <w:spacing w:val="-1"/>
          <w:sz w:val="20"/>
        </w:rPr>
        <w:t> </w:t>
      </w:r>
      <w:r>
        <w:rPr>
          <w:rFonts w:ascii="Times New Roman" w:hAnsi="Times New Roman"/>
          <w:sz w:val="20"/>
        </w:rPr>
        <w:t>FACE</w:t>
      </w:r>
      <w:r>
        <w:rPr>
          <w:rFonts w:ascii="Times New Roman" w:hAnsi="Times New Roman"/>
          <w:spacing w:val="-5"/>
          <w:sz w:val="20"/>
        </w:rPr>
        <w:t> </w:t>
      </w:r>
      <w:r>
        <w:rPr>
          <w:rFonts w:ascii="Times New Roman" w:hAnsi="Times New Roman"/>
          <w:sz w:val="20"/>
        </w:rPr>
        <w:t>sur</w:t>
      </w:r>
      <w:r>
        <w:rPr>
          <w:rFonts w:ascii="Times New Roman" w:hAnsi="Times New Roman"/>
          <w:spacing w:val="-4"/>
          <w:sz w:val="20"/>
        </w:rPr>
        <w:t> </w:t>
      </w:r>
      <w:r>
        <w:rPr>
          <w:rFonts w:ascii="Times New Roman" w:hAnsi="Times New Roman"/>
          <w:sz w:val="20"/>
        </w:rPr>
        <w:t>une</w:t>
      </w:r>
      <w:r>
        <w:rPr>
          <w:rFonts w:ascii="Times New Roman" w:hAnsi="Times New Roman"/>
          <w:spacing w:val="-1"/>
          <w:sz w:val="20"/>
        </w:rPr>
        <w:t> </w:t>
      </w:r>
      <w:r>
        <w:rPr>
          <w:rFonts w:ascii="Times New Roman" w:hAnsi="Times New Roman"/>
          <w:spacing w:val="-4"/>
          <w:sz w:val="20"/>
        </w:rPr>
        <w:t>base</w:t>
      </w:r>
    </w:p>
    <w:p>
      <w:pPr>
        <w:spacing w:before="65"/>
        <w:ind w:left="41" w:right="0" w:firstLine="0"/>
        <w:jc w:val="left"/>
        <w:rPr>
          <w:rFonts w:ascii="Times New Roman"/>
          <w:sz w:val="20"/>
        </w:rPr>
      </w:pPr>
      <w:r>
        <w:rPr>
          <w:rFonts w:ascii="Times New Roman"/>
          <w:spacing w:val="-2"/>
          <w:sz w:val="20"/>
        </w:rPr>
        <w:t>trimestrielle)</w:t>
      </w:r>
    </w:p>
    <w:p>
      <w:pPr>
        <w:pStyle w:val="BodyText"/>
        <w:spacing w:before="87"/>
        <w:rPr>
          <w:rFonts w:ascii="Times New Roman"/>
          <w:sz w:val="20"/>
        </w:rPr>
      </w:pPr>
    </w:p>
    <w:tbl>
      <w:tblPr>
        <w:tblW w:w="0" w:type="auto"/>
        <w:jc w:val="left"/>
        <w:tblInd w:w="191" w:type="dxa"/>
        <w:tblBorders>
          <w:top w:val="single" w:sz="18" w:space="0" w:color="6E86A1"/>
          <w:left w:val="single" w:sz="18" w:space="0" w:color="6E86A1"/>
          <w:bottom w:val="single" w:sz="18" w:space="0" w:color="6E86A1"/>
          <w:right w:val="single" w:sz="18" w:space="0" w:color="6E86A1"/>
          <w:insideH w:val="single" w:sz="18" w:space="0" w:color="6E86A1"/>
          <w:insideV w:val="single" w:sz="18" w:space="0" w:color="6E86A1"/>
        </w:tblBorders>
        <w:tblLayout w:type="fixed"/>
        <w:tblCellMar>
          <w:top w:w="0" w:type="dxa"/>
          <w:left w:w="0" w:type="dxa"/>
          <w:bottom w:w="0" w:type="dxa"/>
          <w:right w:w="0" w:type="dxa"/>
        </w:tblCellMar>
        <w:tblLook w:val="01E0"/>
      </w:tblPr>
      <w:tblGrid>
        <w:gridCol w:w="1614"/>
        <w:gridCol w:w="2529"/>
        <w:gridCol w:w="1151"/>
        <w:gridCol w:w="706"/>
        <w:gridCol w:w="1972"/>
      </w:tblGrid>
      <w:tr>
        <w:trPr>
          <w:trHeight w:val="510" w:hRule="atLeast"/>
        </w:trPr>
        <w:tc>
          <w:tcPr>
            <w:tcW w:w="7972" w:type="dxa"/>
            <w:gridSpan w:val="5"/>
            <w:tcBorders>
              <w:left w:val="single" w:sz="18" w:space="0" w:color="D5DDE3"/>
              <w:bottom w:val="single" w:sz="18" w:space="0" w:color="7D91A8"/>
              <w:right w:val="single" w:sz="18" w:space="0" w:color="D5DDE3"/>
            </w:tcBorders>
            <w:shd w:val="clear" w:color="auto" w:fill="001F5F"/>
          </w:tcPr>
          <w:p>
            <w:pPr>
              <w:pStyle w:val="TableParagraph"/>
              <w:spacing w:line="224" w:lineRule="exact"/>
              <w:ind w:left="177"/>
              <w:rPr>
                <w:rFonts w:ascii="Times New Roman" w:hAnsi="Times New Roman"/>
                <w:sz w:val="20"/>
              </w:rPr>
            </w:pPr>
            <w:r>
              <w:rPr>
                <w:rFonts w:ascii="Times New Roman" w:hAnsi="Times New Roman"/>
                <w:color w:val="C7C7C7"/>
                <w:sz w:val="20"/>
              </w:rPr>
              <w:t>Section</w:t>
            </w:r>
            <w:r>
              <w:rPr>
                <w:rFonts w:ascii="Times New Roman" w:hAnsi="Times New Roman"/>
                <w:color w:val="C7C7C7"/>
                <w:spacing w:val="-1"/>
                <w:sz w:val="20"/>
              </w:rPr>
              <w:t> </w:t>
            </w:r>
            <w:r>
              <w:rPr>
                <w:rFonts w:ascii="Times New Roman" w:hAnsi="Times New Roman"/>
                <w:color w:val="C7C7C7"/>
                <w:sz w:val="20"/>
              </w:rPr>
              <w:t>1. Aperçu</w:t>
            </w:r>
            <w:r>
              <w:rPr>
                <w:rFonts w:ascii="Times New Roman" w:hAnsi="Times New Roman"/>
                <w:color w:val="C7C7C7"/>
                <w:spacing w:val="-1"/>
                <w:sz w:val="20"/>
              </w:rPr>
              <w:t> </w:t>
            </w:r>
            <w:r>
              <w:rPr>
                <w:rFonts w:ascii="Times New Roman" w:hAnsi="Times New Roman"/>
                <w:color w:val="C7C7C7"/>
                <w:sz w:val="20"/>
              </w:rPr>
              <w:t>du</w:t>
            </w:r>
            <w:r>
              <w:rPr>
                <w:rFonts w:ascii="Times New Roman" w:hAnsi="Times New Roman"/>
                <w:color w:val="C7C7C7"/>
                <w:spacing w:val="-1"/>
                <w:sz w:val="20"/>
              </w:rPr>
              <w:t> </w:t>
            </w:r>
            <w:r>
              <w:rPr>
                <w:rFonts w:ascii="Times New Roman" w:hAnsi="Times New Roman"/>
                <w:color w:val="C7C7C7"/>
                <w:sz w:val="20"/>
              </w:rPr>
              <w:t>projet</w:t>
            </w:r>
            <w:r>
              <w:rPr>
                <w:rFonts w:ascii="Times New Roman" w:hAnsi="Times New Roman"/>
                <w:color w:val="C7C7C7"/>
                <w:spacing w:val="-1"/>
                <w:sz w:val="20"/>
              </w:rPr>
              <w:t> </w:t>
            </w:r>
            <w:r>
              <w:rPr>
                <w:rFonts w:ascii="Times New Roman" w:hAnsi="Times New Roman"/>
                <w:color w:val="C7C7C7"/>
                <w:sz w:val="20"/>
              </w:rPr>
              <w:t>et</w:t>
            </w:r>
            <w:r>
              <w:rPr>
                <w:rFonts w:ascii="Times New Roman" w:hAnsi="Times New Roman"/>
                <w:color w:val="C7C7C7"/>
                <w:spacing w:val="-1"/>
                <w:sz w:val="20"/>
              </w:rPr>
              <w:t> </w:t>
            </w:r>
            <w:r>
              <w:rPr>
                <w:rFonts w:ascii="Times New Roman" w:hAnsi="Times New Roman"/>
                <w:color w:val="C7C7C7"/>
                <w:spacing w:val="-5"/>
                <w:sz w:val="20"/>
              </w:rPr>
              <w:t>du</w:t>
            </w:r>
          </w:p>
          <w:p>
            <w:pPr>
              <w:pStyle w:val="TableParagraph"/>
              <w:spacing w:before="25"/>
              <w:ind w:left="112"/>
              <w:rPr>
                <w:rFonts w:ascii="Times New Roman"/>
                <w:sz w:val="20"/>
              </w:rPr>
            </w:pPr>
            <w:r>
              <w:rPr>
                <w:rFonts w:ascii="Times New Roman"/>
                <w:color w:val="C7C7C7"/>
                <w:spacing w:val="-2"/>
                <w:sz w:val="20"/>
              </w:rPr>
              <w:t>partenariat</w:t>
            </w:r>
          </w:p>
        </w:tc>
      </w:tr>
      <w:tr>
        <w:trPr>
          <w:trHeight w:val="302" w:hRule="atLeast"/>
        </w:trPr>
        <w:tc>
          <w:tcPr>
            <w:tcW w:w="1614" w:type="dxa"/>
            <w:vMerge w:val="restart"/>
            <w:tcBorders>
              <w:left w:val="single" w:sz="18" w:space="0" w:color="D5DDE3"/>
              <w:bottom w:val="single" w:sz="12" w:space="0" w:color="6E86A1"/>
              <w:right w:val="single" w:sz="12" w:space="0" w:color="7D91A8"/>
            </w:tcBorders>
            <w:shd w:val="clear" w:color="auto" w:fill="D9D9D9"/>
          </w:tcPr>
          <w:p>
            <w:pPr>
              <w:pStyle w:val="TableParagraph"/>
              <w:spacing w:line="280" w:lineRule="auto" w:before="93"/>
              <w:ind w:left="177" w:right="282"/>
              <w:rPr>
                <w:rFonts w:ascii="Times New Roman" w:hAnsi="Times New Roman"/>
                <w:sz w:val="20"/>
              </w:rPr>
            </w:pPr>
            <w:r>
              <w:rPr>
                <w:rFonts w:ascii="Times New Roman" w:hAnsi="Times New Roman"/>
                <w:sz w:val="20"/>
              </w:rPr>
              <w:t>1.1</w:t>
            </w:r>
            <w:r>
              <w:rPr>
                <w:rFonts w:ascii="Times New Roman" w:hAnsi="Times New Roman"/>
                <w:spacing w:val="-13"/>
                <w:sz w:val="20"/>
              </w:rPr>
              <w:t> </w:t>
            </w:r>
            <w:r>
              <w:rPr>
                <w:rFonts w:ascii="Times New Roman" w:hAnsi="Times New Roman"/>
                <w:sz w:val="20"/>
              </w:rPr>
              <w:t>Référenc</w:t>
            </w:r>
            <w:r>
              <w:rPr>
                <w:rFonts w:ascii="Times New Roman" w:hAnsi="Times New Roman"/>
                <w:sz w:val="20"/>
              </w:rPr>
              <w:t>e du projet</w:t>
            </w:r>
          </w:p>
        </w:tc>
        <w:tc>
          <w:tcPr>
            <w:tcW w:w="2529" w:type="dxa"/>
            <w:tcBorders>
              <w:left w:val="single" w:sz="12" w:space="0" w:color="7D91A8"/>
              <w:bottom w:val="single" w:sz="12" w:space="0" w:color="6E86A1"/>
              <w:right w:val="single" w:sz="18" w:space="0" w:color="D5DDE3"/>
            </w:tcBorders>
            <w:shd w:val="clear" w:color="auto" w:fill="D9D9D9"/>
          </w:tcPr>
          <w:p>
            <w:pPr>
              <w:pStyle w:val="TableParagraph"/>
              <w:spacing w:before="48"/>
              <w:ind w:left="112"/>
              <w:rPr>
                <w:rFonts w:ascii="Times New Roman" w:hAnsi="Times New Roman"/>
                <w:sz w:val="20"/>
              </w:rPr>
            </w:pPr>
            <w:r>
              <w:rPr>
                <w:rFonts w:ascii="Times New Roman" w:hAnsi="Times New Roman"/>
                <w:sz w:val="20"/>
              </w:rPr>
              <w:t>Bureau</w:t>
            </w:r>
            <w:r>
              <w:rPr>
                <w:rFonts w:ascii="Times New Roman" w:hAnsi="Times New Roman"/>
                <w:spacing w:val="-1"/>
                <w:sz w:val="20"/>
              </w:rPr>
              <w:t> </w:t>
            </w:r>
            <w:r>
              <w:rPr>
                <w:rFonts w:ascii="Times New Roman" w:hAnsi="Times New Roman"/>
                <w:sz w:val="20"/>
              </w:rPr>
              <w:t>d’ONU</w:t>
            </w:r>
            <w:r>
              <w:rPr>
                <w:rFonts w:ascii="Times New Roman" w:hAnsi="Times New Roman"/>
                <w:spacing w:val="1"/>
                <w:sz w:val="20"/>
              </w:rPr>
              <w:t> </w:t>
            </w:r>
            <w:r>
              <w:rPr>
                <w:rFonts w:ascii="Times New Roman" w:hAnsi="Times New Roman"/>
                <w:spacing w:val="-2"/>
                <w:sz w:val="20"/>
              </w:rPr>
              <w:t>Femmes</w:t>
            </w:r>
          </w:p>
        </w:tc>
        <w:tc>
          <w:tcPr>
            <w:tcW w:w="3829" w:type="dxa"/>
            <w:gridSpan w:val="3"/>
            <w:tcBorders>
              <w:left w:val="single" w:sz="18" w:space="0" w:color="D5DDE3"/>
              <w:right w:val="single" w:sz="18" w:space="0" w:color="D5DDE3"/>
            </w:tcBorders>
          </w:tcPr>
          <w:p>
            <w:pPr>
              <w:pStyle w:val="TableParagraph"/>
              <w:rPr>
                <w:rFonts w:ascii="Times New Roman"/>
                <w:sz w:val="18"/>
              </w:rPr>
            </w:pPr>
          </w:p>
        </w:tc>
      </w:tr>
      <w:tr>
        <w:trPr>
          <w:trHeight w:val="35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8" w:space="0" w:color="D5DDE3"/>
            </w:tcBorders>
            <w:shd w:val="clear" w:color="auto" w:fill="D9D9D9"/>
          </w:tcPr>
          <w:p>
            <w:pPr>
              <w:pStyle w:val="TableParagraph"/>
              <w:spacing w:before="90"/>
              <w:ind w:left="112"/>
              <w:rPr>
                <w:rFonts w:ascii="Times New Roman" w:hAnsi="Times New Roman"/>
                <w:sz w:val="20"/>
              </w:rPr>
            </w:pPr>
            <w:r>
              <w:rPr>
                <w:rFonts w:ascii="Times New Roman" w:hAnsi="Times New Roman"/>
                <w:sz w:val="20"/>
              </w:rPr>
              <w:t>Intitulé</w:t>
            </w:r>
            <w:r>
              <w:rPr>
                <w:rFonts w:ascii="Times New Roman" w:hAnsi="Times New Roman"/>
                <w:spacing w:val="-5"/>
                <w:sz w:val="20"/>
              </w:rPr>
              <w:t> </w:t>
            </w:r>
            <w:r>
              <w:rPr>
                <w:rFonts w:ascii="Times New Roman" w:hAnsi="Times New Roman"/>
                <w:sz w:val="20"/>
              </w:rPr>
              <w:t>du</w:t>
            </w:r>
            <w:r>
              <w:rPr>
                <w:rFonts w:ascii="Times New Roman" w:hAnsi="Times New Roman"/>
                <w:spacing w:val="-2"/>
                <w:sz w:val="20"/>
              </w:rPr>
              <w:t> projet</w:t>
            </w:r>
          </w:p>
        </w:tc>
        <w:tc>
          <w:tcPr>
            <w:tcW w:w="3829" w:type="dxa"/>
            <w:gridSpan w:val="3"/>
            <w:tcBorders>
              <w:left w:val="single" w:sz="18" w:space="0" w:color="D5DDE3"/>
              <w:right w:val="single" w:sz="18" w:space="0" w:color="D5DDE3"/>
            </w:tcBorders>
          </w:tcPr>
          <w:p>
            <w:pPr>
              <w:pStyle w:val="TableParagraph"/>
              <w:rPr>
                <w:rFonts w:ascii="Times New Roman"/>
                <w:sz w:val="18"/>
              </w:rPr>
            </w:pPr>
          </w:p>
        </w:tc>
      </w:tr>
      <w:tr>
        <w:trPr>
          <w:trHeight w:val="35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ight="-15"/>
              <w:rPr>
                <w:rFonts w:ascii="Times New Roman" w:hAnsi="Times New Roman"/>
                <w:sz w:val="20"/>
              </w:rPr>
            </w:pPr>
            <w:r>
              <w:rPr>
                <w:rFonts w:ascii="Times New Roman" w:hAnsi="Times New Roman"/>
                <w:spacing w:val="-10"/>
                <w:sz w:val="20"/>
              </w:rPr>
              <w:t>Numéro</w:t>
            </w:r>
            <w:r>
              <w:rPr>
                <w:rFonts w:ascii="Times New Roman" w:hAnsi="Times New Roman"/>
                <w:spacing w:val="-14"/>
                <w:sz w:val="20"/>
              </w:rPr>
              <w:t> </w:t>
            </w:r>
            <w:r>
              <w:rPr>
                <w:rFonts w:ascii="Times New Roman" w:hAnsi="Times New Roman"/>
                <w:spacing w:val="-10"/>
                <w:sz w:val="20"/>
              </w:rPr>
              <w:t>de référence de</w:t>
            </w:r>
            <w:r>
              <w:rPr>
                <w:rFonts w:ascii="Times New Roman" w:hAnsi="Times New Roman"/>
                <w:spacing w:val="-9"/>
                <w:sz w:val="20"/>
              </w:rPr>
              <w:t> </w:t>
            </w:r>
            <w:r>
              <w:rPr>
                <w:rFonts w:ascii="Times New Roman" w:hAnsi="Times New Roman"/>
                <w:spacing w:val="-10"/>
                <w:sz w:val="20"/>
              </w:rPr>
              <w:t>l’Accord</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355" w:hRule="atLeast"/>
        </w:trPr>
        <w:tc>
          <w:tcPr>
            <w:tcW w:w="1614" w:type="dxa"/>
            <w:vMerge w:val="restart"/>
            <w:tcBorders>
              <w:top w:val="single" w:sz="12" w:space="0" w:color="6E86A1"/>
              <w:left w:val="single" w:sz="18" w:space="0" w:color="D5DDE3"/>
              <w:bottom w:val="single" w:sz="12" w:space="0" w:color="6E86A1"/>
              <w:right w:val="single" w:sz="12" w:space="0" w:color="7D91A8"/>
            </w:tcBorders>
            <w:shd w:val="clear" w:color="auto" w:fill="D9D9D9"/>
          </w:tcPr>
          <w:p>
            <w:pPr>
              <w:pStyle w:val="TableParagraph"/>
              <w:spacing w:before="6"/>
              <w:ind w:left="177"/>
              <w:rPr>
                <w:rFonts w:ascii="Times New Roman"/>
                <w:sz w:val="20"/>
              </w:rPr>
            </w:pPr>
            <w:r>
              <w:rPr>
                <w:rFonts w:ascii="Times New Roman"/>
                <w:spacing w:val="-5"/>
                <w:sz w:val="20"/>
              </w:rPr>
              <w:t>1.2</w:t>
            </w:r>
          </w:p>
          <w:p>
            <w:pPr>
              <w:pStyle w:val="TableParagraph"/>
              <w:spacing w:line="261" w:lineRule="auto" w:before="20"/>
              <w:ind w:left="177" w:right="282"/>
              <w:rPr>
                <w:rFonts w:ascii="Times New Roman"/>
                <w:sz w:val="20"/>
              </w:rPr>
            </w:pPr>
            <w:r>
              <w:rPr>
                <w:rFonts w:ascii="Times New Roman"/>
                <w:spacing w:val="-2"/>
                <w:sz w:val="20"/>
              </w:rPr>
              <w:t>Informations </w:t>
            </w:r>
            <w:r>
              <w:rPr>
                <w:rFonts w:ascii="Times New Roman"/>
                <w:spacing w:val="-4"/>
                <w:sz w:val="20"/>
              </w:rPr>
              <w:t>sur</w:t>
            </w:r>
          </w:p>
          <w:p>
            <w:pPr>
              <w:pStyle w:val="TableParagraph"/>
              <w:spacing w:before="4"/>
              <w:ind w:left="177"/>
              <w:rPr>
                <w:rFonts w:ascii="Times New Roman" w:hAnsi="Times New Roman"/>
                <w:sz w:val="20"/>
              </w:rPr>
            </w:pPr>
            <w:r>
              <w:rPr>
                <w:rFonts w:ascii="Times New Roman" w:hAnsi="Times New Roman"/>
                <w:spacing w:val="-2"/>
                <w:sz w:val="20"/>
              </w:rPr>
              <w:t>l’organisation</w:t>
            </w: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91"/>
              <w:ind w:left="112"/>
              <w:rPr>
                <w:rFonts w:ascii="Times New Roman"/>
                <w:sz w:val="20"/>
              </w:rPr>
            </w:pPr>
            <w:r>
              <w:rPr>
                <w:rFonts w:ascii="Times New Roman"/>
                <w:spacing w:val="-2"/>
                <w:sz w:val="20"/>
              </w:rPr>
              <w:t>Organisation/acronyme</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60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line="270" w:lineRule="atLeast" w:before="45"/>
              <w:ind w:left="112" w:right="18"/>
              <w:rPr>
                <w:rFonts w:ascii="Times New Roman" w:hAnsi="Times New Roman"/>
                <w:sz w:val="20"/>
              </w:rPr>
            </w:pPr>
            <w:r>
              <w:rPr>
                <w:rFonts w:ascii="Times New Roman" w:hAnsi="Times New Roman"/>
                <w:sz w:val="20"/>
              </w:rPr>
              <w:t>Nom</w:t>
            </w:r>
            <w:r>
              <w:rPr>
                <w:rFonts w:ascii="Times New Roman" w:hAnsi="Times New Roman"/>
                <w:spacing w:val="-13"/>
                <w:sz w:val="20"/>
              </w:rPr>
              <w:t> </w:t>
            </w:r>
            <w:r>
              <w:rPr>
                <w:rFonts w:ascii="Times New Roman" w:hAnsi="Times New Roman"/>
                <w:sz w:val="20"/>
              </w:rPr>
              <w:t>du</w:t>
            </w:r>
            <w:r>
              <w:rPr>
                <w:rFonts w:ascii="Times New Roman" w:hAnsi="Times New Roman"/>
                <w:spacing w:val="-12"/>
                <w:sz w:val="20"/>
              </w:rPr>
              <w:t> </w:t>
            </w:r>
            <w:r>
              <w:rPr>
                <w:rFonts w:ascii="Times New Roman" w:hAnsi="Times New Roman"/>
                <w:sz w:val="20"/>
              </w:rPr>
              <w:t>Représentant</w:t>
            </w:r>
            <w:r>
              <w:rPr>
                <w:rFonts w:ascii="Times New Roman" w:hAnsi="Times New Roman"/>
                <w:spacing w:val="-13"/>
                <w:sz w:val="20"/>
              </w:rPr>
              <w:t> </w:t>
            </w:r>
            <w:r>
              <w:rPr>
                <w:rFonts w:ascii="Times New Roman" w:hAnsi="Times New Roman"/>
                <w:sz w:val="20"/>
              </w:rPr>
              <w:t>agréé du partenaire</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29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0"/>
              <w:ind w:left="112"/>
              <w:rPr>
                <w:rFonts w:ascii="Times New Roman" w:hAnsi="Times New Roman"/>
                <w:sz w:val="20"/>
              </w:rPr>
            </w:pPr>
            <w:r>
              <w:rPr>
                <w:rFonts w:ascii="Times New Roman" w:hAnsi="Times New Roman"/>
                <w:sz w:val="20"/>
              </w:rPr>
              <w:t>Titre</w:t>
            </w:r>
            <w:r>
              <w:rPr>
                <w:rFonts w:ascii="Times New Roman" w:hAnsi="Times New Roman"/>
                <w:spacing w:val="-3"/>
                <w:sz w:val="20"/>
              </w:rPr>
              <w:t> </w:t>
            </w:r>
            <w:r>
              <w:rPr>
                <w:rFonts w:ascii="Times New Roman" w:hAnsi="Times New Roman"/>
                <w:sz w:val="20"/>
              </w:rPr>
              <w:t>du</w:t>
            </w:r>
            <w:r>
              <w:rPr>
                <w:rFonts w:ascii="Times New Roman" w:hAnsi="Times New Roman"/>
                <w:spacing w:val="-1"/>
                <w:sz w:val="20"/>
              </w:rPr>
              <w:t> </w:t>
            </w:r>
            <w:r>
              <w:rPr>
                <w:rFonts w:ascii="Times New Roman" w:hAnsi="Times New Roman"/>
                <w:sz w:val="20"/>
              </w:rPr>
              <w:t>Représentant</w:t>
            </w:r>
            <w:r>
              <w:rPr>
                <w:rFonts w:ascii="Times New Roman" w:hAnsi="Times New Roman"/>
                <w:spacing w:val="-2"/>
                <w:sz w:val="20"/>
              </w:rPr>
              <w:t> </w:t>
            </w:r>
            <w:r>
              <w:rPr>
                <w:rFonts w:ascii="Times New Roman" w:hAnsi="Times New Roman"/>
                <w:spacing w:val="-4"/>
                <w:sz w:val="20"/>
              </w:rPr>
              <w:t>agréé</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600"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6"/>
              <w:ind w:left="112"/>
              <w:rPr>
                <w:rFonts w:ascii="Times New Roman" w:hAnsi="Times New Roman"/>
                <w:sz w:val="20"/>
              </w:rPr>
            </w:pPr>
            <w:r>
              <w:rPr>
                <w:rFonts w:ascii="Times New Roman" w:hAnsi="Times New Roman"/>
                <w:sz w:val="20"/>
              </w:rPr>
              <w:t>E-mail</w:t>
            </w:r>
            <w:r>
              <w:rPr>
                <w:rFonts w:ascii="Times New Roman" w:hAnsi="Times New Roman"/>
                <w:spacing w:val="-5"/>
                <w:sz w:val="20"/>
              </w:rPr>
              <w:t> </w:t>
            </w:r>
            <w:r>
              <w:rPr>
                <w:rFonts w:ascii="Times New Roman" w:hAnsi="Times New Roman"/>
                <w:sz w:val="20"/>
              </w:rPr>
              <w:t>du</w:t>
            </w:r>
            <w:r>
              <w:rPr>
                <w:rFonts w:ascii="Times New Roman" w:hAnsi="Times New Roman"/>
                <w:spacing w:val="-2"/>
                <w:sz w:val="20"/>
              </w:rPr>
              <w:t> Représentant</w:t>
            </w:r>
          </w:p>
          <w:p>
            <w:pPr>
              <w:pStyle w:val="TableParagraph"/>
              <w:spacing w:before="70"/>
              <w:ind w:left="112"/>
              <w:rPr>
                <w:rFonts w:ascii="Times New Roman" w:hAnsi="Times New Roman"/>
                <w:sz w:val="20"/>
              </w:rPr>
            </w:pPr>
            <w:r>
              <w:rPr>
                <w:rFonts w:ascii="Times New Roman" w:hAnsi="Times New Roman"/>
                <w:spacing w:val="-2"/>
                <w:sz w:val="20"/>
              </w:rPr>
              <w:t>agréé</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59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0"/>
              <w:ind w:left="112"/>
              <w:rPr>
                <w:rFonts w:ascii="Times New Roman" w:hAnsi="Times New Roman"/>
                <w:sz w:val="20"/>
              </w:rPr>
            </w:pPr>
            <w:r>
              <w:rPr>
                <w:rFonts w:ascii="Times New Roman" w:hAnsi="Times New Roman"/>
                <w:sz w:val="20"/>
              </w:rPr>
              <w:t>Téléphone</w:t>
            </w:r>
            <w:r>
              <w:rPr>
                <w:rFonts w:ascii="Times New Roman" w:hAnsi="Times New Roman"/>
                <w:spacing w:val="2"/>
                <w:sz w:val="20"/>
              </w:rPr>
              <w:t> </w:t>
            </w:r>
            <w:r>
              <w:rPr>
                <w:rFonts w:ascii="Times New Roman" w:hAnsi="Times New Roman"/>
                <w:sz w:val="20"/>
              </w:rPr>
              <w:t>du</w:t>
            </w:r>
            <w:r>
              <w:rPr>
                <w:rFonts w:ascii="Times New Roman" w:hAnsi="Times New Roman"/>
                <w:spacing w:val="-3"/>
                <w:sz w:val="20"/>
              </w:rPr>
              <w:t> </w:t>
            </w:r>
            <w:r>
              <w:rPr>
                <w:rFonts w:ascii="Times New Roman" w:hAnsi="Times New Roman"/>
                <w:spacing w:val="-2"/>
                <w:sz w:val="20"/>
              </w:rPr>
              <w:t>Représentant</w:t>
            </w:r>
          </w:p>
          <w:p>
            <w:pPr>
              <w:pStyle w:val="TableParagraph"/>
              <w:spacing w:before="71"/>
              <w:ind w:left="112"/>
              <w:rPr>
                <w:rFonts w:ascii="Times New Roman" w:hAnsi="Times New Roman"/>
                <w:sz w:val="20"/>
              </w:rPr>
            </w:pPr>
            <w:r>
              <w:rPr>
                <w:rFonts w:ascii="Times New Roman" w:hAnsi="Times New Roman"/>
                <w:spacing w:val="-2"/>
                <w:sz w:val="20"/>
              </w:rPr>
              <w:t>agréé</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59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0"/>
              <w:ind w:left="112"/>
              <w:rPr>
                <w:rFonts w:ascii="Times New Roman"/>
                <w:sz w:val="20"/>
              </w:rPr>
            </w:pPr>
            <w:r>
              <w:rPr>
                <w:rFonts w:ascii="Times New Roman"/>
                <w:sz w:val="20"/>
              </w:rPr>
              <w:t>Nom</w:t>
            </w:r>
            <w:r>
              <w:rPr>
                <w:rFonts w:ascii="Times New Roman"/>
                <w:spacing w:val="-2"/>
                <w:sz w:val="20"/>
              </w:rPr>
              <w:t> </w:t>
            </w:r>
            <w:r>
              <w:rPr>
                <w:rFonts w:ascii="Times New Roman"/>
                <w:sz w:val="20"/>
              </w:rPr>
              <w:t>du</w:t>
            </w:r>
            <w:r>
              <w:rPr>
                <w:rFonts w:ascii="Times New Roman"/>
                <w:spacing w:val="-1"/>
                <w:sz w:val="20"/>
              </w:rPr>
              <w:t> </w:t>
            </w:r>
            <w:r>
              <w:rPr>
                <w:rFonts w:ascii="Times New Roman"/>
                <w:sz w:val="20"/>
              </w:rPr>
              <w:t>Point</w:t>
            </w:r>
            <w:r>
              <w:rPr>
                <w:rFonts w:ascii="Times New Roman"/>
                <w:spacing w:val="-2"/>
                <w:sz w:val="20"/>
              </w:rPr>
              <w:t> </w:t>
            </w:r>
            <w:r>
              <w:rPr>
                <w:rFonts w:ascii="Times New Roman"/>
                <w:sz w:val="20"/>
              </w:rPr>
              <w:t>focal</w:t>
            </w:r>
            <w:r>
              <w:rPr>
                <w:rFonts w:ascii="Times New Roman"/>
                <w:spacing w:val="-1"/>
                <w:sz w:val="20"/>
              </w:rPr>
              <w:t> </w:t>
            </w:r>
            <w:r>
              <w:rPr>
                <w:rFonts w:ascii="Times New Roman"/>
                <w:spacing w:val="-5"/>
                <w:sz w:val="20"/>
              </w:rPr>
              <w:t>du</w:t>
            </w:r>
          </w:p>
          <w:p>
            <w:pPr>
              <w:pStyle w:val="TableParagraph"/>
              <w:spacing w:before="71"/>
              <w:ind w:left="112"/>
              <w:rPr>
                <w:rFonts w:ascii="Times New Roman"/>
                <w:sz w:val="20"/>
              </w:rPr>
            </w:pPr>
            <w:r>
              <w:rPr>
                <w:rFonts w:ascii="Times New Roman"/>
                <w:spacing w:val="-2"/>
                <w:sz w:val="20"/>
              </w:rPr>
              <w:t>projet</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350"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Pr>
                <w:rFonts w:ascii="Times New Roman"/>
                <w:sz w:val="20"/>
              </w:rPr>
            </w:pPr>
            <w:r>
              <w:rPr>
                <w:rFonts w:ascii="Times New Roman"/>
                <w:spacing w:val="-2"/>
                <w:sz w:val="20"/>
              </w:rPr>
              <w:t>Titre</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35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Pr>
                <w:rFonts w:ascii="Times New Roman"/>
                <w:sz w:val="20"/>
              </w:rPr>
            </w:pPr>
            <w:r>
              <w:rPr>
                <w:rFonts w:ascii="Times New Roman"/>
                <w:spacing w:val="-4"/>
                <w:sz w:val="20"/>
              </w:rPr>
              <w:t>E-mail</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35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90"/>
              <w:ind w:left="112"/>
              <w:rPr>
                <w:rFonts w:ascii="Times New Roman" w:hAnsi="Times New Roman"/>
                <w:sz w:val="20"/>
              </w:rPr>
            </w:pPr>
            <w:r>
              <w:rPr>
                <w:rFonts w:ascii="Times New Roman" w:hAnsi="Times New Roman"/>
                <w:spacing w:val="-2"/>
                <w:sz w:val="20"/>
              </w:rPr>
              <w:t>Téléphone</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355" w:hRule="atLeast"/>
        </w:trPr>
        <w:tc>
          <w:tcPr>
            <w:tcW w:w="1614" w:type="dxa"/>
            <w:vMerge w:val="restart"/>
            <w:tcBorders>
              <w:top w:val="single" w:sz="12" w:space="0" w:color="6E86A1"/>
              <w:left w:val="single" w:sz="18" w:space="0" w:color="D5DDE3"/>
              <w:bottom w:val="single" w:sz="12" w:space="0" w:color="6E86A1"/>
              <w:right w:val="single" w:sz="12" w:space="0" w:color="7D91A8"/>
            </w:tcBorders>
            <w:shd w:val="clear" w:color="auto" w:fill="D9D9D9"/>
          </w:tcPr>
          <w:p>
            <w:pPr>
              <w:pStyle w:val="TableParagraph"/>
              <w:spacing w:line="261" w:lineRule="auto" w:before="5"/>
              <w:ind w:left="177" w:right="59"/>
              <w:rPr>
                <w:rFonts w:ascii="Times New Roman"/>
                <w:sz w:val="20"/>
              </w:rPr>
            </w:pPr>
            <w:r>
              <w:rPr>
                <w:rFonts w:ascii="Times New Roman"/>
                <w:sz w:val="20"/>
              </w:rPr>
              <w:t>1.3</w:t>
            </w:r>
            <w:r>
              <w:rPr>
                <w:rFonts w:ascii="Times New Roman"/>
                <w:spacing w:val="-13"/>
                <w:sz w:val="20"/>
              </w:rPr>
              <w:t> </w:t>
            </w:r>
            <w:r>
              <w:rPr>
                <w:rFonts w:ascii="Times New Roman"/>
                <w:sz w:val="20"/>
              </w:rPr>
              <w:t>Information</w:t>
            </w:r>
            <w:r>
              <w:rPr>
                <w:rFonts w:ascii="Times New Roman"/>
                <w:sz w:val="20"/>
              </w:rPr>
              <w:t>s</w:t>
            </w:r>
            <w:r>
              <w:rPr>
                <w:rFonts w:ascii="Times New Roman"/>
                <w:sz w:val="20"/>
              </w:rPr>
              <w:t> sur le projet</w:t>
            </w: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91"/>
              <w:ind w:left="112"/>
              <w:rPr>
                <w:rFonts w:ascii="Times New Roman" w:hAnsi="Times New Roman"/>
                <w:sz w:val="20"/>
              </w:rPr>
            </w:pPr>
            <w:r>
              <w:rPr>
                <w:rFonts w:ascii="Times New Roman" w:hAnsi="Times New Roman"/>
                <w:sz w:val="20"/>
              </w:rPr>
              <w:t>Durée</w:t>
            </w:r>
            <w:r>
              <w:rPr>
                <w:rFonts w:ascii="Times New Roman" w:hAnsi="Times New Roman"/>
                <w:spacing w:val="-2"/>
                <w:sz w:val="20"/>
              </w:rPr>
              <w:t> </w:t>
            </w:r>
            <w:r>
              <w:rPr>
                <w:rFonts w:ascii="Times New Roman" w:hAnsi="Times New Roman"/>
                <w:sz w:val="20"/>
              </w:rPr>
              <w:t>du </w:t>
            </w:r>
            <w:r>
              <w:rPr>
                <w:rFonts w:ascii="Times New Roman" w:hAnsi="Times New Roman"/>
                <w:spacing w:val="-2"/>
                <w:sz w:val="20"/>
              </w:rPr>
              <w:t>projet</w:t>
            </w:r>
          </w:p>
        </w:tc>
        <w:tc>
          <w:tcPr>
            <w:tcW w:w="3829" w:type="dxa"/>
            <w:gridSpan w:val="3"/>
            <w:tcBorders>
              <w:left w:val="single" w:sz="12" w:space="0" w:color="7D91A8"/>
              <w:right w:val="single" w:sz="18" w:space="0" w:color="D5DDE3"/>
            </w:tcBorders>
          </w:tcPr>
          <w:p>
            <w:pPr>
              <w:pStyle w:val="TableParagraph"/>
              <w:rPr>
                <w:rFonts w:ascii="Times New Roman"/>
                <w:sz w:val="18"/>
              </w:rPr>
            </w:pPr>
          </w:p>
        </w:tc>
      </w:tr>
      <w:tr>
        <w:trPr>
          <w:trHeight w:val="29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0"/>
              <w:ind w:left="112"/>
              <w:rPr>
                <w:rFonts w:ascii="Times New Roman" w:hAnsi="Times New Roman"/>
                <w:sz w:val="20"/>
              </w:rPr>
            </w:pPr>
            <w:r>
              <w:rPr>
                <w:rFonts w:ascii="Times New Roman" w:hAnsi="Times New Roman"/>
                <w:sz w:val="20"/>
              </w:rPr>
              <w:t>Date de</w:t>
            </w:r>
            <w:r>
              <w:rPr>
                <w:rFonts w:ascii="Times New Roman" w:hAnsi="Times New Roman"/>
                <w:spacing w:val="2"/>
                <w:sz w:val="20"/>
              </w:rPr>
              <w:t> </w:t>
            </w:r>
            <w:r>
              <w:rPr>
                <w:rFonts w:ascii="Times New Roman" w:hAnsi="Times New Roman"/>
                <w:spacing w:val="-2"/>
                <w:sz w:val="20"/>
              </w:rPr>
              <w:t>début</w:t>
            </w:r>
          </w:p>
        </w:tc>
        <w:tc>
          <w:tcPr>
            <w:tcW w:w="3829" w:type="dxa"/>
            <w:gridSpan w:val="3"/>
            <w:tcBorders>
              <w:left w:val="single" w:sz="12" w:space="0" w:color="7D91A8"/>
              <w:right w:val="single" w:sz="18" w:space="0" w:color="D5DDE3"/>
            </w:tcBorders>
          </w:tcPr>
          <w:p>
            <w:pPr>
              <w:pStyle w:val="TableParagraph"/>
              <w:spacing w:before="5"/>
              <w:ind w:left="129"/>
              <w:rPr>
                <w:rFonts w:ascii="Times New Roman"/>
                <w:sz w:val="20"/>
              </w:rPr>
            </w:pPr>
            <w:r>
              <w:rPr>
                <w:rFonts w:ascii="Times New Roman"/>
                <w:spacing w:val="-2"/>
                <w:sz w:val="20"/>
              </w:rPr>
              <w:t>JJ/MM/AAAA</w:t>
            </w:r>
          </w:p>
        </w:tc>
      </w:tr>
      <w:tr>
        <w:trPr>
          <w:trHeight w:val="355"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Pr>
                <w:rFonts w:ascii="Times New Roman"/>
                <w:sz w:val="20"/>
              </w:rPr>
            </w:pPr>
            <w:r>
              <w:rPr>
                <w:rFonts w:ascii="Times New Roman"/>
                <w:sz w:val="20"/>
              </w:rPr>
              <w:t>Date de</w:t>
            </w:r>
            <w:r>
              <w:rPr>
                <w:rFonts w:ascii="Times New Roman"/>
                <w:spacing w:val="2"/>
                <w:sz w:val="20"/>
              </w:rPr>
              <w:t> </w:t>
            </w:r>
            <w:r>
              <w:rPr>
                <w:rFonts w:ascii="Times New Roman"/>
                <w:spacing w:val="-5"/>
                <w:sz w:val="20"/>
              </w:rPr>
              <w:t>fin</w:t>
            </w:r>
          </w:p>
        </w:tc>
        <w:tc>
          <w:tcPr>
            <w:tcW w:w="3829" w:type="dxa"/>
            <w:gridSpan w:val="3"/>
            <w:tcBorders>
              <w:left w:val="single" w:sz="12" w:space="0" w:color="7D91A8"/>
              <w:right w:val="single" w:sz="18" w:space="0" w:color="D5DDE3"/>
            </w:tcBorders>
          </w:tcPr>
          <w:p>
            <w:pPr>
              <w:pStyle w:val="TableParagraph"/>
              <w:spacing w:before="85"/>
              <w:ind w:left="129"/>
              <w:rPr>
                <w:rFonts w:ascii="Times New Roman"/>
                <w:sz w:val="20"/>
              </w:rPr>
            </w:pPr>
            <w:r>
              <w:rPr>
                <w:rFonts w:ascii="Times New Roman"/>
                <w:spacing w:val="-2"/>
                <w:sz w:val="20"/>
              </w:rPr>
              <w:t>JJ/MM/AAAA</w:t>
            </w:r>
          </w:p>
        </w:tc>
      </w:tr>
      <w:tr>
        <w:trPr>
          <w:trHeight w:val="350"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Pr>
                <w:rFonts w:ascii="Times New Roman" w:hAnsi="Times New Roman"/>
                <w:sz w:val="20"/>
              </w:rPr>
            </w:pPr>
            <w:r>
              <w:rPr>
                <w:rFonts w:ascii="Times New Roman" w:hAnsi="Times New Roman"/>
                <w:sz w:val="20"/>
              </w:rPr>
              <w:t>Période</w:t>
            </w:r>
            <w:r>
              <w:rPr>
                <w:rFonts w:ascii="Times New Roman" w:hAnsi="Times New Roman"/>
                <w:spacing w:val="-2"/>
                <w:sz w:val="20"/>
              </w:rPr>
              <w:t> </w:t>
            </w:r>
            <w:r>
              <w:rPr>
                <w:rFonts w:ascii="Times New Roman" w:hAnsi="Times New Roman"/>
                <w:sz w:val="20"/>
              </w:rPr>
              <w:t>du</w:t>
            </w:r>
            <w:r>
              <w:rPr>
                <w:rFonts w:ascii="Times New Roman" w:hAnsi="Times New Roman"/>
                <w:spacing w:val="-1"/>
                <w:sz w:val="20"/>
              </w:rPr>
              <w:t> </w:t>
            </w:r>
            <w:r>
              <w:rPr>
                <w:rFonts w:ascii="Times New Roman" w:hAnsi="Times New Roman"/>
                <w:spacing w:val="-2"/>
                <w:sz w:val="20"/>
              </w:rPr>
              <w:t>rapport</w:t>
            </w:r>
          </w:p>
        </w:tc>
        <w:tc>
          <w:tcPr>
            <w:tcW w:w="3829" w:type="dxa"/>
            <w:gridSpan w:val="3"/>
            <w:tcBorders>
              <w:left w:val="single" w:sz="12" w:space="0" w:color="7D91A8"/>
              <w:right w:val="single" w:sz="18" w:space="0" w:color="D5DDE3"/>
            </w:tcBorders>
          </w:tcPr>
          <w:p>
            <w:pPr>
              <w:pStyle w:val="TableParagraph"/>
              <w:spacing w:before="40"/>
              <w:ind w:left="129"/>
              <w:rPr>
                <w:rFonts w:ascii="Times New Roman" w:hAnsi="Times New Roman"/>
                <w:sz w:val="20"/>
              </w:rPr>
            </w:pPr>
            <w:r>
              <w:rPr>
                <w:rFonts w:ascii="Times New Roman" w:hAnsi="Times New Roman"/>
                <w:sz w:val="20"/>
              </w:rPr>
              <w:t>De</w:t>
            </w:r>
            <w:r>
              <w:rPr>
                <w:rFonts w:ascii="Times New Roman" w:hAnsi="Times New Roman"/>
                <w:spacing w:val="-1"/>
                <w:sz w:val="20"/>
              </w:rPr>
              <w:t> </w:t>
            </w:r>
            <w:r>
              <w:rPr>
                <w:rFonts w:ascii="Times New Roman" w:hAnsi="Times New Roman"/>
                <w:sz w:val="20"/>
              </w:rPr>
              <w:t>MM/AAAA</w:t>
            </w:r>
            <w:r>
              <w:rPr>
                <w:rFonts w:ascii="Times New Roman" w:hAnsi="Times New Roman"/>
                <w:spacing w:val="-2"/>
                <w:sz w:val="20"/>
              </w:rPr>
              <w:t> </w:t>
            </w:r>
            <w:r>
              <w:rPr>
                <w:rFonts w:ascii="Times New Roman" w:hAnsi="Times New Roman"/>
                <w:sz w:val="20"/>
              </w:rPr>
              <w:t>à </w:t>
            </w:r>
            <w:r>
              <w:rPr>
                <w:rFonts w:ascii="Times New Roman" w:hAnsi="Times New Roman"/>
                <w:spacing w:val="-2"/>
                <w:sz w:val="20"/>
              </w:rPr>
              <w:t>MM/AAAA</w:t>
            </w:r>
          </w:p>
        </w:tc>
      </w:tr>
      <w:tr>
        <w:trPr>
          <w:trHeight w:val="355" w:hRule="atLeast"/>
        </w:trPr>
        <w:tc>
          <w:tcPr>
            <w:tcW w:w="1614" w:type="dxa"/>
            <w:vMerge w:val="restart"/>
            <w:tcBorders>
              <w:top w:val="single" w:sz="12" w:space="0" w:color="6E86A1"/>
              <w:left w:val="single" w:sz="18" w:space="0" w:color="D5DDE3"/>
              <w:bottom w:val="single" w:sz="12" w:space="0" w:color="6E86A1"/>
              <w:right w:val="single" w:sz="12" w:space="0" w:color="7D91A8"/>
            </w:tcBorders>
            <w:shd w:val="clear" w:color="auto" w:fill="D9D9D9"/>
          </w:tcPr>
          <w:p>
            <w:pPr>
              <w:pStyle w:val="TableParagraph"/>
              <w:spacing w:before="5"/>
              <w:ind w:left="177"/>
              <w:rPr>
                <w:rFonts w:ascii="Times New Roman"/>
                <w:sz w:val="20"/>
              </w:rPr>
            </w:pPr>
            <w:r>
              <w:rPr>
                <w:rFonts w:ascii="Times New Roman"/>
                <w:spacing w:val="-5"/>
                <w:sz w:val="20"/>
              </w:rPr>
              <w:t>1.4</w:t>
            </w:r>
          </w:p>
          <w:p>
            <w:pPr>
              <w:pStyle w:val="TableParagraph"/>
              <w:spacing w:line="261" w:lineRule="auto" w:before="26"/>
              <w:ind w:left="177" w:right="187"/>
              <w:rPr>
                <w:rFonts w:ascii="Times New Roman" w:hAnsi="Times New Roman"/>
                <w:sz w:val="20"/>
              </w:rPr>
            </w:pPr>
            <w:r>
              <w:rPr>
                <w:rFonts w:ascii="Times New Roman" w:hAnsi="Times New Roman"/>
                <w:spacing w:val="-2"/>
                <w:sz w:val="20"/>
              </w:rPr>
              <w:t>Informations budgétaires </w:t>
            </w:r>
            <w:r>
              <w:rPr>
                <w:rFonts w:ascii="Times New Roman" w:hAnsi="Times New Roman"/>
                <w:sz w:val="20"/>
              </w:rPr>
              <w:t>pour</w:t>
            </w:r>
            <w:r>
              <w:rPr>
                <w:rFonts w:ascii="Times New Roman" w:hAnsi="Times New Roman"/>
                <w:spacing w:val="-13"/>
                <w:sz w:val="20"/>
              </w:rPr>
              <w:t> </w:t>
            </w:r>
            <w:r>
              <w:rPr>
                <w:rFonts w:ascii="Times New Roman" w:hAnsi="Times New Roman"/>
                <w:sz w:val="20"/>
              </w:rPr>
              <w:t>l’exercice</w:t>
            </w: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90"/>
              <w:ind w:left="112"/>
              <w:rPr>
                <w:rFonts w:ascii="Times New Roman"/>
                <w:sz w:val="20"/>
              </w:rPr>
            </w:pPr>
            <w:r>
              <w:rPr>
                <w:rFonts w:ascii="Times New Roman"/>
                <w:spacing w:val="-6"/>
                <w:sz w:val="20"/>
              </w:rPr>
              <w:t>Budget</w:t>
            </w:r>
            <w:r>
              <w:rPr>
                <w:rFonts w:ascii="Times New Roman"/>
                <w:spacing w:val="-4"/>
                <w:sz w:val="20"/>
              </w:rPr>
              <w:t> </w:t>
            </w:r>
            <w:r>
              <w:rPr>
                <w:rFonts w:ascii="Times New Roman"/>
                <w:spacing w:val="-6"/>
                <w:sz w:val="20"/>
              </w:rPr>
              <w:t>du</w:t>
            </w:r>
            <w:r>
              <w:rPr>
                <w:rFonts w:ascii="Times New Roman"/>
                <w:spacing w:val="-7"/>
                <w:sz w:val="20"/>
              </w:rPr>
              <w:t> </w:t>
            </w:r>
            <w:r>
              <w:rPr>
                <w:rFonts w:ascii="Times New Roman"/>
                <w:spacing w:val="-6"/>
                <w:sz w:val="20"/>
              </w:rPr>
              <w:t>projet</w:t>
            </w:r>
          </w:p>
        </w:tc>
        <w:tc>
          <w:tcPr>
            <w:tcW w:w="3829" w:type="dxa"/>
            <w:gridSpan w:val="3"/>
            <w:tcBorders>
              <w:left w:val="single" w:sz="12" w:space="0" w:color="7D91A8"/>
              <w:right w:val="single" w:sz="18" w:space="0" w:color="D5DDE3"/>
            </w:tcBorders>
          </w:tcPr>
          <w:p>
            <w:pPr>
              <w:pStyle w:val="TableParagraph"/>
              <w:spacing w:before="45"/>
              <w:ind w:left="129"/>
              <w:rPr>
                <w:rFonts w:ascii="Times New Roman"/>
                <w:sz w:val="20"/>
              </w:rPr>
            </w:pPr>
            <w:r>
              <w:rPr>
                <w:rFonts w:ascii="Times New Roman"/>
                <w:sz w:val="20"/>
              </w:rPr>
              <w:t>Devise,</w:t>
            </w:r>
            <w:r>
              <w:rPr>
                <w:rFonts w:ascii="Times New Roman"/>
                <w:spacing w:val="2"/>
                <w:sz w:val="20"/>
              </w:rPr>
              <w:t> </w:t>
            </w:r>
            <w:r>
              <w:rPr>
                <w:rFonts w:ascii="Times New Roman"/>
                <w:spacing w:val="-2"/>
                <w:sz w:val="20"/>
              </w:rPr>
              <w:t>valeur</w:t>
            </w:r>
          </w:p>
        </w:tc>
      </w:tr>
      <w:tr>
        <w:trPr>
          <w:trHeight w:val="704"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85"/>
              <w:ind w:left="112"/>
              <w:rPr>
                <w:rFonts w:ascii="Times New Roman"/>
                <w:sz w:val="20"/>
              </w:rPr>
            </w:pPr>
            <w:r>
              <w:rPr>
                <w:rFonts w:ascii="Times New Roman"/>
                <w:spacing w:val="-2"/>
                <w:sz w:val="20"/>
              </w:rPr>
              <w:t>Contribution</w:t>
            </w:r>
          </w:p>
          <w:p>
            <w:pPr>
              <w:pStyle w:val="TableParagraph"/>
              <w:spacing w:before="126"/>
              <w:ind w:left="112"/>
              <w:rPr>
                <w:rFonts w:ascii="Times New Roman"/>
                <w:sz w:val="20"/>
              </w:rPr>
            </w:pPr>
            <w:r>
              <w:rPr>
                <w:rFonts w:ascii="Times New Roman"/>
                <w:sz w:val="20"/>
              </w:rPr>
              <w:t>ONU</w:t>
            </w:r>
            <w:r>
              <w:rPr>
                <w:rFonts w:ascii="Times New Roman"/>
                <w:spacing w:val="-2"/>
                <w:sz w:val="20"/>
              </w:rPr>
              <w:t> Femmes</w:t>
            </w:r>
          </w:p>
        </w:tc>
        <w:tc>
          <w:tcPr>
            <w:tcW w:w="3829" w:type="dxa"/>
            <w:gridSpan w:val="3"/>
            <w:tcBorders>
              <w:left w:val="single" w:sz="12" w:space="0" w:color="7D91A8"/>
              <w:bottom w:val="single" w:sz="18" w:space="0" w:color="7D91A8"/>
              <w:right w:val="single" w:sz="18" w:space="0" w:color="D5DDE3"/>
            </w:tcBorders>
          </w:tcPr>
          <w:p>
            <w:pPr>
              <w:pStyle w:val="TableParagraph"/>
              <w:spacing w:before="45"/>
              <w:ind w:left="129"/>
              <w:rPr>
                <w:rFonts w:ascii="Times New Roman"/>
                <w:sz w:val="20"/>
              </w:rPr>
            </w:pPr>
            <w:r>
              <w:rPr>
                <w:rFonts w:ascii="Times New Roman"/>
                <w:sz w:val="20"/>
              </w:rPr>
              <w:t>Devise,</w:t>
            </w:r>
            <w:r>
              <w:rPr>
                <w:rFonts w:ascii="Times New Roman"/>
                <w:spacing w:val="2"/>
                <w:sz w:val="20"/>
              </w:rPr>
              <w:t> </w:t>
            </w:r>
            <w:r>
              <w:rPr>
                <w:rFonts w:ascii="Times New Roman"/>
                <w:spacing w:val="-2"/>
                <w:sz w:val="20"/>
              </w:rPr>
              <w:t>valeur</w:t>
            </w:r>
          </w:p>
        </w:tc>
      </w:tr>
      <w:tr>
        <w:trPr>
          <w:trHeight w:val="300" w:hRule="atLeast"/>
        </w:trPr>
        <w:tc>
          <w:tcPr>
            <w:tcW w:w="1614" w:type="dxa"/>
            <w:vMerge/>
            <w:tcBorders>
              <w:top w:val="nil"/>
              <w:left w:val="single" w:sz="18" w:space="0" w:color="D5DDE3"/>
              <w:bottom w:val="single" w:sz="12" w:space="0" w:color="6E86A1"/>
              <w:right w:val="single" w:sz="12" w:space="0" w:color="7D91A8"/>
            </w:tcBorders>
            <w:shd w:val="clear" w:color="auto" w:fill="D9D9D9"/>
          </w:tcPr>
          <w:p>
            <w:pPr>
              <w:rPr>
                <w:sz w:val="2"/>
                <w:szCs w:val="2"/>
              </w:rPr>
            </w:pPr>
          </w:p>
        </w:tc>
        <w:tc>
          <w:tcPr>
            <w:tcW w:w="2529" w:type="dxa"/>
            <w:tcBorders>
              <w:top w:val="single" w:sz="12" w:space="0" w:color="6E86A1"/>
              <w:left w:val="single" w:sz="12" w:space="0" w:color="7D91A8"/>
              <w:bottom w:val="single" w:sz="12" w:space="0" w:color="6E86A1"/>
              <w:right w:val="single" w:sz="12" w:space="0" w:color="7D91A8"/>
            </w:tcBorders>
            <w:shd w:val="clear" w:color="auto" w:fill="D9D9D9"/>
          </w:tcPr>
          <w:p>
            <w:pPr>
              <w:pStyle w:val="TableParagraph"/>
              <w:spacing w:before="45"/>
              <w:ind w:left="112"/>
              <w:rPr>
                <w:rFonts w:ascii="Times New Roman" w:hAnsi="Times New Roman"/>
                <w:sz w:val="20"/>
              </w:rPr>
            </w:pPr>
            <w:r>
              <w:rPr>
                <w:rFonts w:ascii="Times New Roman" w:hAnsi="Times New Roman"/>
                <w:sz w:val="20"/>
              </w:rPr>
              <w:t>Fonds</w:t>
            </w:r>
            <w:r>
              <w:rPr>
                <w:rFonts w:ascii="Times New Roman" w:hAnsi="Times New Roman"/>
                <w:spacing w:val="-4"/>
                <w:sz w:val="20"/>
              </w:rPr>
              <w:t> </w:t>
            </w:r>
            <w:r>
              <w:rPr>
                <w:rFonts w:ascii="Times New Roman" w:hAnsi="Times New Roman"/>
                <w:sz w:val="20"/>
              </w:rPr>
              <w:t>reçus</w:t>
            </w:r>
            <w:r>
              <w:rPr>
                <w:rFonts w:ascii="Times New Roman" w:hAnsi="Times New Roman"/>
                <w:spacing w:val="-1"/>
                <w:sz w:val="20"/>
              </w:rPr>
              <w:t> </w:t>
            </w:r>
            <w:r>
              <w:rPr>
                <w:rFonts w:ascii="Times New Roman" w:hAnsi="Times New Roman"/>
                <w:sz w:val="20"/>
              </w:rPr>
              <w:t>à</w:t>
            </w:r>
            <w:r>
              <w:rPr>
                <w:rFonts w:ascii="Times New Roman" w:hAnsi="Times New Roman"/>
                <w:spacing w:val="-2"/>
                <w:sz w:val="20"/>
              </w:rPr>
              <w:t> </w:t>
            </w:r>
            <w:r>
              <w:rPr>
                <w:rFonts w:ascii="Times New Roman" w:hAnsi="Times New Roman"/>
                <w:sz w:val="20"/>
              </w:rPr>
              <w:t>ce</w:t>
            </w:r>
            <w:r>
              <w:rPr>
                <w:rFonts w:ascii="Times New Roman" w:hAnsi="Times New Roman"/>
                <w:spacing w:val="-1"/>
                <w:sz w:val="20"/>
              </w:rPr>
              <w:t> </w:t>
            </w:r>
            <w:r>
              <w:rPr>
                <w:rFonts w:ascii="Times New Roman" w:hAnsi="Times New Roman"/>
                <w:spacing w:val="-4"/>
                <w:sz w:val="20"/>
              </w:rPr>
              <w:t>jour</w:t>
            </w:r>
          </w:p>
        </w:tc>
        <w:tc>
          <w:tcPr>
            <w:tcW w:w="1857" w:type="dxa"/>
            <w:gridSpan w:val="2"/>
            <w:tcBorders>
              <w:left w:val="single" w:sz="12" w:space="0" w:color="7D91A8"/>
              <w:bottom w:val="single" w:sz="18" w:space="0" w:color="7D91A8"/>
              <w:right w:val="single" w:sz="18" w:space="0" w:color="D5DDE3"/>
            </w:tcBorders>
          </w:tcPr>
          <w:p>
            <w:pPr>
              <w:pStyle w:val="TableParagraph"/>
              <w:spacing w:before="45"/>
              <w:ind w:left="129"/>
              <w:rPr>
                <w:rFonts w:ascii="Times New Roman"/>
                <w:sz w:val="20"/>
              </w:rPr>
            </w:pPr>
            <w:r>
              <w:rPr>
                <w:rFonts w:ascii="Times New Roman"/>
                <w:sz w:val="20"/>
              </w:rPr>
              <w:t>Devise,</w:t>
            </w:r>
            <w:r>
              <w:rPr>
                <w:rFonts w:ascii="Times New Roman"/>
                <w:spacing w:val="2"/>
                <w:sz w:val="20"/>
              </w:rPr>
              <w:t> </w:t>
            </w:r>
            <w:r>
              <w:rPr>
                <w:rFonts w:ascii="Times New Roman"/>
                <w:spacing w:val="-2"/>
                <w:sz w:val="20"/>
              </w:rPr>
              <w:t>valeur</w:t>
            </w:r>
          </w:p>
        </w:tc>
        <w:tc>
          <w:tcPr>
            <w:tcW w:w="1972" w:type="dxa"/>
            <w:tcBorders>
              <w:left w:val="single" w:sz="18" w:space="0" w:color="D5DDE3"/>
              <w:right w:val="single" w:sz="18" w:space="0" w:color="D5DDE3"/>
            </w:tcBorders>
          </w:tcPr>
          <w:p>
            <w:pPr>
              <w:pStyle w:val="TableParagraph"/>
              <w:spacing w:before="45"/>
              <w:ind w:left="110"/>
              <w:rPr>
                <w:rFonts w:ascii="Times New Roman"/>
                <w:sz w:val="20"/>
              </w:rPr>
            </w:pPr>
            <w:r>
              <w:rPr>
                <w:rFonts w:ascii="Times New Roman"/>
                <w:sz w:val="20"/>
              </w:rPr>
              <w:t>%</w:t>
            </w:r>
            <w:r>
              <w:rPr>
                <w:rFonts w:ascii="Times New Roman"/>
                <w:spacing w:val="-5"/>
                <w:sz w:val="20"/>
              </w:rPr>
              <w:t> </w:t>
            </w:r>
            <w:r>
              <w:rPr>
                <w:rFonts w:ascii="Times New Roman"/>
                <w:sz w:val="20"/>
              </w:rPr>
              <w:t>du montant</w:t>
            </w:r>
            <w:r>
              <w:rPr>
                <w:rFonts w:ascii="Times New Roman"/>
                <w:spacing w:val="-1"/>
                <w:sz w:val="20"/>
              </w:rPr>
              <w:t> </w:t>
            </w:r>
            <w:r>
              <w:rPr>
                <w:rFonts w:ascii="Times New Roman"/>
                <w:spacing w:val="-4"/>
                <w:sz w:val="20"/>
              </w:rPr>
              <w:t>total</w:t>
            </w:r>
          </w:p>
        </w:tc>
      </w:tr>
      <w:tr>
        <w:trPr>
          <w:trHeight w:val="1253" w:hRule="atLeast"/>
        </w:trPr>
        <w:tc>
          <w:tcPr>
            <w:tcW w:w="1614" w:type="dxa"/>
            <w:tcBorders>
              <w:top w:val="single" w:sz="12" w:space="0" w:color="6E86A1"/>
              <w:left w:val="single" w:sz="18" w:space="0" w:color="D5DDE3"/>
              <w:bottom w:val="single" w:sz="12" w:space="0" w:color="7D91A8"/>
              <w:right w:val="single" w:sz="12" w:space="0" w:color="7D91A8"/>
            </w:tcBorders>
            <w:shd w:val="clear" w:color="auto" w:fill="D9D9D9"/>
          </w:tcPr>
          <w:p>
            <w:pPr>
              <w:pStyle w:val="TableParagraph"/>
              <w:spacing w:line="261" w:lineRule="auto" w:before="6"/>
              <w:ind w:left="177" w:right="326"/>
              <w:rPr>
                <w:rFonts w:ascii="Times New Roman" w:hAnsi="Times New Roman"/>
                <w:sz w:val="20"/>
              </w:rPr>
            </w:pPr>
            <w:r>
              <w:rPr>
                <w:rFonts w:ascii="Times New Roman" w:hAnsi="Times New Roman"/>
                <w:sz w:val="20"/>
              </w:rPr>
              <w:t>1.5</w:t>
            </w:r>
            <w:r>
              <w:rPr>
                <w:rFonts w:ascii="Times New Roman" w:hAnsi="Times New Roman"/>
                <w:spacing w:val="-13"/>
                <w:sz w:val="20"/>
              </w:rPr>
              <w:t> </w:t>
            </w:r>
            <w:r>
              <w:rPr>
                <w:rFonts w:ascii="Times New Roman" w:hAnsi="Times New Roman"/>
                <w:sz w:val="20"/>
              </w:rPr>
              <w:t>Signatur</w:t>
            </w:r>
            <w:r>
              <w:rPr>
                <w:rFonts w:ascii="Times New Roman" w:hAnsi="Times New Roman"/>
                <w:sz w:val="20"/>
              </w:rPr>
              <w:t>e </w:t>
            </w:r>
            <w:r>
              <w:rPr>
                <w:rFonts w:ascii="Times New Roman" w:hAnsi="Times New Roman"/>
                <w:spacing w:val="-6"/>
                <w:sz w:val="20"/>
              </w:rPr>
              <w:t>du </w:t>
            </w:r>
            <w:r>
              <w:rPr>
                <w:rFonts w:ascii="Times New Roman" w:hAnsi="Times New Roman"/>
                <w:spacing w:val="-2"/>
                <w:sz w:val="20"/>
              </w:rPr>
              <w:t>Représentant </w:t>
            </w:r>
            <w:r>
              <w:rPr>
                <w:rFonts w:ascii="Times New Roman" w:hAnsi="Times New Roman"/>
                <w:sz w:val="20"/>
              </w:rPr>
              <w:t>agréé du</w:t>
            </w:r>
          </w:p>
          <w:p>
            <w:pPr>
              <w:pStyle w:val="TableParagraph"/>
              <w:spacing w:line="222" w:lineRule="exact" w:before="2"/>
              <w:ind w:left="177"/>
              <w:rPr>
                <w:rFonts w:ascii="Times New Roman"/>
                <w:sz w:val="20"/>
              </w:rPr>
            </w:pPr>
            <w:r>
              <w:rPr>
                <w:rFonts w:ascii="Times New Roman"/>
                <w:spacing w:val="-2"/>
                <w:sz w:val="20"/>
              </w:rPr>
              <w:t>partenaire</w:t>
            </w:r>
          </w:p>
        </w:tc>
        <w:tc>
          <w:tcPr>
            <w:tcW w:w="3680" w:type="dxa"/>
            <w:gridSpan w:val="2"/>
            <w:tcBorders>
              <w:top w:val="single" w:sz="18" w:space="0" w:color="7D91A8"/>
              <w:left w:val="single" w:sz="12" w:space="0" w:color="7D91A8"/>
              <w:bottom w:val="single" w:sz="18" w:space="0" w:color="D5DDE3"/>
              <w:right w:val="single" w:sz="18" w:space="0" w:color="D5DDE3"/>
            </w:tcBorders>
          </w:tcPr>
          <w:p>
            <w:pPr>
              <w:pStyle w:val="TableParagraph"/>
              <w:rPr>
                <w:rFonts w:ascii="Times New Roman"/>
                <w:sz w:val="18"/>
              </w:rPr>
            </w:pPr>
          </w:p>
        </w:tc>
        <w:tc>
          <w:tcPr>
            <w:tcW w:w="2678" w:type="dxa"/>
            <w:gridSpan w:val="2"/>
            <w:tcBorders>
              <w:top w:val="single" w:sz="18" w:space="0" w:color="7D91A8"/>
              <w:left w:val="single" w:sz="18" w:space="0" w:color="D5DDE3"/>
              <w:bottom w:val="single" w:sz="18" w:space="0" w:color="D5DDE3"/>
              <w:right w:val="single" w:sz="18" w:space="0" w:color="D5DDE3"/>
            </w:tcBorders>
          </w:tcPr>
          <w:p>
            <w:pPr>
              <w:pStyle w:val="TableParagraph"/>
              <w:spacing w:before="41"/>
              <w:ind w:left="105"/>
              <w:rPr>
                <w:rFonts w:ascii="Times New Roman"/>
                <w:sz w:val="20"/>
              </w:rPr>
            </w:pPr>
            <w:r>
              <w:rPr>
                <w:rFonts w:ascii="Times New Roman"/>
                <w:sz w:val="20"/>
              </w:rPr>
              <w:t>Date</w:t>
            </w:r>
            <w:r>
              <w:rPr>
                <w:rFonts w:ascii="Times New Roman"/>
                <w:spacing w:val="2"/>
                <w:sz w:val="20"/>
              </w:rPr>
              <w:t> </w:t>
            </w:r>
            <w:r>
              <w:rPr>
                <w:rFonts w:ascii="Times New Roman"/>
                <w:spacing w:val="-10"/>
                <w:sz w:val="20"/>
              </w:rPr>
              <w:t>:</w:t>
            </w:r>
          </w:p>
        </w:tc>
      </w:tr>
    </w:tbl>
    <w:p>
      <w:pPr>
        <w:pStyle w:val="TableParagraph"/>
        <w:spacing w:after="0"/>
        <w:rPr>
          <w:rFonts w:ascii="Times New Roman"/>
          <w:sz w:val="20"/>
        </w:rPr>
        <w:sectPr>
          <w:headerReference w:type="default" r:id="rId55"/>
          <w:footerReference w:type="default" r:id="rId56"/>
          <w:pgSz w:w="12240" w:h="15840"/>
          <w:pgMar w:header="0" w:footer="0" w:top="640" w:bottom="280" w:left="1559" w:right="1700"/>
        </w:sectPr>
      </w:pPr>
    </w:p>
    <w:p>
      <w:pPr>
        <w:pStyle w:val="BodyText"/>
        <w:ind w:left="95"/>
        <w:rPr>
          <w:rFonts w:ascii="Times New Roman"/>
          <w:sz w:val="20"/>
        </w:rPr>
      </w:pPr>
      <w:r>
        <w:rPr>
          <w:rFonts w:ascii="Times New Roman"/>
          <w:sz w:val="20"/>
        </w:rPr>
        <mc:AlternateContent>
          <mc:Choice Requires="wps">
            <w:drawing>
              <wp:inline distT="0" distB="0" distL="0" distR="0">
                <wp:extent cx="9102725" cy="527685"/>
                <wp:effectExtent l="0" t="0" r="0" b="5715"/>
                <wp:docPr id="101" name="Group 101"/>
                <wp:cNvGraphicFramePr>
                  <a:graphicFrameLocks/>
                </wp:cNvGraphicFramePr>
                <a:graphic>
                  <a:graphicData uri="http://schemas.microsoft.com/office/word/2010/wordprocessingGroup">
                    <wpg:wgp>
                      <wpg:cNvPr id="101" name="Group 101"/>
                      <wpg:cNvGrpSpPr/>
                      <wpg:grpSpPr>
                        <a:xfrm>
                          <a:off x="0" y="0"/>
                          <a:ext cx="9102725" cy="527685"/>
                          <a:chExt cx="9102725" cy="527685"/>
                        </a:xfrm>
                      </wpg:grpSpPr>
                      <wps:wsp>
                        <wps:cNvPr id="102" name="Textbox 102"/>
                        <wps:cNvSpPr txBox="1"/>
                        <wps:spPr>
                          <a:xfrm>
                            <a:off x="28575" y="28575"/>
                            <a:ext cx="9048750" cy="203200"/>
                          </a:xfrm>
                          <a:prstGeom prst="rect">
                            <a:avLst/>
                          </a:prstGeom>
                          <a:solidFill>
                            <a:srgbClr val="001F5F"/>
                          </a:solidFill>
                        </wps:spPr>
                        <wps:txbx>
                          <w:txbxContent>
                            <w:p>
                              <w:pPr>
                                <w:spacing w:before="49"/>
                                <w:ind w:left="185" w:right="0" w:firstLine="0"/>
                                <w:jc w:val="left"/>
                                <w:rPr>
                                  <w:rFonts w:ascii="Times New Roman" w:hAnsi="Times New Roman"/>
                                  <w:color w:val="000000"/>
                                  <w:sz w:val="22"/>
                                </w:rPr>
                              </w:pPr>
                              <w:r>
                                <w:rPr>
                                  <w:rFonts w:ascii="Times New Roman" w:hAnsi="Times New Roman"/>
                                  <w:color w:val="C7C7C7"/>
                                  <w:sz w:val="22"/>
                                </w:rPr>
                                <w:t>2.</w:t>
                              </w:r>
                              <w:r>
                                <w:rPr>
                                  <w:rFonts w:ascii="Times New Roman" w:hAnsi="Times New Roman"/>
                                  <w:color w:val="C7C7C7"/>
                                  <w:spacing w:val="-1"/>
                                  <w:sz w:val="22"/>
                                </w:rPr>
                                <w:t> </w:t>
                              </w:r>
                              <w:r>
                                <w:rPr>
                                  <w:rFonts w:ascii="Times New Roman" w:hAnsi="Times New Roman"/>
                                  <w:color w:val="C7C7C7"/>
                                  <w:sz w:val="22"/>
                                </w:rPr>
                                <w:t>Rapports</w:t>
                              </w:r>
                              <w:r>
                                <w:rPr>
                                  <w:rFonts w:ascii="Times New Roman" w:hAnsi="Times New Roman"/>
                                  <w:color w:val="C7C7C7"/>
                                  <w:spacing w:val="-2"/>
                                  <w:sz w:val="22"/>
                                </w:rPr>
                                <w:t> </w:t>
                              </w:r>
                              <w:r>
                                <w:rPr>
                                  <w:rFonts w:ascii="Times New Roman" w:hAnsi="Times New Roman"/>
                                  <w:color w:val="C7C7C7"/>
                                  <w:sz w:val="22"/>
                                </w:rPr>
                                <w:t>sur</w:t>
                              </w:r>
                              <w:r>
                                <w:rPr>
                                  <w:rFonts w:ascii="Times New Roman" w:hAnsi="Times New Roman"/>
                                  <w:color w:val="C7C7C7"/>
                                  <w:spacing w:val="-1"/>
                                  <w:sz w:val="22"/>
                                </w:rPr>
                                <w:t> </w:t>
                              </w:r>
                              <w:r>
                                <w:rPr>
                                  <w:rFonts w:ascii="Times New Roman" w:hAnsi="Times New Roman"/>
                                  <w:color w:val="C7C7C7"/>
                                  <w:sz w:val="22"/>
                                </w:rPr>
                                <w:t>les</w:t>
                              </w:r>
                              <w:r>
                                <w:rPr>
                                  <w:rFonts w:ascii="Times New Roman" w:hAnsi="Times New Roman"/>
                                  <w:color w:val="C7C7C7"/>
                                  <w:spacing w:val="-2"/>
                                  <w:sz w:val="22"/>
                                </w:rPr>
                                <w:t> </w:t>
                              </w:r>
                              <w:r>
                                <w:rPr>
                                  <w:rFonts w:ascii="Times New Roman" w:hAnsi="Times New Roman"/>
                                  <w:color w:val="C7C7C7"/>
                                  <w:sz w:val="22"/>
                                </w:rPr>
                                <w:t>résultats</w:t>
                              </w:r>
                              <w:r>
                                <w:rPr>
                                  <w:rFonts w:ascii="Times New Roman" w:hAnsi="Times New Roman"/>
                                  <w:color w:val="C7C7C7"/>
                                  <w:spacing w:val="-1"/>
                                  <w:sz w:val="22"/>
                                </w:rPr>
                                <w:t> </w:t>
                              </w:r>
                              <w:r>
                                <w:rPr>
                                  <w:rFonts w:ascii="Times New Roman" w:hAnsi="Times New Roman"/>
                                  <w:color w:val="C7C7C7"/>
                                  <w:spacing w:val="-2"/>
                                  <w:sz w:val="22"/>
                                </w:rPr>
                                <w:t>obtenus</w:t>
                              </w:r>
                            </w:p>
                          </w:txbxContent>
                        </wps:txbx>
                        <wps:bodyPr wrap="square" lIns="0" tIns="0" rIns="0" bIns="0" rtlCol="0">
                          <a:noAutofit/>
                        </wps:bodyPr>
                      </wps:wsp>
                      <wps:wsp>
                        <wps:cNvPr id="103" name="Graphic 103"/>
                        <wps:cNvSpPr/>
                        <wps:spPr>
                          <a:xfrm>
                            <a:off x="0" y="0"/>
                            <a:ext cx="28575" cy="28575"/>
                          </a:xfrm>
                          <a:custGeom>
                            <a:avLst/>
                            <a:gdLst/>
                            <a:ahLst/>
                            <a:cxnLst/>
                            <a:rect l="l" t="t" r="r" b="b"/>
                            <a:pathLst>
                              <a:path w="28575" h="28575">
                                <a:moveTo>
                                  <a:pt x="28575" y="0"/>
                                </a:moveTo>
                                <a:lnTo>
                                  <a:pt x="9525" y="0"/>
                                </a:lnTo>
                                <a:lnTo>
                                  <a:pt x="0" y="0"/>
                                </a:lnTo>
                                <a:lnTo>
                                  <a:pt x="0" y="9525"/>
                                </a:lnTo>
                                <a:lnTo>
                                  <a:pt x="0" y="28575"/>
                                </a:lnTo>
                                <a:lnTo>
                                  <a:pt x="9525" y="28575"/>
                                </a:lnTo>
                                <a:lnTo>
                                  <a:pt x="9525" y="9525"/>
                                </a:lnTo>
                                <a:lnTo>
                                  <a:pt x="28575" y="9525"/>
                                </a:lnTo>
                                <a:lnTo>
                                  <a:pt x="28575" y="0"/>
                                </a:lnTo>
                                <a:close/>
                              </a:path>
                            </a:pathLst>
                          </a:custGeom>
                          <a:solidFill>
                            <a:srgbClr val="D5DDE3"/>
                          </a:solidFill>
                        </wps:spPr>
                        <wps:bodyPr wrap="square" lIns="0" tIns="0" rIns="0" bIns="0" rtlCol="0">
                          <a:prstTxWarp prst="textNoShape">
                            <a:avLst/>
                          </a:prstTxWarp>
                          <a:noAutofit/>
                        </wps:bodyPr>
                      </wps:wsp>
                      <wps:wsp>
                        <wps:cNvPr id="104" name="Graphic 104"/>
                        <wps:cNvSpPr/>
                        <wps:spPr>
                          <a:xfrm>
                            <a:off x="9525" y="9524"/>
                            <a:ext cx="19050" cy="19050"/>
                          </a:xfrm>
                          <a:custGeom>
                            <a:avLst/>
                            <a:gdLst/>
                            <a:ahLst/>
                            <a:cxnLst/>
                            <a:rect l="l" t="t" r="r" b="b"/>
                            <a:pathLst>
                              <a:path w="19050" h="19050">
                                <a:moveTo>
                                  <a:pt x="19050" y="0"/>
                                </a:moveTo>
                                <a:lnTo>
                                  <a:pt x="9525" y="0"/>
                                </a:lnTo>
                                <a:lnTo>
                                  <a:pt x="0" y="0"/>
                                </a:lnTo>
                                <a:lnTo>
                                  <a:pt x="0" y="9525"/>
                                </a:lnTo>
                                <a:lnTo>
                                  <a:pt x="0" y="19050"/>
                                </a:lnTo>
                                <a:lnTo>
                                  <a:pt x="9525" y="19050"/>
                                </a:lnTo>
                                <a:lnTo>
                                  <a:pt x="9525" y="9525"/>
                                </a:lnTo>
                                <a:lnTo>
                                  <a:pt x="19050" y="9525"/>
                                </a:lnTo>
                                <a:lnTo>
                                  <a:pt x="19050" y="0"/>
                                </a:lnTo>
                                <a:close/>
                              </a:path>
                            </a:pathLst>
                          </a:custGeom>
                          <a:solidFill>
                            <a:srgbClr val="7D91A8"/>
                          </a:solidFill>
                        </wps:spPr>
                        <wps:bodyPr wrap="square" lIns="0" tIns="0" rIns="0" bIns="0" rtlCol="0">
                          <a:prstTxWarp prst="textNoShape">
                            <a:avLst/>
                          </a:prstTxWarp>
                          <a:noAutofit/>
                        </wps:bodyPr>
                      </wps:wsp>
                      <wps:wsp>
                        <wps:cNvPr id="105" name="Graphic 105"/>
                        <wps:cNvSpPr/>
                        <wps:spPr>
                          <a:xfrm>
                            <a:off x="19050" y="19049"/>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6E86A1"/>
                          </a:solidFill>
                        </wps:spPr>
                        <wps:bodyPr wrap="square" lIns="0" tIns="0" rIns="0" bIns="0" rtlCol="0">
                          <a:prstTxWarp prst="textNoShape">
                            <a:avLst/>
                          </a:prstTxWarp>
                          <a:noAutofit/>
                        </wps:bodyPr>
                      </wps:wsp>
                      <wps:wsp>
                        <wps:cNvPr id="106" name="Graphic 106"/>
                        <wps:cNvSpPr/>
                        <wps:spPr>
                          <a:xfrm>
                            <a:off x="28575" y="0"/>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D5DDE3"/>
                          </a:solidFill>
                        </wps:spPr>
                        <wps:bodyPr wrap="square" lIns="0" tIns="0" rIns="0" bIns="0" rtlCol="0">
                          <a:prstTxWarp prst="textNoShape">
                            <a:avLst/>
                          </a:prstTxWarp>
                          <a:noAutofit/>
                        </wps:bodyPr>
                      </wps:wsp>
                      <wps:wsp>
                        <wps:cNvPr id="107" name="Graphic 107"/>
                        <wps:cNvSpPr/>
                        <wps:spPr>
                          <a:xfrm>
                            <a:off x="28575" y="9525"/>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7D91A8"/>
                          </a:solidFill>
                        </wps:spPr>
                        <wps:bodyPr wrap="square" lIns="0" tIns="0" rIns="0" bIns="0" rtlCol="0">
                          <a:prstTxWarp prst="textNoShape">
                            <a:avLst/>
                          </a:prstTxWarp>
                          <a:noAutofit/>
                        </wps:bodyPr>
                      </wps:wsp>
                      <wps:wsp>
                        <wps:cNvPr id="108" name="Graphic 108"/>
                        <wps:cNvSpPr/>
                        <wps:spPr>
                          <a:xfrm>
                            <a:off x="28575" y="0"/>
                            <a:ext cx="9074150" cy="28575"/>
                          </a:xfrm>
                          <a:custGeom>
                            <a:avLst/>
                            <a:gdLst/>
                            <a:ahLst/>
                            <a:cxnLst/>
                            <a:rect l="l" t="t" r="r" b="b"/>
                            <a:pathLst>
                              <a:path w="9074150" h="28575">
                                <a:moveTo>
                                  <a:pt x="9045194" y="19050"/>
                                </a:moveTo>
                                <a:lnTo>
                                  <a:pt x="0" y="19050"/>
                                </a:lnTo>
                                <a:lnTo>
                                  <a:pt x="0" y="28575"/>
                                </a:lnTo>
                                <a:lnTo>
                                  <a:pt x="9045194" y="28575"/>
                                </a:lnTo>
                                <a:lnTo>
                                  <a:pt x="9045194" y="19050"/>
                                </a:lnTo>
                                <a:close/>
                              </a:path>
                              <a:path w="9074150" h="28575">
                                <a:moveTo>
                                  <a:pt x="9073832" y="0"/>
                                </a:moveTo>
                                <a:lnTo>
                                  <a:pt x="9064307" y="0"/>
                                </a:lnTo>
                                <a:lnTo>
                                  <a:pt x="9064307" y="28575"/>
                                </a:lnTo>
                                <a:lnTo>
                                  <a:pt x="9073832" y="28575"/>
                                </a:lnTo>
                                <a:lnTo>
                                  <a:pt x="9073832" y="0"/>
                                </a:lnTo>
                                <a:close/>
                              </a:path>
                            </a:pathLst>
                          </a:custGeom>
                          <a:solidFill>
                            <a:srgbClr val="6E86A1"/>
                          </a:solidFill>
                        </wps:spPr>
                        <wps:bodyPr wrap="square" lIns="0" tIns="0" rIns="0" bIns="0" rtlCol="0">
                          <a:prstTxWarp prst="textNoShape">
                            <a:avLst/>
                          </a:prstTxWarp>
                          <a:noAutofit/>
                        </wps:bodyPr>
                      </wps:wsp>
                      <wps:wsp>
                        <wps:cNvPr id="109" name="Graphic 109"/>
                        <wps:cNvSpPr/>
                        <wps:spPr>
                          <a:xfrm>
                            <a:off x="9073832" y="0"/>
                            <a:ext cx="28575" cy="9525"/>
                          </a:xfrm>
                          <a:custGeom>
                            <a:avLst/>
                            <a:gdLst/>
                            <a:ahLst/>
                            <a:cxnLst/>
                            <a:rect l="l" t="t" r="r" b="b"/>
                            <a:pathLst>
                              <a:path w="28575" h="9525">
                                <a:moveTo>
                                  <a:pt x="28575" y="0"/>
                                </a:moveTo>
                                <a:lnTo>
                                  <a:pt x="0" y="0"/>
                                </a:lnTo>
                                <a:lnTo>
                                  <a:pt x="0" y="9525"/>
                                </a:lnTo>
                                <a:lnTo>
                                  <a:pt x="28575" y="9525"/>
                                </a:lnTo>
                                <a:lnTo>
                                  <a:pt x="28575" y="0"/>
                                </a:lnTo>
                                <a:close/>
                              </a:path>
                            </a:pathLst>
                          </a:custGeom>
                          <a:solidFill>
                            <a:srgbClr val="D5DDE3"/>
                          </a:solidFill>
                        </wps:spPr>
                        <wps:bodyPr wrap="square" lIns="0" tIns="0" rIns="0" bIns="0" rtlCol="0">
                          <a:prstTxWarp prst="textNoShape">
                            <a:avLst/>
                          </a:prstTxWarp>
                          <a:noAutofit/>
                        </wps:bodyPr>
                      </wps:wsp>
                      <wps:wsp>
                        <wps:cNvPr id="110" name="Graphic 110"/>
                        <wps:cNvSpPr/>
                        <wps:spPr>
                          <a:xfrm>
                            <a:off x="9073832" y="9524"/>
                            <a:ext cx="19050" cy="19050"/>
                          </a:xfrm>
                          <a:custGeom>
                            <a:avLst/>
                            <a:gdLst/>
                            <a:ahLst/>
                            <a:cxnLst/>
                            <a:rect l="l" t="t" r="r" b="b"/>
                            <a:pathLst>
                              <a:path w="19050" h="19050">
                                <a:moveTo>
                                  <a:pt x="19050" y="0"/>
                                </a:moveTo>
                                <a:lnTo>
                                  <a:pt x="9525" y="0"/>
                                </a:lnTo>
                                <a:lnTo>
                                  <a:pt x="0" y="0"/>
                                </a:lnTo>
                                <a:lnTo>
                                  <a:pt x="0" y="9525"/>
                                </a:lnTo>
                                <a:lnTo>
                                  <a:pt x="9525" y="9525"/>
                                </a:lnTo>
                                <a:lnTo>
                                  <a:pt x="9525" y="19050"/>
                                </a:lnTo>
                                <a:lnTo>
                                  <a:pt x="19050" y="19050"/>
                                </a:lnTo>
                                <a:lnTo>
                                  <a:pt x="19050" y="9525"/>
                                </a:lnTo>
                                <a:lnTo>
                                  <a:pt x="19050" y="0"/>
                                </a:lnTo>
                                <a:close/>
                              </a:path>
                            </a:pathLst>
                          </a:custGeom>
                          <a:solidFill>
                            <a:srgbClr val="7D91A8"/>
                          </a:solidFill>
                        </wps:spPr>
                        <wps:bodyPr wrap="square" lIns="0" tIns="0" rIns="0" bIns="0" rtlCol="0">
                          <a:prstTxWarp prst="textNoShape">
                            <a:avLst/>
                          </a:prstTxWarp>
                          <a:noAutofit/>
                        </wps:bodyPr>
                      </wps:wsp>
                      <wps:wsp>
                        <wps:cNvPr id="111" name="Graphic 111"/>
                        <wps:cNvSpPr/>
                        <wps:spPr>
                          <a:xfrm>
                            <a:off x="9073832" y="19050"/>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D5DDE3"/>
                          </a:solidFill>
                        </wps:spPr>
                        <wps:bodyPr wrap="square" lIns="0" tIns="0" rIns="0" bIns="0" rtlCol="0">
                          <a:prstTxWarp prst="textNoShape">
                            <a:avLst/>
                          </a:prstTxWarp>
                          <a:noAutofit/>
                        </wps:bodyPr>
                      </wps:wsp>
                      <wps:wsp>
                        <wps:cNvPr id="112" name="Graphic 112"/>
                        <wps:cNvSpPr/>
                        <wps:spPr>
                          <a:xfrm>
                            <a:off x="19050" y="19049"/>
                            <a:ext cx="9064625" cy="212725"/>
                          </a:xfrm>
                          <a:custGeom>
                            <a:avLst/>
                            <a:gdLst/>
                            <a:ahLst/>
                            <a:cxnLst/>
                            <a:rect l="l" t="t" r="r" b="b"/>
                            <a:pathLst>
                              <a:path w="9064625" h="212725">
                                <a:moveTo>
                                  <a:pt x="9525" y="9525"/>
                                </a:moveTo>
                                <a:lnTo>
                                  <a:pt x="0" y="9525"/>
                                </a:lnTo>
                                <a:lnTo>
                                  <a:pt x="0" y="212725"/>
                                </a:lnTo>
                                <a:lnTo>
                                  <a:pt x="9525" y="212725"/>
                                </a:lnTo>
                                <a:lnTo>
                                  <a:pt x="9525" y="9525"/>
                                </a:lnTo>
                                <a:close/>
                              </a:path>
                              <a:path w="9064625" h="212725">
                                <a:moveTo>
                                  <a:pt x="9064307" y="0"/>
                                </a:moveTo>
                                <a:lnTo>
                                  <a:pt x="9054782" y="0"/>
                                </a:lnTo>
                                <a:lnTo>
                                  <a:pt x="9054782" y="9525"/>
                                </a:lnTo>
                                <a:lnTo>
                                  <a:pt x="9064307" y="9525"/>
                                </a:lnTo>
                                <a:lnTo>
                                  <a:pt x="9064307" y="0"/>
                                </a:lnTo>
                                <a:close/>
                              </a:path>
                            </a:pathLst>
                          </a:custGeom>
                          <a:solidFill>
                            <a:srgbClr val="6E86A1"/>
                          </a:solidFill>
                        </wps:spPr>
                        <wps:bodyPr wrap="square" lIns="0" tIns="0" rIns="0" bIns="0" rtlCol="0">
                          <a:prstTxWarp prst="textNoShape">
                            <a:avLst/>
                          </a:prstTxWarp>
                          <a:noAutofit/>
                        </wps:bodyPr>
                      </wps:wsp>
                      <wps:wsp>
                        <wps:cNvPr id="113" name="Graphic 113"/>
                        <wps:cNvSpPr/>
                        <wps:spPr>
                          <a:xfrm>
                            <a:off x="9525" y="28575"/>
                            <a:ext cx="9525" cy="203200"/>
                          </a:xfrm>
                          <a:custGeom>
                            <a:avLst/>
                            <a:gdLst/>
                            <a:ahLst/>
                            <a:cxnLst/>
                            <a:rect l="l" t="t" r="r" b="b"/>
                            <a:pathLst>
                              <a:path w="9525" h="203200">
                                <a:moveTo>
                                  <a:pt x="9525" y="0"/>
                                </a:moveTo>
                                <a:lnTo>
                                  <a:pt x="0" y="0"/>
                                </a:lnTo>
                                <a:lnTo>
                                  <a:pt x="0" y="203200"/>
                                </a:lnTo>
                                <a:lnTo>
                                  <a:pt x="9525" y="203200"/>
                                </a:lnTo>
                                <a:lnTo>
                                  <a:pt x="9525" y="0"/>
                                </a:lnTo>
                                <a:close/>
                              </a:path>
                            </a:pathLst>
                          </a:custGeom>
                          <a:solidFill>
                            <a:srgbClr val="7D91A8"/>
                          </a:solidFill>
                        </wps:spPr>
                        <wps:bodyPr wrap="square" lIns="0" tIns="0" rIns="0" bIns="0" rtlCol="0">
                          <a:prstTxWarp prst="textNoShape">
                            <a:avLst/>
                          </a:prstTxWarp>
                          <a:noAutofit/>
                        </wps:bodyPr>
                      </wps:wsp>
                      <wps:wsp>
                        <wps:cNvPr id="114" name="Graphic 114"/>
                        <wps:cNvSpPr/>
                        <wps:spPr>
                          <a:xfrm>
                            <a:off x="0" y="28575"/>
                            <a:ext cx="9525" cy="203200"/>
                          </a:xfrm>
                          <a:custGeom>
                            <a:avLst/>
                            <a:gdLst/>
                            <a:ahLst/>
                            <a:cxnLst/>
                            <a:rect l="l" t="t" r="r" b="b"/>
                            <a:pathLst>
                              <a:path w="9525" h="203200">
                                <a:moveTo>
                                  <a:pt x="9525" y="0"/>
                                </a:moveTo>
                                <a:lnTo>
                                  <a:pt x="0" y="0"/>
                                </a:lnTo>
                                <a:lnTo>
                                  <a:pt x="0" y="203200"/>
                                </a:lnTo>
                                <a:lnTo>
                                  <a:pt x="9525" y="203200"/>
                                </a:lnTo>
                                <a:lnTo>
                                  <a:pt x="9525" y="0"/>
                                </a:lnTo>
                                <a:close/>
                              </a:path>
                            </a:pathLst>
                          </a:custGeom>
                          <a:solidFill>
                            <a:srgbClr val="D5DDE3"/>
                          </a:solidFill>
                        </wps:spPr>
                        <wps:bodyPr wrap="square" lIns="0" tIns="0" rIns="0" bIns="0" rtlCol="0">
                          <a:prstTxWarp prst="textNoShape">
                            <a:avLst/>
                          </a:prstTxWarp>
                          <a:noAutofit/>
                        </wps:bodyPr>
                      </wps:wsp>
                      <wps:wsp>
                        <wps:cNvPr id="115" name="Graphic 115"/>
                        <wps:cNvSpPr/>
                        <wps:spPr>
                          <a:xfrm>
                            <a:off x="9092882" y="28575"/>
                            <a:ext cx="9525" cy="203200"/>
                          </a:xfrm>
                          <a:custGeom>
                            <a:avLst/>
                            <a:gdLst/>
                            <a:ahLst/>
                            <a:cxnLst/>
                            <a:rect l="l" t="t" r="r" b="b"/>
                            <a:pathLst>
                              <a:path w="9525" h="203200">
                                <a:moveTo>
                                  <a:pt x="9525" y="0"/>
                                </a:moveTo>
                                <a:lnTo>
                                  <a:pt x="0" y="0"/>
                                </a:lnTo>
                                <a:lnTo>
                                  <a:pt x="0" y="203200"/>
                                </a:lnTo>
                                <a:lnTo>
                                  <a:pt x="9525" y="203200"/>
                                </a:lnTo>
                                <a:lnTo>
                                  <a:pt x="9525" y="0"/>
                                </a:lnTo>
                                <a:close/>
                              </a:path>
                            </a:pathLst>
                          </a:custGeom>
                          <a:solidFill>
                            <a:srgbClr val="6E86A1"/>
                          </a:solidFill>
                        </wps:spPr>
                        <wps:bodyPr wrap="square" lIns="0" tIns="0" rIns="0" bIns="0" rtlCol="0">
                          <a:prstTxWarp prst="textNoShape">
                            <a:avLst/>
                          </a:prstTxWarp>
                          <a:noAutofit/>
                        </wps:bodyPr>
                      </wps:wsp>
                      <wps:wsp>
                        <wps:cNvPr id="116" name="Graphic 116"/>
                        <wps:cNvSpPr/>
                        <wps:spPr>
                          <a:xfrm>
                            <a:off x="9083357" y="28575"/>
                            <a:ext cx="9525" cy="203200"/>
                          </a:xfrm>
                          <a:custGeom>
                            <a:avLst/>
                            <a:gdLst/>
                            <a:ahLst/>
                            <a:cxnLst/>
                            <a:rect l="l" t="t" r="r" b="b"/>
                            <a:pathLst>
                              <a:path w="9525" h="203200">
                                <a:moveTo>
                                  <a:pt x="9525" y="0"/>
                                </a:moveTo>
                                <a:lnTo>
                                  <a:pt x="0" y="0"/>
                                </a:lnTo>
                                <a:lnTo>
                                  <a:pt x="0" y="203200"/>
                                </a:lnTo>
                                <a:lnTo>
                                  <a:pt x="9525" y="203200"/>
                                </a:lnTo>
                                <a:lnTo>
                                  <a:pt x="9525" y="0"/>
                                </a:lnTo>
                                <a:close/>
                              </a:path>
                            </a:pathLst>
                          </a:custGeom>
                          <a:solidFill>
                            <a:srgbClr val="7D91A8"/>
                          </a:solidFill>
                        </wps:spPr>
                        <wps:bodyPr wrap="square" lIns="0" tIns="0" rIns="0" bIns="0" rtlCol="0">
                          <a:prstTxWarp prst="textNoShape">
                            <a:avLst/>
                          </a:prstTxWarp>
                          <a:noAutofit/>
                        </wps:bodyPr>
                      </wps:wsp>
                      <wps:wsp>
                        <wps:cNvPr id="117" name="Graphic 117"/>
                        <wps:cNvSpPr/>
                        <wps:spPr>
                          <a:xfrm>
                            <a:off x="9073832" y="28575"/>
                            <a:ext cx="9525" cy="203200"/>
                          </a:xfrm>
                          <a:custGeom>
                            <a:avLst/>
                            <a:gdLst/>
                            <a:ahLst/>
                            <a:cxnLst/>
                            <a:rect l="l" t="t" r="r" b="b"/>
                            <a:pathLst>
                              <a:path w="9525" h="203200">
                                <a:moveTo>
                                  <a:pt x="9525" y="0"/>
                                </a:moveTo>
                                <a:lnTo>
                                  <a:pt x="0" y="0"/>
                                </a:lnTo>
                                <a:lnTo>
                                  <a:pt x="0" y="203200"/>
                                </a:lnTo>
                                <a:lnTo>
                                  <a:pt x="9525" y="203200"/>
                                </a:lnTo>
                                <a:lnTo>
                                  <a:pt x="9525" y="0"/>
                                </a:lnTo>
                                <a:close/>
                              </a:path>
                            </a:pathLst>
                          </a:custGeom>
                          <a:solidFill>
                            <a:srgbClr val="D5DDE3"/>
                          </a:solidFill>
                        </wps:spPr>
                        <wps:bodyPr wrap="square" lIns="0" tIns="0" rIns="0" bIns="0" rtlCol="0">
                          <a:prstTxWarp prst="textNoShape">
                            <a:avLst/>
                          </a:prstTxWarp>
                          <a:noAutofit/>
                        </wps:bodyPr>
                      </wps:wsp>
                      <wps:wsp>
                        <wps:cNvPr id="118" name="Graphic 118"/>
                        <wps:cNvSpPr/>
                        <wps:spPr>
                          <a:xfrm>
                            <a:off x="0" y="231775"/>
                            <a:ext cx="28575" cy="28575"/>
                          </a:xfrm>
                          <a:custGeom>
                            <a:avLst/>
                            <a:gdLst/>
                            <a:ahLst/>
                            <a:cxnLst/>
                            <a:rect l="l" t="t" r="r" b="b"/>
                            <a:pathLst>
                              <a:path w="28575" h="28575">
                                <a:moveTo>
                                  <a:pt x="28575" y="0"/>
                                </a:moveTo>
                                <a:lnTo>
                                  <a:pt x="0" y="0"/>
                                </a:lnTo>
                                <a:lnTo>
                                  <a:pt x="0" y="28575"/>
                                </a:lnTo>
                                <a:lnTo>
                                  <a:pt x="28575" y="28575"/>
                                </a:lnTo>
                                <a:lnTo>
                                  <a:pt x="28575" y="0"/>
                                </a:lnTo>
                                <a:close/>
                              </a:path>
                            </a:pathLst>
                          </a:custGeom>
                          <a:solidFill>
                            <a:srgbClr val="7D91A8"/>
                          </a:solidFill>
                        </wps:spPr>
                        <wps:bodyPr wrap="square" lIns="0" tIns="0" rIns="0" bIns="0" rtlCol="0">
                          <a:prstTxWarp prst="textNoShape">
                            <a:avLst/>
                          </a:prstTxWarp>
                          <a:noAutofit/>
                        </wps:bodyPr>
                      </wps:wsp>
                      <wps:wsp>
                        <wps:cNvPr id="119" name="Graphic 119"/>
                        <wps:cNvSpPr/>
                        <wps:spPr>
                          <a:xfrm>
                            <a:off x="0" y="231774"/>
                            <a:ext cx="28575" cy="28575"/>
                          </a:xfrm>
                          <a:custGeom>
                            <a:avLst/>
                            <a:gdLst/>
                            <a:ahLst/>
                            <a:cxnLst/>
                            <a:rect l="l" t="t" r="r" b="b"/>
                            <a:pathLst>
                              <a:path w="28575" h="28575">
                                <a:moveTo>
                                  <a:pt x="9525" y="0"/>
                                </a:moveTo>
                                <a:lnTo>
                                  <a:pt x="0" y="0"/>
                                </a:lnTo>
                                <a:lnTo>
                                  <a:pt x="0" y="28575"/>
                                </a:lnTo>
                                <a:lnTo>
                                  <a:pt x="9525" y="28575"/>
                                </a:lnTo>
                                <a:lnTo>
                                  <a:pt x="9525" y="0"/>
                                </a:lnTo>
                                <a:close/>
                              </a:path>
                              <a:path w="28575" h="28575">
                                <a:moveTo>
                                  <a:pt x="28575" y="0"/>
                                </a:moveTo>
                                <a:lnTo>
                                  <a:pt x="19050" y="0"/>
                                </a:lnTo>
                                <a:lnTo>
                                  <a:pt x="19050" y="9525"/>
                                </a:lnTo>
                                <a:lnTo>
                                  <a:pt x="28575" y="9525"/>
                                </a:lnTo>
                                <a:lnTo>
                                  <a:pt x="28575" y="0"/>
                                </a:lnTo>
                                <a:close/>
                              </a:path>
                            </a:pathLst>
                          </a:custGeom>
                          <a:solidFill>
                            <a:srgbClr val="D5DDE3"/>
                          </a:solidFill>
                        </wps:spPr>
                        <wps:bodyPr wrap="square" lIns="0" tIns="0" rIns="0" bIns="0" rtlCol="0">
                          <a:prstTxWarp prst="textNoShape">
                            <a:avLst/>
                          </a:prstTxWarp>
                          <a:noAutofit/>
                        </wps:bodyPr>
                      </wps:wsp>
                      <wps:wsp>
                        <wps:cNvPr id="120" name="Graphic 120"/>
                        <wps:cNvSpPr/>
                        <wps:spPr>
                          <a:xfrm>
                            <a:off x="19050" y="250825"/>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6E86A1"/>
                          </a:solidFill>
                        </wps:spPr>
                        <wps:bodyPr wrap="square" lIns="0" tIns="0" rIns="0" bIns="0" rtlCol="0">
                          <a:prstTxWarp prst="textNoShape">
                            <a:avLst/>
                          </a:prstTxWarp>
                          <a:noAutofit/>
                        </wps:bodyPr>
                      </wps:wsp>
                      <wps:wsp>
                        <wps:cNvPr id="121" name="Graphic 121"/>
                        <wps:cNvSpPr/>
                        <wps:spPr>
                          <a:xfrm>
                            <a:off x="28575" y="231775"/>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D5DDE3"/>
                          </a:solidFill>
                        </wps:spPr>
                        <wps:bodyPr wrap="square" lIns="0" tIns="0" rIns="0" bIns="0" rtlCol="0">
                          <a:prstTxWarp prst="textNoShape">
                            <a:avLst/>
                          </a:prstTxWarp>
                          <a:noAutofit/>
                        </wps:bodyPr>
                      </wps:wsp>
                      <wps:wsp>
                        <wps:cNvPr id="122" name="Graphic 122"/>
                        <wps:cNvSpPr/>
                        <wps:spPr>
                          <a:xfrm>
                            <a:off x="28575" y="241300"/>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7D91A8"/>
                          </a:solidFill>
                        </wps:spPr>
                        <wps:bodyPr wrap="square" lIns="0" tIns="0" rIns="0" bIns="0" rtlCol="0">
                          <a:prstTxWarp prst="textNoShape">
                            <a:avLst/>
                          </a:prstTxWarp>
                          <a:noAutofit/>
                        </wps:bodyPr>
                      </wps:wsp>
                      <wps:wsp>
                        <wps:cNvPr id="123" name="Graphic 123"/>
                        <wps:cNvSpPr/>
                        <wps:spPr>
                          <a:xfrm>
                            <a:off x="28575" y="250825"/>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6E86A1"/>
                          </a:solidFill>
                        </wps:spPr>
                        <wps:bodyPr wrap="square" lIns="0" tIns="0" rIns="0" bIns="0" rtlCol="0">
                          <a:prstTxWarp prst="textNoShape">
                            <a:avLst/>
                          </a:prstTxWarp>
                          <a:noAutofit/>
                        </wps:bodyPr>
                      </wps:wsp>
                      <wps:wsp>
                        <wps:cNvPr id="124" name="Graphic 124"/>
                        <wps:cNvSpPr/>
                        <wps:spPr>
                          <a:xfrm>
                            <a:off x="9073832" y="231775"/>
                            <a:ext cx="28575" cy="28575"/>
                          </a:xfrm>
                          <a:custGeom>
                            <a:avLst/>
                            <a:gdLst/>
                            <a:ahLst/>
                            <a:cxnLst/>
                            <a:rect l="l" t="t" r="r" b="b"/>
                            <a:pathLst>
                              <a:path w="28575" h="28575">
                                <a:moveTo>
                                  <a:pt x="28575" y="0"/>
                                </a:moveTo>
                                <a:lnTo>
                                  <a:pt x="0" y="0"/>
                                </a:lnTo>
                                <a:lnTo>
                                  <a:pt x="0" y="28575"/>
                                </a:lnTo>
                                <a:lnTo>
                                  <a:pt x="28575" y="28575"/>
                                </a:lnTo>
                                <a:lnTo>
                                  <a:pt x="28575" y="0"/>
                                </a:lnTo>
                                <a:close/>
                              </a:path>
                            </a:pathLst>
                          </a:custGeom>
                          <a:solidFill>
                            <a:srgbClr val="7D91A8"/>
                          </a:solidFill>
                        </wps:spPr>
                        <wps:bodyPr wrap="square" lIns="0" tIns="0" rIns="0" bIns="0" rtlCol="0">
                          <a:prstTxWarp prst="textNoShape">
                            <a:avLst/>
                          </a:prstTxWarp>
                          <a:noAutofit/>
                        </wps:bodyPr>
                      </wps:wsp>
                      <wps:wsp>
                        <wps:cNvPr id="125" name="Graphic 125"/>
                        <wps:cNvSpPr/>
                        <wps:spPr>
                          <a:xfrm>
                            <a:off x="9073832" y="231774"/>
                            <a:ext cx="9525" cy="28575"/>
                          </a:xfrm>
                          <a:custGeom>
                            <a:avLst/>
                            <a:gdLst/>
                            <a:ahLst/>
                            <a:cxnLst/>
                            <a:rect l="l" t="t" r="r" b="b"/>
                            <a:pathLst>
                              <a:path w="9525" h="28575">
                                <a:moveTo>
                                  <a:pt x="9525" y="19050"/>
                                </a:moveTo>
                                <a:lnTo>
                                  <a:pt x="0" y="19050"/>
                                </a:lnTo>
                                <a:lnTo>
                                  <a:pt x="0" y="28575"/>
                                </a:lnTo>
                                <a:lnTo>
                                  <a:pt x="9525" y="28575"/>
                                </a:lnTo>
                                <a:lnTo>
                                  <a:pt x="9525" y="19050"/>
                                </a:lnTo>
                                <a:close/>
                              </a:path>
                              <a:path w="9525" h="28575">
                                <a:moveTo>
                                  <a:pt x="9525" y="0"/>
                                </a:moveTo>
                                <a:lnTo>
                                  <a:pt x="0" y="0"/>
                                </a:lnTo>
                                <a:lnTo>
                                  <a:pt x="0" y="9525"/>
                                </a:lnTo>
                                <a:lnTo>
                                  <a:pt x="9525" y="9525"/>
                                </a:lnTo>
                                <a:lnTo>
                                  <a:pt x="9525" y="0"/>
                                </a:lnTo>
                                <a:close/>
                              </a:path>
                            </a:pathLst>
                          </a:custGeom>
                          <a:solidFill>
                            <a:srgbClr val="D5DDE3"/>
                          </a:solidFill>
                        </wps:spPr>
                        <wps:bodyPr wrap="square" lIns="0" tIns="0" rIns="0" bIns="0" rtlCol="0">
                          <a:prstTxWarp prst="textNoShape">
                            <a:avLst/>
                          </a:prstTxWarp>
                          <a:noAutofit/>
                        </wps:bodyPr>
                      </wps:wsp>
                      <wps:wsp>
                        <wps:cNvPr id="126" name="Graphic 126"/>
                        <wps:cNvSpPr/>
                        <wps:spPr>
                          <a:xfrm>
                            <a:off x="19050" y="231774"/>
                            <a:ext cx="9083675" cy="267335"/>
                          </a:xfrm>
                          <a:custGeom>
                            <a:avLst/>
                            <a:gdLst/>
                            <a:ahLst/>
                            <a:cxnLst/>
                            <a:rect l="l" t="t" r="r" b="b"/>
                            <a:pathLst>
                              <a:path w="9083675" h="267335">
                                <a:moveTo>
                                  <a:pt x="9525" y="28511"/>
                                </a:moveTo>
                                <a:lnTo>
                                  <a:pt x="0" y="28511"/>
                                </a:lnTo>
                                <a:lnTo>
                                  <a:pt x="0" y="266954"/>
                                </a:lnTo>
                                <a:lnTo>
                                  <a:pt x="9525" y="266954"/>
                                </a:lnTo>
                                <a:lnTo>
                                  <a:pt x="9525" y="28511"/>
                                </a:lnTo>
                                <a:close/>
                              </a:path>
                              <a:path w="9083675" h="267335">
                                <a:moveTo>
                                  <a:pt x="9083357" y="0"/>
                                </a:moveTo>
                                <a:lnTo>
                                  <a:pt x="9073832" y="0"/>
                                </a:lnTo>
                                <a:lnTo>
                                  <a:pt x="9073832" y="28575"/>
                                </a:lnTo>
                                <a:lnTo>
                                  <a:pt x="9083357" y="28575"/>
                                </a:lnTo>
                                <a:lnTo>
                                  <a:pt x="9083357" y="0"/>
                                </a:lnTo>
                                <a:close/>
                              </a:path>
                            </a:pathLst>
                          </a:custGeom>
                          <a:solidFill>
                            <a:srgbClr val="6E86A1"/>
                          </a:solidFill>
                        </wps:spPr>
                        <wps:bodyPr wrap="square" lIns="0" tIns="0" rIns="0" bIns="0" rtlCol="0">
                          <a:prstTxWarp prst="textNoShape">
                            <a:avLst/>
                          </a:prstTxWarp>
                          <a:noAutofit/>
                        </wps:bodyPr>
                      </wps:wsp>
                      <wps:wsp>
                        <wps:cNvPr id="127" name="Graphic 127"/>
                        <wps:cNvSpPr/>
                        <wps:spPr>
                          <a:xfrm>
                            <a:off x="9525" y="260286"/>
                            <a:ext cx="9525" cy="238760"/>
                          </a:xfrm>
                          <a:custGeom>
                            <a:avLst/>
                            <a:gdLst/>
                            <a:ahLst/>
                            <a:cxnLst/>
                            <a:rect l="l" t="t" r="r" b="b"/>
                            <a:pathLst>
                              <a:path w="9525" h="238760">
                                <a:moveTo>
                                  <a:pt x="9525" y="0"/>
                                </a:moveTo>
                                <a:lnTo>
                                  <a:pt x="0" y="0"/>
                                </a:lnTo>
                                <a:lnTo>
                                  <a:pt x="0" y="238442"/>
                                </a:lnTo>
                                <a:lnTo>
                                  <a:pt x="9525" y="238442"/>
                                </a:lnTo>
                                <a:lnTo>
                                  <a:pt x="9525" y="0"/>
                                </a:lnTo>
                                <a:close/>
                              </a:path>
                            </a:pathLst>
                          </a:custGeom>
                          <a:solidFill>
                            <a:srgbClr val="7D91A8"/>
                          </a:solidFill>
                        </wps:spPr>
                        <wps:bodyPr wrap="square" lIns="0" tIns="0" rIns="0" bIns="0" rtlCol="0">
                          <a:prstTxWarp prst="textNoShape">
                            <a:avLst/>
                          </a:prstTxWarp>
                          <a:noAutofit/>
                        </wps:bodyPr>
                      </wps:wsp>
                      <wps:wsp>
                        <wps:cNvPr id="128" name="Graphic 128"/>
                        <wps:cNvSpPr/>
                        <wps:spPr>
                          <a:xfrm>
                            <a:off x="0" y="260286"/>
                            <a:ext cx="9525" cy="267335"/>
                          </a:xfrm>
                          <a:custGeom>
                            <a:avLst/>
                            <a:gdLst/>
                            <a:ahLst/>
                            <a:cxnLst/>
                            <a:rect l="l" t="t" r="r" b="b"/>
                            <a:pathLst>
                              <a:path w="9525" h="267335">
                                <a:moveTo>
                                  <a:pt x="9525" y="0"/>
                                </a:moveTo>
                                <a:lnTo>
                                  <a:pt x="0" y="0"/>
                                </a:lnTo>
                                <a:lnTo>
                                  <a:pt x="0" y="238442"/>
                                </a:lnTo>
                                <a:lnTo>
                                  <a:pt x="0" y="267017"/>
                                </a:lnTo>
                                <a:lnTo>
                                  <a:pt x="9525" y="267017"/>
                                </a:lnTo>
                                <a:lnTo>
                                  <a:pt x="9525" y="238442"/>
                                </a:lnTo>
                                <a:lnTo>
                                  <a:pt x="9525" y="0"/>
                                </a:lnTo>
                                <a:close/>
                              </a:path>
                            </a:pathLst>
                          </a:custGeom>
                          <a:solidFill>
                            <a:srgbClr val="D5DDE3"/>
                          </a:solidFill>
                        </wps:spPr>
                        <wps:bodyPr wrap="square" lIns="0" tIns="0" rIns="0" bIns="0" rtlCol="0">
                          <a:prstTxWarp prst="textNoShape">
                            <a:avLst/>
                          </a:prstTxWarp>
                          <a:noAutofit/>
                        </wps:bodyPr>
                      </wps:wsp>
                      <wps:wsp>
                        <wps:cNvPr id="129" name="Graphic 129"/>
                        <wps:cNvSpPr/>
                        <wps:spPr>
                          <a:xfrm>
                            <a:off x="0" y="517779"/>
                            <a:ext cx="28575" cy="9525"/>
                          </a:xfrm>
                          <a:custGeom>
                            <a:avLst/>
                            <a:gdLst/>
                            <a:ahLst/>
                            <a:cxnLst/>
                            <a:rect l="l" t="t" r="r" b="b"/>
                            <a:pathLst>
                              <a:path w="28575" h="9525">
                                <a:moveTo>
                                  <a:pt x="28575" y="0"/>
                                </a:moveTo>
                                <a:lnTo>
                                  <a:pt x="0" y="0"/>
                                </a:lnTo>
                                <a:lnTo>
                                  <a:pt x="0" y="9525"/>
                                </a:lnTo>
                                <a:lnTo>
                                  <a:pt x="28575" y="9525"/>
                                </a:lnTo>
                                <a:lnTo>
                                  <a:pt x="28575" y="0"/>
                                </a:lnTo>
                                <a:close/>
                              </a:path>
                            </a:pathLst>
                          </a:custGeom>
                          <a:solidFill>
                            <a:srgbClr val="6E86A1"/>
                          </a:solidFill>
                        </wps:spPr>
                        <wps:bodyPr wrap="square" lIns="0" tIns="0" rIns="0" bIns="0" rtlCol="0">
                          <a:prstTxWarp prst="textNoShape">
                            <a:avLst/>
                          </a:prstTxWarp>
                          <a:noAutofit/>
                        </wps:bodyPr>
                      </wps:wsp>
                      <wps:wsp>
                        <wps:cNvPr id="130" name="Graphic 130"/>
                        <wps:cNvSpPr/>
                        <wps:spPr>
                          <a:xfrm>
                            <a:off x="9525" y="498728"/>
                            <a:ext cx="19050" cy="19050"/>
                          </a:xfrm>
                          <a:custGeom>
                            <a:avLst/>
                            <a:gdLst/>
                            <a:ahLst/>
                            <a:cxnLst/>
                            <a:rect l="l" t="t" r="r" b="b"/>
                            <a:pathLst>
                              <a:path w="19050" h="19050">
                                <a:moveTo>
                                  <a:pt x="19050" y="9525"/>
                                </a:moveTo>
                                <a:lnTo>
                                  <a:pt x="9525" y="9525"/>
                                </a:lnTo>
                                <a:lnTo>
                                  <a:pt x="9525" y="0"/>
                                </a:lnTo>
                                <a:lnTo>
                                  <a:pt x="0" y="0"/>
                                </a:lnTo>
                                <a:lnTo>
                                  <a:pt x="0" y="9525"/>
                                </a:lnTo>
                                <a:lnTo>
                                  <a:pt x="0" y="19050"/>
                                </a:lnTo>
                                <a:lnTo>
                                  <a:pt x="9525" y="19050"/>
                                </a:lnTo>
                                <a:lnTo>
                                  <a:pt x="19050" y="19050"/>
                                </a:lnTo>
                                <a:lnTo>
                                  <a:pt x="19050" y="9525"/>
                                </a:lnTo>
                                <a:close/>
                              </a:path>
                            </a:pathLst>
                          </a:custGeom>
                          <a:solidFill>
                            <a:srgbClr val="7D91A8"/>
                          </a:solidFill>
                        </wps:spPr>
                        <wps:bodyPr wrap="square" lIns="0" tIns="0" rIns="0" bIns="0" rtlCol="0">
                          <a:prstTxWarp prst="textNoShape">
                            <a:avLst/>
                          </a:prstTxWarp>
                          <a:noAutofit/>
                        </wps:bodyPr>
                      </wps:wsp>
                      <wps:wsp>
                        <wps:cNvPr id="131" name="Graphic 131"/>
                        <wps:cNvSpPr/>
                        <wps:spPr>
                          <a:xfrm>
                            <a:off x="19050" y="498729"/>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6E86A1"/>
                          </a:solidFill>
                        </wps:spPr>
                        <wps:bodyPr wrap="square" lIns="0" tIns="0" rIns="0" bIns="0" rtlCol="0">
                          <a:prstTxWarp prst="textNoShape">
                            <a:avLst/>
                          </a:prstTxWarp>
                          <a:noAutofit/>
                        </wps:bodyPr>
                      </wps:wsp>
                      <wps:wsp>
                        <wps:cNvPr id="132" name="Graphic 132"/>
                        <wps:cNvSpPr/>
                        <wps:spPr>
                          <a:xfrm>
                            <a:off x="19050" y="498729"/>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D5DDE3"/>
                          </a:solidFill>
                        </wps:spPr>
                        <wps:bodyPr wrap="square" lIns="0" tIns="0" rIns="0" bIns="0" rtlCol="0">
                          <a:prstTxWarp prst="textNoShape">
                            <a:avLst/>
                          </a:prstTxWarp>
                          <a:noAutofit/>
                        </wps:bodyPr>
                      </wps:wsp>
                      <wps:wsp>
                        <wps:cNvPr id="133" name="Graphic 133"/>
                        <wps:cNvSpPr/>
                        <wps:spPr>
                          <a:xfrm>
                            <a:off x="28575" y="517779"/>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6E86A1"/>
                          </a:solidFill>
                        </wps:spPr>
                        <wps:bodyPr wrap="square" lIns="0" tIns="0" rIns="0" bIns="0" rtlCol="0">
                          <a:prstTxWarp prst="textNoShape">
                            <a:avLst/>
                          </a:prstTxWarp>
                          <a:noAutofit/>
                        </wps:bodyPr>
                      </wps:wsp>
                      <wps:wsp>
                        <wps:cNvPr id="134" name="Graphic 134"/>
                        <wps:cNvSpPr/>
                        <wps:spPr>
                          <a:xfrm>
                            <a:off x="28575" y="508254"/>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7D91A8"/>
                          </a:solidFill>
                        </wps:spPr>
                        <wps:bodyPr wrap="square" lIns="0" tIns="0" rIns="0" bIns="0" rtlCol="0">
                          <a:prstTxWarp prst="textNoShape">
                            <a:avLst/>
                          </a:prstTxWarp>
                          <a:noAutofit/>
                        </wps:bodyPr>
                      </wps:wsp>
                      <wps:wsp>
                        <wps:cNvPr id="135" name="Graphic 135"/>
                        <wps:cNvSpPr/>
                        <wps:spPr>
                          <a:xfrm>
                            <a:off x="28575" y="498729"/>
                            <a:ext cx="9045575" cy="9525"/>
                          </a:xfrm>
                          <a:custGeom>
                            <a:avLst/>
                            <a:gdLst/>
                            <a:ahLst/>
                            <a:cxnLst/>
                            <a:rect l="l" t="t" r="r" b="b"/>
                            <a:pathLst>
                              <a:path w="9045575" h="9525">
                                <a:moveTo>
                                  <a:pt x="9045194" y="0"/>
                                </a:moveTo>
                                <a:lnTo>
                                  <a:pt x="0" y="0"/>
                                </a:lnTo>
                                <a:lnTo>
                                  <a:pt x="0" y="9525"/>
                                </a:lnTo>
                                <a:lnTo>
                                  <a:pt x="9045194" y="9525"/>
                                </a:lnTo>
                                <a:lnTo>
                                  <a:pt x="9045194" y="0"/>
                                </a:lnTo>
                                <a:close/>
                              </a:path>
                            </a:pathLst>
                          </a:custGeom>
                          <a:solidFill>
                            <a:srgbClr val="D5DDE3"/>
                          </a:solidFill>
                        </wps:spPr>
                        <wps:bodyPr wrap="square" lIns="0" tIns="0" rIns="0" bIns="0" rtlCol="0">
                          <a:prstTxWarp prst="textNoShape">
                            <a:avLst/>
                          </a:prstTxWarp>
                          <a:noAutofit/>
                        </wps:bodyPr>
                      </wps:wsp>
                      <wps:wsp>
                        <wps:cNvPr id="136" name="Graphic 136"/>
                        <wps:cNvSpPr/>
                        <wps:spPr>
                          <a:xfrm>
                            <a:off x="9092882" y="260286"/>
                            <a:ext cx="9525" cy="238760"/>
                          </a:xfrm>
                          <a:custGeom>
                            <a:avLst/>
                            <a:gdLst/>
                            <a:ahLst/>
                            <a:cxnLst/>
                            <a:rect l="l" t="t" r="r" b="b"/>
                            <a:pathLst>
                              <a:path w="9525" h="238760">
                                <a:moveTo>
                                  <a:pt x="9525" y="0"/>
                                </a:moveTo>
                                <a:lnTo>
                                  <a:pt x="0" y="0"/>
                                </a:lnTo>
                                <a:lnTo>
                                  <a:pt x="0" y="238442"/>
                                </a:lnTo>
                                <a:lnTo>
                                  <a:pt x="9525" y="238442"/>
                                </a:lnTo>
                                <a:lnTo>
                                  <a:pt x="9525" y="0"/>
                                </a:lnTo>
                                <a:close/>
                              </a:path>
                            </a:pathLst>
                          </a:custGeom>
                          <a:solidFill>
                            <a:srgbClr val="6E86A1"/>
                          </a:solidFill>
                        </wps:spPr>
                        <wps:bodyPr wrap="square" lIns="0" tIns="0" rIns="0" bIns="0" rtlCol="0">
                          <a:prstTxWarp prst="textNoShape">
                            <a:avLst/>
                          </a:prstTxWarp>
                          <a:noAutofit/>
                        </wps:bodyPr>
                      </wps:wsp>
                      <wps:wsp>
                        <wps:cNvPr id="137" name="Graphic 137"/>
                        <wps:cNvSpPr/>
                        <wps:spPr>
                          <a:xfrm>
                            <a:off x="9083357" y="260286"/>
                            <a:ext cx="9525" cy="238760"/>
                          </a:xfrm>
                          <a:custGeom>
                            <a:avLst/>
                            <a:gdLst/>
                            <a:ahLst/>
                            <a:cxnLst/>
                            <a:rect l="l" t="t" r="r" b="b"/>
                            <a:pathLst>
                              <a:path w="9525" h="238760">
                                <a:moveTo>
                                  <a:pt x="9525" y="0"/>
                                </a:moveTo>
                                <a:lnTo>
                                  <a:pt x="0" y="0"/>
                                </a:lnTo>
                                <a:lnTo>
                                  <a:pt x="0" y="238442"/>
                                </a:lnTo>
                                <a:lnTo>
                                  <a:pt x="9525" y="238442"/>
                                </a:lnTo>
                                <a:lnTo>
                                  <a:pt x="9525" y="0"/>
                                </a:lnTo>
                                <a:close/>
                              </a:path>
                            </a:pathLst>
                          </a:custGeom>
                          <a:solidFill>
                            <a:srgbClr val="7D91A8"/>
                          </a:solidFill>
                        </wps:spPr>
                        <wps:bodyPr wrap="square" lIns="0" tIns="0" rIns="0" bIns="0" rtlCol="0">
                          <a:prstTxWarp prst="textNoShape">
                            <a:avLst/>
                          </a:prstTxWarp>
                          <a:noAutofit/>
                        </wps:bodyPr>
                      </wps:wsp>
                      <wps:wsp>
                        <wps:cNvPr id="138" name="Graphic 138"/>
                        <wps:cNvSpPr/>
                        <wps:spPr>
                          <a:xfrm>
                            <a:off x="9073832" y="260286"/>
                            <a:ext cx="9525" cy="238760"/>
                          </a:xfrm>
                          <a:custGeom>
                            <a:avLst/>
                            <a:gdLst/>
                            <a:ahLst/>
                            <a:cxnLst/>
                            <a:rect l="l" t="t" r="r" b="b"/>
                            <a:pathLst>
                              <a:path w="9525" h="238760">
                                <a:moveTo>
                                  <a:pt x="9525" y="0"/>
                                </a:moveTo>
                                <a:lnTo>
                                  <a:pt x="0" y="0"/>
                                </a:lnTo>
                                <a:lnTo>
                                  <a:pt x="0" y="238442"/>
                                </a:lnTo>
                                <a:lnTo>
                                  <a:pt x="9525" y="238442"/>
                                </a:lnTo>
                                <a:lnTo>
                                  <a:pt x="9525" y="0"/>
                                </a:lnTo>
                                <a:close/>
                              </a:path>
                            </a:pathLst>
                          </a:custGeom>
                          <a:solidFill>
                            <a:srgbClr val="D5DDE3"/>
                          </a:solidFill>
                        </wps:spPr>
                        <wps:bodyPr wrap="square" lIns="0" tIns="0" rIns="0" bIns="0" rtlCol="0">
                          <a:prstTxWarp prst="textNoShape">
                            <a:avLst/>
                          </a:prstTxWarp>
                          <a:noAutofit/>
                        </wps:bodyPr>
                      </wps:wsp>
                      <wps:wsp>
                        <wps:cNvPr id="139" name="Graphic 139"/>
                        <wps:cNvSpPr/>
                        <wps:spPr>
                          <a:xfrm>
                            <a:off x="9073832" y="498728"/>
                            <a:ext cx="28575" cy="28575"/>
                          </a:xfrm>
                          <a:custGeom>
                            <a:avLst/>
                            <a:gdLst/>
                            <a:ahLst/>
                            <a:cxnLst/>
                            <a:rect l="l" t="t" r="r" b="b"/>
                            <a:pathLst>
                              <a:path w="28575" h="28575">
                                <a:moveTo>
                                  <a:pt x="28575" y="0"/>
                                </a:moveTo>
                                <a:lnTo>
                                  <a:pt x="19050" y="0"/>
                                </a:lnTo>
                                <a:lnTo>
                                  <a:pt x="19050" y="19050"/>
                                </a:lnTo>
                                <a:lnTo>
                                  <a:pt x="0" y="19050"/>
                                </a:lnTo>
                                <a:lnTo>
                                  <a:pt x="0" y="28575"/>
                                </a:lnTo>
                                <a:lnTo>
                                  <a:pt x="19050" y="28575"/>
                                </a:lnTo>
                                <a:lnTo>
                                  <a:pt x="28575" y="28575"/>
                                </a:lnTo>
                                <a:lnTo>
                                  <a:pt x="28575" y="19050"/>
                                </a:lnTo>
                                <a:lnTo>
                                  <a:pt x="28575" y="0"/>
                                </a:lnTo>
                                <a:close/>
                              </a:path>
                            </a:pathLst>
                          </a:custGeom>
                          <a:solidFill>
                            <a:srgbClr val="6E86A1"/>
                          </a:solidFill>
                        </wps:spPr>
                        <wps:bodyPr wrap="square" lIns="0" tIns="0" rIns="0" bIns="0" rtlCol="0">
                          <a:prstTxWarp prst="textNoShape">
                            <a:avLst/>
                          </a:prstTxWarp>
                          <a:noAutofit/>
                        </wps:bodyPr>
                      </wps:wsp>
                      <wps:wsp>
                        <wps:cNvPr id="140" name="Graphic 140"/>
                        <wps:cNvSpPr/>
                        <wps:spPr>
                          <a:xfrm>
                            <a:off x="9073832" y="498728"/>
                            <a:ext cx="19050" cy="19050"/>
                          </a:xfrm>
                          <a:custGeom>
                            <a:avLst/>
                            <a:gdLst/>
                            <a:ahLst/>
                            <a:cxnLst/>
                            <a:rect l="l" t="t" r="r" b="b"/>
                            <a:pathLst>
                              <a:path w="19050" h="19050">
                                <a:moveTo>
                                  <a:pt x="19050" y="0"/>
                                </a:moveTo>
                                <a:lnTo>
                                  <a:pt x="9525" y="0"/>
                                </a:lnTo>
                                <a:lnTo>
                                  <a:pt x="9525" y="9525"/>
                                </a:lnTo>
                                <a:lnTo>
                                  <a:pt x="0" y="9525"/>
                                </a:lnTo>
                                <a:lnTo>
                                  <a:pt x="0" y="19050"/>
                                </a:lnTo>
                                <a:lnTo>
                                  <a:pt x="9525" y="19050"/>
                                </a:lnTo>
                                <a:lnTo>
                                  <a:pt x="19050" y="19050"/>
                                </a:lnTo>
                                <a:lnTo>
                                  <a:pt x="19050" y="9525"/>
                                </a:lnTo>
                                <a:lnTo>
                                  <a:pt x="19050" y="0"/>
                                </a:lnTo>
                                <a:close/>
                              </a:path>
                            </a:pathLst>
                          </a:custGeom>
                          <a:solidFill>
                            <a:srgbClr val="7D91A8"/>
                          </a:solidFill>
                        </wps:spPr>
                        <wps:bodyPr wrap="square" lIns="0" tIns="0" rIns="0" bIns="0" rtlCol="0">
                          <a:prstTxWarp prst="textNoShape">
                            <a:avLst/>
                          </a:prstTxWarp>
                          <a:noAutofit/>
                        </wps:bodyPr>
                      </wps:wsp>
                      <wps:wsp>
                        <wps:cNvPr id="141" name="Graphic 141"/>
                        <wps:cNvSpPr/>
                        <wps:spPr>
                          <a:xfrm>
                            <a:off x="9073832" y="498728"/>
                            <a:ext cx="9525" cy="9525"/>
                          </a:xfrm>
                          <a:custGeom>
                            <a:avLst/>
                            <a:gdLst/>
                            <a:ahLst/>
                            <a:cxnLst/>
                            <a:rect l="l" t="t" r="r" b="b"/>
                            <a:pathLst>
                              <a:path w="9525" h="9525">
                                <a:moveTo>
                                  <a:pt x="9525" y="0"/>
                                </a:moveTo>
                                <a:lnTo>
                                  <a:pt x="0" y="0"/>
                                </a:lnTo>
                                <a:lnTo>
                                  <a:pt x="0" y="9525"/>
                                </a:lnTo>
                                <a:lnTo>
                                  <a:pt x="9525" y="9525"/>
                                </a:lnTo>
                                <a:lnTo>
                                  <a:pt x="9525" y="0"/>
                                </a:lnTo>
                                <a:close/>
                              </a:path>
                            </a:pathLst>
                          </a:custGeom>
                          <a:solidFill>
                            <a:srgbClr val="D5DDE3"/>
                          </a:solidFill>
                        </wps:spPr>
                        <wps:bodyPr wrap="square" lIns="0" tIns="0" rIns="0" bIns="0" rtlCol="0">
                          <a:prstTxWarp prst="textNoShape">
                            <a:avLst/>
                          </a:prstTxWarp>
                          <a:noAutofit/>
                        </wps:bodyPr>
                      </wps:wsp>
                      <wps:wsp>
                        <wps:cNvPr id="142" name="Textbox 142"/>
                        <wps:cNvSpPr txBox="1"/>
                        <wps:spPr>
                          <a:xfrm>
                            <a:off x="28575" y="260350"/>
                            <a:ext cx="9045575" cy="238760"/>
                          </a:xfrm>
                          <a:prstGeom prst="rect">
                            <a:avLst/>
                          </a:prstGeom>
                        </wps:spPr>
                        <wps:txbx>
                          <w:txbxContent>
                            <w:p>
                              <w:pPr>
                                <w:spacing w:before="95"/>
                                <w:ind w:left="185" w:right="0" w:firstLine="0"/>
                                <w:jc w:val="left"/>
                                <w:rPr>
                                  <w:rFonts w:ascii="Times New Roman" w:hAnsi="Times New Roman"/>
                                  <w:sz w:val="22"/>
                                </w:rPr>
                              </w:pPr>
                              <w:r>
                                <w:rPr>
                                  <w:rFonts w:ascii="Times New Roman" w:hAnsi="Times New Roman"/>
                                  <w:sz w:val="22"/>
                                </w:rPr>
                                <w:t>Le tableau</w:t>
                              </w:r>
                              <w:r>
                                <w:rPr>
                                  <w:rFonts w:ascii="Times New Roman" w:hAnsi="Times New Roman"/>
                                  <w:spacing w:val="-2"/>
                                  <w:sz w:val="22"/>
                                </w:rPr>
                                <w:t> </w:t>
                              </w:r>
                              <w:r>
                                <w:rPr>
                                  <w:rFonts w:ascii="Times New Roman" w:hAnsi="Times New Roman"/>
                                  <w:sz w:val="22"/>
                                </w:rPr>
                                <w:t>ci-dessous</w:t>
                              </w:r>
                              <w:r>
                                <w:rPr>
                                  <w:rFonts w:ascii="Times New Roman" w:hAnsi="Times New Roman"/>
                                  <w:spacing w:val="-3"/>
                                  <w:sz w:val="22"/>
                                </w:rPr>
                                <w:t> </w:t>
                              </w:r>
                              <w:r>
                                <w:rPr>
                                  <w:rFonts w:ascii="Times New Roman" w:hAnsi="Times New Roman"/>
                                  <w:sz w:val="22"/>
                                </w:rPr>
                                <w:t>donne</w:t>
                              </w:r>
                              <w:r>
                                <w:rPr>
                                  <w:rFonts w:ascii="Times New Roman" w:hAnsi="Times New Roman"/>
                                  <w:spacing w:val="-1"/>
                                  <w:sz w:val="22"/>
                                </w:rPr>
                                <w:t> </w:t>
                              </w:r>
                              <w:r>
                                <w:rPr>
                                  <w:rFonts w:ascii="Times New Roman" w:hAnsi="Times New Roman"/>
                                  <w:sz w:val="22"/>
                                </w:rPr>
                                <w:t>un</w:t>
                              </w:r>
                              <w:r>
                                <w:rPr>
                                  <w:rFonts w:ascii="Times New Roman" w:hAnsi="Times New Roman"/>
                                  <w:spacing w:val="-2"/>
                                  <w:sz w:val="22"/>
                                </w:rPr>
                                <w:t> </w:t>
                              </w:r>
                              <w:r>
                                <w:rPr>
                                  <w:rFonts w:ascii="Times New Roman" w:hAnsi="Times New Roman"/>
                                  <w:sz w:val="22"/>
                                </w:rPr>
                                <w:t>aperçu</w:t>
                              </w:r>
                              <w:r>
                                <w:rPr>
                                  <w:rFonts w:ascii="Times New Roman" w:hAnsi="Times New Roman"/>
                                  <w:spacing w:val="-1"/>
                                  <w:sz w:val="22"/>
                                </w:rPr>
                                <w:t> </w:t>
                              </w:r>
                              <w:r>
                                <w:rPr>
                                  <w:rFonts w:ascii="Times New Roman" w:hAnsi="Times New Roman"/>
                                  <w:sz w:val="22"/>
                                </w:rPr>
                                <w:t>des</w:t>
                              </w:r>
                              <w:r>
                                <w:rPr>
                                  <w:rFonts w:ascii="Times New Roman" w:hAnsi="Times New Roman"/>
                                  <w:spacing w:val="-3"/>
                                  <w:sz w:val="22"/>
                                </w:rPr>
                                <w:t> </w:t>
                              </w:r>
                              <w:r>
                                <w:rPr>
                                  <w:rFonts w:ascii="Times New Roman" w:hAnsi="Times New Roman"/>
                                  <w:sz w:val="22"/>
                                </w:rPr>
                                <w:t>résultats</w:t>
                              </w:r>
                              <w:r>
                                <w:rPr>
                                  <w:rFonts w:ascii="Times New Roman" w:hAnsi="Times New Roman"/>
                                  <w:spacing w:val="-3"/>
                                  <w:sz w:val="22"/>
                                </w:rPr>
                                <w:t> </w:t>
                              </w:r>
                              <w:r>
                                <w:rPr>
                                  <w:rFonts w:ascii="Times New Roman" w:hAnsi="Times New Roman"/>
                                  <w:sz w:val="22"/>
                                </w:rPr>
                                <w:t>obtenus</w:t>
                              </w:r>
                              <w:r>
                                <w:rPr>
                                  <w:rFonts w:ascii="Times New Roman" w:hAnsi="Times New Roman"/>
                                  <w:spacing w:val="-3"/>
                                  <w:sz w:val="22"/>
                                </w:rPr>
                                <w:t> </w:t>
                              </w:r>
                              <w:r>
                                <w:rPr>
                                  <w:rFonts w:ascii="Times New Roman" w:hAnsi="Times New Roman"/>
                                  <w:sz w:val="22"/>
                                </w:rPr>
                                <w:t>au</w:t>
                              </w:r>
                              <w:r>
                                <w:rPr>
                                  <w:rFonts w:ascii="Times New Roman" w:hAnsi="Times New Roman"/>
                                  <w:spacing w:val="-2"/>
                                  <w:sz w:val="22"/>
                                </w:rPr>
                                <w:t> </w:t>
                              </w:r>
                              <w:r>
                                <w:rPr>
                                  <w:rFonts w:ascii="Times New Roman" w:hAnsi="Times New Roman"/>
                                  <w:sz w:val="22"/>
                                </w:rPr>
                                <w:t>cours</w:t>
                              </w:r>
                              <w:r>
                                <w:rPr>
                                  <w:rFonts w:ascii="Times New Roman" w:hAnsi="Times New Roman"/>
                                  <w:spacing w:val="-2"/>
                                  <w:sz w:val="22"/>
                                </w:rPr>
                                <w:t> </w:t>
                              </w:r>
                              <w:r>
                                <w:rPr>
                                  <w:rFonts w:ascii="Times New Roman" w:hAnsi="Times New Roman"/>
                                  <w:sz w:val="22"/>
                                </w:rPr>
                                <w:t>de la période du</w:t>
                              </w:r>
                              <w:r>
                                <w:rPr>
                                  <w:rFonts w:ascii="Times New Roman" w:hAnsi="Times New Roman"/>
                                  <w:spacing w:val="-2"/>
                                  <w:sz w:val="22"/>
                                </w:rPr>
                                <w:t> </w:t>
                              </w:r>
                              <w:r>
                                <w:rPr>
                                  <w:rFonts w:ascii="Times New Roman" w:hAnsi="Times New Roman"/>
                                  <w:sz w:val="22"/>
                                </w:rPr>
                                <w:t>rapport</w:t>
                              </w:r>
                              <w:r>
                                <w:rPr>
                                  <w:rFonts w:ascii="Times New Roman" w:hAnsi="Times New Roman"/>
                                  <w:spacing w:val="-4"/>
                                  <w:sz w:val="22"/>
                                </w:rPr>
                                <w:t> </w:t>
                              </w:r>
                              <w:r>
                                <w:rPr>
                                  <w:rFonts w:ascii="Times New Roman" w:hAnsi="Times New Roman"/>
                                  <w:sz w:val="22"/>
                                </w:rPr>
                                <w:t>et</w:t>
                              </w:r>
                              <w:r>
                                <w:rPr>
                                  <w:rFonts w:ascii="Times New Roman" w:hAnsi="Times New Roman"/>
                                  <w:spacing w:val="-3"/>
                                  <w:sz w:val="22"/>
                                </w:rPr>
                                <w:t> </w:t>
                              </w:r>
                              <w:r>
                                <w:rPr>
                                  <w:rFonts w:ascii="Times New Roman" w:hAnsi="Times New Roman"/>
                                  <w:sz w:val="22"/>
                                </w:rPr>
                                <w:t>cumulativement</w:t>
                              </w:r>
                              <w:r>
                                <w:rPr>
                                  <w:rFonts w:ascii="Times New Roman" w:hAnsi="Times New Roman"/>
                                  <w:spacing w:val="-4"/>
                                  <w:sz w:val="22"/>
                                </w:rPr>
                                <w:t> </w:t>
                              </w:r>
                              <w:r>
                                <w:rPr>
                                  <w:rFonts w:ascii="Times New Roman" w:hAnsi="Times New Roman"/>
                                  <w:sz w:val="22"/>
                                </w:rPr>
                                <w:t>depuis</w:t>
                              </w:r>
                              <w:r>
                                <w:rPr>
                                  <w:rFonts w:ascii="Times New Roman" w:hAnsi="Times New Roman"/>
                                  <w:spacing w:val="-3"/>
                                  <w:sz w:val="22"/>
                                </w:rPr>
                                <w:t> </w:t>
                              </w:r>
                              <w:r>
                                <w:rPr>
                                  <w:rFonts w:ascii="Times New Roman" w:hAnsi="Times New Roman"/>
                                  <w:sz w:val="22"/>
                                </w:rPr>
                                <w:t>le début</w:t>
                              </w:r>
                              <w:r>
                                <w:rPr>
                                  <w:rFonts w:ascii="Times New Roman" w:hAnsi="Times New Roman"/>
                                  <w:spacing w:val="-4"/>
                                  <w:sz w:val="22"/>
                                </w:rPr>
                                <w:t> </w:t>
                              </w:r>
                              <w:r>
                                <w:rPr>
                                  <w:rFonts w:ascii="Times New Roman" w:hAnsi="Times New Roman"/>
                                  <w:sz w:val="22"/>
                                </w:rPr>
                                <w:t>du</w:t>
                              </w:r>
                              <w:r>
                                <w:rPr>
                                  <w:rFonts w:ascii="Times New Roman" w:hAnsi="Times New Roman"/>
                                  <w:spacing w:val="-1"/>
                                  <w:sz w:val="22"/>
                                </w:rPr>
                                <w:t> </w:t>
                              </w:r>
                              <w:r>
                                <w:rPr>
                                  <w:rFonts w:ascii="Times New Roman" w:hAnsi="Times New Roman"/>
                                  <w:spacing w:val="-2"/>
                                  <w:sz w:val="22"/>
                                </w:rPr>
                                <w:t>projet.</w:t>
                              </w:r>
                            </w:p>
                          </w:txbxContent>
                        </wps:txbx>
                        <wps:bodyPr wrap="square" lIns="0" tIns="0" rIns="0" bIns="0" rtlCol="0">
                          <a:noAutofit/>
                        </wps:bodyPr>
                      </wps:wsp>
                    </wpg:wgp>
                  </a:graphicData>
                </a:graphic>
              </wp:inline>
            </w:drawing>
          </mc:Choice>
          <mc:Fallback>
            <w:pict>
              <v:group style="width:716.75pt;height:41.55pt;mso-position-horizontal-relative:char;mso-position-vertical-relative:line" id="docshapegroup94" coordorigin="0,0" coordsize="14335,831">
                <v:shape style="position:absolute;left:45;top:45;width:14250;height:320" type="#_x0000_t202" id="docshape95" filled="true" fillcolor="#001f5f" stroked="false">
                  <v:textbox inset="0,0,0,0">
                    <w:txbxContent>
                      <w:p>
                        <w:pPr>
                          <w:spacing w:before="49"/>
                          <w:ind w:left="185" w:right="0" w:firstLine="0"/>
                          <w:jc w:val="left"/>
                          <w:rPr>
                            <w:rFonts w:ascii="Times New Roman" w:hAnsi="Times New Roman"/>
                            <w:color w:val="000000"/>
                            <w:sz w:val="22"/>
                          </w:rPr>
                        </w:pPr>
                        <w:r>
                          <w:rPr>
                            <w:rFonts w:ascii="Times New Roman" w:hAnsi="Times New Roman"/>
                            <w:color w:val="C7C7C7"/>
                            <w:sz w:val="22"/>
                          </w:rPr>
                          <w:t>2.</w:t>
                        </w:r>
                        <w:r>
                          <w:rPr>
                            <w:rFonts w:ascii="Times New Roman" w:hAnsi="Times New Roman"/>
                            <w:color w:val="C7C7C7"/>
                            <w:spacing w:val="-1"/>
                            <w:sz w:val="22"/>
                          </w:rPr>
                          <w:t> </w:t>
                        </w:r>
                        <w:r>
                          <w:rPr>
                            <w:rFonts w:ascii="Times New Roman" w:hAnsi="Times New Roman"/>
                            <w:color w:val="C7C7C7"/>
                            <w:sz w:val="22"/>
                          </w:rPr>
                          <w:t>Rapports</w:t>
                        </w:r>
                        <w:r>
                          <w:rPr>
                            <w:rFonts w:ascii="Times New Roman" w:hAnsi="Times New Roman"/>
                            <w:color w:val="C7C7C7"/>
                            <w:spacing w:val="-2"/>
                            <w:sz w:val="22"/>
                          </w:rPr>
                          <w:t> </w:t>
                        </w:r>
                        <w:r>
                          <w:rPr>
                            <w:rFonts w:ascii="Times New Roman" w:hAnsi="Times New Roman"/>
                            <w:color w:val="C7C7C7"/>
                            <w:sz w:val="22"/>
                          </w:rPr>
                          <w:t>sur</w:t>
                        </w:r>
                        <w:r>
                          <w:rPr>
                            <w:rFonts w:ascii="Times New Roman" w:hAnsi="Times New Roman"/>
                            <w:color w:val="C7C7C7"/>
                            <w:spacing w:val="-1"/>
                            <w:sz w:val="22"/>
                          </w:rPr>
                          <w:t> </w:t>
                        </w:r>
                        <w:r>
                          <w:rPr>
                            <w:rFonts w:ascii="Times New Roman" w:hAnsi="Times New Roman"/>
                            <w:color w:val="C7C7C7"/>
                            <w:sz w:val="22"/>
                          </w:rPr>
                          <w:t>les</w:t>
                        </w:r>
                        <w:r>
                          <w:rPr>
                            <w:rFonts w:ascii="Times New Roman" w:hAnsi="Times New Roman"/>
                            <w:color w:val="C7C7C7"/>
                            <w:spacing w:val="-2"/>
                            <w:sz w:val="22"/>
                          </w:rPr>
                          <w:t> </w:t>
                        </w:r>
                        <w:r>
                          <w:rPr>
                            <w:rFonts w:ascii="Times New Roman" w:hAnsi="Times New Roman"/>
                            <w:color w:val="C7C7C7"/>
                            <w:sz w:val="22"/>
                          </w:rPr>
                          <w:t>résultats</w:t>
                        </w:r>
                        <w:r>
                          <w:rPr>
                            <w:rFonts w:ascii="Times New Roman" w:hAnsi="Times New Roman"/>
                            <w:color w:val="C7C7C7"/>
                            <w:spacing w:val="-1"/>
                            <w:sz w:val="22"/>
                          </w:rPr>
                          <w:t> </w:t>
                        </w:r>
                        <w:r>
                          <w:rPr>
                            <w:rFonts w:ascii="Times New Roman" w:hAnsi="Times New Roman"/>
                            <w:color w:val="C7C7C7"/>
                            <w:spacing w:val="-2"/>
                            <w:sz w:val="22"/>
                          </w:rPr>
                          <w:t>obtenus</w:t>
                        </w:r>
                      </w:p>
                    </w:txbxContent>
                  </v:textbox>
                  <v:fill type="solid"/>
                  <w10:wrap type="none"/>
                </v:shape>
                <v:shape style="position:absolute;left:0;top:0;width:45;height:45" id="docshape96" coordorigin="0,0" coordsize="45,45" path="m45,0l15,0,0,0,0,15,0,45,15,45,15,15,45,15,45,0xe" filled="true" fillcolor="#d5dde3" stroked="false">
                  <v:path arrowok="t"/>
                  <v:fill type="solid"/>
                </v:shape>
                <v:shape style="position:absolute;left:15;top:15;width:30;height:30" id="docshape97" coordorigin="15,15" coordsize="30,30" path="m45,15l30,15,15,15,15,30,15,45,30,45,30,30,45,30,45,15xe" filled="true" fillcolor="#7d91a8" stroked="false">
                  <v:path arrowok="t"/>
                  <v:fill type="solid"/>
                </v:shape>
                <v:rect style="position:absolute;left:30;top:30;width:15;height:15" id="docshape98" filled="true" fillcolor="#6e86a1" stroked="false">
                  <v:fill type="solid"/>
                </v:rect>
                <v:rect style="position:absolute;left:45;top:0;width:14245;height:15" id="docshape99" filled="true" fillcolor="#d5dde3" stroked="false">
                  <v:fill type="solid"/>
                </v:rect>
                <v:rect style="position:absolute;left:45;top:15;width:14245;height:15" id="docshape100" filled="true" fillcolor="#7d91a8" stroked="false">
                  <v:fill type="solid"/>
                </v:rect>
                <v:shape style="position:absolute;left:45;top:0;width:14290;height:45" id="docshape101" coordorigin="45,0" coordsize="14290,45" path="m14289,30l45,30,45,45,14289,45,14289,30xm14335,0l14320,0,14320,45,14335,45,14335,0xe" filled="true" fillcolor="#6e86a1" stroked="false">
                  <v:path arrowok="t"/>
                  <v:fill type="solid"/>
                </v:shape>
                <v:rect style="position:absolute;left:14289;top:0;width:45;height:15" id="docshape102" filled="true" fillcolor="#d5dde3" stroked="false">
                  <v:fill type="solid"/>
                </v:rect>
                <v:shape style="position:absolute;left:14289;top:15;width:30;height:30" id="docshape103" coordorigin="14290,15" coordsize="30,30" path="m14320,15l14305,15,14290,15,14290,30,14305,30,14305,45,14320,45,14320,30,14320,15xe" filled="true" fillcolor="#7d91a8" stroked="false">
                  <v:path arrowok="t"/>
                  <v:fill type="solid"/>
                </v:shape>
                <v:rect style="position:absolute;left:14289;top:30;width:15;height:15" id="docshape104" filled="true" fillcolor="#d5dde3" stroked="false">
                  <v:fill type="solid"/>
                </v:rect>
                <v:shape style="position:absolute;left:30;top:30;width:14275;height:335" id="docshape105" coordorigin="30,30" coordsize="14275,335" path="m45,45l30,45,30,365,45,365,45,45xm14305,30l14290,30,14290,45,14305,45,14305,30xe" filled="true" fillcolor="#6e86a1" stroked="false">
                  <v:path arrowok="t"/>
                  <v:fill type="solid"/>
                </v:shape>
                <v:rect style="position:absolute;left:15;top:45;width:15;height:320" id="docshape106" filled="true" fillcolor="#7d91a8" stroked="false">
                  <v:fill type="solid"/>
                </v:rect>
                <v:rect style="position:absolute;left:0;top:45;width:15;height:320" id="docshape107" filled="true" fillcolor="#d5dde3" stroked="false">
                  <v:fill type="solid"/>
                </v:rect>
                <v:rect style="position:absolute;left:14319;top:45;width:15;height:320" id="docshape108" filled="true" fillcolor="#6e86a1" stroked="false">
                  <v:fill type="solid"/>
                </v:rect>
                <v:rect style="position:absolute;left:14304;top:45;width:15;height:320" id="docshape109" filled="true" fillcolor="#7d91a8" stroked="false">
                  <v:fill type="solid"/>
                </v:rect>
                <v:rect style="position:absolute;left:14289;top:45;width:15;height:320" id="docshape110" filled="true" fillcolor="#d5dde3" stroked="false">
                  <v:fill type="solid"/>
                </v:rect>
                <v:rect style="position:absolute;left:0;top:365;width:45;height:45" id="docshape111" filled="true" fillcolor="#7d91a8" stroked="false">
                  <v:fill type="solid"/>
                </v:rect>
                <v:shape style="position:absolute;left:0;top:365;width:45;height:45" id="docshape112" coordorigin="0,365" coordsize="45,45" path="m15,365l0,365,0,410,15,410,15,365xm45,365l30,365,30,380,45,380,45,365xe" filled="true" fillcolor="#d5dde3" stroked="false">
                  <v:path arrowok="t"/>
                  <v:fill type="solid"/>
                </v:shape>
                <v:rect style="position:absolute;left:30;top:395;width:15;height:15" id="docshape113" filled="true" fillcolor="#6e86a1" stroked="false">
                  <v:fill type="solid"/>
                </v:rect>
                <v:rect style="position:absolute;left:45;top:365;width:14245;height:15" id="docshape114" filled="true" fillcolor="#d5dde3" stroked="false">
                  <v:fill type="solid"/>
                </v:rect>
                <v:rect style="position:absolute;left:45;top:380;width:14245;height:15" id="docshape115" filled="true" fillcolor="#7d91a8" stroked="false">
                  <v:fill type="solid"/>
                </v:rect>
                <v:rect style="position:absolute;left:45;top:395;width:14245;height:15" id="docshape116" filled="true" fillcolor="#6e86a1" stroked="false">
                  <v:fill type="solid"/>
                </v:rect>
                <v:rect style="position:absolute;left:14289;top:365;width:45;height:45" id="docshape117" filled="true" fillcolor="#7d91a8" stroked="false">
                  <v:fill type="solid"/>
                </v:rect>
                <v:shape style="position:absolute;left:14289;top:365;width:15;height:45" id="docshape118" coordorigin="14290,365" coordsize="15,45" path="m14305,395l14290,395,14290,410,14305,410,14305,395xm14305,365l14290,365,14290,380,14305,380,14305,365xe" filled="true" fillcolor="#d5dde3" stroked="false">
                  <v:path arrowok="t"/>
                  <v:fill type="solid"/>
                </v:shape>
                <v:shape style="position:absolute;left:30;top:365;width:14305;height:421" id="docshape119" coordorigin="30,365" coordsize="14305,421" path="m45,410l30,410,30,785,45,785,45,410xm14335,365l14320,365,14320,410,14335,410,14335,365xe" filled="true" fillcolor="#6e86a1" stroked="false">
                  <v:path arrowok="t"/>
                  <v:fill type="solid"/>
                </v:shape>
                <v:rect style="position:absolute;left:15;top:409;width:15;height:376" id="docshape120" filled="true" fillcolor="#7d91a8" stroked="false">
                  <v:fill type="solid"/>
                </v:rect>
                <v:shape style="position:absolute;left:0;top:409;width:15;height:421" id="docshape121" coordorigin="0,410" coordsize="15,421" path="m15,410l0,410,0,785,0,830,15,830,15,785,15,410xe" filled="true" fillcolor="#d5dde3" stroked="false">
                  <v:path arrowok="t"/>
                  <v:fill type="solid"/>
                </v:shape>
                <v:rect style="position:absolute;left:0;top:815;width:45;height:15" id="docshape122" filled="true" fillcolor="#6e86a1" stroked="false">
                  <v:fill type="solid"/>
                </v:rect>
                <v:shape style="position:absolute;left:15;top:785;width:30;height:30" id="docshape123" coordorigin="15,785" coordsize="30,30" path="m45,800l30,800,30,785,15,785,15,800,15,815,30,815,45,815,45,800xe" filled="true" fillcolor="#7d91a8" stroked="false">
                  <v:path arrowok="t"/>
                  <v:fill type="solid"/>
                </v:shape>
                <v:rect style="position:absolute;left:30;top:785;width:15;height:15" id="docshape124" filled="true" fillcolor="#6e86a1" stroked="false">
                  <v:fill type="solid"/>
                </v:rect>
                <v:rect style="position:absolute;left:30;top:785;width:15;height:15" id="docshape125" filled="true" fillcolor="#d5dde3" stroked="false">
                  <v:fill type="solid"/>
                </v:rect>
                <v:rect style="position:absolute;left:45;top:815;width:14245;height:15" id="docshape126" filled="true" fillcolor="#6e86a1" stroked="false">
                  <v:fill type="solid"/>
                </v:rect>
                <v:rect style="position:absolute;left:45;top:800;width:14245;height:15" id="docshape127" filled="true" fillcolor="#7d91a8" stroked="false">
                  <v:fill type="solid"/>
                </v:rect>
                <v:rect style="position:absolute;left:45;top:785;width:14245;height:15" id="docshape128" filled="true" fillcolor="#d5dde3" stroked="false">
                  <v:fill type="solid"/>
                </v:rect>
                <v:rect style="position:absolute;left:14319;top:409;width:15;height:376" id="docshape129" filled="true" fillcolor="#6e86a1" stroked="false">
                  <v:fill type="solid"/>
                </v:rect>
                <v:rect style="position:absolute;left:14304;top:409;width:15;height:376" id="docshape130" filled="true" fillcolor="#7d91a8" stroked="false">
                  <v:fill type="solid"/>
                </v:rect>
                <v:rect style="position:absolute;left:14289;top:409;width:15;height:376" id="docshape131" filled="true" fillcolor="#d5dde3" stroked="false">
                  <v:fill type="solid"/>
                </v:rect>
                <v:shape style="position:absolute;left:14289;top:785;width:45;height:45" id="docshape132" coordorigin="14290,785" coordsize="45,45" path="m14335,785l14320,785,14320,815,14290,815,14290,830,14320,830,14335,830,14335,815,14335,785xe" filled="true" fillcolor="#6e86a1" stroked="false">
                  <v:path arrowok="t"/>
                  <v:fill type="solid"/>
                </v:shape>
                <v:shape style="position:absolute;left:14289;top:785;width:30;height:30" id="docshape133" coordorigin="14290,785" coordsize="30,30" path="m14320,785l14305,785,14305,800,14290,800,14290,815,14305,815,14320,815,14320,800,14320,785xe" filled="true" fillcolor="#7d91a8" stroked="false">
                  <v:path arrowok="t"/>
                  <v:fill type="solid"/>
                </v:shape>
                <v:rect style="position:absolute;left:14289;top:785;width:15;height:15" id="docshape134" filled="true" fillcolor="#d5dde3" stroked="false">
                  <v:fill type="solid"/>
                </v:rect>
                <v:shape style="position:absolute;left:45;top:410;width:14245;height:376" type="#_x0000_t202" id="docshape135" filled="false" stroked="false">
                  <v:textbox inset="0,0,0,0">
                    <w:txbxContent>
                      <w:p>
                        <w:pPr>
                          <w:spacing w:before="95"/>
                          <w:ind w:left="185" w:right="0" w:firstLine="0"/>
                          <w:jc w:val="left"/>
                          <w:rPr>
                            <w:rFonts w:ascii="Times New Roman" w:hAnsi="Times New Roman"/>
                            <w:sz w:val="22"/>
                          </w:rPr>
                        </w:pPr>
                        <w:r>
                          <w:rPr>
                            <w:rFonts w:ascii="Times New Roman" w:hAnsi="Times New Roman"/>
                            <w:sz w:val="22"/>
                          </w:rPr>
                          <w:t>Le tableau</w:t>
                        </w:r>
                        <w:r>
                          <w:rPr>
                            <w:rFonts w:ascii="Times New Roman" w:hAnsi="Times New Roman"/>
                            <w:spacing w:val="-2"/>
                            <w:sz w:val="22"/>
                          </w:rPr>
                          <w:t> </w:t>
                        </w:r>
                        <w:r>
                          <w:rPr>
                            <w:rFonts w:ascii="Times New Roman" w:hAnsi="Times New Roman"/>
                            <w:sz w:val="22"/>
                          </w:rPr>
                          <w:t>ci-dessous</w:t>
                        </w:r>
                        <w:r>
                          <w:rPr>
                            <w:rFonts w:ascii="Times New Roman" w:hAnsi="Times New Roman"/>
                            <w:spacing w:val="-3"/>
                            <w:sz w:val="22"/>
                          </w:rPr>
                          <w:t> </w:t>
                        </w:r>
                        <w:r>
                          <w:rPr>
                            <w:rFonts w:ascii="Times New Roman" w:hAnsi="Times New Roman"/>
                            <w:sz w:val="22"/>
                          </w:rPr>
                          <w:t>donne</w:t>
                        </w:r>
                        <w:r>
                          <w:rPr>
                            <w:rFonts w:ascii="Times New Roman" w:hAnsi="Times New Roman"/>
                            <w:spacing w:val="-1"/>
                            <w:sz w:val="22"/>
                          </w:rPr>
                          <w:t> </w:t>
                        </w:r>
                        <w:r>
                          <w:rPr>
                            <w:rFonts w:ascii="Times New Roman" w:hAnsi="Times New Roman"/>
                            <w:sz w:val="22"/>
                          </w:rPr>
                          <w:t>un</w:t>
                        </w:r>
                        <w:r>
                          <w:rPr>
                            <w:rFonts w:ascii="Times New Roman" w:hAnsi="Times New Roman"/>
                            <w:spacing w:val="-2"/>
                            <w:sz w:val="22"/>
                          </w:rPr>
                          <w:t> </w:t>
                        </w:r>
                        <w:r>
                          <w:rPr>
                            <w:rFonts w:ascii="Times New Roman" w:hAnsi="Times New Roman"/>
                            <w:sz w:val="22"/>
                          </w:rPr>
                          <w:t>aperçu</w:t>
                        </w:r>
                        <w:r>
                          <w:rPr>
                            <w:rFonts w:ascii="Times New Roman" w:hAnsi="Times New Roman"/>
                            <w:spacing w:val="-1"/>
                            <w:sz w:val="22"/>
                          </w:rPr>
                          <w:t> </w:t>
                        </w:r>
                        <w:r>
                          <w:rPr>
                            <w:rFonts w:ascii="Times New Roman" w:hAnsi="Times New Roman"/>
                            <w:sz w:val="22"/>
                          </w:rPr>
                          <w:t>des</w:t>
                        </w:r>
                        <w:r>
                          <w:rPr>
                            <w:rFonts w:ascii="Times New Roman" w:hAnsi="Times New Roman"/>
                            <w:spacing w:val="-3"/>
                            <w:sz w:val="22"/>
                          </w:rPr>
                          <w:t> </w:t>
                        </w:r>
                        <w:r>
                          <w:rPr>
                            <w:rFonts w:ascii="Times New Roman" w:hAnsi="Times New Roman"/>
                            <w:sz w:val="22"/>
                          </w:rPr>
                          <w:t>résultats</w:t>
                        </w:r>
                        <w:r>
                          <w:rPr>
                            <w:rFonts w:ascii="Times New Roman" w:hAnsi="Times New Roman"/>
                            <w:spacing w:val="-3"/>
                            <w:sz w:val="22"/>
                          </w:rPr>
                          <w:t> </w:t>
                        </w:r>
                        <w:r>
                          <w:rPr>
                            <w:rFonts w:ascii="Times New Roman" w:hAnsi="Times New Roman"/>
                            <w:sz w:val="22"/>
                          </w:rPr>
                          <w:t>obtenus</w:t>
                        </w:r>
                        <w:r>
                          <w:rPr>
                            <w:rFonts w:ascii="Times New Roman" w:hAnsi="Times New Roman"/>
                            <w:spacing w:val="-3"/>
                            <w:sz w:val="22"/>
                          </w:rPr>
                          <w:t> </w:t>
                        </w:r>
                        <w:r>
                          <w:rPr>
                            <w:rFonts w:ascii="Times New Roman" w:hAnsi="Times New Roman"/>
                            <w:sz w:val="22"/>
                          </w:rPr>
                          <w:t>au</w:t>
                        </w:r>
                        <w:r>
                          <w:rPr>
                            <w:rFonts w:ascii="Times New Roman" w:hAnsi="Times New Roman"/>
                            <w:spacing w:val="-2"/>
                            <w:sz w:val="22"/>
                          </w:rPr>
                          <w:t> </w:t>
                        </w:r>
                        <w:r>
                          <w:rPr>
                            <w:rFonts w:ascii="Times New Roman" w:hAnsi="Times New Roman"/>
                            <w:sz w:val="22"/>
                          </w:rPr>
                          <w:t>cours</w:t>
                        </w:r>
                        <w:r>
                          <w:rPr>
                            <w:rFonts w:ascii="Times New Roman" w:hAnsi="Times New Roman"/>
                            <w:spacing w:val="-2"/>
                            <w:sz w:val="22"/>
                          </w:rPr>
                          <w:t> </w:t>
                        </w:r>
                        <w:r>
                          <w:rPr>
                            <w:rFonts w:ascii="Times New Roman" w:hAnsi="Times New Roman"/>
                            <w:sz w:val="22"/>
                          </w:rPr>
                          <w:t>de la période du</w:t>
                        </w:r>
                        <w:r>
                          <w:rPr>
                            <w:rFonts w:ascii="Times New Roman" w:hAnsi="Times New Roman"/>
                            <w:spacing w:val="-2"/>
                            <w:sz w:val="22"/>
                          </w:rPr>
                          <w:t> </w:t>
                        </w:r>
                        <w:r>
                          <w:rPr>
                            <w:rFonts w:ascii="Times New Roman" w:hAnsi="Times New Roman"/>
                            <w:sz w:val="22"/>
                          </w:rPr>
                          <w:t>rapport</w:t>
                        </w:r>
                        <w:r>
                          <w:rPr>
                            <w:rFonts w:ascii="Times New Roman" w:hAnsi="Times New Roman"/>
                            <w:spacing w:val="-4"/>
                            <w:sz w:val="22"/>
                          </w:rPr>
                          <w:t> </w:t>
                        </w:r>
                        <w:r>
                          <w:rPr>
                            <w:rFonts w:ascii="Times New Roman" w:hAnsi="Times New Roman"/>
                            <w:sz w:val="22"/>
                          </w:rPr>
                          <w:t>et</w:t>
                        </w:r>
                        <w:r>
                          <w:rPr>
                            <w:rFonts w:ascii="Times New Roman" w:hAnsi="Times New Roman"/>
                            <w:spacing w:val="-3"/>
                            <w:sz w:val="22"/>
                          </w:rPr>
                          <w:t> </w:t>
                        </w:r>
                        <w:r>
                          <w:rPr>
                            <w:rFonts w:ascii="Times New Roman" w:hAnsi="Times New Roman"/>
                            <w:sz w:val="22"/>
                          </w:rPr>
                          <w:t>cumulativement</w:t>
                        </w:r>
                        <w:r>
                          <w:rPr>
                            <w:rFonts w:ascii="Times New Roman" w:hAnsi="Times New Roman"/>
                            <w:spacing w:val="-4"/>
                            <w:sz w:val="22"/>
                          </w:rPr>
                          <w:t> </w:t>
                        </w:r>
                        <w:r>
                          <w:rPr>
                            <w:rFonts w:ascii="Times New Roman" w:hAnsi="Times New Roman"/>
                            <w:sz w:val="22"/>
                          </w:rPr>
                          <w:t>depuis</w:t>
                        </w:r>
                        <w:r>
                          <w:rPr>
                            <w:rFonts w:ascii="Times New Roman" w:hAnsi="Times New Roman"/>
                            <w:spacing w:val="-3"/>
                            <w:sz w:val="22"/>
                          </w:rPr>
                          <w:t> </w:t>
                        </w:r>
                        <w:r>
                          <w:rPr>
                            <w:rFonts w:ascii="Times New Roman" w:hAnsi="Times New Roman"/>
                            <w:sz w:val="22"/>
                          </w:rPr>
                          <w:t>le début</w:t>
                        </w:r>
                        <w:r>
                          <w:rPr>
                            <w:rFonts w:ascii="Times New Roman" w:hAnsi="Times New Roman"/>
                            <w:spacing w:val="-4"/>
                            <w:sz w:val="22"/>
                          </w:rPr>
                          <w:t> </w:t>
                        </w:r>
                        <w:r>
                          <w:rPr>
                            <w:rFonts w:ascii="Times New Roman" w:hAnsi="Times New Roman"/>
                            <w:sz w:val="22"/>
                          </w:rPr>
                          <w:t>du</w:t>
                        </w:r>
                        <w:r>
                          <w:rPr>
                            <w:rFonts w:ascii="Times New Roman" w:hAnsi="Times New Roman"/>
                            <w:spacing w:val="-1"/>
                            <w:sz w:val="22"/>
                          </w:rPr>
                          <w:t> </w:t>
                        </w:r>
                        <w:r>
                          <w:rPr>
                            <w:rFonts w:ascii="Times New Roman" w:hAnsi="Times New Roman"/>
                            <w:spacing w:val="-2"/>
                            <w:sz w:val="22"/>
                          </w:rPr>
                          <w:t>projet.</w:t>
                        </w:r>
                      </w:p>
                    </w:txbxContent>
                  </v:textbox>
                  <w10:wrap type="none"/>
                </v:shape>
              </v:group>
            </w:pict>
          </mc:Fallback>
        </mc:AlternateContent>
      </w:r>
      <w:r>
        <w:rPr>
          <w:rFonts w:ascii="Times New Roman"/>
          <w:sz w:val="20"/>
        </w:rPr>
      </w:r>
    </w:p>
    <w:p>
      <w:pPr>
        <w:pStyle w:val="BodyText"/>
        <w:rPr>
          <w:rFonts w:ascii="Times New Roman"/>
          <w:sz w:val="20"/>
        </w:rPr>
      </w:pPr>
    </w:p>
    <w:p>
      <w:pPr>
        <w:pStyle w:val="BodyText"/>
        <w:spacing w:before="10"/>
        <w:rPr>
          <w:rFonts w:ascii="Times New Roman"/>
          <w:sz w:val="20"/>
        </w:rPr>
      </w:pPr>
    </w:p>
    <w:tbl>
      <w:tblPr>
        <w:tblW w:w="0" w:type="auto"/>
        <w:jc w:val="left"/>
        <w:tblInd w:w="205" w:type="dxa"/>
        <w:tblBorders>
          <w:top w:val="single" w:sz="18" w:space="0" w:color="50627B"/>
          <w:left w:val="single" w:sz="18" w:space="0" w:color="50627B"/>
          <w:bottom w:val="single" w:sz="18" w:space="0" w:color="50627B"/>
          <w:right w:val="single" w:sz="18" w:space="0" w:color="50627B"/>
          <w:insideH w:val="single" w:sz="18" w:space="0" w:color="50627B"/>
          <w:insideV w:val="single" w:sz="18" w:space="0" w:color="50627B"/>
        </w:tblBorders>
        <w:tblLayout w:type="fixed"/>
        <w:tblCellMar>
          <w:top w:w="0" w:type="dxa"/>
          <w:left w:w="0" w:type="dxa"/>
          <w:bottom w:w="0" w:type="dxa"/>
          <w:right w:w="0" w:type="dxa"/>
        </w:tblCellMar>
        <w:tblLook w:val="01E0"/>
      </w:tblPr>
      <w:tblGrid>
        <w:gridCol w:w="2176"/>
        <w:gridCol w:w="2347"/>
        <w:gridCol w:w="1261"/>
        <w:gridCol w:w="1407"/>
        <w:gridCol w:w="2092"/>
        <w:gridCol w:w="2632"/>
        <w:gridCol w:w="2317"/>
      </w:tblGrid>
      <w:tr>
        <w:trPr>
          <w:trHeight w:val="1490" w:hRule="atLeast"/>
        </w:trPr>
        <w:tc>
          <w:tcPr>
            <w:tcW w:w="4523" w:type="dxa"/>
            <w:gridSpan w:val="2"/>
            <w:tcBorders>
              <w:left w:val="single" w:sz="18" w:space="0" w:color="ACB8C9"/>
              <w:bottom w:val="single" w:sz="18" w:space="0" w:color="5C6D85"/>
              <w:right w:val="single" w:sz="18" w:space="0" w:color="ACB8C9"/>
            </w:tcBorders>
            <w:shd w:val="clear" w:color="auto" w:fill="D9D9D9"/>
          </w:tcPr>
          <w:p>
            <w:pPr>
              <w:pStyle w:val="TableParagraph"/>
              <w:spacing w:line="235" w:lineRule="auto"/>
              <w:ind w:left="107" w:right="227"/>
              <w:rPr>
                <w:rFonts w:ascii="Times New Roman" w:hAnsi="Times New Roman"/>
                <w:sz w:val="22"/>
              </w:rPr>
            </w:pPr>
            <w:r>
              <w:rPr>
                <w:rFonts w:ascii="Times New Roman" w:hAnsi="Times New Roman"/>
                <w:sz w:val="22"/>
              </w:rPr>
              <w:t>Les activités prévues (toutes les activités, y compris les sous-activités [le cas échéant], énumérées</w:t>
            </w:r>
            <w:r>
              <w:rPr>
                <w:rFonts w:ascii="Times New Roman" w:hAnsi="Times New Roman"/>
                <w:spacing w:val="-6"/>
                <w:sz w:val="22"/>
              </w:rPr>
              <w:t> </w:t>
            </w:r>
            <w:r>
              <w:rPr>
                <w:rFonts w:ascii="Times New Roman" w:hAnsi="Times New Roman"/>
                <w:sz w:val="22"/>
              </w:rPr>
              <w:t>dans</w:t>
            </w:r>
            <w:r>
              <w:rPr>
                <w:rFonts w:ascii="Times New Roman" w:hAnsi="Times New Roman"/>
                <w:spacing w:val="-6"/>
                <w:sz w:val="22"/>
              </w:rPr>
              <w:t> </w:t>
            </w:r>
            <w:r>
              <w:rPr>
                <w:rFonts w:ascii="Times New Roman" w:hAnsi="Times New Roman"/>
                <w:sz w:val="22"/>
              </w:rPr>
              <w:t>le</w:t>
            </w:r>
            <w:r>
              <w:rPr>
                <w:rFonts w:ascii="Times New Roman" w:hAnsi="Times New Roman"/>
                <w:spacing w:val="-4"/>
                <w:sz w:val="22"/>
              </w:rPr>
              <w:t> </w:t>
            </w:r>
            <w:r>
              <w:rPr>
                <w:rFonts w:ascii="Times New Roman" w:hAnsi="Times New Roman"/>
                <w:sz w:val="22"/>
              </w:rPr>
              <w:t>plan</w:t>
            </w:r>
            <w:r>
              <w:rPr>
                <w:rFonts w:ascii="Times New Roman" w:hAnsi="Times New Roman"/>
                <w:spacing w:val="-6"/>
                <w:sz w:val="22"/>
              </w:rPr>
              <w:t> </w:t>
            </w:r>
            <w:r>
              <w:rPr>
                <w:rFonts w:ascii="Times New Roman" w:hAnsi="Times New Roman"/>
                <w:sz w:val="22"/>
              </w:rPr>
              <w:t>de</w:t>
            </w:r>
            <w:r>
              <w:rPr>
                <w:rFonts w:ascii="Times New Roman" w:hAnsi="Times New Roman"/>
                <w:spacing w:val="-4"/>
                <w:sz w:val="22"/>
              </w:rPr>
              <w:t> </w:t>
            </w:r>
            <w:r>
              <w:rPr>
                <w:rFonts w:ascii="Times New Roman" w:hAnsi="Times New Roman"/>
                <w:sz w:val="22"/>
              </w:rPr>
              <w:t>travail</w:t>
            </w:r>
            <w:r>
              <w:rPr>
                <w:rFonts w:ascii="Times New Roman" w:hAnsi="Times New Roman"/>
                <w:spacing w:val="-7"/>
                <w:sz w:val="22"/>
              </w:rPr>
              <w:t> </w:t>
            </w:r>
            <w:r>
              <w:rPr>
                <w:rFonts w:ascii="Times New Roman" w:hAnsi="Times New Roman"/>
                <w:sz w:val="22"/>
              </w:rPr>
              <w:t>pour</w:t>
            </w:r>
            <w:r>
              <w:rPr>
                <w:rFonts w:ascii="Times New Roman" w:hAnsi="Times New Roman"/>
                <w:spacing w:val="-5"/>
                <w:sz w:val="22"/>
              </w:rPr>
              <w:t> </w:t>
            </w:r>
            <w:r>
              <w:rPr>
                <w:rFonts w:ascii="Times New Roman" w:hAnsi="Times New Roman"/>
                <w:sz w:val="22"/>
              </w:rPr>
              <w:t>la</w:t>
            </w:r>
            <w:r>
              <w:rPr>
                <w:rFonts w:ascii="Times New Roman" w:hAnsi="Times New Roman"/>
                <w:spacing w:val="-4"/>
                <w:sz w:val="22"/>
              </w:rPr>
              <w:t> </w:t>
            </w:r>
            <w:r>
              <w:rPr>
                <w:rFonts w:ascii="Times New Roman" w:hAnsi="Times New Roman"/>
                <w:sz w:val="22"/>
              </w:rPr>
              <w:t>durée du projet doivent être incluses ci-dessous)</w:t>
            </w:r>
          </w:p>
        </w:tc>
        <w:tc>
          <w:tcPr>
            <w:tcW w:w="1261" w:type="dxa"/>
            <w:tcBorders>
              <w:left w:val="single" w:sz="18" w:space="0" w:color="ACB8C9"/>
              <w:right w:val="single" w:sz="18" w:space="0" w:color="ACB8C9"/>
            </w:tcBorders>
            <w:shd w:val="clear" w:color="auto" w:fill="D9D9D9"/>
          </w:tcPr>
          <w:p>
            <w:pPr>
              <w:pStyle w:val="TableParagraph"/>
              <w:spacing w:line="235" w:lineRule="auto"/>
              <w:ind w:left="111" w:right="212"/>
              <w:rPr>
                <w:rFonts w:ascii="Times New Roman" w:hAnsi="Times New Roman"/>
                <w:sz w:val="22"/>
              </w:rPr>
            </w:pPr>
            <w:r>
              <w:rPr>
                <w:rFonts w:ascii="Times New Roman" w:hAnsi="Times New Roman"/>
                <w:sz w:val="22"/>
              </w:rPr>
              <w:t>Le</w:t>
            </w:r>
            <w:r>
              <w:rPr>
                <w:rFonts w:ascii="Times New Roman" w:hAnsi="Times New Roman"/>
                <w:spacing w:val="-14"/>
                <w:sz w:val="22"/>
              </w:rPr>
              <w:t> </w:t>
            </w:r>
            <w:r>
              <w:rPr>
                <w:rFonts w:ascii="Times New Roman" w:hAnsi="Times New Roman"/>
                <w:sz w:val="22"/>
              </w:rPr>
              <w:t>budget (pour la durée du </w:t>
            </w:r>
            <w:r>
              <w:rPr>
                <w:rFonts w:ascii="Times New Roman" w:hAnsi="Times New Roman"/>
                <w:spacing w:val="-2"/>
                <w:sz w:val="22"/>
              </w:rPr>
              <w:t>projet)</w:t>
            </w:r>
          </w:p>
        </w:tc>
        <w:tc>
          <w:tcPr>
            <w:tcW w:w="1407" w:type="dxa"/>
            <w:tcBorders>
              <w:left w:val="single" w:sz="18" w:space="0" w:color="ACB8C9"/>
              <w:right w:val="single" w:sz="18" w:space="0" w:color="ACB8C9"/>
            </w:tcBorders>
            <w:shd w:val="clear" w:color="auto" w:fill="D9D9D9"/>
          </w:tcPr>
          <w:p>
            <w:pPr>
              <w:pStyle w:val="TableParagraph"/>
              <w:spacing w:line="235" w:lineRule="auto"/>
              <w:ind w:left="105" w:right="309"/>
              <w:rPr>
                <w:rFonts w:ascii="Times New Roman" w:hAnsi="Times New Roman"/>
                <w:sz w:val="22"/>
              </w:rPr>
            </w:pPr>
            <w:r>
              <w:rPr>
                <w:rFonts w:ascii="Times New Roman" w:hAnsi="Times New Roman"/>
                <w:spacing w:val="-4"/>
                <w:sz w:val="22"/>
              </w:rPr>
              <w:t>Les </w:t>
            </w:r>
            <w:r>
              <w:rPr>
                <w:rFonts w:ascii="Times New Roman" w:hAnsi="Times New Roman"/>
                <w:spacing w:val="-2"/>
                <w:sz w:val="22"/>
              </w:rPr>
              <w:t>dépenses cumulées </w:t>
            </w:r>
            <w:r>
              <w:rPr>
                <w:rFonts w:ascii="Times New Roman" w:hAnsi="Times New Roman"/>
                <w:sz w:val="22"/>
              </w:rPr>
              <w:t>jusqu’à la période</w:t>
            </w:r>
            <w:r>
              <w:rPr>
                <w:rFonts w:ascii="Times New Roman" w:hAnsi="Times New Roman"/>
                <w:spacing w:val="3"/>
                <w:sz w:val="22"/>
              </w:rPr>
              <w:t> </w:t>
            </w:r>
            <w:r>
              <w:rPr>
                <w:rFonts w:ascii="Times New Roman" w:hAnsi="Times New Roman"/>
                <w:spacing w:val="-5"/>
                <w:sz w:val="22"/>
              </w:rPr>
              <w:t>du</w:t>
            </w:r>
          </w:p>
          <w:p>
            <w:pPr>
              <w:pStyle w:val="TableParagraph"/>
              <w:spacing w:line="232" w:lineRule="exact"/>
              <w:ind w:left="105"/>
              <w:rPr>
                <w:rFonts w:ascii="Times New Roman"/>
                <w:sz w:val="22"/>
              </w:rPr>
            </w:pPr>
            <w:r>
              <w:rPr>
                <w:rFonts w:ascii="Times New Roman"/>
                <w:spacing w:val="-2"/>
                <w:sz w:val="22"/>
              </w:rPr>
              <w:t>rapport</w:t>
            </w:r>
          </w:p>
        </w:tc>
        <w:tc>
          <w:tcPr>
            <w:tcW w:w="2092" w:type="dxa"/>
            <w:tcBorders>
              <w:left w:val="single" w:sz="18" w:space="0" w:color="ACB8C9"/>
              <w:right w:val="single" w:sz="18" w:space="0" w:color="ACB8C9"/>
            </w:tcBorders>
            <w:shd w:val="clear" w:color="auto" w:fill="D9D9D9"/>
          </w:tcPr>
          <w:p>
            <w:pPr>
              <w:pStyle w:val="TableParagraph"/>
              <w:spacing w:line="235" w:lineRule="auto"/>
              <w:ind w:left="103" w:right="269"/>
              <w:rPr>
                <w:rFonts w:ascii="Times New Roman" w:hAnsi="Times New Roman"/>
                <w:position w:val="7"/>
                <w:sz w:val="14"/>
              </w:rPr>
            </w:pPr>
            <w:r>
              <w:rPr>
                <w:rFonts w:ascii="Times New Roman" w:hAnsi="Times New Roman"/>
                <w:sz w:val="22"/>
              </w:rPr>
              <w:t>Réalisations au cours</w:t>
            </w:r>
            <w:r>
              <w:rPr>
                <w:rFonts w:ascii="Times New Roman" w:hAnsi="Times New Roman"/>
                <w:spacing w:val="-13"/>
                <w:sz w:val="22"/>
              </w:rPr>
              <w:t> </w:t>
            </w:r>
            <w:r>
              <w:rPr>
                <w:rFonts w:ascii="Times New Roman" w:hAnsi="Times New Roman"/>
                <w:sz w:val="22"/>
              </w:rPr>
              <w:t>de</w:t>
            </w:r>
            <w:r>
              <w:rPr>
                <w:rFonts w:ascii="Times New Roman" w:hAnsi="Times New Roman"/>
                <w:spacing w:val="-11"/>
                <w:sz w:val="22"/>
              </w:rPr>
              <w:t> </w:t>
            </w:r>
            <w:r>
              <w:rPr>
                <w:rFonts w:ascii="Times New Roman" w:hAnsi="Times New Roman"/>
                <w:sz w:val="22"/>
              </w:rPr>
              <w:t>la</w:t>
            </w:r>
            <w:r>
              <w:rPr>
                <w:rFonts w:ascii="Times New Roman" w:hAnsi="Times New Roman"/>
                <w:spacing w:val="-10"/>
                <w:sz w:val="22"/>
              </w:rPr>
              <w:t> </w:t>
            </w:r>
            <w:r>
              <w:rPr>
                <w:rFonts w:ascii="Times New Roman" w:hAnsi="Times New Roman"/>
                <w:sz w:val="22"/>
              </w:rPr>
              <w:t>période du rapport</w:t>
            </w:r>
            <w:r>
              <w:rPr>
                <w:rFonts w:ascii="Times New Roman" w:hAnsi="Times New Roman"/>
                <w:position w:val="7"/>
                <w:sz w:val="14"/>
              </w:rPr>
              <w:t>1</w:t>
            </w:r>
          </w:p>
        </w:tc>
        <w:tc>
          <w:tcPr>
            <w:tcW w:w="2632" w:type="dxa"/>
            <w:tcBorders>
              <w:left w:val="single" w:sz="18" w:space="0" w:color="ACB8C9"/>
              <w:right w:val="single" w:sz="18" w:space="0" w:color="ACB8C9"/>
            </w:tcBorders>
            <w:shd w:val="clear" w:color="auto" w:fill="D9D9D9"/>
          </w:tcPr>
          <w:p>
            <w:pPr>
              <w:pStyle w:val="TableParagraph"/>
              <w:spacing w:line="232" w:lineRule="auto"/>
              <w:ind w:left="107" w:right="416"/>
              <w:rPr>
                <w:rFonts w:ascii="Times New Roman" w:hAnsi="Times New Roman"/>
                <w:position w:val="7"/>
                <w:sz w:val="14"/>
              </w:rPr>
            </w:pPr>
            <w:r>
              <w:rPr>
                <w:rFonts w:ascii="Times New Roman" w:hAnsi="Times New Roman"/>
                <w:sz w:val="22"/>
              </w:rPr>
              <w:t>Progrès</w:t>
            </w:r>
            <w:r>
              <w:rPr>
                <w:rFonts w:ascii="Times New Roman" w:hAnsi="Times New Roman"/>
                <w:spacing w:val="-11"/>
                <w:sz w:val="22"/>
              </w:rPr>
              <w:t> </w:t>
            </w:r>
            <w:r>
              <w:rPr>
                <w:rFonts w:ascii="Times New Roman" w:hAnsi="Times New Roman"/>
                <w:sz w:val="22"/>
              </w:rPr>
              <w:t>cumulatifs</w:t>
            </w:r>
            <w:r>
              <w:rPr>
                <w:rFonts w:ascii="Times New Roman" w:hAnsi="Times New Roman"/>
                <w:spacing w:val="-11"/>
                <w:sz w:val="22"/>
              </w:rPr>
              <w:t> </w:t>
            </w:r>
            <w:r>
              <w:rPr>
                <w:rFonts w:ascii="Times New Roman" w:hAnsi="Times New Roman"/>
                <w:sz w:val="22"/>
              </w:rPr>
              <w:t>à</w:t>
            </w:r>
            <w:r>
              <w:rPr>
                <w:rFonts w:ascii="Times New Roman" w:hAnsi="Times New Roman"/>
                <w:spacing w:val="-14"/>
                <w:sz w:val="22"/>
              </w:rPr>
              <w:t> </w:t>
            </w:r>
            <w:r>
              <w:rPr>
                <w:rFonts w:ascii="Times New Roman" w:hAnsi="Times New Roman"/>
                <w:sz w:val="22"/>
              </w:rPr>
              <w:t>ce jour vers les résultats</w:t>
            </w:r>
            <w:r>
              <w:rPr>
                <w:rFonts w:ascii="Times New Roman" w:hAnsi="Times New Roman"/>
                <w:position w:val="7"/>
                <w:sz w:val="14"/>
              </w:rPr>
              <w:t>2</w:t>
            </w:r>
          </w:p>
        </w:tc>
        <w:tc>
          <w:tcPr>
            <w:tcW w:w="2317" w:type="dxa"/>
            <w:tcBorders>
              <w:left w:val="single" w:sz="18" w:space="0" w:color="ACB8C9"/>
              <w:right w:val="single" w:sz="18" w:space="0" w:color="ACB8C9"/>
            </w:tcBorders>
            <w:shd w:val="clear" w:color="auto" w:fill="D9D9D9"/>
          </w:tcPr>
          <w:p>
            <w:pPr>
              <w:pStyle w:val="TableParagraph"/>
              <w:spacing w:line="235" w:lineRule="auto"/>
              <w:ind w:left="101" w:right="413"/>
              <w:rPr>
                <w:rFonts w:ascii="Times New Roman" w:hAnsi="Times New Roman"/>
                <w:sz w:val="22"/>
              </w:rPr>
            </w:pPr>
            <w:r>
              <w:rPr>
                <w:rFonts w:ascii="Times New Roman" w:hAnsi="Times New Roman"/>
                <w:sz w:val="22"/>
              </w:rPr>
              <w:t>Achèvement</w:t>
            </w:r>
            <w:r>
              <w:rPr>
                <w:rFonts w:ascii="Times New Roman" w:hAnsi="Times New Roman"/>
                <w:spacing w:val="-14"/>
                <w:sz w:val="22"/>
              </w:rPr>
              <w:t> </w:t>
            </w:r>
            <w:r>
              <w:rPr>
                <w:rFonts w:ascii="Times New Roman" w:hAnsi="Times New Roman"/>
                <w:sz w:val="22"/>
              </w:rPr>
              <w:t>annuel approximatif de l’activité (%)</w:t>
            </w:r>
          </w:p>
        </w:tc>
      </w:tr>
      <w:tr>
        <w:trPr>
          <w:trHeight w:val="270" w:hRule="atLeast"/>
        </w:trPr>
        <w:tc>
          <w:tcPr>
            <w:tcW w:w="2176" w:type="dxa"/>
            <w:tcBorders>
              <w:left w:val="single" w:sz="18" w:space="0" w:color="ACB8C9"/>
              <w:right w:val="single" w:sz="18" w:space="0" w:color="ACB8C9"/>
            </w:tcBorders>
            <w:shd w:val="clear" w:color="auto" w:fill="D9D9D9"/>
          </w:tcPr>
          <w:p>
            <w:pPr>
              <w:pStyle w:val="TableParagraph"/>
              <w:spacing w:line="240" w:lineRule="exact" w:before="10"/>
              <w:ind w:left="107"/>
              <w:rPr>
                <w:rFonts w:ascii="Times New Roman" w:hAnsi="Times New Roman"/>
                <w:sz w:val="22"/>
              </w:rPr>
            </w:pPr>
            <w:r>
              <w:rPr>
                <w:rFonts w:ascii="Times New Roman" w:hAnsi="Times New Roman"/>
                <w:sz w:val="22"/>
              </w:rPr>
              <w:t>Résultat</w:t>
            </w:r>
            <w:r>
              <w:rPr>
                <w:rFonts w:ascii="Times New Roman" w:hAnsi="Times New Roman"/>
                <w:spacing w:val="-3"/>
                <w:sz w:val="22"/>
              </w:rPr>
              <w:t> </w:t>
            </w:r>
            <w:r>
              <w:rPr>
                <w:rFonts w:ascii="Times New Roman" w:hAnsi="Times New Roman"/>
                <w:sz w:val="22"/>
              </w:rPr>
              <w:t>1</w:t>
            </w:r>
            <w:r>
              <w:rPr>
                <w:rFonts w:ascii="Times New Roman" w:hAnsi="Times New Roman"/>
                <w:spacing w:val="-2"/>
                <w:sz w:val="22"/>
              </w:rPr>
              <w:t> </w:t>
            </w:r>
            <w:r>
              <w:rPr>
                <w:rFonts w:ascii="Times New Roman" w:hAnsi="Times New Roman"/>
                <w:spacing w:val="-10"/>
                <w:sz w:val="22"/>
              </w:rPr>
              <w:t>:</w:t>
            </w:r>
          </w:p>
        </w:tc>
        <w:tc>
          <w:tcPr>
            <w:tcW w:w="2347" w:type="dxa"/>
            <w:tcBorders>
              <w:left w:val="single" w:sz="18" w:space="0" w:color="ACB8C9"/>
              <w:right w:val="single" w:sz="18" w:space="0" w:color="ACB8C9"/>
            </w:tcBorders>
            <w:shd w:val="clear" w:color="auto" w:fill="D9D9D9"/>
          </w:tcPr>
          <w:p>
            <w:pPr>
              <w:pStyle w:val="TableParagraph"/>
              <w:rPr>
                <w:rFonts w:ascii="Times New Roman"/>
                <w:sz w:val="18"/>
              </w:rPr>
            </w:pPr>
          </w:p>
        </w:tc>
        <w:tc>
          <w:tcPr>
            <w:tcW w:w="1261" w:type="dxa"/>
            <w:tcBorders>
              <w:left w:val="single" w:sz="18" w:space="0" w:color="ACB8C9"/>
              <w:right w:val="single" w:sz="18" w:space="0" w:color="ACB8C9"/>
            </w:tcBorders>
          </w:tcPr>
          <w:p>
            <w:pPr>
              <w:pStyle w:val="TableParagraph"/>
              <w:rPr>
                <w:rFonts w:ascii="Times New Roman"/>
                <w:sz w:val="18"/>
              </w:rPr>
            </w:pPr>
          </w:p>
        </w:tc>
        <w:tc>
          <w:tcPr>
            <w:tcW w:w="1407" w:type="dxa"/>
            <w:tcBorders>
              <w:left w:val="single" w:sz="18" w:space="0" w:color="ACB8C9"/>
              <w:right w:val="single" w:sz="18" w:space="0" w:color="ACB8C9"/>
            </w:tcBorders>
          </w:tcPr>
          <w:p>
            <w:pPr>
              <w:pStyle w:val="TableParagraph"/>
              <w:rPr>
                <w:rFonts w:ascii="Times New Roman"/>
                <w:sz w:val="18"/>
              </w:rPr>
            </w:pPr>
          </w:p>
        </w:tc>
        <w:tc>
          <w:tcPr>
            <w:tcW w:w="2092" w:type="dxa"/>
            <w:tcBorders>
              <w:left w:val="single" w:sz="18" w:space="0" w:color="ACB8C9"/>
              <w:right w:val="single" w:sz="18" w:space="0" w:color="ACB8C9"/>
            </w:tcBorders>
          </w:tcPr>
          <w:p>
            <w:pPr>
              <w:pStyle w:val="TableParagraph"/>
              <w:rPr>
                <w:rFonts w:ascii="Times New Roman"/>
                <w:sz w:val="18"/>
              </w:rPr>
            </w:pPr>
          </w:p>
        </w:tc>
        <w:tc>
          <w:tcPr>
            <w:tcW w:w="2632" w:type="dxa"/>
            <w:tcBorders>
              <w:left w:val="single" w:sz="18" w:space="0" w:color="ACB8C9"/>
              <w:right w:val="single" w:sz="18" w:space="0" w:color="ACB8C9"/>
            </w:tcBorders>
          </w:tcPr>
          <w:p>
            <w:pPr>
              <w:pStyle w:val="TableParagraph"/>
              <w:rPr>
                <w:rFonts w:ascii="Times New Roman"/>
                <w:sz w:val="18"/>
              </w:rPr>
            </w:pPr>
          </w:p>
        </w:tc>
        <w:tc>
          <w:tcPr>
            <w:tcW w:w="2317" w:type="dxa"/>
            <w:tcBorders>
              <w:left w:val="single" w:sz="18" w:space="0" w:color="ACB8C9"/>
              <w:right w:val="single" w:sz="18" w:space="0" w:color="ACB8C9"/>
            </w:tcBorders>
          </w:tcPr>
          <w:p>
            <w:pPr>
              <w:pStyle w:val="TableParagraph"/>
              <w:rPr>
                <w:rFonts w:ascii="Times New Roman"/>
                <w:sz w:val="18"/>
              </w:rPr>
            </w:pPr>
          </w:p>
        </w:tc>
      </w:tr>
      <w:tr>
        <w:trPr>
          <w:trHeight w:val="245" w:hRule="atLeast"/>
        </w:trPr>
        <w:tc>
          <w:tcPr>
            <w:tcW w:w="2176" w:type="dxa"/>
            <w:tcBorders>
              <w:left w:val="single" w:sz="18" w:space="0" w:color="ACB8C9"/>
              <w:right w:val="single" w:sz="18" w:space="0" w:color="ACB8C9"/>
            </w:tcBorders>
            <w:shd w:val="clear" w:color="auto" w:fill="D9D9D9"/>
          </w:tcPr>
          <w:p>
            <w:pPr>
              <w:pStyle w:val="TableParagraph"/>
              <w:spacing w:line="225" w:lineRule="exact"/>
              <w:ind w:left="107"/>
              <w:rPr>
                <w:rFonts w:ascii="Times New Roman" w:hAnsi="Times New Roman"/>
                <w:sz w:val="22"/>
              </w:rPr>
            </w:pPr>
            <w:r>
              <w:rPr>
                <w:rFonts w:ascii="Times New Roman" w:hAnsi="Times New Roman"/>
                <w:sz w:val="22"/>
              </w:rPr>
              <w:t>Activité</w:t>
            </w:r>
            <w:r>
              <w:rPr>
                <w:rFonts w:ascii="Times New Roman" w:hAnsi="Times New Roman"/>
                <w:spacing w:val="-2"/>
                <w:sz w:val="22"/>
              </w:rPr>
              <w:t> </w:t>
            </w:r>
            <w:r>
              <w:rPr>
                <w:rFonts w:ascii="Times New Roman" w:hAnsi="Times New Roman"/>
                <w:sz w:val="22"/>
              </w:rPr>
              <w:t>1</w:t>
            </w:r>
            <w:r>
              <w:rPr>
                <w:rFonts w:ascii="Times New Roman" w:hAnsi="Times New Roman"/>
                <w:spacing w:val="-3"/>
                <w:sz w:val="22"/>
              </w:rPr>
              <w:t> </w:t>
            </w:r>
            <w:r>
              <w:rPr>
                <w:rFonts w:ascii="Times New Roman" w:hAnsi="Times New Roman"/>
                <w:spacing w:val="-10"/>
                <w:sz w:val="22"/>
              </w:rPr>
              <w:t>:</w:t>
            </w:r>
          </w:p>
        </w:tc>
        <w:tc>
          <w:tcPr>
            <w:tcW w:w="2347" w:type="dxa"/>
            <w:tcBorders>
              <w:left w:val="single" w:sz="18" w:space="0" w:color="ACB8C9"/>
              <w:right w:val="single" w:sz="18" w:space="0" w:color="ACB8C9"/>
            </w:tcBorders>
            <w:shd w:val="clear" w:color="auto" w:fill="D9D9D9"/>
          </w:tcPr>
          <w:p>
            <w:pPr>
              <w:pStyle w:val="TableParagraph"/>
              <w:rPr>
                <w:rFonts w:ascii="Times New Roman"/>
                <w:sz w:val="16"/>
              </w:rPr>
            </w:pPr>
          </w:p>
        </w:tc>
        <w:tc>
          <w:tcPr>
            <w:tcW w:w="1261" w:type="dxa"/>
            <w:tcBorders>
              <w:left w:val="single" w:sz="18" w:space="0" w:color="ACB8C9"/>
              <w:right w:val="single" w:sz="18" w:space="0" w:color="ACB8C9"/>
            </w:tcBorders>
          </w:tcPr>
          <w:p>
            <w:pPr>
              <w:pStyle w:val="TableParagraph"/>
              <w:rPr>
                <w:rFonts w:ascii="Times New Roman"/>
                <w:sz w:val="16"/>
              </w:rPr>
            </w:pPr>
          </w:p>
        </w:tc>
        <w:tc>
          <w:tcPr>
            <w:tcW w:w="1407" w:type="dxa"/>
            <w:tcBorders>
              <w:left w:val="single" w:sz="18" w:space="0" w:color="ACB8C9"/>
              <w:right w:val="single" w:sz="18" w:space="0" w:color="ACB8C9"/>
            </w:tcBorders>
          </w:tcPr>
          <w:p>
            <w:pPr>
              <w:pStyle w:val="TableParagraph"/>
              <w:rPr>
                <w:rFonts w:ascii="Times New Roman"/>
                <w:sz w:val="16"/>
              </w:rPr>
            </w:pPr>
          </w:p>
        </w:tc>
        <w:tc>
          <w:tcPr>
            <w:tcW w:w="2092" w:type="dxa"/>
            <w:tcBorders>
              <w:left w:val="single" w:sz="18" w:space="0" w:color="ACB8C9"/>
              <w:right w:val="single" w:sz="18" w:space="0" w:color="ACB8C9"/>
            </w:tcBorders>
          </w:tcPr>
          <w:p>
            <w:pPr>
              <w:pStyle w:val="TableParagraph"/>
              <w:rPr>
                <w:rFonts w:ascii="Times New Roman"/>
                <w:sz w:val="16"/>
              </w:rPr>
            </w:pPr>
          </w:p>
        </w:tc>
        <w:tc>
          <w:tcPr>
            <w:tcW w:w="2632" w:type="dxa"/>
            <w:tcBorders>
              <w:left w:val="single" w:sz="18" w:space="0" w:color="ACB8C9"/>
              <w:right w:val="single" w:sz="18" w:space="0" w:color="ACB8C9"/>
            </w:tcBorders>
          </w:tcPr>
          <w:p>
            <w:pPr>
              <w:pStyle w:val="TableParagraph"/>
              <w:rPr>
                <w:rFonts w:ascii="Times New Roman"/>
                <w:sz w:val="16"/>
              </w:rPr>
            </w:pPr>
          </w:p>
        </w:tc>
        <w:tc>
          <w:tcPr>
            <w:tcW w:w="2317" w:type="dxa"/>
            <w:tcBorders>
              <w:left w:val="single" w:sz="18" w:space="0" w:color="ACB8C9"/>
              <w:right w:val="single" w:sz="18" w:space="0" w:color="ACB8C9"/>
            </w:tcBorders>
          </w:tcPr>
          <w:p>
            <w:pPr>
              <w:pStyle w:val="TableParagraph"/>
              <w:rPr>
                <w:rFonts w:ascii="Times New Roman"/>
                <w:sz w:val="16"/>
              </w:rPr>
            </w:pPr>
          </w:p>
        </w:tc>
      </w:tr>
      <w:tr>
        <w:trPr>
          <w:trHeight w:val="490" w:hRule="atLeast"/>
        </w:trPr>
        <w:tc>
          <w:tcPr>
            <w:tcW w:w="2176" w:type="dxa"/>
            <w:tcBorders>
              <w:left w:val="single" w:sz="18" w:space="0" w:color="ACB8C9"/>
              <w:right w:val="single" w:sz="18" w:space="0" w:color="ACB8C9"/>
            </w:tcBorders>
            <w:shd w:val="clear" w:color="auto" w:fill="D9D9D9"/>
          </w:tcPr>
          <w:p>
            <w:pPr>
              <w:pStyle w:val="TableParagraph"/>
              <w:rPr>
                <w:rFonts w:ascii="Times New Roman"/>
                <w:sz w:val="18"/>
              </w:rPr>
            </w:pPr>
          </w:p>
        </w:tc>
        <w:tc>
          <w:tcPr>
            <w:tcW w:w="2347" w:type="dxa"/>
            <w:tcBorders>
              <w:left w:val="single" w:sz="18" w:space="0" w:color="ACB8C9"/>
              <w:right w:val="single" w:sz="18" w:space="0" w:color="ACB8C9"/>
            </w:tcBorders>
            <w:shd w:val="clear" w:color="auto" w:fill="D9D9D9"/>
          </w:tcPr>
          <w:p>
            <w:pPr>
              <w:pStyle w:val="TableParagraph"/>
              <w:spacing w:line="239" w:lineRule="exact"/>
              <w:ind w:left="112"/>
              <w:rPr>
                <w:rFonts w:ascii="Times New Roman" w:hAnsi="Times New Roman"/>
                <w:sz w:val="22"/>
              </w:rPr>
            </w:pPr>
            <w:r>
              <w:rPr>
                <w:rFonts w:ascii="Times New Roman" w:hAnsi="Times New Roman"/>
                <w:sz w:val="22"/>
              </w:rPr>
              <w:t>Sous-activité</w:t>
            </w:r>
            <w:r>
              <w:rPr>
                <w:rFonts w:ascii="Times New Roman" w:hAnsi="Times New Roman"/>
                <w:spacing w:val="-3"/>
                <w:sz w:val="22"/>
              </w:rPr>
              <w:t> </w:t>
            </w:r>
            <w:r>
              <w:rPr>
                <w:rFonts w:ascii="Times New Roman" w:hAnsi="Times New Roman"/>
                <w:sz w:val="22"/>
              </w:rPr>
              <w:t>(si</w:t>
            </w:r>
            <w:r>
              <w:rPr>
                <w:rFonts w:ascii="Times New Roman" w:hAnsi="Times New Roman"/>
                <w:spacing w:val="-5"/>
                <w:sz w:val="22"/>
              </w:rPr>
              <w:t> </w:t>
            </w:r>
            <w:r>
              <w:rPr>
                <w:rFonts w:ascii="Times New Roman" w:hAnsi="Times New Roman"/>
                <w:spacing w:val="-2"/>
                <w:sz w:val="22"/>
              </w:rPr>
              <w:t>incluse</w:t>
            </w:r>
          </w:p>
          <w:p>
            <w:pPr>
              <w:pStyle w:val="TableParagraph"/>
              <w:spacing w:line="231" w:lineRule="exact"/>
              <w:ind w:left="112"/>
              <w:rPr>
                <w:rFonts w:ascii="Times New Roman"/>
                <w:sz w:val="22"/>
              </w:rPr>
            </w:pPr>
            <w:r>
              <w:rPr>
                <w:rFonts w:ascii="Times New Roman"/>
                <w:sz w:val="22"/>
              </w:rPr>
              <w:t>dans</w:t>
            </w:r>
            <w:r>
              <w:rPr>
                <w:rFonts w:ascii="Times New Roman"/>
                <w:spacing w:val="-2"/>
                <w:sz w:val="22"/>
              </w:rPr>
              <w:t> </w:t>
            </w:r>
            <w:r>
              <w:rPr>
                <w:rFonts w:ascii="Times New Roman"/>
                <w:sz w:val="22"/>
              </w:rPr>
              <w:t>le</w:t>
            </w:r>
            <w:r>
              <w:rPr>
                <w:rFonts w:ascii="Times New Roman"/>
                <w:spacing w:val="1"/>
                <w:sz w:val="22"/>
              </w:rPr>
              <w:t> </w:t>
            </w:r>
            <w:r>
              <w:rPr>
                <w:rFonts w:ascii="Times New Roman"/>
                <w:sz w:val="22"/>
              </w:rPr>
              <w:t>Plan</w:t>
            </w:r>
            <w:r>
              <w:rPr>
                <w:rFonts w:ascii="Times New Roman"/>
                <w:spacing w:val="-1"/>
                <w:sz w:val="22"/>
              </w:rPr>
              <w:t> </w:t>
            </w:r>
            <w:r>
              <w:rPr>
                <w:rFonts w:ascii="Times New Roman"/>
                <w:sz w:val="22"/>
              </w:rPr>
              <w:t>de</w:t>
            </w:r>
            <w:r>
              <w:rPr>
                <w:rFonts w:ascii="Times New Roman"/>
                <w:spacing w:val="1"/>
                <w:sz w:val="22"/>
              </w:rPr>
              <w:t> </w:t>
            </w:r>
            <w:r>
              <w:rPr>
                <w:rFonts w:ascii="Times New Roman"/>
                <w:spacing w:val="-2"/>
                <w:sz w:val="22"/>
              </w:rPr>
              <w:t>travail)</w:t>
            </w:r>
          </w:p>
        </w:tc>
        <w:tc>
          <w:tcPr>
            <w:tcW w:w="1261" w:type="dxa"/>
            <w:tcBorders>
              <w:left w:val="single" w:sz="18" w:space="0" w:color="ACB8C9"/>
              <w:right w:val="single" w:sz="18" w:space="0" w:color="ACB8C9"/>
            </w:tcBorders>
          </w:tcPr>
          <w:p>
            <w:pPr>
              <w:pStyle w:val="TableParagraph"/>
              <w:rPr>
                <w:rFonts w:ascii="Times New Roman"/>
                <w:sz w:val="18"/>
              </w:rPr>
            </w:pPr>
          </w:p>
        </w:tc>
        <w:tc>
          <w:tcPr>
            <w:tcW w:w="1407" w:type="dxa"/>
            <w:tcBorders>
              <w:left w:val="single" w:sz="18" w:space="0" w:color="ACB8C9"/>
              <w:right w:val="single" w:sz="18" w:space="0" w:color="ACB8C9"/>
            </w:tcBorders>
          </w:tcPr>
          <w:p>
            <w:pPr>
              <w:pStyle w:val="TableParagraph"/>
              <w:rPr>
                <w:rFonts w:ascii="Times New Roman"/>
                <w:sz w:val="18"/>
              </w:rPr>
            </w:pPr>
          </w:p>
        </w:tc>
        <w:tc>
          <w:tcPr>
            <w:tcW w:w="2092" w:type="dxa"/>
            <w:tcBorders>
              <w:left w:val="single" w:sz="18" w:space="0" w:color="ACB8C9"/>
              <w:right w:val="single" w:sz="18" w:space="0" w:color="ACB8C9"/>
            </w:tcBorders>
          </w:tcPr>
          <w:p>
            <w:pPr>
              <w:pStyle w:val="TableParagraph"/>
              <w:rPr>
                <w:rFonts w:ascii="Times New Roman"/>
                <w:sz w:val="18"/>
              </w:rPr>
            </w:pPr>
          </w:p>
        </w:tc>
        <w:tc>
          <w:tcPr>
            <w:tcW w:w="2632" w:type="dxa"/>
            <w:tcBorders>
              <w:left w:val="single" w:sz="18" w:space="0" w:color="ACB8C9"/>
              <w:right w:val="single" w:sz="18" w:space="0" w:color="ACB8C9"/>
            </w:tcBorders>
          </w:tcPr>
          <w:p>
            <w:pPr>
              <w:pStyle w:val="TableParagraph"/>
              <w:rPr>
                <w:rFonts w:ascii="Times New Roman"/>
                <w:sz w:val="18"/>
              </w:rPr>
            </w:pPr>
          </w:p>
        </w:tc>
        <w:tc>
          <w:tcPr>
            <w:tcW w:w="2317" w:type="dxa"/>
            <w:tcBorders>
              <w:left w:val="single" w:sz="18" w:space="0" w:color="ACB8C9"/>
              <w:right w:val="single" w:sz="18" w:space="0" w:color="ACB8C9"/>
            </w:tcBorders>
          </w:tcPr>
          <w:p>
            <w:pPr>
              <w:pStyle w:val="TableParagraph"/>
              <w:rPr>
                <w:rFonts w:ascii="Times New Roman"/>
                <w:sz w:val="18"/>
              </w:rPr>
            </w:pPr>
          </w:p>
        </w:tc>
      </w:tr>
      <w:tr>
        <w:trPr>
          <w:trHeight w:val="237" w:hRule="atLeast"/>
        </w:trPr>
        <w:tc>
          <w:tcPr>
            <w:tcW w:w="2176" w:type="dxa"/>
            <w:vMerge w:val="restart"/>
            <w:tcBorders>
              <w:left w:val="single" w:sz="18" w:space="0" w:color="ACB8C9"/>
              <w:right w:val="single" w:sz="18" w:space="0" w:color="ACB8C9"/>
            </w:tcBorders>
            <w:shd w:val="clear" w:color="auto" w:fill="D9D9D9"/>
          </w:tcPr>
          <w:p>
            <w:pPr>
              <w:pStyle w:val="TableParagraph"/>
              <w:spacing w:line="243" w:lineRule="exact"/>
              <w:ind w:left="107"/>
              <w:rPr>
                <w:rFonts w:ascii="Times New Roman" w:hAnsi="Times New Roman"/>
                <w:sz w:val="22"/>
              </w:rPr>
            </w:pPr>
            <w:r>
              <w:rPr>
                <w:rFonts w:ascii="Times New Roman" w:hAnsi="Times New Roman"/>
                <w:sz w:val="22"/>
              </w:rPr>
              <w:t>Activité</w:t>
            </w:r>
            <w:r>
              <w:rPr>
                <w:rFonts w:ascii="Times New Roman" w:hAnsi="Times New Roman"/>
                <w:spacing w:val="-2"/>
                <w:sz w:val="22"/>
              </w:rPr>
              <w:t> </w:t>
            </w:r>
            <w:r>
              <w:rPr>
                <w:rFonts w:ascii="Times New Roman" w:hAnsi="Times New Roman"/>
                <w:sz w:val="22"/>
              </w:rPr>
              <w:t>2</w:t>
            </w:r>
            <w:r>
              <w:rPr>
                <w:rFonts w:ascii="Times New Roman" w:hAnsi="Times New Roman"/>
                <w:spacing w:val="-3"/>
                <w:sz w:val="22"/>
              </w:rPr>
              <w:t> </w:t>
            </w:r>
            <w:r>
              <w:rPr>
                <w:rFonts w:ascii="Times New Roman" w:hAnsi="Times New Roman"/>
                <w:spacing w:val="-10"/>
                <w:sz w:val="22"/>
              </w:rPr>
              <w:t>:</w:t>
            </w:r>
          </w:p>
        </w:tc>
        <w:tc>
          <w:tcPr>
            <w:tcW w:w="2347" w:type="dxa"/>
            <w:tcBorders>
              <w:left w:val="single" w:sz="18" w:space="0" w:color="ACB8C9"/>
              <w:bottom w:val="single" w:sz="24" w:space="0" w:color="50627B"/>
              <w:right w:val="single" w:sz="18" w:space="0" w:color="ACB8C9"/>
            </w:tcBorders>
            <w:shd w:val="clear" w:color="auto" w:fill="D9D9D9"/>
          </w:tcPr>
          <w:p>
            <w:pPr>
              <w:pStyle w:val="TableParagraph"/>
              <w:rPr>
                <w:rFonts w:ascii="Times New Roman"/>
                <w:sz w:val="16"/>
              </w:rPr>
            </w:pPr>
          </w:p>
        </w:tc>
        <w:tc>
          <w:tcPr>
            <w:tcW w:w="1261" w:type="dxa"/>
            <w:tcBorders>
              <w:left w:val="single" w:sz="18" w:space="0" w:color="ACB8C9"/>
              <w:bottom w:val="single" w:sz="24" w:space="0" w:color="50627B"/>
              <w:right w:val="single" w:sz="18" w:space="0" w:color="ACB8C9"/>
            </w:tcBorders>
          </w:tcPr>
          <w:p>
            <w:pPr>
              <w:pStyle w:val="TableParagraph"/>
              <w:rPr>
                <w:rFonts w:ascii="Times New Roman"/>
                <w:sz w:val="16"/>
              </w:rPr>
            </w:pPr>
          </w:p>
        </w:tc>
        <w:tc>
          <w:tcPr>
            <w:tcW w:w="1407" w:type="dxa"/>
            <w:tcBorders>
              <w:left w:val="single" w:sz="18" w:space="0" w:color="ACB8C9"/>
              <w:bottom w:val="single" w:sz="24" w:space="0" w:color="50627B"/>
              <w:right w:val="single" w:sz="18" w:space="0" w:color="ACB8C9"/>
            </w:tcBorders>
          </w:tcPr>
          <w:p>
            <w:pPr>
              <w:pStyle w:val="TableParagraph"/>
              <w:rPr>
                <w:rFonts w:ascii="Times New Roman"/>
                <w:sz w:val="16"/>
              </w:rPr>
            </w:pPr>
          </w:p>
        </w:tc>
        <w:tc>
          <w:tcPr>
            <w:tcW w:w="2092" w:type="dxa"/>
            <w:tcBorders>
              <w:left w:val="single" w:sz="18" w:space="0" w:color="ACB8C9"/>
              <w:bottom w:val="single" w:sz="24" w:space="0" w:color="50627B"/>
              <w:right w:val="single" w:sz="18" w:space="0" w:color="ACB8C9"/>
            </w:tcBorders>
          </w:tcPr>
          <w:p>
            <w:pPr>
              <w:pStyle w:val="TableParagraph"/>
              <w:rPr>
                <w:rFonts w:ascii="Times New Roman"/>
                <w:sz w:val="16"/>
              </w:rPr>
            </w:pPr>
          </w:p>
        </w:tc>
        <w:tc>
          <w:tcPr>
            <w:tcW w:w="2632" w:type="dxa"/>
            <w:tcBorders>
              <w:left w:val="single" w:sz="18" w:space="0" w:color="ACB8C9"/>
              <w:bottom w:val="single" w:sz="24" w:space="0" w:color="50627B"/>
              <w:right w:val="single" w:sz="18" w:space="0" w:color="ACB8C9"/>
            </w:tcBorders>
          </w:tcPr>
          <w:p>
            <w:pPr>
              <w:pStyle w:val="TableParagraph"/>
              <w:rPr>
                <w:rFonts w:ascii="Times New Roman"/>
                <w:sz w:val="16"/>
              </w:rPr>
            </w:pPr>
          </w:p>
        </w:tc>
        <w:tc>
          <w:tcPr>
            <w:tcW w:w="2317" w:type="dxa"/>
            <w:tcBorders>
              <w:left w:val="single" w:sz="18" w:space="0" w:color="ACB8C9"/>
              <w:bottom w:val="single" w:sz="24" w:space="0" w:color="50627B"/>
              <w:right w:val="single" w:sz="18" w:space="0" w:color="ACB8C9"/>
            </w:tcBorders>
          </w:tcPr>
          <w:p>
            <w:pPr>
              <w:pStyle w:val="TableParagraph"/>
              <w:rPr>
                <w:rFonts w:ascii="Times New Roman"/>
                <w:sz w:val="16"/>
              </w:rPr>
            </w:pPr>
          </w:p>
        </w:tc>
      </w:tr>
      <w:tr>
        <w:trPr>
          <w:trHeight w:val="482" w:hRule="atLeast"/>
        </w:trPr>
        <w:tc>
          <w:tcPr>
            <w:tcW w:w="2176" w:type="dxa"/>
            <w:vMerge/>
            <w:tcBorders>
              <w:top w:val="nil"/>
              <w:left w:val="single" w:sz="18" w:space="0" w:color="ACB8C9"/>
              <w:right w:val="single" w:sz="18" w:space="0" w:color="ACB8C9"/>
            </w:tcBorders>
            <w:shd w:val="clear" w:color="auto" w:fill="D9D9D9"/>
          </w:tcPr>
          <w:p>
            <w:pPr>
              <w:rPr>
                <w:sz w:val="2"/>
                <w:szCs w:val="2"/>
              </w:rPr>
            </w:pPr>
          </w:p>
        </w:tc>
        <w:tc>
          <w:tcPr>
            <w:tcW w:w="2347" w:type="dxa"/>
            <w:tcBorders>
              <w:top w:val="single" w:sz="24" w:space="0" w:color="50627B"/>
              <w:left w:val="single" w:sz="18" w:space="0" w:color="ACB8C9"/>
              <w:right w:val="single" w:sz="18" w:space="0" w:color="ACB8C9"/>
            </w:tcBorders>
            <w:shd w:val="clear" w:color="auto" w:fill="D9D9D9"/>
          </w:tcPr>
          <w:p>
            <w:pPr>
              <w:pStyle w:val="TableParagraph"/>
              <w:spacing w:line="231" w:lineRule="exact"/>
              <w:ind w:left="112"/>
              <w:rPr>
                <w:rFonts w:ascii="Times New Roman" w:hAnsi="Times New Roman"/>
                <w:sz w:val="22"/>
              </w:rPr>
            </w:pPr>
            <w:r>
              <w:rPr>
                <w:rFonts w:ascii="Times New Roman" w:hAnsi="Times New Roman"/>
                <w:sz w:val="22"/>
              </w:rPr>
              <w:t>Sous-activité</w:t>
            </w:r>
            <w:r>
              <w:rPr>
                <w:rFonts w:ascii="Times New Roman" w:hAnsi="Times New Roman"/>
                <w:spacing w:val="-3"/>
                <w:sz w:val="22"/>
              </w:rPr>
              <w:t> </w:t>
            </w:r>
            <w:r>
              <w:rPr>
                <w:rFonts w:ascii="Times New Roman" w:hAnsi="Times New Roman"/>
                <w:sz w:val="22"/>
              </w:rPr>
              <w:t>(si</w:t>
            </w:r>
            <w:r>
              <w:rPr>
                <w:rFonts w:ascii="Times New Roman" w:hAnsi="Times New Roman"/>
                <w:spacing w:val="-5"/>
                <w:sz w:val="22"/>
              </w:rPr>
              <w:t> </w:t>
            </w:r>
            <w:r>
              <w:rPr>
                <w:rFonts w:ascii="Times New Roman" w:hAnsi="Times New Roman"/>
                <w:spacing w:val="-2"/>
                <w:sz w:val="22"/>
              </w:rPr>
              <w:t>incluse</w:t>
            </w:r>
          </w:p>
          <w:p>
            <w:pPr>
              <w:pStyle w:val="TableParagraph"/>
              <w:spacing w:line="231" w:lineRule="exact"/>
              <w:ind w:left="112"/>
              <w:rPr>
                <w:rFonts w:ascii="Times New Roman"/>
                <w:sz w:val="22"/>
              </w:rPr>
            </w:pPr>
            <w:r>
              <w:rPr>
                <w:rFonts w:ascii="Times New Roman"/>
                <w:sz w:val="22"/>
              </w:rPr>
              <w:t>dans</w:t>
            </w:r>
            <w:r>
              <w:rPr>
                <w:rFonts w:ascii="Times New Roman"/>
                <w:spacing w:val="-2"/>
                <w:sz w:val="22"/>
              </w:rPr>
              <w:t> </w:t>
            </w:r>
            <w:r>
              <w:rPr>
                <w:rFonts w:ascii="Times New Roman"/>
                <w:sz w:val="22"/>
              </w:rPr>
              <w:t>le</w:t>
            </w:r>
            <w:r>
              <w:rPr>
                <w:rFonts w:ascii="Times New Roman"/>
                <w:spacing w:val="1"/>
                <w:sz w:val="22"/>
              </w:rPr>
              <w:t> </w:t>
            </w:r>
            <w:r>
              <w:rPr>
                <w:rFonts w:ascii="Times New Roman"/>
                <w:sz w:val="22"/>
              </w:rPr>
              <w:t>Plan</w:t>
            </w:r>
            <w:r>
              <w:rPr>
                <w:rFonts w:ascii="Times New Roman"/>
                <w:spacing w:val="-1"/>
                <w:sz w:val="22"/>
              </w:rPr>
              <w:t> </w:t>
            </w:r>
            <w:r>
              <w:rPr>
                <w:rFonts w:ascii="Times New Roman"/>
                <w:sz w:val="22"/>
              </w:rPr>
              <w:t>de</w:t>
            </w:r>
            <w:r>
              <w:rPr>
                <w:rFonts w:ascii="Times New Roman"/>
                <w:spacing w:val="1"/>
                <w:sz w:val="22"/>
              </w:rPr>
              <w:t> </w:t>
            </w:r>
            <w:r>
              <w:rPr>
                <w:rFonts w:ascii="Times New Roman"/>
                <w:spacing w:val="-2"/>
                <w:sz w:val="22"/>
              </w:rPr>
              <w:t>travail)</w:t>
            </w:r>
          </w:p>
        </w:tc>
        <w:tc>
          <w:tcPr>
            <w:tcW w:w="1261" w:type="dxa"/>
            <w:tcBorders>
              <w:top w:val="single" w:sz="24" w:space="0" w:color="50627B"/>
              <w:left w:val="single" w:sz="18" w:space="0" w:color="ACB8C9"/>
              <w:right w:val="single" w:sz="18" w:space="0" w:color="ACB8C9"/>
            </w:tcBorders>
          </w:tcPr>
          <w:p>
            <w:pPr>
              <w:pStyle w:val="TableParagraph"/>
              <w:rPr>
                <w:rFonts w:ascii="Times New Roman"/>
                <w:sz w:val="18"/>
              </w:rPr>
            </w:pPr>
          </w:p>
        </w:tc>
        <w:tc>
          <w:tcPr>
            <w:tcW w:w="1407" w:type="dxa"/>
            <w:tcBorders>
              <w:top w:val="single" w:sz="24" w:space="0" w:color="50627B"/>
              <w:left w:val="single" w:sz="18" w:space="0" w:color="ACB8C9"/>
              <w:right w:val="single" w:sz="18" w:space="0" w:color="ACB8C9"/>
            </w:tcBorders>
          </w:tcPr>
          <w:p>
            <w:pPr>
              <w:pStyle w:val="TableParagraph"/>
              <w:rPr>
                <w:rFonts w:ascii="Times New Roman"/>
                <w:sz w:val="18"/>
              </w:rPr>
            </w:pPr>
          </w:p>
        </w:tc>
        <w:tc>
          <w:tcPr>
            <w:tcW w:w="2092" w:type="dxa"/>
            <w:tcBorders>
              <w:top w:val="single" w:sz="24" w:space="0" w:color="50627B"/>
              <w:left w:val="single" w:sz="18" w:space="0" w:color="ACB8C9"/>
              <w:right w:val="single" w:sz="18" w:space="0" w:color="ACB8C9"/>
            </w:tcBorders>
          </w:tcPr>
          <w:p>
            <w:pPr>
              <w:pStyle w:val="TableParagraph"/>
              <w:rPr>
                <w:rFonts w:ascii="Times New Roman"/>
                <w:sz w:val="18"/>
              </w:rPr>
            </w:pPr>
          </w:p>
        </w:tc>
        <w:tc>
          <w:tcPr>
            <w:tcW w:w="2632" w:type="dxa"/>
            <w:tcBorders>
              <w:top w:val="single" w:sz="24" w:space="0" w:color="50627B"/>
              <w:left w:val="single" w:sz="18" w:space="0" w:color="ACB8C9"/>
              <w:right w:val="single" w:sz="18" w:space="0" w:color="ACB8C9"/>
            </w:tcBorders>
          </w:tcPr>
          <w:p>
            <w:pPr>
              <w:pStyle w:val="TableParagraph"/>
              <w:rPr>
                <w:rFonts w:ascii="Times New Roman"/>
                <w:sz w:val="18"/>
              </w:rPr>
            </w:pPr>
          </w:p>
        </w:tc>
        <w:tc>
          <w:tcPr>
            <w:tcW w:w="2317" w:type="dxa"/>
            <w:tcBorders>
              <w:top w:val="single" w:sz="24" w:space="0" w:color="50627B"/>
              <w:left w:val="single" w:sz="18" w:space="0" w:color="ACB8C9"/>
              <w:right w:val="single" w:sz="18" w:space="0" w:color="ACB8C9"/>
            </w:tcBorders>
          </w:tcPr>
          <w:p>
            <w:pPr>
              <w:pStyle w:val="TableParagraph"/>
              <w:rPr>
                <w:rFonts w:ascii="Times New Roman"/>
                <w:sz w:val="18"/>
              </w:rPr>
            </w:pPr>
          </w:p>
        </w:tc>
      </w:tr>
      <w:tr>
        <w:trPr>
          <w:trHeight w:val="270" w:hRule="atLeast"/>
        </w:trPr>
        <w:tc>
          <w:tcPr>
            <w:tcW w:w="2176" w:type="dxa"/>
            <w:tcBorders>
              <w:left w:val="single" w:sz="18" w:space="0" w:color="ACB8C9"/>
              <w:right w:val="single" w:sz="18" w:space="0" w:color="ACB8C9"/>
            </w:tcBorders>
            <w:shd w:val="clear" w:color="auto" w:fill="D9D9D9"/>
          </w:tcPr>
          <w:p>
            <w:pPr>
              <w:pStyle w:val="TableParagraph"/>
              <w:spacing w:line="240" w:lineRule="exact" w:before="9"/>
              <w:ind w:left="107"/>
              <w:rPr>
                <w:rFonts w:ascii="Times New Roman" w:hAnsi="Times New Roman"/>
                <w:sz w:val="22"/>
              </w:rPr>
            </w:pPr>
            <w:r>
              <w:rPr>
                <w:rFonts w:ascii="Times New Roman" w:hAnsi="Times New Roman"/>
                <w:sz w:val="22"/>
              </w:rPr>
              <w:t>Résultat</w:t>
            </w:r>
            <w:r>
              <w:rPr>
                <w:rFonts w:ascii="Times New Roman" w:hAnsi="Times New Roman"/>
                <w:spacing w:val="-3"/>
                <w:sz w:val="22"/>
              </w:rPr>
              <w:t> </w:t>
            </w:r>
            <w:r>
              <w:rPr>
                <w:rFonts w:ascii="Times New Roman" w:hAnsi="Times New Roman"/>
                <w:sz w:val="22"/>
              </w:rPr>
              <w:t>2</w:t>
            </w:r>
            <w:r>
              <w:rPr>
                <w:rFonts w:ascii="Times New Roman" w:hAnsi="Times New Roman"/>
                <w:spacing w:val="-2"/>
                <w:sz w:val="22"/>
              </w:rPr>
              <w:t> </w:t>
            </w:r>
            <w:r>
              <w:rPr>
                <w:rFonts w:ascii="Times New Roman" w:hAnsi="Times New Roman"/>
                <w:spacing w:val="-10"/>
                <w:sz w:val="22"/>
              </w:rPr>
              <w:t>:</w:t>
            </w:r>
          </w:p>
        </w:tc>
        <w:tc>
          <w:tcPr>
            <w:tcW w:w="2347" w:type="dxa"/>
            <w:tcBorders>
              <w:left w:val="single" w:sz="18" w:space="0" w:color="ACB8C9"/>
              <w:right w:val="single" w:sz="18" w:space="0" w:color="ACB8C9"/>
            </w:tcBorders>
            <w:shd w:val="clear" w:color="auto" w:fill="D9D9D9"/>
          </w:tcPr>
          <w:p>
            <w:pPr>
              <w:pStyle w:val="TableParagraph"/>
              <w:rPr>
                <w:rFonts w:ascii="Times New Roman"/>
                <w:sz w:val="18"/>
              </w:rPr>
            </w:pPr>
          </w:p>
        </w:tc>
        <w:tc>
          <w:tcPr>
            <w:tcW w:w="1261" w:type="dxa"/>
            <w:tcBorders>
              <w:left w:val="single" w:sz="18" w:space="0" w:color="ACB8C9"/>
              <w:right w:val="single" w:sz="18" w:space="0" w:color="ACB8C9"/>
            </w:tcBorders>
          </w:tcPr>
          <w:p>
            <w:pPr>
              <w:pStyle w:val="TableParagraph"/>
              <w:rPr>
                <w:rFonts w:ascii="Times New Roman"/>
                <w:sz w:val="18"/>
              </w:rPr>
            </w:pPr>
          </w:p>
        </w:tc>
        <w:tc>
          <w:tcPr>
            <w:tcW w:w="1407" w:type="dxa"/>
            <w:tcBorders>
              <w:left w:val="single" w:sz="18" w:space="0" w:color="ACB8C9"/>
              <w:right w:val="single" w:sz="18" w:space="0" w:color="ACB8C9"/>
            </w:tcBorders>
          </w:tcPr>
          <w:p>
            <w:pPr>
              <w:pStyle w:val="TableParagraph"/>
              <w:rPr>
                <w:rFonts w:ascii="Times New Roman"/>
                <w:sz w:val="18"/>
              </w:rPr>
            </w:pPr>
          </w:p>
        </w:tc>
        <w:tc>
          <w:tcPr>
            <w:tcW w:w="2092" w:type="dxa"/>
            <w:tcBorders>
              <w:left w:val="single" w:sz="18" w:space="0" w:color="ACB8C9"/>
              <w:right w:val="single" w:sz="18" w:space="0" w:color="ACB8C9"/>
            </w:tcBorders>
          </w:tcPr>
          <w:p>
            <w:pPr>
              <w:pStyle w:val="TableParagraph"/>
              <w:rPr>
                <w:rFonts w:ascii="Times New Roman"/>
                <w:sz w:val="18"/>
              </w:rPr>
            </w:pPr>
          </w:p>
        </w:tc>
        <w:tc>
          <w:tcPr>
            <w:tcW w:w="2632" w:type="dxa"/>
            <w:tcBorders>
              <w:left w:val="single" w:sz="18" w:space="0" w:color="ACB8C9"/>
              <w:right w:val="single" w:sz="18" w:space="0" w:color="ACB8C9"/>
            </w:tcBorders>
          </w:tcPr>
          <w:p>
            <w:pPr>
              <w:pStyle w:val="TableParagraph"/>
              <w:rPr>
                <w:rFonts w:ascii="Times New Roman"/>
                <w:sz w:val="18"/>
              </w:rPr>
            </w:pPr>
          </w:p>
        </w:tc>
        <w:tc>
          <w:tcPr>
            <w:tcW w:w="2317" w:type="dxa"/>
            <w:tcBorders>
              <w:left w:val="single" w:sz="18" w:space="0" w:color="ACB8C9"/>
              <w:right w:val="single" w:sz="18" w:space="0" w:color="ACB8C9"/>
            </w:tcBorders>
          </w:tcPr>
          <w:p>
            <w:pPr>
              <w:pStyle w:val="TableParagraph"/>
              <w:rPr>
                <w:rFonts w:ascii="Times New Roman"/>
                <w:sz w:val="18"/>
              </w:rPr>
            </w:pPr>
          </w:p>
        </w:tc>
      </w:tr>
      <w:tr>
        <w:trPr>
          <w:trHeight w:val="245" w:hRule="atLeast"/>
        </w:trPr>
        <w:tc>
          <w:tcPr>
            <w:tcW w:w="2176" w:type="dxa"/>
            <w:tcBorders>
              <w:left w:val="single" w:sz="18" w:space="0" w:color="ACB8C9"/>
              <w:right w:val="single" w:sz="18" w:space="0" w:color="ACB8C9"/>
            </w:tcBorders>
            <w:shd w:val="clear" w:color="auto" w:fill="D9D9D9"/>
          </w:tcPr>
          <w:p>
            <w:pPr>
              <w:pStyle w:val="TableParagraph"/>
              <w:spacing w:line="225" w:lineRule="exact"/>
              <w:ind w:left="107"/>
              <w:rPr>
                <w:rFonts w:ascii="Times New Roman" w:hAnsi="Times New Roman"/>
                <w:sz w:val="22"/>
              </w:rPr>
            </w:pPr>
            <w:r>
              <w:rPr>
                <w:rFonts w:ascii="Times New Roman" w:hAnsi="Times New Roman"/>
                <w:sz w:val="22"/>
              </w:rPr>
              <w:t>Activité</w:t>
            </w:r>
            <w:r>
              <w:rPr>
                <w:rFonts w:ascii="Times New Roman" w:hAnsi="Times New Roman"/>
                <w:spacing w:val="-2"/>
                <w:sz w:val="22"/>
              </w:rPr>
              <w:t> </w:t>
            </w:r>
            <w:r>
              <w:rPr>
                <w:rFonts w:ascii="Times New Roman" w:hAnsi="Times New Roman"/>
                <w:sz w:val="22"/>
              </w:rPr>
              <w:t>3</w:t>
            </w:r>
            <w:r>
              <w:rPr>
                <w:rFonts w:ascii="Times New Roman" w:hAnsi="Times New Roman"/>
                <w:spacing w:val="-3"/>
                <w:sz w:val="22"/>
              </w:rPr>
              <w:t> </w:t>
            </w:r>
            <w:r>
              <w:rPr>
                <w:rFonts w:ascii="Times New Roman" w:hAnsi="Times New Roman"/>
                <w:spacing w:val="-10"/>
                <w:sz w:val="22"/>
              </w:rPr>
              <w:t>:</w:t>
            </w:r>
          </w:p>
        </w:tc>
        <w:tc>
          <w:tcPr>
            <w:tcW w:w="2347" w:type="dxa"/>
            <w:tcBorders>
              <w:left w:val="single" w:sz="18" w:space="0" w:color="ACB8C9"/>
              <w:right w:val="single" w:sz="18" w:space="0" w:color="ACB8C9"/>
            </w:tcBorders>
            <w:shd w:val="clear" w:color="auto" w:fill="D9D9D9"/>
          </w:tcPr>
          <w:p>
            <w:pPr>
              <w:pStyle w:val="TableParagraph"/>
              <w:rPr>
                <w:rFonts w:ascii="Times New Roman"/>
                <w:sz w:val="16"/>
              </w:rPr>
            </w:pPr>
          </w:p>
        </w:tc>
        <w:tc>
          <w:tcPr>
            <w:tcW w:w="1261" w:type="dxa"/>
            <w:tcBorders>
              <w:left w:val="single" w:sz="18" w:space="0" w:color="ACB8C9"/>
              <w:right w:val="single" w:sz="18" w:space="0" w:color="ACB8C9"/>
            </w:tcBorders>
          </w:tcPr>
          <w:p>
            <w:pPr>
              <w:pStyle w:val="TableParagraph"/>
              <w:rPr>
                <w:rFonts w:ascii="Times New Roman"/>
                <w:sz w:val="16"/>
              </w:rPr>
            </w:pPr>
          </w:p>
        </w:tc>
        <w:tc>
          <w:tcPr>
            <w:tcW w:w="1407" w:type="dxa"/>
            <w:tcBorders>
              <w:left w:val="single" w:sz="18" w:space="0" w:color="ACB8C9"/>
              <w:right w:val="single" w:sz="18" w:space="0" w:color="ACB8C9"/>
            </w:tcBorders>
          </w:tcPr>
          <w:p>
            <w:pPr>
              <w:pStyle w:val="TableParagraph"/>
              <w:rPr>
                <w:rFonts w:ascii="Times New Roman"/>
                <w:sz w:val="16"/>
              </w:rPr>
            </w:pPr>
          </w:p>
        </w:tc>
        <w:tc>
          <w:tcPr>
            <w:tcW w:w="2092" w:type="dxa"/>
            <w:tcBorders>
              <w:left w:val="single" w:sz="18" w:space="0" w:color="ACB8C9"/>
              <w:right w:val="single" w:sz="18" w:space="0" w:color="ACB8C9"/>
            </w:tcBorders>
          </w:tcPr>
          <w:p>
            <w:pPr>
              <w:pStyle w:val="TableParagraph"/>
              <w:rPr>
                <w:rFonts w:ascii="Times New Roman"/>
                <w:sz w:val="16"/>
              </w:rPr>
            </w:pPr>
          </w:p>
        </w:tc>
        <w:tc>
          <w:tcPr>
            <w:tcW w:w="2632" w:type="dxa"/>
            <w:tcBorders>
              <w:left w:val="single" w:sz="18" w:space="0" w:color="ACB8C9"/>
              <w:right w:val="single" w:sz="18" w:space="0" w:color="ACB8C9"/>
            </w:tcBorders>
          </w:tcPr>
          <w:p>
            <w:pPr>
              <w:pStyle w:val="TableParagraph"/>
              <w:rPr>
                <w:rFonts w:ascii="Times New Roman"/>
                <w:sz w:val="16"/>
              </w:rPr>
            </w:pPr>
          </w:p>
        </w:tc>
        <w:tc>
          <w:tcPr>
            <w:tcW w:w="2317" w:type="dxa"/>
            <w:tcBorders>
              <w:left w:val="single" w:sz="18" w:space="0" w:color="ACB8C9"/>
              <w:right w:val="single" w:sz="18" w:space="0" w:color="ACB8C9"/>
            </w:tcBorders>
          </w:tcPr>
          <w:p>
            <w:pPr>
              <w:pStyle w:val="TableParagraph"/>
              <w:rPr>
                <w:rFonts w:ascii="Times New Roman"/>
                <w:sz w:val="16"/>
              </w:rPr>
            </w:pPr>
          </w:p>
        </w:tc>
      </w:tr>
      <w:tr>
        <w:trPr>
          <w:trHeight w:val="490" w:hRule="atLeast"/>
        </w:trPr>
        <w:tc>
          <w:tcPr>
            <w:tcW w:w="2176" w:type="dxa"/>
            <w:tcBorders>
              <w:left w:val="single" w:sz="18" w:space="0" w:color="ACB8C9"/>
              <w:right w:val="single" w:sz="18" w:space="0" w:color="ACB8C9"/>
            </w:tcBorders>
            <w:shd w:val="clear" w:color="auto" w:fill="D9D9D9"/>
          </w:tcPr>
          <w:p>
            <w:pPr>
              <w:pStyle w:val="TableParagraph"/>
              <w:rPr>
                <w:rFonts w:ascii="Times New Roman"/>
                <w:sz w:val="18"/>
              </w:rPr>
            </w:pPr>
          </w:p>
        </w:tc>
        <w:tc>
          <w:tcPr>
            <w:tcW w:w="2347" w:type="dxa"/>
            <w:tcBorders>
              <w:left w:val="single" w:sz="18" w:space="0" w:color="ACB8C9"/>
              <w:right w:val="single" w:sz="18" w:space="0" w:color="ACB8C9"/>
            </w:tcBorders>
            <w:shd w:val="clear" w:color="auto" w:fill="D9D9D9"/>
          </w:tcPr>
          <w:p>
            <w:pPr>
              <w:pStyle w:val="TableParagraph"/>
              <w:spacing w:line="239" w:lineRule="exact"/>
              <w:ind w:left="112"/>
              <w:rPr>
                <w:rFonts w:ascii="Times New Roman" w:hAnsi="Times New Roman"/>
                <w:sz w:val="22"/>
              </w:rPr>
            </w:pPr>
            <w:r>
              <w:rPr>
                <w:rFonts w:ascii="Times New Roman" w:hAnsi="Times New Roman"/>
                <w:sz w:val="22"/>
              </w:rPr>
              <w:t>Sous-activité</w:t>
            </w:r>
            <w:r>
              <w:rPr>
                <w:rFonts w:ascii="Times New Roman" w:hAnsi="Times New Roman"/>
                <w:spacing w:val="-3"/>
                <w:sz w:val="22"/>
              </w:rPr>
              <w:t> </w:t>
            </w:r>
            <w:r>
              <w:rPr>
                <w:rFonts w:ascii="Times New Roman" w:hAnsi="Times New Roman"/>
                <w:sz w:val="22"/>
              </w:rPr>
              <w:t>(si</w:t>
            </w:r>
            <w:r>
              <w:rPr>
                <w:rFonts w:ascii="Times New Roman" w:hAnsi="Times New Roman"/>
                <w:spacing w:val="-5"/>
                <w:sz w:val="22"/>
              </w:rPr>
              <w:t> </w:t>
            </w:r>
            <w:r>
              <w:rPr>
                <w:rFonts w:ascii="Times New Roman" w:hAnsi="Times New Roman"/>
                <w:spacing w:val="-2"/>
                <w:sz w:val="22"/>
              </w:rPr>
              <w:t>incluse</w:t>
            </w:r>
          </w:p>
          <w:p>
            <w:pPr>
              <w:pStyle w:val="TableParagraph"/>
              <w:spacing w:line="231" w:lineRule="exact"/>
              <w:ind w:left="112"/>
              <w:rPr>
                <w:rFonts w:ascii="Times New Roman"/>
                <w:sz w:val="22"/>
              </w:rPr>
            </w:pPr>
            <w:r>
              <w:rPr>
                <w:rFonts w:ascii="Times New Roman"/>
                <w:sz w:val="22"/>
              </w:rPr>
              <w:t>dans</w:t>
            </w:r>
            <w:r>
              <w:rPr>
                <w:rFonts w:ascii="Times New Roman"/>
                <w:spacing w:val="-2"/>
                <w:sz w:val="22"/>
              </w:rPr>
              <w:t> </w:t>
            </w:r>
            <w:r>
              <w:rPr>
                <w:rFonts w:ascii="Times New Roman"/>
                <w:sz w:val="22"/>
              </w:rPr>
              <w:t>le</w:t>
            </w:r>
            <w:r>
              <w:rPr>
                <w:rFonts w:ascii="Times New Roman"/>
                <w:spacing w:val="1"/>
                <w:sz w:val="22"/>
              </w:rPr>
              <w:t> </w:t>
            </w:r>
            <w:r>
              <w:rPr>
                <w:rFonts w:ascii="Times New Roman"/>
                <w:sz w:val="22"/>
              </w:rPr>
              <w:t>Plan</w:t>
            </w:r>
            <w:r>
              <w:rPr>
                <w:rFonts w:ascii="Times New Roman"/>
                <w:spacing w:val="-1"/>
                <w:sz w:val="22"/>
              </w:rPr>
              <w:t> </w:t>
            </w:r>
            <w:r>
              <w:rPr>
                <w:rFonts w:ascii="Times New Roman"/>
                <w:sz w:val="22"/>
              </w:rPr>
              <w:t>de</w:t>
            </w:r>
            <w:r>
              <w:rPr>
                <w:rFonts w:ascii="Times New Roman"/>
                <w:spacing w:val="1"/>
                <w:sz w:val="22"/>
              </w:rPr>
              <w:t> </w:t>
            </w:r>
            <w:r>
              <w:rPr>
                <w:rFonts w:ascii="Times New Roman"/>
                <w:spacing w:val="-2"/>
                <w:sz w:val="22"/>
              </w:rPr>
              <w:t>travail)</w:t>
            </w:r>
          </w:p>
        </w:tc>
        <w:tc>
          <w:tcPr>
            <w:tcW w:w="1261" w:type="dxa"/>
            <w:tcBorders>
              <w:left w:val="single" w:sz="18" w:space="0" w:color="ACB8C9"/>
              <w:right w:val="single" w:sz="18" w:space="0" w:color="ACB8C9"/>
            </w:tcBorders>
          </w:tcPr>
          <w:p>
            <w:pPr>
              <w:pStyle w:val="TableParagraph"/>
              <w:rPr>
                <w:rFonts w:ascii="Times New Roman"/>
                <w:sz w:val="18"/>
              </w:rPr>
            </w:pPr>
          </w:p>
        </w:tc>
        <w:tc>
          <w:tcPr>
            <w:tcW w:w="1407" w:type="dxa"/>
            <w:tcBorders>
              <w:left w:val="single" w:sz="18" w:space="0" w:color="ACB8C9"/>
              <w:right w:val="single" w:sz="18" w:space="0" w:color="ACB8C9"/>
            </w:tcBorders>
          </w:tcPr>
          <w:p>
            <w:pPr>
              <w:pStyle w:val="TableParagraph"/>
              <w:rPr>
                <w:rFonts w:ascii="Times New Roman"/>
                <w:sz w:val="18"/>
              </w:rPr>
            </w:pPr>
          </w:p>
        </w:tc>
        <w:tc>
          <w:tcPr>
            <w:tcW w:w="2092" w:type="dxa"/>
            <w:tcBorders>
              <w:left w:val="single" w:sz="18" w:space="0" w:color="ACB8C9"/>
              <w:right w:val="single" w:sz="18" w:space="0" w:color="ACB8C9"/>
            </w:tcBorders>
          </w:tcPr>
          <w:p>
            <w:pPr>
              <w:pStyle w:val="TableParagraph"/>
              <w:rPr>
                <w:rFonts w:ascii="Times New Roman"/>
                <w:sz w:val="18"/>
              </w:rPr>
            </w:pPr>
          </w:p>
        </w:tc>
        <w:tc>
          <w:tcPr>
            <w:tcW w:w="2632" w:type="dxa"/>
            <w:tcBorders>
              <w:left w:val="single" w:sz="18" w:space="0" w:color="ACB8C9"/>
              <w:right w:val="single" w:sz="18" w:space="0" w:color="ACB8C9"/>
            </w:tcBorders>
          </w:tcPr>
          <w:p>
            <w:pPr>
              <w:pStyle w:val="TableParagraph"/>
              <w:rPr>
                <w:rFonts w:ascii="Times New Roman"/>
                <w:sz w:val="18"/>
              </w:rPr>
            </w:pPr>
          </w:p>
        </w:tc>
        <w:tc>
          <w:tcPr>
            <w:tcW w:w="2317" w:type="dxa"/>
            <w:tcBorders>
              <w:left w:val="single" w:sz="18" w:space="0" w:color="ACB8C9"/>
              <w:right w:val="single" w:sz="18" w:space="0" w:color="ACB8C9"/>
            </w:tcBorders>
          </w:tcPr>
          <w:p>
            <w:pPr>
              <w:pStyle w:val="TableParagraph"/>
              <w:rPr>
                <w:rFonts w:ascii="Times New Roman"/>
                <w:sz w:val="18"/>
              </w:rPr>
            </w:pPr>
          </w:p>
        </w:tc>
      </w:tr>
      <w:tr>
        <w:trPr>
          <w:trHeight w:val="245" w:hRule="atLeast"/>
        </w:trPr>
        <w:tc>
          <w:tcPr>
            <w:tcW w:w="2176" w:type="dxa"/>
            <w:tcBorders>
              <w:left w:val="single" w:sz="18" w:space="0" w:color="ACB8C9"/>
              <w:right w:val="single" w:sz="18" w:space="0" w:color="ACB8C9"/>
            </w:tcBorders>
            <w:shd w:val="clear" w:color="auto" w:fill="D9D9D9"/>
          </w:tcPr>
          <w:p>
            <w:pPr>
              <w:pStyle w:val="TableParagraph"/>
              <w:spacing w:line="225" w:lineRule="exact"/>
              <w:ind w:left="107"/>
              <w:rPr>
                <w:rFonts w:ascii="Times New Roman" w:hAnsi="Times New Roman"/>
                <w:sz w:val="22"/>
              </w:rPr>
            </w:pPr>
            <w:r>
              <w:rPr>
                <w:rFonts w:ascii="Times New Roman" w:hAnsi="Times New Roman"/>
                <w:sz w:val="22"/>
              </w:rPr>
              <w:t>Activité</w:t>
            </w:r>
            <w:r>
              <w:rPr>
                <w:rFonts w:ascii="Times New Roman" w:hAnsi="Times New Roman"/>
                <w:spacing w:val="-2"/>
                <w:sz w:val="22"/>
              </w:rPr>
              <w:t> </w:t>
            </w:r>
            <w:r>
              <w:rPr>
                <w:rFonts w:ascii="Times New Roman" w:hAnsi="Times New Roman"/>
                <w:sz w:val="22"/>
              </w:rPr>
              <w:t>4</w:t>
            </w:r>
            <w:r>
              <w:rPr>
                <w:rFonts w:ascii="Times New Roman" w:hAnsi="Times New Roman"/>
                <w:spacing w:val="-3"/>
                <w:sz w:val="22"/>
              </w:rPr>
              <w:t> </w:t>
            </w:r>
            <w:r>
              <w:rPr>
                <w:rFonts w:ascii="Times New Roman" w:hAnsi="Times New Roman"/>
                <w:spacing w:val="-10"/>
                <w:sz w:val="22"/>
              </w:rPr>
              <w:t>:</w:t>
            </w:r>
          </w:p>
        </w:tc>
        <w:tc>
          <w:tcPr>
            <w:tcW w:w="2347" w:type="dxa"/>
            <w:tcBorders>
              <w:left w:val="single" w:sz="18" w:space="0" w:color="ACB8C9"/>
              <w:right w:val="single" w:sz="18" w:space="0" w:color="ACB8C9"/>
            </w:tcBorders>
            <w:shd w:val="clear" w:color="auto" w:fill="D9D9D9"/>
          </w:tcPr>
          <w:p>
            <w:pPr>
              <w:pStyle w:val="TableParagraph"/>
              <w:rPr>
                <w:rFonts w:ascii="Times New Roman"/>
                <w:sz w:val="16"/>
              </w:rPr>
            </w:pPr>
          </w:p>
        </w:tc>
        <w:tc>
          <w:tcPr>
            <w:tcW w:w="1261" w:type="dxa"/>
            <w:tcBorders>
              <w:left w:val="single" w:sz="18" w:space="0" w:color="ACB8C9"/>
              <w:right w:val="single" w:sz="18" w:space="0" w:color="ACB8C9"/>
            </w:tcBorders>
          </w:tcPr>
          <w:p>
            <w:pPr>
              <w:pStyle w:val="TableParagraph"/>
              <w:rPr>
                <w:rFonts w:ascii="Times New Roman"/>
                <w:sz w:val="16"/>
              </w:rPr>
            </w:pPr>
          </w:p>
        </w:tc>
        <w:tc>
          <w:tcPr>
            <w:tcW w:w="1407" w:type="dxa"/>
            <w:tcBorders>
              <w:left w:val="single" w:sz="18" w:space="0" w:color="ACB8C9"/>
              <w:right w:val="single" w:sz="18" w:space="0" w:color="ACB8C9"/>
            </w:tcBorders>
          </w:tcPr>
          <w:p>
            <w:pPr>
              <w:pStyle w:val="TableParagraph"/>
              <w:rPr>
                <w:rFonts w:ascii="Times New Roman"/>
                <w:sz w:val="16"/>
              </w:rPr>
            </w:pPr>
          </w:p>
        </w:tc>
        <w:tc>
          <w:tcPr>
            <w:tcW w:w="2092" w:type="dxa"/>
            <w:tcBorders>
              <w:left w:val="single" w:sz="18" w:space="0" w:color="ACB8C9"/>
              <w:right w:val="single" w:sz="18" w:space="0" w:color="ACB8C9"/>
            </w:tcBorders>
          </w:tcPr>
          <w:p>
            <w:pPr>
              <w:pStyle w:val="TableParagraph"/>
              <w:rPr>
                <w:rFonts w:ascii="Times New Roman"/>
                <w:sz w:val="16"/>
              </w:rPr>
            </w:pPr>
          </w:p>
        </w:tc>
        <w:tc>
          <w:tcPr>
            <w:tcW w:w="2632" w:type="dxa"/>
            <w:tcBorders>
              <w:left w:val="single" w:sz="18" w:space="0" w:color="ACB8C9"/>
              <w:right w:val="single" w:sz="18" w:space="0" w:color="ACB8C9"/>
            </w:tcBorders>
          </w:tcPr>
          <w:p>
            <w:pPr>
              <w:pStyle w:val="TableParagraph"/>
              <w:rPr>
                <w:rFonts w:ascii="Times New Roman"/>
                <w:sz w:val="16"/>
              </w:rPr>
            </w:pPr>
          </w:p>
        </w:tc>
        <w:tc>
          <w:tcPr>
            <w:tcW w:w="2317" w:type="dxa"/>
            <w:tcBorders>
              <w:left w:val="single" w:sz="18" w:space="0" w:color="ACB8C9"/>
              <w:right w:val="single" w:sz="18" w:space="0" w:color="ACB8C9"/>
            </w:tcBorders>
          </w:tcPr>
          <w:p>
            <w:pPr>
              <w:pStyle w:val="TableParagraph"/>
              <w:rPr>
                <w:rFonts w:ascii="Times New Roman"/>
                <w:sz w:val="16"/>
              </w:rPr>
            </w:pPr>
          </w:p>
        </w:tc>
      </w:tr>
      <w:tr>
        <w:trPr>
          <w:trHeight w:val="490" w:hRule="atLeast"/>
        </w:trPr>
        <w:tc>
          <w:tcPr>
            <w:tcW w:w="2176" w:type="dxa"/>
            <w:tcBorders>
              <w:left w:val="single" w:sz="18" w:space="0" w:color="ACB8C9"/>
              <w:right w:val="single" w:sz="18" w:space="0" w:color="ACB8C9"/>
            </w:tcBorders>
            <w:shd w:val="clear" w:color="auto" w:fill="D9D9D9"/>
          </w:tcPr>
          <w:p>
            <w:pPr>
              <w:pStyle w:val="TableParagraph"/>
              <w:rPr>
                <w:rFonts w:ascii="Times New Roman"/>
                <w:sz w:val="18"/>
              </w:rPr>
            </w:pPr>
          </w:p>
        </w:tc>
        <w:tc>
          <w:tcPr>
            <w:tcW w:w="2347" w:type="dxa"/>
            <w:tcBorders>
              <w:left w:val="single" w:sz="18" w:space="0" w:color="ACB8C9"/>
              <w:right w:val="single" w:sz="18" w:space="0" w:color="ACB8C9"/>
            </w:tcBorders>
            <w:shd w:val="clear" w:color="auto" w:fill="D9D9D9"/>
          </w:tcPr>
          <w:p>
            <w:pPr>
              <w:pStyle w:val="TableParagraph"/>
              <w:spacing w:line="239" w:lineRule="exact"/>
              <w:ind w:left="112"/>
              <w:rPr>
                <w:rFonts w:ascii="Times New Roman" w:hAnsi="Times New Roman"/>
                <w:sz w:val="22"/>
              </w:rPr>
            </w:pPr>
            <w:r>
              <w:rPr>
                <w:rFonts w:ascii="Times New Roman" w:hAnsi="Times New Roman"/>
                <w:sz w:val="22"/>
              </w:rPr>
              <w:t>Sous-activité</w:t>
            </w:r>
            <w:r>
              <w:rPr>
                <w:rFonts w:ascii="Times New Roman" w:hAnsi="Times New Roman"/>
                <w:spacing w:val="-3"/>
                <w:sz w:val="22"/>
              </w:rPr>
              <w:t> </w:t>
            </w:r>
            <w:r>
              <w:rPr>
                <w:rFonts w:ascii="Times New Roman" w:hAnsi="Times New Roman"/>
                <w:sz w:val="22"/>
              </w:rPr>
              <w:t>(si</w:t>
            </w:r>
            <w:r>
              <w:rPr>
                <w:rFonts w:ascii="Times New Roman" w:hAnsi="Times New Roman"/>
                <w:spacing w:val="-5"/>
                <w:sz w:val="22"/>
              </w:rPr>
              <w:t> </w:t>
            </w:r>
            <w:r>
              <w:rPr>
                <w:rFonts w:ascii="Times New Roman" w:hAnsi="Times New Roman"/>
                <w:spacing w:val="-2"/>
                <w:sz w:val="22"/>
              </w:rPr>
              <w:t>incluse</w:t>
            </w:r>
          </w:p>
          <w:p>
            <w:pPr>
              <w:pStyle w:val="TableParagraph"/>
              <w:spacing w:line="232" w:lineRule="exact"/>
              <w:ind w:left="112"/>
              <w:rPr>
                <w:rFonts w:ascii="Times New Roman"/>
                <w:sz w:val="22"/>
              </w:rPr>
            </w:pPr>
            <w:r>
              <w:rPr>
                <w:rFonts w:ascii="Times New Roman"/>
                <w:sz w:val="22"/>
              </w:rPr>
              <w:t>dans</w:t>
            </w:r>
            <w:r>
              <w:rPr>
                <w:rFonts w:ascii="Times New Roman"/>
                <w:spacing w:val="-2"/>
                <w:sz w:val="22"/>
              </w:rPr>
              <w:t> </w:t>
            </w:r>
            <w:r>
              <w:rPr>
                <w:rFonts w:ascii="Times New Roman"/>
                <w:sz w:val="22"/>
              </w:rPr>
              <w:t>le</w:t>
            </w:r>
            <w:r>
              <w:rPr>
                <w:rFonts w:ascii="Times New Roman"/>
                <w:spacing w:val="1"/>
                <w:sz w:val="22"/>
              </w:rPr>
              <w:t> </w:t>
            </w:r>
            <w:r>
              <w:rPr>
                <w:rFonts w:ascii="Times New Roman"/>
                <w:sz w:val="22"/>
              </w:rPr>
              <w:t>Plan</w:t>
            </w:r>
            <w:r>
              <w:rPr>
                <w:rFonts w:ascii="Times New Roman"/>
                <w:spacing w:val="-1"/>
                <w:sz w:val="22"/>
              </w:rPr>
              <w:t> </w:t>
            </w:r>
            <w:r>
              <w:rPr>
                <w:rFonts w:ascii="Times New Roman"/>
                <w:sz w:val="22"/>
              </w:rPr>
              <w:t>de</w:t>
            </w:r>
            <w:r>
              <w:rPr>
                <w:rFonts w:ascii="Times New Roman"/>
                <w:spacing w:val="1"/>
                <w:sz w:val="22"/>
              </w:rPr>
              <w:t> </w:t>
            </w:r>
            <w:r>
              <w:rPr>
                <w:rFonts w:ascii="Times New Roman"/>
                <w:spacing w:val="-2"/>
                <w:sz w:val="22"/>
              </w:rPr>
              <w:t>travail)</w:t>
            </w:r>
          </w:p>
        </w:tc>
        <w:tc>
          <w:tcPr>
            <w:tcW w:w="1261" w:type="dxa"/>
            <w:tcBorders>
              <w:left w:val="single" w:sz="18" w:space="0" w:color="ACB8C9"/>
              <w:right w:val="single" w:sz="18" w:space="0" w:color="ACB8C9"/>
            </w:tcBorders>
          </w:tcPr>
          <w:p>
            <w:pPr>
              <w:pStyle w:val="TableParagraph"/>
              <w:rPr>
                <w:rFonts w:ascii="Times New Roman"/>
                <w:sz w:val="18"/>
              </w:rPr>
            </w:pPr>
          </w:p>
        </w:tc>
        <w:tc>
          <w:tcPr>
            <w:tcW w:w="1407" w:type="dxa"/>
            <w:tcBorders>
              <w:left w:val="single" w:sz="18" w:space="0" w:color="ACB8C9"/>
              <w:right w:val="single" w:sz="18" w:space="0" w:color="ACB8C9"/>
            </w:tcBorders>
          </w:tcPr>
          <w:p>
            <w:pPr>
              <w:pStyle w:val="TableParagraph"/>
              <w:rPr>
                <w:rFonts w:ascii="Times New Roman"/>
                <w:sz w:val="18"/>
              </w:rPr>
            </w:pPr>
          </w:p>
        </w:tc>
        <w:tc>
          <w:tcPr>
            <w:tcW w:w="2092" w:type="dxa"/>
            <w:tcBorders>
              <w:left w:val="single" w:sz="18" w:space="0" w:color="ACB8C9"/>
              <w:right w:val="single" w:sz="18" w:space="0" w:color="ACB8C9"/>
            </w:tcBorders>
          </w:tcPr>
          <w:p>
            <w:pPr>
              <w:pStyle w:val="TableParagraph"/>
              <w:rPr>
                <w:rFonts w:ascii="Times New Roman"/>
                <w:sz w:val="18"/>
              </w:rPr>
            </w:pPr>
          </w:p>
        </w:tc>
        <w:tc>
          <w:tcPr>
            <w:tcW w:w="2632" w:type="dxa"/>
            <w:tcBorders>
              <w:left w:val="single" w:sz="18" w:space="0" w:color="ACB8C9"/>
              <w:right w:val="single" w:sz="18" w:space="0" w:color="ACB8C9"/>
            </w:tcBorders>
          </w:tcPr>
          <w:p>
            <w:pPr>
              <w:pStyle w:val="TableParagraph"/>
              <w:rPr>
                <w:rFonts w:ascii="Times New Roman"/>
                <w:sz w:val="18"/>
              </w:rPr>
            </w:pPr>
          </w:p>
        </w:tc>
        <w:tc>
          <w:tcPr>
            <w:tcW w:w="2317" w:type="dxa"/>
            <w:tcBorders>
              <w:left w:val="single" w:sz="18" w:space="0" w:color="ACB8C9"/>
              <w:right w:val="single" w:sz="18" w:space="0" w:color="ACB8C9"/>
            </w:tcBorders>
          </w:tcPr>
          <w:p>
            <w:pPr>
              <w:pStyle w:val="TableParagraph"/>
              <w:rPr>
                <w:rFonts w:ascii="Times New Roman"/>
                <w:sz w:val="18"/>
              </w:rPr>
            </w:pPr>
          </w:p>
        </w:tc>
      </w:tr>
      <w:tr>
        <w:trPr>
          <w:trHeight w:val="1425" w:hRule="atLeast"/>
        </w:trPr>
        <w:tc>
          <w:tcPr>
            <w:tcW w:w="2176" w:type="dxa"/>
            <w:tcBorders>
              <w:left w:val="single" w:sz="18" w:space="0" w:color="ACB8C9"/>
              <w:right w:val="single" w:sz="18" w:space="0" w:color="ACB8C9"/>
            </w:tcBorders>
            <w:shd w:val="clear" w:color="auto" w:fill="D9D9D9"/>
          </w:tcPr>
          <w:p>
            <w:pPr>
              <w:pStyle w:val="TableParagraph"/>
              <w:spacing w:line="271" w:lineRule="auto" w:before="94"/>
              <w:ind w:left="107" w:right="1370"/>
              <w:rPr>
                <w:rFonts w:ascii="Times New Roman" w:hAnsi="Times New Roman"/>
                <w:sz w:val="22"/>
              </w:rPr>
            </w:pPr>
            <w:r>
              <w:rPr>
                <w:rFonts w:ascii="Times New Roman" w:hAnsi="Times New Roman"/>
                <w:spacing w:val="-2"/>
                <w:sz w:val="22"/>
              </w:rPr>
              <w:t>Défis/ goulots</w:t>
            </w:r>
          </w:p>
          <w:p>
            <w:pPr>
              <w:pStyle w:val="TableParagraph"/>
              <w:spacing w:line="236" w:lineRule="exact"/>
              <w:ind w:left="107"/>
              <w:rPr>
                <w:rFonts w:ascii="Times New Roman" w:hAnsi="Times New Roman"/>
                <w:sz w:val="22"/>
              </w:rPr>
            </w:pPr>
            <w:r>
              <w:rPr>
                <w:rFonts w:ascii="Times New Roman" w:hAnsi="Times New Roman"/>
                <w:spacing w:val="-2"/>
                <w:sz w:val="22"/>
              </w:rPr>
              <w:t>d’étranglement</w:t>
            </w:r>
          </w:p>
          <w:p>
            <w:pPr>
              <w:pStyle w:val="TableParagraph"/>
              <w:spacing w:line="252" w:lineRule="exact" w:before="17"/>
              <w:ind w:left="107"/>
              <w:rPr>
                <w:rFonts w:ascii="Times New Roman"/>
                <w:sz w:val="22"/>
              </w:rPr>
            </w:pPr>
            <w:r>
              <w:rPr>
                <w:rFonts w:ascii="Times New Roman"/>
                <w:spacing w:val="-2"/>
                <w:sz w:val="22"/>
              </w:rPr>
              <w:t>durant</w:t>
            </w:r>
          </w:p>
          <w:p>
            <w:pPr>
              <w:pStyle w:val="TableParagraph"/>
              <w:spacing w:line="234" w:lineRule="exact"/>
              <w:ind w:left="107"/>
              <w:rPr>
                <w:rFonts w:ascii="Times New Roman" w:hAnsi="Times New Roman"/>
                <w:sz w:val="22"/>
              </w:rPr>
            </w:pPr>
            <w:r>
              <w:rPr>
                <w:rFonts w:ascii="Times New Roman" w:hAnsi="Times New Roman"/>
                <w:sz w:val="22"/>
              </w:rPr>
              <w:t>la</w:t>
            </w:r>
            <w:r>
              <w:rPr>
                <w:rFonts w:ascii="Times New Roman" w:hAnsi="Times New Roman"/>
                <w:spacing w:val="-1"/>
                <w:sz w:val="22"/>
              </w:rPr>
              <w:t> </w:t>
            </w:r>
            <w:r>
              <w:rPr>
                <w:rFonts w:ascii="Times New Roman" w:hAnsi="Times New Roman"/>
                <w:sz w:val="22"/>
              </w:rPr>
              <w:t>période de </w:t>
            </w:r>
            <w:r>
              <w:rPr>
                <w:rFonts w:ascii="Times New Roman" w:hAnsi="Times New Roman"/>
                <w:spacing w:val="-2"/>
                <w:sz w:val="22"/>
              </w:rPr>
              <w:t>rapport</w:t>
            </w:r>
          </w:p>
        </w:tc>
        <w:tc>
          <w:tcPr>
            <w:tcW w:w="12056" w:type="dxa"/>
            <w:gridSpan w:val="6"/>
            <w:tcBorders>
              <w:top w:val="single" w:sz="18" w:space="0" w:color="5C6D85"/>
              <w:left w:val="single" w:sz="18" w:space="0" w:color="ACB8C9"/>
              <w:right w:val="single" w:sz="18" w:space="0" w:color="ACB8C9"/>
            </w:tcBorders>
          </w:tcPr>
          <w:p>
            <w:pPr>
              <w:pStyle w:val="TableParagraph"/>
              <w:rPr>
                <w:rFonts w:ascii="Times New Roman"/>
                <w:sz w:val="18"/>
              </w:rPr>
            </w:pPr>
          </w:p>
        </w:tc>
      </w:tr>
      <w:tr>
        <w:trPr>
          <w:trHeight w:val="755" w:hRule="atLeast"/>
        </w:trPr>
        <w:tc>
          <w:tcPr>
            <w:tcW w:w="2176" w:type="dxa"/>
            <w:tcBorders>
              <w:left w:val="single" w:sz="18" w:space="0" w:color="ACB8C9"/>
              <w:bottom w:val="single" w:sz="18" w:space="0" w:color="ACB8C9"/>
              <w:right w:val="single" w:sz="18" w:space="0" w:color="ACB8C9"/>
            </w:tcBorders>
            <w:shd w:val="clear" w:color="auto" w:fill="D9D9D9"/>
          </w:tcPr>
          <w:p>
            <w:pPr>
              <w:pStyle w:val="TableParagraph"/>
              <w:spacing w:line="376" w:lineRule="exact"/>
              <w:ind w:left="77" w:firstLine="30"/>
              <w:rPr>
                <w:rFonts w:ascii="Times New Roman" w:hAnsi="Times New Roman"/>
                <w:sz w:val="22"/>
              </w:rPr>
            </w:pPr>
            <w:r>
              <w:rPr>
                <w:rFonts w:ascii="Times New Roman" w:hAnsi="Times New Roman"/>
                <w:sz w:val="22"/>
              </w:rPr>
              <w:t>Proposition</w:t>
            </w:r>
            <w:r>
              <w:rPr>
                <w:rFonts w:ascii="Times New Roman" w:hAnsi="Times New Roman"/>
                <w:spacing w:val="-14"/>
                <w:sz w:val="22"/>
              </w:rPr>
              <w:t> </w:t>
            </w:r>
            <w:r>
              <w:rPr>
                <w:rFonts w:ascii="Times New Roman" w:hAnsi="Times New Roman"/>
                <w:sz w:val="22"/>
              </w:rPr>
              <w:t>de</w:t>
            </w:r>
            <w:r>
              <w:rPr>
                <w:rFonts w:ascii="Times New Roman" w:hAnsi="Times New Roman"/>
                <w:spacing w:val="-12"/>
                <w:sz w:val="22"/>
              </w:rPr>
              <w:t> </w:t>
            </w:r>
            <w:r>
              <w:rPr>
                <w:rFonts w:ascii="Times New Roman" w:hAnsi="Times New Roman"/>
                <w:sz w:val="22"/>
              </w:rPr>
              <w:t>voie</w:t>
            </w:r>
            <w:r>
              <w:rPr>
                <w:rFonts w:ascii="Times New Roman" w:hAnsi="Times New Roman"/>
                <w:spacing w:val="-13"/>
                <w:sz w:val="22"/>
              </w:rPr>
              <w:t> </w:t>
            </w:r>
            <w:r>
              <w:rPr>
                <w:rFonts w:ascii="Times New Roman" w:hAnsi="Times New Roman"/>
                <w:sz w:val="22"/>
              </w:rPr>
              <w:t>à </w:t>
            </w:r>
            <w:r>
              <w:rPr>
                <w:rFonts w:ascii="Times New Roman" w:hAnsi="Times New Roman"/>
                <w:spacing w:val="-2"/>
                <w:sz w:val="22"/>
              </w:rPr>
              <w:t>suivre</w:t>
            </w:r>
          </w:p>
        </w:tc>
        <w:tc>
          <w:tcPr>
            <w:tcW w:w="12056" w:type="dxa"/>
            <w:gridSpan w:val="6"/>
            <w:tcBorders>
              <w:left w:val="single" w:sz="18" w:space="0" w:color="ACB8C9"/>
              <w:bottom w:val="single" w:sz="18" w:space="0" w:color="ACB8C9"/>
              <w:right w:val="single" w:sz="18" w:space="0" w:color="ACB8C9"/>
            </w:tcBorders>
          </w:tcPr>
          <w:p>
            <w:pPr>
              <w:pStyle w:val="TableParagraph"/>
              <w:rPr>
                <w:rFonts w:ascii="Times New Roman"/>
                <w:sz w:val="18"/>
              </w:rPr>
            </w:pPr>
          </w:p>
        </w:tc>
      </w:tr>
    </w:tbl>
    <w:p>
      <w:pPr>
        <w:pStyle w:val="BodyText"/>
        <w:spacing w:before="116"/>
        <w:rPr>
          <w:rFonts w:ascii="Times New Roman"/>
          <w:sz w:val="16"/>
        </w:rPr>
      </w:pPr>
    </w:p>
    <w:p>
      <w:pPr>
        <w:spacing w:line="319" w:lineRule="auto" w:before="0"/>
        <w:ind w:left="160" w:right="1360" w:firstLine="0"/>
        <w:jc w:val="left"/>
        <w:rPr>
          <w:rFonts w:ascii="Times New Roman" w:hAnsi="Times New Roman"/>
          <w:sz w:val="16"/>
        </w:rPr>
      </w:pPr>
      <w:r>
        <w:rPr>
          <w:rFonts w:ascii="Times New Roman" w:hAnsi="Times New Roman"/>
          <w:sz w:val="13"/>
        </w:rPr>
        <w:t>1</w:t>
      </w:r>
      <w:r>
        <w:rPr>
          <w:rFonts w:ascii="Times New Roman" w:hAnsi="Times New Roman"/>
          <w:spacing w:val="6"/>
          <w:sz w:val="13"/>
        </w:rPr>
        <w:t> </w:t>
      </w:r>
      <w:r>
        <w:rPr>
          <w:rFonts w:ascii="Times New Roman" w:hAnsi="Times New Roman"/>
          <w:sz w:val="16"/>
        </w:rPr>
        <w:t>Un</w:t>
      </w:r>
      <w:r>
        <w:rPr>
          <w:rFonts w:ascii="Times New Roman" w:hAnsi="Times New Roman"/>
          <w:spacing w:val="-1"/>
          <w:sz w:val="16"/>
        </w:rPr>
        <w:t> </w:t>
      </w:r>
      <w:r>
        <w:rPr>
          <w:rFonts w:ascii="Times New Roman" w:hAnsi="Times New Roman"/>
          <w:sz w:val="16"/>
        </w:rPr>
        <w:t>compte</w:t>
      </w:r>
      <w:r>
        <w:rPr>
          <w:rFonts w:ascii="Times New Roman" w:hAnsi="Times New Roman"/>
          <w:spacing w:val="-3"/>
          <w:sz w:val="16"/>
        </w:rPr>
        <w:t> </w:t>
      </w:r>
      <w:r>
        <w:rPr>
          <w:rFonts w:ascii="Times New Roman" w:hAnsi="Times New Roman"/>
          <w:sz w:val="16"/>
        </w:rPr>
        <w:t>rendu</w:t>
      </w:r>
      <w:r>
        <w:rPr>
          <w:rFonts w:ascii="Times New Roman" w:hAnsi="Times New Roman"/>
          <w:spacing w:val="-1"/>
          <w:sz w:val="16"/>
        </w:rPr>
        <w:t> </w:t>
      </w:r>
      <w:r>
        <w:rPr>
          <w:rFonts w:ascii="Times New Roman" w:hAnsi="Times New Roman"/>
          <w:sz w:val="16"/>
        </w:rPr>
        <w:t>descriptif succinct</w:t>
      </w:r>
      <w:r>
        <w:rPr>
          <w:rFonts w:ascii="Times New Roman" w:hAnsi="Times New Roman"/>
          <w:spacing w:val="-1"/>
          <w:sz w:val="16"/>
        </w:rPr>
        <w:t> </w:t>
      </w:r>
      <w:r>
        <w:rPr>
          <w:rFonts w:ascii="Times New Roman" w:hAnsi="Times New Roman"/>
          <w:sz w:val="16"/>
        </w:rPr>
        <w:t>de</w:t>
      </w:r>
      <w:r>
        <w:rPr>
          <w:rFonts w:ascii="Times New Roman" w:hAnsi="Times New Roman"/>
          <w:spacing w:val="-3"/>
          <w:sz w:val="16"/>
        </w:rPr>
        <w:t> </w:t>
      </w:r>
      <w:r>
        <w:rPr>
          <w:rFonts w:ascii="Times New Roman" w:hAnsi="Times New Roman"/>
          <w:sz w:val="16"/>
        </w:rPr>
        <w:t>l’état</w:t>
      </w:r>
      <w:r>
        <w:rPr>
          <w:rFonts w:ascii="Times New Roman" w:hAnsi="Times New Roman"/>
          <w:spacing w:val="-1"/>
          <w:sz w:val="16"/>
        </w:rPr>
        <w:t> </w:t>
      </w:r>
      <w:r>
        <w:rPr>
          <w:rFonts w:ascii="Times New Roman" w:hAnsi="Times New Roman"/>
          <w:sz w:val="16"/>
        </w:rPr>
        <w:t>de</w:t>
      </w:r>
      <w:r>
        <w:rPr>
          <w:rFonts w:ascii="Times New Roman" w:hAnsi="Times New Roman"/>
          <w:spacing w:val="-3"/>
          <w:sz w:val="16"/>
        </w:rPr>
        <w:t> </w:t>
      </w:r>
      <w:r>
        <w:rPr>
          <w:rFonts w:ascii="Times New Roman" w:hAnsi="Times New Roman"/>
          <w:sz w:val="16"/>
        </w:rPr>
        <w:t>la</w:t>
      </w:r>
      <w:r>
        <w:rPr>
          <w:rFonts w:ascii="Times New Roman" w:hAnsi="Times New Roman"/>
          <w:spacing w:val="-3"/>
          <w:sz w:val="16"/>
        </w:rPr>
        <w:t> </w:t>
      </w:r>
      <w:r>
        <w:rPr>
          <w:rFonts w:ascii="Times New Roman" w:hAnsi="Times New Roman"/>
          <w:sz w:val="16"/>
        </w:rPr>
        <w:t>mise</w:t>
      </w:r>
      <w:r>
        <w:rPr>
          <w:rFonts w:ascii="Times New Roman" w:hAnsi="Times New Roman"/>
          <w:spacing w:val="-3"/>
          <w:sz w:val="16"/>
        </w:rPr>
        <w:t> </w:t>
      </w:r>
      <w:r>
        <w:rPr>
          <w:rFonts w:ascii="Times New Roman" w:hAnsi="Times New Roman"/>
          <w:sz w:val="16"/>
        </w:rPr>
        <w:t>en</w:t>
      </w:r>
      <w:r>
        <w:rPr>
          <w:rFonts w:ascii="Times New Roman" w:hAnsi="Times New Roman"/>
          <w:spacing w:val="-1"/>
          <w:sz w:val="16"/>
        </w:rPr>
        <w:t> </w:t>
      </w:r>
      <w:r>
        <w:rPr>
          <w:rFonts w:ascii="Times New Roman" w:hAnsi="Times New Roman"/>
          <w:sz w:val="16"/>
        </w:rPr>
        <w:t>œuvre</w:t>
      </w:r>
      <w:r>
        <w:rPr>
          <w:rFonts w:ascii="Times New Roman" w:hAnsi="Times New Roman"/>
          <w:spacing w:val="-3"/>
          <w:sz w:val="16"/>
        </w:rPr>
        <w:t> </w:t>
      </w:r>
      <w:r>
        <w:rPr>
          <w:rFonts w:ascii="Times New Roman" w:hAnsi="Times New Roman"/>
          <w:sz w:val="16"/>
        </w:rPr>
        <w:t>des activités,</w:t>
      </w:r>
      <w:r>
        <w:rPr>
          <w:rFonts w:ascii="Times New Roman" w:hAnsi="Times New Roman"/>
          <w:spacing w:val="-1"/>
          <w:sz w:val="16"/>
        </w:rPr>
        <w:t> </w:t>
      </w:r>
      <w:r>
        <w:rPr>
          <w:rFonts w:ascii="Times New Roman" w:hAnsi="Times New Roman"/>
          <w:sz w:val="16"/>
        </w:rPr>
        <w:t>y</w:t>
      </w:r>
      <w:r>
        <w:rPr>
          <w:rFonts w:ascii="Times New Roman" w:hAnsi="Times New Roman"/>
          <w:spacing w:val="-1"/>
          <w:sz w:val="16"/>
        </w:rPr>
        <w:t> </w:t>
      </w:r>
      <w:r>
        <w:rPr>
          <w:rFonts w:ascii="Times New Roman" w:hAnsi="Times New Roman"/>
          <w:sz w:val="16"/>
        </w:rPr>
        <w:t>compris</w:t>
      </w:r>
      <w:r>
        <w:rPr>
          <w:rFonts w:ascii="Times New Roman" w:hAnsi="Times New Roman"/>
          <w:spacing w:val="-4"/>
          <w:sz w:val="16"/>
        </w:rPr>
        <w:t> </w:t>
      </w:r>
      <w:r>
        <w:rPr>
          <w:rFonts w:ascii="Times New Roman" w:hAnsi="Times New Roman"/>
          <w:sz w:val="16"/>
        </w:rPr>
        <w:t>une</w:t>
      </w:r>
      <w:r>
        <w:rPr>
          <w:rFonts w:ascii="Times New Roman" w:hAnsi="Times New Roman"/>
          <w:spacing w:val="-3"/>
          <w:sz w:val="16"/>
        </w:rPr>
        <w:t> </w:t>
      </w:r>
      <w:r>
        <w:rPr>
          <w:rFonts w:ascii="Times New Roman" w:hAnsi="Times New Roman"/>
          <w:sz w:val="16"/>
        </w:rPr>
        <w:t>identification</w:t>
      </w:r>
      <w:r>
        <w:rPr>
          <w:rFonts w:ascii="Times New Roman" w:hAnsi="Times New Roman"/>
          <w:spacing w:val="-1"/>
          <w:sz w:val="16"/>
        </w:rPr>
        <w:t> </w:t>
      </w:r>
      <w:r>
        <w:rPr>
          <w:rFonts w:ascii="Times New Roman" w:hAnsi="Times New Roman"/>
          <w:sz w:val="16"/>
        </w:rPr>
        <w:t>claire</w:t>
      </w:r>
      <w:r>
        <w:rPr>
          <w:rFonts w:ascii="Times New Roman" w:hAnsi="Times New Roman"/>
          <w:spacing w:val="-3"/>
          <w:sz w:val="16"/>
        </w:rPr>
        <w:t> </w:t>
      </w:r>
      <w:r>
        <w:rPr>
          <w:rFonts w:ascii="Times New Roman" w:hAnsi="Times New Roman"/>
          <w:sz w:val="16"/>
        </w:rPr>
        <w:t>des</w:t>
      </w:r>
      <w:r>
        <w:rPr>
          <w:rFonts w:ascii="Times New Roman" w:hAnsi="Times New Roman"/>
          <w:spacing w:val="-4"/>
          <w:sz w:val="16"/>
        </w:rPr>
        <w:t> </w:t>
      </w:r>
      <w:r>
        <w:rPr>
          <w:rFonts w:ascii="Times New Roman" w:hAnsi="Times New Roman"/>
          <w:sz w:val="16"/>
        </w:rPr>
        <w:t>activités</w:t>
      </w:r>
      <w:r>
        <w:rPr>
          <w:rFonts w:ascii="Times New Roman" w:hAnsi="Times New Roman"/>
          <w:spacing w:val="-4"/>
          <w:sz w:val="16"/>
        </w:rPr>
        <w:t> </w:t>
      </w:r>
      <w:r>
        <w:rPr>
          <w:rFonts w:ascii="Times New Roman" w:hAnsi="Times New Roman"/>
          <w:sz w:val="16"/>
        </w:rPr>
        <w:t>prévues</w:t>
      </w:r>
      <w:r>
        <w:rPr>
          <w:rFonts w:ascii="Times New Roman" w:hAnsi="Times New Roman"/>
          <w:spacing w:val="-4"/>
          <w:sz w:val="16"/>
        </w:rPr>
        <w:t> </w:t>
      </w:r>
      <w:r>
        <w:rPr>
          <w:rFonts w:ascii="Times New Roman" w:hAnsi="Times New Roman"/>
          <w:sz w:val="16"/>
        </w:rPr>
        <w:t>non</w:t>
      </w:r>
      <w:r>
        <w:rPr>
          <w:rFonts w:ascii="Times New Roman" w:hAnsi="Times New Roman"/>
          <w:spacing w:val="-1"/>
          <w:sz w:val="16"/>
        </w:rPr>
        <w:t> </w:t>
      </w:r>
      <w:r>
        <w:rPr>
          <w:rFonts w:ascii="Times New Roman" w:hAnsi="Times New Roman"/>
          <w:sz w:val="16"/>
        </w:rPr>
        <w:t>encore</w:t>
      </w:r>
      <w:r>
        <w:rPr>
          <w:rFonts w:ascii="Times New Roman" w:hAnsi="Times New Roman"/>
          <w:spacing w:val="-3"/>
          <w:sz w:val="16"/>
        </w:rPr>
        <w:t> </w:t>
      </w:r>
      <w:r>
        <w:rPr>
          <w:rFonts w:ascii="Times New Roman" w:hAnsi="Times New Roman"/>
          <w:sz w:val="16"/>
        </w:rPr>
        <w:t>mises en œuvre,</w:t>
      </w:r>
      <w:r>
        <w:rPr>
          <w:rFonts w:ascii="Times New Roman" w:hAnsi="Times New Roman"/>
          <w:spacing w:val="-1"/>
          <w:sz w:val="16"/>
        </w:rPr>
        <w:t> </w:t>
      </w:r>
      <w:r>
        <w:rPr>
          <w:rFonts w:ascii="Times New Roman" w:hAnsi="Times New Roman"/>
          <w:sz w:val="16"/>
        </w:rPr>
        <w:t>en</w:t>
      </w:r>
      <w:r>
        <w:rPr>
          <w:rFonts w:ascii="Times New Roman" w:hAnsi="Times New Roman"/>
          <w:spacing w:val="-1"/>
          <w:sz w:val="16"/>
        </w:rPr>
        <w:t> </w:t>
      </w:r>
      <w:r>
        <w:rPr>
          <w:rFonts w:ascii="Times New Roman" w:hAnsi="Times New Roman"/>
          <w:sz w:val="16"/>
        </w:rPr>
        <w:t>expliquant</w:t>
      </w:r>
      <w:r>
        <w:rPr>
          <w:rFonts w:ascii="Times New Roman" w:hAnsi="Times New Roman"/>
          <w:spacing w:val="-1"/>
          <w:sz w:val="16"/>
        </w:rPr>
        <w:t> </w:t>
      </w:r>
      <w:r>
        <w:rPr>
          <w:rFonts w:ascii="Times New Roman" w:hAnsi="Times New Roman"/>
          <w:sz w:val="16"/>
        </w:rPr>
        <w:t>les</w:t>
      </w:r>
      <w:r>
        <w:rPr>
          <w:rFonts w:ascii="Times New Roman" w:hAnsi="Times New Roman"/>
          <w:spacing w:val="-4"/>
          <w:sz w:val="16"/>
        </w:rPr>
        <w:t> </w:t>
      </w:r>
      <w:r>
        <w:rPr>
          <w:rFonts w:ascii="Times New Roman" w:hAnsi="Times New Roman"/>
          <w:sz w:val="16"/>
        </w:rPr>
        <w:t>raisons.</w:t>
      </w:r>
      <w:r>
        <w:rPr>
          <w:rFonts w:ascii="Times New Roman" w:hAnsi="Times New Roman"/>
          <w:spacing w:val="-1"/>
          <w:sz w:val="16"/>
        </w:rPr>
        <w:t> </w:t>
      </w:r>
      <w:r>
        <w:rPr>
          <w:rFonts w:ascii="Times New Roman" w:hAnsi="Times New Roman"/>
          <w:sz w:val="16"/>
        </w:rPr>
        <w:t>Il</w:t>
      </w:r>
      <w:r>
        <w:rPr>
          <w:rFonts w:ascii="Times New Roman" w:hAnsi="Times New Roman"/>
          <w:spacing w:val="-1"/>
          <w:sz w:val="16"/>
        </w:rPr>
        <w:t> </w:t>
      </w:r>
      <w:r>
        <w:rPr>
          <w:rFonts w:ascii="Times New Roman" w:hAnsi="Times New Roman"/>
          <w:sz w:val="16"/>
        </w:rPr>
        <w:t>convient</w:t>
      </w:r>
      <w:r>
        <w:rPr>
          <w:rFonts w:ascii="Times New Roman" w:hAnsi="Times New Roman"/>
          <w:spacing w:val="40"/>
          <w:sz w:val="16"/>
        </w:rPr>
        <w:t> </w:t>
      </w:r>
      <w:r>
        <w:rPr>
          <w:rFonts w:ascii="Times New Roman" w:hAnsi="Times New Roman"/>
          <w:sz w:val="16"/>
        </w:rPr>
        <w:t>de donner des preuves à l’appui.</w:t>
      </w:r>
    </w:p>
    <w:p>
      <w:pPr>
        <w:spacing w:line="150" w:lineRule="exact" w:before="0"/>
        <w:ind w:left="140" w:right="0" w:firstLine="0"/>
        <w:jc w:val="left"/>
        <w:rPr>
          <w:rFonts w:ascii="Times New Roman" w:hAnsi="Times New Roman"/>
          <w:sz w:val="16"/>
        </w:rPr>
      </w:pPr>
      <w:r>
        <w:rPr>
          <w:rFonts w:ascii="Times New Roman" w:hAnsi="Times New Roman"/>
          <w:sz w:val="10"/>
        </w:rPr>
        <w:t>2</w:t>
      </w:r>
      <w:r>
        <w:rPr>
          <w:rFonts w:ascii="Times New Roman" w:hAnsi="Times New Roman"/>
          <w:sz w:val="16"/>
        </w:rPr>
        <w:t>Évaluation/résumé</w:t>
      </w:r>
      <w:r>
        <w:rPr>
          <w:rFonts w:ascii="Times New Roman" w:hAnsi="Times New Roman"/>
          <w:spacing w:val="-7"/>
          <w:sz w:val="16"/>
        </w:rPr>
        <w:t> </w:t>
      </w:r>
      <w:r>
        <w:rPr>
          <w:rFonts w:ascii="Times New Roman" w:hAnsi="Times New Roman"/>
          <w:sz w:val="16"/>
        </w:rPr>
        <w:t>descriptif</w:t>
      </w:r>
      <w:r>
        <w:rPr>
          <w:rFonts w:ascii="Times New Roman" w:hAnsi="Times New Roman"/>
          <w:spacing w:val="-1"/>
          <w:sz w:val="16"/>
        </w:rPr>
        <w:t> </w:t>
      </w:r>
      <w:r>
        <w:rPr>
          <w:rFonts w:ascii="Times New Roman" w:hAnsi="Times New Roman"/>
          <w:sz w:val="16"/>
        </w:rPr>
        <w:t>des</w:t>
      </w:r>
      <w:r>
        <w:rPr>
          <w:rFonts w:ascii="Times New Roman" w:hAnsi="Times New Roman"/>
          <w:spacing w:val="-5"/>
          <w:sz w:val="16"/>
        </w:rPr>
        <w:t> </w:t>
      </w:r>
      <w:r>
        <w:rPr>
          <w:rFonts w:ascii="Times New Roman" w:hAnsi="Times New Roman"/>
          <w:sz w:val="16"/>
        </w:rPr>
        <w:t>progrès</w:t>
      </w:r>
      <w:r>
        <w:rPr>
          <w:rFonts w:ascii="Times New Roman" w:hAnsi="Times New Roman"/>
          <w:spacing w:val="-5"/>
          <w:sz w:val="16"/>
        </w:rPr>
        <w:t> </w:t>
      </w:r>
      <w:r>
        <w:rPr>
          <w:rFonts w:ascii="Times New Roman" w:hAnsi="Times New Roman"/>
          <w:sz w:val="16"/>
        </w:rPr>
        <w:t>accomplis</w:t>
      </w:r>
      <w:r>
        <w:rPr>
          <w:rFonts w:ascii="Times New Roman" w:hAnsi="Times New Roman"/>
          <w:spacing w:val="-5"/>
          <w:sz w:val="16"/>
        </w:rPr>
        <w:t> </w:t>
      </w:r>
      <w:r>
        <w:rPr>
          <w:rFonts w:ascii="Times New Roman" w:hAnsi="Times New Roman"/>
          <w:sz w:val="16"/>
        </w:rPr>
        <w:t>dans</w:t>
      </w:r>
      <w:r>
        <w:rPr>
          <w:rFonts w:ascii="Times New Roman" w:hAnsi="Times New Roman"/>
          <w:spacing w:val="-5"/>
          <w:sz w:val="16"/>
        </w:rPr>
        <w:t> </w:t>
      </w:r>
      <w:r>
        <w:rPr>
          <w:rFonts w:ascii="Times New Roman" w:hAnsi="Times New Roman"/>
          <w:sz w:val="16"/>
        </w:rPr>
        <w:t>la</w:t>
      </w:r>
      <w:r>
        <w:rPr>
          <w:rFonts w:ascii="Times New Roman" w:hAnsi="Times New Roman"/>
          <w:spacing w:val="-4"/>
          <w:sz w:val="16"/>
        </w:rPr>
        <w:t> </w:t>
      </w:r>
      <w:r>
        <w:rPr>
          <w:rFonts w:ascii="Times New Roman" w:hAnsi="Times New Roman"/>
          <w:sz w:val="16"/>
        </w:rPr>
        <w:t>réalisation</w:t>
      </w:r>
      <w:r>
        <w:rPr>
          <w:rFonts w:ascii="Times New Roman" w:hAnsi="Times New Roman"/>
          <w:spacing w:val="-2"/>
          <w:sz w:val="16"/>
        </w:rPr>
        <w:t> </w:t>
      </w:r>
      <w:r>
        <w:rPr>
          <w:rFonts w:ascii="Times New Roman" w:hAnsi="Times New Roman"/>
          <w:sz w:val="16"/>
        </w:rPr>
        <w:t>des</w:t>
      </w:r>
      <w:r>
        <w:rPr>
          <w:rFonts w:ascii="Times New Roman" w:hAnsi="Times New Roman"/>
          <w:spacing w:val="-5"/>
          <w:sz w:val="16"/>
        </w:rPr>
        <w:t> </w:t>
      </w:r>
      <w:r>
        <w:rPr>
          <w:rFonts w:ascii="Times New Roman" w:hAnsi="Times New Roman"/>
          <w:sz w:val="16"/>
        </w:rPr>
        <w:t>activités</w:t>
      </w:r>
      <w:r>
        <w:rPr>
          <w:rFonts w:ascii="Times New Roman" w:hAnsi="Times New Roman"/>
          <w:spacing w:val="-5"/>
          <w:sz w:val="16"/>
        </w:rPr>
        <w:t> </w:t>
      </w:r>
      <w:r>
        <w:rPr>
          <w:rFonts w:ascii="Times New Roman" w:hAnsi="Times New Roman"/>
          <w:sz w:val="16"/>
        </w:rPr>
        <w:t>contribuant</w:t>
      </w:r>
      <w:r>
        <w:rPr>
          <w:rFonts w:ascii="Times New Roman" w:hAnsi="Times New Roman"/>
          <w:spacing w:val="-2"/>
          <w:sz w:val="16"/>
        </w:rPr>
        <w:t> </w:t>
      </w:r>
      <w:r>
        <w:rPr>
          <w:rFonts w:ascii="Times New Roman" w:hAnsi="Times New Roman"/>
          <w:sz w:val="16"/>
        </w:rPr>
        <w:t>à</w:t>
      </w:r>
      <w:r>
        <w:rPr>
          <w:rFonts w:ascii="Times New Roman" w:hAnsi="Times New Roman"/>
          <w:spacing w:val="-4"/>
          <w:sz w:val="16"/>
        </w:rPr>
        <w:t> </w:t>
      </w:r>
      <w:r>
        <w:rPr>
          <w:rFonts w:ascii="Times New Roman" w:hAnsi="Times New Roman"/>
          <w:sz w:val="16"/>
        </w:rPr>
        <w:t>la</w:t>
      </w:r>
      <w:r>
        <w:rPr>
          <w:rFonts w:ascii="Times New Roman" w:hAnsi="Times New Roman"/>
          <w:spacing w:val="-4"/>
          <w:sz w:val="16"/>
        </w:rPr>
        <w:t> </w:t>
      </w:r>
      <w:r>
        <w:rPr>
          <w:rFonts w:ascii="Times New Roman" w:hAnsi="Times New Roman"/>
          <w:sz w:val="16"/>
        </w:rPr>
        <w:t>réalisation</w:t>
      </w:r>
      <w:r>
        <w:rPr>
          <w:rFonts w:ascii="Times New Roman" w:hAnsi="Times New Roman"/>
          <w:spacing w:val="-2"/>
          <w:sz w:val="16"/>
        </w:rPr>
        <w:t> </w:t>
      </w:r>
      <w:r>
        <w:rPr>
          <w:rFonts w:ascii="Times New Roman" w:hAnsi="Times New Roman"/>
          <w:sz w:val="16"/>
        </w:rPr>
        <w:t>des</w:t>
      </w:r>
      <w:r>
        <w:rPr>
          <w:rFonts w:ascii="Times New Roman" w:hAnsi="Times New Roman"/>
          <w:spacing w:val="-5"/>
          <w:sz w:val="16"/>
        </w:rPr>
        <w:t> </w:t>
      </w:r>
      <w:r>
        <w:rPr>
          <w:rFonts w:ascii="Times New Roman" w:hAnsi="Times New Roman"/>
          <w:sz w:val="16"/>
        </w:rPr>
        <w:t>indicateurs</w:t>
      </w:r>
      <w:r>
        <w:rPr>
          <w:rFonts w:ascii="Times New Roman" w:hAnsi="Times New Roman"/>
          <w:spacing w:val="-5"/>
          <w:sz w:val="16"/>
        </w:rPr>
        <w:t> </w:t>
      </w:r>
      <w:r>
        <w:rPr>
          <w:rFonts w:ascii="Times New Roman" w:hAnsi="Times New Roman"/>
          <w:sz w:val="16"/>
        </w:rPr>
        <w:t>propres</w:t>
      </w:r>
      <w:r>
        <w:rPr>
          <w:rFonts w:ascii="Times New Roman" w:hAnsi="Times New Roman"/>
          <w:spacing w:val="-5"/>
          <w:sz w:val="16"/>
        </w:rPr>
        <w:t> </w:t>
      </w:r>
      <w:r>
        <w:rPr>
          <w:rFonts w:ascii="Times New Roman" w:hAnsi="Times New Roman"/>
          <w:sz w:val="16"/>
        </w:rPr>
        <w:t>au</w:t>
      </w:r>
      <w:r>
        <w:rPr>
          <w:rFonts w:ascii="Times New Roman" w:hAnsi="Times New Roman"/>
          <w:spacing w:val="-2"/>
          <w:sz w:val="16"/>
        </w:rPr>
        <w:t> </w:t>
      </w:r>
      <w:r>
        <w:rPr>
          <w:rFonts w:ascii="Times New Roman" w:hAnsi="Times New Roman"/>
          <w:sz w:val="16"/>
        </w:rPr>
        <w:t>Plan</w:t>
      </w:r>
      <w:r>
        <w:rPr>
          <w:rFonts w:ascii="Times New Roman" w:hAnsi="Times New Roman"/>
          <w:spacing w:val="-2"/>
          <w:sz w:val="16"/>
        </w:rPr>
        <w:t> </w:t>
      </w:r>
      <w:r>
        <w:rPr>
          <w:rFonts w:ascii="Times New Roman" w:hAnsi="Times New Roman"/>
          <w:sz w:val="16"/>
        </w:rPr>
        <w:t>de</w:t>
      </w:r>
      <w:r>
        <w:rPr>
          <w:rFonts w:ascii="Times New Roman" w:hAnsi="Times New Roman"/>
          <w:spacing w:val="-4"/>
          <w:sz w:val="16"/>
        </w:rPr>
        <w:t> </w:t>
      </w:r>
      <w:r>
        <w:rPr>
          <w:rFonts w:ascii="Times New Roman" w:hAnsi="Times New Roman"/>
          <w:sz w:val="16"/>
        </w:rPr>
        <w:t>travail.</w:t>
      </w:r>
      <w:r>
        <w:rPr>
          <w:rFonts w:ascii="Times New Roman" w:hAnsi="Times New Roman"/>
          <w:spacing w:val="-2"/>
          <w:sz w:val="16"/>
        </w:rPr>
        <w:t> </w:t>
      </w:r>
      <w:r>
        <w:rPr>
          <w:rFonts w:ascii="Times New Roman" w:hAnsi="Times New Roman"/>
          <w:sz w:val="16"/>
        </w:rPr>
        <w:t>Énumérer</w:t>
      </w:r>
      <w:r>
        <w:rPr>
          <w:rFonts w:ascii="Times New Roman" w:hAnsi="Times New Roman"/>
          <w:spacing w:val="-1"/>
          <w:sz w:val="16"/>
        </w:rPr>
        <w:t> </w:t>
      </w:r>
      <w:r>
        <w:rPr>
          <w:rFonts w:ascii="Times New Roman" w:hAnsi="Times New Roman"/>
          <w:sz w:val="16"/>
        </w:rPr>
        <w:t>le(les)</w:t>
      </w:r>
      <w:r>
        <w:rPr>
          <w:rFonts w:ascii="Times New Roman" w:hAnsi="Times New Roman"/>
          <w:spacing w:val="-2"/>
          <w:sz w:val="16"/>
        </w:rPr>
        <w:t> </w:t>
      </w:r>
      <w:r>
        <w:rPr>
          <w:rFonts w:ascii="Times New Roman" w:hAnsi="Times New Roman"/>
          <w:sz w:val="16"/>
        </w:rPr>
        <w:t>indicateur(s)</w:t>
      </w:r>
      <w:r>
        <w:rPr>
          <w:rFonts w:ascii="Times New Roman" w:hAnsi="Times New Roman"/>
          <w:spacing w:val="-1"/>
          <w:sz w:val="16"/>
        </w:rPr>
        <w:t> </w:t>
      </w:r>
      <w:r>
        <w:rPr>
          <w:rFonts w:ascii="Times New Roman" w:hAnsi="Times New Roman"/>
          <w:sz w:val="16"/>
        </w:rPr>
        <w:t>et</w:t>
      </w:r>
      <w:r>
        <w:rPr>
          <w:rFonts w:ascii="Times New Roman" w:hAnsi="Times New Roman"/>
          <w:spacing w:val="-2"/>
          <w:sz w:val="16"/>
        </w:rPr>
        <w:t> </w:t>
      </w:r>
      <w:r>
        <w:rPr>
          <w:rFonts w:ascii="Times New Roman" w:hAnsi="Times New Roman"/>
          <w:sz w:val="16"/>
        </w:rPr>
        <w:t>le(s)</w:t>
      </w:r>
      <w:r>
        <w:rPr>
          <w:rFonts w:ascii="Times New Roman" w:hAnsi="Times New Roman"/>
          <w:spacing w:val="-1"/>
          <w:sz w:val="16"/>
        </w:rPr>
        <w:t> </w:t>
      </w:r>
      <w:r>
        <w:rPr>
          <w:rFonts w:ascii="Times New Roman" w:hAnsi="Times New Roman"/>
          <w:sz w:val="16"/>
        </w:rPr>
        <w:t>cible(s)</w:t>
      </w:r>
      <w:r>
        <w:rPr>
          <w:rFonts w:ascii="Times New Roman" w:hAnsi="Times New Roman"/>
          <w:spacing w:val="-1"/>
          <w:sz w:val="16"/>
        </w:rPr>
        <w:t> </w:t>
      </w:r>
      <w:r>
        <w:rPr>
          <w:rFonts w:ascii="Times New Roman" w:hAnsi="Times New Roman"/>
          <w:sz w:val="16"/>
        </w:rPr>
        <w:t>du</w:t>
      </w:r>
      <w:r>
        <w:rPr>
          <w:rFonts w:ascii="Times New Roman" w:hAnsi="Times New Roman"/>
          <w:spacing w:val="-2"/>
          <w:sz w:val="16"/>
        </w:rPr>
        <w:t> </w:t>
      </w:r>
      <w:r>
        <w:rPr>
          <w:rFonts w:ascii="Times New Roman" w:hAnsi="Times New Roman"/>
          <w:spacing w:val="-4"/>
          <w:sz w:val="16"/>
        </w:rPr>
        <w:t>Plan</w:t>
      </w:r>
    </w:p>
    <w:p>
      <w:pPr>
        <w:spacing w:before="16"/>
        <w:ind w:left="140" w:right="0" w:firstLine="0"/>
        <w:jc w:val="left"/>
        <w:rPr>
          <w:rFonts w:ascii="Times New Roman" w:hAnsi="Times New Roman"/>
          <w:sz w:val="16"/>
        </w:rPr>
      </w:pPr>
      <w:r>
        <w:rPr>
          <w:rFonts w:ascii="Times New Roman" w:hAnsi="Times New Roman"/>
          <w:sz w:val="16"/>
        </w:rPr>
        <w:t>de</w:t>
      </w:r>
      <w:r>
        <w:rPr>
          <w:rFonts w:ascii="Times New Roman" w:hAnsi="Times New Roman"/>
          <w:spacing w:val="-4"/>
          <w:sz w:val="16"/>
        </w:rPr>
        <w:t> </w:t>
      </w:r>
      <w:r>
        <w:rPr>
          <w:rFonts w:ascii="Times New Roman" w:hAnsi="Times New Roman"/>
          <w:sz w:val="16"/>
        </w:rPr>
        <w:t>travail</w:t>
      </w:r>
      <w:r>
        <w:rPr>
          <w:rFonts w:ascii="Times New Roman" w:hAnsi="Times New Roman"/>
          <w:spacing w:val="-2"/>
          <w:sz w:val="16"/>
        </w:rPr>
        <w:t> </w:t>
      </w:r>
      <w:r>
        <w:rPr>
          <w:rFonts w:ascii="Times New Roman" w:hAnsi="Times New Roman"/>
          <w:sz w:val="16"/>
        </w:rPr>
        <w:t>et</w:t>
      </w:r>
      <w:r>
        <w:rPr>
          <w:rFonts w:ascii="Times New Roman" w:hAnsi="Times New Roman"/>
          <w:spacing w:val="-1"/>
          <w:sz w:val="16"/>
        </w:rPr>
        <w:t> </w:t>
      </w:r>
      <w:r>
        <w:rPr>
          <w:rFonts w:ascii="Times New Roman" w:hAnsi="Times New Roman"/>
          <w:sz w:val="16"/>
        </w:rPr>
        <w:t>rendre</w:t>
      </w:r>
      <w:r>
        <w:rPr>
          <w:rFonts w:ascii="Times New Roman" w:hAnsi="Times New Roman"/>
          <w:spacing w:val="-4"/>
          <w:sz w:val="16"/>
        </w:rPr>
        <w:t> </w:t>
      </w:r>
      <w:r>
        <w:rPr>
          <w:rFonts w:ascii="Times New Roman" w:hAnsi="Times New Roman"/>
          <w:sz w:val="16"/>
        </w:rPr>
        <w:t>compte</w:t>
      </w:r>
      <w:r>
        <w:rPr>
          <w:rFonts w:ascii="Times New Roman" w:hAnsi="Times New Roman"/>
          <w:spacing w:val="-3"/>
          <w:sz w:val="16"/>
        </w:rPr>
        <w:t> </w:t>
      </w:r>
      <w:r>
        <w:rPr>
          <w:rFonts w:ascii="Times New Roman" w:hAnsi="Times New Roman"/>
          <w:sz w:val="16"/>
        </w:rPr>
        <w:t>des</w:t>
      </w:r>
      <w:r>
        <w:rPr>
          <w:rFonts w:ascii="Times New Roman" w:hAnsi="Times New Roman"/>
          <w:spacing w:val="-4"/>
          <w:sz w:val="16"/>
        </w:rPr>
        <w:t> </w:t>
      </w:r>
      <w:r>
        <w:rPr>
          <w:rFonts w:ascii="Times New Roman" w:hAnsi="Times New Roman"/>
          <w:spacing w:val="-2"/>
          <w:sz w:val="16"/>
        </w:rPr>
        <w:t>progrès</w:t>
      </w:r>
    </w:p>
    <w:p>
      <w:pPr>
        <w:spacing w:after="0"/>
        <w:jc w:val="left"/>
        <w:rPr>
          <w:rFonts w:ascii="Times New Roman" w:hAnsi="Times New Roman"/>
          <w:sz w:val="16"/>
        </w:rPr>
        <w:sectPr>
          <w:headerReference w:type="default" r:id="rId57"/>
          <w:footerReference w:type="default" r:id="rId58"/>
          <w:pgSz w:w="15840" w:h="12240" w:orient="landscape"/>
          <w:pgMar w:header="719" w:footer="0" w:top="1160" w:bottom="280" w:left="850" w:right="425"/>
        </w:sectPr>
      </w:pPr>
    </w:p>
    <w:p>
      <w:pPr>
        <w:pStyle w:val="BodyText"/>
        <w:spacing w:before="20"/>
        <w:rPr>
          <w:rFonts w:ascii="Times New Roman"/>
          <w:sz w:val="20"/>
        </w:rPr>
      </w:pPr>
    </w:p>
    <w:tbl>
      <w:tblPr>
        <w:tblW w:w="0" w:type="auto"/>
        <w:jc w:val="left"/>
        <w:tblInd w:w="265" w:type="dxa"/>
        <w:tblBorders>
          <w:top w:val="single" w:sz="12" w:space="0" w:color="9CC2E4"/>
          <w:left w:val="single" w:sz="12" w:space="0" w:color="9CC2E4"/>
          <w:bottom w:val="single" w:sz="12" w:space="0" w:color="9CC2E4"/>
          <w:right w:val="single" w:sz="12" w:space="0" w:color="9CC2E4"/>
          <w:insideH w:val="single" w:sz="12" w:space="0" w:color="9CC2E4"/>
          <w:insideV w:val="single" w:sz="12" w:space="0" w:color="9CC2E4"/>
        </w:tblBorders>
        <w:tblLayout w:type="fixed"/>
        <w:tblCellMar>
          <w:top w:w="0" w:type="dxa"/>
          <w:left w:w="0" w:type="dxa"/>
          <w:bottom w:w="0" w:type="dxa"/>
          <w:right w:w="0" w:type="dxa"/>
        </w:tblCellMar>
        <w:tblLook w:val="01E0"/>
      </w:tblPr>
      <w:tblGrid>
        <w:gridCol w:w="2636"/>
        <w:gridCol w:w="3547"/>
        <w:gridCol w:w="990"/>
        <w:gridCol w:w="5957"/>
      </w:tblGrid>
      <w:tr>
        <w:trPr>
          <w:trHeight w:val="1045" w:hRule="atLeast"/>
        </w:trPr>
        <w:tc>
          <w:tcPr>
            <w:tcW w:w="2636" w:type="dxa"/>
            <w:shd w:val="clear" w:color="auto" w:fill="D9D9D9"/>
          </w:tcPr>
          <w:p>
            <w:pPr>
              <w:pStyle w:val="TableParagraph"/>
              <w:spacing w:line="243" w:lineRule="exact"/>
              <w:ind w:left="120"/>
              <w:rPr>
                <w:rFonts w:ascii="Times New Roman"/>
                <w:sz w:val="22"/>
              </w:rPr>
            </w:pPr>
            <w:r>
              <w:rPr>
                <w:rFonts w:ascii="Times New Roman"/>
                <w:sz w:val="22"/>
              </w:rPr>
              <w:t>POUR</w:t>
            </w:r>
            <w:r>
              <w:rPr>
                <w:rFonts w:ascii="Times New Roman"/>
                <w:spacing w:val="-9"/>
                <w:sz w:val="22"/>
              </w:rPr>
              <w:t> </w:t>
            </w:r>
            <w:r>
              <w:rPr>
                <w:rFonts w:ascii="Times New Roman"/>
                <w:sz w:val="22"/>
              </w:rPr>
              <w:t>UTILISATION</w:t>
            </w:r>
            <w:r>
              <w:rPr>
                <w:rFonts w:ascii="Times New Roman"/>
                <w:spacing w:val="-5"/>
                <w:sz w:val="22"/>
              </w:rPr>
              <w:t> AU</w:t>
            </w:r>
          </w:p>
          <w:p>
            <w:pPr>
              <w:pStyle w:val="TableParagraph"/>
              <w:spacing w:before="27"/>
              <w:ind w:left="120"/>
              <w:rPr>
                <w:rFonts w:ascii="Times New Roman" w:hAnsi="Times New Roman"/>
                <w:sz w:val="22"/>
              </w:rPr>
            </w:pPr>
            <w:r>
              <w:rPr>
                <w:rFonts w:ascii="Times New Roman" w:hAnsi="Times New Roman"/>
                <w:sz w:val="22"/>
              </w:rPr>
              <w:t>BUREAU</w:t>
            </w:r>
            <w:r>
              <w:rPr>
                <w:rFonts w:ascii="Times New Roman" w:hAnsi="Times New Roman"/>
                <w:spacing w:val="-4"/>
                <w:sz w:val="22"/>
              </w:rPr>
              <w:t> </w:t>
            </w:r>
            <w:r>
              <w:rPr>
                <w:rFonts w:ascii="Times New Roman" w:hAnsi="Times New Roman"/>
                <w:spacing w:val="-2"/>
                <w:sz w:val="22"/>
              </w:rPr>
              <w:t>D’ONU-</w:t>
            </w:r>
          </w:p>
          <w:p>
            <w:pPr>
              <w:pStyle w:val="TableParagraph"/>
              <w:spacing w:before="27"/>
              <w:ind w:left="120"/>
              <w:rPr>
                <w:rFonts w:ascii="Times New Roman"/>
                <w:sz w:val="22"/>
              </w:rPr>
            </w:pPr>
            <w:r>
              <w:rPr>
                <w:rFonts w:ascii="Times New Roman"/>
                <w:sz w:val="22"/>
              </w:rPr>
              <w:t>Femmes</w:t>
            </w:r>
            <w:r>
              <w:rPr>
                <w:rFonts w:ascii="Times New Roman"/>
                <w:spacing w:val="-4"/>
                <w:sz w:val="22"/>
              </w:rPr>
              <w:t> </w:t>
            </w:r>
            <w:r>
              <w:rPr>
                <w:rFonts w:ascii="Times New Roman"/>
                <w:spacing w:val="-2"/>
                <w:sz w:val="22"/>
              </w:rPr>
              <w:t>SEULEMENT</w:t>
            </w:r>
          </w:p>
        </w:tc>
        <w:tc>
          <w:tcPr>
            <w:tcW w:w="4537" w:type="dxa"/>
            <w:gridSpan w:val="2"/>
            <w:shd w:val="clear" w:color="auto" w:fill="D9D9D9"/>
          </w:tcPr>
          <w:p>
            <w:pPr>
              <w:pStyle w:val="TableParagraph"/>
              <w:spacing w:line="243" w:lineRule="exact"/>
              <w:ind w:left="109"/>
              <w:rPr>
                <w:rFonts w:ascii="Times New Roman" w:hAnsi="Times New Roman"/>
                <w:sz w:val="22"/>
              </w:rPr>
            </w:pPr>
            <w:r>
              <w:rPr>
                <w:rFonts w:ascii="Times New Roman" w:hAnsi="Times New Roman"/>
                <w:spacing w:val="-2"/>
                <w:sz w:val="22"/>
              </w:rPr>
              <w:t>Évaluation</w:t>
            </w:r>
          </w:p>
        </w:tc>
        <w:tc>
          <w:tcPr>
            <w:tcW w:w="5957" w:type="dxa"/>
            <w:shd w:val="clear" w:color="auto" w:fill="D9D9D9"/>
          </w:tcPr>
          <w:p>
            <w:pPr>
              <w:pStyle w:val="TableParagraph"/>
              <w:spacing w:line="243" w:lineRule="exact"/>
              <w:ind w:left="109"/>
              <w:rPr>
                <w:rFonts w:ascii="Times New Roman"/>
                <w:sz w:val="22"/>
              </w:rPr>
            </w:pPr>
            <w:r>
              <w:rPr>
                <w:rFonts w:ascii="Times New Roman"/>
                <w:sz w:val="22"/>
              </w:rPr>
              <w:t>Commentaire</w:t>
            </w:r>
            <w:r>
              <w:rPr>
                <w:rFonts w:ascii="Times New Roman"/>
                <w:spacing w:val="-1"/>
                <w:sz w:val="22"/>
              </w:rPr>
              <w:t> </w:t>
            </w:r>
            <w:r>
              <w:rPr>
                <w:rFonts w:ascii="Times New Roman"/>
                <w:sz w:val="22"/>
              </w:rPr>
              <w:t>si</w:t>
            </w:r>
            <w:r>
              <w:rPr>
                <w:rFonts w:ascii="Times New Roman"/>
                <w:spacing w:val="-4"/>
                <w:sz w:val="22"/>
              </w:rPr>
              <w:t> </w:t>
            </w:r>
            <w:r>
              <w:rPr>
                <w:rFonts w:ascii="Times New Roman"/>
                <w:spacing w:val="-2"/>
                <w:sz w:val="22"/>
              </w:rPr>
              <w:t>applicable</w:t>
            </w:r>
          </w:p>
        </w:tc>
      </w:tr>
      <w:tr>
        <w:trPr>
          <w:trHeight w:val="365" w:hRule="atLeast"/>
        </w:trPr>
        <w:tc>
          <w:tcPr>
            <w:tcW w:w="2636" w:type="dxa"/>
            <w:vMerge w:val="restart"/>
          </w:tcPr>
          <w:p>
            <w:pPr>
              <w:pStyle w:val="TableParagraph"/>
              <w:spacing w:before="104"/>
              <w:ind w:left="120"/>
              <w:rPr>
                <w:rFonts w:ascii="Times New Roman" w:hAnsi="Times New Roman"/>
                <w:sz w:val="22"/>
              </w:rPr>
            </w:pPr>
            <w:r>
              <w:rPr>
                <w:rFonts w:ascii="Times New Roman" w:hAnsi="Times New Roman"/>
                <w:sz w:val="22"/>
              </w:rPr>
              <w:t>Le</w:t>
            </w:r>
            <w:r>
              <w:rPr>
                <w:rFonts w:ascii="Times New Roman" w:hAnsi="Times New Roman"/>
                <w:spacing w:val="-1"/>
                <w:sz w:val="22"/>
              </w:rPr>
              <w:t> </w:t>
            </w:r>
            <w:r>
              <w:rPr>
                <w:rFonts w:ascii="Times New Roman" w:hAnsi="Times New Roman"/>
                <w:sz w:val="22"/>
              </w:rPr>
              <w:t>progrès</w:t>
            </w:r>
            <w:r>
              <w:rPr>
                <w:rFonts w:ascii="Times New Roman" w:hAnsi="Times New Roman"/>
                <w:spacing w:val="-1"/>
                <w:sz w:val="22"/>
              </w:rPr>
              <w:t> </w:t>
            </w:r>
            <w:r>
              <w:rPr>
                <w:rFonts w:ascii="Times New Roman" w:hAnsi="Times New Roman"/>
                <w:sz w:val="22"/>
              </w:rPr>
              <w:t>général</w:t>
            </w:r>
            <w:r>
              <w:rPr>
                <w:rFonts w:ascii="Times New Roman" w:hAnsi="Times New Roman"/>
                <w:spacing w:val="-2"/>
                <w:sz w:val="22"/>
              </w:rPr>
              <w:t> </w:t>
            </w:r>
            <w:r>
              <w:rPr>
                <w:rFonts w:ascii="Times New Roman" w:hAnsi="Times New Roman"/>
                <w:spacing w:val="-5"/>
                <w:sz w:val="22"/>
              </w:rPr>
              <w:t>du</w:t>
            </w:r>
          </w:p>
          <w:p>
            <w:pPr>
              <w:pStyle w:val="TableParagraph"/>
              <w:spacing w:before="43"/>
              <w:ind w:left="120"/>
              <w:rPr>
                <w:rFonts w:ascii="Times New Roman" w:hAnsi="Times New Roman"/>
                <w:sz w:val="22"/>
              </w:rPr>
            </w:pPr>
            <w:r>
              <w:rPr>
                <w:rFonts w:ascii="Times New Roman" w:hAnsi="Times New Roman"/>
                <w:sz w:val="22"/>
              </w:rPr>
              <w:t>rapport</w:t>
            </w:r>
            <w:r>
              <w:rPr>
                <w:rFonts w:ascii="Times New Roman" w:hAnsi="Times New Roman"/>
                <w:spacing w:val="2"/>
                <w:sz w:val="22"/>
              </w:rPr>
              <w:t> </w:t>
            </w:r>
            <w:r>
              <w:rPr>
                <w:rFonts w:ascii="Times New Roman" w:hAnsi="Times New Roman"/>
                <w:spacing w:val="-2"/>
                <w:sz w:val="22"/>
              </w:rPr>
              <w:t>d’activités</w:t>
            </w:r>
          </w:p>
        </w:tc>
        <w:tc>
          <w:tcPr>
            <w:tcW w:w="3547" w:type="dxa"/>
            <w:shd w:val="clear" w:color="auto" w:fill="92D050"/>
          </w:tcPr>
          <w:p>
            <w:pPr>
              <w:pStyle w:val="TableParagraph"/>
              <w:spacing w:line="243" w:lineRule="exact"/>
              <w:ind w:left="109"/>
              <w:rPr>
                <w:rFonts w:ascii="Times New Roman"/>
                <w:sz w:val="22"/>
              </w:rPr>
            </w:pPr>
            <w:r>
              <w:rPr>
                <w:rFonts w:ascii="Times New Roman"/>
                <w:sz w:val="22"/>
              </w:rPr>
              <w:t>Sur</w:t>
            </w:r>
            <w:r>
              <w:rPr>
                <w:rFonts w:ascii="Times New Roman"/>
                <w:spacing w:val="-3"/>
                <w:sz w:val="22"/>
              </w:rPr>
              <w:t> </w:t>
            </w:r>
            <w:r>
              <w:rPr>
                <w:rFonts w:ascii="Times New Roman"/>
                <w:sz w:val="22"/>
              </w:rPr>
              <w:t>la bonne </w:t>
            </w:r>
            <w:r>
              <w:rPr>
                <w:rFonts w:ascii="Times New Roman"/>
                <w:spacing w:val="-4"/>
                <w:sz w:val="22"/>
              </w:rPr>
              <w:t>voie</w:t>
            </w:r>
          </w:p>
        </w:tc>
        <w:tc>
          <w:tcPr>
            <w:tcW w:w="990" w:type="dxa"/>
          </w:tcPr>
          <w:p>
            <w:pPr>
              <w:pStyle w:val="TableParagraph"/>
              <w:rPr>
                <w:rFonts w:ascii="Times New Roman"/>
                <w:sz w:val="20"/>
              </w:rPr>
            </w:pPr>
          </w:p>
        </w:tc>
        <w:tc>
          <w:tcPr>
            <w:tcW w:w="5957" w:type="dxa"/>
          </w:tcPr>
          <w:p>
            <w:pPr>
              <w:pStyle w:val="TableParagraph"/>
              <w:rPr>
                <w:rFonts w:ascii="Times New Roman"/>
                <w:sz w:val="20"/>
              </w:rPr>
            </w:pPr>
          </w:p>
        </w:tc>
      </w:tr>
      <w:tr>
        <w:trPr>
          <w:trHeight w:val="365" w:hRule="atLeast"/>
        </w:trPr>
        <w:tc>
          <w:tcPr>
            <w:tcW w:w="2636" w:type="dxa"/>
            <w:vMerge/>
            <w:tcBorders>
              <w:top w:val="nil"/>
            </w:tcBorders>
          </w:tcPr>
          <w:p>
            <w:pPr>
              <w:rPr>
                <w:sz w:val="2"/>
                <w:szCs w:val="2"/>
              </w:rPr>
            </w:pPr>
          </w:p>
        </w:tc>
        <w:tc>
          <w:tcPr>
            <w:tcW w:w="3547" w:type="dxa"/>
            <w:shd w:val="clear" w:color="auto" w:fill="FFC000"/>
          </w:tcPr>
          <w:p>
            <w:pPr>
              <w:pStyle w:val="TableParagraph"/>
              <w:spacing w:line="243" w:lineRule="exact"/>
              <w:ind w:left="109"/>
              <w:rPr>
                <w:rFonts w:ascii="Times New Roman"/>
                <w:sz w:val="22"/>
              </w:rPr>
            </w:pPr>
            <w:r>
              <w:rPr>
                <w:rFonts w:ascii="Times New Roman"/>
                <w:spacing w:val="-2"/>
                <w:sz w:val="22"/>
              </w:rPr>
              <w:t>Contraint</w:t>
            </w:r>
          </w:p>
        </w:tc>
        <w:tc>
          <w:tcPr>
            <w:tcW w:w="990" w:type="dxa"/>
          </w:tcPr>
          <w:p>
            <w:pPr>
              <w:pStyle w:val="TableParagraph"/>
              <w:rPr>
                <w:rFonts w:ascii="Times New Roman"/>
                <w:sz w:val="20"/>
              </w:rPr>
            </w:pPr>
          </w:p>
        </w:tc>
        <w:tc>
          <w:tcPr>
            <w:tcW w:w="5957" w:type="dxa"/>
          </w:tcPr>
          <w:p>
            <w:pPr>
              <w:pStyle w:val="TableParagraph"/>
              <w:rPr>
                <w:rFonts w:ascii="Times New Roman"/>
                <w:sz w:val="20"/>
              </w:rPr>
            </w:pPr>
          </w:p>
        </w:tc>
      </w:tr>
      <w:tr>
        <w:trPr>
          <w:trHeight w:val="365" w:hRule="atLeast"/>
        </w:trPr>
        <w:tc>
          <w:tcPr>
            <w:tcW w:w="2636" w:type="dxa"/>
            <w:vMerge/>
            <w:tcBorders>
              <w:top w:val="nil"/>
            </w:tcBorders>
          </w:tcPr>
          <w:p>
            <w:pPr>
              <w:rPr>
                <w:sz w:val="2"/>
                <w:szCs w:val="2"/>
              </w:rPr>
            </w:pPr>
          </w:p>
        </w:tc>
        <w:tc>
          <w:tcPr>
            <w:tcW w:w="3547" w:type="dxa"/>
            <w:shd w:val="clear" w:color="auto" w:fill="FF0000"/>
          </w:tcPr>
          <w:p>
            <w:pPr>
              <w:pStyle w:val="TableParagraph"/>
              <w:spacing w:line="243" w:lineRule="exact"/>
              <w:ind w:left="109"/>
              <w:rPr>
                <w:rFonts w:ascii="Times New Roman" w:hAnsi="Times New Roman"/>
                <w:sz w:val="22"/>
              </w:rPr>
            </w:pPr>
            <w:r>
              <w:rPr>
                <w:rFonts w:ascii="Times New Roman" w:hAnsi="Times New Roman"/>
                <w:sz w:val="22"/>
              </w:rPr>
              <w:t>Aucun </w:t>
            </w:r>
            <w:r>
              <w:rPr>
                <w:rFonts w:ascii="Times New Roman" w:hAnsi="Times New Roman"/>
                <w:spacing w:val="-2"/>
                <w:sz w:val="22"/>
              </w:rPr>
              <w:t>progrès</w:t>
            </w:r>
          </w:p>
        </w:tc>
        <w:tc>
          <w:tcPr>
            <w:tcW w:w="990" w:type="dxa"/>
          </w:tcPr>
          <w:p>
            <w:pPr>
              <w:pStyle w:val="TableParagraph"/>
              <w:rPr>
                <w:rFonts w:ascii="Times New Roman"/>
                <w:sz w:val="20"/>
              </w:rPr>
            </w:pPr>
          </w:p>
        </w:tc>
        <w:tc>
          <w:tcPr>
            <w:tcW w:w="5957" w:type="dxa"/>
          </w:tcPr>
          <w:p>
            <w:pPr>
              <w:pStyle w:val="TableParagraph"/>
              <w:rPr>
                <w:rFonts w:ascii="Times New Roman"/>
                <w:sz w:val="20"/>
              </w:rPr>
            </w:pPr>
          </w:p>
        </w:tc>
      </w:tr>
      <w:tr>
        <w:trPr>
          <w:trHeight w:val="365" w:hRule="atLeast"/>
        </w:trPr>
        <w:tc>
          <w:tcPr>
            <w:tcW w:w="2636" w:type="dxa"/>
            <w:vMerge/>
            <w:tcBorders>
              <w:top w:val="nil"/>
            </w:tcBorders>
          </w:tcPr>
          <w:p>
            <w:pPr>
              <w:rPr>
                <w:sz w:val="2"/>
                <w:szCs w:val="2"/>
              </w:rPr>
            </w:pPr>
          </w:p>
        </w:tc>
        <w:tc>
          <w:tcPr>
            <w:tcW w:w="3547" w:type="dxa"/>
            <w:shd w:val="clear" w:color="auto" w:fill="BCD5ED"/>
          </w:tcPr>
          <w:p>
            <w:pPr>
              <w:pStyle w:val="TableParagraph"/>
              <w:spacing w:line="243" w:lineRule="exact"/>
              <w:ind w:left="109"/>
              <w:rPr>
                <w:rFonts w:ascii="Times New Roman" w:hAnsi="Times New Roman"/>
                <w:sz w:val="22"/>
              </w:rPr>
            </w:pPr>
            <w:r>
              <w:rPr>
                <w:rFonts w:ascii="Times New Roman" w:hAnsi="Times New Roman"/>
                <w:sz w:val="22"/>
              </w:rPr>
              <w:t>Doit</w:t>
            </w:r>
            <w:r>
              <w:rPr>
                <w:rFonts w:ascii="Times New Roman" w:hAnsi="Times New Roman"/>
                <w:spacing w:val="-4"/>
                <w:sz w:val="22"/>
              </w:rPr>
              <w:t> </w:t>
            </w:r>
            <w:r>
              <w:rPr>
                <w:rFonts w:ascii="Times New Roman" w:hAnsi="Times New Roman"/>
                <w:sz w:val="22"/>
              </w:rPr>
              <w:t>être</w:t>
            </w:r>
            <w:r>
              <w:rPr>
                <w:rFonts w:ascii="Times New Roman" w:hAnsi="Times New Roman"/>
                <w:spacing w:val="1"/>
                <w:sz w:val="22"/>
              </w:rPr>
              <w:t> </w:t>
            </w:r>
            <w:r>
              <w:rPr>
                <w:rFonts w:ascii="Times New Roman" w:hAnsi="Times New Roman"/>
                <w:sz w:val="22"/>
              </w:rPr>
              <w:t>mis</w:t>
            </w:r>
            <w:r>
              <w:rPr>
                <w:rFonts w:ascii="Times New Roman" w:hAnsi="Times New Roman"/>
                <w:spacing w:val="-3"/>
                <w:sz w:val="22"/>
              </w:rPr>
              <w:t> </w:t>
            </w:r>
            <w:r>
              <w:rPr>
                <w:rFonts w:ascii="Times New Roman" w:hAnsi="Times New Roman"/>
                <w:sz w:val="22"/>
              </w:rPr>
              <w:t>en</w:t>
            </w:r>
            <w:r>
              <w:rPr>
                <w:rFonts w:ascii="Times New Roman" w:hAnsi="Times New Roman"/>
                <w:spacing w:val="-1"/>
                <w:sz w:val="22"/>
              </w:rPr>
              <w:t> </w:t>
            </w:r>
            <w:r>
              <w:rPr>
                <w:rFonts w:ascii="Times New Roman" w:hAnsi="Times New Roman"/>
                <w:sz w:val="22"/>
              </w:rPr>
              <w:t>place</w:t>
            </w:r>
            <w:r>
              <w:rPr>
                <w:rFonts w:ascii="Times New Roman" w:hAnsi="Times New Roman"/>
                <w:spacing w:val="1"/>
                <w:sz w:val="22"/>
              </w:rPr>
              <w:t> </w:t>
            </w:r>
            <w:r>
              <w:rPr>
                <w:rFonts w:ascii="Times New Roman" w:hAnsi="Times New Roman"/>
                <w:spacing w:val="-2"/>
                <w:sz w:val="22"/>
              </w:rPr>
              <w:t>ultérieurement</w:t>
            </w:r>
          </w:p>
        </w:tc>
        <w:tc>
          <w:tcPr>
            <w:tcW w:w="990" w:type="dxa"/>
          </w:tcPr>
          <w:p>
            <w:pPr>
              <w:pStyle w:val="TableParagraph"/>
              <w:rPr>
                <w:rFonts w:ascii="Times New Roman"/>
                <w:sz w:val="20"/>
              </w:rPr>
            </w:pPr>
          </w:p>
        </w:tc>
        <w:tc>
          <w:tcPr>
            <w:tcW w:w="5957" w:type="dxa"/>
          </w:tcPr>
          <w:p>
            <w:pPr>
              <w:pStyle w:val="TableParagraph"/>
              <w:rPr>
                <w:rFonts w:ascii="Times New Roman"/>
                <w:sz w:val="20"/>
              </w:rPr>
            </w:pPr>
          </w:p>
        </w:tc>
      </w:tr>
      <w:tr>
        <w:trPr>
          <w:trHeight w:val="365" w:hRule="atLeast"/>
        </w:trPr>
        <w:tc>
          <w:tcPr>
            <w:tcW w:w="2636" w:type="dxa"/>
            <w:vMerge/>
            <w:tcBorders>
              <w:top w:val="nil"/>
            </w:tcBorders>
          </w:tcPr>
          <w:p>
            <w:pPr>
              <w:rPr>
                <w:sz w:val="2"/>
                <w:szCs w:val="2"/>
              </w:rPr>
            </w:pPr>
          </w:p>
        </w:tc>
        <w:tc>
          <w:tcPr>
            <w:tcW w:w="3547" w:type="dxa"/>
            <w:shd w:val="clear" w:color="auto" w:fill="D9D9D9"/>
          </w:tcPr>
          <w:p>
            <w:pPr>
              <w:pStyle w:val="TableParagraph"/>
              <w:spacing w:line="243" w:lineRule="exact"/>
              <w:ind w:left="109"/>
              <w:rPr>
                <w:rFonts w:ascii="Times New Roman"/>
                <w:sz w:val="22"/>
              </w:rPr>
            </w:pPr>
            <w:r>
              <w:rPr>
                <w:rFonts w:ascii="Times New Roman"/>
                <w:spacing w:val="-2"/>
                <w:sz w:val="22"/>
              </w:rPr>
              <w:t>Atteint</w:t>
            </w:r>
          </w:p>
        </w:tc>
        <w:tc>
          <w:tcPr>
            <w:tcW w:w="990" w:type="dxa"/>
          </w:tcPr>
          <w:p>
            <w:pPr>
              <w:pStyle w:val="TableParagraph"/>
              <w:rPr>
                <w:rFonts w:ascii="Times New Roman"/>
                <w:sz w:val="20"/>
              </w:rPr>
            </w:pPr>
          </w:p>
        </w:tc>
        <w:tc>
          <w:tcPr>
            <w:tcW w:w="5957" w:type="dxa"/>
          </w:tcPr>
          <w:p>
            <w:pPr>
              <w:pStyle w:val="TableParagraph"/>
              <w:rPr>
                <w:rFonts w:ascii="Times New Roman"/>
                <w:sz w:val="20"/>
              </w:rPr>
            </w:pPr>
          </w:p>
        </w:tc>
      </w:tr>
      <w:tr>
        <w:trPr>
          <w:trHeight w:val="1030" w:hRule="atLeast"/>
        </w:trPr>
        <w:tc>
          <w:tcPr>
            <w:tcW w:w="7173" w:type="dxa"/>
            <w:gridSpan w:val="3"/>
          </w:tcPr>
          <w:p>
            <w:pPr>
              <w:pStyle w:val="TableParagraph"/>
              <w:spacing w:line="243" w:lineRule="exact"/>
              <w:ind w:left="120"/>
              <w:rPr>
                <w:rFonts w:ascii="Times New Roman" w:hAnsi="Times New Roman"/>
                <w:sz w:val="22"/>
              </w:rPr>
            </w:pPr>
            <w:r>
              <w:rPr>
                <w:rFonts w:ascii="Times New Roman" w:hAnsi="Times New Roman"/>
                <w:sz w:val="22"/>
              </w:rPr>
              <w:t>Nom</w:t>
            </w:r>
            <w:r>
              <w:rPr>
                <w:rFonts w:ascii="Times New Roman" w:hAnsi="Times New Roman"/>
                <w:spacing w:val="-3"/>
                <w:sz w:val="22"/>
              </w:rPr>
              <w:t> </w:t>
            </w:r>
            <w:r>
              <w:rPr>
                <w:rFonts w:ascii="Times New Roman" w:hAnsi="Times New Roman"/>
                <w:sz w:val="22"/>
              </w:rPr>
              <w:t>du chef</w:t>
            </w:r>
            <w:r>
              <w:rPr>
                <w:rFonts w:ascii="Times New Roman" w:hAnsi="Times New Roman"/>
                <w:spacing w:val="1"/>
                <w:sz w:val="22"/>
              </w:rPr>
              <w:t> </w:t>
            </w:r>
            <w:r>
              <w:rPr>
                <w:rFonts w:ascii="Times New Roman" w:hAnsi="Times New Roman"/>
                <w:sz w:val="22"/>
              </w:rPr>
              <w:t>de</w:t>
            </w:r>
            <w:r>
              <w:rPr>
                <w:rFonts w:ascii="Times New Roman" w:hAnsi="Times New Roman"/>
                <w:spacing w:val="2"/>
                <w:sz w:val="22"/>
              </w:rPr>
              <w:t> </w:t>
            </w:r>
            <w:r>
              <w:rPr>
                <w:rFonts w:ascii="Times New Roman" w:hAnsi="Times New Roman"/>
                <w:sz w:val="22"/>
              </w:rPr>
              <w:t>projet</w:t>
            </w:r>
            <w:r>
              <w:rPr>
                <w:rFonts w:ascii="Times New Roman" w:hAnsi="Times New Roman"/>
                <w:spacing w:val="-2"/>
                <w:sz w:val="22"/>
              </w:rPr>
              <w:t> </w:t>
            </w:r>
            <w:r>
              <w:rPr>
                <w:rFonts w:ascii="Times New Roman" w:hAnsi="Times New Roman"/>
                <w:sz w:val="22"/>
              </w:rPr>
              <w:t>d’ONU-</w:t>
            </w:r>
            <w:r>
              <w:rPr>
                <w:rFonts w:ascii="Times New Roman" w:hAnsi="Times New Roman"/>
                <w:spacing w:val="-2"/>
                <w:sz w:val="22"/>
              </w:rPr>
              <w:t>Femmes</w:t>
            </w:r>
          </w:p>
        </w:tc>
        <w:tc>
          <w:tcPr>
            <w:tcW w:w="5957" w:type="dxa"/>
          </w:tcPr>
          <w:p>
            <w:pPr>
              <w:pStyle w:val="TableParagraph"/>
              <w:rPr>
                <w:rFonts w:ascii="Times New Roman"/>
                <w:sz w:val="20"/>
              </w:rPr>
            </w:pPr>
          </w:p>
        </w:tc>
      </w:tr>
      <w:tr>
        <w:trPr>
          <w:trHeight w:val="1030" w:hRule="atLeast"/>
        </w:trPr>
        <w:tc>
          <w:tcPr>
            <w:tcW w:w="7173" w:type="dxa"/>
            <w:gridSpan w:val="3"/>
          </w:tcPr>
          <w:p>
            <w:pPr>
              <w:pStyle w:val="TableParagraph"/>
              <w:spacing w:line="243" w:lineRule="exact"/>
              <w:ind w:left="120"/>
              <w:rPr>
                <w:rFonts w:ascii="Times New Roman" w:hAnsi="Times New Roman"/>
                <w:sz w:val="22"/>
              </w:rPr>
            </w:pPr>
            <w:r>
              <w:rPr>
                <w:rFonts w:ascii="Times New Roman" w:hAnsi="Times New Roman"/>
                <w:sz w:val="22"/>
              </w:rPr>
              <w:t>Titre du</w:t>
            </w:r>
            <w:r>
              <w:rPr>
                <w:rFonts w:ascii="Times New Roman" w:hAnsi="Times New Roman"/>
                <w:spacing w:val="-1"/>
                <w:sz w:val="22"/>
              </w:rPr>
              <w:t> </w:t>
            </w:r>
            <w:r>
              <w:rPr>
                <w:rFonts w:ascii="Times New Roman" w:hAnsi="Times New Roman"/>
                <w:sz w:val="22"/>
              </w:rPr>
              <w:t>chef de</w:t>
            </w:r>
            <w:r>
              <w:rPr>
                <w:rFonts w:ascii="Times New Roman" w:hAnsi="Times New Roman"/>
                <w:spacing w:val="1"/>
                <w:sz w:val="22"/>
              </w:rPr>
              <w:t> </w:t>
            </w:r>
            <w:r>
              <w:rPr>
                <w:rFonts w:ascii="Times New Roman" w:hAnsi="Times New Roman"/>
                <w:sz w:val="22"/>
              </w:rPr>
              <w:t>projet</w:t>
            </w:r>
            <w:r>
              <w:rPr>
                <w:rFonts w:ascii="Times New Roman" w:hAnsi="Times New Roman"/>
                <w:spacing w:val="-3"/>
                <w:sz w:val="22"/>
              </w:rPr>
              <w:t> </w:t>
            </w:r>
            <w:r>
              <w:rPr>
                <w:rFonts w:ascii="Times New Roman" w:hAnsi="Times New Roman"/>
                <w:sz w:val="22"/>
              </w:rPr>
              <w:t>d’ONU-</w:t>
            </w:r>
            <w:r>
              <w:rPr>
                <w:rFonts w:ascii="Times New Roman" w:hAnsi="Times New Roman"/>
                <w:spacing w:val="-2"/>
                <w:sz w:val="22"/>
              </w:rPr>
              <w:t>Femmes</w:t>
            </w:r>
          </w:p>
        </w:tc>
        <w:tc>
          <w:tcPr>
            <w:tcW w:w="5957" w:type="dxa"/>
          </w:tcPr>
          <w:p>
            <w:pPr>
              <w:pStyle w:val="TableParagraph"/>
              <w:rPr>
                <w:rFonts w:ascii="Times New Roman"/>
                <w:sz w:val="20"/>
              </w:rPr>
            </w:pPr>
          </w:p>
        </w:tc>
      </w:tr>
      <w:tr>
        <w:trPr>
          <w:trHeight w:val="1000" w:hRule="atLeast"/>
        </w:trPr>
        <w:tc>
          <w:tcPr>
            <w:tcW w:w="7173" w:type="dxa"/>
            <w:gridSpan w:val="3"/>
          </w:tcPr>
          <w:p>
            <w:pPr>
              <w:pStyle w:val="TableParagraph"/>
              <w:spacing w:line="243" w:lineRule="exact"/>
              <w:ind w:left="110"/>
              <w:rPr>
                <w:rFonts w:ascii="Times New Roman"/>
                <w:sz w:val="22"/>
              </w:rPr>
            </w:pPr>
            <w:r>
              <w:rPr>
                <w:rFonts w:ascii="Times New Roman"/>
                <w:sz w:val="22"/>
              </w:rPr>
              <w:t>Signature</w:t>
            </w:r>
            <w:r>
              <w:rPr>
                <w:rFonts w:ascii="Times New Roman"/>
                <w:spacing w:val="3"/>
                <w:sz w:val="22"/>
              </w:rPr>
              <w:t> </w:t>
            </w:r>
            <w:r>
              <w:rPr>
                <w:rFonts w:ascii="Times New Roman"/>
                <w:spacing w:val="-10"/>
                <w:sz w:val="22"/>
              </w:rPr>
              <w:t>:</w:t>
            </w:r>
          </w:p>
        </w:tc>
        <w:tc>
          <w:tcPr>
            <w:tcW w:w="5957" w:type="dxa"/>
          </w:tcPr>
          <w:p>
            <w:pPr>
              <w:pStyle w:val="TableParagraph"/>
              <w:spacing w:line="243" w:lineRule="exact"/>
              <w:ind w:left="109"/>
              <w:rPr>
                <w:rFonts w:ascii="Times New Roman"/>
                <w:sz w:val="22"/>
              </w:rPr>
            </w:pPr>
            <w:r>
              <w:rPr>
                <w:rFonts w:ascii="Times New Roman"/>
                <w:sz w:val="22"/>
              </w:rPr>
              <w:t>Date</w:t>
            </w:r>
            <w:r>
              <w:rPr>
                <w:rFonts w:ascii="Times New Roman"/>
                <w:spacing w:val="3"/>
                <w:sz w:val="22"/>
              </w:rPr>
              <w:t> </w:t>
            </w:r>
            <w:r>
              <w:rPr>
                <w:rFonts w:ascii="Times New Roman"/>
                <w:spacing w:val="-10"/>
                <w:sz w:val="22"/>
              </w:rPr>
              <w:t>:</w:t>
            </w:r>
          </w:p>
        </w:tc>
      </w:tr>
    </w:tbl>
    <w:p>
      <w:pPr>
        <w:pStyle w:val="TableParagraph"/>
        <w:spacing w:after="0" w:line="243" w:lineRule="exact"/>
        <w:rPr>
          <w:rFonts w:ascii="Times New Roman"/>
          <w:sz w:val="22"/>
        </w:rPr>
        <w:sectPr>
          <w:headerReference w:type="default" r:id="rId59"/>
          <w:footerReference w:type="default" r:id="rId60"/>
          <w:pgSz w:w="15840" w:h="12240" w:orient="landscape"/>
          <w:pgMar w:header="719" w:footer="0" w:top="1160" w:bottom="280" w:left="850" w:right="425"/>
        </w:sectPr>
      </w:pPr>
    </w:p>
    <w:p>
      <w:pPr>
        <w:pStyle w:val="Heading6"/>
        <w:spacing w:line="73" w:lineRule="exact"/>
        <w:ind w:left="141" w:firstLine="0"/>
        <w:jc w:val="center"/>
      </w:pPr>
      <w:bookmarkStart w:name="Annex 7 to Partner Agreement.pdf" w:id="62"/>
      <w:bookmarkEnd w:id="62"/>
      <w:r>
        <w:rPr/>
      </w:r>
      <w:r>
        <w:rPr>
          <w:color w:val="FFFFFF"/>
        </w:rPr>
        <w:t>ACCORD</w:t>
      </w:r>
      <w:r>
        <w:rPr>
          <w:color w:val="FFFFFF"/>
          <w:spacing w:val="-5"/>
        </w:rPr>
        <w:t> </w:t>
      </w:r>
      <w:r>
        <w:rPr>
          <w:color w:val="FFFFFF"/>
        </w:rPr>
        <w:t>DE</w:t>
      </w:r>
      <w:r>
        <w:rPr>
          <w:color w:val="FFFFFF"/>
          <w:spacing w:val="-4"/>
        </w:rPr>
        <w:t> </w:t>
      </w:r>
      <w:r>
        <w:rPr>
          <w:color w:val="FFFFFF"/>
        </w:rPr>
        <w:t>PARTENARIAT</w:t>
      </w:r>
      <w:r>
        <w:rPr>
          <w:color w:val="FFFFFF"/>
          <w:spacing w:val="-4"/>
        </w:rPr>
        <w:t> </w:t>
      </w:r>
      <w:r>
        <w:rPr>
          <w:color w:val="FFFFFF"/>
        </w:rPr>
        <w:t>D’ONU</w:t>
      </w:r>
      <w:r>
        <w:rPr>
          <w:color w:val="FFFFFF"/>
          <w:spacing w:val="-4"/>
        </w:rPr>
        <w:t> </w:t>
      </w:r>
      <w:r>
        <w:rPr>
          <w:color w:val="FFFFFF"/>
          <w:spacing w:val="-2"/>
        </w:rPr>
        <w:t>FEMMES</w:t>
      </w:r>
    </w:p>
    <w:p>
      <w:pPr>
        <w:pStyle w:val="BodyText"/>
        <w:spacing w:before="194"/>
        <w:rPr>
          <w:rFonts w:ascii="Times New Roman"/>
          <w:sz w:val="24"/>
        </w:rPr>
      </w:pPr>
    </w:p>
    <w:p>
      <w:pPr>
        <w:pStyle w:val="Heading7"/>
        <w:ind w:left="707"/>
      </w:pPr>
      <w:r>
        <w:rPr/>
        <w:t>Annexe</w:t>
      </w:r>
      <w:r>
        <w:rPr>
          <w:spacing w:val="-8"/>
        </w:rPr>
        <w:t> </w:t>
      </w:r>
      <w:r>
        <w:rPr/>
        <w:t>7</w:t>
      </w:r>
      <w:r>
        <w:rPr>
          <w:spacing w:val="-3"/>
        </w:rPr>
        <w:t> </w:t>
      </w:r>
      <w:r>
        <w:rPr/>
        <w:t>:</w:t>
      </w:r>
      <w:r>
        <w:rPr>
          <w:spacing w:val="-5"/>
        </w:rPr>
        <w:t> </w:t>
      </w:r>
      <w:r>
        <w:rPr/>
        <w:t>Conditions</w:t>
      </w:r>
      <w:r>
        <w:rPr>
          <w:spacing w:val="-4"/>
        </w:rPr>
        <w:t> </w:t>
      </w:r>
      <w:r>
        <w:rPr/>
        <w:t>générales</w:t>
      </w:r>
      <w:r>
        <w:rPr>
          <w:spacing w:val="-3"/>
        </w:rPr>
        <w:t> </w:t>
      </w:r>
      <w:r>
        <w:rPr/>
        <w:t>pour</w:t>
      </w:r>
      <w:r>
        <w:rPr>
          <w:spacing w:val="-6"/>
        </w:rPr>
        <w:t> </w:t>
      </w:r>
      <w:r>
        <w:rPr/>
        <w:t>les</w:t>
      </w:r>
      <w:r>
        <w:rPr>
          <w:spacing w:val="-3"/>
        </w:rPr>
        <w:t> </w:t>
      </w:r>
      <w:r>
        <w:rPr/>
        <w:t>partenaires</w:t>
      </w:r>
      <w:r>
        <w:rPr>
          <w:spacing w:val="-6"/>
        </w:rPr>
        <w:t> </w:t>
      </w:r>
      <w:r>
        <w:rPr/>
        <w:t>effectuant</w:t>
      </w:r>
      <w:r>
        <w:rPr>
          <w:spacing w:val="-5"/>
        </w:rPr>
        <w:t> </w:t>
      </w:r>
      <w:r>
        <w:rPr/>
        <w:t>des</w:t>
      </w:r>
      <w:r>
        <w:rPr>
          <w:spacing w:val="-3"/>
        </w:rPr>
        <w:t> </w:t>
      </w:r>
      <w:r>
        <w:rPr/>
        <w:t>travaux</w:t>
      </w:r>
      <w:r>
        <w:rPr>
          <w:spacing w:val="-5"/>
        </w:rPr>
        <w:t> </w:t>
      </w:r>
      <w:r>
        <w:rPr/>
        <w:t>d’octroi</w:t>
      </w:r>
      <w:r>
        <w:rPr>
          <w:spacing w:val="-5"/>
        </w:rPr>
        <w:t> </w:t>
      </w:r>
      <w:r>
        <w:rPr/>
        <w:t>de</w:t>
      </w:r>
      <w:r>
        <w:rPr>
          <w:spacing w:val="-5"/>
        </w:rPr>
        <w:t> </w:t>
      </w:r>
      <w:r>
        <w:rPr>
          <w:spacing w:val="-2"/>
        </w:rPr>
        <w:t>subventions</w:t>
      </w:r>
    </w:p>
    <w:p>
      <w:pPr>
        <w:pStyle w:val="BodyText"/>
        <w:spacing w:before="1"/>
        <w:rPr>
          <w:b/>
          <w:sz w:val="22"/>
        </w:rPr>
      </w:pPr>
    </w:p>
    <w:p>
      <w:pPr>
        <w:pStyle w:val="Heading8"/>
        <w:ind w:left="158" w:right="12" w:firstLine="0"/>
      </w:pPr>
      <w:r>
        <w:rPr/>
        <w:t>Attendu que le Partenaire a été sélectionné par ONU Femmes pour effectuer des travaux d’octroi de subventions comme indiqué dans le Document du Projet Partenaire (figurant à l’Annexe 4 de l’Accord de Partenariat), le Partenaire accepte d’être lié par les dispositions suivantes :</w:t>
      </w:r>
    </w:p>
    <w:p>
      <w:pPr>
        <w:pStyle w:val="BodyText"/>
        <w:rPr>
          <w:sz w:val="22"/>
        </w:rPr>
      </w:pPr>
    </w:p>
    <w:p>
      <w:pPr>
        <w:pStyle w:val="BodyText"/>
        <w:rPr>
          <w:sz w:val="22"/>
        </w:rPr>
      </w:pPr>
    </w:p>
    <w:p>
      <w:pPr>
        <w:pStyle w:val="Heading7"/>
        <w:numPr>
          <w:ilvl w:val="0"/>
          <w:numId w:val="39"/>
        </w:numPr>
        <w:tabs>
          <w:tab w:pos="358" w:val="left" w:leader="none"/>
        </w:tabs>
        <w:spacing w:line="240" w:lineRule="auto" w:before="1" w:after="0"/>
        <w:ind w:left="358" w:right="6780" w:hanging="358"/>
        <w:jc w:val="right"/>
      </w:pPr>
      <w:r>
        <w:rPr/>
        <w:t>Processus</w:t>
      </w:r>
      <w:r>
        <w:rPr>
          <w:spacing w:val="-4"/>
        </w:rPr>
        <w:t> </w:t>
      </w:r>
      <w:r>
        <w:rPr/>
        <w:t>d’octroi</w:t>
      </w:r>
      <w:r>
        <w:rPr>
          <w:spacing w:val="-4"/>
        </w:rPr>
        <w:t> </w:t>
      </w:r>
      <w:r>
        <w:rPr/>
        <w:t>de</w:t>
      </w:r>
      <w:r>
        <w:rPr>
          <w:spacing w:val="-5"/>
        </w:rPr>
        <w:t> </w:t>
      </w:r>
      <w:r>
        <w:rPr>
          <w:spacing w:val="-2"/>
        </w:rPr>
        <w:t>subventions</w:t>
      </w:r>
    </w:p>
    <w:p>
      <w:pPr>
        <w:pStyle w:val="BodyText"/>
        <w:spacing w:before="38"/>
        <w:rPr>
          <w:b/>
          <w:sz w:val="22"/>
        </w:rPr>
      </w:pPr>
    </w:p>
    <w:p>
      <w:pPr>
        <w:pStyle w:val="Heading8"/>
        <w:numPr>
          <w:ilvl w:val="1"/>
          <w:numId w:val="39"/>
        </w:numPr>
        <w:tabs>
          <w:tab w:pos="875" w:val="left" w:leader="none"/>
          <w:tab w:pos="878" w:val="left" w:leader="none"/>
        </w:tabs>
        <w:spacing w:line="276" w:lineRule="auto" w:before="0" w:after="0"/>
        <w:ind w:left="878" w:right="11" w:hanging="361"/>
        <w:jc w:val="both"/>
      </w:pPr>
      <w:r>
        <w:rPr/>
        <w:t>Conformément</w:t>
      </w:r>
      <w:r>
        <w:rPr>
          <w:spacing w:val="-6"/>
        </w:rPr>
        <w:t> </w:t>
      </w:r>
      <w:r>
        <w:rPr/>
        <w:t>à</w:t>
      </w:r>
      <w:r>
        <w:rPr>
          <w:spacing w:val="-9"/>
        </w:rPr>
        <w:t> </w:t>
      </w:r>
      <w:r>
        <w:rPr/>
        <w:t>l’article</w:t>
      </w:r>
      <w:r>
        <w:rPr>
          <w:spacing w:val="-6"/>
        </w:rPr>
        <w:t> </w:t>
      </w:r>
      <w:r>
        <w:rPr/>
        <w:t>VI,</w:t>
      </w:r>
      <w:r>
        <w:rPr>
          <w:spacing w:val="-7"/>
        </w:rPr>
        <w:t> </w:t>
      </w:r>
      <w:r>
        <w:rPr/>
        <w:t>section</w:t>
      </w:r>
      <w:r>
        <w:rPr>
          <w:spacing w:val="-10"/>
        </w:rPr>
        <w:t> </w:t>
      </w:r>
      <w:r>
        <w:rPr/>
        <w:t>1</w:t>
      </w:r>
      <w:r>
        <w:rPr>
          <w:spacing w:val="-6"/>
        </w:rPr>
        <w:t> </w:t>
      </w:r>
      <w:r>
        <w:rPr/>
        <w:t>de</w:t>
      </w:r>
      <w:r>
        <w:rPr>
          <w:spacing w:val="-8"/>
        </w:rPr>
        <w:t> </w:t>
      </w:r>
      <w:r>
        <w:rPr/>
        <w:t>l’Accord</w:t>
      </w:r>
      <w:r>
        <w:rPr>
          <w:spacing w:val="-7"/>
        </w:rPr>
        <w:t> </w:t>
      </w:r>
      <w:r>
        <w:rPr/>
        <w:t>de</w:t>
      </w:r>
      <w:r>
        <w:rPr>
          <w:spacing w:val="-8"/>
        </w:rPr>
        <w:t> </w:t>
      </w:r>
      <w:r>
        <w:rPr/>
        <w:t>partenariat,</w:t>
      </w:r>
      <w:r>
        <w:rPr>
          <w:spacing w:val="-9"/>
        </w:rPr>
        <w:t> </w:t>
      </w:r>
      <w:r>
        <w:rPr/>
        <w:t>le</w:t>
      </w:r>
      <w:r>
        <w:rPr>
          <w:spacing w:val="-8"/>
        </w:rPr>
        <w:t> </w:t>
      </w:r>
      <w:r>
        <w:rPr/>
        <w:t>Partenaire</w:t>
      </w:r>
      <w:r>
        <w:rPr>
          <w:spacing w:val="-6"/>
        </w:rPr>
        <w:t> </w:t>
      </w:r>
      <w:r>
        <w:rPr/>
        <w:t>doit</w:t>
      </w:r>
      <w:r>
        <w:rPr>
          <w:spacing w:val="-6"/>
        </w:rPr>
        <w:t> </w:t>
      </w:r>
      <w:r>
        <w:rPr/>
        <w:t>administrer</w:t>
      </w:r>
      <w:r>
        <w:rPr>
          <w:spacing w:val="-7"/>
        </w:rPr>
        <w:t> </w:t>
      </w:r>
      <w:r>
        <w:rPr/>
        <w:t>les</w:t>
      </w:r>
      <w:r>
        <w:rPr>
          <w:spacing w:val="-6"/>
        </w:rPr>
        <w:t> </w:t>
      </w:r>
      <w:r>
        <w:rPr/>
        <w:t>fonds</w:t>
      </w:r>
      <w:r>
        <w:rPr>
          <w:spacing w:val="-7"/>
        </w:rPr>
        <w:t> </w:t>
      </w:r>
      <w:r>
        <w:rPr/>
        <w:t>et effectuer le travail d’octroi de subventions conformément à ses propres règlements, règles et procédures financiers dans la mesure où il est déterminé par ONU Femmes que ceux-ci ne contreviennent pas aux principes du</w:t>
      </w:r>
      <w:r>
        <w:rPr>
          <w:spacing w:val="-1"/>
        </w:rPr>
        <w:t> </w:t>
      </w:r>
      <w:r>
        <w:rPr/>
        <w:t>des règles et règlements financiers d’ONU</w:t>
      </w:r>
      <w:r>
        <w:rPr>
          <w:spacing w:val="-1"/>
        </w:rPr>
        <w:t> </w:t>
      </w:r>
      <w:r>
        <w:rPr/>
        <w:t>Femmes et que ceux-ci</w:t>
      </w:r>
      <w:r>
        <w:rPr>
          <w:spacing w:val="-3"/>
        </w:rPr>
        <w:t> </w:t>
      </w:r>
      <w:r>
        <w:rPr/>
        <w:t>sont autrement appropriés pour le travail d’octroi de subventions.</w:t>
      </w:r>
    </w:p>
    <w:p>
      <w:pPr>
        <w:pStyle w:val="BodyText"/>
        <w:spacing w:before="40"/>
        <w:rPr>
          <w:sz w:val="22"/>
        </w:rPr>
      </w:pPr>
    </w:p>
    <w:p>
      <w:pPr>
        <w:pStyle w:val="Heading8"/>
        <w:numPr>
          <w:ilvl w:val="1"/>
          <w:numId w:val="39"/>
        </w:numPr>
        <w:tabs>
          <w:tab w:pos="875" w:val="left" w:leader="none"/>
          <w:tab w:pos="878" w:val="left" w:leader="none"/>
        </w:tabs>
        <w:spacing w:line="276" w:lineRule="auto" w:before="0" w:after="0"/>
        <w:ind w:left="878" w:right="7" w:hanging="361"/>
        <w:jc w:val="both"/>
      </w:pPr>
      <w:r>
        <w:rPr/>
        <w:t>Le financement fourni par le partenaire à tout bénéficiaire individuel de subvention ne doit pas dépasser 25 % de la valeur de l’accord de partenariat.</w:t>
      </w:r>
      <w:r>
        <w:rPr>
          <w:spacing w:val="40"/>
        </w:rPr>
        <w:t> </w:t>
      </w:r>
      <w:r>
        <w:rPr/>
        <w:t>Le financement cumulé accordé par le partenaire à tous les bénéficiaires de subventions ne doit pas dépasser 50 % de la valeur de l’accord de partenariat.</w:t>
      </w:r>
    </w:p>
    <w:p>
      <w:pPr>
        <w:pStyle w:val="BodyText"/>
        <w:rPr>
          <w:sz w:val="22"/>
        </w:rPr>
      </w:pPr>
    </w:p>
    <w:p>
      <w:pPr>
        <w:pStyle w:val="Heading8"/>
        <w:numPr>
          <w:ilvl w:val="1"/>
          <w:numId w:val="39"/>
        </w:numPr>
        <w:tabs>
          <w:tab w:pos="876" w:val="left" w:leader="none"/>
          <w:tab w:pos="878" w:val="left" w:leader="none"/>
        </w:tabs>
        <w:spacing w:line="276" w:lineRule="auto" w:before="0" w:after="0"/>
        <w:ind w:left="878" w:right="11" w:hanging="360"/>
        <w:jc w:val="both"/>
      </w:pPr>
      <w:r>
        <w:rPr/>
        <w:t>Le partenaire reconnaît et accepte qu’il n’a pas le droit d’engager un sous-partenaire pour effectuer des travaux d’octroi de subventions.</w:t>
      </w:r>
    </w:p>
    <w:p>
      <w:pPr>
        <w:pStyle w:val="BodyText"/>
        <w:spacing w:before="40"/>
        <w:rPr>
          <w:sz w:val="22"/>
        </w:rPr>
      </w:pPr>
    </w:p>
    <w:p>
      <w:pPr>
        <w:pStyle w:val="Heading8"/>
        <w:numPr>
          <w:ilvl w:val="1"/>
          <w:numId w:val="39"/>
        </w:numPr>
        <w:tabs>
          <w:tab w:pos="876" w:val="left" w:leader="none"/>
          <w:tab w:pos="878" w:val="left" w:leader="none"/>
        </w:tabs>
        <w:spacing w:line="276" w:lineRule="auto" w:before="0" w:after="0"/>
        <w:ind w:left="878" w:right="9" w:hanging="360"/>
        <w:jc w:val="both"/>
      </w:pPr>
      <w:r>
        <w:rPr/>
        <w:t>Le</w:t>
      </w:r>
      <w:r>
        <w:rPr>
          <w:spacing w:val="-6"/>
        </w:rPr>
        <w:t> </w:t>
      </w:r>
      <w:r>
        <w:rPr/>
        <w:t>partenaire</w:t>
      </w:r>
      <w:r>
        <w:rPr>
          <w:spacing w:val="-8"/>
        </w:rPr>
        <w:t> </w:t>
      </w:r>
      <w:r>
        <w:rPr/>
        <w:t>doit</w:t>
      </w:r>
      <w:r>
        <w:rPr>
          <w:spacing w:val="-6"/>
        </w:rPr>
        <w:t> </w:t>
      </w:r>
      <w:r>
        <w:rPr/>
        <w:t>procéder</w:t>
      </w:r>
      <w:r>
        <w:rPr>
          <w:spacing w:val="-9"/>
        </w:rPr>
        <w:t> </w:t>
      </w:r>
      <w:r>
        <w:rPr/>
        <w:t>à</w:t>
      </w:r>
      <w:r>
        <w:rPr>
          <w:spacing w:val="-7"/>
        </w:rPr>
        <w:t> </w:t>
      </w:r>
      <w:r>
        <w:rPr/>
        <w:t>une</w:t>
      </w:r>
      <w:r>
        <w:rPr>
          <w:spacing w:val="-8"/>
        </w:rPr>
        <w:t> </w:t>
      </w:r>
      <w:r>
        <w:rPr/>
        <w:t>évaluation</w:t>
      </w:r>
      <w:r>
        <w:rPr>
          <w:spacing w:val="-7"/>
        </w:rPr>
        <w:t> </w:t>
      </w:r>
      <w:r>
        <w:rPr/>
        <w:t>de</w:t>
      </w:r>
      <w:r>
        <w:rPr>
          <w:spacing w:val="-8"/>
        </w:rPr>
        <w:t> </w:t>
      </w:r>
      <w:r>
        <w:rPr/>
        <w:t>la</w:t>
      </w:r>
      <w:r>
        <w:rPr>
          <w:spacing w:val="-9"/>
        </w:rPr>
        <w:t> </w:t>
      </w:r>
      <w:r>
        <w:rPr/>
        <w:t>ou</w:t>
      </w:r>
      <w:r>
        <w:rPr>
          <w:spacing w:val="-7"/>
        </w:rPr>
        <w:t> </w:t>
      </w:r>
      <w:r>
        <w:rPr/>
        <w:t>des</w:t>
      </w:r>
      <w:r>
        <w:rPr>
          <w:spacing w:val="-6"/>
        </w:rPr>
        <w:t> </w:t>
      </w:r>
      <w:r>
        <w:rPr/>
        <w:t>propositions</w:t>
      </w:r>
      <w:r>
        <w:rPr>
          <w:spacing w:val="-9"/>
        </w:rPr>
        <w:t> </w:t>
      </w:r>
      <w:r>
        <w:rPr/>
        <w:t>des</w:t>
      </w:r>
      <w:r>
        <w:rPr>
          <w:spacing w:val="-7"/>
        </w:rPr>
        <w:t> </w:t>
      </w:r>
      <w:r>
        <w:rPr/>
        <w:t>bénéficiaires</w:t>
      </w:r>
      <w:r>
        <w:rPr>
          <w:spacing w:val="-7"/>
        </w:rPr>
        <w:t> </w:t>
      </w:r>
      <w:r>
        <w:rPr/>
        <w:t>de</w:t>
      </w:r>
      <w:r>
        <w:rPr>
          <w:spacing w:val="-8"/>
        </w:rPr>
        <w:t> </w:t>
      </w:r>
      <w:r>
        <w:rPr/>
        <w:t>subventions</w:t>
      </w:r>
      <w:r>
        <w:rPr>
          <w:spacing w:val="-9"/>
        </w:rPr>
        <w:t> </w:t>
      </w:r>
      <w:r>
        <w:rPr/>
        <w:t>par rapport aux critères d’admissibilité, de sélection et d’exclusion préétablis décrits dans le document de projet</w:t>
      </w:r>
      <w:r>
        <w:rPr>
          <w:spacing w:val="-12"/>
        </w:rPr>
        <w:t> </w:t>
      </w:r>
      <w:r>
        <w:rPr/>
        <w:t>du</w:t>
      </w:r>
      <w:r>
        <w:rPr>
          <w:spacing w:val="-11"/>
        </w:rPr>
        <w:t> </w:t>
      </w:r>
      <w:r>
        <w:rPr/>
        <w:t>partenaire</w:t>
      </w:r>
      <w:r>
        <w:rPr>
          <w:spacing w:val="-10"/>
        </w:rPr>
        <w:t> </w:t>
      </w:r>
      <w:r>
        <w:rPr/>
        <w:t>répondant</w:t>
      </w:r>
      <w:r>
        <w:rPr>
          <w:spacing w:val="-10"/>
        </w:rPr>
        <w:t> </w:t>
      </w:r>
      <w:r>
        <w:rPr/>
        <w:t>aux</w:t>
      </w:r>
      <w:r>
        <w:rPr>
          <w:spacing w:val="-10"/>
        </w:rPr>
        <w:t> </w:t>
      </w:r>
      <w:r>
        <w:rPr/>
        <w:t>exigences</w:t>
      </w:r>
      <w:r>
        <w:rPr>
          <w:spacing w:val="-13"/>
        </w:rPr>
        <w:t> </w:t>
      </w:r>
      <w:r>
        <w:rPr/>
        <w:t>minimales</w:t>
      </w:r>
      <w:r>
        <w:rPr>
          <w:spacing w:val="-10"/>
        </w:rPr>
        <w:t> </w:t>
      </w:r>
      <w:r>
        <w:rPr/>
        <w:t>énoncées</w:t>
      </w:r>
      <w:r>
        <w:rPr>
          <w:spacing w:val="-10"/>
        </w:rPr>
        <w:t> </w:t>
      </w:r>
      <w:r>
        <w:rPr/>
        <w:t>à</w:t>
      </w:r>
      <w:r>
        <w:rPr>
          <w:spacing w:val="-11"/>
        </w:rPr>
        <w:t> </w:t>
      </w:r>
      <w:r>
        <w:rPr/>
        <w:t>la</w:t>
      </w:r>
      <w:r>
        <w:rPr>
          <w:spacing w:val="-11"/>
        </w:rPr>
        <w:t> </w:t>
      </w:r>
      <w:r>
        <w:rPr/>
        <w:t>section</w:t>
      </w:r>
      <w:r>
        <w:rPr>
          <w:spacing w:val="-13"/>
        </w:rPr>
        <w:t> </w:t>
      </w:r>
      <w:r>
        <w:rPr/>
        <w:t>1.5</w:t>
      </w:r>
      <w:r>
        <w:rPr>
          <w:spacing w:val="-12"/>
        </w:rPr>
        <w:t> </w:t>
      </w:r>
      <w:r>
        <w:rPr/>
        <w:t>ci-dessous.</w:t>
      </w:r>
      <w:r>
        <w:rPr>
          <w:spacing w:val="-11"/>
        </w:rPr>
        <w:t> </w:t>
      </w:r>
      <w:r>
        <w:rPr/>
        <w:t>Le</w:t>
      </w:r>
      <w:r>
        <w:rPr>
          <w:spacing w:val="-10"/>
        </w:rPr>
        <w:t> </w:t>
      </w:r>
      <w:r>
        <w:rPr/>
        <w:t>partenaire doit</w:t>
      </w:r>
      <w:r>
        <w:rPr>
          <w:spacing w:val="-9"/>
        </w:rPr>
        <w:t> </w:t>
      </w:r>
      <w:r>
        <w:rPr/>
        <w:t>soumettre</w:t>
      </w:r>
      <w:r>
        <w:rPr>
          <w:spacing w:val="-9"/>
        </w:rPr>
        <w:t> </w:t>
      </w:r>
      <w:r>
        <w:rPr/>
        <w:t>la</w:t>
      </w:r>
      <w:r>
        <w:rPr>
          <w:spacing w:val="-12"/>
        </w:rPr>
        <w:t> </w:t>
      </w:r>
      <w:r>
        <w:rPr/>
        <w:t>ou</w:t>
      </w:r>
      <w:r>
        <w:rPr>
          <w:spacing w:val="-10"/>
        </w:rPr>
        <w:t> </w:t>
      </w:r>
      <w:r>
        <w:rPr/>
        <w:t>les</w:t>
      </w:r>
      <w:r>
        <w:rPr>
          <w:spacing w:val="-11"/>
        </w:rPr>
        <w:t> </w:t>
      </w:r>
      <w:r>
        <w:rPr/>
        <w:t>propositions</w:t>
      </w:r>
      <w:r>
        <w:rPr>
          <w:spacing w:val="-10"/>
        </w:rPr>
        <w:t> </w:t>
      </w:r>
      <w:r>
        <w:rPr/>
        <w:t>de</w:t>
      </w:r>
      <w:r>
        <w:rPr>
          <w:spacing w:val="-9"/>
        </w:rPr>
        <w:t> </w:t>
      </w:r>
      <w:r>
        <w:rPr/>
        <w:t>subvention</w:t>
      </w:r>
      <w:r>
        <w:rPr>
          <w:spacing w:val="-10"/>
        </w:rPr>
        <w:t> </w:t>
      </w:r>
      <w:r>
        <w:rPr/>
        <w:t>admissibles</w:t>
      </w:r>
      <w:r>
        <w:rPr>
          <w:spacing w:val="-11"/>
        </w:rPr>
        <w:t> </w:t>
      </w:r>
      <w:r>
        <w:rPr/>
        <w:t>à</w:t>
      </w:r>
      <w:r>
        <w:rPr>
          <w:spacing w:val="-10"/>
        </w:rPr>
        <w:t> </w:t>
      </w:r>
      <w:r>
        <w:rPr/>
        <w:t>un</w:t>
      </w:r>
      <w:r>
        <w:rPr>
          <w:spacing w:val="-10"/>
        </w:rPr>
        <w:t> </w:t>
      </w:r>
      <w:r>
        <w:rPr/>
        <w:t>comité</w:t>
      </w:r>
      <w:r>
        <w:rPr>
          <w:spacing w:val="-9"/>
        </w:rPr>
        <w:t> </w:t>
      </w:r>
      <w:r>
        <w:rPr/>
        <w:t>directeur</w:t>
      </w:r>
      <w:r>
        <w:rPr>
          <w:spacing w:val="-10"/>
        </w:rPr>
        <w:t> </w:t>
      </w:r>
      <w:r>
        <w:rPr/>
        <w:t>désigné</w:t>
      </w:r>
      <w:r>
        <w:rPr>
          <w:spacing w:val="-9"/>
        </w:rPr>
        <w:t> </w:t>
      </w:r>
      <w:r>
        <w:rPr/>
        <w:t>indépendant ou à un comité de sélection des subventions pour examen et sélection finale. ONU Femmes peut nommer un représentant au sein du comité.</w:t>
      </w:r>
    </w:p>
    <w:p>
      <w:pPr>
        <w:pStyle w:val="BodyText"/>
        <w:spacing w:before="40"/>
        <w:rPr>
          <w:sz w:val="22"/>
        </w:rPr>
      </w:pPr>
    </w:p>
    <w:p>
      <w:pPr>
        <w:pStyle w:val="Heading8"/>
        <w:numPr>
          <w:ilvl w:val="1"/>
          <w:numId w:val="39"/>
        </w:numPr>
        <w:tabs>
          <w:tab w:pos="358" w:val="left" w:leader="none"/>
        </w:tabs>
        <w:spacing w:line="240" w:lineRule="auto" w:before="1" w:after="0"/>
        <w:ind w:left="358" w:right="6717" w:hanging="358"/>
        <w:jc w:val="right"/>
      </w:pPr>
      <w:r>
        <w:rPr/>
        <w:t>Le</w:t>
      </w:r>
      <w:r>
        <w:rPr>
          <w:spacing w:val="-2"/>
        </w:rPr>
        <w:t> </w:t>
      </w:r>
      <w:r>
        <w:rPr/>
        <w:t>partenaire</w:t>
      </w:r>
      <w:r>
        <w:rPr>
          <w:spacing w:val="-5"/>
        </w:rPr>
        <w:t> </w:t>
      </w:r>
      <w:r>
        <w:rPr/>
        <w:t>veillera</w:t>
      </w:r>
      <w:r>
        <w:rPr>
          <w:spacing w:val="-3"/>
        </w:rPr>
        <w:t> </w:t>
      </w:r>
      <w:r>
        <w:rPr/>
        <w:t>à</w:t>
      </w:r>
      <w:r>
        <w:rPr>
          <w:spacing w:val="-5"/>
        </w:rPr>
        <w:t> </w:t>
      </w:r>
      <w:r>
        <w:rPr/>
        <w:t>ce</w:t>
      </w:r>
      <w:r>
        <w:rPr>
          <w:spacing w:val="-5"/>
        </w:rPr>
        <w:t> </w:t>
      </w:r>
      <w:r>
        <w:rPr/>
        <w:t>que</w:t>
      </w:r>
      <w:r>
        <w:rPr>
          <w:spacing w:val="-1"/>
        </w:rPr>
        <w:t> </w:t>
      </w:r>
      <w:r>
        <w:rPr>
          <w:spacing w:val="-10"/>
        </w:rPr>
        <w:t>:</w:t>
      </w:r>
    </w:p>
    <w:p>
      <w:pPr>
        <w:pStyle w:val="BodyText"/>
        <w:spacing w:before="40"/>
        <w:rPr>
          <w:sz w:val="22"/>
        </w:rPr>
      </w:pPr>
    </w:p>
    <w:p>
      <w:pPr>
        <w:pStyle w:val="Heading8"/>
        <w:numPr>
          <w:ilvl w:val="2"/>
          <w:numId w:val="39"/>
        </w:numPr>
        <w:tabs>
          <w:tab w:pos="1236" w:val="left" w:leader="none"/>
          <w:tab w:pos="1238" w:val="left" w:leader="none"/>
        </w:tabs>
        <w:spacing w:line="273" w:lineRule="auto" w:before="1" w:after="0"/>
        <w:ind w:left="1238" w:right="12" w:hanging="360"/>
        <w:jc w:val="left"/>
      </w:pPr>
      <w:r>
        <w:rPr/>
        <w:t>Le processus d’octroi de la subvention soit organisé de manière totalement transparente qui garantit l’impartialité et l’égalité de traitement à tous les candidats.</w:t>
      </w:r>
    </w:p>
    <w:p>
      <w:pPr>
        <w:pStyle w:val="Heading8"/>
        <w:numPr>
          <w:ilvl w:val="2"/>
          <w:numId w:val="39"/>
        </w:numPr>
        <w:tabs>
          <w:tab w:pos="1236" w:val="left" w:leader="none"/>
          <w:tab w:pos="1238" w:val="left" w:leader="none"/>
        </w:tabs>
        <w:spacing w:line="276" w:lineRule="auto" w:before="124" w:after="0"/>
        <w:ind w:left="1238" w:right="13" w:hanging="361"/>
        <w:jc w:val="left"/>
      </w:pPr>
      <w:r>
        <w:rPr/>
        <w:t>Les bénéficiaires potentiels de subventions locaux soient invités à soumettre des demandes ou des</w:t>
      </w:r>
      <w:r>
        <w:rPr>
          <w:spacing w:val="80"/>
        </w:rPr>
        <w:t> </w:t>
      </w:r>
      <w:r>
        <w:rPr/>
        <w:t>propositions de subventions.</w:t>
      </w:r>
    </w:p>
    <w:p>
      <w:pPr>
        <w:pStyle w:val="Heading8"/>
        <w:numPr>
          <w:ilvl w:val="2"/>
          <w:numId w:val="39"/>
        </w:numPr>
        <w:tabs>
          <w:tab w:pos="1238" w:val="left" w:leader="none"/>
        </w:tabs>
        <w:spacing w:line="240" w:lineRule="auto" w:before="119" w:after="0"/>
        <w:ind w:left="1238" w:right="0" w:hanging="360"/>
        <w:jc w:val="left"/>
      </w:pPr>
      <w:r>
        <w:rPr/>
        <w:t>Toutes</w:t>
      </w:r>
      <w:r>
        <w:rPr>
          <w:spacing w:val="-6"/>
        </w:rPr>
        <w:t> </w:t>
      </w:r>
      <w:r>
        <w:rPr/>
        <w:t>les</w:t>
      </w:r>
      <w:r>
        <w:rPr>
          <w:spacing w:val="-5"/>
        </w:rPr>
        <w:t> </w:t>
      </w:r>
      <w:r>
        <w:rPr/>
        <w:t>étapes</w:t>
      </w:r>
      <w:r>
        <w:rPr>
          <w:spacing w:val="-4"/>
        </w:rPr>
        <w:t> </w:t>
      </w:r>
      <w:r>
        <w:rPr/>
        <w:t>du</w:t>
      </w:r>
      <w:r>
        <w:rPr>
          <w:spacing w:val="-4"/>
        </w:rPr>
        <w:t> </w:t>
      </w:r>
      <w:r>
        <w:rPr/>
        <w:t>processus</w:t>
      </w:r>
      <w:r>
        <w:rPr>
          <w:spacing w:val="-3"/>
        </w:rPr>
        <w:t> </w:t>
      </w:r>
      <w:r>
        <w:rPr/>
        <w:t>d’octroi</w:t>
      </w:r>
      <w:r>
        <w:rPr>
          <w:spacing w:val="-7"/>
        </w:rPr>
        <w:t> </w:t>
      </w:r>
      <w:r>
        <w:rPr/>
        <w:t>de</w:t>
      </w:r>
      <w:r>
        <w:rPr>
          <w:spacing w:val="-2"/>
        </w:rPr>
        <w:t> </w:t>
      </w:r>
      <w:r>
        <w:rPr/>
        <w:t>la</w:t>
      </w:r>
      <w:r>
        <w:rPr>
          <w:spacing w:val="-5"/>
        </w:rPr>
        <w:t> </w:t>
      </w:r>
      <w:r>
        <w:rPr/>
        <w:t>subvention</w:t>
      </w:r>
      <w:r>
        <w:rPr>
          <w:spacing w:val="-5"/>
        </w:rPr>
        <w:t> </w:t>
      </w:r>
      <w:r>
        <w:rPr/>
        <w:t>soient</w:t>
      </w:r>
      <w:r>
        <w:rPr>
          <w:spacing w:val="-5"/>
        </w:rPr>
        <w:t> </w:t>
      </w:r>
      <w:r>
        <w:rPr/>
        <w:t>officiellement</w:t>
      </w:r>
      <w:r>
        <w:rPr>
          <w:spacing w:val="-2"/>
        </w:rPr>
        <w:t> documentées.</w:t>
      </w:r>
    </w:p>
    <w:p>
      <w:pPr>
        <w:pStyle w:val="Heading8"/>
        <w:numPr>
          <w:ilvl w:val="2"/>
          <w:numId w:val="39"/>
        </w:numPr>
        <w:tabs>
          <w:tab w:pos="1236" w:val="left" w:leader="none"/>
          <w:tab w:pos="1238" w:val="left" w:leader="none"/>
        </w:tabs>
        <w:spacing w:line="276" w:lineRule="auto" w:before="161" w:after="0"/>
        <w:ind w:left="1238" w:right="11" w:hanging="361"/>
        <w:jc w:val="left"/>
      </w:pPr>
      <w:r>
        <w:rPr/>
        <w:t>Les</w:t>
      </w:r>
      <w:r>
        <w:rPr>
          <w:spacing w:val="31"/>
        </w:rPr>
        <w:t> </w:t>
      </w:r>
      <w:r>
        <w:rPr/>
        <w:t>subventions</w:t>
      </w:r>
      <w:r>
        <w:rPr>
          <w:spacing w:val="31"/>
        </w:rPr>
        <w:t> </w:t>
      </w:r>
      <w:r>
        <w:rPr/>
        <w:t>soient</w:t>
      </w:r>
      <w:r>
        <w:rPr>
          <w:spacing w:val="31"/>
        </w:rPr>
        <w:t> </w:t>
      </w:r>
      <w:r>
        <w:rPr/>
        <w:t>accordées</w:t>
      </w:r>
      <w:r>
        <w:rPr>
          <w:spacing w:val="31"/>
        </w:rPr>
        <w:t> </w:t>
      </w:r>
      <w:r>
        <w:rPr/>
        <w:t>conformément</w:t>
      </w:r>
      <w:r>
        <w:rPr>
          <w:spacing w:val="31"/>
        </w:rPr>
        <w:t> </w:t>
      </w:r>
      <w:r>
        <w:rPr/>
        <w:t>aux</w:t>
      </w:r>
      <w:r>
        <w:rPr>
          <w:spacing w:val="31"/>
        </w:rPr>
        <w:t> </w:t>
      </w:r>
      <w:r>
        <w:rPr/>
        <w:t>règles</w:t>
      </w:r>
      <w:r>
        <w:rPr>
          <w:spacing w:val="31"/>
        </w:rPr>
        <w:t> </w:t>
      </w:r>
      <w:r>
        <w:rPr/>
        <w:t>de</w:t>
      </w:r>
      <w:r>
        <w:rPr>
          <w:spacing w:val="31"/>
        </w:rPr>
        <w:t> </w:t>
      </w:r>
      <w:r>
        <w:rPr/>
        <w:t>procédure</w:t>
      </w:r>
      <w:r>
        <w:rPr>
          <w:spacing w:val="31"/>
        </w:rPr>
        <w:t> </w:t>
      </w:r>
      <w:r>
        <w:rPr/>
        <w:t>formelles,</w:t>
      </w:r>
      <w:r>
        <w:rPr>
          <w:spacing w:val="31"/>
        </w:rPr>
        <w:t> </w:t>
      </w:r>
      <w:r>
        <w:rPr/>
        <w:t>y</w:t>
      </w:r>
      <w:r>
        <w:rPr>
          <w:spacing w:val="32"/>
        </w:rPr>
        <w:t> </w:t>
      </w:r>
      <w:r>
        <w:rPr/>
        <w:t>compris</w:t>
      </w:r>
      <w:r>
        <w:rPr>
          <w:spacing w:val="31"/>
        </w:rPr>
        <w:t> </w:t>
      </w:r>
      <w:r>
        <w:rPr/>
        <w:t>les politiques et les processus de diligence raisonnable adéquats.</w:t>
      </w:r>
    </w:p>
    <w:p>
      <w:pPr>
        <w:pStyle w:val="Heading8"/>
        <w:numPr>
          <w:ilvl w:val="2"/>
          <w:numId w:val="39"/>
        </w:numPr>
        <w:tabs>
          <w:tab w:pos="1238" w:val="left" w:leader="none"/>
        </w:tabs>
        <w:spacing w:line="276" w:lineRule="auto" w:before="120" w:after="0"/>
        <w:ind w:left="1238" w:right="11" w:hanging="360"/>
        <w:jc w:val="left"/>
      </w:pPr>
      <w:r>
        <w:rPr/>
        <w:t>Le</w:t>
      </w:r>
      <w:r>
        <w:rPr>
          <w:spacing w:val="-2"/>
        </w:rPr>
        <w:t> </w:t>
      </w:r>
      <w:r>
        <w:rPr/>
        <w:t>processus</w:t>
      </w:r>
      <w:r>
        <w:rPr>
          <w:spacing w:val="-4"/>
        </w:rPr>
        <w:t> </w:t>
      </w:r>
      <w:r>
        <w:rPr/>
        <w:t>d’évaluation</w:t>
      </w:r>
      <w:r>
        <w:rPr>
          <w:spacing w:val="-3"/>
        </w:rPr>
        <w:t> </w:t>
      </w:r>
      <w:r>
        <w:rPr/>
        <w:t>soit</w:t>
      </w:r>
      <w:r>
        <w:rPr>
          <w:spacing w:val="-2"/>
        </w:rPr>
        <w:t> </w:t>
      </w:r>
      <w:r>
        <w:rPr/>
        <w:t>basé</w:t>
      </w:r>
      <w:r>
        <w:rPr>
          <w:spacing w:val="-4"/>
        </w:rPr>
        <w:t> </w:t>
      </w:r>
      <w:r>
        <w:rPr/>
        <w:t>uniquement</w:t>
      </w:r>
      <w:r>
        <w:rPr>
          <w:spacing w:val="-2"/>
        </w:rPr>
        <w:t> </w:t>
      </w:r>
      <w:r>
        <w:rPr/>
        <w:t>sur</w:t>
      </w:r>
      <w:r>
        <w:rPr>
          <w:spacing w:val="-2"/>
        </w:rPr>
        <w:t> </w:t>
      </w:r>
      <w:r>
        <w:rPr/>
        <w:t>les</w:t>
      </w:r>
      <w:r>
        <w:rPr>
          <w:spacing w:val="-2"/>
        </w:rPr>
        <w:t> </w:t>
      </w:r>
      <w:r>
        <w:rPr/>
        <w:t>critères</w:t>
      </w:r>
      <w:r>
        <w:rPr>
          <w:spacing w:val="-2"/>
        </w:rPr>
        <w:t> </w:t>
      </w:r>
      <w:r>
        <w:rPr/>
        <w:t>d’éligibilité,</w:t>
      </w:r>
      <w:r>
        <w:rPr>
          <w:spacing w:val="-4"/>
        </w:rPr>
        <w:t> </w:t>
      </w:r>
      <w:r>
        <w:rPr/>
        <w:t>de</w:t>
      </w:r>
      <w:r>
        <w:rPr>
          <w:spacing w:val="-2"/>
        </w:rPr>
        <w:t> </w:t>
      </w:r>
      <w:r>
        <w:rPr/>
        <w:t>sélection</w:t>
      </w:r>
      <w:r>
        <w:rPr>
          <w:spacing w:val="-5"/>
        </w:rPr>
        <w:t> </w:t>
      </w:r>
      <w:r>
        <w:rPr/>
        <w:t>et</w:t>
      </w:r>
      <w:r>
        <w:rPr>
          <w:spacing w:val="-2"/>
        </w:rPr>
        <w:t> </w:t>
      </w:r>
      <w:r>
        <w:rPr/>
        <w:t>d’exclusion décrits dans le document de projet partenaire.</w:t>
      </w:r>
    </w:p>
    <w:p>
      <w:pPr>
        <w:pStyle w:val="Heading8"/>
        <w:numPr>
          <w:ilvl w:val="2"/>
          <w:numId w:val="39"/>
        </w:numPr>
        <w:tabs>
          <w:tab w:pos="1238" w:val="left" w:leader="none"/>
        </w:tabs>
        <w:spacing w:line="240" w:lineRule="auto" w:before="121" w:after="0"/>
        <w:ind w:left="1238" w:right="0" w:hanging="360"/>
        <w:jc w:val="left"/>
      </w:pPr>
      <w:r>
        <w:rPr/>
        <w:t>Le</w:t>
      </w:r>
      <w:r>
        <w:rPr>
          <w:spacing w:val="-5"/>
        </w:rPr>
        <w:t> </w:t>
      </w:r>
      <w:r>
        <w:rPr/>
        <w:t>bénéficiaire</w:t>
      </w:r>
      <w:r>
        <w:rPr>
          <w:spacing w:val="-3"/>
        </w:rPr>
        <w:t> </w:t>
      </w:r>
      <w:r>
        <w:rPr/>
        <w:t>de</w:t>
      </w:r>
      <w:r>
        <w:rPr>
          <w:spacing w:val="-3"/>
        </w:rPr>
        <w:t> </w:t>
      </w:r>
      <w:r>
        <w:rPr/>
        <w:t>la</w:t>
      </w:r>
      <w:r>
        <w:rPr>
          <w:spacing w:val="-3"/>
        </w:rPr>
        <w:t> </w:t>
      </w:r>
      <w:r>
        <w:rPr/>
        <w:t>subvention</w:t>
      </w:r>
      <w:r>
        <w:rPr>
          <w:spacing w:val="-5"/>
        </w:rPr>
        <w:t> </w:t>
      </w:r>
      <w:r>
        <w:rPr/>
        <w:t>soit</w:t>
      </w:r>
      <w:r>
        <w:rPr>
          <w:spacing w:val="-3"/>
        </w:rPr>
        <w:t> </w:t>
      </w:r>
      <w:r>
        <w:rPr/>
        <w:t>dûment</w:t>
      </w:r>
      <w:r>
        <w:rPr>
          <w:spacing w:val="-6"/>
        </w:rPr>
        <w:t> </w:t>
      </w:r>
      <w:r>
        <w:rPr/>
        <w:t>organisé</w:t>
      </w:r>
      <w:r>
        <w:rPr>
          <w:spacing w:val="-5"/>
        </w:rPr>
        <w:t> </w:t>
      </w:r>
      <w:r>
        <w:rPr/>
        <w:t>et</w:t>
      </w:r>
      <w:r>
        <w:rPr>
          <w:spacing w:val="-6"/>
        </w:rPr>
        <w:t> </w:t>
      </w:r>
      <w:r>
        <w:rPr/>
        <w:t>en</w:t>
      </w:r>
      <w:r>
        <w:rPr>
          <w:spacing w:val="-4"/>
        </w:rPr>
        <w:t> </w:t>
      </w:r>
      <w:r>
        <w:rPr/>
        <w:t>règle</w:t>
      </w:r>
      <w:r>
        <w:rPr>
          <w:spacing w:val="-6"/>
        </w:rPr>
        <w:t> </w:t>
      </w:r>
      <w:r>
        <w:rPr/>
        <w:t>dans</w:t>
      </w:r>
      <w:r>
        <w:rPr>
          <w:spacing w:val="-3"/>
        </w:rPr>
        <w:t> </w:t>
      </w:r>
      <w:r>
        <w:rPr/>
        <w:t>son</w:t>
      </w:r>
      <w:r>
        <w:rPr>
          <w:spacing w:val="-5"/>
        </w:rPr>
        <w:t> </w:t>
      </w:r>
      <w:r>
        <w:rPr/>
        <w:t>état/pays</w:t>
      </w:r>
      <w:r>
        <w:rPr>
          <w:spacing w:val="-3"/>
        </w:rPr>
        <w:t> </w:t>
      </w:r>
      <w:r>
        <w:rPr>
          <w:spacing w:val="-2"/>
        </w:rPr>
        <w:t>d’organisation.</w:t>
      </w:r>
    </w:p>
    <w:p>
      <w:pPr>
        <w:pStyle w:val="Heading8"/>
        <w:spacing w:after="0" w:line="240" w:lineRule="auto"/>
        <w:jc w:val="left"/>
        <w:sectPr>
          <w:headerReference w:type="default" r:id="rId61"/>
          <w:footerReference w:type="default" r:id="rId62"/>
          <w:pgSz w:w="12240" w:h="15840"/>
          <w:pgMar w:header="713" w:footer="0" w:top="1120" w:bottom="280" w:left="850" w:right="992"/>
        </w:sectPr>
      </w:pPr>
    </w:p>
    <w:p>
      <w:pPr>
        <w:pStyle w:val="BodyText"/>
        <w:spacing w:before="6"/>
        <w:rPr>
          <w:sz w:val="22"/>
        </w:rPr>
      </w:pPr>
    </w:p>
    <w:p>
      <w:pPr>
        <w:pStyle w:val="Heading8"/>
        <w:numPr>
          <w:ilvl w:val="2"/>
          <w:numId w:val="39"/>
        </w:numPr>
        <w:tabs>
          <w:tab w:pos="1237" w:val="left" w:leader="none"/>
        </w:tabs>
        <w:spacing w:line="240" w:lineRule="auto" w:before="0" w:after="0"/>
        <w:ind w:left="1237" w:right="0" w:hanging="359"/>
        <w:jc w:val="both"/>
      </w:pPr>
      <w:r>
        <w:rPr/>
        <w:t>Les</w:t>
      </w:r>
      <w:r>
        <w:rPr>
          <w:spacing w:val="-4"/>
        </w:rPr>
        <w:t> </w:t>
      </w:r>
      <w:r>
        <w:rPr/>
        <w:t>subventions</w:t>
      </w:r>
      <w:r>
        <w:rPr>
          <w:spacing w:val="-4"/>
        </w:rPr>
        <w:t> </w:t>
      </w:r>
      <w:r>
        <w:rPr/>
        <w:t>ne</w:t>
      </w:r>
      <w:r>
        <w:rPr>
          <w:spacing w:val="-5"/>
        </w:rPr>
        <w:t> </w:t>
      </w:r>
      <w:r>
        <w:rPr/>
        <w:t>soient</w:t>
      </w:r>
      <w:r>
        <w:rPr>
          <w:spacing w:val="-6"/>
        </w:rPr>
        <w:t> </w:t>
      </w:r>
      <w:r>
        <w:rPr/>
        <w:t>pas</w:t>
      </w:r>
      <w:r>
        <w:rPr>
          <w:spacing w:val="-4"/>
        </w:rPr>
        <w:t> </w:t>
      </w:r>
      <w:r>
        <w:rPr/>
        <w:t>accordées</w:t>
      </w:r>
      <w:r>
        <w:rPr>
          <w:spacing w:val="-5"/>
        </w:rPr>
        <w:t> </w:t>
      </w:r>
      <w:r>
        <w:rPr/>
        <w:t>aux</w:t>
      </w:r>
      <w:r>
        <w:rPr>
          <w:spacing w:val="-4"/>
        </w:rPr>
        <w:t> </w:t>
      </w:r>
      <w:r>
        <w:rPr/>
        <w:t>candidats</w:t>
      </w:r>
      <w:r>
        <w:rPr>
          <w:spacing w:val="-3"/>
        </w:rPr>
        <w:t> </w:t>
      </w:r>
      <w:r>
        <w:rPr>
          <w:spacing w:val="-10"/>
        </w:rPr>
        <w:t>:</w:t>
      </w:r>
    </w:p>
    <w:p>
      <w:pPr>
        <w:pStyle w:val="Heading8"/>
        <w:numPr>
          <w:ilvl w:val="3"/>
          <w:numId w:val="39"/>
        </w:numPr>
        <w:tabs>
          <w:tab w:pos="1596" w:val="left" w:leader="none"/>
        </w:tabs>
        <w:spacing w:line="240" w:lineRule="auto" w:before="161" w:after="0"/>
        <w:ind w:left="1596" w:right="0" w:hanging="284"/>
        <w:jc w:val="left"/>
      </w:pPr>
      <w:r>
        <w:rPr/>
        <w:t>inscrits</w:t>
      </w:r>
      <w:r>
        <w:rPr>
          <w:spacing w:val="-6"/>
        </w:rPr>
        <w:t> </w:t>
      </w:r>
      <w:r>
        <w:rPr/>
        <w:t>sur</w:t>
      </w:r>
      <w:r>
        <w:rPr>
          <w:spacing w:val="-3"/>
        </w:rPr>
        <w:t> </w:t>
      </w:r>
      <w:r>
        <w:rPr/>
        <w:t>la</w:t>
      </w:r>
      <w:r>
        <w:rPr>
          <w:spacing w:val="-5"/>
        </w:rPr>
        <w:t> </w:t>
      </w:r>
      <w:r>
        <w:rPr/>
        <w:t>Liste</w:t>
      </w:r>
      <w:r>
        <w:rPr>
          <w:spacing w:val="-2"/>
        </w:rPr>
        <w:t> </w:t>
      </w:r>
      <w:r>
        <w:rPr/>
        <w:t>consolidée</w:t>
      </w:r>
      <w:r>
        <w:rPr>
          <w:spacing w:val="-2"/>
        </w:rPr>
        <w:t> </w:t>
      </w:r>
      <w:r>
        <w:rPr/>
        <w:t>des</w:t>
      </w:r>
      <w:r>
        <w:rPr>
          <w:spacing w:val="-5"/>
        </w:rPr>
        <w:t> </w:t>
      </w:r>
      <w:r>
        <w:rPr/>
        <w:t>sanctions</w:t>
      </w:r>
      <w:r>
        <w:rPr>
          <w:spacing w:val="-3"/>
        </w:rPr>
        <w:t> </w:t>
      </w:r>
      <w:r>
        <w:rPr/>
        <w:t>du</w:t>
      </w:r>
      <w:r>
        <w:rPr>
          <w:spacing w:val="-4"/>
        </w:rPr>
        <w:t> </w:t>
      </w:r>
      <w:r>
        <w:rPr/>
        <w:t>Conseil</w:t>
      </w:r>
      <w:r>
        <w:rPr>
          <w:spacing w:val="-6"/>
        </w:rPr>
        <w:t> </w:t>
      </w:r>
      <w:r>
        <w:rPr/>
        <w:t>de</w:t>
      </w:r>
      <w:r>
        <w:rPr>
          <w:spacing w:val="-2"/>
        </w:rPr>
        <w:t> </w:t>
      </w:r>
      <w:r>
        <w:rPr/>
        <w:t>sécurité</w:t>
      </w:r>
      <w:r>
        <w:rPr>
          <w:spacing w:val="-2"/>
        </w:rPr>
        <w:t> </w:t>
      </w:r>
      <w:r>
        <w:rPr/>
        <w:t>de</w:t>
      </w:r>
      <w:r>
        <w:rPr>
          <w:spacing w:val="-3"/>
        </w:rPr>
        <w:t> </w:t>
      </w:r>
      <w:r>
        <w:rPr/>
        <w:t>l’ONU</w:t>
      </w:r>
      <w:r>
        <w:rPr>
          <w:spacing w:val="-4"/>
        </w:rPr>
        <w:t> </w:t>
      </w:r>
      <w:r>
        <w:rPr>
          <w:spacing w:val="-10"/>
        </w:rPr>
        <w:t>;</w:t>
      </w:r>
    </w:p>
    <w:p>
      <w:pPr>
        <w:pStyle w:val="Heading8"/>
        <w:numPr>
          <w:ilvl w:val="3"/>
          <w:numId w:val="39"/>
        </w:numPr>
        <w:tabs>
          <w:tab w:pos="1595" w:val="left" w:leader="none"/>
        </w:tabs>
        <w:spacing w:line="240" w:lineRule="auto" w:before="162" w:after="0"/>
        <w:ind w:left="1595" w:right="0" w:hanging="334"/>
        <w:jc w:val="left"/>
      </w:pPr>
      <w:r>
        <w:rPr/>
        <w:t>impliqués</w:t>
      </w:r>
      <w:r>
        <w:rPr>
          <w:spacing w:val="-4"/>
        </w:rPr>
        <w:t> </w:t>
      </w:r>
      <w:r>
        <w:rPr/>
        <w:t>dans</w:t>
      </w:r>
      <w:r>
        <w:rPr>
          <w:spacing w:val="-4"/>
        </w:rPr>
        <w:t> </w:t>
      </w:r>
      <w:r>
        <w:rPr/>
        <w:t>le</w:t>
      </w:r>
      <w:r>
        <w:rPr>
          <w:spacing w:val="-5"/>
        </w:rPr>
        <w:t> </w:t>
      </w:r>
      <w:r>
        <w:rPr/>
        <w:t>travail</w:t>
      </w:r>
      <w:r>
        <w:rPr>
          <w:spacing w:val="-4"/>
        </w:rPr>
        <w:t> </w:t>
      </w:r>
      <w:r>
        <w:rPr/>
        <w:t>des</w:t>
      </w:r>
      <w:r>
        <w:rPr>
          <w:spacing w:val="-3"/>
        </w:rPr>
        <w:t> </w:t>
      </w:r>
      <w:r>
        <w:rPr/>
        <w:t>enfants</w:t>
      </w:r>
      <w:r>
        <w:rPr>
          <w:spacing w:val="-5"/>
        </w:rPr>
        <w:t> </w:t>
      </w:r>
      <w:r>
        <w:rPr>
          <w:spacing w:val="-10"/>
        </w:rPr>
        <w:t>;</w:t>
      </w:r>
    </w:p>
    <w:p>
      <w:pPr>
        <w:pStyle w:val="Heading8"/>
        <w:numPr>
          <w:ilvl w:val="3"/>
          <w:numId w:val="39"/>
        </w:numPr>
        <w:tabs>
          <w:tab w:pos="1593" w:val="left" w:leader="none"/>
          <w:tab w:pos="1597" w:val="left" w:leader="none"/>
        </w:tabs>
        <w:spacing w:line="273" w:lineRule="auto" w:before="161" w:after="0"/>
        <w:ind w:left="1597" w:right="10" w:hanging="387"/>
        <w:jc w:val="left"/>
      </w:pPr>
      <w:r>
        <w:rPr/>
        <w:t>faisant l’objet d’une enquête pour fraude,</w:t>
      </w:r>
      <w:r>
        <w:rPr>
          <w:spacing w:val="-2"/>
        </w:rPr>
        <w:t> </w:t>
      </w:r>
      <w:r>
        <w:rPr/>
        <w:t>corruption,</w:t>
      </w:r>
      <w:r>
        <w:rPr>
          <w:spacing w:val="-2"/>
        </w:rPr>
        <w:t> </w:t>
      </w:r>
      <w:r>
        <w:rPr/>
        <w:t>abus sexuel, exploitation sexuelle</w:t>
      </w:r>
      <w:r>
        <w:rPr>
          <w:spacing w:val="-1"/>
        </w:rPr>
        <w:t> </w:t>
      </w:r>
      <w:r>
        <w:rPr/>
        <w:t>ou autres actes répréhensibles ;</w:t>
      </w:r>
    </w:p>
    <w:p>
      <w:pPr>
        <w:pStyle w:val="Heading8"/>
        <w:numPr>
          <w:ilvl w:val="3"/>
          <w:numId w:val="39"/>
        </w:numPr>
        <w:tabs>
          <w:tab w:pos="1595" w:val="left" w:leader="none"/>
          <w:tab w:pos="1597" w:val="left" w:leader="none"/>
        </w:tabs>
        <w:spacing w:line="276" w:lineRule="auto" w:before="124" w:after="0"/>
        <w:ind w:left="1597" w:right="11" w:hanging="387"/>
        <w:jc w:val="left"/>
      </w:pPr>
      <w:r>
        <w:rPr/>
        <w:t>se livrant à la vente ou à la fabrication de mines antipersonnel ou de composants utilisés dans la fabrication de mines antipersonnel ;</w:t>
      </w:r>
    </w:p>
    <w:p>
      <w:pPr>
        <w:pStyle w:val="Heading8"/>
        <w:numPr>
          <w:ilvl w:val="3"/>
          <w:numId w:val="39"/>
        </w:numPr>
        <w:tabs>
          <w:tab w:pos="1595" w:val="left" w:leader="none"/>
          <w:tab w:pos="1597" w:val="left" w:leader="none"/>
        </w:tabs>
        <w:spacing w:line="276" w:lineRule="auto" w:before="119" w:after="0"/>
        <w:ind w:left="1597" w:right="9" w:hanging="337"/>
        <w:jc w:val="left"/>
      </w:pPr>
      <w:r>
        <w:rPr/>
        <w:t>se</w:t>
      </w:r>
      <w:r>
        <w:rPr>
          <w:spacing w:val="-13"/>
        </w:rPr>
        <w:t> </w:t>
      </w:r>
      <w:r>
        <w:rPr/>
        <w:t>livrant</w:t>
      </w:r>
      <w:r>
        <w:rPr>
          <w:spacing w:val="-12"/>
        </w:rPr>
        <w:t> </w:t>
      </w:r>
      <w:r>
        <w:rPr/>
        <w:t>à</w:t>
      </w:r>
      <w:r>
        <w:rPr>
          <w:spacing w:val="-12"/>
        </w:rPr>
        <w:t> </w:t>
      </w:r>
      <w:r>
        <w:rPr/>
        <w:t>une</w:t>
      </w:r>
      <w:r>
        <w:rPr>
          <w:spacing w:val="-13"/>
        </w:rPr>
        <w:t> </w:t>
      </w:r>
      <w:r>
        <w:rPr/>
        <w:t>pratique</w:t>
      </w:r>
      <w:r>
        <w:rPr>
          <w:spacing w:val="-10"/>
        </w:rPr>
        <w:t> </w:t>
      </w:r>
      <w:r>
        <w:rPr/>
        <w:t>incompatible</w:t>
      </w:r>
      <w:r>
        <w:rPr>
          <w:spacing w:val="-11"/>
        </w:rPr>
        <w:t> </w:t>
      </w:r>
      <w:r>
        <w:rPr/>
        <w:t>avec</w:t>
      </w:r>
      <w:r>
        <w:rPr>
          <w:spacing w:val="-13"/>
        </w:rPr>
        <w:t> </w:t>
      </w:r>
      <w:r>
        <w:rPr/>
        <w:t>les</w:t>
      </w:r>
      <w:r>
        <w:rPr>
          <w:spacing w:val="-10"/>
        </w:rPr>
        <w:t> </w:t>
      </w:r>
      <w:r>
        <w:rPr/>
        <w:t>droits</w:t>
      </w:r>
      <w:r>
        <w:rPr>
          <w:spacing w:val="-13"/>
        </w:rPr>
        <w:t> </w:t>
      </w:r>
      <w:r>
        <w:rPr/>
        <w:t>énoncés</w:t>
      </w:r>
      <w:r>
        <w:rPr>
          <w:spacing w:val="-10"/>
        </w:rPr>
        <w:t> </w:t>
      </w:r>
      <w:r>
        <w:rPr/>
        <w:t>dans</w:t>
      </w:r>
      <w:r>
        <w:rPr>
          <w:spacing w:val="-13"/>
        </w:rPr>
        <w:t> </w:t>
      </w:r>
      <w:r>
        <w:rPr/>
        <w:t>la</w:t>
      </w:r>
      <w:r>
        <w:rPr>
          <w:spacing w:val="-11"/>
        </w:rPr>
        <w:t> </w:t>
      </w:r>
      <w:r>
        <w:rPr/>
        <w:t>Convention</w:t>
      </w:r>
      <w:r>
        <w:rPr>
          <w:spacing w:val="-13"/>
        </w:rPr>
        <w:t> </w:t>
      </w:r>
      <w:r>
        <w:rPr/>
        <w:t>relative</w:t>
      </w:r>
      <w:r>
        <w:rPr>
          <w:spacing w:val="-11"/>
        </w:rPr>
        <w:t> </w:t>
      </w:r>
      <w:r>
        <w:rPr/>
        <w:t>aux</w:t>
      </w:r>
      <w:r>
        <w:rPr>
          <w:spacing w:val="-11"/>
        </w:rPr>
        <w:t> </w:t>
      </w:r>
      <w:r>
        <w:rPr/>
        <w:t>droits de l’enfant, y compris son article 32 ;ou</w:t>
      </w:r>
    </w:p>
    <w:p>
      <w:pPr>
        <w:pStyle w:val="Heading8"/>
        <w:numPr>
          <w:ilvl w:val="3"/>
          <w:numId w:val="39"/>
        </w:numPr>
        <w:tabs>
          <w:tab w:pos="1595" w:val="left" w:leader="none"/>
          <w:tab w:pos="1597" w:val="left" w:leader="none"/>
        </w:tabs>
        <w:spacing w:line="273" w:lineRule="auto" w:before="122" w:after="0"/>
        <w:ind w:left="1597" w:right="13" w:hanging="387"/>
        <w:jc w:val="left"/>
      </w:pPr>
      <w:r>
        <w:rPr/>
        <w:t>actuellement</w:t>
      </w:r>
      <w:r>
        <w:rPr>
          <w:spacing w:val="-2"/>
        </w:rPr>
        <w:t> </w:t>
      </w:r>
      <w:r>
        <w:rPr/>
        <w:t>ou</w:t>
      </w:r>
      <w:r>
        <w:rPr>
          <w:spacing w:val="-1"/>
        </w:rPr>
        <w:t> </w:t>
      </w:r>
      <w:r>
        <w:rPr/>
        <w:t>précédemment</w:t>
      </w:r>
      <w:r>
        <w:rPr>
          <w:spacing w:val="-2"/>
        </w:rPr>
        <w:t> </w:t>
      </w:r>
      <w:r>
        <w:rPr/>
        <w:t>engagés</w:t>
      </w:r>
      <w:r>
        <w:rPr>
          <w:spacing w:val="-3"/>
        </w:rPr>
        <w:t> </w:t>
      </w:r>
      <w:r>
        <w:rPr/>
        <w:t>en</w:t>
      </w:r>
      <w:r>
        <w:rPr>
          <w:spacing w:val="-1"/>
        </w:rPr>
        <w:t> </w:t>
      </w:r>
      <w:r>
        <w:rPr/>
        <w:t>tant qu’organisation</w:t>
      </w:r>
      <w:r>
        <w:rPr>
          <w:spacing w:val="-1"/>
        </w:rPr>
        <w:t> </w:t>
      </w:r>
      <w:r>
        <w:rPr/>
        <w:t>partenaire</w:t>
      </w:r>
      <w:r>
        <w:rPr>
          <w:spacing w:val="-2"/>
        </w:rPr>
        <w:t> </w:t>
      </w:r>
      <w:r>
        <w:rPr/>
        <w:t>ou</w:t>
      </w:r>
      <w:r>
        <w:rPr>
          <w:spacing w:val="-1"/>
        </w:rPr>
        <w:t> </w:t>
      </w:r>
      <w:r>
        <w:rPr/>
        <w:t>en</w:t>
      </w:r>
      <w:r>
        <w:rPr>
          <w:spacing w:val="-1"/>
        </w:rPr>
        <w:t> </w:t>
      </w:r>
      <w:r>
        <w:rPr/>
        <w:t>tant que partie responsable d’ONU Femmes.</w:t>
      </w:r>
    </w:p>
    <w:p>
      <w:pPr>
        <w:pStyle w:val="Heading8"/>
        <w:numPr>
          <w:ilvl w:val="2"/>
          <w:numId w:val="39"/>
        </w:numPr>
        <w:tabs>
          <w:tab w:pos="1235" w:val="left" w:leader="none"/>
          <w:tab w:pos="1237" w:val="left" w:leader="none"/>
        </w:tabs>
        <w:spacing w:line="276" w:lineRule="auto" w:before="124" w:after="0"/>
        <w:ind w:left="1237" w:right="11" w:hanging="361"/>
        <w:jc w:val="both"/>
        <w:rPr>
          <w:color w:val="252525"/>
        </w:rPr>
      </w:pPr>
      <w:r>
        <w:rPr/>
        <w:t>Les subventions ne soient pas accordées pour fournir des travaux de génie civil, des travaux d’ingénierie,</w:t>
      </w:r>
      <w:r>
        <w:rPr>
          <w:spacing w:val="-7"/>
        </w:rPr>
        <w:t> </w:t>
      </w:r>
      <w:r>
        <w:rPr/>
        <w:t>l’achat</w:t>
      </w:r>
      <w:r>
        <w:rPr>
          <w:spacing w:val="-6"/>
        </w:rPr>
        <w:t> </w:t>
      </w:r>
      <w:r>
        <w:rPr/>
        <w:t>de</w:t>
      </w:r>
      <w:r>
        <w:rPr>
          <w:spacing w:val="-8"/>
        </w:rPr>
        <w:t> </w:t>
      </w:r>
      <w:r>
        <w:rPr/>
        <w:t>véhicules</w:t>
      </w:r>
      <w:r>
        <w:rPr>
          <w:spacing w:val="-9"/>
        </w:rPr>
        <w:t> </w:t>
      </w:r>
      <w:r>
        <w:rPr/>
        <w:t>ou</w:t>
      </w:r>
      <w:r>
        <w:rPr>
          <w:spacing w:val="-7"/>
        </w:rPr>
        <w:t> </w:t>
      </w:r>
      <w:r>
        <w:rPr/>
        <w:t>d’autres</w:t>
      </w:r>
      <w:r>
        <w:rPr>
          <w:spacing w:val="-7"/>
        </w:rPr>
        <w:t> </w:t>
      </w:r>
      <w:r>
        <w:rPr/>
        <w:t>biens</w:t>
      </w:r>
      <w:r>
        <w:rPr>
          <w:spacing w:val="-9"/>
        </w:rPr>
        <w:t> </w:t>
      </w:r>
      <w:r>
        <w:rPr/>
        <w:t>corporels</w:t>
      </w:r>
      <w:r>
        <w:rPr>
          <w:spacing w:val="-9"/>
        </w:rPr>
        <w:t> </w:t>
      </w:r>
      <w:r>
        <w:rPr/>
        <w:t>ou</w:t>
      </w:r>
      <w:r>
        <w:rPr>
          <w:spacing w:val="-10"/>
        </w:rPr>
        <w:t> </w:t>
      </w:r>
      <w:r>
        <w:rPr/>
        <w:t>incorporels,</w:t>
      </w:r>
      <w:r>
        <w:rPr>
          <w:spacing w:val="-9"/>
        </w:rPr>
        <w:t> </w:t>
      </w:r>
      <w:r>
        <w:rPr/>
        <w:t>à</w:t>
      </w:r>
      <w:r>
        <w:rPr>
          <w:spacing w:val="-7"/>
        </w:rPr>
        <w:t> </w:t>
      </w:r>
      <w:r>
        <w:rPr/>
        <w:t>l’exception</w:t>
      </w:r>
      <w:r>
        <w:rPr>
          <w:spacing w:val="-10"/>
        </w:rPr>
        <w:t> </w:t>
      </w:r>
      <w:r>
        <w:rPr/>
        <w:t>des</w:t>
      </w:r>
      <w:r>
        <w:rPr>
          <w:spacing w:val="-9"/>
        </w:rPr>
        <w:t> </w:t>
      </w:r>
      <w:r>
        <w:rPr/>
        <w:t>copieurs, des scanners, des imprimantes, des ordinateurs portables et des ordinateurs.</w:t>
      </w:r>
    </w:p>
    <w:p>
      <w:pPr>
        <w:pStyle w:val="Heading8"/>
        <w:numPr>
          <w:ilvl w:val="2"/>
          <w:numId w:val="39"/>
        </w:numPr>
        <w:tabs>
          <w:tab w:pos="1236" w:val="left" w:leader="none"/>
        </w:tabs>
        <w:spacing w:line="240" w:lineRule="auto" w:before="120" w:after="0"/>
        <w:ind w:left="1236" w:right="0" w:hanging="359"/>
        <w:jc w:val="both"/>
      </w:pPr>
      <w:r>
        <w:rPr/>
        <w:t>Tous</w:t>
      </w:r>
      <w:r>
        <w:rPr>
          <w:spacing w:val="-5"/>
        </w:rPr>
        <w:t> </w:t>
      </w:r>
      <w:r>
        <w:rPr/>
        <w:t>les</w:t>
      </w:r>
      <w:r>
        <w:rPr>
          <w:spacing w:val="-4"/>
        </w:rPr>
        <w:t> </w:t>
      </w:r>
      <w:r>
        <w:rPr/>
        <w:t>candidats</w:t>
      </w:r>
      <w:r>
        <w:rPr>
          <w:spacing w:val="-4"/>
        </w:rPr>
        <w:t> </w:t>
      </w:r>
      <w:r>
        <w:rPr/>
        <w:t>soient</w:t>
      </w:r>
      <w:r>
        <w:rPr>
          <w:spacing w:val="-2"/>
        </w:rPr>
        <w:t> </w:t>
      </w:r>
      <w:r>
        <w:rPr/>
        <w:t>avisés</w:t>
      </w:r>
      <w:r>
        <w:rPr>
          <w:spacing w:val="-5"/>
        </w:rPr>
        <w:t> </w:t>
      </w:r>
      <w:r>
        <w:rPr/>
        <w:t>par</w:t>
      </w:r>
      <w:r>
        <w:rPr>
          <w:spacing w:val="-3"/>
        </w:rPr>
        <w:t> </w:t>
      </w:r>
      <w:r>
        <w:rPr/>
        <w:t>écrit</w:t>
      </w:r>
      <w:r>
        <w:rPr>
          <w:spacing w:val="-2"/>
        </w:rPr>
        <w:t> </w:t>
      </w:r>
      <w:r>
        <w:rPr/>
        <w:t>du</w:t>
      </w:r>
      <w:r>
        <w:rPr>
          <w:spacing w:val="-4"/>
        </w:rPr>
        <w:t> </w:t>
      </w:r>
      <w:r>
        <w:rPr/>
        <w:t>résultat</w:t>
      </w:r>
      <w:r>
        <w:rPr>
          <w:spacing w:val="-2"/>
        </w:rPr>
        <w:t> </w:t>
      </w:r>
      <w:r>
        <w:rPr/>
        <w:t>de</w:t>
      </w:r>
      <w:r>
        <w:rPr>
          <w:spacing w:val="-3"/>
        </w:rPr>
        <w:t> </w:t>
      </w:r>
      <w:r>
        <w:rPr/>
        <w:t>l’octroi</w:t>
      </w:r>
      <w:r>
        <w:rPr>
          <w:spacing w:val="-3"/>
        </w:rPr>
        <w:t> </w:t>
      </w:r>
      <w:r>
        <w:rPr/>
        <w:t>de</w:t>
      </w:r>
      <w:r>
        <w:rPr>
          <w:spacing w:val="-2"/>
        </w:rPr>
        <w:t> </w:t>
      </w:r>
      <w:r>
        <w:rPr/>
        <w:t>la</w:t>
      </w:r>
      <w:r>
        <w:rPr>
          <w:spacing w:val="-4"/>
        </w:rPr>
        <w:t> </w:t>
      </w:r>
      <w:r>
        <w:rPr>
          <w:spacing w:val="-2"/>
        </w:rPr>
        <w:t>subvention.</w:t>
      </w:r>
    </w:p>
    <w:p>
      <w:pPr>
        <w:pStyle w:val="Heading8"/>
        <w:numPr>
          <w:ilvl w:val="2"/>
          <w:numId w:val="39"/>
        </w:numPr>
        <w:tabs>
          <w:tab w:pos="1235" w:val="left" w:leader="none"/>
          <w:tab w:pos="1237" w:val="left" w:leader="none"/>
        </w:tabs>
        <w:spacing w:line="276" w:lineRule="auto" w:before="161" w:after="0"/>
        <w:ind w:left="1237" w:right="13" w:hanging="360"/>
        <w:jc w:val="both"/>
      </w:pPr>
      <w:r>
        <w:rPr/>
        <w:t>Les fonds de subvention soient acheminés de manière transparente et efficace aux bénéficiaires de subventions</w:t>
      </w:r>
      <w:r>
        <w:rPr>
          <w:spacing w:val="-5"/>
        </w:rPr>
        <w:t> </w:t>
      </w:r>
      <w:r>
        <w:rPr/>
        <w:t>et</w:t>
      </w:r>
      <w:r>
        <w:rPr>
          <w:spacing w:val="-5"/>
        </w:rPr>
        <w:t> </w:t>
      </w:r>
      <w:r>
        <w:rPr/>
        <w:t>versés</w:t>
      </w:r>
      <w:r>
        <w:rPr>
          <w:spacing w:val="-5"/>
        </w:rPr>
        <w:t> </w:t>
      </w:r>
      <w:r>
        <w:rPr/>
        <w:t>par</w:t>
      </w:r>
      <w:r>
        <w:rPr>
          <w:spacing w:val="-5"/>
        </w:rPr>
        <w:t> </w:t>
      </w:r>
      <w:r>
        <w:rPr/>
        <w:t>tranches</w:t>
      </w:r>
      <w:r>
        <w:rPr>
          <w:spacing w:val="-5"/>
        </w:rPr>
        <w:t> </w:t>
      </w:r>
      <w:r>
        <w:rPr/>
        <w:t>en</w:t>
      </w:r>
      <w:r>
        <w:rPr>
          <w:spacing w:val="-4"/>
        </w:rPr>
        <w:t> </w:t>
      </w:r>
      <w:r>
        <w:rPr/>
        <w:t>fonction</w:t>
      </w:r>
      <w:r>
        <w:rPr>
          <w:spacing w:val="-4"/>
        </w:rPr>
        <w:t> </w:t>
      </w:r>
      <w:r>
        <w:rPr/>
        <w:t>des</w:t>
      </w:r>
      <w:r>
        <w:rPr>
          <w:spacing w:val="-3"/>
        </w:rPr>
        <w:t> </w:t>
      </w:r>
      <w:r>
        <w:rPr/>
        <w:t>réalisations</w:t>
      </w:r>
      <w:r>
        <w:rPr>
          <w:spacing w:val="-5"/>
        </w:rPr>
        <w:t> </w:t>
      </w:r>
      <w:r>
        <w:rPr/>
        <w:t>démontrées</w:t>
      </w:r>
      <w:r>
        <w:rPr>
          <w:spacing w:val="-5"/>
        </w:rPr>
        <w:t> </w:t>
      </w:r>
      <w:r>
        <w:rPr/>
        <w:t>ou</w:t>
      </w:r>
      <w:r>
        <w:rPr>
          <w:spacing w:val="-6"/>
        </w:rPr>
        <w:t> </w:t>
      </w:r>
      <w:r>
        <w:rPr/>
        <w:t>comme</w:t>
      </w:r>
      <w:r>
        <w:rPr>
          <w:spacing w:val="-2"/>
        </w:rPr>
        <w:t> </w:t>
      </w:r>
      <w:r>
        <w:rPr/>
        <w:t>indiqué</w:t>
      </w:r>
      <w:r>
        <w:rPr>
          <w:spacing w:val="-5"/>
        </w:rPr>
        <w:t> </w:t>
      </w:r>
      <w:r>
        <w:rPr/>
        <w:t>dans</w:t>
      </w:r>
      <w:r>
        <w:rPr>
          <w:spacing w:val="-3"/>
        </w:rPr>
        <w:t> </w:t>
      </w:r>
      <w:r>
        <w:rPr/>
        <w:t>le document de projet partenaire.</w:t>
      </w:r>
    </w:p>
    <w:p>
      <w:pPr>
        <w:pStyle w:val="Heading8"/>
        <w:numPr>
          <w:ilvl w:val="2"/>
          <w:numId w:val="39"/>
        </w:numPr>
        <w:tabs>
          <w:tab w:pos="1235" w:val="left" w:leader="none"/>
          <w:tab w:pos="1237" w:val="left" w:leader="none"/>
        </w:tabs>
        <w:spacing w:line="273" w:lineRule="auto" w:before="120" w:after="0"/>
        <w:ind w:left="1237" w:right="13" w:hanging="361"/>
        <w:jc w:val="both"/>
      </w:pPr>
      <w:r>
        <w:rPr/>
        <w:t>Aucune</w:t>
      </w:r>
      <w:r>
        <w:rPr>
          <w:spacing w:val="-13"/>
        </w:rPr>
        <w:t> </w:t>
      </w:r>
      <w:r>
        <w:rPr/>
        <w:t>subvention</w:t>
      </w:r>
      <w:r>
        <w:rPr>
          <w:spacing w:val="-12"/>
        </w:rPr>
        <w:t> </w:t>
      </w:r>
      <w:r>
        <w:rPr/>
        <w:t>ne</w:t>
      </w:r>
      <w:r>
        <w:rPr>
          <w:spacing w:val="-13"/>
        </w:rPr>
        <w:t> </w:t>
      </w:r>
      <w:r>
        <w:rPr/>
        <w:t>soit</w:t>
      </w:r>
      <w:r>
        <w:rPr>
          <w:spacing w:val="-12"/>
        </w:rPr>
        <w:t> </w:t>
      </w:r>
      <w:r>
        <w:rPr/>
        <w:t>accordée</w:t>
      </w:r>
      <w:r>
        <w:rPr>
          <w:spacing w:val="-13"/>
        </w:rPr>
        <w:t> </w:t>
      </w:r>
      <w:r>
        <w:rPr/>
        <w:t>rétroactivement</w:t>
      </w:r>
      <w:r>
        <w:rPr>
          <w:spacing w:val="-12"/>
        </w:rPr>
        <w:t> </w:t>
      </w:r>
      <w:r>
        <w:rPr/>
        <w:t>pour</w:t>
      </w:r>
      <w:r>
        <w:rPr>
          <w:spacing w:val="-13"/>
        </w:rPr>
        <w:t> </w:t>
      </w:r>
      <w:r>
        <w:rPr/>
        <w:t>des</w:t>
      </w:r>
      <w:r>
        <w:rPr>
          <w:spacing w:val="-12"/>
        </w:rPr>
        <w:t> </w:t>
      </w:r>
      <w:r>
        <w:rPr/>
        <w:t>activités</w:t>
      </w:r>
      <w:r>
        <w:rPr>
          <w:spacing w:val="-12"/>
        </w:rPr>
        <w:t> </w:t>
      </w:r>
      <w:r>
        <w:rPr/>
        <w:t>déjà</w:t>
      </w:r>
      <w:r>
        <w:rPr>
          <w:spacing w:val="-13"/>
        </w:rPr>
        <w:t> </w:t>
      </w:r>
      <w:r>
        <w:rPr/>
        <w:t>commencées</w:t>
      </w:r>
      <w:r>
        <w:rPr>
          <w:spacing w:val="-12"/>
        </w:rPr>
        <w:t> </w:t>
      </w:r>
      <w:r>
        <w:rPr/>
        <w:t>ou</w:t>
      </w:r>
      <w:r>
        <w:rPr>
          <w:spacing w:val="-13"/>
        </w:rPr>
        <w:t> </w:t>
      </w:r>
      <w:r>
        <w:rPr/>
        <w:t>terminées au moment de la demande.</w:t>
      </w:r>
    </w:p>
    <w:p>
      <w:pPr>
        <w:pStyle w:val="Heading8"/>
        <w:numPr>
          <w:ilvl w:val="2"/>
          <w:numId w:val="39"/>
        </w:numPr>
        <w:tabs>
          <w:tab w:pos="1236" w:val="left" w:leader="none"/>
        </w:tabs>
        <w:spacing w:line="240" w:lineRule="auto" w:before="125" w:after="0"/>
        <w:ind w:left="1236" w:right="0" w:hanging="359"/>
        <w:jc w:val="both"/>
      </w:pPr>
      <w:r>
        <w:rPr/>
        <w:t>Un</w:t>
      </w:r>
      <w:r>
        <w:rPr>
          <w:spacing w:val="-6"/>
        </w:rPr>
        <w:t> </w:t>
      </w:r>
      <w:r>
        <w:rPr/>
        <w:t>accord</w:t>
      </w:r>
      <w:r>
        <w:rPr>
          <w:spacing w:val="-4"/>
        </w:rPr>
        <w:t> </w:t>
      </w:r>
      <w:r>
        <w:rPr/>
        <w:t>écrit</w:t>
      </w:r>
      <w:r>
        <w:rPr>
          <w:spacing w:val="-3"/>
        </w:rPr>
        <w:t> </w:t>
      </w:r>
      <w:r>
        <w:rPr/>
        <w:t>soit</w:t>
      </w:r>
      <w:r>
        <w:rPr>
          <w:spacing w:val="-2"/>
        </w:rPr>
        <w:t> </w:t>
      </w:r>
      <w:r>
        <w:rPr/>
        <w:t>conclu</w:t>
      </w:r>
      <w:r>
        <w:rPr>
          <w:spacing w:val="-6"/>
        </w:rPr>
        <w:t> </w:t>
      </w:r>
      <w:r>
        <w:rPr/>
        <w:t>avec</w:t>
      </w:r>
      <w:r>
        <w:rPr>
          <w:spacing w:val="-4"/>
        </w:rPr>
        <w:t> </w:t>
      </w:r>
      <w:r>
        <w:rPr/>
        <w:t>le</w:t>
      </w:r>
      <w:r>
        <w:rPr>
          <w:spacing w:val="-3"/>
        </w:rPr>
        <w:t> </w:t>
      </w:r>
      <w:r>
        <w:rPr/>
        <w:t>bénéficiaire</w:t>
      </w:r>
      <w:r>
        <w:rPr>
          <w:spacing w:val="-4"/>
        </w:rPr>
        <w:t> </w:t>
      </w:r>
      <w:r>
        <w:rPr/>
        <w:t>de</w:t>
      </w:r>
      <w:r>
        <w:rPr>
          <w:spacing w:val="-3"/>
        </w:rPr>
        <w:t> </w:t>
      </w:r>
      <w:r>
        <w:rPr/>
        <w:t>la</w:t>
      </w:r>
      <w:r>
        <w:rPr>
          <w:spacing w:val="-4"/>
        </w:rPr>
        <w:t> </w:t>
      </w:r>
      <w:r>
        <w:rPr>
          <w:spacing w:val="-2"/>
        </w:rPr>
        <w:t>subvention.</w:t>
      </w:r>
    </w:p>
    <w:p>
      <w:pPr>
        <w:pStyle w:val="Heading8"/>
        <w:numPr>
          <w:ilvl w:val="2"/>
          <w:numId w:val="39"/>
        </w:numPr>
        <w:tabs>
          <w:tab w:pos="1236" w:val="left" w:leader="none"/>
        </w:tabs>
        <w:spacing w:line="276" w:lineRule="auto" w:before="161" w:after="0"/>
        <w:ind w:left="1236" w:right="13" w:hanging="360"/>
        <w:jc w:val="left"/>
      </w:pPr>
      <w:r>
        <w:rPr/>
        <w:t>Des</w:t>
      </w:r>
      <w:r>
        <w:rPr>
          <w:spacing w:val="34"/>
        </w:rPr>
        <w:t> </w:t>
      </w:r>
      <w:r>
        <w:rPr/>
        <w:t>procédures</w:t>
      </w:r>
      <w:r>
        <w:rPr>
          <w:spacing w:val="34"/>
        </w:rPr>
        <w:t> </w:t>
      </w:r>
      <w:r>
        <w:rPr/>
        <w:t>soient</w:t>
      </w:r>
      <w:r>
        <w:rPr>
          <w:spacing w:val="34"/>
        </w:rPr>
        <w:t> </w:t>
      </w:r>
      <w:r>
        <w:rPr/>
        <w:t>en</w:t>
      </w:r>
      <w:r>
        <w:rPr>
          <w:spacing w:val="31"/>
        </w:rPr>
        <w:t> </w:t>
      </w:r>
      <w:r>
        <w:rPr/>
        <w:t>place</w:t>
      </w:r>
      <w:r>
        <w:rPr>
          <w:spacing w:val="34"/>
        </w:rPr>
        <w:t> </w:t>
      </w:r>
      <w:r>
        <w:rPr/>
        <w:t>(et</w:t>
      </w:r>
      <w:r>
        <w:rPr>
          <w:spacing w:val="34"/>
        </w:rPr>
        <w:t> </w:t>
      </w:r>
      <w:r>
        <w:rPr/>
        <w:t>énoncées</w:t>
      </w:r>
      <w:r>
        <w:rPr>
          <w:spacing w:val="32"/>
        </w:rPr>
        <w:t> </w:t>
      </w:r>
      <w:r>
        <w:rPr/>
        <w:t>dans</w:t>
      </w:r>
      <w:r>
        <w:rPr>
          <w:spacing w:val="32"/>
        </w:rPr>
        <w:t> </w:t>
      </w:r>
      <w:r>
        <w:rPr/>
        <w:t>tout</w:t>
      </w:r>
      <w:r>
        <w:rPr>
          <w:spacing w:val="34"/>
        </w:rPr>
        <w:t> </w:t>
      </w:r>
      <w:r>
        <w:rPr/>
        <w:t>accord</w:t>
      </w:r>
      <w:r>
        <w:rPr>
          <w:spacing w:val="34"/>
        </w:rPr>
        <w:t> </w:t>
      </w:r>
      <w:r>
        <w:rPr/>
        <w:t>que</w:t>
      </w:r>
      <w:r>
        <w:rPr>
          <w:spacing w:val="34"/>
        </w:rPr>
        <w:t> </w:t>
      </w:r>
      <w:r>
        <w:rPr/>
        <w:t>le</w:t>
      </w:r>
      <w:r>
        <w:rPr>
          <w:spacing w:val="34"/>
        </w:rPr>
        <w:t> </w:t>
      </w:r>
      <w:r>
        <w:rPr/>
        <w:t>partenaire</w:t>
      </w:r>
      <w:r>
        <w:rPr>
          <w:spacing w:val="34"/>
        </w:rPr>
        <w:t> </w:t>
      </w:r>
      <w:r>
        <w:rPr/>
        <w:t>conclut</w:t>
      </w:r>
      <w:r>
        <w:rPr>
          <w:spacing w:val="34"/>
        </w:rPr>
        <w:t> </w:t>
      </w:r>
      <w:r>
        <w:rPr/>
        <w:t>avec</w:t>
      </w:r>
      <w:r>
        <w:rPr>
          <w:spacing w:val="34"/>
        </w:rPr>
        <w:t> </w:t>
      </w:r>
      <w:r>
        <w:rPr/>
        <w:t>les bénéficiaires de subventions en vertu du présent accord de partenariat) pour :</w:t>
      </w:r>
    </w:p>
    <w:p>
      <w:pPr>
        <w:pStyle w:val="Heading8"/>
        <w:numPr>
          <w:ilvl w:val="3"/>
          <w:numId w:val="39"/>
        </w:numPr>
        <w:tabs>
          <w:tab w:pos="1594" w:val="left" w:leader="none"/>
          <w:tab w:pos="1596" w:val="left" w:leader="none"/>
        </w:tabs>
        <w:spacing w:line="276" w:lineRule="auto" w:before="119" w:after="0"/>
        <w:ind w:left="1596" w:right="14" w:hanging="286"/>
        <w:jc w:val="left"/>
      </w:pPr>
      <w:r>
        <w:rPr/>
        <w:t>récupérer</w:t>
      </w:r>
      <w:r>
        <w:rPr>
          <w:spacing w:val="-1"/>
        </w:rPr>
        <w:t> </w:t>
      </w:r>
      <w:r>
        <w:rPr/>
        <w:t>les fonds de subvention</w:t>
      </w:r>
      <w:r>
        <w:rPr>
          <w:spacing w:val="-1"/>
        </w:rPr>
        <w:t> </w:t>
      </w:r>
      <w:r>
        <w:rPr/>
        <w:t>indûment versés</w:t>
      </w:r>
      <w:r>
        <w:rPr>
          <w:spacing w:val="-3"/>
        </w:rPr>
        <w:t> </w:t>
      </w:r>
      <w:r>
        <w:rPr/>
        <w:t>et/ou</w:t>
      </w:r>
      <w:r>
        <w:rPr>
          <w:spacing w:val="-1"/>
        </w:rPr>
        <w:t> </w:t>
      </w:r>
      <w:r>
        <w:rPr/>
        <w:t>prévenir</w:t>
      </w:r>
      <w:r>
        <w:rPr>
          <w:spacing w:val="-1"/>
        </w:rPr>
        <w:t> </w:t>
      </w:r>
      <w:r>
        <w:rPr/>
        <w:t>et traiter</w:t>
      </w:r>
      <w:r>
        <w:rPr>
          <w:spacing w:val="-1"/>
        </w:rPr>
        <w:t> </w:t>
      </w:r>
      <w:r>
        <w:rPr/>
        <w:t>les irrégularités</w:t>
      </w:r>
      <w:r>
        <w:rPr>
          <w:spacing w:val="-3"/>
        </w:rPr>
        <w:t> </w:t>
      </w:r>
      <w:r>
        <w:rPr/>
        <w:t>et les fraudes commises par le bénéficiaire de la subvention ;</w:t>
      </w:r>
    </w:p>
    <w:p>
      <w:pPr>
        <w:pStyle w:val="Heading8"/>
        <w:numPr>
          <w:ilvl w:val="3"/>
          <w:numId w:val="39"/>
        </w:numPr>
        <w:tabs>
          <w:tab w:pos="1594" w:val="left" w:leader="none"/>
        </w:tabs>
        <w:spacing w:line="240" w:lineRule="auto" w:before="122" w:after="0"/>
        <w:ind w:left="1594" w:right="0" w:hanging="334"/>
        <w:jc w:val="left"/>
      </w:pPr>
      <w:r>
        <w:rPr/>
        <w:t>fournir</w:t>
      </w:r>
      <w:r>
        <w:rPr>
          <w:spacing w:val="-6"/>
        </w:rPr>
        <w:t> </w:t>
      </w:r>
      <w:r>
        <w:rPr/>
        <w:t>à</w:t>
      </w:r>
      <w:r>
        <w:rPr>
          <w:spacing w:val="-3"/>
        </w:rPr>
        <w:t> </w:t>
      </w:r>
      <w:r>
        <w:rPr/>
        <w:t>ONU</w:t>
      </w:r>
      <w:r>
        <w:rPr>
          <w:spacing w:val="-6"/>
        </w:rPr>
        <w:t> </w:t>
      </w:r>
      <w:r>
        <w:rPr/>
        <w:t>Femmes</w:t>
      </w:r>
      <w:r>
        <w:rPr>
          <w:spacing w:val="-3"/>
        </w:rPr>
        <w:t> </w:t>
      </w:r>
      <w:r>
        <w:rPr/>
        <w:t>les</w:t>
      </w:r>
      <w:r>
        <w:rPr>
          <w:spacing w:val="-5"/>
        </w:rPr>
        <w:t> </w:t>
      </w:r>
      <w:r>
        <w:rPr/>
        <w:t>droits</w:t>
      </w:r>
      <w:r>
        <w:rPr>
          <w:spacing w:val="-4"/>
        </w:rPr>
        <w:t> </w:t>
      </w:r>
      <w:r>
        <w:rPr/>
        <w:t>de</w:t>
      </w:r>
      <w:r>
        <w:rPr>
          <w:spacing w:val="-5"/>
        </w:rPr>
        <w:t> </w:t>
      </w:r>
      <w:r>
        <w:rPr/>
        <w:t>propriété</w:t>
      </w:r>
      <w:r>
        <w:rPr>
          <w:spacing w:val="-2"/>
        </w:rPr>
        <w:t> </w:t>
      </w:r>
      <w:r>
        <w:rPr/>
        <w:t>intellectuelle</w:t>
      </w:r>
      <w:r>
        <w:rPr>
          <w:spacing w:val="-3"/>
        </w:rPr>
        <w:t> </w:t>
      </w:r>
      <w:r>
        <w:rPr/>
        <w:t>décrits</w:t>
      </w:r>
      <w:r>
        <w:rPr>
          <w:spacing w:val="-3"/>
        </w:rPr>
        <w:t> </w:t>
      </w:r>
      <w:r>
        <w:rPr/>
        <w:t>à</w:t>
      </w:r>
      <w:r>
        <w:rPr>
          <w:spacing w:val="-5"/>
        </w:rPr>
        <w:t> </w:t>
      </w:r>
      <w:r>
        <w:rPr/>
        <w:t>la</w:t>
      </w:r>
      <w:r>
        <w:rPr>
          <w:spacing w:val="-4"/>
        </w:rPr>
        <w:t> </w:t>
      </w:r>
      <w:r>
        <w:rPr/>
        <w:t>section</w:t>
      </w:r>
      <w:r>
        <w:rPr>
          <w:spacing w:val="-4"/>
        </w:rPr>
        <w:t> </w:t>
      </w:r>
      <w:r>
        <w:rPr/>
        <w:t>1.6</w:t>
      </w:r>
      <w:r>
        <w:rPr>
          <w:spacing w:val="-2"/>
        </w:rPr>
        <w:t> </w:t>
      </w:r>
      <w:r>
        <w:rPr>
          <w:spacing w:val="-10"/>
        </w:rPr>
        <w:t>;</w:t>
      </w:r>
    </w:p>
    <w:p>
      <w:pPr>
        <w:pStyle w:val="Heading8"/>
        <w:numPr>
          <w:ilvl w:val="3"/>
          <w:numId w:val="39"/>
        </w:numPr>
        <w:tabs>
          <w:tab w:pos="1592" w:val="left" w:leader="none"/>
          <w:tab w:pos="1596" w:val="left" w:leader="none"/>
        </w:tabs>
        <w:spacing w:line="276" w:lineRule="auto" w:before="158" w:after="0"/>
        <w:ind w:left="1596" w:right="12" w:hanging="387"/>
        <w:jc w:val="left"/>
      </w:pPr>
      <w:r>
        <w:rPr/>
        <w:t>s’assurer</w:t>
      </w:r>
      <w:r>
        <w:rPr>
          <w:spacing w:val="24"/>
        </w:rPr>
        <w:t> </w:t>
      </w:r>
      <w:r>
        <w:rPr/>
        <w:t>qu’un</w:t>
      </w:r>
      <w:r>
        <w:rPr>
          <w:spacing w:val="24"/>
        </w:rPr>
        <w:t> </w:t>
      </w:r>
      <w:r>
        <w:rPr/>
        <w:t>bénéficiaire</w:t>
      </w:r>
      <w:r>
        <w:rPr>
          <w:spacing w:val="24"/>
        </w:rPr>
        <w:t> </w:t>
      </w:r>
      <w:r>
        <w:rPr/>
        <w:t>de</w:t>
      </w:r>
      <w:r>
        <w:rPr>
          <w:spacing w:val="24"/>
        </w:rPr>
        <w:t> </w:t>
      </w:r>
      <w:r>
        <w:rPr/>
        <w:t>subvention</w:t>
      </w:r>
      <w:r>
        <w:rPr>
          <w:spacing w:val="24"/>
        </w:rPr>
        <w:t> </w:t>
      </w:r>
      <w:r>
        <w:rPr/>
        <w:t>rembourse</w:t>
      </w:r>
      <w:r>
        <w:rPr>
          <w:spacing w:val="24"/>
        </w:rPr>
        <w:t> </w:t>
      </w:r>
      <w:r>
        <w:rPr/>
        <w:t>la</w:t>
      </w:r>
      <w:r>
        <w:rPr>
          <w:spacing w:val="24"/>
        </w:rPr>
        <w:t> </w:t>
      </w:r>
      <w:r>
        <w:rPr/>
        <w:t>subvention,</w:t>
      </w:r>
      <w:r>
        <w:rPr>
          <w:spacing w:val="24"/>
        </w:rPr>
        <w:t> </w:t>
      </w:r>
      <w:r>
        <w:rPr/>
        <w:t>en</w:t>
      </w:r>
      <w:r>
        <w:rPr>
          <w:spacing w:val="22"/>
        </w:rPr>
        <w:t> </w:t>
      </w:r>
      <w:r>
        <w:rPr/>
        <w:t>tout</w:t>
      </w:r>
      <w:r>
        <w:rPr>
          <w:spacing w:val="23"/>
        </w:rPr>
        <w:t> </w:t>
      </w:r>
      <w:r>
        <w:rPr/>
        <w:t>ou</w:t>
      </w:r>
      <w:r>
        <w:rPr>
          <w:spacing w:val="24"/>
        </w:rPr>
        <w:t> </w:t>
      </w:r>
      <w:r>
        <w:rPr/>
        <w:t>en</w:t>
      </w:r>
      <w:r>
        <w:rPr>
          <w:spacing w:val="24"/>
        </w:rPr>
        <w:t> </w:t>
      </w:r>
      <w:r>
        <w:rPr/>
        <w:t>partie,</w:t>
      </w:r>
      <w:r>
        <w:rPr>
          <w:spacing w:val="23"/>
        </w:rPr>
        <w:t> </w:t>
      </w:r>
      <w:r>
        <w:rPr/>
        <w:t>si</w:t>
      </w:r>
      <w:r>
        <w:rPr>
          <w:spacing w:val="24"/>
        </w:rPr>
        <w:t> </w:t>
      </w:r>
      <w:r>
        <w:rPr/>
        <w:t>la subvention lui permet de générer des revenus ou de réduire ses coûts ; et</w:t>
      </w:r>
    </w:p>
    <w:p>
      <w:pPr>
        <w:pStyle w:val="Heading8"/>
        <w:numPr>
          <w:ilvl w:val="3"/>
          <w:numId w:val="39"/>
        </w:numPr>
        <w:tabs>
          <w:tab w:pos="1594" w:val="left" w:leader="none"/>
          <w:tab w:pos="1596" w:val="left" w:leader="none"/>
        </w:tabs>
        <w:spacing w:line="273" w:lineRule="auto" w:before="122" w:after="0"/>
        <w:ind w:left="1596" w:right="14" w:hanging="387"/>
        <w:jc w:val="left"/>
      </w:pPr>
      <w:r>
        <w:rPr/>
        <w:t>suspendre,</w:t>
      </w:r>
      <w:r>
        <w:rPr>
          <w:spacing w:val="-4"/>
        </w:rPr>
        <w:t> </w:t>
      </w:r>
      <w:r>
        <w:rPr/>
        <w:t>réduire</w:t>
      </w:r>
      <w:r>
        <w:rPr>
          <w:spacing w:val="-6"/>
        </w:rPr>
        <w:t> </w:t>
      </w:r>
      <w:r>
        <w:rPr/>
        <w:t>ou</w:t>
      </w:r>
      <w:r>
        <w:rPr>
          <w:spacing w:val="-5"/>
        </w:rPr>
        <w:t> </w:t>
      </w:r>
      <w:r>
        <w:rPr/>
        <w:t>mettre</w:t>
      </w:r>
      <w:r>
        <w:rPr>
          <w:spacing w:val="-4"/>
        </w:rPr>
        <w:t> </w:t>
      </w:r>
      <w:r>
        <w:rPr/>
        <w:t>fin</w:t>
      </w:r>
      <w:r>
        <w:rPr>
          <w:spacing w:val="-5"/>
        </w:rPr>
        <w:t> </w:t>
      </w:r>
      <w:r>
        <w:rPr/>
        <w:t>à</w:t>
      </w:r>
      <w:r>
        <w:rPr>
          <w:spacing w:val="-5"/>
        </w:rPr>
        <w:t> </w:t>
      </w:r>
      <w:r>
        <w:rPr/>
        <w:t>la</w:t>
      </w:r>
      <w:r>
        <w:rPr>
          <w:spacing w:val="-5"/>
        </w:rPr>
        <w:t> </w:t>
      </w:r>
      <w:r>
        <w:rPr/>
        <w:t>subvention</w:t>
      </w:r>
      <w:r>
        <w:rPr>
          <w:spacing w:val="-5"/>
        </w:rPr>
        <w:t> </w:t>
      </w:r>
      <w:r>
        <w:rPr/>
        <w:t>si</w:t>
      </w:r>
      <w:r>
        <w:rPr>
          <w:spacing w:val="-5"/>
        </w:rPr>
        <w:t> </w:t>
      </w:r>
      <w:r>
        <w:rPr/>
        <w:t>le</w:t>
      </w:r>
      <w:r>
        <w:rPr>
          <w:spacing w:val="-4"/>
        </w:rPr>
        <w:t> </w:t>
      </w:r>
      <w:r>
        <w:rPr/>
        <w:t>bénéficiaire</w:t>
      </w:r>
      <w:r>
        <w:rPr>
          <w:spacing w:val="-4"/>
        </w:rPr>
        <w:t> </w:t>
      </w:r>
      <w:r>
        <w:rPr/>
        <w:t>de</w:t>
      </w:r>
      <w:r>
        <w:rPr>
          <w:spacing w:val="-4"/>
        </w:rPr>
        <w:t> </w:t>
      </w:r>
      <w:r>
        <w:rPr/>
        <w:t>la</w:t>
      </w:r>
      <w:r>
        <w:rPr>
          <w:spacing w:val="-6"/>
        </w:rPr>
        <w:t> </w:t>
      </w:r>
      <w:r>
        <w:rPr/>
        <w:t>subvention</w:t>
      </w:r>
      <w:r>
        <w:rPr>
          <w:spacing w:val="-5"/>
        </w:rPr>
        <w:t> </w:t>
      </w:r>
      <w:r>
        <w:rPr/>
        <w:t>ne</w:t>
      </w:r>
      <w:r>
        <w:rPr>
          <w:spacing w:val="-4"/>
        </w:rPr>
        <w:t> </w:t>
      </w:r>
      <w:r>
        <w:rPr/>
        <w:t>respecte</w:t>
      </w:r>
      <w:r>
        <w:rPr>
          <w:spacing w:val="-4"/>
        </w:rPr>
        <w:t> </w:t>
      </w:r>
      <w:r>
        <w:rPr/>
        <w:t>pas ses obligations.</w:t>
      </w:r>
    </w:p>
    <w:p>
      <w:pPr>
        <w:pStyle w:val="Heading8"/>
        <w:numPr>
          <w:ilvl w:val="1"/>
          <w:numId w:val="39"/>
        </w:numPr>
        <w:tabs>
          <w:tab w:pos="873" w:val="left" w:leader="none"/>
          <w:tab w:pos="876" w:val="left" w:leader="none"/>
        </w:tabs>
        <w:spacing w:line="276" w:lineRule="auto" w:before="124" w:after="0"/>
        <w:ind w:left="876" w:right="31" w:hanging="361"/>
        <w:jc w:val="left"/>
      </w:pPr>
      <w:r>
        <w:rPr/>
        <w:t>La propriété des droits de brevet, des droits d’auteur et d’autres droits similaires (« droits de propriété intellectuelle ») sur toute découverte, invention ou œuvre résultant de l’utilisation de la subvention est dévolue au bénéficiaire de la subvention.</w:t>
      </w:r>
      <w:r>
        <w:rPr>
          <w:spacing w:val="40"/>
        </w:rPr>
        <w:t> </w:t>
      </w:r>
      <w:r>
        <w:rPr/>
        <w:t>Néanmoins, le bénéficiaire de la subvention accordera à ONU Femmes</w:t>
      </w:r>
      <w:r>
        <w:rPr>
          <w:spacing w:val="-5"/>
        </w:rPr>
        <w:t> </w:t>
      </w:r>
      <w:r>
        <w:rPr/>
        <w:t>une</w:t>
      </w:r>
      <w:r>
        <w:rPr>
          <w:spacing w:val="-2"/>
        </w:rPr>
        <w:t> </w:t>
      </w:r>
      <w:r>
        <w:rPr/>
        <w:t>licence</w:t>
      </w:r>
      <w:r>
        <w:rPr>
          <w:spacing w:val="-2"/>
        </w:rPr>
        <w:t> </w:t>
      </w:r>
      <w:r>
        <w:rPr/>
        <w:t>perpétuelle,</w:t>
      </w:r>
      <w:r>
        <w:rPr>
          <w:spacing w:val="-3"/>
        </w:rPr>
        <w:t> </w:t>
      </w:r>
      <w:r>
        <w:rPr/>
        <w:t>irrévocable,</w:t>
      </w:r>
      <w:r>
        <w:rPr>
          <w:spacing w:val="-5"/>
        </w:rPr>
        <w:t> </w:t>
      </w:r>
      <w:r>
        <w:rPr/>
        <w:t>mondiale,</w:t>
      </w:r>
      <w:r>
        <w:rPr>
          <w:spacing w:val="-3"/>
        </w:rPr>
        <w:t> </w:t>
      </w:r>
      <w:r>
        <w:rPr/>
        <w:t>non</w:t>
      </w:r>
      <w:r>
        <w:rPr>
          <w:spacing w:val="-6"/>
        </w:rPr>
        <w:t> </w:t>
      </w:r>
      <w:r>
        <w:rPr/>
        <w:t>exclusive</w:t>
      </w:r>
      <w:r>
        <w:rPr>
          <w:spacing w:val="-5"/>
        </w:rPr>
        <w:t> </w:t>
      </w:r>
      <w:r>
        <w:rPr/>
        <w:t>et</w:t>
      </w:r>
      <w:r>
        <w:rPr>
          <w:spacing w:val="-2"/>
        </w:rPr>
        <w:t> </w:t>
      </w:r>
      <w:r>
        <w:rPr/>
        <w:t>libre</w:t>
      </w:r>
      <w:r>
        <w:rPr>
          <w:spacing w:val="-2"/>
        </w:rPr>
        <w:t> </w:t>
      </w:r>
      <w:r>
        <w:rPr/>
        <w:t>de</w:t>
      </w:r>
      <w:r>
        <w:rPr>
          <w:spacing w:val="-5"/>
        </w:rPr>
        <w:t> </w:t>
      </w:r>
      <w:r>
        <w:rPr/>
        <w:t>redevances</w:t>
      </w:r>
      <w:r>
        <w:rPr>
          <w:spacing w:val="-3"/>
        </w:rPr>
        <w:t> </w:t>
      </w:r>
      <w:r>
        <w:rPr/>
        <w:t>pour</w:t>
      </w:r>
      <w:r>
        <w:rPr>
          <w:spacing w:val="-3"/>
        </w:rPr>
        <w:t> </w:t>
      </w:r>
      <w:r>
        <w:rPr/>
        <w:t>utiliser, reproduire, adapter, modifier, distribuer, sous-licencier et utiliser ces droits de propriété intellectuelle, y</w:t>
      </w:r>
    </w:p>
    <w:p>
      <w:pPr>
        <w:pStyle w:val="Heading8"/>
        <w:spacing w:after="0" w:line="276" w:lineRule="auto"/>
        <w:jc w:val="left"/>
        <w:sectPr>
          <w:headerReference w:type="default" r:id="rId63"/>
          <w:footerReference w:type="default" r:id="rId64"/>
          <w:pgSz w:w="12240" w:h="15840"/>
          <w:pgMar w:header="713" w:footer="0" w:top="1120" w:bottom="280" w:left="850" w:right="992"/>
        </w:sectPr>
      </w:pPr>
    </w:p>
    <w:p>
      <w:pPr>
        <w:pStyle w:val="BodyText"/>
        <w:spacing w:before="6"/>
        <w:rPr>
          <w:sz w:val="22"/>
        </w:rPr>
      </w:pPr>
    </w:p>
    <w:p>
      <w:pPr>
        <w:pStyle w:val="Heading8"/>
        <w:spacing w:line="276" w:lineRule="auto"/>
        <w:ind w:left="878" w:firstLine="0"/>
        <w:jc w:val="left"/>
      </w:pPr>
      <w:r>
        <w:rPr/>
        <w:t>compris la possibilité d’accorder d’autres licences aux gouvernements des pays de programmation conformément</w:t>
      </w:r>
      <w:r>
        <w:rPr>
          <w:spacing w:val="-2"/>
        </w:rPr>
        <w:t> </w:t>
      </w:r>
      <w:r>
        <w:rPr/>
        <w:t>aux</w:t>
      </w:r>
      <w:r>
        <w:rPr>
          <w:spacing w:val="-5"/>
        </w:rPr>
        <w:t> </w:t>
      </w:r>
      <w:r>
        <w:rPr/>
        <w:t>exigences</w:t>
      </w:r>
      <w:r>
        <w:rPr>
          <w:spacing w:val="-3"/>
        </w:rPr>
        <w:t> </w:t>
      </w:r>
      <w:r>
        <w:rPr/>
        <w:t>de</w:t>
      </w:r>
      <w:r>
        <w:rPr>
          <w:spacing w:val="-2"/>
        </w:rPr>
        <w:t> </w:t>
      </w:r>
      <w:r>
        <w:rPr/>
        <w:t>l’accord</w:t>
      </w:r>
      <w:r>
        <w:rPr>
          <w:spacing w:val="-4"/>
        </w:rPr>
        <w:t> </w:t>
      </w:r>
      <w:r>
        <w:rPr/>
        <w:t>entre</w:t>
      </w:r>
      <w:r>
        <w:rPr>
          <w:spacing w:val="-2"/>
        </w:rPr>
        <w:t> </w:t>
      </w:r>
      <w:r>
        <w:rPr/>
        <w:t>ONU</w:t>
      </w:r>
      <w:r>
        <w:rPr>
          <w:spacing w:val="-5"/>
        </w:rPr>
        <w:t> </w:t>
      </w:r>
      <w:r>
        <w:rPr/>
        <w:t>Femmes</w:t>
      </w:r>
      <w:r>
        <w:rPr>
          <w:spacing w:val="-5"/>
        </w:rPr>
        <w:t> </w:t>
      </w:r>
      <w:r>
        <w:rPr/>
        <w:t>et</w:t>
      </w:r>
      <w:r>
        <w:rPr>
          <w:spacing w:val="-5"/>
        </w:rPr>
        <w:t> </w:t>
      </w:r>
      <w:r>
        <w:rPr/>
        <w:t>le(s)</w:t>
      </w:r>
      <w:r>
        <w:rPr>
          <w:spacing w:val="-3"/>
        </w:rPr>
        <w:t> </w:t>
      </w:r>
      <w:r>
        <w:rPr/>
        <w:t>gouvernement(s)</w:t>
      </w:r>
      <w:r>
        <w:rPr>
          <w:spacing w:val="-5"/>
        </w:rPr>
        <w:t> </w:t>
      </w:r>
      <w:r>
        <w:rPr/>
        <w:t>concerné(s).</w:t>
      </w:r>
    </w:p>
    <w:p>
      <w:pPr>
        <w:pStyle w:val="BodyText"/>
        <w:spacing w:before="43"/>
        <w:rPr>
          <w:sz w:val="22"/>
        </w:rPr>
      </w:pPr>
    </w:p>
    <w:p>
      <w:pPr>
        <w:pStyle w:val="Heading7"/>
        <w:numPr>
          <w:ilvl w:val="0"/>
          <w:numId w:val="39"/>
        </w:numPr>
        <w:tabs>
          <w:tab w:pos="516" w:val="left" w:leader="none"/>
        </w:tabs>
        <w:spacing w:line="240" w:lineRule="auto" w:before="0" w:after="0"/>
        <w:ind w:left="516" w:right="0" w:hanging="358"/>
        <w:jc w:val="left"/>
      </w:pPr>
      <w:r>
        <w:rPr/>
        <w:t>Gestion</w:t>
      </w:r>
      <w:r>
        <w:rPr>
          <w:spacing w:val="-7"/>
        </w:rPr>
        <w:t> </w:t>
      </w:r>
      <w:r>
        <w:rPr/>
        <w:t>et</w:t>
      </w:r>
      <w:r>
        <w:rPr>
          <w:spacing w:val="-4"/>
        </w:rPr>
        <w:t> </w:t>
      </w:r>
      <w:r>
        <w:rPr/>
        <w:t>suivi</w:t>
      </w:r>
      <w:r>
        <w:rPr>
          <w:spacing w:val="-2"/>
        </w:rPr>
        <w:t> </w:t>
      </w:r>
      <w:r>
        <w:rPr/>
        <w:t>du</w:t>
      </w:r>
      <w:r>
        <w:rPr>
          <w:spacing w:val="-5"/>
        </w:rPr>
        <w:t> </w:t>
      </w:r>
      <w:r>
        <w:rPr/>
        <w:t>rendement</w:t>
      </w:r>
      <w:r>
        <w:rPr>
          <w:spacing w:val="-3"/>
        </w:rPr>
        <w:t> </w:t>
      </w:r>
      <w:r>
        <w:rPr/>
        <w:t>du</w:t>
      </w:r>
      <w:r>
        <w:rPr>
          <w:spacing w:val="-5"/>
        </w:rPr>
        <w:t> </w:t>
      </w:r>
      <w:r>
        <w:rPr/>
        <w:t>ou</w:t>
      </w:r>
      <w:r>
        <w:rPr>
          <w:spacing w:val="-5"/>
        </w:rPr>
        <w:t> </w:t>
      </w:r>
      <w:r>
        <w:rPr/>
        <w:t>des</w:t>
      </w:r>
      <w:r>
        <w:rPr>
          <w:spacing w:val="-2"/>
        </w:rPr>
        <w:t> </w:t>
      </w:r>
      <w:r>
        <w:rPr/>
        <w:t>bénéficiaires</w:t>
      </w:r>
      <w:r>
        <w:rPr>
          <w:spacing w:val="-3"/>
        </w:rPr>
        <w:t> </w:t>
      </w:r>
      <w:r>
        <w:rPr/>
        <w:t>de</w:t>
      </w:r>
      <w:r>
        <w:rPr>
          <w:spacing w:val="-4"/>
        </w:rPr>
        <w:t> </w:t>
      </w:r>
      <w:r>
        <w:rPr>
          <w:spacing w:val="-2"/>
        </w:rPr>
        <w:t>subventions</w:t>
      </w:r>
    </w:p>
    <w:p>
      <w:pPr>
        <w:pStyle w:val="BodyText"/>
        <w:spacing w:before="38"/>
        <w:rPr>
          <w:b/>
          <w:sz w:val="22"/>
        </w:rPr>
      </w:pPr>
    </w:p>
    <w:p>
      <w:pPr>
        <w:pStyle w:val="Heading8"/>
        <w:numPr>
          <w:ilvl w:val="1"/>
          <w:numId w:val="39"/>
        </w:numPr>
        <w:tabs>
          <w:tab w:pos="875" w:val="left" w:leader="none"/>
          <w:tab w:pos="878" w:val="left" w:leader="none"/>
        </w:tabs>
        <w:spacing w:line="276" w:lineRule="auto" w:before="0" w:after="0"/>
        <w:ind w:left="878" w:right="111" w:hanging="361"/>
        <w:jc w:val="left"/>
      </w:pPr>
      <w:r>
        <w:rPr/>
        <w:t>Le</w:t>
      </w:r>
      <w:r>
        <w:rPr>
          <w:spacing w:val="-1"/>
        </w:rPr>
        <w:t> </w:t>
      </w:r>
      <w:r>
        <w:rPr/>
        <w:t>partenaire</w:t>
      </w:r>
      <w:r>
        <w:rPr>
          <w:spacing w:val="-1"/>
        </w:rPr>
        <w:t> </w:t>
      </w:r>
      <w:r>
        <w:rPr/>
        <w:t>supervise</w:t>
      </w:r>
      <w:r>
        <w:rPr>
          <w:spacing w:val="-1"/>
        </w:rPr>
        <w:t> </w:t>
      </w:r>
      <w:r>
        <w:rPr/>
        <w:t>et</w:t>
      </w:r>
      <w:r>
        <w:rPr>
          <w:spacing w:val="-4"/>
        </w:rPr>
        <w:t> </w:t>
      </w:r>
      <w:r>
        <w:rPr/>
        <w:t>surveille</w:t>
      </w:r>
      <w:r>
        <w:rPr>
          <w:spacing w:val="-4"/>
        </w:rPr>
        <w:t> </w:t>
      </w:r>
      <w:r>
        <w:rPr/>
        <w:t>les</w:t>
      </w:r>
      <w:r>
        <w:rPr>
          <w:spacing w:val="-2"/>
        </w:rPr>
        <w:t> </w:t>
      </w:r>
      <w:r>
        <w:rPr/>
        <w:t>activités</w:t>
      </w:r>
      <w:r>
        <w:rPr>
          <w:spacing w:val="-4"/>
        </w:rPr>
        <w:t> </w:t>
      </w:r>
      <w:r>
        <w:rPr/>
        <w:t>du</w:t>
      </w:r>
      <w:r>
        <w:rPr>
          <w:spacing w:val="-3"/>
        </w:rPr>
        <w:t> </w:t>
      </w:r>
      <w:r>
        <w:rPr/>
        <w:t>bénéficiaire</w:t>
      </w:r>
      <w:r>
        <w:rPr>
          <w:spacing w:val="-1"/>
        </w:rPr>
        <w:t> </w:t>
      </w:r>
      <w:r>
        <w:rPr/>
        <w:t>de</w:t>
      </w:r>
      <w:r>
        <w:rPr>
          <w:spacing w:val="-4"/>
        </w:rPr>
        <w:t> </w:t>
      </w:r>
      <w:r>
        <w:rPr/>
        <w:t>la</w:t>
      </w:r>
      <w:r>
        <w:rPr>
          <w:spacing w:val="-2"/>
        </w:rPr>
        <w:t> </w:t>
      </w:r>
      <w:r>
        <w:rPr/>
        <w:t>subvention</w:t>
      </w:r>
      <w:r>
        <w:rPr>
          <w:spacing w:val="-5"/>
        </w:rPr>
        <w:t> </w:t>
      </w:r>
      <w:r>
        <w:rPr/>
        <w:t>et</w:t>
      </w:r>
      <w:r>
        <w:rPr>
          <w:spacing w:val="-1"/>
        </w:rPr>
        <w:t> </w:t>
      </w:r>
      <w:r>
        <w:rPr/>
        <w:t>l’atteinte</w:t>
      </w:r>
      <w:r>
        <w:rPr>
          <w:spacing w:val="-1"/>
        </w:rPr>
        <w:t> </w:t>
      </w:r>
      <w:r>
        <w:rPr/>
        <w:t>des</w:t>
      </w:r>
      <w:r>
        <w:rPr>
          <w:spacing w:val="-4"/>
        </w:rPr>
        <w:t> </w:t>
      </w:r>
      <w:r>
        <w:rPr/>
        <w:t>résultats spécifiés conformément à la proposition de subvention sélectionnée.</w:t>
      </w:r>
    </w:p>
    <w:p>
      <w:pPr>
        <w:pStyle w:val="BodyText"/>
        <w:spacing w:before="40"/>
        <w:rPr>
          <w:sz w:val="22"/>
        </w:rPr>
      </w:pPr>
    </w:p>
    <w:p>
      <w:pPr>
        <w:pStyle w:val="Heading8"/>
        <w:numPr>
          <w:ilvl w:val="1"/>
          <w:numId w:val="39"/>
        </w:numPr>
        <w:tabs>
          <w:tab w:pos="875" w:val="left" w:leader="none"/>
          <w:tab w:pos="878" w:val="left" w:leader="none"/>
        </w:tabs>
        <w:spacing w:line="276" w:lineRule="auto" w:before="0" w:after="0"/>
        <w:ind w:left="878" w:right="216" w:hanging="361"/>
        <w:jc w:val="left"/>
      </w:pPr>
      <w:r>
        <w:rPr/>
        <w:t>Le partenaire doit évaluer la performance du bénéficiaire de la subvention en fonction des résultats obtenus</w:t>
      </w:r>
      <w:r>
        <w:rPr>
          <w:spacing w:val="-3"/>
        </w:rPr>
        <w:t> </w:t>
      </w:r>
      <w:r>
        <w:rPr/>
        <w:t>par</w:t>
      </w:r>
      <w:r>
        <w:rPr>
          <w:spacing w:val="-4"/>
        </w:rPr>
        <w:t> </w:t>
      </w:r>
      <w:r>
        <w:rPr/>
        <w:t>rapport</w:t>
      </w:r>
      <w:r>
        <w:rPr>
          <w:spacing w:val="-4"/>
        </w:rPr>
        <w:t> </w:t>
      </w:r>
      <w:r>
        <w:rPr/>
        <w:t>aux</w:t>
      </w:r>
      <w:r>
        <w:rPr>
          <w:spacing w:val="-5"/>
        </w:rPr>
        <w:t> </w:t>
      </w:r>
      <w:r>
        <w:rPr/>
        <w:t>objectifs</w:t>
      </w:r>
      <w:r>
        <w:rPr>
          <w:spacing w:val="-3"/>
        </w:rPr>
        <w:t> </w:t>
      </w:r>
      <w:r>
        <w:rPr/>
        <w:t>de</w:t>
      </w:r>
      <w:r>
        <w:rPr>
          <w:spacing w:val="-2"/>
        </w:rPr>
        <w:t> </w:t>
      </w:r>
      <w:r>
        <w:rPr/>
        <w:t>performance</w:t>
      </w:r>
      <w:r>
        <w:rPr>
          <w:spacing w:val="-4"/>
        </w:rPr>
        <w:t> </w:t>
      </w:r>
      <w:r>
        <w:rPr/>
        <w:t>convenus</w:t>
      </w:r>
      <w:r>
        <w:rPr>
          <w:spacing w:val="-3"/>
        </w:rPr>
        <w:t> </w:t>
      </w:r>
      <w:r>
        <w:rPr/>
        <w:t>décrits</w:t>
      </w:r>
      <w:r>
        <w:rPr>
          <w:spacing w:val="-3"/>
        </w:rPr>
        <w:t> </w:t>
      </w:r>
      <w:r>
        <w:rPr/>
        <w:t>dans</w:t>
      </w:r>
      <w:r>
        <w:rPr>
          <w:spacing w:val="-3"/>
        </w:rPr>
        <w:t> </w:t>
      </w:r>
      <w:r>
        <w:rPr/>
        <w:t>l’accord</w:t>
      </w:r>
      <w:r>
        <w:rPr>
          <w:spacing w:val="-5"/>
        </w:rPr>
        <w:t> </w:t>
      </w:r>
      <w:r>
        <w:rPr/>
        <w:t>avec</w:t>
      </w:r>
      <w:r>
        <w:rPr>
          <w:spacing w:val="-3"/>
        </w:rPr>
        <w:t> </w:t>
      </w:r>
      <w:r>
        <w:rPr/>
        <w:t>le</w:t>
      </w:r>
      <w:r>
        <w:rPr>
          <w:spacing w:val="-2"/>
        </w:rPr>
        <w:t> </w:t>
      </w:r>
      <w:r>
        <w:rPr/>
        <w:t>bénéficiaire</w:t>
      </w:r>
      <w:r>
        <w:rPr>
          <w:spacing w:val="-2"/>
        </w:rPr>
        <w:t> </w:t>
      </w:r>
      <w:r>
        <w:rPr/>
        <w:t>de la subvention. Le rendement doit faire l’objet d’un suivi et d’une évaluation au moyen des rapports d’étape/narratifs et financiers précisés à la section 2.3 ci-dessous.</w:t>
      </w:r>
    </w:p>
    <w:p>
      <w:pPr>
        <w:pStyle w:val="BodyText"/>
        <w:spacing w:before="42"/>
        <w:rPr>
          <w:sz w:val="22"/>
        </w:rPr>
      </w:pPr>
    </w:p>
    <w:p>
      <w:pPr>
        <w:pStyle w:val="Heading8"/>
        <w:numPr>
          <w:ilvl w:val="1"/>
          <w:numId w:val="39"/>
        </w:numPr>
        <w:tabs>
          <w:tab w:pos="876" w:val="left" w:leader="none"/>
          <w:tab w:pos="879" w:val="left" w:leader="none"/>
        </w:tabs>
        <w:spacing w:line="276" w:lineRule="auto" w:before="0" w:after="0"/>
        <w:ind w:left="879" w:right="177" w:hanging="361"/>
        <w:jc w:val="left"/>
      </w:pPr>
      <w:r>
        <w:rPr/>
        <w:t>Le</w:t>
      </w:r>
      <w:r>
        <w:rPr>
          <w:spacing w:val="-2"/>
        </w:rPr>
        <w:t> </w:t>
      </w:r>
      <w:r>
        <w:rPr/>
        <w:t>partenaire</w:t>
      </w:r>
      <w:r>
        <w:rPr>
          <w:spacing w:val="-2"/>
        </w:rPr>
        <w:t> </w:t>
      </w:r>
      <w:r>
        <w:rPr/>
        <w:t>doit</w:t>
      </w:r>
      <w:r>
        <w:rPr>
          <w:spacing w:val="-4"/>
        </w:rPr>
        <w:t> </w:t>
      </w:r>
      <w:r>
        <w:rPr/>
        <w:t>s’assurer</w:t>
      </w:r>
      <w:r>
        <w:rPr>
          <w:spacing w:val="-4"/>
        </w:rPr>
        <w:t> </w:t>
      </w:r>
      <w:r>
        <w:rPr/>
        <w:t>que</w:t>
      </w:r>
      <w:r>
        <w:rPr>
          <w:spacing w:val="-2"/>
        </w:rPr>
        <w:t> </w:t>
      </w:r>
      <w:r>
        <w:rPr/>
        <w:t>chaque</w:t>
      </w:r>
      <w:r>
        <w:rPr>
          <w:spacing w:val="-2"/>
        </w:rPr>
        <w:t> </w:t>
      </w:r>
      <w:r>
        <w:rPr/>
        <w:t>bénéficiaire</w:t>
      </w:r>
      <w:r>
        <w:rPr>
          <w:spacing w:val="-2"/>
        </w:rPr>
        <w:t> </w:t>
      </w:r>
      <w:r>
        <w:rPr/>
        <w:t>de</w:t>
      </w:r>
      <w:r>
        <w:rPr>
          <w:spacing w:val="-2"/>
        </w:rPr>
        <w:t> </w:t>
      </w:r>
      <w:r>
        <w:rPr/>
        <w:t>subvention</w:t>
      </w:r>
      <w:r>
        <w:rPr>
          <w:spacing w:val="-4"/>
        </w:rPr>
        <w:t> </w:t>
      </w:r>
      <w:r>
        <w:rPr/>
        <w:t>utilise</w:t>
      </w:r>
      <w:r>
        <w:rPr>
          <w:spacing w:val="-2"/>
        </w:rPr>
        <w:t> </w:t>
      </w:r>
      <w:r>
        <w:rPr/>
        <w:t>la</w:t>
      </w:r>
      <w:r>
        <w:rPr>
          <w:spacing w:val="-4"/>
        </w:rPr>
        <w:t> </w:t>
      </w:r>
      <w:r>
        <w:rPr/>
        <w:t>subvention</w:t>
      </w:r>
      <w:r>
        <w:rPr>
          <w:spacing w:val="-4"/>
        </w:rPr>
        <w:t> </w:t>
      </w:r>
      <w:r>
        <w:rPr/>
        <w:t>comme</w:t>
      </w:r>
      <w:r>
        <w:rPr>
          <w:spacing w:val="-4"/>
        </w:rPr>
        <w:t> </w:t>
      </w:r>
      <w:r>
        <w:rPr/>
        <w:t>convenu entre le bénéficiaire de la subvention et le partenaire. Le partenaire doit s’assurer que des objectifs de performance efficaces sont en place par rapport auxquels le bénéficiaire de la subvention doit rendre compte périodiquement et que le partenaire surveillera par le biais de rapports réguliers, au moins sur une base annuelle.</w:t>
      </w:r>
    </w:p>
    <w:p>
      <w:pPr>
        <w:pStyle w:val="BodyText"/>
        <w:spacing w:before="40"/>
        <w:rPr>
          <w:sz w:val="22"/>
        </w:rPr>
      </w:pPr>
    </w:p>
    <w:p>
      <w:pPr>
        <w:pStyle w:val="Heading8"/>
        <w:numPr>
          <w:ilvl w:val="1"/>
          <w:numId w:val="39"/>
        </w:numPr>
        <w:tabs>
          <w:tab w:pos="876" w:val="left" w:leader="none"/>
          <w:tab w:pos="879" w:val="left" w:leader="none"/>
        </w:tabs>
        <w:spacing w:line="276" w:lineRule="auto" w:before="0" w:after="0"/>
        <w:ind w:left="879" w:right="58" w:hanging="361"/>
        <w:jc w:val="left"/>
      </w:pPr>
      <w:r>
        <w:rPr/>
        <w:t>Outre l’article 14 de l’annexe 2 de l’Accord de partenariat, le partenaire doit veiller à ce qu’ONU Femmes puisse prendre diverses mesures d’assurance indépendantes (telles que des visites sur place/sur le terrain,</w:t>
      </w:r>
      <w:r>
        <w:rPr>
          <w:spacing w:val="-3"/>
        </w:rPr>
        <w:t> </w:t>
      </w:r>
      <w:r>
        <w:rPr/>
        <w:t>des</w:t>
      </w:r>
      <w:r>
        <w:rPr>
          <w:spacing w:val="-5"/>
        </w:rPr>
        <w:t> </w:t>
      </w:r>
      <w:r>
        <w:rPr/>
        <w:t>contrôles</w:t>
      </w:r>
      <w:r>
        <w:rPr>
          <w:spacing w:val="-3"/>
        </w:rPr>
        <w:t> </w:t>
      </w:r>
      <w:r>
        <w:rPr/>
        <w:t>ponctuels,</w:t>
      </w:r>
      <w:r>
        <w:rPr>
          <w:spacing w:val="-3"/>
        </w:rPr>
        <w:t> </w:t>
      </w:r>
      <w:r>
        <w:rPr/>
        <w:t>des</w:t>
      </w:r>
      <w:r>
        <w:rPr>
          <w:spacing w:val="-5"/>
        </w:rPr>
        <w:t> </w:t>
      </w:r>
      <w:r>
        <w:rPr/>
        <w:t>audits</w:t>
      </w:r>
      <w:r>
        <w:rPr>
          <w:spacing w:val="-3"/>
        </w:rPr>
        <w:t> </w:t>
      </w:r>
      <w:r>
        <w:rPr/>
        <w:t>et</w:t>
      </w:r>
      <w:r>
        <w:rPr>
          <w:spacing w:val="-2"/>
        </w:rPr>
        <w:t> </w:t>
      </w:r>
      <w:r>
        <w:rPr/>
        <w:t>des</w:t>
      </w:r>
      <w:r>
        <w:rPr>
          <w:spacing w:val="-5"/>
        </w:rPr>
        <w:t> </w:t>
      </w:r>
      <w:r>
        <w:rPr/>
        <w:t>enquêtes)</w:t>
      </w:r>
      <w:r>
        <w:rPr>
          <w:spacing w:val="-5"/>
        </w:rPr>
        <w:t> </w:t>
      </w:r>
      <w:r>
        <w:rPr/>
        <w:t>des</w:t>
      </w:r>
      <w:r>
        <w:rPr>
          <w:spacing w:val="-3"/>
        </w:rPr>
        <w:t> </w:t>
      </w:r>
      <w:r>
        <w:rPr/>
        <w:t>activités</w:t>
      </w:r>
      <w:r>
        <w:rPr>
          <w:spacing w:val="-3"/>
        </w:rPr>
        <w:t> </w:t>
      </w:r>
      <w:r>
        <w:rPr/>
        <w:t>programmatiques</w:t>
      </w:r>
      <w:r>
        <w:rPr>
          <w:spacing w:val="-5"/>
        </w:rPr>
        <w:t> </w:t>
      </w:r>
      <w:r>
        <w:rPr/>
        <w:t>et</w:t>
      </w:r>
      <w:r>
        <w:rPr>
          <w:spacing w:val="-2"/>
        </w:rPr>
        <w:t> </w:t>
      </w:r>
      <w:r>
        <w:rPr/>
        <w:t>financières des bénéficiaires de subventions.</w:t>
      </w:r>
    </w:p>
    <w:p>
      <w:pPr>
        <w:pStyle w:val="BodyText"/>
        <w:spacing w:before="39"/>
        <w:rPr>
          <w:sz w:val="22"/>
        </w:rPr>
      </w:pPr>
    </w:p>
    <w:p>
      <w:pPr>
        <w:pStyle w:val="Heading7"/>
        <w:numPr>
          <w:ilvl w:val="0"/>
          <w:numId w:val="39"/>
        </w:numPr>
        <w:tabs>
          <w:tab w:pos="517" w:val="left" w:leader="none"/>
        </w:tabs>
        <w:spacing w:line="240" w:lineRule="auto" w:before="0" w:after="0"/>
        <w:ind w:left="517" w:right="0" w:hanging="358"/>
        <w:jc w:val="left"/>
      </w:pPr>
      <w:r>
        <w:rPr/>
        <w:t>Rapports</w:t>
      </w:r>
      <w:r>
        <w:rPr>
          <w:spacing w:val="-3"/>
        </w:rPr>
        <w:t> </w:t>
      </w:r>
      <w:r>
        <w:rPr/>
        <w:t>et</w:t>
      </w:r>
      <w:r>
        <w:rPr>
          <w:spacing w:val="-2"/>
        </w:rPr>
        <w:t> audit</w:t>
      </w:r>
    </w:p>
    <w:p>
      <w:pPr>
        <w:pStyle w:val="Heading8"/>
        <w:numPr>
          <w:ilvl w:val="1"/>
          <w:numId w:val="39"/>
        </w:numPr>
        <w:tabs>
          <w:tab w:pos="876" w:val="left" w:leader="none"/>
          <w:tab w:pos="879" w:val="left" w:leader="none"/>
        </w:tabs>
        <w:spacing w:line="276" w:lineRule="auto" w:before="41" w:after="0"/>
        <w:ind w:left="879" w:right="164" w:hanging="361"/>
        <w:jc w:val="left"/>
      </w:pPr>
      <w:r>
        <w:rPr/>
        <w:t>Le partenaire doit avoir mis en place ses propres systèmes pour évaluer et surveiller les activités et l’utilisation</w:t>
      </w:r>
      <w:r>
        <w:rPr>
          <w:spacing w:val="-3"/>
        </w:rPr>
        <w:t> </w:t>
      </w:r>
      <w:r>
        <w:rPr/>
        <w:t>des</w:t>
      </w:r>
      <w:r>
        <w:rPr>
          <w:spacing w:val="-2"/>
        </w:rPr>
        <w:t> </w:t>
      </w:r>
      <w:r>
        <w:rPr/>
        <w:t>fonds</w:t>
      </w:r>
      <w:r>
        <w:rPr>
          <w:spacing w:val="-2"/>
        </w:rPr>
        <w:t> </w:t>
      </w:r>
      <w:r>
        <w:rPr/>
        <w:t>de</w:t>
      </w:r>
      <w:r>
        <w:rPr>
          <w:spacing w:val="-1"/>
        </w:rPr>
        <w:t> </w:t>
      </w:r>
      <w:r>
        <w:rPr/>
        <w:t>subvention</w:t>
      </w:r>
      <w:r>
        <w:rPr>
          <w:spacing w:val="-3"/>
        </w:rPr>
        <w:t> </w:t>
      </w:r>
      <w:r>
        <w:rPr/>
        <w:t>du</w:t>
      </w:r>
      <w:r>
        <w:rPr>
          <w:spacing w:val="-3"/>
        </w:rPr>
        <w:t> </w:t>
      </w:r>
      <w:r>
        <w:rPr/>
        <w:t>bénéficiaire</w:t>
      </w:r>
      <w:r>
        <w:rPr>
          <w:spacing w:val="-1"/>
        </w:rPr>
        <w:t> </w:t>
      </w:r>
      <w:r>
        <w:rPr/>
        <w:t>de</w:t>
      </w:r>
      <w:r>
        <w:rPr>
          <w:spacing w:val="-4"/>
        </w:rPr>
        <w:t> </w:t>
      </w:r>
      <w:r>
        <w:rPr/>
        <w:t>la</w:t>
      </w:r>
      <w:r>
        <w:rPr>
          <w:spacing w:val="-2"/>
        </w:rPr>
        <w:t> </w:t>
      </w:r>
      <w:r>
        <w:rPr/>
        <w:t>subvention,</w:t>
      </w:r>
      <w:r>
        <w:rPr>
          <w:spacing w:val="-4"/>
        </w:rPr>
        <w:t> </w:t>
      </w:r>
      <w:r>
        <w:rPr/>
        <w:t>y</w:t>
      </w:r>
      <w:r>
        <w:rPr>
          <w:spacing w:val="-1"/>
        </w:rPr>
        <w:t> </w:t>
      </w:r>
      <w:r>
        <w:rPr/>
        <w:t>compris</w:t>
      </w:r>
      <w:r>
        <w:rPr>
          <w:spacing w:val="-2"/>
        </w:rPr>
        <w:t> </w:t>
      </w:r>
      <w:r>
        <w:rPr/>
        <w:t>les</w:t>
      </w:r>
      <w:r>
        <w:rPr>
          <w:spacing w:val="-2"/>
        </w:rPr>
        <w:t> </w:t>
      </w:r>
      <w:r>
        <w:rPr/>
        <w:t>exigences</w:t>
      </w:r>
      <w:r>
        <w:rPr>
          <w:spacing w:val="-4"/>
        </w:rPr>
        <w:t> </w:t>
      </w:r>
      <w:r>
        <w:rPr/>
        <w:t>en</w:t>
      </w:r>
      <w:r>
        <w:rPr>
          <w:spacing w:val="-3"/>
        </w:rPr>
        <w:t> </w:t>
      </w:r>
      <w:r>
        <w:rPr/>
        <w:t>matière de rapports et d’audit.</w:t>
      </w:r>
    </w:p>
    <w:p>
      <w:pPr>
        <w:pStyle w:val="BodyText"/>
        <w:spacing w:before="38"/>
        <w:rPr>
          <w:sz w:val="22"/>
        </w:rPr>
      </w:pPr>
    </w:p>
    <w:p>
      <w:pPr>
        <w:pStyle w:val="Heading8"/>
        <w:numPr>
          <w:ilvl w:val="1"/>
          <w:numId w:val="39"/>
        </w:numPr>
        <w:tabs>
          <w:tab w:pos="877" w:val="left" w:leader="none"/>
          <w:tab w:pos="879" w:val="left" w:leader="none"/>
        </w:tabs>
        <w:spacing w:line="276" w:lineRule="auto" w:before="0" w:after="0"/>
        <w:ind w:left="879" w:right="53" w:hanging="360"/>
        <w:jc w:val="left"/>
      </w:pPr>
      <w:r>
        <w:rPr/>
        <w:t>Le partenaire doit s’assurer de la ponctualité et de l’exactitude des rapports du bénéficiaire de la subvention par rapport à la subvention et est responsable de la gestion des audits du bénéficiaire de la subvention.</w:t>
      </w:r>
      <w:r>
        <w:rPr>
          <w:spacing w:val="-2"/>
        </w:rPr>
        <w:t> </w:t>
      </w:r>
      <w:r>
        <w:rPr/>
        <w:t>Le</w:t>
      </w:r>
      <w:r>
        <w:rPr>
          <w:spacing w:val="-4"/>
        </w:rPr>
        <w:t> </w:t>
      </w:r>
      <w:r>
        <w:rPr/>
        <w:t>partenaire</w:t>
      </w:r>
      <w:r>
        <w:rPr>
          <w:spacing w:val="-4"/>
        </w:rPr>
        <w:t> </w:t>
      </w:r>
      <w:r>
        <w:rPr/>
        <w:t>doit</w:t>
      </w:r>
      <w:r>
        <w:rPr>
          <w:spacing w:val="-1"/>
        </w:rPr>
        <w:t> </w:t>
      </w:r>
      <w:r>
        <w:rPr/>
        <w:t>déterminer</w:t>
      </w:r>
      <w:r>
        <w:rPr>
          <w:spacing w:val="-2"/>
        </w:rPr>
        <w:t> </w:t>
      </w:r>
      <w:r>
        <w:rPr/>
        <w:t>la</w:t>
      </w:r>
      <w:r>
        <w:rPr>
          <w:spacing w:val="-4"/>
        </w:rPr>
        <w:t> </w:t>
      </w:r>
      <w:r>
        <w:rPr/>
        <w:t>fréquence</w:t>
      </w:r>
      <w:r>
        <w:rPr>
          <w:spacing w:val="-1"/>
        </w:rPr>
        <w:t> </w:t>
      </w:r>
      <w:r>
        <w:rPr/>
        <w:t>des</w:t>
      </w:r>
      <w:r>
        <w:rPr>
          <w:spacing w:val="-4"/>
        </w:rPr>
        <w:t> </w:t>
      </w:r>
      <w:r>
        <w:rPr/>
        <w:t>audits</w:t>
      </w:r>
      <w:r>
        <w:rPr>
          <w:spacing w:val="-2"/>
        </w:rPr>
        <w:t> </w:t>
      </w:r>
      <w:r>
        <w:rPr/>
        <w:t>du</w:t>
      </w:r>
      <w:r>
        <w:rPr>
          <w:spacing w:val="-5"/>
        </w:rPr>
        <w:t> </w:t>
      </w:r>
      <w:r>
        <w:rPr/>
        <w:t>ou</w:t>
      </w:r>
      <w:r>
        <w:rPr>
          <w:spacing w:val="-3"/>
        </w:rPr>
        <w:t> </w:t>
      </w:r>
      <w:r>
        <w:rPr/>
        <w:t>des</w:t>
      </w:r>
      <w:r>
        <w:rPr>
          <w:spacing w:val="-2"/>
        </w:rPr>
        <w:t> </w:t>
      </w:r>
      <w:r>
        <w:rPr/>
        <w:t>bénéficiaires</w:t>
      </w:r>
      <w:r>
        <w:rPr>
          <w:spacing w:val="-2"/>
        </w:rPr>
        <w:t> </w:t>
      </w:r>
      <w:r>
        <w:rPr/>
        <w:t>de</w:t>
      </w:r>
      <w:r>
        <w:rPr>
          <w:spacing w:val="-1"/>
        </w:rPr>
        <w:t> </w:t>
      </w:r>
      <w:r>
        <w:rPr/>
        <w:t>subventions, évaluer</w:t>
      </w:r>
      <w:r>
        <w:rPr>
          <w:spacing w:val="-2"/>
        </w:rPr>
        <w:t> </w:t>
      </w:r>
      <w:r>
        <w:rPr/>
        <w:t>la qualité</w:t>
      </w:r>
      <w:r>
        <w:rPr>
          <w:spacing w:val="-2"/>
        </w:rPr>
        <w:t> </w:t>
      </w:r>
      <w:r>
        <w:rPr/>
        <w:t>de l’audit</w:t>
      </w:r>
      <w:r>
        <w:rPr>
          <w:spacing w:val="-2"/>
        </w:rPr>
        <w:t> </w:t>
      </w:r>
      <w:r>
        <w:rPr/>
        <w:t>et surveiller les</w:t>
      </w:r>
      <w:r>
        <w:rPr>
          <w:spacing w:val="-2"/>
        </w:rPr>
        <w:t> </w:t>
      </w:r>
      <w:r>
        <w:rPr/>
        <w:t>conclusions de l’audit</w:t>
      </w:r>
      <w:r>
        <w:rPr>
          <w:spacing w:val="-2"/>
        </w:rPr>
        <w:t> </w:t>
      </w:r>
      <w:r>
        <w:rPr/>
        <w:t>et</w:t>
      </w:r>
      <w:r>
        <w:rPr>
          <w:spacing w:val="-2"/>
        </w:rPr>
        <w:t> </w:t>
      </w:r>
      <w:r>
        <w:rPr/>
        <w:t>toute</w:t>
      </w:r>
      <w:r>
        <w:rPr>
          <w:spacing w:val="-2"/>
        </w:rPr>
        <w:t> </w:t>
      </w:r>
      <w:r>
        <w:rPr/>
        <w:t>mesure corrective</w:t>
      </w:r>
      <w:r>
        <w:rPr>
          <w:spacing w:val="-2"/>
        </w:rPr>
        <w:t> </w:t>
      </w:r>
      <w:r>
        <w:rPr/>
        <w:t>pour assurer leur</w:t>
      </w:r>
      <w:r>
        <w:rPr>
          <w:spacing w:val="40"/>
        </w:rPr>
        <w:t> </w:t>
      </w:r>
      <w:r>
        <w:rPr/>
        <w:t>résolution. Nonobstant ce qui précède, ONU Femmes a le droit de vérifier les livres et registres connexes du bénéficiaire de la subvention, de la manière dont ONU Femmes la juge appropriée. Sur demande, le partenaire doit fournir ou faire fournir à ONU Femmes une copie des rapports d’audit du ou des bénéficiaires de la subvention.</w:t>
      </w:r>
    </w:p>
    <w:p>
      <w:pPr>
        <w:pStyle w:val="BodyText"/>
        <w:spacing w:before="42"/>
        <w:rPr>
          <w:sz w:val="22"/>
        </w:rPr>
      </w:pPr>
    </w:p>
    <w:p>
      <w:pPr>
        <w:pStyle w:val="Heading8"/>
        <w:numPr>
          <w:ilvl w:val="1"/>
          <w:numId w:val="39"/>
        </w:numPr>
        <w:tabs>
          <w:tab w:pos="876" w:val="left" w:leader="none"/>
          <w:tab w:pos="879" w:val="left" w:leader="none"/>
        </w:tabs>
        <w:spacing w:line="276" w:lineRule="auto" w:before="0" w:after="0"/>
        <w:ind w:left="879" w:right="413" w:hanging="361"/>
        <w:jc w:val="left"/>
      </w:pPr>
      <w:r>
        <w:rPr/>
        <w:t>Le partenaire doit fournir des rapports comme indiqué dans l’accord de partenariat. En outre, le partenaire</w:t>
      </w:r>
      <w:r>
        <w:rPr>
          <w:spacing w:val="-2"/>
        </w:rPr>
        <w:t> </w:t>
      </w:r>
      <w:r>
        <w:rPr/>
        <w:t>doit</w:t>
      </w:r>
      <w:r>
        <w:rPr>
          <w:spacing w:val="-2"/>
        </w:rPr>
        <w:t> </w:t>
      </w:r>
      <w:r>
        <w:rPr/>
        <w:t>regrouper</w:t>
      </w:r>
      <w:r>
        <w:rPr>
          <w:spacing w:val="-5"/>
        </w:rPr>
        <w:t> </w:t>
      </w:r>
      <w:r>
        <w:rPr/>
        <w:t>les</w:t>
      </w:r>
      <w:r>
        <w:rPr>
          <w:spacing w:val="-3"/>
        </w:rPr>
        <w:t> </w:t>
      </w:r>
      <w:r>
        <w:rPr/>
        <w:t>récits</w:t>
      </w:r>
      <w:r>
        <w:rPr>
          <w:spacing w:val="-5"/>
        </w:rPr>
        <w:t> </w:t>
      </w:r>
      <w:r>
        <w:rPr/>
        <w:t>et</w:t>
      </w:r>
      <w:r>
        <w:rPr>
          <w:spacing w:val="-2"/>
        </w:rPr>
        <w:t> </w:t>
      </w:r>
      <w:r>
        <w:rPr/>
        <w:t>les</w:t>
      </w:r>
      <w:r>
        <w:rPr>
          <w:spacing w:val="-3"/>
        </w:rPr>
        <w:t> </w:t>
      </w:r>
      <w:r>
        <w:rPr/>
        <w:t>rapports</w:t>
      </w:r>
      <w:r>
        <w:rPr>
          <w:spacing w:val="-3"/>
        </w:rPr>
        <w:t> </w:t>
      </w:r>
      <w:r>
        <w:rPr/>
        <w:t>financiers</w:t>
      </w:r>
      <w:r>
        <w:rPr>
          <w:spacing w:val="-3"/>
        </w:rPr>
        <w:t> </w:t>
      </w:r>
      <w:r>
        <w:rPr/>
        <w:t>des</w:t>
      </w:r>
      <w:r>
        <w:rPr>
          <w:spacing w:val="-5"/>
        </w:rPr>
        <w:t> </w:t>
      </w:r>
      <w:r>
        <w:rPr/>
        <w:t>bénéficiaires</w:t>
      </w:r>
      <w:r>
        <w:rPr>
          <w:spacing w:val="-3"/>
        </w:rPr>
        <w:t> </w:t>
      </w:r>
      <w:r>
        <w:rPr/>
        <w:t>de</w:t>
      </w:r>
      <w:r>
        <w:rPr>
          <w:spacing w:val="-2"/>
        </w:rPr>
        <w:t> </w:t>
      </w:r>
      <w:r>
        <w:rPr/>
        <w:t>subventions</w:t>
      </w:r>
      <w:r>
        <w:rPr>
          <w:spacing w:val="-3"/>
        </w:rPr>
        <w:t> </w:t>
      </w:r>
      <w:r>
        <w:rPr/>
        <w:t>dans</w:t>
      </w:r>
      <w:r>
        <w:rPr>
          <w:spacing w:val="-5"/>
        </w:rPr>
        <w:t> </w:t>
      </w:r>
      <w:r>
        <w:rPr/>
        <w:t>un rapport annuel qui doit être soumis à ONU Femmes au plus tard 30 jours après la fin de l’année.</w:t>
      </w:r>
    </w:p>
    <w:p>
      <w:pPr>
        <w:pStyle w:val="Heading8"/>
        <w:spacing w:after="0" w:line="276" w:lineRule="auto"/>
        <w:jc w:val="left"/>
        <w:sectPr>
          <w:headerReference w:type="default" r:id="rId65"/>
          <w:footerReference w:type="default" r:id="rId66"/>
          <w:pgSz w:w="12240" w:h="15840"/>
          <w:pgMar w:header="713" w:footer="0" w:top="1120" w:bottom="280" w:left="850" w:right="992"/>
        </w:sectPr>
      </w:pPr>
    </w:p>
    <w:p>
      <w:pPr>
        <w:pStyle w:val="BodyText"/>
        <w:spacing w:before="6"/>
        <w:rPr>
          <w:sz w:val="22"/>
        </w:rPr>
      </w:pPr>
    </w:p>
    <w:p>
      <w:pPr>
        <w:pStyle w:val="Heading7"/>
        <w:numPr>
          <w:ilvl w:val="0"/>
          <w:numId w:val="39"/>
        </w:numPr>
        <w:tabs>
          <w:tab w:pos="515" w:val="left" w:leader="none"/>
        </w:tabs>
        <w:spacing w:line="240" w:lineRule="auto" w:before="0" w:after="0"/>
        <w:ind w:left="515" w:right="0" w:hanging="358"/>
        <w:jc w:val="left"/>
      </w:pPr>
      <w:r>
        <w:rPr/>
        <w:t>Responsabilités</w:t>
      </w:r>
      <w:r>
        <w:rPr>
          <w:spacing w:val="-5"/>
        </w:rPr>
        <w:t> </w:t>
      </w:r>
      <w:r>
        <w:rPr/>
        <w:t>du</w:t>
      </w:r>
      <w:r>
        <w:rPr>
          <w:spacing w:val="-6"/>
        </w:rPr>
        <w:t> </w:t>
      </w:r>
      <w:r>
        <w:rPr>
          <w:spacing w:val="-2"/>
        </w:rPr>
        <w:t>partenaire</w:t>
      </w:r>
    </w:p>
    <w:p>
      <w:pPr>
        <w:pStyle w:val="Heading8"/>
        <w:numPr>
          <w:ilvl w:val="1"/>
          <w:numId w:val="39"/>
        </w:numPr>
        <w:tabs>
          <w:tab w:pos="875" w:val="left" w:leader="none"/>
          <w:tab w:pos="878" w:val="left" w:leader="none"/>
        </w:tabs>
        <w:spacing w:line="276" w:lineRule="auto" w:before="240" w:after="0"/>
        <w:ind w:left="878" w:right="420" w:hanging="361"/>
        <w:jc w:val="left"/>
      </w:pPr>
      <w:r>
        <w:rPr/>
        <mc:AlternateContent>
          <mc:Choice Requires="wps">
            <w:drawing>
              <wp:anchor distT="0" distB="0" distL="0" distR="0" allowOverlap="1" layoutInCell="1" locked="0" behindDoc="0" simplePos="0" relativeHeight="15748608">
                <wp:simplePos x="0" y="0"/>
                <wp:positionH relativeFrom="page">
                  <wp:posOffset>621791</wp:posOffset>
                </wp:positionH>
                <wp:positionV relativeFrom="paragraph">
                  <wp:posOffset>1470082</wp:posOffset>
                </wp:positionV>
                <wp:extent cx="6529070" cy="18415"/>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6529070" cy="18415"/>
                        </a:xfrm>
                        <a:custGeom>
                          <a:avLst/>
                          <a:gdLst/>
                          <a:ahLst/>
                          <a:cxnLst/>
                          <a:rect l="l" t="t" r="r" b="b"/>
                          <a:pathLst>
                            <a:path w="6529070" h="18415">
                              <a:moveTo>
                                <a:pt x="6528816" y="0"/>
                              </a:moveTo>
                              <a:lnTo>
                                <a:pt x="0" y="0"/>
                              </a:lnTo>
                              <a:lnTo>
                                <a:pt x="0" y="18288"/>
                              </a:lnTo>
                              <a:lnTo>
                                <a:pt x="6528816" y="18288"/>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15.754532pt;width:514.0800pt;height:1.44pt;mso-position-horizontal-relative:page;mso-position-vertical-relative:paragraph;z-index:15748608" id="docshape145" filled="true" fillcolor="#000000" stroked="false">
                <v:fill type="solid"/>
                <w10:wrap type="none"/>
              </v:rect>
            </w:pict>
          </mc:Fallback>
        </mc:AlternateContent>
      </w:r>
      <w:r>
        <w:rPr/>
        <w:t>Le partenaire est seul responsable des réclamations de tiers découlant des actes et/ou omissions du bénéficiaire de la subvention dans le cadre de l’exécution des activités en vertu de la convention de subvention conclue entre le partenaire et le bénéficiaire de la subvention. ONU Femmes n’assumera aucune</w:t>
      </w:r>
      <w:r>
        <w:rPr>
          <w:spacing w:val="-1"/>
        </w:rPr>
        <w:t> </w:t>
      </w:r>
      <w:r>
        <w:rPr/>
        <w:t>responsabilité</w:t>
      </w:r>
      <w:r>
        <w:rPr>
          <w:spacing w:val="-1"/>
        </w:rPr>
        <w:t> </w:t>
      </w:r>
      <w:r>
        <w:rPr/>
        <w:t>pour</w:t>
      </w:r>
      <w:r>
        <w:rPr>
          <w:spacing w:val="-4"/>
        </w:rPr>
        <w:t> </w:t>
      </w:r>
      <w:r>
        <w:rPr/>
        <w:t>les</w:t>
      </w:r>
      <w:r>
        <w:rPr>
          <w:spacing w:val="-2"/>
        </w:rPr>
        <w:t> </w:t>
      </w:r>
      <w:r>
        <w:rPr/>
        <w:t>actions</w:t>
      </w:r>
      <w:r>
        <w:rPr>
          <w:spacing w:val="-4"/>
        </w:rPr>
        <w:t> </w:t>
      </w:r>
      <w:r>
        <w:rPr/>
        <w:t>des</w:t>
      </w:r>
      <w:r>
        <w:rPr>
          <w:spacing w:val="-2"/>
        </w:rPr>
        <w:t> </w:t>
      </w:r>
      <w:r>
        <w:rPr/>
        <w:t>bénéficiaires</w:t>
      </w:r>
      <w:r>
        <w:rPr>
          <w:spacing w:val="-2"/>
        </w:rPr>
        <w:t> </w:t>
      </w:r>
      <w:r>
        <w:rPr/>
        <w:t>de</w:t>
      </w:r>
      <w:r>
        <w:rPr>
          <w:spacing w:val="-1"/>
        </w:rPr>
        <w:t> </w:t>
      </w:r>
      <w:r>
        <w:rPr/>
        <w:t>subventions</w:t>
      </w:r>
      <w:r>
        <w:rPr>
          <w:spacing w:val="-4"/>
        </w:rPr>
        <w:t> </w:t>
      </w:r>
      <w:r>
        <w:rPr/>
        <w:t>et</w:t>
      </w:r>
      <w:r>
        <w:rPr>
          <w:spacing w:val="-4"/>
        </w:rPr>
        <w:t> </w:t>
      </w:r>
      <w:r>
        <w:rPr/>
        <w:t>ne</w:t>
      </w:r>
      <w:r>
        <w:rPr>
          <w:spacing w:val="-1"/>
        </w:rPr>
        <w:t> </w:t>
      </w:r>
      <w:r>
        <w:rPr/>
        <w:t>sera</w:t>
      </w:r>
      <w:r>
        <w:rPr>
          <w:spacing w:val="-4"/>
        </w:rPr>
        <w:t> </w:t>
      </w:r>
      <w:r>
        <w:rPr/>
        <w:t>en</w:t>
      </w:r>
      <w:r>
        <w:rPr>
          <w:spacing w:val="-3"/>
        </w:rPr>
        <w:t> </w:t>
      </w:r>
      <w:r>
        <w:rPr/>
        <w:t>aucun</w:t>
      </w:r>
      <w:r>
        <w:rPr>
          <w:spacing w:val="-3"/>
        </w:rPr>
        <w:t> </w:t>
      </w:r>
      <w:r>
        <w:rPr/>
        <w:t>cas</w:t>
      </w:r>
      <w:r>
        <w:rPr>
          <w:spacing w:val="-4"/>
        </w:rPr>
        <w:t> </w:t>
      </w:r>
      <w:r>
        <w:rPr/>
        <w:t>tenue responsable des réclamations de tiers qui en découlent.</w:t>
      </w:r>
    </w:p>
    <w:p>
      <w:pPr>
        <w:pStyle w:val="Heading8"/>
        <w:spacing w:after="0" w:line="276" w:lineRule="auto"/>
        <w:jc w:val="left"/>
        <w:sectPr>
          <w:headerReference w:type="default" r:id="rId67"/>
          <w:footerReference w:type="default" r:id="rId68"/>
          <w:pgSz w:w="12240" w:h="15840"/>
          <w:pgMar w:header="713" w:footer="0" w:top="1120" w:bottom="280" w:left="850" w:right="992"/>
        </w:sectPr>
      </w:pPr>
    </w:p>
    <w:p>
      <w:pPr>
        <w:spacing w:before="42"/>
        <w:ind w:left="2" w:right="2" w:firstLine="0"/>
        <w:jc w:val="center"/>
        <w:rPr>
          <w:b/>
          <w:sz w:val="18"/>
        </w:rPr>
      </w:pPr>
      <w:r>
        <w:rPr>
          <w:b/>
          <w:color w:val="001F5F"/>
          <w:sz w:val="18"/>
        </w:rPr>
        <w:t>Annexe</w:t>
      </w:r>
      <w:r>
        <w:rPr>
          <w:b/>
          <w:color w:val="001F5F"/>
          <w:spacing w:val="-5"/>
          <w:sz w:val="18"/>
        </w:rPr>
        <w:t> </w:t>
      </w:r>
      <w:r>
        <w:rPr>
          <w:b/>
          <w:color w:val="001F5F"/>
          <w:sz w:val="18"/>
        </w:rPr>
        <w:t>B-</w:t>
      </w:r>
      <w:r>
        <w:rPr>
          <w:b/>
          <w:color w:val="001F5F"/>
          <w:spacing w:val="-10"/>
          <w:sz w:val="18"/>
        </w:rPr>
        <w:t>6</w:t>
      </w:r>
    </w:p>
    <w:p>
      <w:pPr>
        <w:spacing w:before="1"/>
        <w:ind w:left="0" w:right="2" w:firstLine="0"/>
        <w:jc w:val="center"/>
        <w:rPr>
          <w:b/>
          <w:sz w:val="18"/>
        </w:rPr>
      </w:pPr>
      <w:r>
        <w:rPr>
          <w:b/>
          <w:color w:val="001F5F"/>
          <w:sz w:val="18"/>
          <w:u w:val="single" w:color="001F5F"/>
        </w:rPr>
        <w:t>Politique</w:t>
      </w:r>
      <w:r>
        <w:rPr>
          <w:b/>
          <w:color w:val="001F5F"/>
          <w:spacing w:val="-5"/>
          <w:sz w:val="18"/>
          <w:u w:val="single" w:color="001F5F"/>
        </w:rPr>
        <w:t> </w:t>
      </w:r>
      <w:r>
        <w:rPr>
          <w:b/>
          <w:color w:val="001F5F"/>
          <w:sz w:val="18"/>
          <w:u w:val="single" w:color="001F5F"/>
        </w:rPr>
        <w:t>anti-fraude</w:t>
      </w:r>
      <w:r>
        <w:rPr>
          <w:b/>
          <w:color w:val="001F5F"/>
          <w:spacing w:val="-3"/>
          <w:sz w:val="18"/>
          <w:u w:val="single" w:color="001F5F"/>
        </w:rPr>
        <w:t> </w:t>
      </w:r>
      <w:r>
        <w:rPr>
          <w:b/>
          <w:color w:val="001F5F"/>
          <w:sz w:val="18"/>
          <w:u w:val="single" w:color="001F5F"/>
        </w:rPr>
        <w:t>d’ONU</w:t>
      </w:r>
      <w:r>
        <w:rPr>
          <w:b/>
          <w:color w:val="001F5F"/>
          <w:spacing w:val="-4"/>
          <w:sz w:val="18"/>
          <w:u w:val="single" w:color="001F5F"/>
        </w:rPr>
        <w:t> </w:t>
      </w:r>
      <w:r>
        <w:rPr>
          <w:b/>
          <w:color w:val="001F5F"/>
          <w:spacing w:val="-2"/>
          <w:sz w:val="18"/>
          <w:u w:val="single" w:color="001F5F"/>
        </w:rPr>
        <w:t>Femmes</w:t>
      </w:r>
    </w:p>
    <w:p>
      <w:pPr>
        <w:pStyle w:val="BodyText"/>
        <w:rPr>
          <w:b/>
          <w:sz w:val="28"/>
        </w:rPr>
      </w:pPr>
    </w:p>
    <w:p>
      <w:pPr>
        <w:pStyle w:val="BodyText"/>
        <w:spacing w:before="185"/>
        <w:rPr>
          <w:b/>
          <w:sz w:val="28"/>
        </w:rPr>
      </w:pPr>
    </w:p>
    <w:p>
      <w:pPr>
        <w:pStyle w:val="Heading3"/>
        <w:spacing w:line="259" w:lineRule="auto"/>
        <w:ind w:left="1160" w:right="94"/>
      </w:pPr>
      <w:r>
        <w:rPr>
          <w:color w:val="FF0000"/>
          <w:highlight w:val="yellow"/>
        </w:rPr>
        <w:t>[Remarque</w:t>
      </w:r>
      <w:r>
        <w:rPr>
          <w:color w:val="FF0000"/>
          <w:spacing w:val="-4"/>
          <w:highlight w:val="yellow"/>
        </w:rPr>
        <w:t> </w:t>
      </w:r>
      <w:r>
        <w:rPr>
          <w:color w:val="FF0000"/>
          <w:highlight w:val="yellow"/>
        </w:rPr>
        <w:t>:</w:t>
      </w:r>
      <w:r>
        <w:rPr>
          <w:color w:val="FF0000"/>
          <w:spacing w:val="-2"/>
          <w:highlight w:val="yellow"/>
        </w:rPr>
        <w:t> </w:t>
      </w:r>
      <w:r>
        <w:rPr>
          <w:color w:val="FF0000"/>
          <w:highlight w:val="yellow"/>
        </w:rPr>
        <w:t>ONU</w:t>
      </w:r>
      <w:r>
        <w:rPr>
          <w:color w:val="FF0000"/>
          <w:spacing w:val="-4"/>
          <w:highlight w:val="yellow"/>
        </w:rPr>
        <w:t> </w:t>
      </w:r>
      <w:r>
        <w:rPr>
          <w:color w:val="FF0000"/>
          <w:highlight w:val="yellow"/>
        </w:rPr>
        <w:t>Femmes</w:t>
      </w:r>
      <w:r>
        <w:rPr>
          <w:color w:val="FF0000"/>
          <w:spacing w:val="-4"/>
          <w:highlight w:val="yellow"/>
        </w:rPr>
        <w:t> </w:t>
      </w:r>
      <w:r>
        <w:rPr>
          <w:color w:val="FF0000"/>
          <w:highlight w:val="yellow"/>
        </w:rPr>
        <w:t>doit</w:t>
      </w:r>
      <w:r>
        <w:rPr>
          <w:color w:val="FF0000"/>
          <w:spacing w:val="-4"/>
          <w:highlight w:val="yellow"/>
        </w:rPr>
        <w:t> </w:t>
      </w:r>
      <w:r>
        <w:rPr>
          <w:b/>
          <w:color w:val="FF0000"/>
          <w:highlight w:val="yellow"/>
          <w:u w:val="single" w:color="FF0000"/>
        </w:rPr>
        <w:t>joindre</w:t>
      </w:r>
      <w:r>
        <w:rPr>
          <w:b/>
          <w:color w:val="FF0000"/>
          <w:spacing w:val="-2"/>
          <w:highlight w:val="yellow"/>
          <w:u w:val="single" w:color="FF0000"/>
        </w:rPr>
        <w:t> </w:t>
      </w:r>
      <w:r>
        <w:rPr>
          <w:color w:val="FF0000"/>
          <w:highlight w:val="yellow"/>
          <w:u w:val="none"/>
        </w:rPr>
        <w:t>la</w:t>
      </w:r>
      <w:r>
        <w:rPr>
          <w:color w:val="FF0000"/>
          <w:spacing w:val="-3"/>
          <w:highlight w:val="yellow"/>
          <w:u w:val="none"/>
        </w:rPr>
        <w:t> </w:t>
      </w:r>
      <w:r>
        <w:rPr>
          <w:color w:val="FF0000"/>
          <w:highlight w:val="yellow"/>
          <w:u w:val="none"/>
        </w:rPr>
        <w:t>version</w:t>
      </w:r>
      <w:r>
        <w:rPr>
          <w:color w:val="FF0000"/>
          <w:spacing w:val="-2"/>
          <w:highlight w:val="yellow"/>
          <w:u w:val="none"/>
        </w:rPr>
        <w:t> </w:t>
      </w:r>
      <w:r>
        <w:rPr>
          <w:color w:val="FF0000"/>
          <w:highlight w:val="yellow"/>
          <w:u w:val="none"/>
        </w:rPr>
        <w:t>la</w:t>
      </w:r>
      <w:r>
        <w:rPr>
          <w:color w:val="FF0000"/>
          <w:spacing w:val="-7"/>
          <w:highlight w:val="yellow"/>
          <w:u w:val="none"/>
        </w:rPr>
        <w:t> </w:t>
      </w:r>
      <w:r>
        <w:rPr>
          <w:color w:val="FF0000"/>
          <w:highlight w:val="yellow"/>
          <w:u w:val="none"/>
        </w:rPr>
        <w:t>plus</w:t>
      </w:r>
      <w:r>
        <w:rPr>
          <w:color w:val="FF0000"/>
          <w:spacing w:val="-4"/>
          <w:highlight w:val="yellow"/>
          <w:u w:val="none"/>
        </w:rPr>
        <w:t> </w:t>
      </w:r>
      <w:r>
        <w:rPr>
          <w:color w:val="FF0000"/>
          <w:highlight w:val="yellow"/>
          <w:u w:val="none"/>
        </w:rPr>
        <w:t>récente</w:t>
      </w:r>
      <w:r>
        <w:rPr>
          <w:color w:val="FF0000"/>
          <w:spacing w:val="-4"/>
          <w:highlight w:val="yellow"/>
          <w:u w:val="none"/>
        </w:rPr>
        <w:t> </w:t>
      </w:r>
      <w:r>
        <w:rPr>
          <w:color w:val="FF0000"/>
          <w:highlight w:val="yellow"/>
          <w:u w:val="none"/>
        </w:rPr>
        <w:t>de</w:t>
      </w:r>
      <w:r>
        <w:rPr>
          <w:color w:val="FF0000"/>
          <w:spacing w:val="-2"/>
          <w:highlight w:val="yellow"/>
          <w:u w:val="none"/>
        </w:rPr>
        <w:t> </w:t>
      </w:r>
      <w:r>
        <w:rPr>
          <w:color w:val="FF0000"/>
          <w:highlight w:val="yellow"/>
          <w:u w:val="none"/>
        </w:rPr>
        <w:t>la</w:t>
      </w:r>
      <w:r>
        <w:rPr>
          <w:color w:val="FF0000"/>
          <w:u w:val="none"/>
        </w:rPr>
        <w:t> </w:t>
      </w:r>
      <w:r>
        <w:rPr>
          <w:color w:val="FF0000"/>
          <w:highlight w:val="yellow"/>
          <w:u w:val="none"/>
        </w:rPr>
        <w:t>politique anti-fraude ici. Elle est située sur le portail PPG.]</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8"/>
        <w:rPr>
          <w:sz w:val="16"/>
        </w:rPr>
      </w:pPr>
    </w:p>
    <w:p>
      <w:pPr>
        <w:spacing w:before="1"/>
        <w:ind w:left="2" w:right="2" w:firstLine="0"/>
        <w:jc w:val="center"/>
        <w:rPr>
          <w:b/>
          <w:sz w:val="16"/>
        </w:rPr>
      </w:pPr>
      <w:r>
        <w:rPr>
          <w:sz w:val="16"/>
        </w:rPr>
        <w:t>Page</w:t>
      </w:r>
      <w:r>
        <w:rPr>
          <w:spacing w:val="-1"/>
          <w:sz w:val="16"/>
        </w:rPr>
        <w:t> </w:t>
      </w:r>
      <w:r>
        <w:rPr>
          <w:b/>
          <w:sz w:val="16"/>
        </w:rPr>
        <w:t>9</w:t>
      </w:r>
      <w:r>
        <w:rPr>
          <w:b/>
          <w:spacing w:val="-2"/>
          <w:sz w:val="16"/>
        </w:rPr>
        <w:t> </w:t>
      </w:r>
      <w:r>
        <w:rPr>
          <w:sz w:val="16"/>
        </w:rPr>
        <w:t>of</w:t>
      </w:r>
      <w:r>
        <w:rPr>
          <w:spacing w:val="-1"/>
          <w:sz w:val="16"/>
        </w:rPr>
        <w:t> </w:t>
      </w:r>
      <w:r>
        <w:rPr>
          <w:b/>
          <w:spacing w:val="-5"/>
          <w:sz w:val="16"/>
        </w:rPr>
        <w:t>41</w:t>
      </w:r>
    </w:p>
    <w:p>
      <w:pPr>
        <w:spacing w:after="0"/>
        <w:jc w:val="center"/>
        <w:rPr>
          <w:b/>
          <w:sz w:val="16"/>
        </w:rPr>
        <w:sectPr>
          <w:headerReference w:type="default" r:id="rId69"/>
          <w:footerReference w:type="default" r:id="rId70"/>
          <w:pgSz w:w="11910" w:h="16840"/>
          <w:pgMar w:header="0" w:footer="0" w:top="1380" w:bottom="280" w:left="1700" w:right="1700"/>
        </w:sectPr>
      </w:pPr>
    </w:p>
    <w:p>
      <w:pPr>
        <w:pStyle w:val="BodyText"/>
        <w:spacing w:before="93" w:after="1"/>
        <w:rPr>
          <w:b/>
          <w:sz w:val="20"/>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0"/>
        <w:gridCol w:w="6930"/>
      </w:tblGrid>
      <w:tr>
        <w:trPr>
          <w:trHeight w:val="582" w:hRule="atLeast"/>
        </w:trPr>
        <w:tc>
          <w:tcPr>
            <w:tcW w:w="8900" w:type="dxa"/>
            <w:gridSpan w:val="2"/>
          </w:tcPr>
          <w:p>
            <w:pPr>
              <w:pStyle w:val="TableParagraph"/>
              <w:spacing w:before="122"/>
              <w:ind w:left="17"/>
              <w:jc w:val="center"/>
              <w:rPr>
                <w:sz w:val="28"/>
              </w:rPr>
            </w:pPr>
            <w:bookmarkStart w:name="Anti-Fraud Policy.pdf" w:id="63"/>
            <w:bookmarkEnd w:id="63"/>
            <w:r>
              <w:rPr/>
            </w:r>
            <w:r>
              <w:rPr>
                <w:spacing w:val="-12"/>
                <w:sz w:val="28"/>
              </w:rPr>
              <w:t>ANTI-FRAUD</w:t>
            </w:r>
            <w:r>
              <w:rPr>
                <w:spacing w:val="-3"/>
                <w:sz w:val="28"/>
              </w:rPr>
              <w:t> </w:t>
            </w:r>
            <w:r>
              <w:rPr>
                <w:spacing w:val="-12"/>
                <w:sz w:val="28"/>
              </w:rPr>
              <w:t>POLICY</w:t>
            </w:r>
          </w:p>
        </w:tc>
      </w:tr>
      <w:tr>
        <w:trPr>
          <w:trHeight w:val="410" w:hRule="atLeast"/>
        </w:trPr>
        <w:tc>
          <w:tcPr>
            <w:tcW w:w="1970" w:type="dxa"/>
          </w:tcPr>
          <w:p>
            <w:pPr>
              <w:pStyle w:val="TableParagraph"/>
              <w:spacing w:before="59"/>
              <w:ind w:left="107"/>
              <w:rPr>
                <w:b/>
                <w:sz w:val="22"/>
              </w:rPr>
            </w:pPr>
            <w:r>
              <w:rPr>
                <w:b/>
                <w:sz w:val="22"/>
              </w:rPr>
              <w:t>Effective</w:t>
            </w:r>
            <w:r>
              <w:rPr>
                <w:b/>
                <w:spacing w:val="-7"/>
                <w:sz w:val="22"/>
              </w:rPr>
              <w:t> </w:t>
            </w:r>
            <w:r>
              <w:rPr>
                <w:b/>
                <w:spacing w:val="-4"/>
                <w:sz w:val="22"/>
              </w:rPr>
              <w:t>Date</w:t>
            </w:r>
          </w:p>
        </w:tc>
        <w:tc>
          <w:tcPr>
            <w:tcW w:w="6930" w:type="dxa"/>
          </w:tcPr>
          <w:p>
            <w:pPr>
              <w:pStyle w:val="TableParagraph"/>
              <w:spacing w:before="59"/>
              <w:ind w:left="108"/>
              <w:rPr>
                <w:sz w:val="22"/>
              </w:rPr>
            </w:pPr>
            <w:r>
              <w:rPr>
                <w:sz w:val="22"/>
              </w:rPr>
              <w:t>22</w:t>
            </w:r>
            <w:r>
              <w:rPr>
                <w:spacing w:val="-4"/>
                <w:sz w:val="22"/>
              </w:rPr>
              <w:t> </w:t>
            </w:r>
            <w:r>
              <w:rPr>
                <w:sz w:val="22"/>
              </w:rPr>
              <w:t>September</w:t>
            </w:r>
            <w:r>
              <w:rPr>
                <w:spacing w:val="-4"/>
                <w:sz w:val="22"/>
              </w:rPr>
              <w:t> 2025</w:t>
            </w:r>
          </w:p>
        </w:tc>
      </w:tr>
      <w:tr>
        <w:trPr>
          <w:trHeight w:val="410" w:hRule="atLeast"/>
        </w:trPr>
        <w:tc>
          <w:tcPr>
            <w:tcW w:w="1970" w:type="dxa"/>
          </w:tcPr>
          <w:p>
            <w:pPr>
              <w:pStyle w:val="TableParagraph"/>
              <w:spacing w:before="59"/>
              <w:ind w:left="107"/>
              <w:rPr>
                <w:b/>
                <w:sz w:val="22"/>
              </w:rPr>
            </w:pPr>
            <w:r>
              <w:rPr>
                <w:b/>
                <w:sz w:val="22"/>
              </w:rPr>
              <w:t>Review</w:t>
            </w:r>
            <w:r>
              <w:rPr>
                <w:b/>
                <w:spacing w:val="-4"/>
                <w:sz w:val="22"/>
              </w:rPr>
              <w:t> Date</w:t>
            </w:r>
          </w:p>
        </w:tc>
        <w:tc>
          <w:tcPr>
            <w:tcW w:w="6930" w:type="dxa"/>
          </w:tcPr>
          <w:p>
            <w:pPr>
              <w:pStyle w:val="TableParagraph"/>
              <w:spacing w:before="59"/>
              <w:ind w:left="108"/>
              <w:rPr>
                <w:sz w:val="22"/>
              </w:rPr>
            </w:pPr>
            <w:r>
              <w:rPr>
                <w:sz w:val="22"/>
              </w:rPr>
              <w:t>21</w:t>
            </w:r>
            <w:r>
              <w:rPr>
                <w:spacing w:val="-4"/>
                <w:sz w:val="22"/>
              </w:rPr>
              <w:t> </w:t>
            </w:r>
            <w:r>
              <w:rPr>
                <w:sz w:val="22"/>
              </w:rPr>
              <w:t>September</w:t>
            </w:r>
            <w:r>
              <w:rPr>
                <w:spacing w:val="-4"/>
                <w:sz w:val="22"/>
              </w:rPr>
              <w:t> 2029</w:t>
            </w:r>
          </w:p>
        </w:tc>
      </w:tr>
      <w:tr>
        <w:trPr>
          <w:trHeight w:val="434" w:hRule="atLeast"/>
        </w:trPr>
        <w:tc>
          <w:tcPr>
            <w:tcW w:w="1970" w:type="dxa"/>
          </w:tcPr>
          <w:p>
            <w:pPr>
              <w:pStyle w:val="TableParagraph"/>
              <w:spacing w:before="71"/>
              <w:ind w:left="107"/>
              <w:rPr>
                <w:b/>
                <w:sz w:val="22"/>
              </w:rPr>
            </w:pPr>
            <w:r>
              <w:rPr>
                <w:b/>
                <w:sz w:val="22"/>
              </w:rPr>
              <w:t>Approved</w:t>
            </w:r>
            <w:r>
              <w:rPr>
                <w:b/>
                <w:spacing w:val="-6"/>
                <w:sz w:val="22"/>
              </w:rPr>
              <w:t> </w:t>
            </w:r>
            <w:r>
              <w:rPr>
                <w:b/>
                <w:spacing w:val="-5"/>
                <w:sz w:val="22"/>
              </w:rPr>
              <w:t>by</w:t>
            </w:r>
          </w:p>
        </w:tc>
        <w:tc>
          <w:tcPr>
            <w:tcW w:w="6930" w:type="dxa"/>
          </w:tcPr>
          <w:p>
            <w:pPr>
              <w:pStyle w:val="TableParagraph"/>
              <w:spacing w:before="71"/>
              <w:ind w:left="108"/>
              <w:rPr>
                <w:sz w:val="22"/>
              </w:rPr>
            </w:pPr>
            <w:r>
              <w:rPr>
                <w:sz w:val="22"/>
              </w:rPr>
              <w:t>Executive</w:t>
            </w:r>
            <w:r>
              <w:rPr>
                <w:spacing w:val="-5"/>
                <w:sz w:val="22"/>
              </w:rPr>
              <w:t> </w:t>
            </w:r>
            <w:r>
              <w:rPr>
                <w:spacing w:val="-2"/>
                <w:sz w:val="22"/>
              </w:rPr>
              <w:t>Director</w:t>
            </w:r>
          </w:p>
        </w:tc>
      </w:tr>
      <w:tr>
        <w:trPr>
          <w:trHeight w:val="779" w:hRule="atLeast"/>
        </w:trPr>
        <w:tc>
          <w:tcPr>
            <w:tcW w:w="1970" w:type="dxa"/>
          </w:tcPr>
          <w:p>
            <w:pPr>
              <w:pStyle w:val="TableParagraph"/>
              <w:spacing w:before="244"/>
              <w:ind w:left="107"/>
              <w:rPr>
                <w:b/>
                <w:sz w:val="22"/>
              </w:rPr>
            </w:pPr>
            <w:r>
              <w:rPr>
                <w:b/>
                <w:sz w:val="22"/>
              </w:rPr>
              <w:t>Content</w:t>
            </w:r>
            <w:r>
              <w:rPr>
                <w:b/>
                <w:spacing w:val="-5"/>
                <w:sz w:val="22"/>
              </w:rPr>
              <w:t> </w:t>
            </w:r>
            <w:r>
              <w:rPr>
                <w:b/>
                <w:spacing w:val="-2"/>
                <w:sz w:val="22"/>
              </w:rPr>
              <w:t>Owner/s</w:t>
            </w:r>
          </w:p>
        </w:tc>
        <w:tc>
          <w:tcPr>
            <w:tcW w:w="6930" w:type="dxa"/>
          </w:tcPr>
          <w:p>
            <w:pPr>
              <w:pStyle w:val="TableParagraph"/>
              <w:spacing w:before="59"/>
              <w:ind w:left="108"/>
              <w:rPr>
                <w:sz w:val="22"/>
              </w:rPr>
            </w:pPr>
            <w:r>
              <w:rPr>
                <w:sz w:val="22"/>
              </w:rPr>
              <w:t>Director</w:t>
            </w:r>
            <w:r>
              <w:rPr>
                <w:spacing w:val="-6"/>
                <w:sz w:val="22"/>
              </w:rPr>
              <w:t> </w:t>
            </w:r>
            <w:r>
              <w:rPr>
                <w:sz w:val="22"/>
              </w:rPr>
              <w:t>–</w:t>
            </w:r>
            <w:r>
              <w:rPr>
                <w:spacing w:val="-3"/>
                <w:sz w:val="22"/>
              </w:rPr>
              <w:t> </w:t>
            </w:r>
            <w:r>
              <w:rPr>
                <w:sz w:val="22"/>
              </w:rPr>
              <w:t>Strategy,</w:t>
            </w:r>
            <w:r>
              <w:rPr>
                <w:spacing w:val="-5"/>
                <w:sz w:val="22"/>
              </w:rPr>
              <w:t> </w:t>
            </w:r>
            <w:r>
              <w:rPr>
                <w:sz w:val="22"/>
              </w:rPr>
              <w:t>Planning,</w:t>
            </w:r>
            <w:r>
              <w:rPr>
                <w:spacing w:val="-4"/>
                <w:sz w:val="22"/>
              </w:rPr>
              <w:t> </w:t>
            </w:r>
            <w:r>
              <w:rPr>
                <w:sz w:val="22"/>
              </w:rPr>
              <w:t>Resources</w:t>
            </w:r>
            <w:r>
              <w:rPr>
                <w:spacing w:val="-6"/>
                <w:sz w:val="22"/>
              </w:rPr>
              <w:t> </w:t>
            </w:r>
            <w:r>
              <w:rPr>
                <w:sz w:val="22"/>
              </w:rPr>
              <w:t>and</w:t>
            </w:r>
            <w:r>
              <w:rPr>
                <w:spacing w:val="-6"/>
                <w:sz w:val="22"/>
              </w:rPr>
              <w:t> </w:t>
            </w:r>
            <w:r>
              <w:rPr>
                <w:spacing w:val="-2"/>
                <w:sz w:val="22"/>
              </w:rPr>
              <w:t>Effectiveness</w:t>
            </w:r>
          </w:p>
          <w:p>
            <w:pPr>
              <w:pStyle w:val="TableParagraph"/>
              <w:spacing w:before="101"/>
              <w:ind w:left="108"/>
              <w:rPr>
                <w:sz w:val="22"/>
              </w:rPr>
            </w:pPr>
            <w:r>
              <w:rPr>
                <w:sz w:val="22"/>
              </w:rPr>
              <w:t>Manager</w:t>
            </w:r>
            <w:r>
              <w:rPr>
                <w:spacing w:val="-2"/>
                <w:sz w:val="22"/>
              </w:rPr>
              <w:t> </w:t>
            </w:r>
            <w:r>
              <w:rPr>
                <w:sz w:val="22"/>
              </w:rPr>
              <w:t>-</w:t>
            </w:r>
            <w:r>
              <w:rPr>
                <w:spacing w:val="-5"/>
                <w:sz w:val="22"/>
              </w:rPr>
              <w:t> </w:t>
            </w:r>
            <w:r>
              <w:rPr>
                <w:sz w:val="22"/>
              </w:rPr>
              <w:t>Enterprise</w:t>
            </w:r>
            <w:r>
              <w:rPr>
                <w:spacing w:val="-2"/>
                <w:sz w:val="22"/>
              </w:rPr>
              <w:t> </w:t>
            </w:r>
            <w:r>
              <w:rPr>
                <w:sz w:val="22"/>
              </w:rPr>
              <w:t>Risk</w:t>
            </w:r>
            <w:r>
              <w:rPr>
                <w:spacing w:val="-5"/>
                <w:sz w:val="22"/>
              </w:rPr>
              <w:t> </w:t>
            </w:r>
            <w:r>
              <w:rPr>
                <w:spacing w:val="-2"/>
                <w:sz w:val="22"/>
              </w:rPr>
              <w:t>Management</w:t>
            </w:r>
          </w:p>
        </w:tc>
      </w:tr>
    </w:tbl>
    <w:p>
      <w:pPr>
        <w:pStyle w:val="Heading4"/>
        <w:spacing w:before="291"/>
        <w:ind w:left="11"/>
        <w:rPr>
          <w:rFonts w:ascii="Calibri"/>
        </w:rPr>
      </w:pPr>
      <w:r>
        <w:rPr>
          <w:rFonts w:ascii="Calibri"/>
        </w:rPr>
        <w:t>Table</w:t>
      </w:r>
      <w:r>
        <w:rPr>
          <w:rFonts w:ascii="Calibri"/>
          <w:spacing w:val="-5"/>
        </w:rPr>
        <w:t> </w:t>
      </w:r>
      <w:r>
        <w:rPr>
          <w:rFonts w:ascii="Calibri"/>
        </w:rPr>
        <w:t>of </w:t>
      </w:r>
      <w:r>
        <w:rPr>
          <w:rFonts w:ascii="Calibri"/>
          <w:spacing w:val="-2"/>
        </w:rPr>
        <w:t>Contents</w:t>
      </w:r>
    </w:p>
    <w:sdt>
      <w:sdtPr>
        <w:docPartObj>
          <w:docPartGallery w:val="Table of Contents"/>
          <w:docPartUnique/>
        </w:docPartObj>
      </w:sdtPr>
      <w:sdtEndPr/>
      <w:sdtContent>
        <w:p>
          <w:pPr>
            <w:pStyle w:val="TOC1"/>
            <w:numPr>
              <w:ilvl w:val="0"/>
              <w:numId w:val="40"/>
            </w:numPr>
            <w:tabs>
              <w:tab w:pos="450" w:val="left" w:leader="none"/>
              <w:tab w:pos="8913" w:val="right" w:leader="dot"/>
            </w:tabs>
            <w:spacing w:line="240" w:lineRule="auto" w:before="182" w:after="0"/>
            <w:ind w:left="450" w:right="0" w:hanging="439"/>
            <w:jc w:val="left"/>
          </w:pPr>
          <w:r>
            <w:fldChar w:fldCharType="begin"/>
          </w:r>
          <w:r>
            <w:instrText>TOC \o "1-1" \h \z \u </w:instrText>
          </w:r>
          <w:r>
            <w:fldChar w:fldCharType="separate"/>
          </w:r>
          <w:hyperlink w:history="true" w:anchor="_TOC_250007">
            <w:r>
              <w:rPr>
                <w:spacing w:val="-2"/>
              </w:rPr>
              <w:t>Purpose</w:t>
            </w:r>
            <w:r>
              <w:rPr/>
              <w:tab/>
            </w:r>
            <w:r>
              <w:rPr>
                <w:spacing w:val="-10"/>
              </w:rPr>
              <w:t>2</w:t>
            </w:r>
          </w:hyperlink>
        </w:p>
        <w:p>
          <w:pPr>
            <w:pStyle w:val="TOC1"/>
            <w:numPr>
              <w:ilvl w:val="0"/>
              <w:numId w:val="40"/>
            </w:numPr>
            <w:tabs>
              <w:tab w:pos="450" w:val="left" w:leader="none"/>
              <w:tab w:pos="8913" w:val="right" w:leader="dot"/>
            </w:tabs>
            <w:spacing w:line="240" w:lineRule="auto" w:before="142" w:after="0"/>
            <w:ind w:left="450" w:right="0" w:hanging="439"/>
            <w:jc w:val="left"/>
          </w:pPr>
          <w:hyperlink w:history="true" w:anchor="_TOC_250006">
            <w:r>
              <w:rPr>
                <w:spacing w:val="-2"/>
              </w:rPr>
              <w:t>Application</w:t>
            </w:r>
            <w:r>
              <w:rPr/>
              <w:tab/>
            </w:r>
            <w:r>
              <w:rPr>
                <w:spacing w:val="-10"/>
              </w:rPr>
              <w:t>2</w:t>
            </w:r>
          </w:hyperlink>
        </w:p>
        <w:p>
          <w:pPr>
            <w:pStyle w:val="TOC1"/>
            <w:numPr>
              <w:ilvl w:val="0"/>
              <w:numId w:val="40"/>
            </w:numPr>
            <w:tabs>
              <w:tab w:pos="450" w:val="left" w:leader="none"/>
              <w:tab w:pos="8913" w:val="right" w:leader="dot"/>
            </w:tabs>
            <w:spacing w:line="240" w:lineRule="auto" w:before="142" w:after="0"/>
            <w:ind w:left="450" w:right="0" w:hanging="439"/>
            <w:jc w:val="left"/>
          </w:pPr>
          <w:hyperlink w:history="true" w:anchor="_TOC_250005">
            <w:r>
              <w:rPr>
                <w:spacing w:val="-2"/>
              </w:rPr>
              <w:t>Definitions</w:t>
            </w:r>
            <w:r>
              <w:rPr/>
              <w:tab/>
            </w:r>
            <w:r>
              <w:rPr>
                <w:spacing w:val="-10"/>
              </w:rPr>
              <w:t>2</w:t>
            </w:r>
          </w:hyperlink>
        </w:p>
        <w:p>
          <w:pPr>
            <w:pStyle w:val="TOC1"/>
            <w:numPr>
              <w:ilvl w:val="0"/>
              <w:numId w:val="40"/>
            </w:numPr>
            <w:tabs>
              <w:tab w:pos="450" w:val="left" w:leader="none"/>
              <w:tab w:pos="8913" w:val="right" w:leader="dot"/>
            </w:tabs>
            <w:spacing w:line="240" w:lineRule="auto" w:before="139" w:after="0"/>
            <w:ind w:left="450" w:right="0" w:hanging="439"/>
            <w:jc w:val="left"/>
          </w:pPr>
          <w:hyperlink w:history="true" w:anchor="_TOC_250004">
            <w:r>
              <w:rPr/>
              <w:t>Roles</w:t>
            </w:r>
            <w:r>
              <w:rPr>
                <w:spacing w:val="-5"/>
              </w:rPr>
              <w:t> </w:t>
            </w:r>
            <w:r>
              <w:rPr/>
              <w:t>and</w:t>
            </w:r>
            <w:r>
              <w:rPr>
                <w:spacing w:val="-4"/>
              </w:rPr>
              <w:t> </w:t>
            </w:r>
            <w:r>
              <w:rPr>
                <w:spacing w:val="-2"/>
              </w:rPr>
              <w:t>Responsibilities</w:t>
            </w:r>
            <w:r>
              <w:rPr/>
              <w:tab/>
            </w:r>
            <w:r>
              <w:rPr>
                <w:spacing w:val="-10"/>
              </w:rPr>
              <w:t>4</w:t>
            </w:r>
          </w:hyperlink>
        </w:p>
        <w:p>
          <w:pPr>
            <w:pStyle w:val="TOC1"/>
            <w:numPr>
              <w:ilvl w:val="0"/>
              <w:numId w:val="40"/>
            </w:numPr>
            <w:tabs>
              <w:tab w:pos="450" w:val="left" w:leader="none"/>
              <w:tab w:pos="8913" w:val="right" w:leader="dot"/>
            </w:tabs>
            <w:spacing w:line="240" w:lineRule="auto" w:before="142" w:after="0"/>
            <w:ind w:left="450" w:right="0" w:hanging="439"/>
            <w:jc w:val="left"/>
          </w:pPr>
          <w:hyperlink w:history="true" w:anchor="_TOC_250003">
            <w:r>
              <w:rPr>
                <w:spacing w:val="-2"/>
              </w:rPr>
              <w:t>Policy</w:t>
            </w:r>
            <w:r>
              <w:rPr/>
              <w:tab/>
            </w:r>
            <w:r>
              <w:rPr>
                <w:spacing w:val="-10"/>
              </w:rPr>
              <w:t>7</w:t>
            </w:r>
          </w:hyperlink>
        </w:p>
        <w:p>
          <w:pPr>
            <w:pStyle w:val="TOC1"/>
            <w:numPr>
              <w:ilvl w:val="0"/>
              <w:numId w:val="40"/>
            </w:numPr>
            <w:tabs>
              <w:tab w:pos="450" w:val="left" w:leader="none"/>
              <w:tab w:pos="8914" w:val="right" w:leader="dot"/>
            </w:tabs>
            <w:spacing w:line="240" w:lineRule="auto" w:before="142" w:after="0"/>
            <w:ind w:left="450" w:right="0" w:hanging="439"/>
            <w:jc w:val="left"/>
          </w:pPr>
          <w:hyperlink w:history="true" w:anchor="_TOC_250002">
            <w:r>
              <w:rPr/>
              <w:t>Exceptions</w:t>
            </w:r>
            <w:r>
              <w:rPr>
                <w:spacing w:val="-3"/>
              </w:rPr>
              <w:t> </w:t>
            </w:r>
            <w:r>
              <w:rPr/>
              <w:t>to</w:t>
            </w:r>
            <w:r>
              <w:rPr>
                <w:spacing w:val="-3"/>
              </w:rPr>
              <w:t> </w:t>
            </w:r>
            <w:r>
              <w:rPr/>
              <w:t>this</w:t>
            </w:r>
            <w:r>
              <w:rPr>
                <w:spacing w:val="-3"/>
              </w:rPr>
              <w:t> </w:t>
            </w:r>
            <w:r>
              <w:rPr>
                <w:spacing w:val="-2"/>
              </w:rPr>
              <w:t>Policy</w:t>
            </w:r>
            <w:r>
              <w:rPr/>
              <w:tab/>
            </w:r>
            <w:r>
              <w:rPr>
                <w:spacing w:val="-5"/>
              </w:rPr>
              <w:t>16</w:t>
            </w:r>
          </w:hyperlink>
        </w:p>
        <w:p>
          <w:pPr>
            <w:pStyle w:val="TOC1"/>
            <w:numPr>
              <w:ilvl w:val="0"/>
              <w:numId w:val="40"/>
            </w:numPr>
            <w:tabs>
              <w:tab w:pos="450" w:val="left" w:leader="none"/>
              <w:tab w:pos="8914" w:val="right" w:leader="dot"/>
            </w:tabs>
            <w:spacing w:line="240" w:lineRule="auto" w:before="142" w:after="0"/>
            <w:ind w:left="450" w:right="0" w:hanging="439"/>
            <w:jc w:val="left"/>
          </w:pPr>
          <w:hyperlink w:history="true" w:anchor="_TOC_250001">
            <w:r>
              <w:rPr/>
              <w:t>Other</w:t>
            </w:r>
            <w:r>
              <w:rPr>
                <w:spacing w:val="-3"/>
              </w:rPr>
              <w:t> </w:t>
            </w:r>
            <w:r>
              <w:rPr>
                <w:spacing w:val="-2"/>
              </w:rPr>
              <w:t>Provisions</w:t>
            </w:r>
            <w:r>
              <w:rPr/>
              <w:tab/>
            </w:r>
            <w:r>
              <w:rPr>
                <w:spacing w:val="-7"/>
              </w:rPr>
              <w:t>17</w:t>
            </w:r>
          </w:hyperlink>
        </w:p>
        <w:p>
          <w:pPr>
            <w:pStyle w:val="TOC1"/>
            <w:numPr>
              <w:ilvl w:val="0"/>
              <w:numId w:val="40"/>
            </w:numPr>
            <w:tabs>
              <w:tab w:pos="450" w:val="left" w:leader="none"/>
              <w:tab w:pos="8914" w:val="right" w:leader="dot"/>
            </w:tabs>
            <w:spacing w:line="240" w:lineRule="auto" w:before="140" w:after="0"/>
            <w:ind w:left="450" w:right="0" w:hanging="439"/>
            <w:jc w:val="left"/>
          </w:pPr>
          <w:hyperlink w:history="true" w:anchor="_TOC_250000">
            <w:r>
              <w:rPr/>
              <w:t>Relevant</w:t>
            </w:r>
            <w:r>
              <w:rPr>
                <w:spacing w:val="-6"/>
              </w:rPr>
              <w:t> </w:t>
            </w:r>
            <w:r>
              <w:rPr>
                <w:spacing w:val="-2"/>
              </w:rPr>
              <w:t>documents</w:t>
            </w:r>
            <w:r>
              <w:rPr/>
              <w:tab/>
            </w:r>
            <w:r>
              <w:rPr>
                <w:spacing w:val="-5"/>
              </w:rPr>
              <w:t>17</w:t>
            </w:r>
          </w:hyperlink>
        </w:p>
        <w:p>
          <w:pPr/>
          <w:r>
            <w:fldChar w:fldCharType="end"/>
          </w:r>
        </w:p>
      </w:sdtContent>
    </w:sdt>
    <w:p>
      <w:pPr>
        <w:spacing w:after="0"/>
        <w:sectPr>
          <w:headerReference w:type="default" r:id="rId71"/>
          <w:footerReference w:type="default" r:id="rId72"/>
          <w:pgSz w:w="12240" w:h="15840"/>
          <w:pgMar w:header="0" w:footer="701" w:top="1820" w:bottom="900" w:left="1700" w:right="850"/>
          <w:pgNumType w:start="1"/>
        </w:sectPr>
      </w:pPr>
    </w:p>
    <w:p>
      <w:pPr>
        <w:pStyle w:val="Heading1"/>
        <w:numPr>
          <w:ilvl w:val="0"/>
          <w:numId w:val="41"/>
        </w:numPr>
        <w:tabs>
          <w:tab w:pos="577" w:val="left" w:leader="none"/>
        </w:tabs>
        <w:spacing w:line="240" w:lineRule="auto" w:before="69" w:after="0"/>
        <w:ind w:left="577" w:right="0" w:hanging="566"/>
        <w:jc w:val="left"/>
        <w:rPr>
          <w:b w:val="0"/>
        </w:rPr>
      </w:pPr>
      <w:bookmarkStart w:name="_TOC_250007" w:id="64"/>
      <w:bookmarkEnd w:id="64"/>
      <w:r>
        <w:rPr>
          <w:b w:val="0"/>
          <w:color w:val="2E5395"/>
          <w:spacing w:val="-2"/>
        </w:rPr>
        <w:t>Purpose</w:t>
      </w:r>
    </w:p>
    <w:p>
      <w:pPr>
        <w:pStyle w:val="Heading8"/>
        <w:numPr>
          <w:ilvl w:val="1"/>
          <w:numId w:val="41"/>
        </w:numPr>
        <w:tabs>
          <w:tab w:pos="575" w:val="left" w:leader="none"/>
          <w:tab w:pos="578" w:val="left" w:leader="none"/>
        </w:tabs>
        <w:spacing w:line="264" w:lineRule="auto" w:before="161" w:after="0"/>
        <w:ind w:left="578" w:right="763" w:hanging="567"/>
        <w:jc w:val="both"/>
      </w:pPr>
      <w:r>
        <w:rPr>
          <w:color w:val="252525"/>
        </w:rPr>
        <w:t>UN</w:t>
      </w:r>
      <w:r>
        <w:rPr>
          <w:color w:val="252525"/>
          <w:spacing w:val="-6"/>
        </w:rPr>
        <w:t> </w:t>
      </w:r>
      <w:r>
        <w:rPr>
          <w:color w:val="252525"/>
        </w:rPr>
        <w:t>Women</w:t>
      </w:r>
      <w:r>
        <w:rPr>
          <w:color w:val="252525"/>
          <w:spacing w:val="-6"/>
        </w:rPr>
        <w:t> </w:t>
      </w:r>
      <w:r>
        <w:rPr>
          <w:color w:val="252525"/>
        </w:rPr>
        <w:t>is</w:t>
      </w:r>
      <w:r>
        <w:rPr>
          <w:color w:val="252525"/>
          <w:spacing w:val="-8"/>
        </w:rPr>
        <w:t> </w:t>
      </w:r>
      <w:r>
        <w:rPr>
          <w:color w:val="252525"/>
        </w:rPr>
        <w:t>committed</w:t>
      </w:r>
      <w:r>
        <w:rPr>
          <w:color w:val="252525"/>
          <w:spacing w:val="-8"/>
        </w:rPr>
        <w:t> </w:t>
      </w:r>
      <w:r>
        <w:rPr>
          <w:color w:val="252525"/>
        </w:rPr>
        <w:t>to</w:t>
      </w:r>
      <w:r>
        <w:rPr>
          <w:color w:val="252525"/>
          <w:spacing w:val="-4"/>
        </w:rPr>
        <w:t> </w:t>
      </w:r>
      <w:r>
        <w:rPr>
          <w:color w:val="252525"/>
        </w:rPr>
        <w:t>upholding</w:t>
      </w:r>
      <w:r>
        <w:rPr>
          <w:color w:val="252525"/>
          <w:spacing w:val="-8"/>
        </w:rPr>
        <w:t> </w:t>
      </w:r>
      <w:r>
        <w:rPr>
          <w:color w:val="252525"/>
        </w:rPr>
        <w:t>the</w:t>
      </w:r>
      <w:r>
        <w:rPr>
          <w:color w:val="252525"/>
          <w:spacing w:val="-5"/>
        </w:rPr>
        <w:t> </w:t>
      </w:r>
      <w:r>
        <w:rPr>
          <w:color w:val="252525"/>
        </w:rPr>
        <w:t>highest</w:t>
      </w:r>
      <w:r>
        <w:rPr>
          <w:color w:val="252525"/>
          <w:spacing w:val="-5"/>
        </w:rPr>
        <w:t> </w:t>
      </w:r>
      <w:r>
        <w:rPr>
          <w:color w:val="252525"/>
        </w:rPr>
        <w:t>standards</w:t>
      </w:r>
      <w:r>
        <w:rPr>
          <w:color w:val="252525"/>
          <w:spacing w:val="-5"/>
        </w:rPr>
        <w:t> </w:t>
      </w:r>
      <w:r>
        <w:rPr>
          <w:color w:val="252525"/>
        </w:rPr>
        <w:t>of</w:t>
      </w:r>
      <w:r>
        <w:rPr>
          <w:color w:val="252525"/>
          <w:spacing w:val="-5"/>
        </w:rPr>
        <w:t> </w:t>
      </w:r>
      <w:r>
        <w:rPr>
          <w:color w:val="252525"/>
        </w:rPr>
        <w:t>integrity</w:t>
      </w:r>
      <w:r>
        <w:rPr>
          <w:color w:val="252525"/>
          <w:spacing w:val="-5"/>
        </w:rPr>
        <w:t> </w:t>
      </w:r>
      <w:r>
        <w:rPr>
          <w:color w:val="252525"/>
        </w:rPr>
        <w:t>and</w:t>
      </w:r>
      <w:r>
        <w:rPr>
          <w:color w:val="252525"/>
          <w:spacing w:val="-6"/>
        </w:rPr>
        <w:t> </w:t>
      </w:r>
      <w:r>
        <w:rPr>
          <w:color w:val="252525"/>
        </w:rPr>
        <w:t>accountability</w:t>
      </w:r>
      <w:r>
        <w:rPr>
          <w:color w:val="252525"/>
          <w:spacing w:val="-6"/>
        </w:rPr>
        <w:t> </w:t>
      </w:r>
      <w:r>
        <w:rPr>
          <w:color w:val="252525"/>
        </w:rPr>
        <w:t>in all</w:t>
      </w:r>
      <w:r>
        <w:rPr>
          <w:color w:val="252525"/>
          <w:spacing w:val="-4"/>
        </w:rPr>
        <w:t> </w:t>
      </w:r>
      <w:r>
        <w:rPr>
          <w:color w:val="252525"/>
        </w:rPr>
        <w:t>its</w:t>
      </w:r>
      <w:r>
        <w:rPr>
          <w:color w:val="252525"/>
          <w:spacing w:val="-3"/>
        </w:rPr>
        <w:t> </w:t>
      </w:r>
      <w:r>
        <w:rPr>
          <w:color w:val="252525"/>
        </w:rPr>
        <w:t>operations.</w:t>
      </w:r>
      <w:r>
        <w:rPr>
          <w:color w:val="252525"/>
          <w:spacing w:val="-4"/>
        </w:rPr>
        <w:t> </w:t>
      </w:r>
      <w:r>
        <w:rPr>
          <w:color w:val="252525"/>
        </w:rPr>
        <w:t>Any</w:t>
      </w:r>
      <w:r>
        <w:rPr>
          <w:color w:val="252525"/>
          <w:spacing w:val="-3"/>
        </w:rPr>
        <w:t> </w:t>
      </w:r>
      <w:r>
        <w:rPr>
          <w:color w:val="252525"/>
        </w:rPr>
        <w:t>acts</w:t>
      </w:r>
      <w:r>
        <w:rPr>
          <w:color w:val="252525"/>
          <w:spacing w:val="-6"/>
        </w:rPr>
        <w:t> </w:t>
      </w:r>
      <w:r>
        <w:rPr>
          <w:color w:val="252525"/>
        </w:rPr>
        <w:t>of</w:t>
      </w:r>
      <w:r>
        <w:rPr>
          <w:color w:val="252525"/>
          <w:spacing w:val="-3"/>
        </w:rPr>
        <w:t> </w:t>
      </w:r>
      <w:r>
        <w:rPr>
          <w:color w:val="252525"/>
        </w:rPr>
        <w:t>Fraud</w:t>
      </w:r>
      <w:r>
        <w:rPr>
          <w:color w:val="252525"/>
          <w:spacing w:val="-4"/>
        </w:rPr>
        <w:t> </w:t>
      </w:r>
      <w:r>
        <w:rPr>
          <w:color w:val="252525"/>
        </w:rPr>
        <w:t>in</w:t>
      </w:r>
      <w:r>
        <w:rPr>
          <w:color w:val="252525"/>
          <w:spacing w:val="-5"/>
        </w:rPr>
        <w:t> </w:t>
      </w:r>
      <w:r>
        <w:rPr>
          <w:color w:val="252525"/>
        </w:rPr>
        <w:t>UN</w:t>
      </w:r>
      <w:r>
        <w:rPr>
          <w:color w:val="252525"/>
          <w:spacing w:val="-4"/>
        </w:rPr>
        <w:t> </w:t>
      </w:r>
      <w:r>
        <w:rPr>
          <w:color w:val="252525"/>
        </w:rPr>
        <w:t>Women’s</w:t>
      </w:r>
      <w:r>
        <w:rPr>
          <w:color w:val="252525"/>
          <w:spacing w:val="-4"/>
        </w:rPr>
        <w:t> </w:t>
      </w:r>
      <w:r>
        <w:rPr>
          <w:color w:val="252525"/>
        </w:rPr>
        <w:t>activities</w:t>
      </w:r>
      <w:r>
        <w:rPr>
          <w:color w:val="252525"/>
          <w:spacing w:val="-3"/>
        </w:rPr>
        <w:t> </w:t>
      </w:r>
      <w:r>
        <w:rPr>
          <w:color w:val="252525"/>
        </w:rPr>
        <w:t>result</w:t>
      </w:r>
      <w:r>
        <w:rPr>
          <w:color w:val="252525"/>
          <w:spacing w:val="-3"/>
        </w:rPr>
        <w:t> </w:t>
      </w:r>
      <w:r>
        <w:rPr>
          <w:color w:val="252525"/>
        </w:rPr>
        <w:t>in</w:t>
      </w:r>
      <w:r>
        <w:rPr>
          <w:color w:val="252525"/>
          <w:spacing w:val="-7"/>
        </w:rPr>
        <w:t> </w:t>
      </w:r>
      <w:r>
        <w:rPr>
          <w:color w:val="252525"/>
        </w:rPr>
        <w:t>the</w:t>
      </w:r>
      <w:r>
        <w:rPr>
          <w:color w:val="252525"/>
          <w:spacing w:val="-3"/>
        </w:rPr>
        <w:t> </w:t>
      </w:r>
      <w:r>
        <w:rPr>
          <w:color w:val="252525"/>
        </w:rPr>
        <w:t>loss</w:t>
      </w:r>
      <w:r>
        <w:rPr>
          <w:color w:val="252525"/>
          <w:spacing w:val="-6"/>
        </w:rPr>
        <w:t> </w:t>
      </w:r>
      <w:r>
        <w:rPr>
          <w:color w:val="252525"/>
        </w:rPr>
        <w:t>of</w:t>
      </w:r>
      <w:r>
        <w:rPr>
          <w:color w:val="252525"/>
          <w:spacing w:val="-3"/>
        </w:rPr>
        <w:t> </w:t>
      </w:r>
      <w:r>
        <w:rPr>
          <w:color w:val="252525"/>
        </w:rPr>
        <w:t>funds,</w:t>
      </w:r>
      <w:r>
        <w:rPr>
          <w:color w:val="252525"/>
          <w:spacing w:val="-3"/>
        </w:rPr>
        <w:t> </w:t>
      </w:r>
      <w:r>
        <w:rPr>
          <w:color w:val="252525"/>
        </w:rPr>
        <w:t>assets and</w:t>
      </w:r>
      <w:r>
        <w:rPr>
          <w:color w:val="252525"/>
          <w:spacing w:val="-6"/>
        </w:rPr>
        <w:t> </w:t>
      </w:r>
      <w:r>
        <w:rPr>
          <w:color w:val="252525"/>
        </w:rPr>
        <w:t>other</w:t>
      </w:r>
      <w:r>
        <w:rPr>
          <w:color w:val="252525"/>
          <w:spacing w:val="-7"/>
        </w:rPr>
        <w:t> </w:t>
      </w:r>
      <w:r>
        <w:rPr>
          <w:color w:val="252525"/>
        </w:rPr>
        <w:t>resources</w:t>
      </w:r>
      <w:r>
        <w:rPr>
          <w:color w:val="252525"/>
          <w:spacing w:val="-5"/>
        </w:rPr>
        <w:t> </w:t>
      </w:r>
      <w:r>
        <w:rPr>
          <w:color w:val="252525"/>
        </w:rPr>
        <w:t>necessary</w:t>
      </w:r>
      <w:r>
        <w:rPr>
          <w:color w:val="252525"/>
          <w:spacing w:val="-5"/>
        </w:rPr>
        <w:t> </w:t>
      </w:r>
      <w:r>
        <w:rPr>
          <w:color w:val="252525"/>
        </w:rPr>
        <w:t>to</w:t>
      </w:r>
      <w:r>
        <w:rPr>
          <w:color w:val="252525"/>
          <w:spacing w:val="-4"/>
        </w:rPr>
        <w:t> </w:t>
      </w:r>
      <w:r>
        <w:rPr>
          <w:color w:val="252525"/>
        </w:rPr>
        <w:t>fulfill</w:t>
      </w:r>
      <w:r>
        <w:rPr>
          <w:color w:val="252525"/>
          <w:spacing w:val="-7"/>
        </w:rPr>
        <w:t> </w:t>
      </w:r>
      <w:r>
        <w:rPr>
          <w:color w:val="252525"/>
        </w:rPr>
        <w:t>the</w:t>
      </w:r>
      <w:r>
        <w:rPr>
          <w:color w:val="252525"/>
          <w:spacing w:val="-7"/>
        </w:rPr>
        <w:t> </w:t>
      </w:r>
      <w:r>
        <w:rPr>
          <w:color w:val="252525"/>
        </w:rPr>
        <w:t>entity’s</w:t>
      </w:r>
      <w:r>
        <w:rPr>
          <w:color w:val="252525"/>
          <w:spacing w:val="-7"/>
        </w:rPr>
        <w:t> </w:t>
      </w:r>
      <w:r>
        <w:rPr>
          <w:color w:val="252525"/>
        </w:rPr>
        <w:t>mandate.</w:t>
      </w:r>
      <w:r>
        <w:rPr>
          <w:color w:val="252525"/>
          <w:spacing w:val="-6"/>
        </w:rPr>
        <w:t> </w:t>
      </w:r>
      <w:r>
        <w:rPr>
          <w:color w:val="252525"/>
        </w:rPr>
        <w:t>Fraud</w:t>
      </w:r>
      <w:r>
        <w:rPr>
          <w:color w:val="252525"/>
          <w:spacing w:val="-6"/>
        </w:rPr>
        <w:t> </w:t>
      </w:r>
      <w:r>
        <w:rPr>
          <w:color w:val="252525"/>
        </w:rPr>
        <w:t>can</w:t>
      </w:r>
      <w:r>
        <w:rPr>
          <w:color w:val="252525"/>
          <w:spacing w:val="-6"/>
        </w:rPr>
        <w:t> </w:t>
      </w:r>
      <w:r>
        <w:rPr>
          <w:color w:val="252525"/>
        </w:rPr>
        <w:t>also</w:t>
      </w:r>
      <w:r>
        <w:rPr>
          <w:color w:val="252525"/>
          <w:spacing w:val="-6"/>
        </w:rPr>
        <w:t> </w:t>
      </w:r>
      <w:r>
        <w:rPr>
          <w:color w:val="252525"/>
        </w:rPr>
        <w:t>seriously</w:t>
      </w:r>
      <w:r>
        <w:rPr>
          <w:color w:val="252525"/>
          <w:spacing w:val="-5"/>
        </w:rPr>
        <w:t> </w:t>
      </w:r>
      <w:r>
        <w:rPr>
          <w:color w:val="252525"/>
        </w:rPr>
        <w:t>damage UN Women’s reputation and diminish the trust of UN Women’s stakeholders in its ability to deliver results in an accountable and transparent manner. Furthermore, it may affect Personnel</w:t>
      </w:r>
      <w:r>
        <w:rPr>
          <w:color w:val="252525"/>
          <w:spacing w:val="-6"/>
        </w:rPr>
        <w:t> </w:t>
      </w:r>
      <w:r>
        <w:rPr>
          <w:color w:val="252525"/>
        </w:rPr>
        <w:t>effectiveness,</w:t>
      </w:r>
      <w:r>
        <w:rPr>
          <w:color w:val="252525"/>
          <w:spacing w:val="-9"/>
        </w:rPr>
        <w:t> </w:t>
      </w:r>
      <w:r>
        <w:rPr>
          <w:color w:val="252525"/>
        </w:rPr>
        <w:t>motivation</w:t>
      </w:r>
      <w:r>
        <w:rPr>
          <w:color w:val="252525"/>
          <w:spacing w:val="-5"/>
        </w:rPr>
        <w:t> </w:t>
      </w:r>
      <w:r>
        <w:rPr>
          <w:color w:val="252525"/>
        </w:rPr>
        <w:t>and</w:t>
      </w:r>
      <w:r>
        <w:rPr>
          <w:color w:val="252525"/>
          <w:spacing w:val="-7"/>
        </w:rPr>
        <w:t> </w:t>
      </w:r>
      <w:r>
        <w:rPr>
          <w:color w:val="252525"/>
        </w:rPr>
        <w:t>morale,</w:t>
      </w:r>
      <w:r>
        <w:rPr>
          <w:color w:val="252525"/>
          <w:spacing w:val="-6"/>
        </w:rPr>
        <w:t> </w:t>
      </w:r>
      <w:r>
        <w:rPr>
          <w:color w:val="252525"/>
        </w:rPr>
        <w:t>and</w:t>
      </w:r>
      <w:r>
        <w:rPr>
          <w:color w:val="252525"/>
          <w:spacing w:val="-4"/>
        </w:rPr>
        <w:t> </w:t>
      </w:r>
      <w:r>
        <w:rPr>
          <w:color w:val="252525"/>
        </w:rPr>
        <w:t>impact</w:t>
      </w:r>
      <w:r>
        <w:rPr>
          <w:color w:val="252525"/>
          <w:spacing w:val="-6"/>
        </w:rPr>
        <w:t> </w:t>
      </w:r>
      <w:r>
        <w:rPr>
          <w:color w:val="252525"/>
        </w:rPr>
        <w:t>on</w:t>
      </w:r>
      <w:r>
        <w:rPr>
          <w:color w:val="252525"/>
          <w:spacing w:val="-7"/>
        </w:rPr>
        <w:t> </w:t>
      </w:r>
      <w:r>
        <w:rPr>
          <w:color w:val="252525"/>
        </w:rPr>
        <w:t>UN</w:t>
      </w:r>
      <w:r>
        <w:rPr>
          <w:color w:val="252525"/>
          <w:spacing w:val="-8"/>
        </w:rPr>
        <w:t> </w:t>
      </w:r>
      <w:r>
        <w:rPr>
          <w:color w:val="252525"/>
        </w:rPr>
        <w:t>Women’s</w:t>
      </w:r>
      <w:r>
        <w:rPr>
          <w:color w:val="252525"/>
          <w:spacing w:val="-4"/>
        </w:rPr>
        <w:t> </w:t>
      </w:r>
      <w:r>
        <w:rPr>
          <w:color w:val="252525"/>
        </w:rPr>
        <w:t>ability</w:t>
      </w:r>
      <w:r>
        <w:rPr>
          <w:color w:val="252525"/>
          <w:spacing w:val="-6"/>
        </w:rPr>
        <w:t> </w:t>
      </w:r>
      <w:r>
        <w:rPr>
          <w:color w:val="252525"/>
        </w:rPr>
        <w:t>to</w:t>
      </w:r>
      <w:r>
        <w:rPr>
          <w:color w:val="252525"/>
          <w:spacing w:val="-5"/>
        </w:rPr>
        <w:t> </w:t>
      </w:r>
      <w:r>
        <w:rPr>
          <w:color w:val="252525"/>
        </w:rPr>
        <w:t>attract and retain a talented work force. As part of this commitment, UN Women has developed a comprehensive Anti-Fraud Management Framework. The framework is not a standalone initiative</w:t>
      </w:r>
      <w:r>
        <w:rPr>
          <w:color w:val="252525"/>
          <w:spacing w:val="-13"/>
        </w:rPr>
        <w:t> </w:t>
      </w:r>
      <w:r>
        <w:rPr>
          <w:color w:val="252525"/>
        </w:rPr>
        <w:t>but</w:t>
      </w:r>
      <w:r>
        <w:rPr>
          <w:color w:val="252525"/>
          <w:spacing w:val="-12"/>
        </w:rPr>
        <w:t> </w:t>
      </w:r>
      <w:r>
        <w:rPr>
          <w:color w:val="252525"/>
        </w:rPr>
        <w:t>is</w:t>
      </w:r>
      <w:r>
        <w:rPr>
          <w:color w:val="252525"/>
          <w:spacing w:val="-12"/>
        </w:rPr>
        <w:t> </w:t>
      </w:r>
      <w:r>
        <w:rPr>
          <w:color w:val="252525"/>
        </w:rPr>
        <w:t>designed</w:t>
      </w:r>
      <w:r>
        <w:rPr>
          <w:color w:val="252525"/>
          <w:spacing w:val="-12"/>
        </w:rPr>
        <w:t> </w:t>
      </w:r>
      <w:r>
        <w:rPr>
          <w:color w:val="252525"/>
        </w:rPr>
        <w:t>to</w:t>
      </w:r>
      <w:r>
        <w:rPr>
          <w:color w:val="252525"/>
          <w:spacing w:val="-13"/>
        </w:rPr>
        <w:t> </w:t>
      </w:r>
      <w:r>
        <w:rPr>
          <w:color w:val="252525"/>
        </w:rPr>
        <w:t>be</w:t>
      </w:r>
      <w:r>
        <w:rPr>
          <w:color w:val="252525"/>
          <w:spacing w:val="-10"/>
        </w:rPr>
        <w:t> </w:t>
      </w:r>
      <w:r>
        <w:rPr>
          <w:color w:val="252525"/>
        </w:rPr>
        <w:t>integrated</w:t>
      </w:r>
      <w:r>
        <w:rPr>
          <w:color w:val="252525"/>
          <w:spacing w:val="-13"/>
        </w:rPr>
        <w:t> </w:t>
      </w:r>
      <w:r>
        <w:rPr>
          <w:color w:val="252525"/>
        </w:rPr>
        <w:t>with</w:t>
      </w:r>
      <w:r>
        <w:rPr>
          <w:color w:val="252525"/>
          <w:spacing w:val="-12"/>
        </w:rPr>
        <w:t> </w:t>
      </w:r>
      <w:r>
        <w:rPr>
          <w:color w:val="252525"/>
        </w:rPr>
        <w:t>other</w:t>
      </w:r>
      <w:r>
        <w:rPr>
          <w:color w:val="252525"/>
          <w:spacing w:val="-12"/>
        </w:rPr>
        <w:t> </w:t>
      </w:r>
      <w:r>
        <w:rPr>
          <w:color w:val="252525"/>
        </w:rPr>
        <w:t>related</w:t>
      </w:r>
      <w:r>
        <w:rPr>
          <w:color w:val="252525"/>
          <w:spacing w:val="-12"/>
        </w:rPr>
        <w:t> </w:t>
      </w:r>
      <w:r>
        <w:rPr>
          <w:color w:val="252525"/>
        </w:rPr>
        <w:t>frameworks</w:t>
      </w:r>
      <w:r>
        <w:rPr>
          <w:color w:val="252525"/>
          <w:spacing w:val="-11"/>
        </w:rPr>
        <w:t> </w:t>
      </w:r>
      <w:r>
        <w:rPr>
          <w:color w:val="252525"/>
        </w:rPr>
        <w:t>and</w:t>
      </w:r>
      <w:r>
        <w:rPr>
          <w:color w:val="252525"/>
          <w:spacing w:val="-12"/>
        </w:rPr>
        <w:t> </w:t>
      </w:r>
      <w:r>
        <w:rPr>
          <w:color w:val="252525"/>
        </w:rPr>
        <w:t>applied</w:t>
      </w:r>
      <w:r>
        <w:rPr>
          <w:color w:val="252525"/>
          <w:spacing w:val="-12"/>
        </w:rPr>
        <w:t> </w:t>
      </w:r>
      <w:r>
        <w:rPr>
          <w:color w:val="252525"/>
        </w:rPr>
        <w:t>to</w:t>
      </w:r>
      <w:r>
        <w:rPr>
          <w:color w:val="252525"/>
          <w:spacing w:val="-12"/>
        </w:rPr>
        <w:t> </w:t>
      </w:r>
      <w:r>
        <w:rPr>
          <w:color w:val="252525"/>
        </w:rPr>
        <w:t>ensure coordinated practices across UN Women’s activities.</w:t>
      </w:r>
    </w:p>
    <w:p>
      <w:pPr>
        <w:pStyle w:val="Heading8"/>
        <w:numPr>
          <w:ilvl w:val="1"/>
          <w:numId w:val="41"/>
        </w:numPr>
        <w:tabs>
          <w:tab w:pos="575" w:val="left" w:leader="none"/>
        </w:tabs>
        <w:spacing w:line="240" w:lineRule="auto" w:before="118" w:after="0"/>
        <w:ind w:left="575" w:right="0" w:hanging="564"/>
        <w:jc w:val="both"/>
      </w:pPr>
      <w:r>
        <w:rPr>
          <w:color w:val="252525"/>
        </w:rPr>
        <w:t>The</w:t>
      </w:r>
      <w:r>
        <w:rPr>
          <w:color w:val="252525"/>
          <w:spacing w:val="-5"/>
        </w:rPr>
        <w:t> </w:t>
      </w:r>
      <w:r>
        <w:rPr>
          <w:color w:val="252525"/>
        </w:rPr>
        <w:t>purpose</w:t>
      </w:r>
      <w:r>
        <w:rPr>
          <w:color w:val="252525"/>
          <w:spacing w:val="-3"/>
        </w:rPr>
        <w:t> </w:t>
      </w:r>
      <w:r>
        <w:rPr>
          <w:color w:val="252525"/>
        </w:rPr>
        <w:t>of</w:t>
      </w:r>
      <w:r>
        <w:rPr>
          <w:color w:val="252525"/>
          <w:spacing w:val="-2"/>
        </w:rPr>
        <w:t> </w:t>
      </w:r>
      <w:r>
        <w:rPr>
          <w:color w:val="252525"/>
        </w:rPr>
        <w:t>the</w:t>
      </w:r>
      <w:r>
        <w:rPr>
          <w:color w:val="252525"/>
          <w:spacing w:val="-5"/>
        </w:rPr>
        <w:t> </w:t>
      </w:r>
      <w:r>
        <w:rPr>
          <w:color w:val="252525"/>
        </w:rPr>
        <w:t>Anti-Fraud</w:t>
      </w:r>
      <w:r>
        <w:rPr>
          <w:color w:val="252525"/>
          <w:spacing w:val="-3"/>
        </w:rPr>
        <w:t> </w:t>
      </w:r>
      <w:r>
        <w:rPr>
          <w:color w:val="252525"/>
        </w:rPr>
        <w:t>Policy</w:t>
      </w:r>
      <w:r>
        <w:rPr>
          <w:color w:val="252525"/>
          <w:spacing w:val="-3"/>
        </w:rPr>
        <w:t> </w:t>
      </w:r>
      <w:r>
        <w:rPr>
          <w:color w:val="252525"/>
        </w:rPr>
        <w:t>(‘this</w:t>
      </w:r>
      <w:r>
        <w:rPr>
          <w:color w:val="252525"/>
          <w:spacing w:val="-4"/>
        </w:rPr>
        <w:t> </w:t>
      </w:r>
      <w:r>
        <w:rPr>
          <w:color w:val="252525"/>
        </w:rPr>
        <w:t>Policy’)</w:t>
      </w:r>
      <w:r>
        <w:rPr>
          <w:color w:val="252525"/>
          <w:spacing w:val="-6"/>
        </w:rPr>
        <w:t> </w:t>
      </w:r>
      <w:r>
        <w:rPr>
          <w:color w:val="252525"/>
        </w:rPr>
        <w:t>is</w:t>
      </w:r>
      <w:r>
        <w:rPr>
          <w:color w:val="252525"/>
          <w:spacing w:val="-2"/>
        </w:rPr>
        <w:t> </w:t>
      </w:r>
      <w:r>
        <w:rPr>
          <w:color w:val="252525"/>
          <w:spacing w:val="-5"/>
        </w:rPr>
        <w:t>to:</w:t>
      </w:r>
    </w:p>
    <w:p>
      <w:pPr>
        <w:pStyle w:val="Heading8"/>
        <w:numPr>
          <w:ilvl w:val="2"/>
          <w:numId w:val="41"/>
        </w:numPr>
        <w:tabs>
          <w:tab w:pos="975" w:val="left" w:leader="none"/>
        </w:tabs>
        <w:spacing w:line="240" w:lineRule="auto" w:before="147" w:after="0"/>
        <w:ind w:left="975" w:right="0" w:hanging="397"/>
        <w:jc w:val="both"/>
      </w:pPr>
      <w:r>
        <w:rPr/>
        <w:t>Clarify</w:t>
      </w:r>
      <w:r>
        <w:rPr>
          <w:spacing w:val="-6"/>
        </w:rPr>
        <w:t> </w:t>
      </w:r>
      <w:r>
        <w:rPr/>
        <w:t>the</w:t>
      </w:r>
      <w:r>
        <w:rPr>
          <w:spacing w:val="-6"/>
        </w:rPr>
        <w:t> </w:t>
      </w:r>
      <w:r>
        <w:rPr/>
        <w:t>roles</w:t>
      </w:r>
      <w:r>
        <w:rPr>
          <w:spacing w:val="-2"/>
        </w:rPr>
        <w:t> </w:t>
      </w:r>
      <w:r>
        <w:rPr/>
        <w:t>and</w:t>
      </w:r>
      <w:r>
        <w:rPr>
          <w:spacing w:val="-5"/>
        </w:rPr>
        <w:t> </w:t>
      </w:r>
      <w:r>
        <w:rPr/>
        <w:t>responsibilities</w:t>
      </w:r>
      <w:r>
        <w:rPr>
          <w:spacing w:val="-4"/>
        </w:rPr>
        <w:t> </w:t>
      </w:r>
      <w:r>
        <w:rPr/>
        <w:t>with</w:t>
      </w:r>
      <w:r>
        <w:rPr>
          <w:spacing w:val="-6"/>
        </w:rPr>
        <w:t> </w:t>
      </w:r>
      <w:r>
        <w:rPr/>
        <w:t>respect</w:t>
      </w:r>
      <w:r>
        <w:rPr>
          <w:spacing w:val="-3"/>
        </w:rPr>
        <w:t> </w:t>
      </w:r>
      <w:r>
        <w:rPr/>
        <w:t>to</w:t>
      </w:r>
      <w:r>
        <w:rPr>
          <w:spacing w:val="-4"/>
        </w:rPr>
        <w:t> </w:t>
      </w:r>
      <w:r>
        <w:rPr/>
        <w:t>the</w:t>
      </w:r>
      <w:r>
        <w:rPr>
          <w:spacing w:val="-4"/>
        </w:rPr>
        <w:t> </w:t>
      </w:r>
      <w:r>
        <w:rPr/>
        <w:t>application</w:t>
      </w:r>
      <w:r>
        <w:rPr>
          <w:spacing w:val="-7"/>
        </w:rPr>
        <w:t> </w:t>
      </w:r>
      <w:r>
        <w:rPr/>
        <w:t>of</w:t>
      </w:r>
      <w:r>
        <w:rPr>
          <w:spacing w:val="-6"/>
        </w:rPr>
        <w:t> </w:t>
      </w:r>
      <w:r>
        <w:rPr/>
        <w:t>this</w:t>
      </w:r>
      <w:r>
        <w:rPr>
          <w:spacing w:val="-5"/>
        </w:rPr>
        <w:t> </w:t>
      </w:r>
      <w:r>
        <w:rPr>
          <w:spacing w:val="-2"/>
        </w:rPr>
        <w:t>Policy.</w:t>
      </w:r>
    </w:p>
    <w:p>
      <w:pPr>
        <w:pStyle w:val="Heading8"/>
        <w:numPr>
          <w:ilvl w:val="2"/>
          <w:numId w:val="41"/>
        </w:numPr>
        <w:tabs>
          <w:tab w:pos="974" w:val="left" w:leader="none"/>
          <w:tab w:pos="976" w:val="left" w:leader="none"/>
        </w:tabs>
        <w:spacing w:line="264" w:lineRule="auto" w:before="89" w:after="0"/>
        <w:ind w:left="976" w:right="760" w:hanging="399"/>
        <w:jc w:val="both"/>
      </w:pPr>
      <w:r>
        <w:rPr/>
        <w:t>Outline the measures to be followed to prevent, detect and respond to Fraud within UN </w:t>
      </w:r>
      <w:r>
        <w:rPr>
          <w:spacing w:val="-2"/>
        </w:rPr>
        <w:t>Women.</w:t>
      </w:r>
    </w:p>
    <w:p>
      <w:pPr>
        <w:pStyle w:val="Heading8"/>
        <w:numPr>
          <w:ilvl w:val="2"/>
          <w:numId w:val="41"/>
        </w:numPr>
        <w:tabs>
          <w:tab w:pos="976" w:val="left" w:leader="none"/>
        </w:tabs>
        <w:spacing w:line="264" w:lineRule="auto" w:before="59" w:after="0"/>
        <w:ind w:left="976" w:right="761" w:hanging="399"/>
        <w:jc w:val="both"/>
      </w:pPr>
      <w:r>
        <w:rPr/>
        <w:t>Enhance transparency and accountability among stakeholders, safeguarding resources and upholding the integrity of UN Women’s mission to advance gender equality and women empowerment.</w:t>
      </w:r>
    </w:p>
    <w:p>
      <w:pPr>
        <w:pStyle w:val="Heading1"/>
        <w:numPr>
          <w:ilvl w:val="0"/>
          <w:numId w:val="41"/>
        </w:numPr>
        <w:tabs>
          <w:tab w:pos="577" w:val="left" w:leader="none"/>
        </w:tabs>
        <w:spacing w:line="240" w:lineRule="auto" w:before="241" w:after="0"/>
        <w:ind w:left="577" w:right="0" w:hanging="566"/>
        <w:jc w:val="left"/>
        <w:rPr>
          <w:b w:val="0"/>
        </w:rPr>
      </w:pPr>
      <w:bookmarkStart w:name="_TOC_250006" w:id="65"/>
      <w:bookmarkEnd w:id="65"/>
      <w:r>
        <w:rPr>
          <w:b w:val="0"/>
          <w:color w:val="2E5395"/>
          <w:spacing w:val="-2"/>
        </w:rPr>
        <w:t>Application</w:t>
      </w:r>
    </w:p>
    <w:p>
      <w:pPr>
        <w:pStyle w:val="Heading8"/>
        <w:numPr>
          <w:ilvl w:val="1"/>
          <w:numId w:val="41"/>
        </w:numPr>
        <w:tabs>
          <w:tab w:pos="575" w:val="left" w:leader="none"/>
          <w:tab w:pos="578" w:val="left" w:leader="none"/>
        </w:tabs>
        <w:spacing w:line="264" w:lineRule="auto" w:before="158" w:after="0"/>
        <w:ind w:left="578" w:right="767" w:hanging="567"/>
        <w:jc w:val="both"/>
      </w:pPr>
      <w:r>
        <w:rPr>
          <w:color w:val="252525"/>
        </w:rPr>
        <w:t>This Policy applies to all Personnel. It is of specific relevance to all those with roles and responsibilities in respect of its application, in accordance with section 4.</w:t>
      </w:r>
    </w:p>
    <w:p>
      <w:pPr>
        <w:pStyle w:val="Heading8"/>
        <w:numPr>
          <w:ilvl w:val="1"/>
          <w:numId w:val="41"/>
        </w:numPr>
        <w:tabs>
          <w:tab w:pos="575" w:val="left" w:leader="none"/>
          <w:tab w:pos="578" w:val="left" w:leader="none"/>
        </w:tabs>
        <w:spacing w:line="264" w:lineRule="auto" w:before="120" w:after="0"/>
        <w:ind w:left="578" w:right="764" w:hanging="567"/>
        <w:jc w:val="both"/>
      </w:pPr>
      <w:r>
        <w:rPr>
          <w:color w:val="252525"/>
        </w:rPr>
        <w:t>Entities</w:t>
      </w:r>
      <w:r>
        <w:rPr>
          <w:color w:val="252525"/>
          <w:spacing w:val="-11"/>
        </w:rPr>
        <w:t> </w:t>
      </w:r>
      <w:r>
        <w:rPr>
          <w:color w:val="252525"/>
        </w:rPr>
        <w:t>that</w:t>
      </w:r>
      <w:r>
        <w:rPr>
          <w:color w:val="252525"/>
          <w:spacing w:val="-9"/>
        </w:rPr>
        <w:t> </w:t>
      </w:r>
      <w:r>
        <w:rPr>
          <w:color w:val="252525"/>
        </w:rPr>
        <w:t>have</w:t>
      </w:r>
      <w:r>
        <w:rPr>
          <w:color w:val="252525"/>
          <w:spacing w:val="-11"/>
        </w:rPr>
        <w:t> </w:t>
      </w:r>
      <w:r>
        <w:rPr>
          <w:color w:val="252525"/>
        </w:rPr>
        <w:t>contractual</w:t>
      </w:r>
      <w:r>
        <w:rPr>
          <w:color w:val="252525"/>
          <w:spacing w:val="-9"/>
        </w:rPr>
        <w:t> </w:t>
      </w:r>
      <w:r>
        <w:rPr>
          <w:color w:val="252525"/>
        </w:rPr>
        <w:t>arrangements</w:t>
      </w:r>
      <w:r>
        <w:rPr>
          <w:color w:val="252525"/>
          <w:spacing w:val="-11"/>
        </w:rPr>
        <w:t> </w:t>
      </w:r>
      <w:r>
        <w:rPr>
          <w:color w:val="252525"/>
        </w:rPr>
        <w:t>with</w:t>
      </w:r>
      <w:r>
        <w:rPr>
          <w:color w:val="252525"/>
          <w:spacing w:val="-12"/>
        </w:rPr>
        <w:t> </w:t>
      </w:r>
      <w:r>
        <w:rPr>
          <w:color w:val="252525"/>
        </w:rPr>
        <w:t>UN</w:t>
      </w:r>
      <w:r>
        <w:rPr>
          <w:color w:val="252525"/>
          <w:spacing w:val="-12"/>
        </w:rPr>
        <w:t> </w:t>
      </w:r>
      <w:r>
        <w:rPr>
          <w:color w:val="252525"/>
        </w:rPr>
        <w:t>Women</w:t>
      </w:r>
      <w:r>
        <w:rPr>
          <w:color w:val="252525"/>
          <w:spacing w:val="-9"/>
        </w:rPr>
        <w:t> </w:t>
      </w:r>
      <w:r>
        <w:rPr>
          <w:color w:val="252525"/>
        </w:rPr>
        <w:t>such</w:t>
      </w:r>
      <w:r>
        <w:rPr>
          <w:color w:val="252525"/>
          <w:spacing w:val="-13"/>
        </w:rPr>
        <w:t> </w:t>
      </w:r>
      <w:r>
        <w:rPr>
          <w:color w:val="252525"/>
        </w:rPr>
        <w:t>as</w:t>
      </w:r>
      <w:r>
        <w:rPr>
          <w:color w:val="252525"/>
          <w:spacing w:val="-9"/>
        </w:rPr>
        <w:t> </w:t>
      </w:r>
      <w:r>
        <w:rPr>
          <w:color w:val="252525"/>
        </w:rPr>
        <w:t>programme</w:t>
      </w:r>
      <w:r>
        <w:rPr>
          <w:color w:val="252525"/>
          <w:spacing w:val="-11"/>
        </w:rPr>
        <w:t> </w:t>
      </w:r>
      <w:r>
        <w:rPr>
          <w:color w:val="252525"/>
        </w:rPr>
        <w:t>partners</w:t>
      </w:r>
      <w:r>
        <w:rPr>
          <w:color w:val="252525"/>
          <w:spacing w:val="-9"/>
        </w:rPr>
        <w:t> </w:t>
      </w:r>
      <w:r>
        <w:rPr>
          <w:color w:val="252525"/>
        </w:rPr>
        <w:t>are expected</w:t>
      </w:r>
      <w:r>
        <w:rPr>
          <w:color w:val="252525"/>
          <w:spacing w:val="-13"/>
        </w:rPr>
        <w:t> </w:t>
      </w:r>
      <w:r>
        <w:rPr>
          <w:color w:val="252525"/>
        </w:rPr>
        <w:t>to</w:t>
      </w:r>
      <w:r>
        <w:rPr>
          <w:color w:val="252525"/>
          <w:spacing w:val="-12"/>
        </w:rPr>
        <w:t> </w:t>
      </w:r>
      <w:r>
        <w:rPr>
          <w:color w:val="252525"/>
        </w:rPr>
        <w:t>be</w:t>
      </w:r>
      <w:r>
        <w:rPr>
          <w:color w:val="252525"/>
          <w:spacing w:val="-13"/>
        </w:rPr>
        <w:t> </w:t>
      </w:r>
      <w:r>
        <w:rPr>
          <w:color w:val="252525"/>
        </w:rPr>
        <w:t>aware</w:t>
      </w:r>
      <w:r>
        <w:rPr>
          <w:color w:val="252525"/>
          <w:spacing w:val="-12"/>
        </w:rPr>
        <w:t> </w:t>
      </w:r>
      <w:r>
        <w:rPr>
          <w:color w:val="252525"/>
        </w:rPr>
        <w:t>of</w:t>
      </w:r>
      <w:r>
        <w:rPr>
          <w:color w:val="252525"/>
          <w:spacing w:val="-13"/>
        </w:rPr>
        <w:t> </w:t>
      </w:r>
      <w:r>
        <w:rPr>
          <w:color w:val="252525"/>
        </w:rPr>
        <w:t>this</w:t>
      </w:r>
      <w:r>
        <w:rPr>
          <w:color w:val="252525"/>
          <w:spacing w:val="-12"/>
        </w:rPr>
        <w:t> </w:t>
      </w:r>
      <w:r>
        <w:rPr>
          <w:color w:val="252525"/>
        </w:rPr>
        <w:t>Policy,</w:t>
      </w:r>
      <w:r>
        <w:rPr>
          <w:color w:val="252525"/>
          <w:spacing w:val="-13"/>
        </w:rPr>
        <w:t> </w:t>
      </w:r>
      <w:r>
        <w:rPr>
          <w:color w:val="252525"/>
        </w:rPr>
        <w:t>have</w:t>
      </w:r>
      <w:r>
        <w:rPr>
          <w:color w:val="252525"/>
          <w:spacing w:val="-12"/>
        </w:rPr>
        <w:t> </w:t>
      </w:r>
      <w:r>
        <w:rPr>
          <w:color w:val="252525"/>
        </w:rPr>
        <w:t>in</w:t>
      </w:r>
      <w:r>
        <w:rPr>
          <w:color w:val="252525"/>
          <w:spacing w:val="-12"/>
        </w:rPr>
        <w:t> </w:t>
      </w:r>
      <w:r>
        <w:rPr>
          <w:color w:val="252525"/>
        </w:rPr>
        <w:t>place</w:t>
      </w:r>
      <w:r>
        <w:rPr>
          <w:color w:val="252525"/>
          <w:spacing w:val="-13"/>
        </w:rPr>
        <w:t> </w:t>
      </w:r>
      <w:r>
        <w:rPr>
          <w:color w:val="252525"/>
        </w:rPr>
        <w:t>policies</w:t>
      </w:r>
      <w:r>
        <w:rPr>
          <w:color w:val="252525"/>
          <w:spacing w:val="-12"/>
        </w:rPr>
        <w:t> </w:t>
      </w:r>
      <w:r>
        <w:rPr>
          <w:color w:val="252525"/>
        </w:rPr>
        <w:t>and</w:t>
      </w:r>
      <w:r>
        <w:rPr>
          <w:color w:val="252525"/>
          <w:spacing w:val="-13"/>
        </w:rPr>
        <w:t> </w:t>
      </w:r>
      <w:r>
        <w:rPr>
          <w:color w:val="252525"/>
        </w:rPr>
        <w:t>procedures</w:t>
      </w:r>
      <w:r>
        <w:rPr>
          <w:color w:val="252525"/>
          <w:spacing w:val="-12"/>
        </w:rPr>
        <w:t> </w:t>
      </w:r>
      <w:r>
        <w:rPr>
          <w:color w:val="252525"/>
        </w:rPr>
        <w:t>for</w:t>
      </w:r>
      <w:r>
        <w:rPr>
          <w:color w:val="252525"/>
          <w:spacing w:val="-13"/>
        </w:rPr>
        <w:t> </w:t>
      </w:r>
      <w:r>
        <w:rPr>
          <w:color w:val="252525"/>
        </w:rPr>
        <w:t>combatting</w:t>
      </w:r>
      <w:r>
        <w:rPr>
          <w:color w:val="252525"/>
          <w:spacing w:val="-12"/>
        </w:rPr>
        <w:t> </w:t>
      </w:r>
      <w:r>
        <w:rPr>
          <w:color w:val="252525"/>
        </w:rPr>
        <w:t>Fraud and have a duty to ensure that UN Women’s resources are safeguarded and used for the intended purposes. Although not within the scope of this Policy, appropriate provisions are included in all contractual agreements with programme partners.</w:t>
      </w:r>
    </w:p>
    <w:p>
      <w:pPr>
        <w:pStyle w:val="Heading1"/>
        <w:numPr>
          <w:ilvl w:val="0"/>
          <w:numId w:val="41"/>
        </w:numPr>
        <w:tabs>
          <w:tab w:pos="577" w:val="left" w:leader="none"/>
        </w:tabs>
        <w:spacing w:line="240" w:lineRule="auto" w:before="242" w:after="0"/>
        <w:ind w:left="577" w:right="0" w:hanging="566"/>
        <w:jc w:val="left"/>
        <w:rPr>
          <w:b w:val="0"/>
        </w:rPr>
      </w:pPr>
      <w:bookmarkStart w:name="_TOC_250005" w:id="66"/>
      <w:bookmarkEnd w:id="66"/>
      <w:r>
        <w:rPr>
          <w:b w:val="0"/>
          <w:color w:val="2E5395"/>
          <w:spacing w:val="-2"/>
        </w:rPr>
        <w:t>Definitions</w:t>
      </w:r>
    </w:p>
    <w:p>
      <w:pPr>
        <w:pStyle w:val="Heading8"/>
        <w:numPr>
          <w:ilvl w:val="1"/>
          <w:numId w:val="41"/>
        </w:numPr>
        <w:tabs>
          <w:tab w:pos="575" w:val="left" w:leader="none"/>
          <w:tab w:pos="578" w:val="left" w:leader="none"/>
        </w:tabs>
        <w:spacing w:line="264" w:lineRule="auto" w:before="159" w:after="0"/>
        <w:ind w:left="578" w:right="765" w:hanging="567"/>
        <w:jc w:val="both"/>
      </w:pPr>
      <w:r>
        <w:rPr>
          <w:color w:val="252525"/>
        </w:rPr>
        <w:t>For the purposes of this Policy, the terms and phrases referred to herein have the following </w:t>
      </w:r>
      <w:r>
        <w:rPr>
          <w:color w:val="252525"/>
          <w:spacing w:val="-2"/>
        </w:rPr>
        <w:t>meaning:</w:t>
      </w:r>
    </w:p>
    <w:p>
      <w:pPr>
        <w:pStyle w:val="BodyText"/>
        <w:spacing w:before="10"/>
        <w:rPr>
          <w:sz w:val="9"/>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5" w:hRule="atLeast"/>
        </w:trPr>
        <w:tc>
          <w:tcPr>
            <w:tcW w:w="2247" w:type="dxa"/>
          </w:tcPr>
          <w:p>
            <w:pPr>
              <w:pStyle w:val="TableParagraph"/>
              <w:spacing w:line="268" w:lineRule="exact"/>
              <w:ind w:left="107"/>
              <w:rPr>
                <w:b/>
                <w:sz w:val="22"/>
              </w:rPr>
            </w:pPr>
            <w:r>
              <w:rPr>
                <w:b/>
                <w:sz w:val="22"/>
              </w:rPr>
              <w:t>“Affiliate</w:t>
            </w:r>
            <w:r>
              <w:rPr>
                <w:b/>
                <w:spacing w:val="-5"/>
                <w:sz w:val="22"/>
              </w:rPr>
              <w:t> </w:t>
            </w:r>
            <w:r>
              <w:rPr>
                <w:b/>
                <w:spacing w:val="-2"/>
                <w:sz w:val="22"/>
              </w:rPr>
              <w:t>Personnel”</w:t>
            </w:r>
          </w:p>
        </w:tc>
        <w:tc>
          <w:tcPr>
            <w:tcW w:w="7201" w:type="dxa"/>
          </w:tcPr>
          <w:p>
            <w:pPr>
              <w:pStyle w:val="TableParagraph"/>
              <w:spacing w:line="276" w:lineRule="auto"/>
              <w:ind w:left="105" w:right="96"/>
              <w:jc w:val="both"/>
              <w:rPr>
                <w:sz w:val="22"/>
              </w:rPr>
            </w:pPr>
            <w:r>
              <w:rPr>
                <w:sz w:val="22"/>
              </w:rPr>
              <w:t>means those Personnel engaged by UN Women to perform services for UN Women whose contractual relationships are not governed by letters of appointments</w:t>
            </w:r>
            <w:r>
              <w:rPr>
                <w:spacing w:val="-10"/>
                <w:sz w:val="22"/>
              </w:rPr>
              <w:t> </w:t>
            </w:r>
            <w:r>
              <w:rPr>
                <w:sz w:val="22"/>
              </w:rPr>
              <w:t>subject</w:t>
            </w:r>
            <w:r>
              <w:rPr>
                <w:spacing w:val="-9"/>
                <w:sz w:val="22"/>
              </w:rPr>
              <w:t> </w:t>
            </w:r>
            <w:r>
              <w:rPr>
                <w:sz w:val="22"/>
              </w:rPr>
              <w:t>to</w:t>
            </w:r>
            <w:r>
              <w:rPr>
                <w:spacing w:val="-9"/>
                <w:sz w:val="22"/>
              </w:rPr>
              <w:t> </w:t>
            </w:r>
            <w:r>
              <w:rPr>
                <w:sz w:val="22"/>
              </w:rPr>
              <w:t>the</w:t>
            </w:r>
            <w:r>
              <w:rPr>
                <w:spacing w:val="-7"/>
                <w:sz w:val="22"/>
              </w:rPr>
              <w:t> </w:t>
            </w:r>
            <w:r>
              <w:rPr>
                <w:sz w:val="22"/>
              </w:rPr>
              <w:t>Staff</w:t>
            </w:r>
            <w:r>
              <w:rPr>
                <w:spacing w:val="-10"/>
                <w:sz w:val="22"/>
              </w:rPr>
              <w:t> </w:t>
            </w:r>
            <w:r>
              <w:rPr>
                <w:sz w:val="22"/>
              </w:rPr>
              <w:t>Regulations</w:t>
            </w:r>
            <w:r>
              <w:rPr>
                <w:spacing w:val="-10"/>
                <w:sz w:val="22"/>
              </w:rPr>
              <w:t> </w:t>
            </w:r>
            <w:r>
              <w:rPr>
                <w:sz w:val="22"/>
              </w:rPr>
              <w:t>and</w:t>
            </w:r>
            <w:r>
              <w:rPr>
                <w:spacing w:val="-8"/>
                <w:sz w:val="22"/>
              </w:rPr>
              <w:t> </w:t>
            </w:r>
            <w:r>
              <w:rPr>
                <w:sz w:val="22"/>
              </w:rPr>
              <w:t>Rules</w:t>
            </w:r>
            <w:r>
              <w:rPr>
                <w:spacing w:val="-10"/>
                <w:sz w:val="22"/>
              </w:rPr>
              <w:t> </w:t>
            </w:r>
            <w:r>
              <w:rPr>
                <w:sz w:val="22"/>
              </w:rPr>
              <w:t>of</w:t>
            </w:r>
            <w:r>
              <w:rPr>
                <w:spacing w:val="-10"/>
                <w:sz w:val="22"/>
              </w:rPr>
              <w:t> </w:t>
            </w:r>
            <w:r>
              <w:rPr>
                <w:sz w:val="22"/>
              </w:rPr>
              <w:t>the</w:t>
            </w:r>
            <w:r>
              <w:rPr>
                <w:spacing w:val="-10"/>
                <w:sz w:val="22"/>
              </w:rPr>
              <w:t> </w:t>
            </w:r>
            <w:r>
              <w:rPr>
                <w:sz w:val="22"/>
              </w:rPr>
              <w:t>United</w:t>
            </w:r>
            <w:r>
              <w:rPr>
                <w:spacing w:val="-8"/>
                <w:sz w:val="22"/>
              </w:rPr>
              <w:t> </w:t>
            </w:r>
            <w:r>
              <w:rPr>
                <w:sz w:val="22"/>
              </w:rPr>
              <w:t>Nations, including</w:t>
            </w:r>
            <w:r>
              <w:rPr>
                <w:spacing w:val="33"/>
                <w:sz w:val="22"/>
              </w:rPr>
              <w:t> </w:t>
            </w:r>
            <w:r>
              <w:rPr>
                <w:sz w:val="22"/>
              </w:rPr>
              <w:t>independent</w:t>
            </w:r>
            <w:r>
              <w:rPr>
                <w:spacing w:val="36"/>
                <w:sz w:val="22"/>
              </w:rPr>
              <w:t> </w:t>
            </w:r>
            <w:r>
              <w:rPr>
                <w:sz w:val="22"/>
              </w:rPr>
              <w:t>contractors</w:t>
            </w:r>
            <w:r>
              <w:rPr>
                <w:spacing w:val="35"/>
                <w:sz w:val="22"/>
              </w:rPr>
              <w:t> </w:t>
            </w:r>
            <w:r>
              <w:rPr>
                <w:sz w:val="22"/>
              </w:rPr>
              <w:t>(which</w:t>
            </w:r>
            <w:r>
              <w:rPr>
                <w:spacing w:val="34"/>
                <w:sz w:val="22"/>
              </w:rPr>
              <w:t> </w:t>
            </w:r>
            <w:r>
              <w:rPr>
                <w:sz w:val="22"/>
              </w:rPr>
              <w:t>include</w:t>
            </w:r>
            <w:r>
              <w:rPr>
                <w:spacing w:val="36"/>
                <w:sz w:val="22"/>
              </w:rPr>
              <w:t> </w:t>
            </w:r>
            <w:r>
              <w:rPr>
                <w:sz w:val="22"/>
              </w:rPr>
              <w:t>service</w:t>
            </w:r>
            <w:r>
              <w:rPr>
                <w:spacing w:val="36"/>
                <w:sz w:val="22"/>
              </w:rPr>
              <w:t> </w:t>
            </w:r>
            <w:r>
              <w:rPr>
                <w:sz w:val="22"/>
              </w:rPr>
              <w:t>contract</w:t>
            </w:r>
            <w:r>
              <w:rPr>
                <w:spacing w:val="37"/>
                <w:sz w:val="22"/>
              </w:rPr>
              <w:t> </w:t>
            </w:r>
            <w:r>
              <w:rPr>
                <w:spacing w:val="-2"/>
                <w:sz w:val="22"/>
              </w:rPr>
              <w:t>holders,</w:t>
            </w:r>
          </w:p>
          <w:p>
            <w:pPr>
              <w:pStyle w:val="TableParagraph"/>
              <w:ind w:left="105"/>
              <w:jc w:val="both"/>
              <w:rPr>
                <w:sz w:val="22"/>
              </w:rPr>
            </w:pPr>
            <w:r>
              <w:rPr>
                <w:sz w:val="22"/>
              </w:rPr>
              <w:t>personnel</w:t>
            </w:r>
            <w:r>
              <w:rPr>
                <w:spacing w:val="-13"/>
                <w:sz w:val="22"/>
              </w:rPr>
              <w:t> </w:t>
            </w:r>
            <w:r>
              <w:rPr>
                <w:sz w:val="22"/>
              </w:rPr>
              <w:t>services</w:t>
            </w:r>
            <w:r>
              <w:rPr>
                <w:spacing w:val="-11"/>
                <w:sz w:val="22"/>
              </w:rPr>
              <w:t> </w:t>
            </w:r>
            <w:r>
              <w:rPr>
                <w:sz w:val="22"/>
              </w:rPr>
              <w:t>agreement</w:t>
            </w:r>
            <w:r>
              <w:rPr>
                <w:spacing w:val="-11"/>
                <w:sz w:val="22"/>
              </w:rPr>
              <w:t> </w:t>
            </w:r>
            <w:r>
              <w:rPr>
                <w:sz w:val="22"/>
              </w:rPr>
              <w:t>holders</w:t>
            </w:r>
            <w:r>
              <w:rPr>
                <w:spacing w:val="-12"/>
                <w:sz w:val="22"/>
              </w:rPr>
              <w:t> </w:t>
            </w:r>
            <w:r>
              <w:rPr>
                <w:sz w:val="22"/>
              </w:rPr>
              <w:t>and</w:t>
            </w:r>
            <w:r>
              <w:rPr>
                <w:spacing w:val="-11"/>
                <w:sz w:val="22"/>
              </w:rPr>
              <w:t> </w:t>
            </w:r>
            <w:r>
              <w:rPr>
                <w:sz w:val="22"/>
              </w:rPr>
              <w:t>consultants),</w:t>
            </w:r>
            <w:r>
              <w:rPr>
                <w:spacing w:val="-13"/>
                <w:sz w:val="22"/>
              </w:rPr>
              <w:t> </w:t>
            </w:r>
            <w:r>
              <w:rPr>
                <w:sz w:val="22"/>
              </w:rPr>
              <w:t>Personnel</w:t>
            </w:r>
            <w:r>
              <w:rPr>
                <w:spacing w:val="-12"/>
                <w:sz w:val="22"/>
              </w:rPr>
              <w:t> </w:t>
            </w:r>
            <w:r>
              <w:rPr>
                <w:sz w:val="22"/>
              </w:rPr>
              <w:t>engaged</w:t>
            </w:r>
            <w:r>
              <w:rPr>
                <w:spacing w:val="-12"/>
                <w:sz w:val="22"/>
              </w:rPr>
              <w:t> </w:t>
            </w:r>
            <w:r>
              <w:rPr>
                <w:spacing w:val="-5"/>
                <w:sz w:val="22"/>
              </w:rPr>
              <w:t>on</w:t>
            </w:r>
          </w:p>
        </w:tc>
      </w:tr>
    </w:tbl>
    <w:p>
      <w:pPr>
        <w:pStyle w:val="TableParagraph"/>
        <w:spacing w:after="0"/>
        <w:jc w:val="both"/>
        <w:rPr>
          <w:sz w:val="22"/>
        </w:rPr>
        <w:sectPr>
          <w:headerReference w:type="default" r:id="rId73"/>
          <w:footerReference w:type="default" r:id="rId74"/>
          <w:pgSz w:w="12240" w:h="15840"/>
          <w:pgMar w:header="0" w:footer="701" w:top="1820" w:bottom="900" w:left="1700" w:right="850"/>
        </w:sectPr>
      </w:pPr>
    </w:p>
    <w:p>
      <w:pPr>
        <w:pStyle w:val="BodyText"/>
        <w:spacing w:before="10"/>
        <w:rPr>
          <w:sz w:val="5"/>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616" w:hRule="atLeast"/>
        </w:trPr>
        <w:tc>
          <w:tcPr>
            <w:tcW w:w="2247" w:type="dxa"/>
          </w:tcPr>
          <w:p>
            <w:pPr>
              <w:pStyle w:val="TableParagraph"/>
              <w:rPr>
                <w:rFonts w:ascii="Times New Roman"/>
                <w:sz w:val="22"/>
              </w:rPr>
            </w:pPr>
          </w:p>
        </w:tc>
        <w:tc>
          <w:tcPr>
            <w:tcW w:w="7201" w:type="dxa"/>
          </w:tcPr>
          <w:p>
            <w:pPr>
              <w:pStyle w:val="TableParagraph"/>
              <w:spacing w:line="268" w:lineRule="exact"/>
              <w:ind w:left="105"/>
              <w:rPr>
                <w:sz w:val="22"/>
              </w:rPr>
            </w:pPr>
            <w:r>
              <w:rPr>
                <w:sz w:val="22"/>
              </w:rPr>
              <w:t>a</w:t>
            </w:r>
            <w:r>
              <w:rPr>
                <w:spacing w:val="-12"/>
                <w:sz w:val="22"/>
              </w:rPr>
              <w:t> </w:t>
            </w:r>
            <w:r>
              <w:rPr>
                <w:sz w:val="22"/>
              </w:rPr>
              <w:t>Non-Reimbursable</w:t>
            </w:r>
            <w:r>
              <w:rPr>
                <w:spacing w:val="-10"/>
                <w:sz w:val="22"/>
              </w:rPr>
              <w:t> </w:t>
            </w:r>
            <w:r>
              <w:rPr>
                <w:sz w:val="22"/>
              </w:rPr>
              <w:t>Loan</w:t>
            </w:r>
            <w:r>
              <w:rPr>
                <w:spacing w:val="-12"/>
                <w:sz w:val="22"/>
              </w:rPr>
              <w:t> </w:t>
            </w:r>
            <w:r>
              <w:rPr>
                <w:sz w:val="22"/>
              </w:rPr>
              <w:t>Agreement,</w:t>
            </w:r>
            <w:r>
              <w:rPr>
                <w:spacing w:val="-10"/>
                <w:sz w:val="22"/>
              </w:rPr>
              <w:t> </w:t>
            </w:r>
            <w:r>
              <w:rPr>
                <w:sz w:val="22"/>
              </w:rPr>
              <w:t>United</w:t>
            </w:r>
            <w:r>
              <w:rPr>
                <w:spacing w:val="-11"/>
                <w:sz w:val="22"/>
              </w:rPr>
              <w:t> </w:t>
            </w:r>
            <w:r>
              <w:rPr>
                <w:sz w:val="22"/>
              </w:rPr>
              <w:t>Nations</w:t>
            </w:r>
            <w:r>
              <w:rPr>
                <w:spacing w:val="-12"/>
                <w:sz w:val="22"/>
              </w:rPr>
              <w:t> </w:t>
            </w:r>
            <w:r>
              <w:rPr>
                <w:sz w:val="22"/>
              </w:rPr>
              <w:t>Volunteers,</w:t>
            </w:r>
            <w:r>
              <w:rPr>
                <w:spacing w:val="-10"/>
                <w:sz w:val="22"/>
              </w:rPr>
              <w:t> </w:t>
            </w:r>
            <w:r>
              <w:rPr>
                <w:sz w:val="22"/>
              </w:rPr>
              <w:t>fellows,</w:t>
            </w:r>
            <w:r>
              <w:rPr>
                <w:spacing w:val="-9"/>
                <w:sz w:val="22"/>
              </w:rPr>
              <w:t> </w:t>
            </w:r>
            <w:r>
              <w:rPr>
                <w:spacing w:val="-5"/>
                <w:sz w:val="22"/>
              </w:rPr>
              <w:t>and</w:t>
            </w:r>
          </w:p>
          <w:p>
            <w:pPr>
              <w:pStyle w:val="TableParagraph"/>
              <w:spacing w:before="38"/>
              <w:ind w:left="105"/>
              <w:rPr>
                <w:sz w:val="22"/>
              </w:rPr>
            </w:pPr>
            <w:r>
              <w:rPr>
                <w:spacing w:val="-2"/>
                <w:sz w:val="22"/>
              </w:rPr>
              <w:t>interns.</w:t>
            </w:r>
          </w:p>
        </w:tc>
      </w:tr>
      <w:tr>
        <w:trPr>
          <w:trHeight w:val="1235" w:hRule="atLeast"/>
        </w:trPr>
        <w:tc>
          <w:tcPr>
            <w:tcW w:w="2247" w:type="dxa"/>
          </w:tcPr>
          <w:p>
            <w:pPr>
              <w:pStyle w:val="TableParagraph"/>
              <w:spacing w:line="276" w:lineRule="auto"/>
              <w:ind w:left="107"/>
              <w:rPr>
                <w:b/>
                <w:sz w:val="22"/>
              </w:rPr>
            </w:pPr>
            <w:r>
              <w:rPr>
                <w:b/>
                <w:spacing w:val="-2"/>
                <w:sz w:val="22"/>
              </w:rPr>
              <w:t>“Anti-Fraud Management Framework”</w:t>
            </w:r>
          </w:p>
        </w:tc>
        <w:tc>
          <w:tcPr>
            <w:tcW w:w="7201" w:type="dxa"/>
          </w:tcPr>
          <w:p>
            <w:pPr>
              <w:pStyle w:val="TableParagraph"/>
              <w:spacing w:line="276" w:lineRule="auto"/>
              <w:ind w:left="105" w:right="96"/>
              <w:jc w:val="both"/>
              <w:rPr>
                <w:sz w:val="22"/>
              </w:rPr>
            </w:pPr>
            <w:r>
              <w:rPr>
                <w:sz w:val="22"/>
              </w:rPr>
              <w:t>The</w:t>
            </w:r>
            <w:r>
              <w:rPr>
                <w:spacing w:val="-1"/>
                <w:sz w:val="22"/>
              </w:rPr>
              <w:t> </w:t>
            </w:r>
            <w:r>
              <w:rPr>
                <w:sz w:val="22"/>
              </w:rPr>
              <w:t>adopted</w:t>
            </w:r>
            <w:r>
              <w:rPr>
                <w:spacing w:val="-5"/>
                <w:sz w:val="22"/>
              </w:rPr>
              <w:t> </w:t>
            </w:r>
            <w:r>
              <w:rPr>
                <w:sz w:val="22"/>
              </w:rPr>
              <w:t>Fraud</w:t>
            </w:r>
            <w:r>
              <w:rPr>
                <w:spacing w:val="-4"/>
                <w:sz w:val="22"/>
              </w:rPr>
              <w:t> </w:t>
            </w:r>
            <w:r>
              <w:rPr>
                <w:sz w:val="22"/>
              </w:rPr>
              <w:t>management</w:t>
            </w:r>
            <w:r>
              <w:rPr>
                <w:spacing w:val="-1"/>
                <w:sz w:val="22"/>
              </w:rPr>
              <w:t> </w:t>
            </w:r>
            <w:r>
              <w:rPr>
                <w:sz w:val="22"/>
              </w:rPr>
              <w:t>principles,</w:t>
            </w:r>
            <w:r>
              <w:rPr>
                <w:spacing w:val="-2"/>
                <w:sz w:val="22"/>
              </w:rPr>
              <w:t> </w:t>
            </w:r>
            <w:r>
              <w:rPr>
                <w:sz w:val="22"/>
              </w:rPr>
              <w:t>approach,</w:t>
            </w:r>
            <w:r>
              <w:rPr>
                <w:spacing w:val="-4"/>
                <w:sz w:val="22"/>
              </w:rPr>
              <w:t> </w:t>
            </w:r>
            <w:r>
              <w:rPr>
                <w:sz w:val="22"/>
              </w:rPr>
              <w:t>methodology</w:t>
            </w:r>
            <w:r>
              <w:rPr>
                <w:spacing w:val="-3"/>
                <w:sz w:val="22"/>
              </w:rPr>
              <w:t> </w:t>
            </w:r>
            <w:r>
              <w:rPr>
                <w:sz w:val="22"/>
              </w:rPr>
              <w:t>and</w:t>
            </w:r>
            <w:r>
              <w:rPr>
                <w:spacing w:val="-5"/>
                <w:sz w:val="22"/>
              </w:rPr>
              <w:t> </w:t>
            </w:r>
            <w:r>
              <w:rPr>
                <w:sz w:val="22"/>
              </w:rPr>
              <w:t>tools that UN Women uses to articulate the governance of</w:t>
            </w:r>
            <w:r>
              <w:rPr>
                <w:spacing w:val="-1"/>
                <w:sz w:val="22"/>
              </w:rPr>
              <w:t> </w:t>
            </w:r>
            <w:r>
              <w:rPr>
                <w:sz w:val="22"/>
              </w:rPr>
              <w:t>Fraud. This includes this Policy,</w:t>
            </w:r>
            <w:r>
              <w:rPr>
                <w:spacing w:val="-10"/>
                <w:sz w:val="22"/>
              </w:rPr>
              <w:t> </w:t>
            </w:r>
            <w:r>
              <w:rPr>
                <w:sz w:val="22"/>
              </w:rPr>
              <w:t>the</w:t>
            </w:r>
            <w:r>
              <w:rPr>
                <w:spacing w:val="-5"/>
                <w:sz w:val="22"/>
              </w:rPr>
              <w:t> </w:t>
            </w:r>
            <w:r>
              <w:rPr>
                <w:sz w:val="22"/>
              </w:rPr>
              <w:t>Fraud</w:t>
            </w:r>
            <w:r>
              <w:rPr>
                <w:spacing w:val="-8"/>
                <w:sz w:val="22"/>
              </w:rPr>
              <w:t> </w:t>
            </w:r>
            <w:r>
              <w:rPr>
                <w:sz w:val="22"/>
              </w:rPr>
              <w:t>Risk</w:t>
            </w:r>
            <w:r>
              <w:rPr>
                <w:spacing w:val="-5"/>
                <w:sz w:val="22"/>
              </w:rPr>
              <w:t> </w:t>
            </w:r>
            <w:r>
              <w:rPr>
                <w:sz w:val="22"/>
              </w:rPr>
              <w:t>Assessment</w:t>
            </w:r>
            <w:r>
              <w:rPr>
                <w:spacing w:val="-8"/>
                <w:sz w:val="22"/>
              </w:rPr>
              <w:t> </w:t>
            </w:r>
            <w:r>
              <w:rPr>
                <w:sz w:val="22"/>
              </w:rPr>
              <w:t>Guidance</w:t>
            </w:r>
            <w:r>
              <w:rPr>
                <w:spacing w:val="-7"/>
                <w:sz w:val="22"/>
              </w:rPr>
              <w:t> </w:t>
            </w:r>
            <w:r>
              <w:rPr>
                <w:sz w:val="22"/>
              </w:rPr>
              <w:t>and</w:t>
            </w:r>
            <w:r>
              <w:rPr>
                <w:spacing w:val="-5"/>
                <w:sz w:val="22"/>
              </w:rPr>
              <w:t> </w:t>
            </w:r>
            <w:r>
              <w:rPr>
                <w:sz w:val="22"/>
              </w:rPr>
              <w:t>other</w:t>
            </w:r>
            <w:r>
              <w:rPr>
                <w:spacing w:val="-7"/>
                <w:sz w:val="22"/>
              </w:rPr>
              <w:t> </w:t>
            </w:r>
            <w:r>
              <w:rPr>
                <w:sz w:val="22"/>
              </w:rPr>
              <w:t>related</w:t>
            </w:r>
            <w:r>
              <w:rPr>
                <w:spacing w:val="-6"/>
                <w:sz w:val="22"/>
              </w:rPr>
              <w:t> </w:t>
            </w:r>
            <w:r>
              <w:rPr>
                <w:sz w:val="22"/>
              </w:rPr>
              <w:t>tools,</w:t>
            </w:r>
            <w:r>
              <w:rPr>
                <w:spacing w:val="-8"/>
                <w:sz w:val="22"/>
              </w:rPr>
              <w:t> </w:t>
            </w:r>
            <w:r>
              <w:rPr>
                <w:spacing w:val="-2"/>
                <w:sz w:val="22"/>
              </w:rPr>
              <w:t>templates</w:t>
            </w:r>
          </w:p>
          <w:p>
            <w:pPr>
              <w:pStyle w:val="TableParagraph"/>
              <w:ind w:left="105"/>
              <w:jc w:val="both"/>
              <w:rPr>
                <w:sz w:val="22"/>
              </w:rPr>
            </w:pPr>
            <w:r>
              <w:rPr>
                <w:sz w:val="22"/>
              </w:rPr>
              <w:t>and</w:t>
            </w:r>
            <w:r>
              <w:rPr>
                <w:spacing w:val="-5"/>
                <w:sz w:val="22"/>
              </w:rPr>
              <w:t> </w:t>
            </w:r>
            <w:r>
              <w:rPr>
                <w:spacing w:val="-2"/>
                <w:sz w:val="22"/>
              </w:rPr>
              <w:t>systems.</w:t>
            </w:r>
          </w:p>
        </w:tc>
      </w:tr>
      <w:tr>
        <w:trPr>
          <w:trHeight w:val="926" w:hRule="atLeast"/>
        </w:trPr>
        <w:tc>
          <w:tcPr>
            <w:tcW w:w="2247" w:type="dxa"/>
          </w:tcPr>
          <w:p>
            <w:pPr>
              <w:pStyle w:val="TableParagraph"/>
              <w:spacing w:line="276" w:lineRule="auto"/>
              <w:ind w:left="107" w:right="498"/>
              <w:rPr>
                <w:b/>
                <w:sz w:val="22"/>
              </w:rPr>
            </w:pPr>
            <w:r>
              <w:rPr>
                <w:b/>
                <w:sz w:val="22"/>
              </w:rPr>
              <w:t>“Business</w:t>
            </w:r>
            <w:r>
              <w:rPr>
                <w:b/>
                <w:spacing w:val="-13"/>
                <w:sz w:val="22"/>
              </w:rPr>
              <w:t> </w:t>
            </w:r>
            <w:r>
              <w:rPr>
                <w:b/>
                <w:sz w:val="22"/>
              </w:rPr>
              <w:t>Process </w:t>
            </w:r>
            <w:r>
              <w:rPr>
                <w:b/>
                <w:spacing w:val="-2"/>
                <w:sz w:val="22"/>
              </w:rPr>
              <w:t>Owners”</w:t>
            </w:r>
          </w:p>
        </w:tc>
        <w:tc>
          <w:tcPr>
            <w:tcW w:w="7201" w:type="dxa"/>
          </w:tcPr>
          <w:p>
            <w:pPr>
              <w:pStyle w:val="TableParagraph"/>
              <w:spacing w:line="268" w:lineRule="exact"/>
              <w:ind w:left="105"/>
              <w:rPr>
                <w:sz w:val="22"/>
              </w:rPr>
            </w:pPr>
            <w:r>
              <w:rPr>
                <w:sz w:val="22"/>
              </w:rPr>
              <w:t>Heads</w:t>
            </w:r>
            <w:r>
              <w:rPr>
                <w:spacing w:val="5"/>
                <w:sz w:val="22"/>
              </w:rPr>
              <w:t> </w:t>
            </w:r>
            <w:r>
              <w:rPr>
                <w:sz w:val="22"/>
              </w:rPr>
              <w:t>of</w:t>
            </w:r>
            <w:r>
              <w:rPr>
                <w:spacing w:val="8"/>
                <w:sz w:val="22"/>
              </w:rPr>
              <w:t> </w:t>
            </w:r>
            <w:r>
              <w:rPr>
                <w:sz w:val="22"/>
              </w:rPr>
              <w:t>Headquarters</w:t>
            </w:r>
            <w:r>
              <w:rPr>
                <w:spacing w:val="8"/>
                <w:sz w:val="22"/>
              </w:rPr>
              <w:t> </w:t>
            </w:r>
            <w:r>
              <w:rPr>
                <w:sz w:val="22"/>
              </w:rPr>
              <w:t>(global</w:t>
            </w:r>
            <w:r>
              <w:rPr>
                <w:spacing w:val="7"/>
                <w:sz w:val="22"/>
              </w:rPr>
              <w:t> </w:t>
            </w:r>
            <w:r>
              <w:rPr>
                <w:sz w:val="22"/>
              </w:rPr>
              <w:t>functions)</w:t>
            </w:r>
            <w:r>
              <w:rPr>
                <w:spacing w:val="5"/>
                <w:sz w:val="22"/>
              </w:rPr>
              <w:t> </w:t>
            </w:r>
            <w:r>
              <w:rPr>
                <w:sz w:val="22"/>
              </w:rPr>
              <w:t>who</w:t>
            </w:r>
            <w:r>
              <w:rPr>
                <w:spacing w:val="9"/>
                <w:sz w:val="22"/>
              </w:rPr>
              <w:t> </w:t>
            </w:r>
            <w:r>
              <w:rPr>
                <w:sz w:val="22"/>
              </w:rPr>
              <w:t>are</w:t>
            </w:r>
            <w:r>
              <w:rPr>
                <w:spacing w:val="9"/>
                <w:sz w:val="22"/>
              </w:rPr>
              <w:t> </w:t>
            </w:r>
            <w:r>
              <w:rPr>
                <w:sz w:val="22"/>
              </w:rPr>
              <w:t>responsible</w:t>
            </w:r>
            <w:r>
              <w:rPr>
                <w:spacing w:val="8"/>
                <w:sz w:val="22"/>
              </w:rPr>
              <w:t> </w:t>
            </w:r>
            <w:r>
              <w:rPr>
                <w:sz w:val="22"/>
              </w:rPr>
              <w:t>for</w:t>
            </w:r>
            <w:r>
              <w:rPr>
                <w:spacing w:val="5"/>
                <w:sz w:val="22"/>
              </w:rPr>
              <w:t> </w:t>
            </w:r>
            <w:r>
              <w:rPr>
                <w:spacing w:val="-2"/>
                <w:sz w:val="22"/>
              </w:rPr>
              <w:t>overseeing</w:t>
            </w:r>
          </w:p>
          <w:p>
            <w:pPr>
              <w:pStyle w:val="TableParagraph"/>
              <w:spacing w:line="300" w:lineRule="atLeast" w:before="9"/>
              <w:ind w:left="105"/>
              <w:rPr>
                <w:sz w:val="22"/>
              </w:rPr>
            </w:pPr>
            <w:r>
              <w:rPr>
                <w:sz w:val="22"/>
              </w:rPr>
              <w:t>and managing a specific business process, from end to end, and for designing and implementing policies, procedures and guidance.</w:t>
            </w:r>
          </w:p>
        </w:tc>
      </w:tr>
      <w:tr>
        <w:trPr>
          <w:trHeight w:val="619" w:hRule="atLeast"/>
        </w:trPr>
        <w:tc>
          <w:tcPr>
            <w:tcW w:w="2247" w:type="dxa"/>
          </w:tcPr>
          <w:p>
            <w:pPr>
              <w:pStyle w:val="TableParagraph"/>
              <w:spacing w:line="268" w:lineRule="exact"/>
              <w:ind w:left="107"/>
              <w:rPr>
                <w:b/>
                <w:sz w:val="22"/>
              </w:rPr>
            </w:pPr>
            <w:r>
              <w:rPr>
                <w:b/>
                <w:sz w:val="22"/>
              </w:rPr>
              <w:t>“Business</w:t>
            </w:r>
            <w:r>
              <w:rPr>
                <w:b/>
                <w:spacing w:val="-6"/>
                <w:sz w:val="22"/>
              </w:rPr>
              <w:t> </w:t>
            </w:r>
            <w:r>
              <w:rPr>
                <w:b/>
                <w:spacing w:val="-2"/>
                <w:sz w:val="22"/>
              </w:rPr>
              <w:t>Unit(s)”</w:t>
            </w:r>
          </w:p>
        </w:tc>
        <w:tc>
          <w:tcPr>
            <w:tcW w:w="7201" w:type="dxa"/>
          </w:tcPr>
          <w:p>
            <w:pPr>
              <w:pStyle w:val="TableParagraph"/>
              <w:spacing w:line="268" w:lineRule="exact"/>
              <w:ind w:left="105"/>
              <w:rPr>
                <w:sz w:val="22"/>
              </w:rPr>
            </w:pPr>
            <w:r>
              <w:rPr>
                <w:sz w:val="22"/>
              </w:rPr>
              <w:t>means</w:t>
            </w:r>
            <w:r>
              <w:rPr>
                <w:spacing w:val="46"/>
                <w:sz w:val="22"/>
              </w:rPr>
              <w:t> </w:t>
            </w:r>
            <w:r>
              <w:rPr>
                <w:sz w:val="22"/>
              </w:rPr>
              <w:t>a</w:t>
            </w:r>
            <w:r>
              <w:rPr>
                <w:spacing w:val="43"/>
                <w:sz w:val="22"/>
              </w:rPr>
              <w:t> </w:t>
            </w:r>
            <w:r>
              <w:rPr>
                <w:sz w:val="22"/>
              </w:rPr>
              <w:t>Headquarters</w:t>
            </w:r>
            <w:r>
              <w:rPr>
                <w:spacing w:val="44"/>
                <w:sz w:val="22"/>
              </w:rPr>
              <w:t> </w:t>
            </w:r>
            <w:r>
              <w:rPr>
                <w:sz w:val="22"/>
              </w:rPr>
              <w:t>Division/Section,</w:t>
            </w:r>
            <w:r>
              <w:rPr>
                <w:spacing w:val="47"/>
                <w:sz w:val="22"/>
              </w:rPr>
              <w:t> </w:t>
            </w:r>
            <w:r>
              <w:rPr>
                <w:sz w:val="22"/>
              </w:rPr>
              <w:t>a</w:t>
            </w:r>
            <w:r>
              <w:rPr>
                <w:spacing w:val="43"/>
                <w:sz w:val="22"/>
              </w:rPr>
              <w:t> </w:t>
            </w:r>
            <w:r>
              <w:rPr>
                <w:sz w:val="22"/>
              </w:rPr>
              <w:t>Regional</w:t>
            </w:r>
            <w:r>
              <w:rPr>
                <w:spacing w:val="46"/>
                <w:sz w:val="22"/>
              </w:rPr>
              <w:t> </w:t>
            </w:r>
            <w:r>
              <w:rPr>
                <w:sz w:val="22"/>
              </w:rPr>
              <w:t>Office</w:t>
            </w:r>
            <w:r>
              <w:rPr>
                <w:spacing w:val="45"/>
                <w:sz w:val="22"/>
              </w:rPr>
              <w:t> </w:t>
            </w:r>
            <w:r>
              <w:rPr>
                <w:sz w:val="22"/>
              </w:rPr>
              <w:t>or</w:t>
            </w:r>
            <w:r>
              <w:rPr>
                <w:spacing w:val="46"/>
                <w:sz w:val="22"/>
              </w:rPr>
              <w:t> </w:t>
            </w:r>
            <w:r>
              <w:rPr>
                <w:sz w:val="22"/>
              </w:rPr>
              <w:t>and</w:t>
            </w:r>
            <w:r>
              <w:rPr>
                <w:spacing w:val="46"/>
                <w:sz w:val="22"/>
              </w:rPr>
              <w:t> </w:t>
            </w:r>
            <w:r>
              <w:rPr>
                <w:spacing w:val="-2"/>
                <w:sz w:val="22"/>
              </w:rPr>
              <w:t>Country</w:t>
            </w:r>
          </w:p>
          <w:p>
            <w:pPr>
              <w:pStyle w:val="TableParagraph"/>
              <w:spacing w:before="41"/>
              <w:ind w:left="105"/>
              <w:rPr>
                <w:sz w:val="22"/>
              </w:rPr>
            </w:pPr>
            <w:r>
              <w:rPr>
                <w:spacing w:val="-2"/>
                <w:sz w:val="22"/>
              </w:rPr>
              <w:t>Office.</w:t>
            </w:r>
          </w:p>
        </w:tc>
      </w:tr>
      <w:tr>
        <w:trPr>
          <w:trHeight w:val="3088" w:hRule="atLeast"/>
        </w:trPr>
        <w:tc>
          <w:tcPr>
            <w:tcW w:w="2247" w:type="dxa"/>
          </w:tcPr>
          <w:p>
            <w:pPr>
              <w:pStyle w:val="TableParagraph"/>
              <w:spacing w:line="268" w:lineRule="exact"/>
              <w:ind w:left="107"/>
              <w:rPr>
                <w:b/>
                <w:sz w:val="22"/>
              </w:rPr>
            </w:pPr>
            <w:r>
              <w:rPr>
                <w:b/>
                <w:spacing w:val="-2"/>
                <w:sz w:val="22"/>
              </w:rPr>
              <w:t>“Fraud”</w:t>
            </w:r>
          </w:p>
        </w:tc>
        <w:tc>
          <w:tcPr>
            <w:tcW w:w="7201" w:type="dxa"/>
          </w:tcPr>
          <w:p>
            <w:pPr>
              <w:pStyle w:val="TableParagraph"/>
              <w:spacing w:line="276" w:lineRule="auto"/>
              <w:ind w:left="105" w:right="96"/>
              <w:jc w:val="both"/>
              <w:rPr>
                <w:sz w:val="22"/>
              </w:rPr>
            </w:pPr>
            <w:r>
              <w:rPr>
                <w:color w:val="232323"/>
                <w:sz w:val="22"/>
              </w:rPr>
              <w:t>means any act or omission whereby an individual or entity knowingly misrepresents or conceals a material fact (a) in order to obtain an undue benefit or advantage for himself, herself, itself, or a Third Party, and/or (b) in such a</w:t>
            </w:r>
            <w:r>
              <w:rPr>
                <w:color w:val="232323"/>
                <w:spacing w:val="-1"/>
                <w:sz w:val="22"/>
              </w:rPr>
              <w:t> </w:t>
            </w:r>
            <w:r>
              <w:rPr>
                <w:color w:val="232323"/>
                <w:sz w:val="22"/>
              </w:rPr>
              <w:t>way as</w:t>
            </w:r>
            <w:r>
              <w:rPr>
                <w:color w:val="232323"/>
                <w:spacing w:val="-1"/>
                <w:sz w:val="22"/>
              </w:rPr>
              <w:t> </w:t>
            </w:r>
            <w:r>
              <w:rPr>
                <w:color w:val="232323"/>
                <w:sz w:val="22"/>
              </w:rPr>
              <w:t>to cause</w:t>
            </w:r>
            <w:r>
              <w:rPr>
                <w:color w:val="232323"/>
                <w:spacing w:val="-1"/>
                <w:sz w:val="22"/>
              </w:rPr>
              <w:t> </w:t>
            </w:r>
            <w:r>
              <w:rPr>
                <w:color w:val="232323"/>
                <w:sz w:val="22"/>
              </w:rPr>
              <w:t>an individual or</w:t>
            </w:r>
            <w:r>
              <w:rPr>
                <w:color w:val="232323"/>
                <w:spacing w:val="-1"/>
                <w:sz w:val="22"/>
              </w:rPr>
              <w:t> </w:t>
            </w:r>
            <w:r>
              <w:rPr>
                <w:color w:val="232323"/>
                <w:sz w:val="22"/>
              </w:rPr>
              <w:t>entity to act or</w:t>
            </w:r>
            <w:r>
              <w:rPr>
                <w:color w:val="232323"/>
                <w:spacing w:val="-1"/>
                <w:sz w:val="22"/>
              </w:rPr>
              <w:t> </w:t>
            </w:r>
            <w:r>
              <w:rPr>
                <w:color w:val="232323"/>
                <w:sz w:val="22"/>
              </w:rPr>
              <w:t>fail</w:t>
            </w:r>
            <w:r>
              <w:rPr>
                <w:color w:val="232323"/>
                <w:spacing w:val="-1"/>
                <w:sz w:val="22"/>
              </w:rPr>
              <w:t> </w:t>
            </w:r>
            <w:r>
              <w:rPr>
                <w:color w:val="232323"/>
                <w:sz w:val="22"/>
              </w:rPr>
              <w:t>to act,</w:t>
            </w:r>
            <w:r>
              <w:rPr>
                <w:color w:val="232323"/>
                <w:spacing w:val="-1"/>
                <w:sz w:val="22"/>
              </w:rPr>
              <w:t> </w:t>
            </w:r>
            <w:r>
              <w:rPr>
                <w:color w:val="232323"/>
                <w:sz w:val="22"/>
              </w:rPr>
              <w:t>to his,</w:t>
            </w:r>
            <w:r>
              <w:rPr>
                <w:color w:val="232323"/>
                <w:spacing w:val="-1"/>
                <w:sz w:val="22"/>
              </w:rPr>
              <w:t> </w:t>
            </w:r>
            <w:r>
              <w:rPr>
                <w:color w:val="232323"/>
                <w:sz w:val="22"/>
              </w:rPr>
              <w:t>her</w:t>
            </w:r>
            <w:r>
              <w:rPr>
                <w:color w:val="232323"/>
                <w:spacing w:val="-1"/>
                <w:sz w:val="22"/>
              </w:rPr>
              <w:t> </w:t>
            </w:r>
            <w:r>
              <w:rPr>
                <w:color w:val="232323"/>
                <w:sz w:val="22"/>
              </w:rPr>
              <w:t>or its detriment (High-Level Committee on Management (HLCM), 33rd Session, March 2017).</w:t>
            </w:r>
          </w:p>
          <w:p>
            <w:pPr>
              <w:pStyle w:val="TableParagraph"/>
              <w:spacing w:before="39"/>
              <w:rPr>
                <w:sz w:val="22"/>
              </w:rPr>
            </w:pPr>
          </w:p>
          <w:p>
            <w:pPr>
              <w:pStyle w:val="TableParagraph"/>
              <w:spacing w:line="273" w:lineRule="auto" w:before="1"/>
              <w:ind w:left="105" w:right="96"/>
              <w:jc w:val="both"/>
              <w:rPr>
                <w:i/>
                <w:sz w:val="22"/>
              </w:rPr>
            </w:pPr>
            <w:r>
              <w:rPr>
                <w:i/>
                <w:color w:val="232323"/>
                <w:sz w:val="22"/>
              </w:rPr>
              <w:t>For the purpose of this Policy, Fraud is the collective term used to describe</w:t>
            </w:r>
            <w:r>
              <w:rPr>
                <w:i/>
                <w:color w:val="232323"/>
                <w:sz w:val="22"/>
              </w:rPr>
              <w:t> prohibited</w:t>
            </w:r>
            <w:r>
              <w:rPr>
                <w:i/>
                <w:color w:val="232323"/>
                <w:spacing w:val="42"/>
                <w:sz w:val="22"/>
              </w:rPr>
              <w:t>  </w:t>
            </w:r>
            <w:r>
              <w:rPr>
                <w:i/>
                <w:color w:val="232323"/>
                <w:sz w:val="22"/>
              </w:rPr>
              <w:t>practices</w:t>
            </w:r>
            <w:r>
              <w:rPr>
                <w:i/>
                <w:color w:val="232323"/>
                <w:spacing w:val="42"/>
                <w:sz w:val="22"/>
              </w:rPr>
              <w:t>  </w:t>
            </w:r>
            <w:r>
              <w:rPr>
                <w:i/>
                <w:color w:val="232323"/>
                <w:sz w:val="22"/>
              </w:rPr>
              <w:t>such</w:t>
            </w:r>
            <w:r>
              <w:rPr>
                <w:i/>
                <w:color w:val="232323"/>
                <w:spacing w:val="43"/>
                <w:sz w:val="22"/>
              </w:rPr>
              <w:t>  </w:t>
            </w:r>
            <w:r>
              <w:rPr>
                <w:i/>
                <w:color w:val="232323"/>
                <w:sz w:val="22"/>
              </w:rPr>
              <w:t>as</w:t>
            </w:r>
            <w:r>
              <w:rPr>
                <w:i/>
                <w:color w:val="232323"/>
                <w:spacing w:val="44"/>
                <w:sz w:val="22"/>
              </w:rPr>
              <w:t>  </w:t>
            </w:r>
            <w:r>
              <w:rPr>
                <w:i/>
                <w:sz w:val="22"/>
              </w:rPr>
              <w:t>Coercion,</w:t>
            </w:r>
            <w:r>
              <w:rPr>
                <w:i/>
                <w:spacing w:val="43"/>
                <w:sz w:val="22"/>
              </w:rPr>
              <w:t>  </w:t>
            </w:r>
            <w:r>
              <w:rPr>
                <w:i/>
                <w:sz w:val="22"/>
              </w:rPr>
              <w:t>Collusion,</w:t>
            </w:r>
            <w:r>
              <w:rPr>
                <w:i/>
                <w:spacing w:val="44"/>
                <w:sz w:val="22"/>
              </w:rPr>
              <w:t>  </w:t>
            </w:r>
            <w:r>
              <w:rPr>
                <w:i/>
                <w:sz w:val="22"/>
              </w:rPr>
              <w:t>Corruption,</w:t>
            </w:r>
            <w:r>
              <w:rPr>
                <w:i/>
                <w:spacing w:val="41"/>
                <w:sz w:val="22"/>
              </w:rPr>
              <w:t>  </w:t>
            </w:r>
            <w:r>
              <w:rPr>
                <w:i/>
                <w:spacing w:val="-2"/>
                <w:sz w:val="22"/>
              </w:rPr>
              <w:t>Money</w:t>
            </w:r>
          </w:p>
          <w:p>
            <w:pPr>
              <w:pStyle w:val="TableParagraph"/>
              <w:spacing w:before="5"/>
              <w:ind w:left="105"/>
              <w:jc w:val="both"/>
              <w:rPr>
                <w:i/>
                <w:sz w:val="22"/>
              </w:rPr>
            </w:pPr>
            <w:r>
              <w:rPr>
                <w:i/>
                <w:sz w:val="22"/>
              </w:rPr>
              <w:t>Laundering,</w:t>
            </w:r>
            <w:r>
              <w:rPr>
                <w:i/>
                <w:spacing w:val="-9"/>
                <w:sz w:val="22"/>
              </w:rPr>
              <w:t> </w:t>
            </w:r>
            <w:r>
              <w:rPr>
                <w:i/>
                <w:sz w:val="22"/>
              </w:rPr>
              <w:t>Obstruction,</w:t>
            </w:r>
            <w:r>
              <w:rPr>
                <w:i/>
                <w:spacing w:val="-8"/>
                <w:sz w:val="22"/>
              </w:rPr>
              <w:t> </w:t>
            </w:r>
            <w:r>
              <w:rPr>
                <w:i/>
                <w:spacing w:val="-2"/>
                <w:sz w:val="22"/>
              </w:rPr>
              <w:t>Theft/Misappropriation.</w:t>
            </w:r>
          </w:p>
        </w:tc>
      </w:tr>
      <w:tr>
        <w:trPr>
          <w:trHeight w:val="1235" w:hRule="atLeast"/>
        </w:trPr>
        <w:tc>
          <w:tcPr>
            <w:tcW w:w="2247" w:type="dxa"/>
          </w:tcPr>
          <w:p>
            <w:pPr>
              <w:pStyle w:val="TableParagraph"/>
              <w:spacing w:line="268" w:lineRule="exact"/>
              <w:ind w:left="107"/>
              <w:rPr>
                <w:b/>
                <w:sz w:val="22"/>
              </w:rPr>
            </w:pPr>
            <w:r>
              <w:rPr>
                <w:b/>
                <w:sz w:val="22"/>
              </w:rPr>
              <w:t>“Heads</w:t>
            </w:r>
            <w:r>
              <w:rPr>
                <w:b/>
                <w:spacing w:val="-4"/>
                <w:sz w:val="22"/>
              </w:rPr>
              <w:t> </w:t>
            </w:r>
            <w:r>
              <w:rPr>
                <w:b/>
                <w:sz w:val="22"/>
              </w:rPr>
              <w:t>of</w:t>
            </w:r>
            <w:r>
              <w:rPr>
                <w:b/>
                <w:spacing w:val="-3"/>
                <w:sz w:val="22"/>
              </w:rPr>
              <w:t> </w:t>
            </w:r>
            <w:r>
              <w:rPr>
                <w:b/>
                <w:spacing w:val="-2"/>
                <w:sz w:val="22"/>
              </w:rPr>
              <w:t>Office”</w:t>
            </w:r>
          </w:p>
        </w:tc>
        <w:tc>
          <w:tcPr>
            <w:tcW w:w="7201" w:type="dxa"/>
          </w:tcPr>
          <w:p>
            <w:pPr>
              <w:pStyle w:val="TableParagraph"/>
              <w:spacing w:line="276" w:lineRule="auto"/>
              <w:ind w:left="105" w:right="95"/>
              <w:jc w:val="both"/>
              <w:rPr>
                <w:sz w:val="22"/>
              </w:rPr>
            </w:pPr>
            <w:r>
              <w:rPr>
                <w:sz w:val="22"/>
              </w:rPr>
              <w:t>means</w:t>
            </w:r>
            <w:r>
              <w:rPr>
                <w:spacing w:val="-3"/>
                <w:sz w:val="22"/>
              </w:rPr>
              <w:t> </w:t>
            </w:r>
            <w:r>
              <w:rPr>
                <w:sz w:val="22"/>
              </w:rPr>
              <w:t>a Division Director at Headquarters, a Regional Director, a Multi- Country</w:t>
            </w:r>
            <w:r>
              <w:rPr>
                <w:spacing w:val="-11"/>
                <w:sz w:val="22"/>
              </w:rPr>
              <w:t> </w:t>
            </w:r>
            <w:r>
              <w:rPr>
                <w:sz w:val="22"/>
              </w:rPr>
              <w:t>or</w:t>
            </w:r>
            <w:r>
              <w:rPr>
                <w:spacing w:val="-13"/>
                <w:sz w:val="22"/>
              </w:rPr>
              <w:t> </w:t>
            </w:r>
            <w:r>
              <w:rPr>
                <w:sz w:val="22"/>
              </w:rPr>
              <w:t>Country</w:t>
            </w:r>
            <w:r>
              <w:rPr>
                <w:spacing w:val="-10"/>
                <w:sz w:val="22"/>
              </w:rPr>
              <w:t> </w:t>
            </w:r>
            <w:r>
              <w:rPr>
                <w:sz w:val="22"/>
              </w:rPr>
              <w:t>Representative,</w:t>
            </w:r>
            <w:r>
              <w:rPr>
                <w:spacing w:val="-12"/>
                <w:sz w:val="22"/>
              </w:rPr>
              <w:t> </w:t>
            </w:r>
            <w:r>
              <w:rPr>
                <w:sz w:val="22"/>
              </w:rPr>
              <w:t>or</w:t>
            </w:r>
            <w:r>
              <w:rPr>
                <w:spacing w:val="-13"/>
                <w:sz w:val="22"/>
              </w:rPr>
              <w:t> </w:t>
            </w:r>
            <w:r>
              <w:rPr>
                <w:sz w:val="22"/>
              </w:rPr>
              <w:t>a</w:t>
            </w:r>
            <w:r>
              <w:rPr>
                <w:spacing w:val="-9"/>
                <w:sz w:val="22"/>
              </w:rPr>
              <w:t> </w:t>
            </w:r>
            <w:r>
              <w:rPr>
                <w:sz w:val="22"/>
              </w:rPr>
              <w:t>Head</w:t>
            </w:r>
            <w:r>
              <w:rPr>
                <w:spacing w:val="-11"/>
                <w:sz w:val="22"/>
              </w:rPr>
              <w:t> </w:t>
            </w:r>
            <w:r>
              <w:rPr>
                <w:sz w:val="22"/>
              </w:rPr>
              <w:t>of</w:t>
            </w:r>
            <w:r>
              <w:rPr>
                <w:spacing w:val="-10"/>
                <w:sz w:val="22"/>
              </w:rPr>
              <w:t> </w:t>
            </w:r>
            <w:r>
              <w:rPr>
                <w:sz w:val="22"/>
              </w:rPr>
              <w:t>Liaison</w:t>
            </w:r>
            <w:r>
              <w:rPr>
                <w:spacing w:val="-11"/>
                <w:sz w:val="22"/>
              </w:rPr>
              <w:t> </w:t>
            </w:r>
            <w:r>
              <w:rPr>
                <w:sz w:val="22"/>
              </w:rPr>
              <w:t>Office.</w:t>
            </w:r>
            <w:r>
              <w:rPr>
                <w:spacing w:val="-13"/>
                <w:sz w:val="22"/>
              </w:rPr>
              <w:t> </w:t>
            </w:r>
            <w:r>
              <w:rPr>
                <w:sz w:val="22"/>
              </w:rPr>
              <w:t>(Note:</w:t>
            </w:r>
            <w:r>
              <w:rPr>
                <w:spacing w:val="-11"/>
                <w:sz w:val="22"/>
              </w:rPr>
              <w:t> </w:t>
            </w:r>
            <w:r>
              <w:rPr>
                <w:sz w:val="22"/>
              </w:rPr>
              <w:t>Regional </w:t>
            </w:r>
            <w:r>
              <w:rPr>
                <w:spacing w:val="-2"/>
                <w:sz w:val="22"/>
              </w:rPr>
              <w:t>Directors</w:t>
            </w:r>
            <w:r>
              <w:rPr>
                <w:spacing w:val="-6"/>
                <w:sz w:val="22"/>
              </w:rPr>
              <w:t> </w:t>
            </w:r>
            <w:r>
              <w:rPr>
                <w:spacing w:val="-2"/>
                <w:sz w:val="22"/>
              </w:rPr>
              <w:t>and</w:t>
            </w:r>
            <w:r>
              <w:rPr>
                <w:spacing w:val="-4"/>
                <w:sz w:val="22"/>
              </w:rPr>
              <w:t> </w:t>
            </w:r>
            <w:r>
              <w:rPr>
                <w:spacing w:val="-2"/>
                <w:sz w:val="22"/>
              </w:rPr>
              <w:t>Representatives</w:t>
            </w:r>
            <w:r>
              <w:rPr>
                <w:spacing w:val="-5"/>
                <w:sz w:val="22"/>
              </w:rPr>
              <w:t> </w:t>
            </w:r>
            <w:r>
              <w:rPr>
                <w:spacing w:val="-2"/>
                <w:sz w:val="22"/>
              </w:rPr>
              <w:t>of</w:t>
            </w:r>
            <w:r>
              <w:rPr>
                <w:spacing w:val="-6"/>
                <w:sz w:val="22"/>
              </w:rPr>
              <w:t> </w:t>
            </w:r>
            <w:r>
              <w:rPr>
                <w:spacing w:val="-2"/>
                <w:sz w:val="22"/>
              </w:rPr>
              <w:t>Multi-Country</w:t>
            </w:r>
            <w:r>
              <w:rPr>
                <w:spacing w:val="-1"/>
                <w:sz w:val="22"/>
              </w:rPr>
              <w:t> </w:t>
            </w:r>
            <w:r>
              <w:rPr>
                <w:spacing w:val="-2"/>
                <w:sz w:val="22"/>
              </w:rPr>
              <w:t>Offices</w:t>
            </w:r>
            <w:r>
              <w:rPr>
                <w:spacing w:val="-3"/>
                <w:sz w:val="22"/>
              </w:rPr>
              <w:t> </w:t>
            </w:r>
            <w:r>
              <w:rPr>
                <w:spacing w:val="-2"/>
                <w:sz w:val="22"/>
              </w:rPr>
              <w:t>are</w:t>
            </w:r>
            <w:r>
              <w:rPr>
                <w:spacing w:val="-3"/>
                <w:sz w:val="22"/>
              </w:rPr>
              <w:t> </w:t>
            </w:r>
            <w:r>
              <w:rPr>
                <w:spacing w:val="-2"/>
                <w:sz w:val="22"/>
              </w:rPr>
              <w:t>the Heads</w:t>
            </w:r>
            <w:r>
              <w:rPr>
                <w:spacing w:val="-7"/>
                <w:sz w:val="22"/>
              </w:rPr>
              <w:t> </w:t>
            </w:r>
            <w:r>
              <w:rPr>
                <w:spacing w:val="-2"/>
                <w:sz w:val="22"/>
              </w:rPr>
              <w:t>of Offices</w:t>
            </w:r>
          </w:p>
          <w:p>
            <w:pPr>
              <w:pStyle w:val="TableParagraph"/>
              <w:ind w:left="105"/>
              <w:jc w:val="both"/>
              <w:rPr>
                <w:sz w:val="22"/>
              </w:rPr>
            </w:pPr>
            <w:r>
              <w:rPr>
                <w:sz w:val="22"/>
              </w:rPr>
              <w:t>for</w:t>
            </w:r>
            <w:r>
              <w:rPr>
                <w:spacing w:val="-5"/>
                <w:sz w:val="22"/>
              </w:rPr>
              <w:t> </w:t>
            </w:r>
            <w:r>
              <w:rPr>
                <w:sz w:val="22"/>
              </w:rPr>
              <w:t>Non-Physical</w:t>
            </w:r>
            <w:r>
              <w:rPr>
                <w:spacing w:val="-7"/>
                <w:sz w:val="22"/>
              </w:rPr>
              <w:t> </w:t>
            </w:r>
            <w:r>
              <w:rPr>
                <w:sz w:val="22"/>
              </w:rPr>
              <w:t>Presence</w:t>
            </w:r>
            <w:r>
              <w:rPr>
                <w:spacing w:val="-7"/>
                <w:sz w:val="22"/>
              </w:rPr>
              <w:t> </w:t>
            </w:r>
            <w:r>
              <w:rPr>
                <w:sz w:val="22"/>
              </w:rPr>
              <w:t>Offices</w:t>
            </w:r>
            <w:r>
              <w:rPr>
                <w:spacing w:val="-5"/>
                <w:sz w:val="22"/>
              </w:rPr>
              <w:t> </w:t>
            </w:r>
            <w:r>
              <w:rPr>
                <w:sz w:val="22"/>
              </w:rPr>
              <w:t>and</w:t>
            </w:r>
            <w:r>
              <w:rPr>
                <w:spacing w:val="-5"/>
                <w:sz w:val="22"/>
              </w:rPr>
              <w:t> </w:t>
            </w:r>
            <w:r>
              <w:rPr>
                <w:sz w:val="22"/>
              </w:rPr>
              <w:t>Sub-</w:t>
            </w:r>
            <w:r>
              <w:rPr>
                <w:spacing w:val="-2"/>
                <w:sz w:val="22"/>
              </w:rPr>
              <w:t>Offices)</w:t>
            </w:r>
          </w:p>
        </w:tc>
      </w:tr>
      <w:tr>
        <w:trPr>
          <w:trHeight w:val="1233" w:hRule="atLeast"/>
        </w:trPr>
        <w:tc>
          <w:tcPr>
            <w:tcW w:w="2247" w:type="dxa"/>
          </w:tcPr>
          <w:p>
            <w:pPr>
              <w:pStyle w:val="TableParagraph"/>
              <w:spacing w:line="268" w:lineRule="exact"/>
              <w:ind w:left="107"/>
              <w:rPr>
                <w:b/>
                <w:sz w:val="22"/>
              </w:rPr>
            </w:pPr>
            <w:r>
              <w:rPr>
                <w:b/>
                <w:spacing w:val="-2"/>
                <w:sz w:val="22"/>
              </w:rPr>
              <w:t>“Investigation”</w:t>
            </w:r>
          </w:p>
        </w:tc>
        <w:tc>
          <w:tcPr>
            <w:tcW w:w="7201" w:type="dxa"/>
          </w:tcPr>
          <w:p>
            <w:pPr>
              <w:pStyle w:val="TableParagraph"/>
              <w:spacing w:line="276" w:lineRule="auto"/>
              <w:ind w:left="105" w:right="96"/>
              <w:jc w:val="both"/>
              <w:rPr>
                <w:sz w:val="22"/>
              </w:rPr>
            </w:pPr>
            <w:r>
              <w:rPr>
                <w:sz w:val="22"/>
              </w:rPr>
              <w:t>means an administrative fact-finding exercise and examination of evidence to objectively determine the facts following the receipt of an allegation. At the conclusion</w:t>
            </w:r>
            <w:r>
              <w:rPr>
                <w:spacing w:val="-10"/>
                <w:sz w:val="22"/>
              </w:rPr>
              <w:t> </w:t>
            </w:r>
            <w:r>
              <w:rPr>
                <w:sz w:val="22"/>
              </w:rPr>
              <w:t>of</w:t>
            </w:r>
            <w:r>
              <w:rPr>
                <w:spacing w:val="-8"/>
                <w:sz w:val="22"/>
              </w:rPr>
              <w:t> </w:t>
            </w:r>
            <w:r>
              <w:rPr>
                <w:sz w:val="22"/>
              </w:rPr>
              <w:t>an</w:t>
            </w:r>
            <w:r>
              <w:rPr>
                <w:spacing w:val="-7"/>
                <w:sz w:val="22"/>
              </w:rPr>
              <w:t> </w:t>
            </w:r>
            <w:r>
              <w:rPr>
                <w:sz w:val="22"/>
              </w:rPr>
              <w:t>Investigation,</w:t>
            </w:r>
            <w:r>
              <w:rPr>
                <w:spacing w:val="-7"/>
                <w:sz w:val="22"/>
              </w:rPr>
              <w:t> </w:t>
            </w:r>
            <w:r>
              <w:rPr>
                <w:sz w:val="22"/>
              </w:rPr>
              <w:t>a</w:t>
            </w:r>
            <w:r>
              <w:rPr>
                <w:spacing w:val="-8"/>
                <w:sz w:val="22"/>
              </w:rPr>
              <w:t> </w:t>
            </w:r>
            <w:r>
              <w:rPr>
                <w:sz w:val="22"/>
              </w:rPr>
              <w:t>file</w:t>
            </w:r>
            <w:r>
              <w:rPr>
                <w:spacing w:val="-8"/>
                <w:sz w:val="22"/>
              </w:rPr>
              <w:t> </w:t>
            </w:r>
            <w:r>
              <w:rPr>
                <w:sz w:val="22"/>
              </w:rPr>
              <w:t>of</w:t>
            </w:r>
            <w:r>
              <w:rPr>
                <w:spacing w:val="-7"/>
                <w:sz w:val="22"/>
              </w:rPr>
              <w:t> </w:t>
            </w:r>
            <w:r>
              <w:rPr>
                <w:sz w:val="22"/>
              </w:rPr>
              <w:t>evidence</w:t>
            </w:r>
            <w:r>
              <w:rPr>
                <w:spacing w:val="-6"/>
                <w:sz w:val="22"/>
              </w:rPr>
              <w:t> </w:t>
            </w:r>
            <w:r>
              <w:rPr>
                <w:sz w:val="22"/>
              </w:rPr>
              <w:t>is</w:t>
            </w:r>
            <w:r>
              <w:rPr>
                <w:spacing w:val="-8"/>
                <w:sz w:val="22"/>
              </w:rPr>
              <w:t> </w:t>
            </w:r>
            <w:r>
              <w:rPr>
                <w:sz w:val="22"/>
              </w:rPr>
              <w:t>assembled</w:t>
            </w:r>
            <w:r>
              <w:rPr>
                <w:spacing w:val="-8"/>
                <w:sz w:val="22"/>
              </w:rPr>
              <w:t> </w:t>
            </w:r>
            <w:r>
              <w:rPr>
                <w:sz w:val="22"/>
              </w:rPr>
              <w:t>to</w:t>
            </w:r>
            <w:r>
              <w:rPr>
                <w:spacing w:val="-5"/>
                <w:sz w:val="22"/>
              </w:rPr>
              <w:t> </w:t>
            </w:r>
            <w:r>
              <w:rPr>
                <w:sz w:val="22"/>
              </w:rPr>
              <w:t>form</w:t>
            </w:r>
            <w:r>
              <w:rPr>
                <w:spacing w:val="-9"/>
                <w:sz w:val="22"/>
              </w:rPr>
              <w:t> </w:t>
            </w:r>
            <w:r>
              <w:rPr>
                <w:sz w:val="22"/>
              </w:rPr>
              <w:t>the</w:t>
            </w:r>
            <w:r>
              <w:rPr>
                <w:spacing w:val="-6"/>
                <w:sz w:val="22"/>
              </w:rPr>
              <w:t> </w:t>
            </w:r>
            <w:r>
              <w:rPr>
                <w:spacing w:val="-2"/>
                <w:sz w:val="22"/>
              </w:rPr>
              <w:t>basis</w:t>
            </w:r>
          </w:p>
          <w:p>
            <w:pPr>
              <w:pStyle w:val="TableParagraph"/>
              <w:ind w:left="105"/>
              <w:jc w:val="both"/>
              <w:rPr>
                <w:sz w:val="22"/>
              </w:rPr>
            </w:pPr>
            <w:r>
              <w:rPr>
                <w:sz w:val="22"/>
              </w:rPr>
              <w:t>of</w:t>
            </w:r>
            <w:r>
              <w:rPr>
                <w:spacing w:val="-6"/>
                <w:sz w:val="22"/>
              </w:rPr>
              <w:t> </w:t>
            </w:r>
            <w:r>
              <w:rPr>
                <w:sz w:val="22"/>
              </w:rPr>
              <w:t>possible</w:t>
            </w:r>
            <w:r>
              <w:rPr>
                <w:spacing w:val="-6"/>
                <w:sz w:val="22"/>
              </w:rPr>
              <w:t> </w:t>
            </w:r>
            <w:r>
              <w:rPr>
                <w:sz w:val="22"/>
              </w:rPr>
              <w:t>further</w:t>
            </w:r>
            <w:r>
              <w:rPr>
                <w:spacing w:val="-6"/>
                <w:sz w:val="22"/>
              </w:rPr>
              <w:t> </w:t>
            </w:r>
            <w:r>
              <w:rPr>
                <w:sz w:val="22"/>
              </w:rPr>
              <w:t>action,</w:t>
            </w:r>
            <w:r>
              <w:rPr>
                <w:spacing w:val="-5"/>
                <w:sz w:val="22"/>
              </w:rPr>
              <w:t> </w:t>
            </w:r>
            <w:r>
              <w:rPr>
                <w:sz w:val="22"/>
              </w:rPr>
              <w:t>including</w:t>
            </w:r>
            <w:r>
              <w:rPr>
                <w:spacing w:val="-7"/>
                <w:sz w:val="22"/>
              </w:rPr>
              <w:t> </w:t>
            </w:r>
            <w:r>
              <w:rPr>
                <w:sz w:val="22"/>
              </w:rPr>
              <w:t>disciplinary</w:t>
            </w:r>
            <w:r>
              <w:rPr>
                <w:spacing w:val="-5"/>
                <w:sz w:val="22"/>
              </w:rPr>
              <w:t> </w:t>
            </w:r>
            <w:r>
              <w:rPr>
                <w:spacing w:val="-2"/>
                <w:sz w:val="22"/>
              </w:rPr>
              <w:t>measures.</w:t>
            </w:r>
          </w:p>
        </w:tc>
      </w:tr>
      <w:tr>
        <w:trPr>
          <w:trHeight w:val="2472" w:hRule="atLeast"/>
        </w:trPr>
        <w:tc>
          <w:tcPr>
            <w:tcW w:w="2247" w:type="dxa"/>
          </w:tcPr>
          <w:p>
            <w:pPr>
              <w:pStyle w:val="TableParagraph"/>
              <w:spacing w:before="1"/>
              <w:ind w:left="107"/>
              <w:rPr>
                <w:b/>
                <w:sz w:val="22"/>
              </w:rPr>
            </w:pPr>
            <w:r>
              <w:rPr>
                <w:b/>
                <w:spacing w:val="-2"/>
                <w:sz w:val="22"/>
              </w:rPr>
              <w:t>“Misconduct”</w:t>
            </w:r>
          </w:p>
        </w:tc>
        <w:tc>
          <w:tcPr>
            <w:tcW w:w="7201" w:type="dxa"/>
          </w:tcPr>
          <w:p>
            <w:pPr>
              <w:pStyle w:val="TableParagraph"/>
              <w:spacing w:line="276" w:lineRule="auto" w:before="1"/>
              <w:ind w:left="105" w:right="97"/>
              <w:jc w:val="both"/>
              <w:rPr>
                <w:sz w:val="22"/>
              </w:rPr>
            </w:pPr>
            <w:r>
              <w:rPr>
                <w:sz w:val="22"/>
              </w:rPr>
              <w:t>means</w:t>
            </w:r>
            <w:r>
              <w:rPr>
                <w:spacing w:val="-13"/>
                <w:sz w:val="22"/>
              </w:rPr>
              <w:t> </w:t>
            </w:r>
            <w:r>
              <w:rPr>
                <w:sz w:val="22"/>
              </w:rPr>
              <w:t>the</w:t>
            </w:r>
            <w:r>
              <w:rPr>
                <w:spacing w:val="-12"/>
                <w:sz w:val="22"/>
              </w:rPr>
              <w:t> </w:t>
            </w:r>
            <w:r>
              <w:rPr>
                <w:sz w:val="22"/>
              </w:rPr>
              <w:t>failure</w:t>
            </w:r>
            <w:r>
              <w:rPr>
                <w:spacing w:val="-13"/>
                <w:sz w:val="22"/>
              </w:rPr>
              <w:t> </w:t>
            </w:r>
            <w:r>
              <w:rPr>
                <w:sz w:val="22"/>
              </w:rPr>
              <w:t>by</w:t>
            </w:r>
            <w:r>
              <w:rPr>
                <w:spacing w:val="-12"/>
                <w:sz w:val="22"/>
              </w:rPr>
              <w:t> </w:t>
            </w:r>
            <w:r>
              <w:rPr>
                <w:sz w:val="22"/>
              </w:rPr>
              <w:t>a</w:t>
            </w:r>
            <w:r>
              <w:rPr>
                <w:spacing w:val="-13"/>
                <w:sz w:val="22"/>
              </w:rPr>
              <w:t> </w:t>
            </w:r>
            <w:r>
              <w:rPr>
                <w:sz w:val="22"/>
              </w:rPr>
              <w:t>Staff</w:t>
            </w:r>
            <w:r>
              <w:rPr>
                <w:spacing w:val="-12"/>
                <w:sz w:val="22"/>
              </w:rPr>
              <w:t> </w:t>
            </w:r>
            <w:r>
              <w:rPr>
                <w:sz w:val="22"/>
              </w:rPr>
              <w:t>Member</w:t>
            </w:r>
            <w:r>
              <w:rPr>
                <w:spacing w:val="-11"/>
                <w:sz w:val="22"/>
              </w:rPr>
              <w:t> </w:t>
            </w:r>
            <w:r>
              <w:rPr>
                <w:sz w:val="22"/>
              </w:rPr>
              <w:t>to</w:t>
            </w:r>
            <w:r>
              <w:rPr>
                <w:spacing w:val="-10"/>
                <w:sz w:val="22"/>
              </w:rPr>
              <w:t> </w:t>
            </w:r>
            <w:r>
              <w:rPr>
                <w:sz w:val="22"/>
              </w:rPr>
              <w:t>comply</w:t>
            </w:r>
            <w:r>
              <w:rPr>
                <w:spacing w:val="-11"/>
                <w:sz w:val="22"/>
              </w:rPr>
              <w:t> </w:t>
            </w:r>
            <w:r>
              <w:rPr>
                <w:sz w:val="22"/>
              </w:rPr>
              <w:t>with</w:t>
            </w:r>
            <w:r>
              <w:rPr>
                <w:spacing w:val="-12"/>
                <w:sz w:val="22"/>
              </w:rPr>
              <w:t> </w:t>
            </w:r>
            <w:r>
              <w:rPr>
                <w:sz w:val="22"/>
              </w:rPr>
              <w:t>their</w:t>
            </w:r>
            <w:r>
              <w:rPr>
                <w:spacing w:val="-12"/>
                <w:sz w:val="22"/>
              </w:rPr>
              <w:t> </w:t>
            </w:r>
            <w:r>
              <w:rPr>
                <w:sz w:val="22"/>
              </w:rPr>
              <w:t>obligations</w:t>
            </w:r>
            <w:r>
              <w:rPr>
                <w:spacing w:val="-11"/>
                <w:sz w:val="22"/>
              </w:rPr>
              <w:t> </w:t>
            </w:r>
            <w:r>
              <w:rPr>
                <w:sz w:val="22"/>
              </w:rPr>
              <w:t>under</w:t>
            </w:r>
            <w:r>
              <w:rPr>
                <w:spacing w:val="-11"/>
                <w:sz w:val="22"/>
              </w:rPr>
              <w:t> </w:t>
            </w:r>
            <w:r>
              <w:rPr>
                <w:sz w:val="22"/>
              </w:rPr>
              <w:t>the Charter</w:t>
            </w:r>
            <w:r>
              <w:rPr>
                <w:spacing w:val="-13"/>
                <w:sz w:val="22"/>
              </w:rPr>
              <w:t> </w:t>
            </w:r>
            <w:r>
              <w:rPr>
                <w:sz w:val="22"/>
              </w:rPr>
              <w:t>of</w:t>
            </w:r>
            <w:r>
              <w:rPr>
                <w:spacing w:val="-12"/>
                <w:sz w:val="22"/>
              </w:rPr>
              <w:t> </w:t>
            </w:r>
            <w:r>
              <w:rPr>
                <w:sz w:val="22"/>
              </w:rPr>
              <w:t>the</w:t>
            </w:r>
            <w:r>
              <w:rPr>
                <w:spacing w:val="-13"/>
                <w:sz w:val="22"/>
              </w:rPr>
              <w:t> </w:t>
            </w:r>
            <w:r>
              <w:rPr>
                <w:sz w:val="22"/>
              </w:rPr>
              <w:t>United</w:t>
            </w:r>
            <w:r>
              <w:rPr>
                <w:spacing w:val="-12"/>
                <w:sz w:val="22"/>
              </w:rPr>
              <w:t> </w:t>
            </w:r>
            <w:r>
              <w:rPr>
                <w:sz w:val="22"/>
              </w:rPr>
              <w:t>Nations,</w:t>
            </w:r>
            <w:r>
              <w:rPr>
                <w:spacing w:val="-13"/>
                <w:sz w:val="22"/>
              </w:rPr>
              <w:t> </w:t>
            </w:r>
            <w:r>
              <w:rPr>
                <w:sz w:val="22"/>
              </w:rPr>
              <w:t>the</w:t>
            </w:r>
            <w:r>
              <w:rPr>
                <w:spacing w:val="-12"/>
                <w:sz w:val="22"/>
              </w:rPr>
              <w:t> </w:t>
            </w:r>
            <w:r>
              <w:rPr>
                <w:sz w:val="22"/>
              </w:rPr>
              <w:t>Staff</w:t>
            </w:r>
            <w:r>
              <w:rPr>
                <w:spacing w:val="-13"/>
                <w:sz w:val="22"/>
              </w:rPr>
              <w:t> </w:t>
            </w:r>
            <w:r>
              <w:rPr>
                <w:sz w:val="22"/>
              </w:rPr>
              <w:t>Regulations</w:t>
            </w:r>
            <w:r>
              <w:rPr>
                <w:spacing w:val="-12"/>
                <w:sz w:val="22"/>
              </w:rPr>
              <w:t> </w:t>
            </w:r>
            <w:r>
              <w:rPr>
                <w:sz w:val="22"/>
              </w:rPr>
              <w:t>and</w:t>
            </w:r>
            <w:r>
              <w:rPr>
                <w:spacing w:val="-12"/>
                <w:sz w:val="22"/>
              </w:rPr>
              <w:t> </w:t>
            </w:r>
            <w:r>
              <w:rPr>
                <w:sz w:val="22"/>
              </w:rPr>
              <w:t>Rules</w:t>
            </w:r>
            <w:r>
              <w:rPr>
                <w:spacing w:val="-13"/>
                <w:sz w:val="22"/>
              </w:rPr>
              <w:t> </w:t>
            </w:r>
            <w:r>
              <w:rPr>
                <w:sz w:val="22"/>
              </w:rPr>
              <w:t>or</w:t>
            </w:r>
            <w:r>
              <w:rPr>
                <w:spacing w:val="-12"/>
                <w:sz w:val="22"/>
              </w:rPr>
              <w:t> </w:t>
            </w:r>
            <w:r>
              <w:rPr>
                <w:sz w:val="22"/>
              </w:rPr>
              <w:t>other</w:t>
            </w:r>
            <w:r>
              <w:rPr>
                <w:spacing w:val="-13"/>
                <w:sz w:val="22"/>
              </w:rPr>
              <w:t> </w:t>
            </w:r>
            <w:r>
              <w:rPr>
                <w:sz w:val="22"/>
              </w:rPr>
              <w:t>relevant administrative issuances, or to observe the standards of conduct expected of an</w:t>
            </w:r>
            <w:r>
              <w:rPr>
                <w:spacing w:val="-6"/>
                <w:sz w:val="22"/>
              </w:rPr>
              <w:t> </w:t>
            </w:r>
            <w:r>
              <w:rPr>
                <w:sz w:val="22"/>
              </w:rPr>
              <w:t>international</w:t>
            </w:r>
            <w:r>
              <w:rPr>
                <w:spacing w:val="-6"/>
                <w:sz w:val="22"/>
              </w:rPr>
              <w:t> </w:t>
            </w:r>
            <w:r>
              <w:rPr>
                <w:sz w:val="22"/>
              </w:rPr>
              <w:t>civil</w:t>
            </w:r>
            <w:r>
              <w:rPr>
                <w:spacing w:val="-6"/>
                <w:sz w:val="22"/>
              </w:rPr>
              <w:t> </w:t>
            </w:r>
            <w:r>
              <w:rPr>
                <w:sz w:val="22"/>
              </w:rPr>
              <w:t>servant.</w:t>
            </w:r>
            <w:r>
              <w:rPr>
                <w:spacing w:val="40"/>
                <w:sz w:val="22"/>
              </w:rPr>
              <w:t> </w:t>
            </w:r>
            <w:r>
              <w:rPr>
                <w:sz w:val="22"/>
              </w:rPr>
              <w:t>Such</w:t>
            </w:r>
            <w:r>
              <w:rPr>
                <w:spacing w:val="-6"/>
                <w:sz w:val="22"/>
              </w:rPr>
              <w:t> </w:t>
            </w:r>
            <w:r>
              <w:rPr>
                <w:sz w:val="22"/>
              </w:rPr>
              <w:t>a</w:t>
            </w:r>
            <w:r>
              <w:rPr>
                <w:spacing w:val="-5"/>
                <w:sz w:val="22"/>
              </w:rPr>
              <w:t> </w:t>
            </w:r>
            <w:r>
              <w:rPr>
                <w:sz w:val="22"/>
              </w:rPr>
              <w:t>failure</w:t>
            </w:r>
            <w:r>
              <w:rPr>
                <w:spacing w:val="-5"/>
                <w:sz w:val="22"/>
              </w:rPr>
              <w:t> </w:t>
            </w:r>
            <w:r>
              <w:rPr>
                <w:sz w:val="22"/>
              </w:rPr>
              <w:t>could</w:t>
            </w:r>
            <w:r>
              <w:rPr>
                <w:spacing w:val="-7"/>
                <w:sz w:val="22"/>
              </w:rPr>
              <w:t> </w:t>
            </w:r>
            <w:r>
              <w:rPr>
                <w:sz w:val="22"/>
              </w:rPr>
              <w:t>be</w:t>
            </w:r>
            <w:r>
              <w:rPr>
                <w:spacing w:val="-9"/>
                <w:sz w:val="22"/>
              </w:rPr>
              <w:t> </w:t>
            </w:r>
            <w:r>
              <w:rPr>
                <w:sz w:val="22"/>
              </w:rPr>
              <w:t>deliberate</w:t>
            </w:r>
            <w:r>
              <w:rPr>
                <w:spacing w:val="-7"/>
                <w:sz w:val="22"/>
              </w:rPr>
              <w:t> </w:t>
            </w:r>
            <w:r>
              <w:rPr>
                <w:sz w:val="22"/>
              </w:rPr>
              <w:t>(intentional</w:t>
            </w:r>
            <w:r>
              <w:rPr>
                <w:spacing w:val="-8"/>
                <w:sz w:val="22"/>
              </w:rPr>
              <w:t> </w:t>
            </w:r>
            <w:r>
              <w:rPr>
                <w:sz w:val="22"/>
              </w:rPr>
              <w:t>or willful act) or result from an extreme or aggravated failure to exercise the standard of care that a reasonable person would have exercised with respect to</w:t>
            </w:r>
            <w:r>
              <w:rPr>
                <w:spacing w:val="65"/>
                <w:sz w:val="22"/>
              </w:rPr>
              <w:t> </w:t>
            </w:r>
            <w:r>
              <w:rPr>
                <w:sz w:val="22"/>
              </w:rPr>
              <w:t>a</w:t>
            </w:r>
            <w:r>
              <w:rPr>
                <w:spacing w:val="66"/>
                <w:sz w:val="22"/>
              </w:rPr>
              <w:t> </w:t>
            </w:r>
            <w:r>
              <w:rPr>
                <w:sz w:val="22"/>
              </w:rPr>
              <w:t>reasonably</w:t>
            </w:r>
            <w:r>
              <w:rPr>
                <w:spacing w:val="66"/>
                <w:sz w:val="22"/>
              </w:rPr>
              <w:t> </w:t>
            </w:r>
            <w:r>
              <w:rPr>
                <w:sz w:val="22"/>
              </w:rPr>
              <w:t>foreseeable</w:t>
            </w:r>
            <w:r>
              <w:rPr>
                <w:spacing w:val="67"/>
                <w:sz w:val="22"/>
              </w:rPr>
              <w:t> </w:t>
            </w:r>
            <w:r>
              <w:rPr>
                <w:sz w:val="22"/>
              </w:rPr>
              <w:t>risk</w:t>
            </w:r>
            <w:r>
              <w:rPr>
                <w:spacing w:val="66"/>
                <w:sz w:val="22"/>
              </w:rPr>
              <w:t> </w:t>
            </w:r>
            <w:r>
              <w:rPr>
                <w:sz w:val="22"/>
              </w:rPr>
              <w:t>(gross</w:t>
            </w:r>
            <w:r>
              <w:rPr>
                <w:spacing w:val="66"/>
                <w:sz w:val="22"/>
              </w:rPr>
              <w:t> </w:t>
            </w:r>
            <w:r>
              <w:rPr>
                <w:sz w:val="22"/>
              </w:rPr>
              <w:t>negligence)</w:t>
            </w:r>
            <w:r>
              <w:rPr>
                <w:spacing w:val="67"/>
                <w:sz w:val="22"/>
              </w:rPr>
              <w:t> </w:t>
            </w:r>
            <w:r>
              <w:rPr>
                <w:sz w:val="22"/>
              </w:rPr>
              <w:t>or</w:t>
            </w:r>
            <w:r>
              <w:rPr>
                <w:spacing w:val="66"/>
                <w:sz w:val="22"/>
              </w:rPr>
              <w:t> </w:t>
            </w:r>
            <w:r>
              <w:rPr>
                <w:sz w:val="22"/>
              </w:rPr>
              <w:t>from</w:t>
            </w:r>
            <w:r>
              <w:rPr>
                <w:spacing w:val="67"/>
                <w:sz w:val="22"/>
              </w:rPr>
              <w:t> </w:t>
            </w:r>
            <w:r>
              <w:rPr>
                <w:sz w:val="22"/>
              </w:rPr>
              <w:t>a</w:t>
            </w:r>
            <w:r>
              <w:rPr>
                <w:spacing w:val="64"/>
                <w:sz w:val="22"/>
              </w:rPr>
              <w:t> </w:t>
            </w:r>
            <w:r>
              <w:rPr>
                <w:spacing w:val="-2"/>
                <w:sz w:val="22"/>
              </w:rPr>
              <w:t>complete</w:t>
            </w:r>
          </w:p>
          <w:p>
            <w:pPr>
              <w:pStyle w:val="TableParagraph"/>
              <w:spacing w:line="267" w:lineRule="exact"/>
              <w:ind w:left="105"/>
              <w:jc w:val="both"/>
              <w:rPr>
                <w:sz w:val="22"/>
              </w:rPr>
            </w:pPr>
            <w:r>
              <w:rPr>
                <w:sz w:val="22"/>
              </w:rPr>
              <w:t>disregard</w:t>
            </w:r>
            <w:r>
              <w:rPr>
                <w:spacing w:val="-6"/>
                <w:sz w:val="22"/>
              </w:rPr>
              <w:t> </w:t>
            </w:r>
            <w:r>
              <w:rPr>
                <w:sz w:val="22"/>
              </w:rPr>
              <w:t>of</w:t>
            </w:r>
            <w:r>
              <w:rPr>
                <w:spacing w:val="-1"/>
                <w:sz w:val="22"/>
              </w:rPr>
              <w:t> </w:t>
            </w:r>
            <w:r>
              <w:rPr>
                <w:sz w:val="22"/>
              </w:rPr>
              <w:t>a</w:t>
            </w:r>
            <w:r>
              <w:rPr>
                <w:spacing w:val="-4"/>
                <w:sz w:val="22"/>
              </w:rPr>
              <w:t> </w:t>
            </w:r>
            <w:r>
              <w:rPr>
                <w:sz w:val="22"/>
              </w:rPr>
              <w:t>risk</w:t>
            </w:r>
            <w:r>
              <w:rPr>
                <w:spacing w:val="-3"/>
                <w:sz w:val="22"/>
              </w:rPr>
              <w:t> </w:t>
            </w:r>
            <w:r>
              <w:rPr>
                <w:sz w:val="22"/>
              </w:rPr>
              <w:t>which</w:t>
            </w:r>
            <w:r>
              <w:rPr>
                <w:spacing w:val="-2"/>
                <w:sz w:val="22"/>
              </w:rPr>
              <w:t> </w:t>
            </w:r>
            <w:r>
              <w:rPr>
                <w:sz w:val="22"/>
              </w:rPr>
              <w:t>is</w:t>
            </w:r>
            <w:r>
              <w:rPr>
                <w:spacing w:val="-6"/>
                <w:sz w:val="22"/>
              </w:rPr>
              <w:t> </w:t>
            </w:r>
            <w:r>
              <w:rPr>
                <w:sz w:val="22"/>
              </w:rPr>
              <w:t>likely</w:t>
            </w:r>
            <w:r>
              <w:rPr>
                <w:spacing w:val="-3"/>
                <w:sz w:val="22"/>
              </w:rPr>
              <w:t> </w:t>
            </w:r>
            <w:r>
              <w:rPr>
                <w:sz w:val="22"/>
              </w:rPr>
              <w:t>to</w:t>
            </w:r>
            <w:r>
              <w:rPr>
                <w:spacing w:val="-2"/>
                <w:sz w:val="22"/>
              </w:rPr>
              <w:t> </w:t>
            </w:r>
            <w:r>
              <w:rPr>
                <w:sz w:val="22"/>
              </w:rPr>
              <w:t>cause</w:t>
            </w:r>
            <w:r>
              <w:rPr>
                <w:spacing w:val="-3"/>
                <w:sz w:val="22"/>
              </w:rPr>
              <w:t> </w:t>
            </w:r>
            <w:r>
              <w:rPr>
                <w:sz w:val="22"/>
              </w:rPr>
              <w:t>harm</w:t>
            </w:r>
            <w:r>
              <w:rPr>
                <w:spacing w:val="-3"/>
                <w:sz w:val="22"/>
              </w:rPr>
              <w:t> </w:t>
            </w:r>
            <w:r>
              <w:rPr>
                <w:spacing w:val="-2"/>
                <w:sz w:val="22"/>
              </w:rPr>
              <w:t>(recklessness).”</w:t>
            </w:r>
          </w:p>
        </w:tc>
      </w:tr>
      <w:tr>
        <w:trPr>
          <w:trHeight w:val="309" w:hRule="atLeast"/>
        </w:trPr>
        <w:tc>
          <w:tcPr>
            <w:tcW w:w="2247" w:type="dxa"/>
          </w:tcPr>
          <w:p>
            <w:pPr>
              <w:pStyle w:val="TableParagraph"/>
              <w:spacing w:line="268" w:lineRule="exact"/>
              <w:ind w:left="107"/>
              <w:rPr>
                <w:b/>
                <w:sz w:val="22"/>
              </w:rPr>
            </w:pPr>
            <w:r>
              <w:rPr>
                <w:b/>
                <w:spacing w:val="-2"/>
                <w:sz w:val="22"/>
              </w:rPr>
              <w:t>“Personnel”</w:t>
            </w:r>
          </w:p>
        </w:tc>
        <w:tc>
          <w:tcPr>
            <w:tcW w:w="7201" w:type="dxa"/>
          </w:tcPr>
          <w:p>
            <w:pPr>
              <w:pStyle w:val="TableParagraph"/>
              <w:spacing w:line="268" w:lineRule="exact"/>
              <w:ind w:left="105"/>
              <w:rPr>
                <w:sz w:val="22"/>
              </w:rPr>
            </w:pPr>
            <w:r>
              <w:rPr>
                <w:sz w:val="22"/>
              </w:rPr>
              <w:t>means</w:t>
            </w:r>
            <w:r>
              <w:rPr>
                <w:spacing w:val="-4"/>
                <w:sz w:val="22"/>
              </w:rPr>
              <w:t> </w:t>
            </w:r>
            <w:r>
              <w:rPr>
                <w:sz w:val="22"/>
              </w:rPr>
              <w:t>Staff</w:t>
            </w:r>
            <w:r>
              <w:rPr>
                <w:spacing w:val="-6"/>
                <w:sz w:val="22"/>
              </w:rPr>
              <w:t> </w:t>
            </w:r>
            <w:r>
              <w:rPr>
                <w:sz w:val="22"/>
              </w:rPr>
              <w:t>Members</w:t>
            </w:r>
            <w:r>
              <w:rPr>
                <w:spacing w:val="-7"/>
                <w:sz w:val="22"/>
              </w:rPr>
              <w:t> </w:t>
            </w:r>
            <w:r>
              <w:rPr>
                <w:sz w:val="22"/>
              </w:rPr>
              <w:t>and</w:t>
            </w:r>
            <w:r>
              <w:rPr>
                <w:spacing w:val="-6"/>
                <w:sz w:val="22"/>
              </w:rPr>
              <w:t> </w:t>
            </w:r>
            <w:r>
              <w:rPr>
                <w:sz w:val="22"/>
              </w:rPr>
              <w:t>Affiliate</w:t>
            </w:r>
            <w:r>
              <w:rPr>
                <w:spacing w:val="-5"/>
                <w:sz w:val="22"/>
              </w:rPr>
              <w:t> </w:t>
            </w:r>
            <w:r>
              <w:rPr>
                <w:spacing w:val="-2"/>
                <w:sz w:val="22"/>
              </w:rPr>
              <w:t>Personnel</w:t>
            </w:r>
          </w:p>
        </w:tc>
      </w:tr>
      <w:tr>
        <w:trPr>
          <w:trHeight w:val="618" w:hRule="atLeast"/>
        </w:trPr>
        <w:tc>
          <w:tcPr>
            <w:tcW w:w="2247" w:type="dxa"/>
          </w:tcPr>
          <w:p>
            <w:pPr>
              <w:pStyle w:val="TableParagraph"/>
              <w:spacing w:line="268" w:lineRule="exact"/>
              <w:ind w:left="107"/>
              <w:rPr>
                <w:b/>
                <w:sz w:val="22"/>
              </w:rPr>
            </w:pPr>
            <w:r>
              <w:rPr>
                <w:b/>
                <w:spacing w:val="-2"/>
                <w:sz w:val="22"/>
              </w:rPr>
              <w:t>“Retaliation”</w:t>
            </w:r>
          </w:p>
        </w:tc>
        <w:tc>
          <w:tcPr>
            <w:tcW w:w="7201" w:type="dxa"/>
          </w:tcPr>
          <w:p>
            <w:pPr>
              <w:pStyle w:val="TableParagraph"/>
              <w:spacing w:line="268" w:lineRule="exact"/>
              <w:ind w:left="105"/>
              <w:rPr>
                <w:sz w:val="22"/>
              </w:rPr>
            </w:pPr>
            <w:r>
              <w:rPr>
                <w:sz w:val="22"/>
              </w:rPr>
              <w:t>under</w:t>
            </w:r>
            <w:r>
              <w:rPr>
                <w:spacing w:val="13"/>
                <w:sz w:val="22"/>
              </w:rPr>
              <w:t> </w:t>
            </w:r>
            <w:r>
              <w:rPr>
                <w:sz w:val="22"/>
              </w:rPr>
              <w:t>the</w:t>
            </w:r>
            <w:r>
              <w:rPr>
                <w:spacing w:val="16"/>
                <w:sz w:val="22"/>
              </w:rPr>
              <w:t> </w:t>
            </w:r>
            <w:r>
              <w:rPr>
                <w:sz w:val="22"/>
              </w:rPr>
              <w:t>Protection</w:t>
            </w:r>
            <w:r>
              <w:rPr>
                <w:spacing w:val="16"/>
                <w:sz w:val="22"/>
              </w:rPr>
              <w:t> </w:t>
            </w:r>
            <w:r>
              <w:rPr>
                <w:sz w:val="22"/>
              </w:rPr>
              <w:t>Against</w:t>
            </w:r>
            <w:r>
              <w:rPr>
                <w:spacing w:val="16"/>
                <w:sz w:val="22"/>
              </w:rPr>
              <w:t> </w:t>
            </w:r>
            <w:r>
              <w:rPr>
                <w:sz w:val="22"/>
              </w:rPr>
              <w:t>Retaliation</w:t>
            </w:r>
            <w:r>
              <w:rPr>
                <w:spacing w:val="14"/>
                <w:sz w:val="22"/>
              </w:rPr>
              <w:t> </w:t>
            </w:r>
            <w:r>
              <w:rPr>
                <w:sz w:val="22"/>
              </w:rPr>
              <w:t>Policy,</w:t>
            </w:r>
            <w:r>
              <w:rPr>
                <w:spacing w:val="17"/>
                <w:sz w:val="22"/>
              </w:rPr>
              <w:t> </w:t>
            </w:r>
            <w:r>
              <w:rPr>
                <w:sz w:val="22"/>
              </w:rPr>
              <w:t>means</w:t>
            </w:r>
            <w:r>
              <w:rPr>
                <w:spacing w:val="16"/>
                <w:sz w:val="22"/>
              </w:rPr>
              <w:t> </w:t>
            </w:r>
            <w:r>
              <w:rPr>
                <w:sz w:val="22"/>
              </w:rPr>
              <w:t>any</w:t>
            </w:r>
            <w:r>
              <w:rPr>
                <w:spacing w:val="16"/>
                <w:sz w:val="22"/>
              </w:rPr>
              <w:t> </w:t>
            </w:r>
            <w:r>
              <w:rPr>
                <w:sz w:val="22"/>
              </w:rPr>
              <w:t>direct</w:t>
            </w:r>
            <w:r>
              <w:rPr>
                <w:spacing w:val="15"/>
                <w:sz w:val="22"/>
              </w:rPr>
              <w:t> </w:t>
            </w:r>
            <w:r>
              <w:rPr>
                <w:sz w:val="22"/>
              </w:rPr>
              <w:t>or</w:t>
            </w:r>
            <w:r>
              <w:rPr>
                <w:spacing w:val="16"/>
                <w:sz w:val="22"/>
              </w:rPr>
              <w:t> </w:t>
            </w:r>
            <w:r>
              <w:rPr>
                <w:spacing w:val="-2"/>
                <w:sz w:val="22"/>
              </w:rPr>
              <w:t>indirect</w:t>
            </w:r>
          </w:p>
          <w:p>
            <w:pPr>
              <w:pStyle w:val="TableParagraph"/>
              <w:spacing w:before="41"/>
              <w:ind w:left="105"/>
              <w:rPr>
                <w:sz w:val="22"/>
              </w:rPr>
            </w:pPr>
            <w:r>
              <w:rPr>
                <w:sz w:val="22"/>
              </w:rPr>
              <w:t>detrimental</w:t>
            </w:r>
            <w:r>
              <w:rPr>
                <w:spacing w:val="71"/>
                <w:w w:val="150"/>
                <w:sz w:val="22"/>
              </w:rPr>
              <w:t> </w:t>
            </w:r>
            <w:r>
              <w:rPr>
                <w:sz w:val="22"/>
              </w:rPr>
              <w:t>action</w:t>
            </w:r>
            <w:r>
              <w:rPr>
                <w:spacing w:val="72"/>
                <w:w w:val="150"/>
                <w:sz w:val="22"/>
              </w:rPr>
              <w:t> </w:t>
            </w:r>
            <w:r>
              <w:rPr>
                <w:sz w:val="22"/>
              </w:rPr>
              <w:t>that</w:t>
            </w:r>
            <w:r>
              <w:rPr>
                <w:spacing w:val="70"/>
                <w:w w:val="150"/>
                <w:sz w:val="22"/>
              </w:rPr>
              <w:t> </w:t>
            </w:r>
            <w:r>
              <w:rPr>
                <w:sz w:val="22"/>
              </w:rPr>
              <w:t>adversely</w:t>
            </w:r>
            <w:r>
              <w:rPr>
                <w:spacing w:val="71"/>
                <w:w w:val="150"/>
                <w:sz w:val="22"/>
              </w:rPr>
              <w:t> </w:t>
            </w:r>
            <w:r>
              <w:rPr>
                <w:sz w:val="22"/>
              </w:rPr>
              <w:t>affects</w:t>
            </w:r>
            <w:r>
              <w:rPr>
                <w:spacing w:val="70"/>
                <w:w w:val="150"/>
                <w:sz w:val="22"/>
              </w:rPr>
              <w:t> </w:t>
            </w:r>
            <w:r>
              <w:rPr>
                <w:sz w:val="22"/>
              </w:rPr>
              <w:t>the</w:t>
            </w:r>
            <w:r>
              <w:rPr>
                <w:spacing w:val="69"/>
                <w:w w:val="150"/>
                <w:sz w:val="22"/>
              </w:rPr>
              <w:t> </w:t>
            </w:r>
            <w:r>
              <w:rPr>
                <w:sz w:val="22"/>
              </w:rPr>
              <w:t>employment</w:t>
            </w:r>
            <w:r>
              <w:rPr>
                <w:spacing w:val="70"/>
                <w:w w:val="150"/>
                <w:sz w:val="22"/>
              </w:rPr>
              <w:t> </w:t>
            </w:r>
            <w:r>
              <w:rPr>
                <w:sz w:val="22"/>
              </w:rPr>
              <w:t>or</w:t>
            </w:r>
            <w:r>
              <w:rPr>
                <w:spacing w:val="70"/>
                <w:w w:val="150"/>
                <w:sz w:val="22"/>
              </w:rPr>
              <w:t> </w:t>
            </w:r>
            <w:r>
              <w:rPr>
                <w:spacing w:val="-2"/>
                <w:sz w:val="22"/>
              </w:rPr>
              <w:t>working</w:t>
            </w:r>
          </w:p>
        </w:tc>
      </w:tr>
    </w:tbl>
    <w:p>
      <w:pPr>
        <w:pStyle w:val="TableParagraph"/>
        <w:spacing w:after="0"/>
        <w:rPr>
          <w:sz w:val="22"/>
        </w:rPr>
        <w:sectPr>
          <w:headerReference w:type="default" r:id="rId75"/>
          <w:footerReference w:type="default" r:id="rId76"/>
          <w:pgSz w:w="12240" w:h="15840"/>
          <w:pgMar w:header="0" w:footer="701" w:top="1820" w:bottom="900" w:left="1700" w:right="850"/>
        </w:sectPr>
      </w:pPr>
    </w:p>
    <w:p>
      <w:pPr>
        <w:pStyle w:val="BodyText"/>
        <w:spacing w:before="10"/>
        <w:rPr>
          <w:sz w:val="5"/>
        </w:rPr>
      </w:pPr>
    </w:p>
    <w:tbl>
      <w:tblPr>
        <w:tblW w:w="0" w:type="auto"/>
        <w:jc w:val="left"/>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7201"/>
      </w:tblGrid>
      <w:tr>
        <w:trPr>
          <w:trHeight w:val="1542" w:hRule="atLeast"/>
        </w:trPr>
        <w:tc>
          <w:tcPr>
            <w:tcW w:w="2247" w:type="dxa"/>
          </w:tcPr>
          <w:p>
            <w:pPr>
              <w:pStyle w:val="TableParagraph"/>
              <w:rPr>
                <w:rFonts w:ascii="Times New Roman"/>
                <w:sz w:val="22"/>
              </w:rPr>
            </w:pPr>
          </w:p>
        </w:tc>
        <w:tc>
          <w:tcPr>
            <w:tcW w:w="7201" w:type="dxa"/>
          </w:tcPr>
          <w:p>
            <w:pPr>
              <w:pStyle w:val="TableParagraph"/>
              <w:spacing w:line="276" w:lineRule="auto"/>
              <w:ind w:left="105" w:right="97"/>
              <w:jc w:val="both"/>
              <w:rPr>
                <w:sz w:val="22"/>
              </w:rPr>
            </w:pPr>
            <w:r>
              <w:rPr>
                <w:sz w:val="22"/>
              </w:rPr>
              <w:t>conditions of a member of Personnel, where such action has been recommended, threatened, or taken for the purpose of punishing, intimidating, or injuring a member of Personnel because that individual engaged</w:t>
            </w:r>
            <w:r>
              <w:rPr>
                <w:spacing w:val="-9"/>
                <w:sz w:val="22"/>
              </w:rPr>
              <w:t> </w:t>
            </w:r>
            <w:r>
              <w:rPr>
                <w:sz w:val="22"/>
              </w:rPr>
              <w:t>in</w:t>
            </w:r>
            <w:r>
              <w:rPr>
                <w:spacing w:val="-6"/>
                <w:sz w:val="22"/>
              </w:rPr>
              <w:t> </w:t>
            </w:r>
            <w:r>
              <w:rPr>
                <w:sz w:val="22"/>
              </w:rPr>
              <w:t>a</w:t>
            </w:r>
            <w:r>
              <w:rPr>
                <w:spacing w:val="-8"/>
                <w:sz w:val="22"/>
              </w:rPr>
              <w:t> </w:t>
            </w:r>
            <w:r>
              <w:rPr>
                <w:sz w:val="22"/>
              </w:rPr>
              <w:t>protected</w:t>
            </w:r>
            <w:r>
              <w:rPr>
                <w:spacing w:val="-8"/>
                <w:sz w:val="22"/>
              </w:rPr>
              <w:t> </w:t>
            </w:r>
            <w:r>
              <w:rPr>
                <w:sz w:val="22"/>
              </w:rPr>
              <w:t>activity</w:t>
            </w:r>
            <w:r>
              <w:rPr>
                <w:spacing w:val="-7"/>
                <w:sz w:val="22"/>
              </w:rPr>
              <w:t> </w:t>
            </w:r>
            <w:r>
              <w:rPr>
                <w:sz w:val="22"/>
              </w:rPr>
              <w:t>as</w:t>
            </w:r>
            <w:r>
              <w:rPr>
                <w:spacing w:val="-8"/>
                <w:sz w:val="22"/>
              </w:rPr>
              <w:t> </w:t>
            </w:r>
            <w:r>
              <w:rPr>
                <w:sz w:val="22"/>
              </w:rPr>
              <w:t>defined</w:t>
            </w:r>
            <w:r>
              <w:rPr>
                <w:spacing w:val="-8"/>
                <w:sz w:val="22"/>
              </w:rPr>
              <w:t> </w:t>
            </w:r>
            <w:r>
              <w:rPr>
                <w:sz w:val="22"/>
              </w:rPr>
              <w:t>in</w:t>
            </w:r>
            <w:r>
              <w:rPr>
                <w:spacing w:val="-8"/>
                <w:sz w:val="22"/>
              </w:rPr>
              <w:t> </w:t>
            </w:r>
            <w:r>
              <w:rPr>
                <w:sz w:val="22"/>
              </w:rPr>
              <w:t>the</w:t>
            </w:r>
            <w:r>
              <w:rPr>
                <w:spacing w:val="-7"/>
                <w:sz w:val="22"/>
              </w:rPr>
              <w:t> </w:t>
            </w:r>
            <w:r>
              <w:rPr>
                <w:sz w:val="22"/>
              </w:rPr>
              <w:t>Protection</w:t>
            </w:r>
            <w:r>
              <w:rPr>
                <w:spacing w:val="-8"/>
                <w:sz w:val="22"/>
              </w:rPr>
              <w:t> </w:t>
            </w:r>
            <w:r>
              <w:rPr>
                <w:sz w:val="22"/>
              </w:rPr>
              <w:t>Against</w:t>
            </w:r>
            <w:r>
              <w:rPr>
                <w:spacing w:val="-7"/>
                <w:sz w:val="22"/>
              </w:rPr>
              <w:t> </w:t>
            </w:r>
            <w:r>
              <w:rPr>
                <w:spacing w:val="-2"/>
                <w:sz w:val="22"/>
              </w:rPr>
              <w:t>Retaliation</w:t>
            </w:r>
          </w:p>
          <w:p>
            <w:pPr>
              <w:pStyle w:val="TableParagraph"/>
              <w:spacing w:line="267" w:lineRule="exact"/>
              <w:ind w:left="105"/>
              <w:rPr>
                <w:sz w:val="22"/>
              </w:rPr>
            </w:pPr>
            <w:r>
              <w:rPr>
                <w:spacing w:val="-2"/>
                <w:sz w:val="22"/>
              </w:rPr>
              <w:t>Policy.</w:t>
            </w:r>
          </w:p>
        </w:tc>
      </w:tr>
      <w:tr>
        <w:trPr>
          <w:trHeight w:val="925" w:hRule="atLeast"/>
        </w:trPr>
        <w:tc>
          <w:tcPr>
            <w:tcW w:w="2247" w:type="dxa"/>
          </w:tcPr>
          <w:p>
            <w:pPr>
              <w:pStyle w:val="TableParagraph"/>
              <w:spacing w:line="268" w:lineRule="exact"/>
              <w:ind w:left="107"/>
              <w:rPr>
                <w:b/>
                <w:sz w:val="22"/>
              </w:rPr>
            </w:pPr>
            <w:r>
              <w:rPr>
                <w:b/>
                <w:sz w:val="22"/>
              </w:rPr>
              <w:t>“Risk</w:t>
            </w:r>
            <w:r>
              <w:rPr>
                <w:b/>
                <w:spacing w:val="-2"/>
                <w:sz w:val="22"/>
              </w:rPr>
              <w:t> Assessment”</w:t>
            </w:r>
          </w:p>
        </w:tc>
        <w:tc>
          <w:tcPr>
            <w:tcW w:w="7201" w:type="dxa"/>
          </w:tcPr>
          <w:p>
            <w:pPr>
              <w:pStyle w:val="TableParagraph"/>
              <w:spacing w:line="268" w:lineRule="exact"/>
              <w:ind w:left="105"/>
              <w:rPr>
                <w:sz w:val="22"/>
              </w:rPr>
            </w:pPr>
            <w:r>
              <w:rPr>
                <w:sz w:val="22"/>
              </w:rPr>
              <w:t>means</w:t>
            </w:r>
            <w:r>
              <w:rPr>
                <w:spacing w:val="52"/>
                <w:sz w:val="22"/>
              </w:rPr>
              <w:t> </w:t>
            </w:r>
            <w:r>
              <w:rPr>
                <w:sz w:val="22"/>
              </w:rPr>
              <w:t>a</w:t>
            </w:r>
            <w:r>
              <w:rPr>
                <w:spacing w:val="53"/>
                <w:sz w:val="22"/>
              </w:rPr>
              <w:t> </w:t>
            </w:r>
            <w:r>
              <w:rPr>
                <w:sz w:val="22"/>
              </w:rPr>
              <w:t>process</w:t>
            </w:r>
            <w:r>
              <w:rPr>
                <w:spacing w:val="52"/>
                <w:sz w:val="22"/>
              </w:rPr>
              <w:t> </w:t>
            </w:r>
            <w:r>
              <w:rPr>
                <w:sz w:val="22"/>
              </w:rPr>
              <w:t>which</w:t>
            </w:r>
            <w:r>
              <w:rPr>
                <w:spacing w:val="53"/>
                <w:sz w:val="22"/>
              </w:rPr>
              <w:t> </w:t>
            </w:r>
            <w:r>
              <w:rPr>
                <w:sz w:val="22"/>
              </w:rPr>
              <w:t>involves</w:t>
            </w:r>
            <w:r>
              <w:rPr>
                <w:spacing w:val="56"/>
                <w:sz w:val="22"/>
              </w:rPr>
              <w:t> </w:t>
            </w:r>
            <w:r>
              <w:rPr>
                <w:sz w:val="22"/>
              </w:rPr>
              <w:t>identifying</w:t>
            </w:r>
            <w:r>
              <w:rPr>
                <w:spacing w:val="53"/>
                <w:sz w:val="22"/>
              </w:rPr>
              <w:t> </w:t>
            </w:r>
            <w:r>
              <w:rPr>
                <w:sz w:val="22"/>
              </w:rPr>
              <w:t>and</w:t>
            </w:r>
            <w:r>
              <w:rPr>
                <w:spacing w:val="53"/>
                <w:sz w:val="22"/>
              </w:rPr>
              <w:t> </w:t>
            </w:r>
            <w:r>
              <w:rPr>
                <w:sz w:val="22"/>
              </w:rPr>
              <w:t>evaluating</w:t>
            </w:r>
            <w:r>
              <w:rPr>
                <w:spacing w:val="53"/>
                <w:sz w:val="22"/>
              </w:rPr>
              <w:t> </w:t>
            </w:r>
            <w:r>
              <w:rPr>
                <w:sz w:val="22"/>
              </w:rPr>
              <w:t>UN</w:t>
            </w:r>
            <w:r>
              <w:rPr>
                <w:spacing w:val="54"/>
                <w:sz w:val="22"/>
              </w:rPr>
              <w:t> </w:t>
            </w:r>
            <w:r>
              <w:rPr>
                <w:spacing w:val="-2"/>
                <w:sz w:val="22"/>
              </w:rPr>
              <w:t>Women’s</w:t>
            </w:r>
          </w:p>
          <w:p>
            <w:pPr>
              <w:pStyle w:val="TableParagraph"/>
              <w:spacing w:line="310" w:lineRule="atLeast"/>
              <w:ind w:left="105"/>
              <w:rPr>
                <w:sz w:val="22"/>
              </w:rPr>
            </w:pPr>
            <w:r>
              <w:rPr>
                <w:sz w:val="22"/>
              </w:rPr>
              <w:t>applicable standardized Risks, evaluating and measuring the Risk severity, as well as determining appropriate mitigating actions.</w:t>
            </w:r>
          </w:p>
        </w:tc>
      </w:tr>
      <w:tr>
        <w:trPr>
          <w:trHeight w:val="928" w:hRule="atLeast"/>
        </w:trPr>
        <w:tc>
          <w:tcPr>
            <w:tcW w:w="2247" w:type="dxa"/>
          </w:tcPr>
          <w:p>
            <w:pPr>
              <w:pStyle w:val="TableParagraph"/>
              <w:spacing w:line="268" w:lineRule="exact"/>
              <w:ind w:left="107"/>
              <w:rPr>
                <w:b/>
                <w:sz w:val="22"/>
              </w:rPr>
            </w:pPr>
            <w:r>
              <w:rPr>
                <w:b/>
                <w:sz w:val="22"/>
              </w:rPr>
              <w:t>“Staff</w:t>
            </w:r>
            <w:r>
              <w:rPr>
                <w:b/>
                <w:spacing w:val="-2"/>
                <w:sz w:val="22"/>
              </w:rPr>
              <w:t> Member(s)”</w:t>
            </w:r>
          </w:p>
        </w:tc>
        <w:tc>
          <w:tcPr>
            <w:tcW w:w="7201" w:type="dxa"/>
          </w:tcPr>
          <w:p>
            <w:pPr>
              <w:pStyle w:val="TableParagraph"/>
              <w:spacing w:line="276" w:lineRule="auto"/>
              <w:ind w:left="105"/>
              <w:rPr>
                <w:sz w:val="22"/>
              </w:rPr>
            </w:pPr>
            <w:r>
              <w:rPr>
                <w:sz w:val="22"/>
              </w:rPr>
              <w:t>means</w:t>
            </w:r>
            <w:r>
              <w:rPr>
                <w:spacing w:val="40"/>
                <w:sz w:val="22"/>
              </w:rPr>
              <w:t> </w:t>
            </w:r>
            <w:r>
              <w:rPr>
                <w:sz w:val="22"/>
              </w:rPr>
              <w:t>a</w:t>
            </w:r>
            <w:r>
              <w:rPr>
                <w:spacing w:val="40"/>
                <w:sz w:val="22"/>
              </w:rPr>
              <w:t> </w:t>
            </w:r>
            <w:r>
              <w:rPr>
                <w:sz w:val="22"/>
              </w:rPr>
              <w:t>person</w:t>
            </w:r>
            <w:r>
              <w:rPr>
                <w:spacing w:val="40"/>
                <w:sz w:val="22"/>
              </w:rPr>
              <w:t> </w:t>
            </w:r>
            <w:r>
              <w:rPr>
                <w:sz w:val="22"/>
              </w:rPr>
              <w:t>who</w:t>
            </w:r>
            <w:r>
              <w:rPr>
                <w:spacing w:val="40"/>
                <w:sz w:val="22"/>
              </w:rPr>
              <w:t> </w:t>
            </w:r>
            <w:r>
              <w:rPr>
                <w:sz w:val="22"/>
              </w:rPr>
              <w:t>is</w:t>
            </w:r>
            <w:r>
              <w:rPr>
                <w:spacing w:val="40"/>
                <w:sz w:val="22"/>
              </w:rPr>
              <w:t> </w:t>
            </w:r>
            <w:r>
              <w:rPr>
                <w:sz w:val="22"/>
              </w:rPr>
              <w:t>working</w:t>
            </w:r>
            <w:r>
              <w:rPr>
                <w:spacing w:val="40"/>
                <w:sz w:val="22"/>
              </w:rPr>
              <w:t> </w:t>
            </w:r>
            <w:r>
              <w:rPr>
                <w:sz w:val="22"/>
              </w:rPr>
              <w:t>for</w:t>
            </w:r>
            <w:r>
              <w:rPr>
                <w:spacing w:val="40"/>
                <w:sz w:val="22"/>
              </w:rPr>
              <w:t> </w:t>
            </w:r>
            <w:r>
              <w:rPr>
                <w:sz w:val="22"/>
              </w:rPr>
              <w:t>UN</w:t>
            </w:r>
            <w:r>
              <w:rPr>
                <w:spacing w:val="40"/>
                <w:sz w:val="22"/>
              </w:rPr>
              <w:t> </w:t>
            </w:r>
            <w:r>
              <w:rPr>
                <w:sz w:val="22"/>
              </w:rPr>
              <w:t>Women</w:t>
            </w:r>
            <w:r>
              <w:rPr>
                <w:spacing w:val="40"/>
                <w:sz w:val="22"/>
              </w:rPr>
              <w:t> </w:t>
            </w:r>
            <w:r>
              <w:rPr>
                <w:sz w:val="22"/>
              </w:rPr>
              <w:t>whose</w:t>
            </w:r>
            <w:r>
              <w:rPr>
                <w:spacing w:val="40"/>
                <w:sz w:val="22"/>
              </w:rPr>
              <w:t> </w:t>
            </w:r>
            <w:r>
              <w:rPr>
                <w:sz w:val="22"/>
              </w:rPr>
              <w:t>employment</w:t>
            </w:r>
            <w:r>
              <w:rPr>
                <w:spacing w:val="40"/>
                <w:sz w:val="22"/>
              </w:rPr>
              <w:t> </w:t>
            </w:r>
            <w:r>
              <w:rPr>
                <w:sz w:val="22"/>
              </w:rPr>
              <w:t>and contractual relationship</w:t>
            </w:r>
            <w:r>
              <w:rPr>
                <w:spacing w:val="2"/>
                <w:sz w:val="22"/>
              </w:rPr>
              <w:t> </w:t>
            </w:r>
            <w:r>
              <w:rPr>
                <w:sz w:val="22"/>
              </w:rPr>
              <w:t>are</w:t>
            </w:r>
            <w:r>
              <w:rPr>
                <w:spacing w:val="4"/>
                <w:sz w:val="22"/>
              </w:rPr>
              <w:t> </w:t>
            </w:r>
            <w:r>
              <w:rPr>
                <w:sz w:val="22"/>
              </w:rPr>
              <w:t>defined</w:t>
            </w:r>
            <w:r>
              <w:rPr>
                <w:spacing w:val="3"/>
                <w:sz w:val="22"/>
              </w:rPr>
              <w:t> </w:t>
            </w:r>
            <w:r>
              <w:rPr>
                <w:sz w:val="22"/>
              </w:rPr>
              <w:t>by</w:t>
            </w:r>
            <w:r>
              <w:rPr>
                <w:spacing w:val="4"/>
                <w:sz w:val="22"/>
              </w:rPr>
              <w:t> </w:t>
            </w:r>
            <w:r>
              <w:rPr>
                <w:sz w:val="22"/>
              </w:rPr>
              <w:t>a</w:t>
            </w:r>
            <w:r>
              <w:rPr>
                <w:spacing w:val="3"/>
                <w:sz w:val="22"/>
              </w:rPr>
              <w:t> </w:t>
            </w:r>
            <w:r>
              <w:rPr>
                <w:sz w:val="22"/>
              </w:rPr>
              <w:t>letter</w:t>
            </w:r>
            <w:r>
              <w:rPr>
                <w:spacing w:val="2"/>
                <w:sz w:val="22"/>
              </w:rPr>
              <w:t> </w:t>
            </w:r>
            <w:r>
              <w:rPr>
                <w:sz w:val="22"/>
              </w:rPr>
              <w:t>of appointment</w:t>
            </w:r>
            <w:r>
              <w:rPr>
                <w:spacing w:val="3"/>
                <w:sz w:val="22"/>
              </w:rPr>
              <w:t> </w:t>
            </w:r>
            <w:r>
              <w:rPr>
                <w:sz w:val="22"/>
              </w:rPr>
              <w:t>subject</w:t>
            </w:r>
            <w:r>
              <w:rPr>
                <w:spacing w:val="4"/>
                <w:sz w:val="22"/>
              </w:rPr>
              <w:t> </w:t>
            </w:r>
            <w:r>
              <w:rPr>
                <w:sz w:val="22"/>
              </w:rPr>
              <w:t>to</w:t>
            </w:r>
            <w:r>
              <w:rPr>
                <w:spacing w:val="3"/>
                <w:sz w:val="22"/>
              </w:rPr>
              <w:t> </w:t>
            </w:r>
            <w:r>
              <w:rPr>
                <w:spacing w:val="-5"/>
                <w:sz w:val="22"/>
              </w:rPr>
              <w:t>the</w:t>
            </w:r>
          </w:p>
          <w:p>
            <w:pPr>
              <w:pStyle w:val="TableParagraph"/>
              <w:spacing w:before="1"/>
              <w:ind w:left="105"/>
              <w:rPr>
                <w:sz w:val="22"/>
              </w:rPr>
            </w:pPr>
            <w:r>
              <w:rPr>
                <w:sz w:val="22"/>
              </w:rPr>
              <w:t>Staff</w:t>
            </w:r>
            <w:r>
              <w:rPr>
                <w:spacing w:val="-4"/>
                <w:sz w:val="22"/>
              </w:rPr>
              <w:t> </w:t>
            </w:r>
            <w:r>
              <w:rPr>
                <w:sz w:val="22"/>
              </w:rPr>
              <w:t>Regulations</w:t>
            </w:r>
            <w:r>
              <w:rPr>
                <w:spacing w:val="-3"/>
                <w:sz w:val="22"/>
              </w:rPr>
              <w:t> </w:t>
            </w:r>
            <w:r>
              <w:rPr>
                <w:sz w:val="22"/>
              </w:rPr>
              <w:t>and</w:t>
            </w:r>
            <w:r>
              <w:rPr>
                <w:spacing w:val="-5"/>
                <w:sz w:val="22"/>
              </w:rPr>
              <w:t> </w:t>
            </w:r>
            <w:r>
              <w:rPr>
                <w:sz w:val="22"/>
              </w:rPr>
              <w:t>Rules</w:t>
            </w:r>
            <w:r>
              <w:rPr>
                <w:spacing w:val="-4"/>
                <w:sz w:val="22"/>
              </w:rPr>
              <w:t> </w:t>
            </w:r>
            <w:r>
              <w:rPr>
                <w:sz w:val="22"/>
              </w:rPr>
              <w:t>of</w:t>
            </w:r>
            <w:r>
              <w:rPr>
                <w:spacing w:val="-5"/>
                <w:sz w:val="22"/>
              </w:rPr>
              <w:t> </w:t>
            </w:r>
            <w:r>
              <w:rPr>
                <w:sz w:val="22"/>
              </w:rPr>
              <w:t>the</w:t>
            </w:r>
            <w:r>
              <w:rPr>
                <w:spacing w:val="-3"/>
                <w:sz w:val="22"/>
              </w:rPr>
              <w:t> </w:t>
            </w:r>
            <w:r>
              <w:rPr>
                <w:sz w:val="22"/>
              </w:rPr>
              <w:t>United</w:t>
            </w:r>
            <w:r>
              <w:rPr>
                <w:spacing w:val="-3"/>
                <w:sz w:val="22"/>
              </w:rPr>
              <w:t> </w:t>
            </w:r>
            <w:r>
              <w:rPr>
                <w:spacing w:val="-2"/>
                <w:sz w:val="22"/>
              </w:rPr>
              <w:t>Nations.</w:t>
            </w:r>
          </w:p>
        </w:tc>
      </w:tr>
      <w:tr>
        <w:trPr>
          <w:trHeight w:val="309" w:hRule="atLeast"/>
        </w:trPr>
        <w:tc>
          <w:tcPr>
            <w:tcW w:w="2247" w:type="dxa"/>
          </w:tcPr>
          <w:p>
            <w:pPr>
              <w:pStyle w:val="TableParagraph"/>
              <w:spacing w:line="268" w:lineRule="exact"/>
              <w:ind w:left="107"/>
              <w:rPr>
                <w:b/>
                <w:sz w:val="22"/>
              </w:rPr>
            </w:pPr>
            <w:r>
              <w:rPr>
                <w:b/>
                <w:sz w:val="22"/>
              </w:rPr>
              <w:t>“Third</w:t>
            </w:r>
            <w:r>
              <w:rPr>
                <w:b/>
                <w:spacing w:val="-6"/>
                <w:sz w:val="22"/>
              </w:rPr>
              <w:t> </w:t>
            </w:r>
            <w:r>
              <w:rPr>
                <w:b/>
                <w:spacing w:val="-2"/>
                <w:sz w:val="22"/>
              </w:rPr>
              <w:t>Party/Parties”</w:t>
            </w:r>
          </w:p>
        </w:tc>
        <w:tc>
          <w:tcPr>
            <w:tcW w:w="7201" w:type="dxa"/>
          </w:tcPr>
          <w:p>
            <w:pPr>
              <w:pStyle w:val="TableParagraph"/>
              <w:spacing w:line="268" w:lineRule="exact"/>
              <w:ind w:left="105"/>
              <w:rPr>
                <w:sz w:val="22"/>
              </w:rPr>
            </w:pPr>
            <w:r>
              <w:rPr>
                <w:sz w:val="22"/>
              </w:rPr>
              <w:t>means</w:t>
            </w:r>
            <w:r>
              <w:rPr>
                <w:spacing w:val="-5"/>
                <w:sz w:val="22"/>
              </w:rPr>
              <w:t> </w:t>
            </w:r>
            <w:r>
              <w:rPr>
                <w:sz w:val="22"/>
              </w:rPr>
              <w:t>any</w:t>
            </w:r>
            <w:r>
              <w:rPr>
                <w:spacing w:val="-5"/>
                <w:sz w:val="22"/>
              </w:rPr>
              <w:t> </w:t>
            </w:r>
            <w:r>
              <w:rPr>
                <w:sz w:val="22"/>
              </w:rPr>
              <w:t>external</w:t>
            </w:r>
            <w:r>
              <w:rPr>
                <w:spacing w:val="-3"/>
                <w:sz w:val="22"/>
              </w:rPr>
              <w:t> </w:t>
            </w:r>
            <w:r>
              <w:rPr>
                <w:sz w:val="22"/>
              </w:rPr>
              <w:t>party</w:t>
            </w:r>
            <w:r>
              <w:rPr>
                <w:spacing w:val="-3"/>
                <w:sz w:val="22"/>
              </w:rPr>
              <w:t> </w:t>
            </w:r>
            <w:r>
              <w:rPr>
                <w:sz w:val="22"/>
              </w:rPr>
              <w:t>that</w:t>
            </w:r>
            <w:r>
              <w:rPr>
                <w:spacing w:val="-4"/>
                <w:sz w:val="22"/>
              </w:rPr>
              <w:t> </w:t>
            </w:r>
            <w:r>
              <w:rPr>
                <w:sz w:val="22"/>
              </w:rPr>
              <w:t>has</w:t>
            </w:r>
            <w:r>
              <w:rPr>
                <w:spacing w:val="-3"/>
                <w:sz w:val="22"/>
              </w:rPr>
              <w:t> </w:t>
            </w:r>
            <w:r>
              <w:rPr>
                <w:sz w:val="22"/>
              </w:rPr>
              <w:t>a</w:t>
            </w:r>
            <w:r>
              <w:rPr>
                <w:spacing w:val="-3"/>
                <w:sz w:val="22"/>
              </w:rPr>
              <w:t> </w:t>
            </w:r>
            <w:r>
              <w:rPr>
                <w:sz w:val="22"/>
              </w:rPr>
              <w:t>contractual</w:t>
            </w:r>
            <w:r>
              <w:rPr>
                <w:spacing w:val="-3"/>
                <w:sz w:val="22"/>
              </w:rPr>
              <w:t> </w:t>
            </w:r>
            <w:r>
              <w:rPr>
                <w:sz w:val="22"/>
              </w:rPr>
              <w:t>agreement</w:t>
            </w:r>
            <w:r>
              <w:rPr>
                <w:spacing w:val="-6"/>
                <w:sz w:val="22"/>
              </w:rPr>
              <w:t> </w:t>
            </w:r>
            <w:r>
              <w:rPr>
                <w:sz w:val="22"/>
              </w:rPr>
              <w:t>with</w:t>
            </w:r>
            <w:r>
              <w:rPr>
                <w:spacing w:val="-5"/>
                <w:sz w:val="22"/>
              </w:rPr>
              <w:t> </w:t>
            </w:r>
            <w:r>
              <w:rPr>
                <w:sz w:val="22"/>
              </w:rPr>
              <w:t>UN</w:t>
            </w:r>
            <w:r>
              <w:rPr>
                <w:spacing w:val="-4"/>
                <w:sz w:val="22"/>
              </w:rPr>
              <w:t> </w:t>
            </w:r>
            <w:r>
              <w:rPr>
                <w:spacing w:val="-2"/>
                <w:sz w:val="22"/>
              </w:rPr>
              <w:t>Women.</w:t>
            </w:r>
          </w:p>
        </w:tc>
      </w:tr>
    </w:tbl>
    <w:p>
      <w:pPr>
        <w:pStyle w:val="BodyText"/>
        <w:spacing w:before="140"/>
        <w:rPr>
          <w:sz w:val="32"/>
        </w:rPr>
      </w:pPr>
    </w:p>
    <w:p>
      <w:pPr>
        <w:pStyle w:val="Heading1"/>
        <w:numPr>
          <w:ilvl w:val="0"/>
          <w:numId w:val="41"/>
        </w:numPr>
        <w:tabs>
          <w:tab w:pos="577" w:val="left" w:leader="none"/>
        </w:tabs>
        <w:spacing w:line="240" w:lineRule="auto" w:before="0" w:after="0"/>
        <w:ind w:left="577" w:right="0" w:hanging="566"/>
        <w:jc w:val="left"/>
        <w:rPr>
          <w:b w:val="0"/>
        </w:rPr>
      </w:pPr>
      <w:bookmarkStart w:name="_TOC_250004" w:id="67"/>
      <w:r>
        <w:rPr>
          <w:b w:val="0"/>
          <w:color w:val="2E5395"/>
        </w:rPr>
        <w:t>Roles</w:t>
      </w:r>
      <w:r>
        <w:rPr>
          <w:b w:val="0"/>
          <w:color w:val="2E5395"/>
          <w:spacing w:val="-7"/>
        </w:rPr>
        <w:t> </w:t>
      </w:r>
      <w:r>
        <w:rPr>
          <w:b w:val="0"/>
          <w:color w:val="2E5395"/>
        </w:rPr>
        <w:t>and</w:t>
      </w:r>
      <w:r>
        <w:rPr>
          <w:b w:val="0"/>
          <w:color w:val="2E5395"/>
          <w:spacing w:val="-4"/>
        </w:rPr>
        <w:t> </w:t>
      </w:r>
      <w:bookmarkEnd w:id="67"/>
      <w:r>
        <w:rPr>
          <w:b w:val="0"/>
          <w:color w:val="2E5395"/>
          <w:spacing w:val="-2"/>
        </w:rPr>
        <w:t>Responsibilities</w:t>
      </w:r>
    </w:p>
    <w:p>
      <w:pPr>
        <w:pStyle w:val="Heading8"/>
        <w:numPr>
          <w:ilvl w:val="1"/>
          <w:numId w:val="41"/>
        </w:numPr>
        <w:tabs>
          <w:tab w:pos="578" w:val="left" w:leader="none"/>
        </w:tabs>
        <w:spacing w:line="264" w:lineRule="auto" w:before="159" w:after="0"/>
        <w:ind w:left="578" w:right="763" w:hanging="567"/>
        <w:jc w:val="left"/>
      </w:pPr>
      <w:r>
        <w:rPr>
          <w:color w:val="252525"/>
        </w:rPr>
        <w:t>In</w:t>
      </w:r>
      <w:r>
        <w:rPr>
          <w:color w:val="252525"/>
          <w:spacing w:val="-1"/>
        </w:rPr>
        <w:t> </w:t>
      </w:r>
      <w:r>
        <w:rPr>
          <w:color w:val="252525"/>
        </w:rPr>
        <w:t>accordance with</w:t>
      </w:r>
      <w:r>
        <w:rPr>
          <w:color w:val="252525"/>
          <w:spacing w:val="-2"/>
        </w:rPr>
        <w:t> </w:t>
      </w:r>
      <w:r>
        <w:rPr>
          <w:color w:val="252525"/>
        </w:rPr>
        <w:t>UN</w:t>
      </w:r>
      <w:r>
        <w:rPr>
          <w:color w:val="252525"/>
          <w:spacing w:val="-1"/>
        </w:rPr>
        <w:t> </w:t>
      </w:r>
      <w:r>
        <w:rPr>
          <w:color w:val="252525"/>
        </w:rPr>
        <w:t>Women’s</w:t>
      </w:r>
      <w:r>
        <w:rPr>
          <w:color w:val="252525"/>
          <w:spacing w:val="-2"/>
        </w:rPr>
        <w:t> </w:t>
      </w:r>
      <w:r>
        <w:rPr>
          <w:color w:val="252525"/>
        </w:rPr>
        <w:t>three</w:t>
      </w:r>
      <w:r>
        <w:rPr>
          <w:color w:val="252525"/>
          <w:spacing w:val="-1"/>
        </w:rPr>
        <w:t> </w:t>
      </w:r>
      <w:r>
        <w:rPr>
          <w:color w:val="252525"/>
        </w:rPr>
        <w:t>lines</w:t>
      </w:r>
      <w:r>
        <w:rPr>
          <w:color w:val="252525"/>
          <w:spacing w:val="-1"/>
        </w:rPr>
        <w:t> </w:t>
      </w:r>
      <w:r>
        <w:rPr>
          <w:color w:val="252525"/>
        </w:rPr>
        <w:t>model, the following personnel and/or</w:t>
      </w:r>
      <w:r>
        <w:rPr>
          <w:color w:val="252525"/>
          <w:spacing w:val="-2"/>
        </w:rPr>
        <w:t> </w:t>
      </w:r>
      <w:r>
        <w:rPr>
          <w:color w:val="252525"/>
        </w:rPr>
        <w:t>functions have specific roles and responsibilities with respect to the implementation of this Policy:</w:t>
      </w:r>
    </w:p>
    <w:p>
      <w:pPr>
        <w:pStyle w:val="BodyText"/>
        <w:spacing w:before="10"/>
        <w:rPr>
          <w:sz w:val="9"/>
        </w:rPr>
      </w:pPr>
    </w:p>
    <w:tbl>
      <w:tblPr>
        <w:tblW w:w="0" w:type="auto"/>
        <w:jc w:val="left"/>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7504"/>
      </w:tblGrid>
      <w:tr>
        <w:trPr>
          <w:trHeight w:val="369" w:hRule="atLeast"/>
        </w:trPr>
        <w:tc>
          <w:tcPr>
            <w:tcW w:w="9575" w:type="dxa"/>
            <w:gridSpan w:val="2"/>
            <w:shd w:val="clear" w:color="auto" w:fill="BEBEBE"/>
          </w:tcPr>
          <w:p>
            <w:pPr>
              <w:pStyle w:val="TableParagraph"/>
              <w:spacing w:before="8"/>
              <w:ind w:left="4"/>
              <w:rPr>
                <w:b/>
                <w:sz w:val="22"/>
              </w:rPr>
            </w:pPr>
            <w:r>
              <w:rPr>
                <w:b/>
                <w:spacing w:val="-2"/>
                <w:sz w:val="22"/>
              </w:rPr>
              <w:t>Primary</w:t>
            </w:r>
            <w:r>
              <w:rPr>
                <w:b/>
                <w:sz w:val="22"/>
              </w:rPr>
              <w:t> </w:t>
            </w:r>
            <w:r>
              <w:rPr>
                <w:b/>
                <w:spacing w:val="-2"/>
                <w:sz w:val="22"/>
              </w:rPr>
              <w:t>Stakeholders</w:t>
            </w:r>
          </w:p>
        </w:tc>
      </w:tr>
      <w:tr>
        <w:trPr>
          <w:trHeight w:val="926" w:hRule="atLeast"/>
        </w:trPr>
        <w:tc>
          <w:tcPr>
            <w:tcW w:w="2071" w:type="dxa"/>
            <w:tcBorders>
              <w:left w:val="single" w:sz="4" w:space="0" w:color="A3A3A3"/>
              <w:bottom w:val="single" w:sz="4" w:space="0" w:color="A3A3A3"/>
              <w:right w:val="single" w:sz="4" w:space="0" w:color="A3A3A3"/>
            </w:tcBorders>
          </w:tcPr>
          <w:p>
            <w:pPr>
              <w:pStyle w:val="TableParagraph"/>
              <w:spacing w:line="276" w:lineRule="auto"/>
              <w:ind w:left="112"/>
              <w:rPr>
                <w:sz w:val="22"/>
              </w:rPr>
            </w:pPr>
            <w:r>
              <w:rPr>
                <w:spacing w:val="-2"/>
                <w:sz w:val="22"/>
              </w:rPr>
              <w:t>UN</w:t>
            </w:r>
            <w:r>
              <w:rPr>
                <w:spacing w:val="-13"/>
                <w:sz w:val="22"/>
              </w:rPr>
              <w:t> </w:t>
            </w:r>
            <w:r>
              <w:rPr>
                <w:spacing w:val="-2"/>
                <w:sz w:val="22"/>
              </w:rPr>
              <w:t>Women</w:t>
            </w:r>
            <w:r>
              <w:rPr>
                <w:spacing w:val="-12"/>
                <w:sz w:val="22"/>
              </w:rPr>
              <w:t> </w:t>
            </w:r>
            <w:r>
              <w:rPr>
                <w:spacing w:val="-2"/>
                <w:sz w:val="22"/>
              </w:rPr>
              <w:t>Executive Board</w:t>
            </w:r>
          </w:p>
        </w:tc>
        <w:tc>
          <w:tcPr>
            <w:tcW w:w="7504" w:type="dxa"/>
            <w:tcBorders>
              <w:left w:val="single" w:sz="4" w:space="0" w:color="A3A3A3"/>
              <w:bottom w:val="single" w:sz="4" w:space="0" w:color="A3A3A3"/>
              <w:right w:val="single" w:sz="4" w:space="0" w:color="A3A3A3"/>
            </w:tcBorders>
          </w:tcPr>
          <w:p>
            <w:pPr>
              <w:pStyle w:val="TableParagraph"/>
              <w:spacing w:line="268" w:lineRule="exact"/>
              <w:ind w:left="2"/>
              <w:rPr>
                <w:sz w:val="22"/>
              </w:rPr>
            </w:pPr>
            <w:r>
              <w:rPr>
                <w:sz w:val="22"/>
              </w:rPr>
              <w:t>Provides</w:t>
            </w:r>
            <w:r>
              <w:rPr>
                <w:spacing w:val="25"/>
                <w:sz w:val="22"/>
              </w:rPr>
              <w:t> </w:t>
            </w:r>
            <w:r>
              <w:rPr>
                <w:sz w:val="22"/>
              </w:rPr>
              <w:t>oversight</w:t>
            </w:r>
            <w:r>
              <w:rPr>
                <w:spacing w:val="29"/>
                <w:sz w:val="22"/>
              </w:rPr>
              <w:t> </w:t>
            </w:r>
            <w:r>
              <w:rPr>
                <w:sz w:val="22"/>
              </w:rPr>
              <w:t>over</w:t>
            </w:r>
            <w:r>
              <w:rPr>
                <w:spacing w:val="30"/>
                <w:sz w:val="22"/>
              </w:rPr>
              <w:t> </w:t>
            </w:r>
            <w:r>
              <w:rPr>
                <w:sz w:val="22"/>
              </w:rPr>
              <w:t>the</w:t>
            </w:r>
            <w:r>
              <w:rPr>
                <w:spacing w:val="29"/>
                <w:sz w:val="22"/>
              </w:rPr>
              <w:t> </w:t>
            </w:r>
            <w:r>
              <w:rPr>
                <w:sz w:val="22"/>
              </w:rPr>
              <w:t>effectiveness</w:t>
            </w:r>
            <w:r>
              <w:rPr>
                <w:spacing w:val="30"/>
                <w:sz w:val="22"/>
              </w:rPr>
              <w:t> </w:t>
            </w:r>
            <w:r>
              <w:rPr>
                <w:sz w:val="22"/>
              </w:rPr>
              <w:t>of</w:t>
            </w:r>
            <w:r>
              <w:rPr>
                <w:spacing w:val="28"/>
                <w:sz w:val="22"/>
              </w:rPr>
              <w:t> </w:t>
            </w:r>
            <w:r>
              <w:rPr>
                <w:sz w:val="22"/>
              </w:rPr>
              <w:t>UN</w:t>
            </w:r>
            <w:r>
              <w:rPr>
                <w:spacing w:val="29"/>
                <w:sz w:val="22"/>
              </w:rPr>
              <w:t> </w:t>
            </w:r>
            <w:r>
              <w:rPr>
                <w:sz w:val="22"/>
              </w:rPr>
              <w:t>Women’s</w:t>
            </w:r>
            <w:r>
              <w:rPr>
                <w:spacing w:val="28"/>
                <w:sz w:val="22"/>
              </w:rPr>
              <w:t> </w:t>
            </w:r>
            <w:r>
              <w:rPr>
                <w:sz w:val="22"/>
              </w:rPr>
              <w:t>risk</w:t>
            </w:r>
            <w:r>
              <w:rPr>
                <w:spacing w:val="27"/>
                <w:sz w:val="22"/>
              </w:rPr>
              <w:t> </w:t>
            </w:r>
            <w:r>
              <w:rPr>
                <w:spacing w:val="-2"/>
                <w:sz w:val="22"/>
              </w:rPr>
              <w:t>management</w:t>
            </w:r>
          </w:p>
          <w:p>
            <w:pPr>
              <w:pStyle w:val="TableParagraph"/>
              <w:spacing w:before="41"/>
              <w:ind w:left="2"/>
              <w:rPr>
                <w:sz w:val="22"/>
              </w:rPr>
            </w:pPr>
            <w:r>
              <w:rPr>
                <w:sz w:val="22"/>
              </w:rPr>
              <w:t>framework</w:t>
            </w:r>
            <w:r>
              <w:rPr>
                <w:spacing w:val="-3"/>
                <w:sz w:val="22"/>
              </w:rPr>
              <w:t> </w:t>
            </w:r>
            <w:r>
              <w:rPr>
                <w:sz w:val="22"/>
              </w:rPr>
              <w:t>and</w:t>
            </w:r>
            <w:r>
              <w:rPr>
                <w:spacing w:val="-4"/>
                <w:sz w:val="22"/>
              </w:rPr>
              <w:t> </w:t>
            </w:r>
            <w:r>
              <w:rPr>
                <w:sz w:val="22"/>
              </w:rPr>
              <w:t>receives</w:t>
            </w:r>
            <w:r>
              <w:rPr>
                <w:spacing w:val="-5"/>
                <w:sz w:val="22"/>
              </w:rPr>
              <w:t> </w:t>
            </w:r>
            <w:r>
              <w:rPr>
                <w:sz w:val="22"/>
              </w:rPr>
              <w:t>updates</w:t>
            </w:r>
            <w:r>
              <w:rPr>
                <w:spacing w:val="-4"/>
                <w:sz w:val="22"/>
              </w:rPr>
              <w:t> </w:t>
            </w:r>
            <w:r>
              <w:rPr>
                <w:sz w:val="22"/>
              </w:rPr>
              <w:t>on</w:t>
            </w:r>
            <w:r>
              <w:rPr>
                <w:spacing w:val="-4"/>
                <w:sz w:val="22"/>
              </w:rPr>
              <w:t> </w:t>
            </w:r>
            <w:r>
              <w:rPr>
                <w:sz w:val="22"/>
              </w:rPr>
              <w:t>the</w:t>
            </w:r>
            <w:r>
              <w:rPr>
                <w:spacing w:val="-5"/>
                <w:sz w:val="22"/>
              </w:rPr>
              <w:t> </w:t>
            </w:r>
            <w:r>
              <w:rPr>
                <w:sz w:val="22"/>
              </w:rPr>
              <w:t>management</w:t>
            </w:r>
            <w:r>
              <w:rPr>
                <w:spacing w:val="-5"/>
                <w:sz w:val="22"/>
              </w:rPr>
              <w:t> </w:t>
            </w:r>
            <w:r>
              <w:rPr>
                <w:sz w:val="22"/>
              </w:rPr>
              <w:t>and</w:t>
            </w:r>
            <w:r>
              <w:rPr>
                <w:spacing w:val="-3"/>
                <w:sz w:val="22"/>
              </w:rPr>
              <w:t> </w:t>
            </w:r>
            <w:r>
              <w:rPr>
                <w:sz w:val="22"/>
              </w:rPr>
              <w:t>mitigation</w:t>
            </w:r>
            <w:r>
              <w:rPr>
                <w:spacing w:val="-6"/>
                <w:sz w:val="22"/>
              </w:rPr>
              <w:t> </w:t>
            </w:r>
            <w:r>
              <w:rPr>
                <w:sz w:val="22"/>
              </w:rPr>
              <w:t>of</w:t>
            </w:r>
            <w:r>
              <w:rPr>
                <w:spacing w:val="-3"/>
                <w:sz w:val="22"/>
              </w:rPr>
              <w:t> </w:t>
            </w:r>
            <w:r>
              <w:rPr>
                <w:sz w:val="22"/>
              </w:rPr>
              <w:t>the</w:t>
            </w:r>
            <w:r>
              <w:rPr>
                <w:spacing w:val="-2"/>
                <w:sz w:val="22"/>
              </w:rPr>
              <w:t> </w:t>
            </w:r>
            <w:r>
              <w:rPr>
                <w:spacing w:val="-5"/>
                <w:sz w:val="22"/>
              </w:rPr>
              <w:t>UN</w:t>
            </w:r>
          </w:p>
          <w:p>
            <w:pPr>
              <w:pStyle w:val="TableParagraph"/>
              <w:spacing w:before="41"/>
              <w:ind w:left="2"/>
              <w:rPr>
                <w:sz w:val="22"/>
              </w:rPr>
            </w:pPr>
            <w:r>
              <w:rPr>
                <w:sz w:val="22"/>
              </w:rPr>
              <w:t>Women’s</w:t>
            </w:r>
            <w:r>
              <w:rPr>
                <w:spacing w:val="-11"/>
                <w:sz w:val="22"/>
              </w:rPr>
              <w:t> </w:t>
            </w:r>
            <w:r>
              <w:rPr>
                <w:sz w:val="22"/>
              </w:rPr>
              <w:t>significant</w:t>
            </w:r>
            <w:r>
              <w:rPr>
                <w:spacing w:val="-7"/>
                <w:sz w:val="22"/>
              </w:rPr>
              <w:t> </w:t>
            </w:r>
            <w:r>
              <w:rPr>
                <w:sz w:val="22"/>
              </w:rPr>
              <w:t>risks</w:t>
            </w:r>
            <w:r>
              <w:rPr>
                <w:spacing w:val="-6"/>
                <w:sz w:val="22"/>
              </w:rPr>
              <w:t> </w:t>
            </w:r>
            <w:r>
              <w:rPr>
                <w:sz w:val="22"/>
              </w:rPr>
              <w:t>and</w:t>
            </w:r>
            <w:r>
              <w:rPr>
                <w:spacing w:val="-7"/>
                <w:sz w:val="22"/>
              </w:rPr>
              <w:t> </w:t>
            </w:r>
            <w:r>
              <w:rPr>
                <w:sz w:val="22"/>
              </w:rPr>
              <w:t>emerging</w:t>
            </w:r>
            <w:r>
              <w:rPr>
                <w:spacing w:val="-7"/>
                <w:sz w:val="22"/>
              </w:rPr>
              <w:t> </w:t>
            </w:r>
            <w:r>
              <w:rPr>
                <w:spacing w:val="-2"/>
                <w:sz w:val="22"/>
              </w:rPr>
              <w:t>exposures.</w:t>
            </w:r>
          </w:p>
        </w:tc>
      </w:tr>
      <w:tr>
        <w:trPr>
          <w:trHeight w:val="1237"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68" w:lineRule="exact"/>
              <w:ind w:left="112"/>
              <w:rPr>
                <w:sz w:val="22"/>
              </w:rPr>
            </w:pPr>
            <w:r>
              <w:rPr>
                <w:spacing w:val="-2"/>
                <w:sz w:val="22"/>
              </w:rPr>
              <w:t>Executive</w:t>
            </w:r>
            <w:r>
              <w:rPr>
                <w:spacing w:val="3"/>
                <w:sz w:val="22"/>
              </w:rPr>
              <w:t> </w:t>
            </w:r>
            <w:r>
              <w:rPr>
                <w:spacing w:val="-2"/>
                <w:sz w:val="22"/>
              </w:rPr>
              <w:t>Director</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spacing w:line="276" w:lineRule="auto"/>
              <w:ind w:left="2" w:right="1038"/>
              <w:jc w:val="both"/>
              <w:rPr>
                <w:sz w:val="22"/>
              </w:rPr>
            </w:pPr>
            <w:r>
              <w:rPr>
                <w:sz w:val="22"/>
              </w:rPr>
              <w:t>Ultimately accountable for the establishment and management of an effective</w:t>
            </w:r>
            <w:r>
              <w:rPr>
                <w:spacing w:val="-3"/>
                <w:sz w:val="22"/>
              </w:rPr>
              <w:t> </w:t>
            </w:r>
            <w:r>
              <w:rPr>
                <w:sz w:val="22"/>
              </w:rPr>
              <w:t>system for</w:t>
            </w:r>
            <w:r>
              <w:rPr>
                <w:spacing w:val="-1"/>
                <w:sz w:val="22"/>
              </w:rPr>
              <w:t> </w:t>
            </w:r>
            <w:r>
              <w:rPr>
                <w:sz w:val="22"/>
              </w:rPr>
              <w:t>Fraud</w:t>
            </w:r>
            <w:r>
              <w:rPr>
                <w:spacing w:val="-4"/>
                <w:sz w:val="22"/>
              </w:rPr>
              <w:t> </w:t>
            </w:r>
            <w:r>
              <w:rPr>
                <w:sz w:val="22"/>
              </w:rPr>
              <w:t>prevention,</w:t>
            </w:r>
            <w:r>
              <w:rPr>
                <w:spacing w:val="-1"/>
                <w:sz w:val="22"/>
              </w:rPr>
              <w:t> </w:t>
            </w:r>
            <w:r>
              <w:rPr>
                <w:sz w:val="22"/>
              </w:rPr>
              <w:t>detection</w:t>
            </w:r>
            <w:r>
              <w:rPr>
                <w:spacing w:val="-1"/>
                <w:sz w:val="22"/>
              </w:rPr>
              <w:t> </w:t>
            </w:r>
            <w:r>
              <w:rPr>
                <w:sz w:val="22"/>
              </w:rPr>
              <w:t>and</w:t>
            </w:r>
            <w:r>
              <w:rPr>
                <w:spacing w:val="-4"/>
                <w:sz w:val="22"/>
              </w:rPr>
              <w:t> </w:t>
            </w:r>
            <w:r>
              <w:rPr>
                <w:sz w:val="22"/>
              </w:rPr>
              <w:t>response,</w:t>
            </w:r>
            <w:r>
              <w:rPr>
                <w:spacing w:val="-1"/>
                <w:sz w:val="22"/>
              </w:rPr>
              <w:t> </w:t>
            </w:r>
            <w:r>
              <w:rPr>
                <w:sz w:val="22"/>
              </w:rPr>
              <w:t>with</w:t>
            </w:r>
            <w:r>
              <w:rPr>
                <w:spacing w:val="-1"/>
                <w:sz w:val="22"/>
              </w:rPr>
              <w:t> </w:t>
            </w:r>
            <w:r>
              <w:rPr>
                <w:sz w:val="22"/>
              </w:rPr>
              <w:t>the support</w:t>
            </w:r>
            <w:r>
              <w:rPr>
                <w:spacing w:val="11"/>
                <w:sz w:val="22"/>
              </w:rPr>
              <w:t> </w:t>
            </w:r>
            <w:r>
              <w:rPr>
                <w:sz w:val="22"/>
              </w:rPr>
              <w:t>of</w:t>
            </w:r>
            <w:r>
              <w:rPr>
                <w:spacing w:val="42"/>
                <w:sz w:val="22"/>
              </w:rPr>
              <w:t>  </w:t>
            </w:r>
            <w:r>
              <w:rPr>
                <w:sz w:val="22"/>
              </w:rPr>
              <w:t>other</w:t>
            </w:r>
            <w:r>
              <w:rPr>
                <w:spacing w:val="12"/>
                <w:sz w:val="22"/>
              </w:rPr>
              <w:t> </w:t>
            </w:r>
            <w:r>
              <w:rPr>
                <w:sz w:val="22"/>
              </w:rPr>
              <w:t>relevant</w:t>
            </w:r>
            <w:r>
              <w:rPr>
                <w:spacing w:val="9"/>
                <w:sz w:val="22"/>
              </w:rPr>
              <w:t> </w:t>
            </w:r>
            <w:r>
              <w:rPr>
                <w:sz w:val="22"/>
              </w:rPr>
              <w:t>Personnel</w:t>
            </w:r>
            <w:r>
              <w:rPr>
                <w:spacing w:val="13"/>
                <w:sz w:val="22"/>
              </w:rPr>
              <w:t> </w:t>
            </w:r>
            <w:r>
              <w:rPr>
                <w:sz w:val="22"/>
              </w:rPr>
              <w:t>and</w:t>
            </w:r>
            <w:r>
              <w:rPr>
                <w:spacing w:val="10"/>
                <w:sz w:val="22"/>
              </w:rPr>
              <w:t> </w:t>
            </w:r>
            <w:r>
              <w:rPr>
                <w:sz w:val="22"/>
              </w:rPr>
              <w:t>functions,</w:t>
            </w:r>
            <w:r>
              <w:rPr>
                <w:spacing w:val="9"/>
                <w:sz w:val="22"/>
              </w:rPr>
              <w:t> </w:t>
            </w:r>
            <w:r>
              <w:rPr>
                <w:sz w:val="22"/>
              </w:rPr>
              <w:t>as</w:t>
            </w:r>
            <w:r>
              <w:rPr>
                <w:spacing w:val="12"/>
                <w:sz w:val="22"/>
              </w:rPr>
              <w:t> </w:t>
            </w:r>
            <w:r>
              <w:rPr>
                <w:sz w:val="22"/>
              </w:rPr>
              <w:t>outlined</w:t>
            </w:r>
            <w:r>
              <w:rPr>
                <w:spacing w:val="11"/>
                <w:sz w:val="22"/>
              </w:rPr>
              <w:t> </w:t>
            </w:r>
            <w:r>
              <w:rPr>
                <w:spacing w:val="-2"/>
                <w:sz w:val="22"/>
              </w:rPr>
              <w:t>within</w:t>
            </w:r>
          </w:p>
          <w:p>
            <w:pPr>
              <w:pStyle w:val="TableParagraph"/>
              <w:spacing w:before="1"/>
              <w:ind w:left="2"/>
              <w:jc w:val="both"/>
              <w:rPr>
                <w:sz w:val="22"/>
              </w:rPr>
            </w:pPr>
            <w:r>
              <w:rPr>
                <w:sz w:val="22"/>
              </w:rPr>
              <w:t>the</w:t>
            </w:r>
            <w:r>
              <w:rPr>
                <w:spacing w:val="-4"/>
                <w:sz w:val="22"/>
              </w:rPr>
              <w:t> </w:t>
            </w:r>
            <w:r>
              <w:rPr>
                <w:sz w:val="22"/>
              </w:rPr>
              <w:t>roles</w:t>
            </w:r>
            <w:r>
              <w:rPr>
                <w:spacing w:val="-3"/>
                <w:sz w:val="22"/>
              </w:rPr>
              <w:t> </w:t>
            </w:r>
            <w:r>
              <w:rPr>
                <w:sz w:val="22"/>
              </w:rPr>
              <w:t>and</w:t>
            </w:r>
            <w:r>
              <w:rPr>
                <w:spacing w:val="-5"/>
                <w:sz w:val="22"/>
              </w:rPr>
              <w:t> </w:t>
            </w:r>
            <w:r>
              <w:rPr>
                <w:sz w:val="22"/>
              </w:rPr>
              <w:t>responsibilities</w:t>
            </w:r>
            <w:r>
              <w:rPr>
                <w:spacing w:val="-3"/>
                <w:sz w:val="22"/>
              </w:rPr>
              <w:t> </w:t>
            </w:r>
            <w:r>
              <w:rPr>
                <w:sz w:val="22"/>
              </w:rPr>
              <w:t>section</w:t>
            </w:r>
            <w:r>
              <w:rPr>
                <w:spacing w:val="-8"/>
                <w:sz w:val="22"/>
              </w:rPr>
              <w:t> </w:t>
            </w:r>
            <w:r>
              <w:rPr>
                <w:sz w:val="22"/>
              </w:rPr>
              <w:t>of</w:t>
            </w:r>
            <w:r>
              <w:rPr>
                <w:spacing w:val="-6"/>
                <w:sz w:val="22"/>
              </w:rPr>
              <w:t> </w:t>
            </w:r>
            <w:r>
              <w:rPr>
                <w:sz w:val="22"/>
              </w:rPr>
              <w:t>this</w:t>
            </w:r>
            <w:r>
              <w:rPr>
                <w:spacing w:val="-3"/>
                <w:sz w:val="22"/>
              </w:rPr>
              <w:t> </w:t>
            </w:r>
            <w:r>
              <w:rPr>
                <w:spacing w:val="-2"/>
                <w:sz w:val="22"/>
              </w:rPr>
              <w:t>Policy.</w:t>
            </w:r>
          </w:p>
        </w:tc>
      </w:tr>
      <w:tr>
        <w:trPr>
          <w:trHeight w:val="385" w:hRule="atLeast"/>
        </w:trPr>
        <w:tc>
          <w:tcPr>
            <w:tcW w:w="9575" w:type="dxa"/>
            <w:gridSpan w:val="2"/>
            <w:tcBorders>
              <w:top w:val="single" w:sz="4" w:space="0" w:color="A3A3A3"/>
              <w:left w:val="single" w:sz="4" w:space="0" w:color="A3A3A3"/>
              <w:bottom w:val="single" w:sz="4" w:space="0" w:color="A3A3A3"/>
              <w:right w:val="single" w:sz="4" w:space="0" w:color="A3A3A3"/>
            </w:tcBorders>
            <w:shd w:val="clear" w:color="auto" w:fill="BEBEBE"/>
          </w:tcPr>
          <w:p>
            <w:pPr>
              <w:pStyle w:val="TableParagraph"/>
              <w:spacing w:line="268" w:lineRule="exact"/>
              <w:ind w:left="4"/>
              <w:rPr>
                <w:b/>
                <w:sz w:val="22"/>
              </w:rPr>
            </w:pPr>
            <w:r>
              <w:rPr>
                <w:b/>
                <w:sz w:val="22"/>
              </w:rPr>
              <w:t>First</w:t>
            </w:r>
            <w:r>
              <w:rPr>
                <w:b/>
                <w:spacing w:val="-7"/>
                <w:sz w:val="22"/>
              </w:rPr>
              <w:t> </w:t>
            </w:r>
            <w:r>
              <w:rPr>
                <w:b/>
                <w:sz w:val="22"/>
              </w:rPr>
              <w:t>and</w:t>
            </w:r>
            <w:r>
              <w:rPr>
                <w:b/>
                <w:spacing w:val="-4"/>
                <w:sz w:val="22"/>
              </w:rPr>
              <w:t> </w:t>
            </w:r>
            <w:r>
              <w:rPr>
                <w:b/>
                <w:sz w:val="22"/>
              </w:rPr>
              <w:t>Second</w:t>
            </w:r>
            <w:r>
              <w:rPr>
                <w:b/>
                <w:spacing w:val="-4"/>
                <w:sz w:val="22"/>
              </w:rPr>
              <w:t> Line</w:t>
            </w:r>
          </w:p>
        </w:tc>
      </w:tr>
      <w:tr>
        <w:trPr>
          <w:trHeight w:val="3710" w:hRule="atLeast"/>
        </w:trPr>
        <w:tc>
          <w:tcPr>
            <w:tcW w:w="2071" w:type="dxa"/>
            <w:tcBorders>
              <w:top w:val="single" w:sz="4" w:space="0" w:color="A3A3A3"/>
              <w:left w:val="single" w:sz="4" w:space="0" w:color="A3A3A3"/>
              <w:bottom w:val="single" w:sz="4" w:space="0" w:color="A3A3A3"/>
              <w:right w:val="single" w:sz="4" w:space="0" w:color="A3A3A3"/>
            </w:tcBorders>
          </w:tcPr>
          <w:p>
            <w:pPr>
              <w:pStyle w:val="TableParagraph"/>
              <w:spacing w:line="273" w:lineRule="auto"/>
              <w:ind w:left="112" w:right="442"/>
              <w:rPr>
                <w:sz w:val="22"/>
              </w:rPr>
            </w:pPr>
            <w:r>
              <w:rPr>
                <w:sz w:val="22"/>
              </w:rPr>
              <w:t>Business</w:t>
            </w:r>
            <w:r>
              <w:rPr>
                <w:spacing w:val="-13"/>
                <w:sz w:val="22"/>
              </w:rPr>
              <w:t> </w:t>
            </w:r>
            <w:r>
              <w:rPr>
                <w:sz w:val="22"/>
              </w:rPr>
              <w:t>Process Owners</w:t>
            </w:r>
            <w:r>
              <w:rPr>
                <w:spacing w:val="-1"/>
                <w:sz w:val="22"/>
              </w:rPr>
              <w:t> </w:t>
            </w:r>
            <w:r>
              <w:rPr>
                <w:sz w:val="22"/>
              </w:rPr>
              <w:t>(BPOs)</w:t>
            </w:r>
          </w:p>
        </w:tc>
        <w:tc>
          <w:tcPr>
            <w:tcW w:w="7504" w:type="dxa"/>
            <w:tcBorders>
              <w:top w:val="single" w:sz="4" w:space="0" w:color="A3A3A3"/>
              <w:left w:val="single" w:sz="4" w:space="0" w:color="A3A3A3"/>
              <w:bottom w:val="single" w:sz="4" w:space="0" w:color="A3A3A3"/>
              <w:right w:val="single" w:sz="4" w:space="0" w:color="A3A3A3"/>
            </w:tcBorders>
          </w:tcPr>
          <w:p>
            <w:pPr>
              <w:pStyle w:val="TableParagraph"/>
              <w:numPr>
                <w:ilvl w:val="0"/>
                <w:numId w:val="42"/>
              </w:numPr>
              <w:tabs>
                <w:tab w:pos="449" w:val="left" w:leader="none"/>
              </w:tabs>
              <w:spacing w:line="276" w:lineRule="auto" w:before="0" w:after="0"/>
              <w:ind w:left="449" w:right="229" w:hanging="180"/>
              <w:jc w:val="both"/>
              <w:rPr>
                <w:sz w:val="22"/>
              </w:rPr>
            </w:pPr>
            <w:r>
              <w:rPr>
                <w:sz w:val="22"/>
              </w:rPr>
              <w:t>Design and operate efficient and effective Fraud prevention and detection controls within the respective span of control and authority, by including provisions for the management of Fraud within the related policies, procedures and guidance, and oversee the implementation of and compliance thereof, within each business process.</w:t>
            </w:r>
          </w:p>
          <w:p>
            <w:pPr>
              <w:pStyle w:val="TableParagraph"/>
              <w:numPr>
                <w:ilvl w:val="0"/>
                <w:numId w:val="42"/>
              </w:numPr>
              <w:tabs>
                <w:tab w:pos="449" w:val="left" w:leader="none"/>
              </w:tabs>
              <w:spacing w:line="276" w:lineRule="auto" w:before="1" w:after="0"/>
              <w:ind w:left="449" w:right="233" w:hanging="180"/>
              <w:jc w:val="both"/>
              <w:rPr>
                <w:sz w:val="22"/>
              </w:rPr>
            </w:pPr>
            <w:r>
              <w:rPr>
                <w:sz w:val="22"/>
              </w:rPr>
              <w:t>Provide oversight in respect of compliance with relevant policies and procedures and the provisions related to Fraud</w:t>
            </w:r>
          </w:p>
          <w:p>
            <w:pPr>
              <w:pStyle w:val="TableParagraph"/>
              <w:numPr>
                <w:ilvl w:val="0"/>
                <w:numId w:val="42"/>
              </w:numPr>
              <w:tabs>
                <w:tab w:pos="449" w:val="left" w:leader="none"/>
              </w:tabs>
              <w:spacing w:line="276" w:lineRule="auto" w:before="0" w:after="0"/>
              <w:ind w:left="449" w:right="228" w:hanging="180"/>
              <w:jc w:val="both"/>
              <w:rPr>
                <w:sz w:val="22"/>
              </w:rPr>
            </w:pPr>
            <w:r>
              <w:rPr>
                <w:sz w:val="22"/>
              </w:rPr>
              <w:t>For relevant business processes, as outlined in section 5.10 of this Policy, carry</w:t>
            </w:r>
            <w:r>
              <w:rPr>
                <w:spacing w:val="-11"/>
                <w:sz w:val="22"/>
              </w:rPr>
              <w:t> </w:t>
            </w:r>
            <w:r>
              <w:rPr>
                <w:sz w:val="22"/>
              </w:rPr>
              <w:t>out</w:t>
            </w:r>
            <w:r>
              <w:rPr>
                <w:spacing w:val="-8"/>
                <w:sz w:val="22"/>
              </w:rPr>
              <w:t> </w:t>
            </w:r>
            <w:r>
              <w:rPr>
                <w:sz w:val="22"/>
              </w:rPr>
              <w:t>Fraud</w:t>
            </w:r>
            <w:r>
              <w:rPr>
                <w:spacing w:val="-10"/>
                <w:sz w:val="22"/>
              </w:rPr>
              <w:t> </w:t>
            </w:r>
            <w:r>
              <w:rPr>
                <w:sz w:val="22"/>
              </w:rPr>
              <w:t>Risk</w:t>
            </w:r>
            <w:r>
              <w:rPr>
                <w:spacing w:val="-9"/>
                <w:sz w:val="22"/>
              </w:rPr>
              <w:t> </w:t>
            </w:r>
            <w:r>
              <w:rPr>
                <w:sz w:val="22"/>
              </w:rPr>
              <w:t>Assessments</w:t>
            </w:r>
            <w:r>
              <w:rPr>
                <w:spacing w:val="-11"/>
                <w:sz w:val="22"/>
              </w:rPr>
              <w:t> </w:t>
            </w:r>
            <w:r>
              <w:rPr>
                <w:sz w:val="22"/>
              </w:rPr>
              <w:t>and</w:t>
            </w:r>
            <w:r>
              <w:rPr>
                <w:spacing w:val="-10"/>
                <w:sz w:val="22"/>
              </w:rPr>
              <w:t> </w:t>
            </w:r>
            <w:r>
              <w:rPr>
                <w:sz w:val="22"/>
              </w:rPr>
              <w:t>ensures</w:t>
            </w:r>
            <w:r>
              <w:rPr>
                <w:spacing w:val="-9"/>
                <w:sz w:val="22"/>
              </w:rPr>
              <w:t> </w:t>
            </w:r>
            <w:r>
              <w:rPr>
                <w:sz w:val="22"/>
              </w:rPr>
              <w:t>that</w:t>
            </w:r>
            <w:r>
              <w:rPr>
                <w:spacing w:val="-8"/>
                <w:sz w:val="22"/>
              </w:rPr>
              <w:t> </w:t>
            </w:r>
            <w:r>
              <w:rPr>
                <w:sz w:val="22"/>
              </w:rPr>
              <w:t>the</w:t>
            </w:r>
            <w:r>
              <w:rPr>
                <w:spacing w:val="-11"/>
                <w:sz w:val="22"/>
              </w:rPr>
              <w:t> </w:t>
            </w:r>
            <w:r>
              <w:rPr>
                <w:sz w:val="22"/>
              </w:rPr>
              <w:t>Fraud</w:t>
            </w:r>
            <w:r>
              <w:rPr>
                <w:spacing w:val="-10"/>
                <w:sz w:val="22"/>
              </w:rPr>
              <w:t> </w:t>
            </w:r>
            <w:r>
              <w:rPr>
                <w:sz w:val="22"/>
              </w:rPr>
              <w:t>risk</w:t>
            </w:r>
            <w:r>
              <w:rPr>
                <w:spacing w:val="-9"/>
                <w:sz w:val="22"/>
              </w:rPr>
              <w:t> </w:t>
            </w:r>
            <w:r>
              <w:rPr>
                <w:sz w:val="22"/>
              </w:rPr>
              <w:t>profile</w:t>
            </w:r>
            <w:r>
              <w:rPr>
                <w:spacing w:val="-8"/>
                <w:sz w:val="22"/>
              </w:rPr>
              <w:t> </w:t>
            </w:r>
            <w:r>
              <w:rPr>
                <w:sz w:val="22"/>
              </w:rPr>
              <w:t>is</w:t>
            </w:r>
            <w:r>
              <w:rPr>
                <w:spacing w:val="-9"/>
                <w:sz w:val="22"/>
              </w:rPr>
              <w:t> </w:t>
            </w:r>
            <w:r>
              <w:rPr>
                <w:sz w:val="22"/>
              </w:rPr>
              <w:t>up to date.</w:t>
            </w:r>
          </w:p>
          <w:p>
            <w:pPr>
              <w:pStyle w:val="TableParagraph"/>
              <w:numPr>
                <w:ilvl w:val="0"/>
                <w:numId w:val="42"/>
              </w:numPr>
              <w:tabs>
                <w:tab w:pos="448" w:val="left" w:leader="none"/>
              </w:tabs>
              <w:spacing w:line="240" w:lineRule="auto" w:before="1" w:after="0"/>
              <w:ind w:left="448" w:right="0" w:hanging="179"/>
              <w:jc w:val="both"/>
              <w:rPr>
                <w:sz w:val="22"/>
              </w:rPr>
            </w:pPr>
            <w:r>
              <w:rPr>
                <w:sz w:val="22"/>
              </w:rPr>
              <w:t>Regularly</w:t>
            </w:r>
            <w:r>
              <w:rPr>
                <w:spacing w:val="12"/>
                <w:sz w:val="22"/>
              </w:rPr>
              <w:t> </w:t>
            </w:r>
            <w:r>
              <w:rPr>
                <w:sz w:val="22"/>
              </w:rPr>
              <w:t>monitor</w:t>
            </w:r>
            <w:r>
              <w:rPr>
                <w:spacing w:val="13"/>
                <w:sz w:val="22"/>
              </w:rPr>
              <w:t> </w:t>
            </w:r>
            <w:r>
              <w:rPr>
                <w:sz w:val="22"/>
              </w:rPr>
              <w:t>the</w:t>
            </w:r>
            <w:r>
              <w:rPr>
                <w:spacing w:val="13"/>
                <w:sz w:val="22"/>
              </w:rPr>
              <w:t> </w:t>
            </w:r>
            <w:r>
              <w:rPr>
                <w:sz w:val="22"/>
              </w:rPr>
              <w:t>effectiveness</w:t>
            </w:r>
            <w:r>
              <w:rPr>
                <w:spacing w:val="13"/>
                <w:sz w:val="22"/>
              </w:rPr>
              <w:t> </w:t>
            </w:r>
            <w:r>
              <w:rPr>
                <w:sz w:val="22"/>
              </w:rPr>
              <w:t>of</w:t>
            </w:r>
            <w:r>
              <w:rPr>
                <w:spacing w:val="11"/>
                <w:sz w:val="22"/>
              </w:rPr>
              <w:t> </w:t>
            </w:r>
            <w:r>
              <w:rPr>
                <w:sz w:val="22"/>
              </w:rPr>
              <w:t>the</w:t>
            </w:r>
            <w:r>
              <w:rPr>
                <w:spacing w:val="13"/>
                <w:sz w:val="22"/>
              </w:rPr>
              <w:t> </w:t>
            </w:r>
            <w:r>
              <w:rPr>
                <w:sz w:val="22"/>
              </w:rPr>
              <w:t>application</w:t>
            </w:r>
            <w:r>
              <w:rPr>
                <w:spacing w:val="14"/>
                <w:sz w:val="22"/>
              </w:rPr>
              <w:t> </w:t>
            </w:r>
            <w:r>
              <w:rPr>
                <w:sz w:val="22"/>
              </w:rPr>
              <w:t>and</w:t>
            </w:r>
            <w:r>
              <w:rPr>
                <w:spacing w:val="14"/>
                <w:sz w:val="22"/>
              </w:rPr>
              <w:t> </w:t>
            </w:r>
            <w:r>
              <w:rPr>
                <w:sz w:val="22"/>
              </w:rPr>
              <w:t>effectiveness</w:t>
            </w:r>
            <w:r>
              <w:rPr>
                <w:spacing w:val="13"/>
                <w:sz w:val="22"/>
              </w:rPr>
              <w:t> </w:t>
            </w:r>
            <w:r>
              <w:rPr>
                <w:spacing w:val="-5"/>
                <w:sz w:val="22"/>
              </w:rPr>
              <w:t>of</w:t>
            </w:r>
          </w:p>
          <w:p>
            <w:pPr>
              <w:pStyle w:val="TableParagraph"/>
              <w:spacing w:before="41"/>
              <w:ind w:left="449"/>
              <w:jc w:val="both"/>
              <w:rPr>
                <w:sz w:val="22"/>
              </w:rPr>
            </w:pPr>
            <w:r>
              <w:rPr>
                <w:sz w:val="22"/>
              </w:rPr>
              <w:t>existing</w:t>
            </w:r>
            <w:r>
              <w:rPr>
                <w:spacing w:val="-6"/>
                <w:sz w:val="22"/>
              </w:rPr>
              <w:t> </w:t>
            </w:r>
            <w:r>
              <w:rPr>
                <w:sz w:val="22"/>
              </w:rPr>
              <w:t>and</w:t>
            </w:r>
            <w:r>
              <w:rPr>
                <w:spacing w:val="-7"/>
                <w:sz w:val="22"/>
              </w:rPr>
              <w:t> </w:t>
            </w:r>
            <w:r>
              <w:rPr>
                <w:sz w:val="22"/>
              </w:rPr>
              <w:t>planned</w:t>
            </w:r>
            <w:r>
              <w:rPr>
                <w:spacing w:val="-8"/>
                <w:sz w:val="22"/>
              </w:rPr>
              <w:t> </w:t>
            </w:r>
            <w:r>
              <w:rPr>
                <w:sz w:val="22"/>
              </w:rPr>
              <w:t>mitigation</w:t>
            </w:r>
            <w:r>
              <w:rPr>
                <w:spacing w:val="-5"/>
                <w:sz w:val="22"/>
              </w:rPr>
              <w:t> </w:t>
            </w:r>
            <w:r>
              <w:rPr>
                <w:spacing w:val="-2"/>
                <w:sz w:val="22"/>
              </w:rPr>
              <w:t>actions.</w:t>
            </w:r>
          </w:p>
        </w:tc>
      </w:tr>
    </w:tbl>
    <w:p>
      <w:pPr>
        <w:pStyle w:val="TableParagraph"/>
        <w:spacing w:after="0"/>
        <w:jc w:val="both"/>
        <w:rPr>
          <w:sz w:val="22"/>
        </w:rPr>
        <w:sectPr>
          <w:headerReference w:type="default" r:id="rId77"/>
          <w:footerReference w:type="default" r:id="rId78"/>
          <w:pgSz w:w="12240" w:h="15840"/>
          <w:pgMar w:header="0" w:footer="701" w:top="1820" w:bottom="900" w:left="1700" w:right="850"/>
        </w:sectPr>
      </w:pPr>
    </w:p>
    <w:p>
      <w:pPr>
        <w:pStyle w:val="BodyText"/>
        <w:spacing w:before="10"/>
        <w:rPr>
          <w:sz w:val="5"/>
        </w:rPr>
      </w:pPr>
    </w:p>
    <w:tbl>
      <w:tblPr>
        <w:tblW w:w="0" w:type="auto"/>
        <w:jc w:val="left"/>
        <w:tblInd w:w="1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616" w:hRule="atLeast"/>
        </w:trPr>
        <w:tc>
          <w:tcPr>
            <w:tcW w:w="2071" w:type="dxa"/>
          </w:tcPr>
          <w:p>
            <w:pPr>
              <w:pStyle w:val="TableParagraph"/>
              <w:rPr>
                <w:rFonts w:ascii="Times New Roman"/>
                <w:sz w:val="22"/>
              </w:rPr>
            </w:pPr>
          </w:p>
        </w:tc>
        <w:tc>
          <w:tcPr>
            <w:tcW w:w="7504" w:type="dxa"/>
          </w:tcPr>
          <w:p>
            <w:pPr>
              <w:pStyle w:val="TableParagraph"/>
              <w:numPr>
                <w:ilvl w:val="0"/>
                <w:numId w:val="43"/>
              </w:numPr>
              <w:tabs>
                <w:tab w:pos="448" w:val="left" w:leader="none"/>
              </w:tabs>
              <w:spacing w:line="268" w:lineRule="exact" w:before="0" w:after="0"/>
              <w:ind w:left="448" w:right="0" w:hanging="179"/>
              <w:jc w:val="left"/>
              <w:rPr>
                <w:sz w:val="22"/>
              </w:rPr>
            </w:pPr>
            <w:r>
              <w:rPr>
                <w:sz w:val="22"/>
              </w:rPr>
              <w:t>Manage</w:t>
            </w:r>
            <w:r>
              <w:rPr>
                <w:spacing w:val="-10"/>
                <w:sz w:val="22"/>
              </w:rPr>
              <w:t> </w:t>
            </w:r>
            <w:r>
              <w:rPr>
                <w:sz w:val="22"/>
              </w:rPr>
              <w:t>the</w:t>
            </w:r>
            <w:r>
              <w:rPr>
                <w:spacing w:val="-9"/>
                <w:sz w:val="22"/>
              </w:rPr>
              <w:t> </w:t>
            </w:r>
            <w:r>
              <w:rPr>
                <w:sz w:val="22"/>
              </w:rPr>
              <w:t>risk</w:t>
            </w:r>
            <w:r>
              <w:rPr>
                <w:spacing w:val="-12"/>
                <w:sz w:val="22"/>
              </w:rPr>
              <w:t> </w:t>
            </w:r>
            <w:r>
              <w:rPr>
                <w:sz w:val="22"/>
              </w:rPr>
              <w:t>of</w:t>
            </w:r>
            <w:r>
              <w:rPr>
                <w:spacing w:val="-10"/>
                <w:sz w:val="22"/>
              </w:rPr>
              <w:t> </w:t>
            </w:r>
            <w:r>
              <w:rPr>
                <w:sz w:val="22"/>
              </w:rPr>
              <w:t>Fraud</w:t>
            </w:r>
            <w:r>
              <w:rPr>
                <w:spacing w:val="-11"/>
                <w:sz w:val="22"/>
              </w:rPr>
              <w:t> </w:t>
            </w:r>
            <w:r>
              <w:rPr>
                <w:sz w:val="22"/>
              </w:rPr>
              <w:t>that</w:t>
            </w:r>
            <w:r>
              <w:rPr>
                <w:spacing w:val="-11"/>
                <w:sz w:val="22"/>
              </w:rPr>
              <w:t> </w:t>
            </w:r>
            <w:r>
              <w:rPr>
                <w:sz w:val="22"/>
              </w:rPr>
              <w:t>may</w:t>
            </w:r>
            <w:r>
              <w:rPr>
                <w:spacing w:val="-12"/>
                <w:sz w:val="22"/>
              </w:rPr>
              <w:t> </w:t>
            </w:r>
            <w:r>
              <w:rPr>
                <w:sz w:val="22"/>
              </w:rPr>
              <w:t>arise</w:t>
            </w:r>
            <w:r>
              <w:rPr>
                <w:spacing w:val="-9"/>
                <w:sz w:val="22"/>
              </w:rPr>
              <w:t> </w:t>
            </w:r>
            <w:r>
              <w:rPr>
                <w:sz w:val="22"/>
              </w:rPr>
              <w:t>from</w:t>
            </w:r>
            <w:r>
              <w:rPr>
                <w:spacing w:val="-11"/>
                <w:sz w:val="22"/>
              </w:rPr>
              <w:t> </w:t>
            </w:r>
            <w:r>
              <w:rPr>
                <w:sz w:val="22"/>
              </w:rPr>
              <w:t>outsourcing</w:t>
            </w:r>
            <w:r>
              <w:rPr>
                <w:spacing w:val="-11"/>
                <w:sz w:val="22"/>
              </w:rPr>
              <w:t> </w:t>
            </w:r>
            <w:r>
              <w:rPr>
                <w:sz w:val="22"/>
              </w:rPr>
              <w:t>of</w:t>
            </w:r>
            <w:r>
              <w:rPr>
                <w:spacing w:val="-10"/>
                <w:sz w:val="22"/>
              </w:rPr>
              <w:t> </w:t>
            </w:r>
            <w:r>
              <w:rPr>
                <w:sz w:val="22"/>
              </w:rPr>
              <w:t>services</w:t>
            </w:r>
            <w:r>
              <w:rPr>
                <w:spacing w:val="-12"/>
                <w:sz w:val="22"/>
              </w:rPr>
              <w:t> </w:t>
            </w:r>
            <w:r>
              <w:rPr>
                <w:sz w:val="22"/>
              </w:rPr>
              <w:t>to</w:t>
            </w:r>
            <w:r>
              <w:rPr>
                <w:spacing w:val="-9"/>
                <w:sz w:val="22"/>
              </w:rPr>
              <w:t> </w:t>
            </w:r>
            <w:r>
              <w:rPr>
                <w:spacing w:val="-2"/>
                <w:sz w:val="22"/>
              </w:rPr>
              <w:t>Third</w:t>
            </w:r>
          </w:p>
          <w:p>
            <w:pPr>
              <w:pStyle w:val="TableParagraph"/>
              <w:spacing w:before="41"/>
              <w:ind w:left="449"/>
              <w:rPr>
                <w:sz w:val="22"/>
              </w:rPr>
            </w:pPr>
            <w:r>
              <w:rPr>
                <w:sz w:val="22"/>
              </w:rPr>
              <w:t>Party</w:t>
            </w:r>
            <w:r>
              <w:rPr>
                <w:spacing w:val="-2"/>
                <w:sz w:val="22"/>
              </w:rPr>
              <w:t> providers.</w:t>
            </w:r>
          </w:p>
        </w:tc>
      </w:tr>
      <w:tr>
        <w:trPr>
          <w:trHeight w:val="6290" w:hRule="atLeast"/>
        </w:trPr>
        <w:tc>
          <w:tcPr>
            <w:tcW w:w="2071" w:type="dxa"/>
          </w:tcPr>
          <w:p>
            <w:pPr>
              <w:pStyle w:val="TableParagraph"/>
              <w:spacing w:before="1"/>
              <w:ind w:left="112"/>
              <w:rPr>
                <w:sz w:val="22"/>
              </w:rPr>
            </w:pPr>
            <w:r>
              <w:rPr>
                <w:spacing w:val="-2"/>
                <w:sz w:val="22"/>
              </w:rPr>
              <w:t>Head(s)</w:t>
            </w:r>
            <w:r>
              <w:rPr>
                <w:spacing w:val="-7"/>
                <w:sz w:val="22"/>
              </w:rPr>
              <w:t> </w:t>
            </w:r>
            <w:r>
              <w:rPr>
                <w:spacing w:val="-2"/>
                <w:sz w:val="22"/>
              </w:rPr>
              <w:t>of</w:t>
            </w:r>
            <w:r>
              <w:rPr>
                <w:spacing w:val="-6"/>
                <w:sz w:val="22"/>
              </w:rPr>
              <w:t> </w:t>
            </w:r>
            <w:r>
              <w:rPr>
                <w:spacing w:val="-2"/>
                <w:sz w:val="22"/>
              </w:rPr>
              <w:t>Office</w:t>
            </w:r>
          </w:p>
        </w:tc>
        <w:tc>
          <w:tcPr>
            <w:tcW w:w="7504" w:type="dxa"/>
          </w:tcPr>
          <w:p>
            <w:pPr>
              <w:pStyle w:val="TableParagraph"/>
              <w:numPr>
                <w:ilvl w:val="0"/>
                <w:numId w:val="44"/>
              </w:numPr>
              <w:tabs>
                <w:tab w:pos="449" w:val="left" w:leader="none"/>
              </w:tabs>
              <w:spacing w:line="276" w:lineRule="auto" w:before="1" w:after="0"/>
              <w:ind w:left="449" w:right="230" w:hanging="180"/>
              <w:jc w:val="both"/>
              <w:rPr>
                <w:sz w:val="22"/>
              </w:rPr>
            </w:pPr>
            <w:r>
              <w:rPr>
                <w:sz w:val="22"/>
              </w:rPr>
              <w:t>Ensure compliance with this Policy and other relevant policies, procedures and guidance.</w:t>
            </w:r>
          </w:p>
          <w:p>
            <w:pPr>
              <w:pStyle w:val="TableParagraph"/>
              <w:numPr>
                <w:ilvl w:val="0"/>
                <w:numId w:val="44"/>
              </w:numPr>
              <w:tabs>
                <w:tab w:pos="449" w:val="left" w:leader="none"/>
              </w:tabs>
              <w:spacing w:line="276" w:lineRule="auto" w:before="0" w:after="0"/>
              <w:ind w:left="449" w:right="231" w:hanging="180"/>
              <w:jc w:val="both"/>
              <w:rPr>
                <w:sz w:val="22"/>
              </w:rPr>
            </w:pPr>
            <w:r>
              <w:rPr>
                <w:sz w:val="22"/>
              </w:rPr>
              <w:t>Establish an ethical working environment to support the organizational culture,</w:t>
            </w:r>
            <w:r>
              <w:rPr>
                <w:spacing w:val="-3"/>
                <w:sz w:val="22"/>
              </w:rPr>
              <w:t> </w:t>
            </w:r>
            <w:r>
              <w:rPr>
                <w:sz w:val="22"/>
              </w:rPr>
              <w:t>by</w:t>
            </w:r>
            <w:r>
              <w:rPr>
                <w:spacing w:val="-3"/>
                <w:sz w:val="22"/>
              </w:rPr>
              <w:t> </w:t>
            </w:r>
            <w:r>
              <w:rPr>
                <w:sz w:val="22"/>
              </w:rPr>
              <w:t>raising</w:t>
            </w:r>
            <w:r>
              <w:rPr>
                <w:spacing w:val="-6"/>
                <w:sz w:val="22"/>
              </w:rPr>
              <w:t> </w:t>
            </w:r>
            <w:r>
              <w:rPr>
                <w:sz w:val="22"/>
              </w:rPr>
              <w:t>awareness</w:t>
            </w:r>
            <w:r>
              <w:rPr>
                <w:spacing w:val="-3"/>
                <w:sz w:val="22"/>
              </w:rPr>
              <w:t> </w:t>
            </w:r>
            <w:r>
              <w:rPr>
                <w:sz w:val="22"/>
              </w:rPr>
              <w:t>of</w:t>
            </w:r>
            <w:r>
              <w:rPr>
                <w:spacing w:val="-4"/>
                <w:sz w:val="22"/>
              </w:rPr>
              <w:t> </w:t>
            </w:r>
            <w:r>
              <w:rPr>
                <w:sz w:val="22"/>
              </w:rPr>
              <w:t>this</w:t>
            </w:r>
            <w:r>
              <w:rPr>
                <w:spacing w:val="-6"/>
                <w:sz w:val="22"/>
              </w:rPr>
              <w:t> </w:t>
            </w:r>
            <w:r>
              <w:rPr>
                <w:sz w:val="22"/>
              </w:rPr>
              <w:t>Policy</w:t>
            </w:r>
            <w:r>
              <w:rPr>
                <w:spacing w:val="-3"/>
                <w:sz w:val="22"/>
              </w:rPr>
              <w:t> </w:t>
            </w:r>
            <w:r>
              <w:rPr>
                <w:sz w:val="22"/>
              </w:rPr>
              <w:t>and</w:t>
            </w:r>
            <w:r>
              <w:rPr>
                <w:spacing w:val="-7"/>
                <w:sz w:val="22"/>
              </w:rPr>
              <w:t> </w:t>
            </w:r>
            <w:r>
              <w:rPr>
                <w:sz w:val="22"/>
              </w:rPr>
              <w:t>reiterating</w:t>
            </w:r>
            <w:r>
              <w:rPr>
                <w:spacing w:val="-4"/>
                <w:sz w:val="22"/>
              </w:rPr>
              <w:t> </w:t>
            </w:r>
            <w:r>
              <w:rPr>
                <w:sz w:val="22"/>
              </w:rPr>
              <w:t>the</w:t>
            </w:r>
            <w:r>
              <w:rPr>
                <w:spacing w:val="-5"/>
                <w:sz w:val="22"/>
              </w:rPr>
              <w:t> </w:t>
            </w:r>
            <w:r>
              <w:rPr>
                <w:sz w:val="22"/>
              </w:rPr>
              <w:t>importance</w:t>
            </w:r>
            <w:r>
              <w:rPr>
                <w:spacing w:val="-5"/>
                <w:sz w:val="22"/>
              </w:rPr>
              <w:t> </w:t>
            </w:r>
            <w:r>
              <w:rPr>
                <w:sz w:val="22"/>
              </w:rPr>
              <w:t>of preventing, managing and reporting Fraud.</w:t>
            </w:r>
          </w:p>
          <w:p>
            <w:pPr>
              <w:pStyle w:val="TableParagraph"/>
              <w:numPr>
                <w:ilvl w:val="0"/>
                <w:numId w:val="44"/>
              </w:numPr>
              <w:tabs>
                <w:tab w:pos="449" w:val="left" w:leader="none"/>
              </w:tabs>
              <w:spacing w:line="276" w:lineRule="auto" w:before="2" w:after="0"/>
              <w:ind w:left="449" w:right="229" w:hanging="180"/>
              <w:jc w:val="both"/>
              <w:rPr>
                <w:sz w:val="22"/>
              </w:rPr>
            </w:pPr>
            <w:r>
              <w:rPr>
                <w:sz w:val="22"/>
              </w:rPr>
              <w:t>Ensure</w:t>
            </w:r>
            <w:r>
              <w:rPr>
                <w:spacing w:val="-4"/>
                <w:sz w:val="22"/>
              </w:rPr>
              <w:t> </w:t>
            </w:r>
            <w:r>
              <w:rPr>
                <w:sz w:val="22"/>
              </w:rPr>
              <w:t>that</w:t>
            </w:r>
            <w:r>
              <w:rPr>
                <w:spacing w:val="-4"/>
                <w:sz w:val="22"/>
              </w:rPr>
              <w:t> </w:t>
            </w:r>
            <w:r>
              <w:rPr>
                <w:sz w:val="22"/>
              </w:rPr>
              <w:t>Fraud</w:t>
            </w:r>
            <w:r>
              <w:rPr>
                <w:spacing w:val="-6"/>
                <w:sz w:val="22"/>
              </w:rPr>
              <w:t> </w:t>
            </w:r>
            <w:r>
              <w:rPr>
                <w:sz w:val="22"/>
              </w:rPr>
              <w:t>Risk</w:t>
            </w:r>
            <w:r>
              <w:rPr>
                <w:spacing w:val="-6"/>
                <w:sz w:val="22"/>
              </w:rPr>
              <w:t> </w:t>
            </w:r>
            <w:r>
              <w:rPr>
                <w:sz w:val="22"/>
              </w:rPr>
              <w:t>Assessments</w:t>
            </w:r>
            <w:r>
              <w:rPr>
                <w:spacing w:val="-3"/>
                <w:sz w:val="22"/>
              </w:rPr>
              <w:t> </w:t>
            </w:r>
            <w:r>
              <w:rPr>
                <w:sz w:val="22"/>
              </w:rPr>
              <w:t>are</w:t>
            </w:r>
            <w:r>
              <w:rPr>
                <w:spacing w:val="-6"/>
                <w:sz w:val="22"/>
              </w:rPr>
              <w:t> </w:t>
            </w:r>
            <w:r>
              <w:rPr>
                <w:sz w:val="22"/>
              </w:rPr>
              <w:t>carried</w:t>
            </w:r>
            <w:r>
              <w:rPr>
                <w:spacing w:val="-6"/>
                <w:sz w:val="22"/>
              </w:rPr>
              <w:t> </w:t>
            </w:r>
            <w:r>
              <w:rPr>
                <w:sz w:val="22"/>
              </w:rPr>
              <w:t>out</w:t>
            </w:r>
            <w:r>
              <w:rPr>
                <w:spacing w:val="-6"/>
                <w:sz w:val="22"/>
              </w:rPr>
              <w:t> </w:t>
            </w:r>
            <w:r>
              <w:rPr>
                <w:sz w:val="22"/>
              </w:rPr>
              <w:t>biennially,</w:t>
            </w:r>
            <w:r>
              <w:rPr>
                <w:spacing w:val="-4"/>
                <w:sz w:val="22"/>
              </w:rPr>
              <w:t> </w:t>
            </w:r>
            <w:r>
              <w:rPr>
                <w:sz w:val="22"/>
              </w:rPr>
              <w:t>in</w:t>
            </w:r>
            <w:r>
              <w:rPr>
                <w:spacing w:val="-6"/>
                <w:sz w:val="22"/>
              </w:rPr>
              <w:t> </w:t>
            </w:r>
            <w:r>
              <w:rPr>
                <w:sz w:val="22"/>
              </w:rPr>
              <w:t>accordance with the Fraud Risk Assessment Guidance, as well as any other relevant instructions provided.</w:t>
            </w:r>
          </w:p>
          <w:p>
            <w:pPr>
              <w:pStyle w:val="TableParagraph"/>
              <w:numPr>
                <w:ilvl w:val="0"/>
                <w:numId w:val="44"/>
              </w:numPr>
              <w:tabs>
                <w:tab w:pos="449" w:val="left" w:leader="none"/>
              </w:tabs>
              <w:spacing w:line="276" w:lineRule="auto" w:before="0" w:after="0"/>
              <w:ind w:left="449" w:right="226" w:hanging="180"/>
              <w:jc w:val="both"/>
              <w:rPr>
                <w:sz w:val="22"/>
              </w:rPr>
            </w:pPr>
            <w:r>
              <w:rPr>
                <w:sz w:val="22"/>
              </w:rPr>
              <w:t>Maintain</w:t>
            </w:r>
            <w:r>
              <w:rPr>
                <w:spacing w:val="-13"/>
                <w:sz w:val="22"/>
              </w:rPr>
              <w:t> </w:t>
            </w:r>
            <w:r>
              <w:rPr>
                <w:sz w:val="22"/>
              </w:rPr>
              <w:t>and</w:t>
            </w:r>
            <w:r>
              <w:rPr>
                <w:spacing w:val="-12"/>
                <w:sz w:val="22"/>
              </w:rPr>
              <w:t> </w:t>
            </w:r>
            <w:r>
              <w:rPr>
                <w:sz w:val="22"/>
              </w:rPr>
              <w:t>review</w:t>
            </w:r>
            <w:r>
              <w:rPr>
                <w:spacing w:val="-13"/>
                <w:sz w:val="22"/>
              </w:rPr>
              <w:t> </w:t>
            </w:r>
            <w:r>
              <w:rPr>
                <w:sz w:val="22"/>
              </w:rPr>
              <w:t>the</w:t>
            </w:r>
            <w:r>
              <w:rPr>
                <w:spacing w:val="-11"/>
                <w:sz w:val="22"/>
              </w:rPr>
              <w:t> </w:t>
            </w:r>
            <w:r>
              <w:rPr>
                <w:sz w:val="22"/>
              </w:rPr>
              <w:t>relevant</w:t>
            </w:r>
            <w:r>
              <w:rPr>
                <w:spacing w:val="-12"/>
                <w:sz w:val="22"/>
              </w:rPr>
              <w:t> </w:t>
            </w:r>
            <w:r>
              <w:rPr>
                <w:sz w:val="22"/>
              </w:rPr>
              <w:t>Fraud</w:t>
            </w:r>
            <w:r>
              <w:rPr>
                <w:spacing w:val="-12"/>
                <w:sz w:val="22"/>
              </w:rPr>
              <w:t> </w:t>
            </w:r>
            <w:r>
              <w:rPr>
                <w:sz w:val="22"/>
              </w:rPr>
              <w:t>risk</w:t>
            </w:r>
            <w:r>
              <w:rPr>
                <w:spacing w:val="-12"/>
                <w:sz w:val="22"/>
              </w:rPr>
              <w:t> </w:t>
            </w:r>
            <w:r>
              <w:rPr>
                <w:sz w:val="22"/>
              </w:rPr>
              <w:t>register,</w:t>
            </w:r>
            <w:r>
              <w:rPr>
                <w:spacing w:val="-11"/>
                <w:sz w:val="22"/>
              </w:rPr>
              <w:t> </w:t>
            </w:r>
            <w:r>
              <w:rPr>
                <w:sz w:val="22"/>
              </w:rPr>
              <w:t>and</w:t>
            </w:r>
            <w:r>
              <w:rPr>
                <w:spacing w:val="-12"/>
                <w:sz w:val="22"/>
              </w:rPr>
              <w:t> </w:t>
            </w:r>
            <w:r>
              <w:rPr>
                <w:sz w:val="22"/>
              </w:rPr>
              <w:t>in</w:t>
            </w:r>
            <w:r>
              <w:rPr>
                <w:spacing w:val="-12"/>
                <w:sz w:val="22"/>
              </w:rPr>
              <w:t> </w:t>
            </w:r>
            <w:r>
              <w:rPr>
                <w:sz w:val="22"/>
              </w:rPr>
              <w:t>doing</w:t>
            </w:r>
            <w:r>
              <w:rPr>
                <w:spacing w:val="-12"/>
                <w:sz w:val="22"/>
              </w:rPr>
              <w:t> </w:t>
            </w:r>
            <w:r>
              <w:rPr>
                <w:sz w:val="22"/>
              </w:rPr>
              <w:t>so,</w:t>
            </w:r>
            <w:r>
              <w:rPr>
                <w:spacing w:val="-12"/>
                <w:sz w:val="22"/>
              </w:rPr>
              <w:t> </w:t>
            </w:r>
            <w:r>
              <w:rPr>
                <w:sz w:val="22"/>
              </w:rPr>
              <w:t>validate the likelihood</w:t>
            </w:r>
            <w:r>
              <w:rPr>
                <w:spacing w:val="-1"/>
                <w:sz w:val="22"/>
              </w:rPr>
              <w:t> </w:t>
            </w:r>
            <w:r>
              <w:rPr>
                <w:sz w:val="22"/>
              </w:rPr>
              <w:t>and</w:t>
            </w:r>
            <w:r>
              <w:rPr>
                <w:spacing w:val="-1"/>
                <w:sz w:val="22"/>
              </w:rPr>
              <w:t> </w:t>
            </w:r>
            <w:r>
              <w:rPr>
                <w:sz w:val="22"/>
              </w:rPr>
              <w:t>impact</w:t>
            </w:r>
            <w:r>
              <w:rPr>
                <w:spacing w:val="-3"/>
                <w:sz w:val="22"/>
              </w:rPr>
              <w:t> </w:t>
            </w:r>
            <w:r>
              <w:rPr>
                <w:sz w:val="22"/>
              </w:rPr>
              <w:t>of</w:t>
            </w:r>
            <w:r>
              <w:rPr>
                <w:spacing w:val="-1"/>
                <w:sz w:val="22"/>
              </w:rPr>
              <w:t> </w:t>
            </w:r>
            <w:r>
              <w:rPr>
                <w:sz w:val="22"/>
              </w:rPr>
              <w:t>risks</w:t>
            </w:r>
            <w:r>
              <w:rPr>
                <w:spacing w:val="-3"/>
                <w:sz w:val="22"/>
              </w:rPr>
              <w:t> </w:t>
            </w:r>
            <w:r>
              <w:rPr>
                <w:sz w:val="22"/>
              </w:rPr>
              <w:t>identified</w:t>
            </w:r>
            <w:r>
              <w:rPr>
                <w:spacing w:val="-3"/>
                <w:sz w:val="22"/>
              </w:rPr>
              <w:t> </w:t>
            </w:r>
            <w:r>
              <w:rPr>
                <w:sz w:val="22"/>
              </w:rPr>
              <w:t>and</w:t>
            </w:r>
            <w:r>
              <w:rPr>
                <w:spacing w:val="-1"/>
                <w:sz w:val="22"/>
              </w:rPr>
              <w:t> </w:t>
            </w:r>
            <w:r>
              <w:rPr>
                <w:sz w:val="22"/>
              </w:rPr>
              <w:t>the</w:t>
            </w:r>
            <w:r>
              <w:rPr>
                <w:spacing w:val="-3"/>
                <w:sz w:val="22"/>
              </w:rPr>
              <w:t> </w:t>
            </w:r>
            <w:r>
              <w:rPr>
                <w:sz w:val="22"/>
              </w:rPr>
              <w:t>effectiveness</w:t>
            </w:r>
            <w:r>
              <w:rPr>
                <w:spacing w:val="-3"/>
                <w:sz w:val="22"/>
              </w:rPr>
              <w:t> </w:t>
            </w:r>
            <w:r>
              <w:rPr>
                <w:sz w:val="22"/>
              </w:rPr>
              <w:t>of</w:t>
            </w:r>
            <w:r>
              <w:rPr>
                <w:spacing w:val="-1"/>
                <w:sz w:val="22"/>
              </w:rPr>
              <w:t> </w:t>
            </w:r>
            <w:r>
              <w:rPr>
                <w:sz w:val="22"/>
              </w:rPr>
              <w:t>existing </w:t>
            </w:r>
            <w:r>
              <w:rPr>
                <w:spacing w:val="-2"/>
                <w:sz w:val="22"/>
              </w:rPr>
              <w:t>controls.</w:t>
            </w:r>
          </w:p>
          <w:p>
            <w:pPr>
              <w:pStyle w:val="TableParagraph"/>
              <w:numPr>
                <w:ilvl w:val="0"/>
                <w:numId w:val="44"/>
              </w:numPr>
              <w:tabs>
                <w:tab w:pos="449" w:val="left" w:leader="none"/>
              </w:tabs>
              <w:spacing w:line="273" w:lineRule="auto" w:before="38" w:after="0"/>
              <w:ind w:left="449" w:right="225" w:hanging="180"/>
              <w:jc w:val="both"/>
              <w:rPr>
                <w:sz w:val="22"/>
              </w:rPr>
            </w:pPr>
            <w:r>
              <w:rPr>
                <w:sz w:val="22"/>
              </w:rPr>
              <w:t>Provide guidance in the consideration of additional mitigating actions that may be required to manage the risk of Fraud.</w:t>
            </w:r>
          </w:p>
          <w:p>
            <w:pPr>
              <w:pStyle w:val="TableParagraph"/>
              <w:numPr>
                <w:ilvl w:val="0"/>
                <w:numId w:val="44"/>
              </w:numPr>
              <w:tabs>
                <w:tab w:pos="449" w:val="left" w:leader="none"/>
              </w:tabs>
              <w:spacing w:line="276" w:lineRule="auto" w:before="41" w:after="0"/>
              <w:ind w:left="449" w:right="228" w:hanging="180"/>
              <w:jc w:val="both"/>
              <w:rPr>
                <w:sz w:val="22"/>
              </w:rPr>
            </w:pPr>
            <w:r>
              <w:rPr>
                <w:sz w:val="22"/>
              </w:rPr>
              <w:t>Escalate any Fraud risks that crystallize and that meet one or all the established criteria for escalation, as per the process outlined in the Risk Management Procedure.</w:t>
            </w:r>
          </w:p>
          <w:p>
            <w:pPr>
              <w:pStyle w:val="TableParagraph"/>
              <w:numPr>
                <w:ilvl w:val="0"/>
                <w:numId w:val="44"/>
              </w:numPr>
              <w:tabs>
                <w:tab w:pos="449" w:val="left" w:leader="none"/>
              </w:tabs>
              <w:spacing w:line="276" w:lineRule="auto" w:before="36" w:after="0"/>
              <w:ind w:left="449" w:right="231" w:hanging="180"/>
              <w:jc w:val="both"/>
              <w:rPr>
                <w:sz w:val="22"/>
              </w:rPr>
            </w:pPr>
            <w:r>
              <w:rPr>
                <w:sz w:val="22"/>
              </w:rPr>
              <w:t>In collaboration with the Learning and Development unit of the Human Resources Division, shall be responsible for monitoring and tracking the progress on the completion of the above training for all Personnel and shall</w:t>
            </w:r>
          </w:p>
          <w:p>
            <w:pPr>
              <w:pStyle w:val="TableParagraph"/>
              <w:ind w:left="449"/>
              <w:jc w:val="both"/>
              <w:rPr>
                <w:sz w:val="22"/>
              </w:rPr>
            </w:pPr>
            <w:r>
              <w:rPr>
                <w:sz w:val="22"/>
              </w:rPr>
              <w:t>provide</w:t>
            </w:r>
            <w:r>
              <w:rPr>
                <w:spacing w:val="-5"/>
                <w:sz w:val="22"/>
              </w:rPr>
              <w:t> </w:t>
            </w:r>
            <w:r>
              <w:rPr>
                <w:sz w:val="22"/>
              </w:rPr>
              <w:t>updates</w:t>
            </w:r>
            <w:r>
              <w:rPr>
                <w:spacing w:val="-3"/>
                <w:sz w:val="22"/>
              </w:rPr>
              <w:t> </w:t>
            </w:r>
            <w:r>
              <w:rPr>
                <w:sz w:val="22"/>
              </w:rPr>
              <w:t>as</w:t>
            </w:r>
            <w:r>
              <w:rPr>
                <w:spacing w:val="-3"/>
                <w:sz w:val="22"/>
              </w:rPr>
              <w:t> </w:t>
            </w:r>
            <w:r>
              <w:rPr>
                <w:sz w:val="22"/>
              </w:rPr>
              <w:t>part</w:t>
            </w:r>
            <w:r>
              <w:rPr>
                <w:spacing w:val="-5"/>
                <w:sz w:val="22"/>
              </w:rPr>
              <w:t> </w:t>
            </w:r>
            <w:r>
              <w:rPr>
                <w:sz w:val="22"/>
              </w:rPr>
              <w:t>of</w:t>
            </w:r>
            <w:r>
              <w:rPr>
                <w:spacing w:val="-4"/>
                <w:sz w:val="22"/>
              </w:rPr>
              <w:t> </w:t>
            </w:r>
            <w:r>
              <w:rPr>
                <w:sz w:val="22"/>
              </w:rPr>
              <w:t>the</w:t>
            </w:r>
            <w:r>
              <w:rPr>
                <w:spacing w:val="-3"/>
                <w:sz w:val="22"/>
              </w:rPr>
              <w:t> </w:t>
            </w:r>
            <w:r>
              <w:rPr>
                <w:sz w:val="22"/>
              </w:rPr>
              <w:t>quarterly</w:t>
            </w:r>
            <w:r>
              <w:rPr>
                <w:spacing w:val="-3"/>
                <w:sz w:val="22"/>
              </w:rPr>
              <w:t> </w:t>
            </w:r>
            <w:r>
              <w:rPr>
                <w:sz w:val="22"/>
              </w:rPr>
              <w:t>business</w:t>
            </w:r>
            <w:r>
              <w:rPr>
                <w:spacing w:val="-5"/>
                <w:sz w:val="22"/>
              </w:rPr>
              <w:t> </w:t>
            </w:r>
            <w:r>
              <w:rPr>
                <w:sz w:val="22"/>
              </w:rPr>
              <w:t>review</w:t>
            </w:r>
            <w:r>
              <w:rPr>
                <w:spacing w:val="-2"/>
                <w:sz w:val="22"/>
              </w:rPr>
              <w:t> process.</w:t>
            </w:r>
          </w:p>
        </w:tc>
      </w:tr>
      <w:tr>
        <w:trPr>
          <w:trHeight w:val="2473" w:hRule="atLeast"/>
        </w:trPr>
        <w:tc>
          <w:tcPr>
            <w:tcW w:w="2071" w:type="dxa"/>
          </w:tcPr>
          <w:p>
            <w:pPr>
              <w:pStyle w:val="TableParagraph"/>
              <w:spacing w:line="268" w:lineRule="exact"/>
              <w:ind w:left="112"/>
              <w:rPr>
                <w:sz w:val="22"/>
              </w:rPr>
            </w:pPr>
            <w:r>
              <w:rPr>
                <w:spacing w:val="-2"/>
                <w:sz w:val="22"/>
              </w:rPr>
              <w:t>Personnel</w:t>
            </w:r>
          </w:p>
        </w:tc>
        <w:tc>
          <w:tcPr>
            <w:tcW w:w="7504" w:type="dxa"/>
          </w:tcPr>
          <w:p>
            <w:pPr>
              <w:pStyle w:val="TableParagraph"/>
              <w:numPr>
                <w:ilvl w:val="0"/>
                <w:numId w:val="45"/>
              </w:numPr>
              <w:tabs>
                <w:tab w:pos="449" w:val="left" w:leader="none"/>
              </w:tabs>
              <w:spacing w:line="276" w:lineRule="auto" w:before="0" w:after="0"/>
              <w:ind w:left="449" w:right="228" w:hanging="180"/>
              <w:jc w:val="both"/>
              <w:rPr>
                <w:sz w:val="22"/>
              </w:rPr>
            </w:pPr>
            <w:r>
              <w:rPr>
                <w:sz w:val="22"/>
              </w:rPr>
              <w:t>Understand and comply with the provisions of this Policy, obligations and rights, understanding the roles and responsibilities with respect to the implementation of this Policy.</w:t>
            </w:r>
          </w:p>
          <w:p>
            <w:pPr>
              <w:pStyle w:val="TableParagraph"/>
              <w:numPr>
                <w:ilvl w:val="0"/>
                <w:numId w:val="45"/>
              </w:numPr>
              <w:tabs>
                <w:tab w:pos="449" w:val="left" w:leader="none"/>
              </w:tabs>
              <w:spacing w:line="276" w:lineRule="auto" w:before="1" w:after="0"/>
              <w:ind w:left="449" w:right="227" w:hanging="180"/>
              <w:jc w:val="both"/>
              <w:rPr>
                <w:sz w:val="22"/>
              </w:rPr>
            </w:pPr>
            <w:r>
              <w:rPr>
                <w:sz w:val="22"/>
              </w:rPr>
              <w:t>Complete mandatory training on Fraud and corruption, ethics and integrity and</w:t>
            </w:r>
            <w:r>
              <w:rPr>
                <w:spacing w:val="-13"/>
                <w:sz w:val="22"/>
              </w:rPr>
              <w:t> </w:t>
            </w:r>
            <w:r>
              <w:rPr>
                <w:sz w:val="22"/>
              </w:rPr>
              <w:t>attend</w:t>
            </w:r>
            <w:r>
              <w:rPr>
                <w:spacing w:val="-13"/>
                <w:sz w:val="22"/>
              </w:rPr>
              <w:t> </w:t>
            </w:r>
            <w:r>
              <w:rPr>
                <w:sz w:val="22"/>
              </w:rPr>
              <w:t>and</w:t>
            </w:r>
            <w:r>
              <w:rPr>
                <w:spacing w:val="-15"/>
                <w:sz w:val="22"/>
              </w:rPr>
              <w:t> </w:t>
            </w:r>
            <w:r>
              <w:rPr>
                <w:sz w:val="22"/>
              </w:rPr>
              <w:t>contribute</w:t>
            </w:r>
            <w:r>
              <w:rPr>
                <w:spacing w:val="-13"/>
                <w:sz w:val="22"/>
              </w:rPr>
              <w:t> </w:t>
            </w:r>
            <w:r>
              <w:rPr>
                <w:sz w:val="22"/>
              </w:rPr>
              <w:t>to</w:t>
            </w:r>
            <w:r>
              <w:rPr>
                <w:spacing w:val="-12"/>
                <w:sz w:val="22"/>
              </w:rPr>
              <w:t> </w:t>
            </w:r>
            <w:r>
              <w:rPr>
                <w:sz w:val="22"/>
              </w:rPr>
              <w:t>organizational</w:t>
            </w:r>
            <w:r>
              <w:rPr>
                <w:spacing w:val="-13"/>
                <w:sz w:val="22"/>
              </w:rPr>
              <w:t> </w:t>
            </w:r>
            <w:r>
              <w:rPr>
                <w:sz w:val="22"/>
              </w:rPr>
              <w:t>learning</w:t>
            </w:r>
            <w:r>
              <w:rPr>
                <w:spacing w:val="-13"/>
                <w:sz w:val="22"/>
              </w:rPr>
              <w:t> </w:t>
            </w:r>
            <w:r>
              <w:rPr>
                <w:sz w:val="22"/>
              </w:rPr>
              <w:t>and</w:t>
            </w:r>
            <w:r>
              <w:rPr>
                <w:spacing w:val="-13"/>
                <w:sz w:val="22"/>
              </w:rPr>
              <w:t> </w:t>
            </w:r>
            <w:r>
              <w:rPr>
                <w:sz w:val="22"/>
              </w:rPr>
              <w:t>awareness</w:t>
            </w:r>
            <w:r>
              <w:rPr>
                <w:spacing w:val="-12"/>
                <w:sz w:val="22"/>
              </w:rPr>
              <w:t> </w:t>
            </w:r>
            <w:r>
              <w:rPr>
                <w:sz w:val="22"/>
              </w:rPr>
              <w:t>sessions.</w:t>
            </w:r>
          </w:p>
          <w:p>
            <w:pPr>
              <w:pStyle w:val="TableParagraph"/>
              <w:numPr>
                <w:ilvl w:val="0"/>
                <w:numId w:val="45"/>
              </w:numPr>
              <w:tabs>
                <w:tab w:pos="448" w:val="left" w:leader="none"/>
              </w:tabs>
              <w:spacing w:line="268" w:lineRule="exact" w:before="0" w:after="0"/>
              <w:ind w:left="448" w:right="0" w:hanging="179"/>
              <w:jc w:val="both"/>
              <w:rPr>
                <w:sz w:val="22"/>
              </w:rPr>
            </w:pPr>
            <w:r>
              <w:rPr>
                <w:sz w:val="22"/>
              </w:rPr>
              <w:t>Contribute</w:t>
            </w:r>
            <w:r>
              <w:rPr>
                <w:spacing w:val="-6"/>
                <w:sz w:val="22"/>
              </w:rPr>
              <w:t> </w:t>
            </w:r>
            <w:r>
              <w:rPr>
                <w:sz w:val="22"/>
              </w:rPr>
              <w:t>to</w:t>
            </w:r>
            <w:r>
              <w:rPr>
                <w:spacing w:val="-5"/>
                <w:sz w:val="22"/>
              </w:rPr>
              <w:t> </w:t>
            </w:r>
            <w:r>
              <w:rPr>
                <w:sz w:val="22"/>
              </w:rPr>
              <w:t>Fraud</w:t>
            </w:r>
            <w:r>
              <w:rPr>
                <w:spacing w:val="-3"/>
                <w:sz w:val="22"/>
              </w:rPr>
              <w:t> </w:t>
            </w:r>
            <w:r>
              <w:rPr>
                <w:sz w:val="22"/>
              </w:rPr>
              <w:t>Risk</w:t>
            </w:r>
            <w:r>
              <w:rPr>
                <w:spacing w:val="-5"/>
                <w:sz w:val="22"/>
              </w:rPr>
              <w:t> </w:t>
            </w:r>
            <w:r>
              <w:rPr>
                <w:sz w:val="22"/>
              </w:rPr>
              <w:t>Assessments</w:t>
            </w:r>
            <w:r>
              <w:rPr>
                <w:spacing w:val="-6"/>
                <w:sz w:val="22"/>
              </w:rPr>
              <w:t> </w:t>
            </w:r>
            <w:r>
              <w:rPr>
                <w:sz w:val="22"/>
              </w:rPr>
              <w:t>as</w:t>
            </w:r>
            <w:r>
              <w:rPr>
                <w:spacing w:val="-5"/>
                <w:sz w:val="22"/>
              </w:rPr>
              <w:t> </w:t>
            </w:r>
            <w:r>
              <w:rPr>
                <w:sz w:val="22"/>
              </w:rPr>
              <w:t>may</w:t>
            </w:r>
            <w:r>
              <w:rPr>
                <w:spacing w:val="-5"/>
                <w:sz w:val="22"/>
              </w:rPr>
              <w:t> </w:t>
            </w:r>
            <w:r>
              <w:rPr>
                <w:sz w:val="22"/>
              </w:rPr>
              <w:t>be</w:t>
            </w:r>
            <w:r>
              <w:rPr>
                <w:spacing w:val="-3"/>
                <w:sz w:val="22"/>
              </w:rPr>
              <w:t> </w:t>
            </w:r>
            <w:r>
              <w:rPr>
                <w:spacing w:val="-2"/>
                <w:sz w:val="22"/>
              </w:rPr>
              <w:t>required.</w:t>
            </w:r>
          </w:p>
          <w:p>
            <w:pPr>
              <w:pStyle w:val="TableParagraph"/>
              <w:numPr>
                <w:ilvl w:val="0"/>
                <w:numId w:val="45"/>
              </w:numPr>
              <w:tabs>
                <w:tab w:pos="449" w:val="left" w:leader="none"/>
              </w:tabs>
              <w:spacing w:line="312" w:lineRule="exact" w:before="1" w:after="0"/>
              <w:ind w:left="449" w:right="233" w:hanging="180"/>
              <w:jc w:val="both"/>
              <w:rPr>
                <w:sz w:val="22"/>
              </w:rPr>
            </w:pPr>
            <w:r>
              <w:rPr>
                <w:sz w:val="22"/>
              </w:rPr>
              <w:t>Report, in good faith, suspicions and allegations of Fraud using the mechanisms provided in section 5.22 of this Policy.</w:t>
            </w:r>
          </w:p>
        </w:tc>
      </w:tr>
      <w:tr>
        <w:trPr>
          <w:trHeight w:val="2474" w:hRule="atLeast"/>
        </w:trPr>
        <w:tc>
          <w:tcPr>
            <w:tcW w:w="2071" w:type="dxa"/>
          </w:tcPr>
          <w:p>
            <w:pPr>
              <w:pStyle w:val="TableParagraph"/>
              <w:spacing w:line="268" w:lineRule="exact"/>
              <w:ind w:left="112"/>
              <w:rPr>
                <w:sz w:val="22"/>
              </w:rPr>
            </w:pPr>
            <w:r>
              <w:rPr>
                <w:sz w:val="22"/>
              </w:rPr>
              <w:t>Chief</w:t>
            </w:r>
            <w:r>
              <w:rPr>
                <w:spacing w:val="-3"/>
                <w:sz w:val="22"/>
              </w:rPr>
              <w:t> </w:t>
            </w:r>
            <w:r>
              <w:rPr>
                <w:sz w:val="22"/>
              </w:rPr>
              <w:t>Risk</w:t>
            </w:r>
            <w:r>
              <w:rPr>
                <w:spacing w:val="-3"/>
                <w:sz w:val="22"/>
              </w:rPr>
              <w:t> </w:t>
            </w:r>
            <w:r>
              <w:rPr>
                <w:spacing w:val="-2"/>
                <w:sz w:val="22"/>
              </w:rPr>
              <w:t>Officer</w:t>
            </w:r>
          </w:p>
        </w:tc>
        <w:tc>
          <w:tcPr>
            <w:tcW w:w="7504" w:type="dxa"/>
          </w:tcPr>
          <w:p>
            <w:pPr>
              <w:pStyle w:val="TableParagraph"/>
              <w:numPr>
                <w:ilvl w:val="0"/>
                <w:numId w:val="46"/>
              </w:numPr>
              <w:tabs>
                <w:tab w:pos="449" w:val="left" w:leader="none"/>
              </w:tabs>
              <w:spacing w:line="276" w:lineRule="auto" w:before="0" w:after="0"/>
              <w:ind w:left="449" w:right="229" w:hanging="180"/>
              <w:jc w:val="both"/>
              <w:rPr>
                <w:sz w:val="22"/>
              </w:rPr>
            </w:pPr>
            <w:r>
              <w:rPr>
                <w:sz w:val="22"/>
              </w:rPr>
              <w:t>Manages the implementation of UN Women’s Anti-Fraud Management Framework. This shall include an assessment of the effectiveness of UN Women’s Anti-Fraud measures to ensure alignment of these measures with overall risk management strategies, as well as providing insights and recommendations</w:t>
            </w:r>
            <w:r>
              <w:rPr>
                <w:spacing w:val="-13"/>
                <w:sz w:val="22"/>
              </w:rPr>
              <w:t> </w:t>
            </w:r>
            <w:r>
              <w:rPr>
                <w:sz w:val="22"/>
              </w:rPr>
              <w:t>to</w:t>
            </w:r>
            <w:r>
              <w:rPr>
                <w:spacing w:val="-12"/>
                <w:sz w:val="22"/>
              </w:rPr>
              <w:t> </w:t>
            </w:r>
            <w:r>
              <w:rPr>
                <w:sz w:val="22"/>
              </w:rPr>
              <w:t>those</w:t>
            </w:r>
            <w:r>
              <w:rPr>
                <w:spacing w:val="-13"/>
                <w:sz w:val="22"/>
              </w:rPr>
              <w:t> </w:t>
            </w:r>
            <w:r>
              <w:rPr>
                <w:sz w:val="22"/>
              </w:rPr>
              <w:t>with</w:t>
            </w:r>
            <w:r>
              <w:rPr>
                <w:spacing w:val="-12"/>
                <w:sz w:val="22"/>
              </w:rPr>
              <w:t> </w:t>
            </w:r>
            <w:r>
              <w:rPr>
                <w:sz w:val="22"/>
              </w:rPr>
              <w:t>relevant</w:t>
            </w:r>
            <w:r>
              <w:rPr>
                <w:spacing w:val="-13"/>
                <w:sz w:val="22"/>
              </w:rPr>
              <w:t> </w:t>
            </w:r>
            <w:r>
              <w:rPr>
                <w:sz w:val="22"/>
              </w:rPr>
              <w:t>roles</w:t>
            </w:r>
            <w:r>
              <w:rPr>
                <w:spacing w:val="-12"/>
                <w:sz w:val="22"/>
              </w:rPr>
              <w:t> </w:t>
            </w:r>
            <w:r>
              <w:rPr>
                <w:sz w:val="22"/>
              </w:rPr>
              <w:t>and</w:t>
            </w:r>
            <w:r>
              <w:rPr>
                <w:spacing w:val="-13"/>
                <w:sz w:val="22"/>
              </w:rPr>
              <w:t> </w:t>
            </w:r>
            <w:r>
              <w:rPr>
                <w:sz w:val="22"/>
              </w:rPr>
              <w:t>responsibilities</w:t>
            </w:r>
            <w:r>
              <w:rPr>
                <w:spacing w:val="-12"/>
                <w:sz w:val="22"/>
              </w:rPr>
              <w:t> </w:t>
            </w:r>
            <w:r>
              <w:rPr>
                <w:sz w:val="22"/>
              </w:rPr>
              <w:t>within</w:t>
            </w:r>
            <w:r>
              <w:rPr>
                <w:spacing w:val="-12"/>
                <w:sz w:val="22"/>
              </w:rPr>
              <w:t> </w:t>
            </w:r>
            <w:r>
              <w:rPr>
                <w:sz w:val="22"/>
              </w:rPr>
              <w:t>the Anti-Fraud Management Framework, ensuring it remains robust and responsive to emerging risks.</w:t>
            </w:r>
          </w:p>
          <w:p>
            <w:pPr>
              <w:pStyle w:val="TableParagraph"/>
              <w:numPr>
                <w:ilvl w:val="0"/>
                <w:numId w:val="46"/>
              </w:numPr>
              <w:tabs>
                <w:tab w:pos="448" w:val="left" w:leader="none"/>
              </w:tabs>
              <w:spacing w:line="240" w:lineRule="auto" w:before="2" w:after="0"/>
              <w:ind w:left="448" w:right="0" w:hanging="179"/>
              <w:jc w:val="both"/>
              <w:rPr>
                <w:sz w:val="22"/>
              </w:rPr>
            </w:pPr>
            <w:r>
              <w:rPr>
                <w:sz w:val="22"/>
              </w:rPr>
              <w:t>Leads</w:t>
            </w:r>
            <w:r>
              <w:rPr>
                <w:spacing w:val="-6"/>
                <w:sz w:val="22"/>
              </w:rPr>
              <w:t> </w:t>
            </w:r>
            <w:r>
              <w:rPr>
                <w:sz w:val="22"/>
              </w:rPr>
              <w:t>efforts</w:t>
            </w:r>
            <w:r>
              <w:rPr>
                <w:spacing w:val="-5"/>
                <w:sz w:val="22"/>
              </w:rPr>
              <w:t> </w:t>
            </w:r>
            <w:r>
              <w:rPr>
                <w:sz w:val="22"/>
              </w:rPr>
              <w:t>on</w:t>
            </w:r>
            <w:r>
              <w:rPr>
                <w:spacing w:val="-4"/>
                <w:sz w:val="22"/>
              </w:rPr>
              <w:t> </w:t>
            </w:r>
            <w:r>
              <w:rPr>
                <w:sz w:val="22"/>
              </w:rPr>
              <w:t>reporting</w:t>
            </w:r>
            <w:r>
              <w:rPr>
                <w:spacing w:val="-4"/>
                <w:sz w:val="22"/>
              </w:rPr>
              <w:t> </w:t>
            </w:r>
            <w:r>
              <w:rPr>
                <w:sz w:val="22"/>
              </w:rPr>
              <w:t>to</w:t>
            </w:r>
            <w:r>
              <w:rPr>
                <w:spacing w:val="-3"/>
                <w:sz w:val="22"/>
              </w:rPr>
              <w:t> </w:t>
            </w:r>
            <w:r>
              <w:rPr>
                <w:sz w:val="22"/>
              </w:rPr>
              <w:t>the</w:t>
            </w:r>
            <w:r>
              <w:rPr>
                <w:spacing w:val="-4"/>
                <w:sz w:val="22"/>
              </w:rPr>
              <w:t> </w:t>
            </w:r>
            <w:r>
              <w:rPr>
                <w:sz w:val="22"/>
              </w:rPr>
              <w:t>Risk</w:t>
            </w:r>
            <w:r>
              <w:rPr>
                <w:spacing w:val="-5"/>
                <w:sz w:val="22"/>
              </w:rPr>
              <w:t> </w:t>
            </w:r>
            <w:r>
              <w:rPr>
                <w:sz w:val="22"/>
              </w:rPr>
              <w:t>Management</w:t>
            </w:r>
            <w:r>
              <w:rPr>
                <w:spacing w:val="-3"/>
                <w:sz w:val="22"/>
              </w:rPr>
              <w:t> </w:t>
            </w:r>
            <w:r>
              <w:rPr>
                <w:spacing w:val="-2"/>
                <w:sz w:val="22"/>
              </w:rPr>
              <w:t>Committee.</w:t>
            </w:r>
          </w:p>
        </w:tc>
      </w:tr>
      <w:tr>
        <w:trPr>
          <w:trHeight w:val="393" w:hRule="atLeast"/>
        </w:trPr>
        <w:tc>
          <w:tcPr>
            <w:tcW w:w="2071" w:type="dxa"/>
          </w:tcPr>
          <w:p>
            <w:pPr>
              <w:pStyle w:val="TableParagraph"/>
              <w:spacing w:line="268" w:lineRule="exact"/>
              <w:ind w:left="112"/>
              <w:rPr>
                <w:sz w:val="22"/>
              </w:rPr>
            </w:pPr>
            <w:r>
              <w:rPr>
                <w:sz w:val="22"/>
              </w:rPr>
              <w:t>Ethics</w:t>
            </w:r>
            <w:r>
              <w:rPr>
                <w:spacing w:val="-5"/>
                <w:sz w:val="22"/>
              </w:rPr>
              <w:t> </w:t>
            </w:r>
            <w:r>
              <w:rPr>
                <w:spacing w:val="-2"/>
                <w:sz w:val="22"/>
              </w:rPr>
              <w:t>Advisor</w:t>
            </w:r>
          </w:p>
        </w:tc>
        <w:tc>
          <w:tcPr>
            <w:tcW w:w="7504" w:type="dxa"/>
          </w:tcPr>
          <w:p>
            <w:pPr>
              <w:pStyle w:val="TableParagraph"/>
              <w:numPr>
                <w:ilvl w:val="0"/>
                <w:numId w:val="47"/>
              </w:numPr>
              <w:tabs>
                <w:tab w:pos="448" w:val="left" w:leader="none"/>
              </w:tabs>
              <w:spacing w:line="268" w:lineRule="exact" w:before="0" w:after="0"/>
              <w:ind w:left="448" w:right="0" w:hanging="179"/>
              <w:jc w:val="left"/>
              <w:rPr>
                <w:sz w:val="22"/>
              </w:rPr>
            </w:pPr>
            <w:r>
              <w:rPr>
                <w:sz w:val="22"/>
              </w:rPr>
              <w:t>The</w:t>
            </w:r>
            <w:r>
              <w:rPr>
                <w:spacing w:val="29"/>
                <w:sz w:val="22"/>
              </w:rPr>
              <w:t>  </w:t>
            </w:r>
            <w:r>
              <w:rPr>
                <w:sz w:val="22"/>
              </w:rPr>
              <w:t>Ethics</w:t>
            </w:r>
            <w:r>
              <w:rPr>
                <w:spacing w:val="29"/>
                <w:sz w:val="22"/>
              </w:rPr>
              <w:t>  </w:t>
            </w:r>
            <w:r>
              <w:rPr>
                <w:sz w:val="22"/>
              </w:rPr>
              <w:t>Advisor</w:t>
            </w:r>
            <w:r>
              <w:rPr>
                <w:spacing w:val="30"/>
                <w:sz w:val="22"/>
              </w:rPr>
              <w:t>  </w:t>
            </w:r>
            <w:r>
              <w:rPr>
                <w:sz w:val="22"/>
              </w:rPr>
              <w:t>promotes</w:t>
            </w:r>
            <w:r>
              <w:rPr>
                <w:spacing w:val="28"/>
                <w:sz w:val="22"/>
              </w:rPr>
              <w:t>  </w:t>
            </w:r>
            <w:r>
              <w:rPr>
                <w:sz w:val="22"/>
              </w:rPr>
              <w:t>an</w:t>
            </w:r>
            <w:r>
              <w:rPr>
                <w:spacing w:val="28"/>
                <w:sz w:val="22"/>
              </w:rPr>
              <w:t>  </w:t>
            </w:r>
            <w:r>
              <w:rPr>
                <w:sz w:val="22"/>
              </w:rPr>
              <w:t>organizational</w:t>
            </w:r>
            <w:r>
              <w:rPr>
                <w:spacing w:val="29"/>
                <w:sz w:val="22"/>
              </w:rPr>
              <w:t>  </w:t>
            </w:r>
            <w:r>
              <w:rPr>
                <w:sz w:val="22"/>
              </w:rPr>
              <w:t>culture</w:t>
            </w:r>
            <w:r>
              <w:rPr>
                <w:spacing w:val="28"/>
                <w:sz w:val="22"/>
              </w:rPr>
              <w:t>  </w:t>
            </w:r>
            <w:r>
              <w:rPr>
                <w:sz w:val="22"/>
              </w:rPr>
              <w:t>of</w:t>
            </w:r>
            <w:r>
              <w:rPr>
                <w:spacing w:val="29"/>
                <w:sz w:val="22"/>
              </w:rPr>
              <w:t>  </w:t>
            </w:r>
            <w:r>
              <w:rPr>
                <w:spacing w:val="-2"/>
                <w:sz w:val="22"/>
              </w:rPr>
              <w:t>integrity,</w:t>
            </w:r>
          </w:p>
        </w:tc>
      </w:tr>
    </w:tbl>
    <w:p>
      <w:pPr>
        <w:pStyle w:val="TableParagraph"/>
        <w:spacing w:after="0" w:line="268" w:lineRule="exact"/>
        <w:jc w:val="left"/>
        <w:rPr>
          <w:sz w:val="22"/>
        </w:rPr>
        <w:sectPr>
          <w:headerReference w:type="default" r:id="rId79"/>
          <w:footerReference w:type="default" r:id="rId80"/>
          <w:pgSz w:w="12240" w:h="15840"/>
          <w:pgMar w:header="0" w:footer="701" w:top="1820" w:bottom="900" w:left="1700" w:right="850"/>
        </w:sectPr>
      </w:pPr>
    </w:p>
    <w:p>
      <w:pPr>
        <w:pStyle w:val="BodyText"/>
        <w:spacing w:before="10"/>
        <w:rPr>
          <w:sz w:val="5"/>
        </w:rPr>
      </w:pPr>
    </w:p>
    <w:tbl>
      <w:tblPr>
        <w:tblW w:w="0" w:type="auto"/>
        <w:jc w:val="left"/>
        <w:tblInd w:w="1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2162" w:hRule="atLeast"/>
        </w:trPr>
        <w:tc>
          <w:tcPr>
            <w:tcW w:w="2071" w:type="dxa"/>
          </w:tcPr>
          <w:p>
            <w:pPr>
              <w:pStyle w:val="TableParagraph"/>
              <w:rPr>
                <w:rFonts w:ascii="Times New Roman"/>
                <w:sz w:val="22"/>
              </w:rPr>
            </w:pPr>
          </w:p>
        </w:tc>
        <w:tc>
          <w:tcPr>
            <w:tcW w:w="7504" w:type="dxa"/>
          </w:tcPr>
          <w:p>
            <w:pPr>
              <w:pStyle w:val="TableParagraph"/>
              <w:spacing w:line="276" w:lineRule="auto"/>
              <w:ind w:left="449" w:right="229"/>
              <w:jc w:val="both"/>
              <w:rPr>
                <w:sz w:val="22"/>
              </w:rPr>
            </w:pPr>
            <w:r>
              <w:rPr>
                <w:sz w:val="22"/>
              </w:rPr>
              <w:t>transparency</w:t>
            </w:r>
            <w:r>
              <w:rPr>
                <w:spacing w:val="-13"/>
                <w:sz w:val="22"/>
              </w:rPr>
              <w:t> </w:t>
            </w:r>
            <w:r>
              <w:rPr>
                <w:sz w:val="22"/>
              </w:rPr>
              <w:t>and</w:t>
            </w:r>
            <w:r>
              <w:rPr>
                <w:spacing w:val="-12"/>
                <w:sz w:val="22"/>
              </w:rPr>
              <w:t> </w:t>
            </w:r>
            <w:r>
              <w:rPr>
                <w:sz w:val="22"/>
              </w:rPr>
              <w:t>accountability,</w:t>
            </w:r>
            <w:r>
              <w:rPr>
                <w:spacing w:val="-13"/>
                <w:sz w:val="22"/>
              </w:rPr>
              <w:t> </w:t>
            </w:r>
            <w:r>
              <w:rPr>
                <w:sz w:val="22"/>
              </w:rPr>
              <w:t>by</w:t>
            </w:r>
            <w:r>
              <w:rPr>
                <w:spacing w:val="-12"/>
                <w:sz w:val="22"/>
              </w:rPr>
              <w:t> </w:t>
            </w:r>
            <w:r>
              <w:rPr>
                <w:sz w:val="22"/>
              </w:rPr>
              <w:t>providing</w:t>
            </w:r>
            <w:r>
              <w:rPr>
                <w:spacing w:val="-13"/>
                <w:sz w:val="22"/>
              </w:rPr>
              <w:t> </w:t>
            </w:r>
            <w:r>
              <w:rPr>
                <w:sz w:val="22"/>
              </w:rPr>
              <w:t>confidential</w:t>
            </w:r>
            <w:r>
              <w:rPr>
                <w:spacing w:val="-12"/>
                <w:sz w:val="22"/>
              </w:rPr>
              <w:t> </w:t>
            </w:r>
            <w:r>
              <w:rPr>
                <w:sz w:val="22"/>
              </w:rPr>
              <w:t>ethics</w:t>
            </w:r>
            <w:r>
              <w:rPr>
                <w:spacing w:val="-13"/>
                <w:sz w:val="22"/>
              </w:rPr>
              <w:t> </w:t>
            </w:r>
            <w:r>
              <w:rPr>
                <w:sz w:val="22"/>
              </w:rPr>
              <w:t>advice</w:t>
            </w:r>
            <w:r>
              <w:rPr>
                <w:spacing w:val="-12"/>
                <w:sz w:val="22"/>
              </w:rPr>
              <w:t> </w:t>
            </w:r>
            <w:r>
              <w:rPr>
                <w:sz w:val="22"/>
              </w:rPr>
              <w:t>to</w:t>
            </w:r>
            <w:r>
              <w:rPr>
                <w:spacing w:val="-12"/>
                <w:sz w:val="22"/>
              </w:rPr>
              <w:t> </w:t>
            </w:r>
            <w:r>
              <w:rPr>
                <w:sz w:val="22"/>
              </w:rPr>
              <w:t>all Personnel on appropriate standards of conduct, as well as the inclusion, where relevant, of ethics in anti-Fraud training programs.</w:t>
            </w:r>
          </w:p>
          <w:p>
            <w:pPr>
              <w:pStyle w:val="TableParagraph"/>
              <w:numPr>
                <w:ilvl w:val="0"/>
                <w:numId w:val="48"/>
              </w:numPr>
              <w:tabs>
                <w:tab w:pos="449" w:val="left" w:leader="none"/>
              </w:tabs>
              <w:spacing w:line="276" w:lineRule="auto" w:before="0" w:after="0"/>
              <w:ind w:left="449" w:right="230" w:hanging="180"/>
              <w:jc w:val="both"/>
              <w:rPr>
                <w:sz w:val="22"/>
              </w:rPr>
            </w:pPr>
            <w:r>
              <w:rPr>
                <w:sz w:val="22"/>
              </w:rPr>
              <w:t>Receives</w:t>
            </w:r>
            <w:r>
              <w:rPr>
                <w:spacing w:val="-13"/>
                <w:sz w:val="22"/>
              </w:rPr>
              <w:t> </w:t>
            </w:r>
            <w:r>
              <w:rPr>
                <w:sz w:val="22"/>
              </w:rPr>
              <w:t>and</w:t>
            </w:r>
            <w:r>
              <w:rPr>
                <w:spacing w:val="-12"/>
                <w:sz w:val="22"/>
              </w:rPr>
              <w:t> </w:t>
            </w:r>
            <w:r>
              <w:rPr>
                <w:sz w:val="22"/>
              </w:rPr>
              <w:t>conducts</w:t>
            </w:r>
            <w:r>
              <w:rPr>
                <w:spacing w:val="-12"/>
                <w:sz w:val="22"/>
              </w:rPr>
              <w:t> </w:t>
            </w:r>
            <w:r>
              <w:rPr>
                <w:sz w:val="22"/>
              </w:rPr>
              <w:t>preliminary</w:t>
            </w:r>
            <w:r>
              <w:rPr>
                <w:spacing w:val="-12"/>
                <w:sz w:val="22"/>
              </w:rPr>
              <w:t> </w:t>
            </w:r>
            <w:r>
              <w:rPr>
                <w:sz w:val="22"/>
              </w:rPr>
              <w:t>reviews</w:t>
            </w:r>
            <w:r>
              <w:rPr>
                <w:spacing w:val="-13"/>
                <w:sz w:val="22"/>
              </w:rPr>
              <w:t> </w:t>
            </w:r>
            <w:r>
              <w:rPr>
                <w:sz w:val="22"/>
              </w:rPr>
              <w:t>of</w:t>
            </w:r>
            <w:r>
              <w:rPr>
                <w:spacing w:val="-10"/>
                <w:sz w:val="22"/>
              </w:rPr>
              <w:t> </w:t>
            </w:r>
            <w:r>
              <w:rPr>
                <w:sz w:val="22"/>
              </w:rPr>
              <w:t>requests</w:t>
            </w:r>
            <w:r>
              <w:rPr>
                <w:spacing w:val="-13"/>
                <w:sz w:val="22"/>
              </w:rPr>
              <w:t> </w:t>
            </w:r>
            <w:r>
              <w:rPr>
                <w:sz w:val="22"/>
              </w:rPr>
              <w:t>for</w:t>
            </w:r>
            <w:r>
              <w:rPr>
                <w:spacing w:val="-10"/>
                <w:sz w:val="22"/>
              </w:rPr>
              <w:t> </w:t>
            </w:r>
            <w:r>
              <w:rPr>
                <w:sz w:val="22"/>
              </w:rPr>
              <w:t>protection</w:t>
            </w:r>
            <w:r>
              <w:rPr>
                <w:spacing w:val="-12"/>
                <w:sz w:val="22"/>
              </w:rPr>
              <w:t> </w:t>
            </w:r>
            <w:r>
              <w:rPr>
                <w:sz w:val="22"/>
              </w:rPr>
              <w:t>against Retaliation</w:t>
            </w:r>
            <w:r>
              <w:rPr>
                <w:spacing w:val="-5"/>
                <w:sz w:val="22"/>
              </w:rPr>
              <w:t> </w:t>
            </w:r>
            <w:r>
              <w:rPr>
                <w:sz w:val="22"/>
              </w:rPr>
              <w:t>following</w:t>
            </w:r>
            <w:r>
              <w:rPr>
                <w:spacing w:val="-6"/>
                <w:sz w:val="22"/>
              </w:rPr>
              <w:t> </w:t>
            </w:r>
            <w:r>
              <w:rPr>
                <w:sz w:val="22"/>
              </w:rPr>
              <w:t>a</w:t>
            </w:r>
            <w:r>
              <w:rPr>
                <w:spacing w:val="-4"/>
                <w:sz w:val="22"/>
              </w:rPr>
              <w:t> </w:t>
            </w:r>
            <w:r>
              <w:rPr>
                <w:sz w:val="22"/>
              </w:rPr>
              <w:t>report</w:t>
            </w:r>
            <w:r>
              <w:rPr>
                <w:spacing w:val="-7"/>
                <w:sz w:val="22"/>
              </w:rPr>
              <w:t> </w:t>
            </w:r>
            <w:r>
              <w:rPr>
                <w:sz w:val="22"/>
              </w:rPr>
              <w:t>of</w:t>
            </w:r>
            <w:r>
              <w:rPr>
                <w:spacing w:val="-4"/>
                <w:sz w:val="22"/>
              </w:rPr>
              <w:t> </w:t>
            </w:r>
            <w:r>
              <w:rPr>
                <w:sz w:val="22"/>
              </w:rPr>
              <w:t>possible</w:t>
            </w:r>
            <w:r>
              <w:rPr>
                <w:spacing w:val="-6"/>
                <w:sz w:val="22"/>
              </w:rPr>
              <w:t> </w:t>
            </w:r>
            <w:r>
              <w:rPr>
                <w:sz w:val="22"/>
              </w:rPr>
              <w:t>Misconduct</w:t>
            </w:r>
            <w:r>
              <w:rPr>
                <w:spacing w:val="-6"/>
                <w:sz w:val="22"/>
              </w:rPr>
              <w:t> </w:t>
            </w:r>
            <w:r>
              <w:rPr>
                <w:sz w:val="22"/>
              </w:rPr>
              <w:t>or</w:t>
            </w:r>
            <w:r>
              <w:rPr>
                <w:spacing w:val="-4"/>
                <w:sz w:val="22"/>
              </w:rPr>
              <w:t> </w:t>
            </w:r>
            <w:r>
              <w:rPr>
                <w:sz w:val="22"/>
              </w:rPr>
              <w:t>cooperation</w:t>
            </w:r>
            <w:r>
              <w:rPr>
                <w:spacing w:val="-7"/>
                <w:sz w:val="22"/>
              </w:rPr>
              <w:t> </w:t>
            </w:r>
            <w:r>
              <w:rPr>
                <w:sz w:val="22"/>
              </w:rPr>
              <w:t>with</w:t>
            </w:r>
            <w:r>
              <w:rPr>
                <w:spacing w:val="-4"/>
                <w:sz w:val="22"/>
              </w:rPr>
              <w:t> </w:t>
            </w:r>
            <w:r>
              <w:rPr>
                <w:sz w:val="22"/>
              </w:rPr>
              <w:t>an audit or Investigation in accordance with the Protection Against Retaliation</w:t>
            </w:r>
          </w:p>
          <w:p>
            <w:pPr>
              <w:pStyle w:val="TableParagraph"/>
              <w:ind w:left="449"/>
              <w:rPr>
                <w:sz w:val="22"/>
              </w:rPr>
            </w:pPr>
            <w:r>
              <w:rPr>
                <w:spacing w:val="-2"/>
                <w:sz w:val="22"/>
              </w:rPr>
              <w:t>Policy.</w:t>
            </w:r>
          </w:p>
        </w:tc>
      </w:tr>
      <w:tr>
        <w:trPr>
          <w:trHeight w:val="1855" w:hRule="atLeast"/>
        </w:trPr>
        <w:tc>
          <w:tcPr>
            <w:tcW w:w="2071" w:type="dxa"/>
          </w:tcPr>
          <w:p>
            <w:pPr>
              <w:pStyle w:val="TableParagraph"/>
              <w:spacing w:line="276" w:lineRule="auto"/>
              <w:ind w:left="112" w:right="63"/>
              <w:rPr>
                <w:sz w:val="22"/>
              </w:rPr>
            </w:pPr>
            <w:r>
              <w:rPr>
                <w:spacing w:val="-2"/>
                <w:sz w:val="22"/>
              </w:rPr>
              <w:t>Financial Management Function</w:t>
            </w:r>
          </w:p>
        </w:tc>
        <w:tc>
          <w:tcPr>
            <w:tcW w:w="7504" w:type="dxa"/>
          </w:tcPr>
          <w:p>
            <w:pPr>
              <w:pStyle w:val="TableParagraph"/>
              <w:numPr>
                <w:ilvl w:val="0"/>
                <w:numId w:val="49"/>
              </w:numPr>
              <w:tabs>
                <w:tab w:pos="449" w:val="left" w:leader="none"/>
              </w:tabs>
              <w:spacing w:line="276" w:lineRule="auto" w:before="0" w:after="0"/>
              <w:ind w:left="449" w:right="229" w:hanging="180"/>
              <w:jc w:val="both"/>
              <w:rPr>
                <w:sz w:val="22"/>
              </w:rPr>
            </w:pPr>
            <w:r>
              <w:rPr>
                <w:sz w:val="22"/>
              </w:rPr>
              <w:t>Ensures the adequacy of design and operating effectiveness of financial internal</w:t>
            </w:r>
            <w:r>
              <w:rPr>
                <w:spacing w:val="-6"/>
                <w:sz w:val="22"/>
              </w:rPr>
              <w:t> </w:t>
            </w:r>
            <w:r>
              <w:rPr>
                <w:sz w:val="22"/>
              </w:rPr>
              <w:t>controls</w:t>
            </w:r>
            <w:r>
              <w:rPr>
                <w:spacing w:val="-6"/>
                <w:sz w:val="22"/>
              </w:rPr>
              <w:t> </w:t>
            </w:r>
            <w:r>
              <w:rPr>
                <w:sz w:val="22"/>
              </w:rPr>
              <w:t>(including</w:t>
            </w:r>
            <w:r>
              <w:rPr>
                <w:spacing w:val="-6"/>
                <w:sz w:val="22"/>
              </w:rPr>
              <w:t> </w:t>
            </w:r>
            <w:r>
              <w:rPr>
                <w:sz w:val="22"/>
              </w:rPr>
              <w:t>those</w:t>
            </w:r>
            <w:r>
              <w:rPr>
                <w:spacing w:val="-5"/>
                <w:sz w:val="22"/>
              </w:rPr>
              <w:t> </w:t>
            </w:r>
            <w:r>
              <w:rPr>
                <w:sz w:val="22"/>
              </w:rPr>
              <w:t>designed</w:t>
            </w:r>
            <w:r>
              <w:rPr>
                <w:spacing w:val="-6"/>
                <w:sz w:val="22"/>
              </w:rPr>
              <w:t> </w:t>
            </w:r>
            <w:r>
              <w:rPr>
                <w:sz w:val="22"/>
              </w:rPr>
              <w:t>to</w:t>
            </w:r>
            <w:r>
              <w:rPr>
                <w:spacing w:val="-4"/>
                <w:sz w:val="22"/>
              </w:rPr>
              <w:t> </w:t>
            </w:r>
            <w:r>
              <w:rPr>
                <w:sz w:val="22"/>
              </w:rPr>
              <w:t>prevent</w:t>
            </w:r>
            <w:r>
              <w:rPr>
                <w:spacing w:val="-8"/>
                <w:sz w:val="22"/>
              </w:rPr>
              <w:t> </w:t>
            </w:r>
            <w:r>
              <w:rPr>
                <w:sz w:val="22"/>
              </w:rPr>
              <w:t>and</w:t>
            </w:r>
            <w:r>
              <w:rPr>
                <w:spacing w:val="-6"/>
                <w:sz w:val="22"/>
              </w:rPr>
              <w:t> </w:t>
            </w:r>
            <w:r>
              <w:rPr>
                <w:sz w:val="22"/>
              </w:rPr>
              <w:t>detect</w:t>
            </w:r>
            <w:r>
              <w:rPr>
                <w:spacing w:val="-4"/>
                <w:sz w:val="22"/>
              </w:rPr>
              <w:t> </w:t>
            </w:r>
            <w:r>
              <w:rPr>
                <w:sz w:val="22"/>
              </w:rPr>
              <w:t>Fraud)</w:t>
            </w:r>
            <w:r>
              <w:rPr>
                <w:spacing w:val="-5"/>
                <w:sz w:val="22"/>
              </w:rPr>
              <w:t> </w:t>
            </w:r>
            <w:r>
              <w:rPr>
                <w:sz w:val="22"/>
              </w:rPr>
              <w:t>and ensuring overall compliance with relevant policies such as the Internal Control Framework Policy and the Delegation of Authority Policy.</w:t>
            </w:r>
          </w:p>
          <w:p>
            <w:pPr>
              <w:pStyle w:val="TableParagraph"/>
              <w:numPr>
                <w:ilvl w:val="0"/>
                <w:numId w:val="49"/>
              </w:numPr>
              <w:tabs>
                <w:tab w:pos="448" w:val="left" w:leader="none"/>
              </w:tabs>
              <w:spacing w:line="240" w:lineRule="auto" w:before="0" w:after="0"/>
              <w:ind w:left="448" w:right="0" w:hanging="179"/>
              <w:jc w:val="both"/>
              <w:rPr>
                <w:sz w:val="22"/>
              </w:rPr>
            </w:pPr>
            <w:r>
              <w:rPr>
                <w:sz w:val="22"/>
              </w:rPr>
              <w:t>Working</w:t>
            </w:r>
            <w:r>
              <w:rPr>
                <w:spacing w:val="1"/>
                <w:sz w:val="22"/>
              </w:rPr>
              <w:t> </w:t>
            </w:r>
            <w:r>
              <w:rPr>
                <w:sz w:val="22"/>
              </w:rPr>
              <w:t>with</w:t>
            </w:r>
            <w:r>
              <w:rPr>
                <w:spacing w:val="4"/>
                <w:sz w:val="22"/>
              </w:rPr>
              <w:t> </w:t>
            </w:r>
            <w:r>
              <w:rPr>
                <w:sz w:val="22"/>
              </w:rPr>
              <w:t>other</w:t>
            </w:r>
            <w:r>
              <w:rPr>
                <w:spacing w:val="5"/>
                <w:sz w:val="22"/>
              </w:rPr>
              <w:t> </w:t>
            </w:r>
            <w:r>
              <w:rPr>
                <w:sz w:val="22"/>
              </w:rPr>
              <w:t>relevant</w:t>
            </w:r>
            <w:r>
              <w:rPr>
                <w:spacing w:val="8"/>
                <w:sz w:val="22"/>
              </w:rPr>
              <w:t> </w:t>
            </w:r>
            <w:r>
              <w:rPr>
                <w:sz w:val="22"/>
              </w:rPr>
              <w:t>functions</w:t>
            </w:r>
            <w:r>
              <w:rPr>
                <w:spacing w:val="5"/>
                <w:sz w:val="22"/>
              </w:rPr>
              <w:t> </w:t>
            </w:r>
            <w:r>
              <w:rPr>
                <w:sz w:val="22"/>
              </w:rPr>
              <w:t>provides</w:t>
            </w:r>
            <w:r>
              <w:rPr>
                <w:spacing w:val="5"/>
                <w:sz w:val="22"/>
              </w:rPr>
              <w:t> </w:t>
            </w:r>
            <w:r>
              <w:rPr>
                <w:sz w:val="22"/>
              </w:rPr>
              <w:t>support</w:t>
            </w:r>
            <w:r>
              <w:rPr>
                <w:spacing w:val="5"/>
                <w:sz w:val="22"/>
              </w:rPr>
              <w:t> </w:t>
            </w:r>
            <w:r>
              <w:rPr>
                <w:sz w:val="22"/>
              </w:rPr>
              <w:t>for</w:t>
            </w:r>
            <w:r>
              <w:rPr>
                <w:spacing w:val="4"/>
                <w:sz w:val="22"/>
              </w:rPr>
              <w:t> </w:t>
            </w:r>
            <w:r>
              <w:rPr>
                <w:sz w:val="22"/>
              </w:rPr>
              <w:t>the</w:t>
            </w:r>
            <w:r>
              <w:rPr>
                <w:spacing w:val="5"/>
                <w:sz w:val="22"/>
              </w:rPr>
              <w:t> </w:t>
            </w:r>
            <w:r>
              <w:rPr>
                <w:sz w:val="22"/>
              </w:rPr>
              <w:t>recovery</w:t>
            </w:r>
            <w:r>
              <w:rPr>
                <w:spacing w:val="6"/>
                <w:sz w:val="22"/>
              </w:rPr>
              <w:t> </w:t>
            </w:r>
            <w:r>
              <w:rPr>
                <w:spacing w:val="-5"/>
                <w:sz w:val="22"/>
              </w:rPr>
              <w:t>of</w:t>
            </w:r>
          </w:p>
          <w:p>
            <w:pPr>
              <w:pStyle w:val="TableParagraph"/>
              <w:spacing w:before="41"/>
              <w:ind w:left="449"/>
              <w:jc w:val="both"/>
              <w:rPr>
                <w:sz w:val="22"/>
              </w:rPr>
            </w:pPr>
            <w:r>
              <w:rPr>
                <w:sz w:val="22"/>
              </w:rPr>
              <w:t>financial</w:t>
            </w:r>
            <w:r>
              <w:rPr>
                <w:spacing w:val="-4"/>
                <w:sz w:val="22"/>
              </w:rPr>
              <w:t> </w:t>
            </w:r>
            <w:r>
              <w:rPr>
                <w:sz w:val="22"/>
              </w:rPr>
              <w:t>loss</w:t>
            </w:r>
            <w:r>
              <w:rPr>
                <w:spacing w:val="-4"/>
                <w:sz w:val="22"/>
              </w:rPr>
              <w:t> </w:t>
            </w:r>
            <w:r>
              <w:rPr>
                <w:sz w:val="22"/>
              </w:rPr>
              <w:t>or</w:t>
            </w:r>
            <w:r>
              <w:rPr>
                <w:spacing w:val="-4"/>
                <w:sz w:val="22"/>
              </w:rPr>
              <w:t> </w:t>
            </w:r>
            <w:r>
              <w:rPr>
                <w:sz w:val="22"/>
              </w:rPr>
              <w:t>other</w:t>
            </w:r>
            <w:r>
              <w:rPr>
                <w:spacing w:val="-2"/>
                <w:sz w:val="22"/>
              </w:rPr>
              <w:t> assets.</w:t>
            </w:r>
          </w:p>
        </w:tc>
      </w:tr>
      <w:tr>
        <w:trPr>
          <w:trHeight w:val="1854" w:hRule="atLeast"/>
        </w:trPr>
        <w:tc>
          <w:tcPr>
            <w:tcW w:w="2071" w:type="dxa"/>
          </w:tcPr>
          <w:p>
            <w:pPr>
              <w:pStyle w:val="TableParagraph"/>
              <w:spacing w:line="268" w:lineRule="exact"/>
              <w:ind w:left="112"/>
              <w:rPr>
                <w:sz w:val="22"/>
              </w:rPr>
            </w:pPr>
            <w:r>
              <w:rPr>
                <w:sz w:val="22"/>
              </w:rPr>
              <w:t>Legal</w:t>
            </w:r>
            <w:r>
              <w:rPr>
                <w:spacing w:val="-1"/>
                <w:sz w:val="22"/>
              </w:rPr>
              <w:t> </w:t>
            </w:r>
            <w:r>
              <w:rPr>
                <w:spacing w:val="-2"/>
                <w:sz w:val="22"/>
              </w:rPr>
              <w:t>Office</w:t>
            </w:r>
          </w:p>
        </w:tc>
        <w:tc>
          <w:tcPr>
            <w:tcW w:w="7504" w:type="dxa"/>
          </w:tcPr>
          <w:p>
            <w:pPr>
              <w:pStyle w:val="TableParagraph"/>
              <w:numPr>
                <w:ilvl w:val="0"/>
                <w:numId w:val="50"/>
              </w:numPr>
              <w:tabs>
                <w:tab w:pos="449" w:val="left" w:leader="none"/>
              </w:tabs>
              <w:spacing w:line="276" w:lineRule="auto" w:before="0" w:after="0"/>
              <w:ind w:left="449" w:right="226" w:hanging="180"/>
              <w:jc w:val="both"/>
              <w:rPr>
                <w:sz w:val="22"/>
              </w:rPr>
            </w:pPr>
            <w:r>
              <w:rPr>
                <w:sz w:val="22"/>
              </w:rPr>
              <w:t>Reviews</w:t>
            </w:r>
            <w:r>
              <w:rPr>
                <w:spacing w:val="-13"/>
                <w:sz w:val="22"/>
              </w:rPr>
              <w:t> </w:t>
            </w:r>
            <w:r>
              <w:rPr>
                <w:sz w:val="22"/>
              </w:rPr>
              <w:t>the</w:t>
            </w:r>
            <w:r>
              <w:rPr>
                <w:spacing w:val="-12"/>
                <w:sz w:val="22"/>
              </w:rPr>
              <w:t> </w:t>
            </w:r>
            <w:r>
              <w:rPr>
                <w:sz w:val="22"/>
              </w:rPr>
              <w:t>Investigation</w:t>
            </w:r>
            <w:r>
              <w:rPr>
                <w:spacing w:val="-13"/>
                <w:sz w:val="22"/>
              </w:rPr>
              <w:t> </w:t>
            </w:r>
            <w:r>
              <w:rPr>
                <w:sz w:val="22"/>
              </w:rPr>
              <w:t>reports</w:t>
            </w:r>
            <w:r>
              <w:rPr>
                <w:spacing w:val="-12"/>
                <w:sz w:val="22"/>
              </w:rPr>
              <w:t> </w:t>
            </w:r>
            <w:r>
              <w:rPr>
                <w:sz w:val="22"/>
              </w:rPr>
              <w:t>prepared</w:t>
            </w:r>
            <w:r>
              <w:rPr>
                <w:spacing w:val="-13"/>
                <w:sz w:val="22"/>
              </w:rPr>
              <w:t> </w:t>
            </w:r>
            <w:r>
              <w:rPr>
                <w:sz w:val="22"/>
              </w:rPr>
              <w:t>by</w:t>
            </w:r>
            <w:r>
              <w:rPr>
                <w:spacing w:val="-12"/>
                <w:sz w:val="22"/>
              </w:rPr>
              <w:t> </w:t>
            </w:r>
            <w:r>
              <w:rPr>
                <w:sz w:val="22"/>
              </w:rPr>
              <w:t>the</w:t>
            </w:r>
            <w:r>
              <w:rPr>
                <w:spacing w:val="-13"/>
                <w:sz w:val="22"/>
              </w:rPr>
              <w:t> </w:t>
            </w:r>
            <w:r>
              <w:rPr>
                <w:sz w:val="22"/>
              </w:rPr>
              <w:t>Investigation</w:t>
            </w:r>
            <w:r>
              <w:rPr>
                <w:spacing w:val="-12"/>
                <w:sz w:val="22"/>
              </w:rPr>
              <w:t> </w:t>
            </w:r>
            <w:r>
              <w:rPr>
                <w:sz w:val="22"/>
              </w:rPr>
              <w:t>Function</w:t>
            </w:r>
            <w:r>
              <w:rPr>
                <w:spacing w:val="-12"/>
                <w:sz w:val="22"/>
              </w:rPr>
              <w:t> </w:t>
            </w:r>
            <w:r>
              <w:rPr>
                <w:sz w:val="22"/>
              </w:rPr>
              <w:t>and recommending the initiation of disciplinary and administrative actions, where relevant</w:t>
            </w:r>
          </w:p>
          <w:p>
            <w:pPr>
              <w:pStyle w:val="TableParagraph"/>
              <w:numPr>
                <w:ilvl w:val="0"/>
                <w:numId w:val="50"/>
              </w:numPr>
              <w:tabs>
                <w:tab w:pos="448" w:val="left" w:leader="none"/>
              </w:tabs>
              <w:spacing w:line="240" w:lineRule="auto" w:before="1" w:after="0"/>
              <w:ind w:left="448" w:right="0" w:hanging="179"/>
              <w:jc w:val="both"/>
              <w:rPr>
                <w:sz w:val="22"/>
              </w:rPr>
            </w:pPr>
            <w:r>
              <w:rPr>
                <w:sz w:val="22"/>
              </w:rPr>
              <w:t>Assists,</w:t>
            </w:r>
            <w:r>
              <w:rPr>
                <w:spacing w:val="-2"/>
                <w:sz w:val="22"/>
              </w:rPr>
              <w:t> </w:t>
            </w:r>
            <w:r>
              <w:rPr>
                <w:sz w:val="22"/>
              </w:rPr>
              <w:t>as</w:t>
            </w:r>
            <w:r>
              <w:rPr>
                <w:spacing w:val="-6"/>
                <w:sz w:val="22"/>
              </w:rPr>
              <w:t> </w:t>
            </w:r>
            <w:r>
              <w:rPr>
                <w:sz w:val="22"/>
              </w:rPr>
              <w:t>appropriate,</w:t>
            </w:r>
            <w:r>
              <w:rPr>
                <w:spacing w:val="-2"/>
                <w:sz w:val="22"/>
              </w:rPr>
              <w:t> </w:t>
            </w:r>
            <w:r>
              <w:rPr>
                <w:sz w:val="22"/>
              </w:rPr>
              <w:t>in</w:t>
            </w:r>
            <w:r>
              <w:rPr>
                <w:spacing w:val="-6"/>
                <w:sz w:val="22"/>
              </w:rPr>
              <w:t> </w:t>
            </w:r>
            <w:r>
              <w:rPr>
                <w:sz w:val="22"/>
              </w:rPr>
              <w:t>the</w:t>
            </w:r>
            <w:r>
              <w:rPr>
                <w:spacing w:val="-3"/>
                <w:sz w:val="22"/>
              </w:rPr>
              <w:t> </w:t>
            </w:r>
            <w:r>
              <w:rPr>
                <w:sz w:val="22"/>
              </w:rPr>
              <w:t>recovery</w:t>
            </w:r>
            <w:r>
              <w:rPr>
                <w:spacing w:val="-5"/>
                <w:sz w:val="22"/>
              </w:rPr>
              <w:t> </w:t>
            </w:r>
            <w:r>
              <w:rPr>
                <w:sz w:val="22"/>
              </w:rPr>
              <w:t>action</w:t>
            </w:r>
            <w:r>
              <w:rPr>
                <w:spacing w:val="-5"/>
                <w:sz w:val="22"/>
              </w:rPr>
              <w:t> </w:t>
            </w:r>
            <w:r>
              <w:rPr>
                <w:sz w:val="22"/>
              </w:rPr>
              <w:t>of</w:t>
            </w:r>
            <w:r>
              <w:rPr>
                <w:spacing w:val="-3"/>
                <w:sz w:val="22"/>
              </w:rPr>
              <w:t> </w:t>
            </w:r>
            <w:r>
              <w:rPr>
                <w:sz w:val="22"/>
              </w:rPr>
              <w:t>any</w:t>
            </w:r>
            <w:r>
              <w:rPr>
                <w:spacing w:val="-4"/>
                <w:sz w:val="22"/>
              </w:rPr>
              <w:t> </w:t>
            </w:r>
            <w:r>
              <w:rPr>
                <w:sz w:val="22"/>
              </w:rPr>
              <w:t>financial</w:t>
            </w:r>
            <w:r>
              <w:rPr>
                <w:spacing w:val="-3"/>
                <w:sz w:val="22"/>
              </w:rPr>
              <w:t> </w:t>
            </w:r>
            <w:r>
              <w:rPr>
                <w:spacing w:val="-2"/>
                <w:sz w:val="22"/>
              </w:rPr>
              <w:t>loss.</w:t>
            </w:r>
          </w:p>
          <w:p>
            <w:pPr>
              <w:pStyle w:val="TableParagraph"/>
              <w:numPr>
                <w:ilvl w:val="0"/>
                <w:numId w:val="50"/>
              </w:numPr>
              <w:tabs>
                <w:tab w:pos="449" w:val="left" w:leader="none"/>
                <w:tab w:pos="498" w:val="left" w:leader="none"/>
              </w:tabs>
              <w:spacing w:line="310" w:lineRule="atLeast" w:before="0" w:after="0"/>
              <w:ind w:left="449" w:right="230" w:hanging="180"/>
              <w:jc w:val="both"/>
              <w:rPr>
                <w:sz w:val="22"/>
              </w:rPr>
            </w:pPr>
            <w:r>
              <w:rPr>
                <w:sz w:val="22"/>
              </w:rPr>
              <w:t>Considers,</w:t>
            </w:r>
            <w:r>
              <w:rPr>
                <w:spacing w:val="40"/>
                <w:sz w:val="22"/>
              </w:rPr>
              <w:t> </w:t>
            </w:r>
            <w:r>
              <w:rPr>
                <w:sz w:val="22"/>
              </w:rPr>
              <w:t>in consultation with the UN Office of Legal Affairs, whether a referral to national authorities is appropriate</w:t>
            </w:r>
          </w:p>
        </w:tc>
      </w:tr>
      <w:tr>
        <w:trPr>
          <w:trHeight w:val="3710" w:hRule="atLeast"/>
        </w:trPr>
        <w:tc>
          <w:tcPr>
            <w:tcW w:w="2071" w:type="dxa"/>
          </w:tcPr>
          <w:p>
            <w:pPr>
              <w:pStyle w:val="TableParagraph"/>
              <w:spacing w:line="276" w:lineRule="auto" w:before="1"/>
              <w:ind w:left="112"/>
              <w:rPr>
                <w:sz w:val="22"/>
              </w:rPr>
            </w:pPr>
            <w:r>
              <w:rPr>
                <w:sz w:val="22"/>
              </w:rPr>
              <w:t>Regional</w:t>
            </w:r>
            <w:r>
              <w:rPr>
                <w:spacing w:val="-13"/>
                <w:sz w:val="22"/>
              </w:rPr>
              <w:t> </w:t>
            </w:r>
            <w:r>
              <w:rPr>
                <w:sz w:val="22"/>
              </w:rPr>
              <w:t>Offices</w:t>
            </w:r>
            <w:r>
              <w:rPr>
                <w:spacing w:val="-12"/>
                <w:sz w:val="22"/>
              </w:rPr>
              <w:t> </w:t>
            </w:r>
            <w:r>
              <w:rPr>
                <w:sz w:val="22"/>
              </w:rPr>
              <w:t>and HQ Divisional </w:t>
            </w:r>
            <w:r>
              <w:rPr>
                <w:spacing w:val="-2"/>
                <w:sz w:val="22"/>
              </w:rPr>
              <w:t>Directorates</w:t>
            </w:r>
          </w:p>
        </w:tc>
        <w:tc>
          <w:tcPr>
            <w:tcW w:w="7504" w:type="dxa"/>
          </w:tcPr>
          <w:p>
            <w:pPr>
              <w:pStyle w:val="TableParagraph"/>
              <w:numPr>
                <w:ilvl w:val="0"/>
                <w:numId w:val="51"/>
              </w:numPr>
              <w:tabs>
                <w:tab w:pos="449" w:val="left" w:leader="none"/>
              </w:tabs>
              <w:spacing w:line="276" w:lineRule="auto" w:before="1" w:after="0"/>
              <w:ind w:left="449" w:right="232" w:hanging="180"/>
              <w:jc w:val="both"/>
              <w:rPr>
                <w:sz w:val="22"/>
              </w:rPr>
            </w:pPr>
            <w:r>
              <w:rPr>
                <w:sz w:val="22"/>
              </w:rPr>
              <w:t>Raise awareness of Fraud by ensuring that ongoing training and guidance is provided to relevant Personnel and ensure that mandatory training requirements are met for all respective offices and functions.</w:t>
            </w:r>
          </w:p>
          <w:p>
            <w:pPr>
              <w:pStyle w:val="TableParagraph"/>
              <w:numPr>
                <w:ilvl w:val="0"/>
                <w:numId w:val="51"/>
              </w:numPr>
              <w:tabs>
                <w:tab w:pos="449" w:val="left" w:leader="none"/>
              </w:tabs>
              <w:spacing w:line="276" w:lineRule="auto" w:before="1" w:after="0"/>
              <w:ind w:left="449" w:right="228" w:hanging="180"/>
              <w:jc w:val="both"/>
              <w:rPr>
                <w:sz w:val="22"/>
              </w:rPr>
            </w:pPr>
            <w:r>
              <w:rPr>
                <w:sz w:val="22"/>
              </w:rPr>
              <w:t>Oversee the implementation</w:t>
            </w:r>
            <w:r>
              <w:rPr>
                <w:spacing w:val="-1"/>
                <w:sz w:val="22"/>
              </w:rPr>
              <w:t> </w:t>
            </w:r>
            <w:r>
              <w:rPr>
                <w:sz w:val="22"/>
              </w:rPr>
              <w:t>of Fraud risk management activities within</w:t>
            </w:r>
            <w:r>
              <w:rPr>
                <w:spacing w:val="-2"/>
                <w:sz w:val="22"/>
              </w:rPr>
              <w:t> </w:t>
            </w:r>
            <w:r>
              <w:rPr>
                <w:sz w:val="22"/>
              </w:rPr>
              <w:t>the respective</w:t>
            </w:r>
            <w:r>
              <w:rPr>
                <w:spacing w:val="-11"/>
                <w:sz w:val="22"/>
              </w:rPr>
              <w:t> </w:t>
            </w:r>
            <w:r>
              <w:rPr>
                <w:sz w:val="22"/>
              </w:rPr>
              <w:t>region/directorate,</w:t>
            </w:r>
            <w:r>
              <w:rPr>
                <w:spacing w:val="-12"/>
                <w:sz w:val="22"/>
              </w:rPr>
              <w:t> </w:t>
            </w:r>
            <w:r>
              <w:rPr>
                <w:sz w:val="22"/>
              </w:rPr>
              <w:t>ensuring</w:t>
            </w:r>
            <w:r>
              <w:rPr>
                <w:spacing w:val="-10"/>
                <w:sz w:val="22"/>
              </w:rPr>
              <w:t> </w:t>
            </w:r>
            <w:r>
              <w:rPr>
                <w:sz w:val="22"/>
              </w:rPr>
              <w:t>that</w:t>
            </w:r>
            <w:r>
              <w:rPr>
                <w:spacing w:val="-12"/>
                <w:sz w:val="22"/>
              </w:rPr>
              <w:t> </w:t>
            </w:r>
            <w:r>
              <w:rPr>
                <w:sz w:val="22"/>
              </w:rPr>
              <w:t>biennial</w:t>
            </w:r>
            <w:r>
              <w:rPr>
                <w:spacing w:val="-10"/>
                <w:sz w:val="22"/>
              </w:rPr>
              <w:t> </w:t>
            </w:r>
            <w:r>
              <w:rPr>
                <w:sz w:val="22"/>
              </w:rPr>
              <w:t>Fraud</w:t>
            </w:r>
            <w:r>
              <w:rPr>
                <w:spacing w:val="-9"/>
                <w:sz w:val="22"/>
              </w:rPr>
              <w:t> </w:t>
            </w:r>
            <w:r>
              <w:rPr>
                <w:sz w:val="22"/>
              </w:rPr>
              <w:t>Risk</w:t>
            </w:r>
            <w:r>
              <w:rPr>
                <w:spacing w:val="-10"/>
                <w:sz w:val="22"/>
              </w:rPr>
              <w:t> </w:t>
            </w:r>
            <w:r>
              <w:rPr>
                <w:sz w:val="22"/>
              </w:rPr>
              <w:t>Assessments (where applicable) are completed within the timelines provided.</w:t>
            </w:r>
          </w:p>
          <w:p>
            <w:pPr>
              <w:pStyle w:val="TableParagraph"/>
              <w:numPr>
                <w:ilvl w:val="0"/>
                <w:numId w:val="51"/>
              </w:numPr>
              <w:tabs>
                <w:tab w:pos="449" w:val="left" w:leader="none"/>
              </w:tabs>
              <w:spacing w:line="276" w:lineRule="auto" w:before="2" w:after="0"/>
              <w:ind w:left="449" w:right="227" w:hanging="180"/>
              <w:jc w:val="both"/>
              <w:rPr>
                <w:sz w:val="22"/>
              </w:rPr>
            </w:pPr>
            <w:r>
              <w:rPr>
                <w:sz w:val="22"/>
              </w:rPr>
              <w:t>For Regional Offices, review Fraud risk registers of individual offices and ensure</w:t>
            </w:r>
            <w:r>
              <w:rPr>
                <w:spacing w:val="-12"/>
                <w:sz w:val="22"/>
              </w:rPr>
              <w:t> </w:t>
            </w:r>
            <w:r>
              <w:rPr>
                <w:sz w:val="22"/>
              </w:rPr>
              <w:t>that</w:t>
            </w:r>
            <w:r>
              <w:rPr>
                <w:spacing w:val="-12"/>
                <w:sz w:val="22"/>
              </w:rPr>
              <w:t> </w:t>
            </w:r>
            <w:r>
              <w:rPr>
                <w:sz w:val="22"/>
              </w:rPr>
              <w:t>these</w:t>
            </w:r>
            <w:r>
              <w:rPr>
                <w:spacing w:val="-12"/>
                <w:sz w:val="22"/>
              </w:rPr>
              <w:t> </w:t>
            </w:r>
            <w:r>
              <w:rPr>
                <w:sz w:val="22"/>
              </w:rPr>
              <w:t>reasonably</w:t>
            </w:r>
            <w:r>
              <w:rPr>
                <w:spacing w:val="-11"/>
                <w:sz w:val="22"/>
              </w:rPr>
              <w:t> </w:t>
            </w:r>
            <w:r>
              <w:rPr>
                <w:sz w:val="22"/>
              </w:rPr>
              <w:t>reflect</w:t>
            </w:r>
            <w:r>
              <w:rPr>
                <w:spacing w:val="-12"/>
                <w:sz w:val="22"/>
              </w:rPr>
              <w:t> </w:t>
            </w:r>
            <w:r>
              <w:rPr>
                <w:sz w:val="22"/>
              </w:rPr>
              <w:t>the</w:t>
            </w:r>
            <w:r>
              <w:rPr>
                <w:spacing w:val="-12"/>
                <w:sz w:val="22"/>
              </w:rPr>
              <w:t> </w:t>
            </w:r>
            <w:r>
              <w:rPr>
                <w:sz w:val="22"/>
              </w:rPr>
              <w:t>Fraud</w:t>
            </w:r>
            <w:r>
              <w:rPr>
                <w:spacing w:val="-13"/>
                <w:sz w:val="22"/>
              </w:rPr>
              <w:t> </w:t>
            </w:r>
            <w:r>
              <w:rPr>
                <w:sz w:val="22"/>
              </w:rPr>
              <w:t>risk</w:t>
            </w:r>
            <w:r>
              <w:rPr>
                <w:spacing w:val="-12"/>
                <w:sz w:val="22"/>
              </w:rPr>
              <w:t> </w:t>
            </w:r>
            <w:r>
              <w:rPr>
                <w:sz w:val="22"/>
              </w:rPr>
              <w:t>profile</w:t>
            </w:r>
            <w:r>
              <w:rPr>
                <w:spacing w:val="-12"/>
                <w:sz w:val="22"/>
              </w:rPr>
              <w:t> </w:t>
            </w:r>
            <w:r>
              <w:rPr>
                <w:sz w:val="22"/>
              </w:rPr>
              <w:t>of</w:t>
            </w:r>
            <w:r>
              <w:rPr>
                <w:spacing w:val="-13"/>
                <w:sz w:val="22"/>
              </w:rPr>
              <w:t> </w:t>
            </w:r>
            <w:r>
              <w:rPr>
                <w:sz w:val="22"/>
              </w:rPr>
              <w:t>the</w:t>
            </w:r>
            <w:r>
              <w:rPr>
                <w:spacing w:val="-12"/>
                <w:sz w:val="22"/>
              </w:rPr>
              <w:t> </w:t>
            </w:r>
            <w:r>
              <w:rPr>
                <w:sz w:val="22"/>
              </w:rPr>
              <w:t>office,</w:t>
            </w:r>
            <w:r>
              <w:rPr>
                <w:spacing w:val="-12"/>
                <w:sz w:val="22"/>
              </w:rPr>
              <w:t> </w:t>
            </w:r>
            <w:r>
              <w:rPr>
                <w:sz w:val="22"/>
              </w:rPr>
              <w:t>based on the effectiveness and application of existing controls.</w:t>
            </w:r>
          </w:p>
          <w:p>
            <w:pPr>
              <w:pStyle w:val="TableParagraph"/>
              <w:numPr>
                <w:ilvl w:val="0"/>
                <w:numId w:val="51"/>
              </w:numPr>
              <w:tabs>
                <w:tab w:pos="449" w:val="left" w:leader="none"/>
              </w:tabs>
              <w:spacing w:line="276" w:lineRule="auto" w:before="0" w:after="0"/>
              <w:ind w:left="449" w:right="232" w:hanging="180"/>
              <w:jc w:val="both"/>
              <w:rPr>
                <w:sz w:val="22"/>
              </w:rPr>
            </w:pPr>
            <w:r>
              <w:rPr>
                <w:sz w:val="22"/>
              </w:rPr>
              <w:t>Ensure that a feedback mechanism is in place for receiving external party reporting of suspected cases of Fraud (outside of the provisions outlined in</w:t>
            </w:r>
          </w:p>
          <w:p>
            <w:pPr>
              <w:pStyle w:val="TableParagraph"/>
              <w:spacing w:before="1"/>
              <w:ind w:left="449"/>
              <w:jc w:val="both"/>
              <w:rPr>
                <w:sz w:val="22"/>
              </w:rPr>
            </w:pPr>
            <w:r>
              <w:rPr>
                <w:sz w:val="22"/>
              </w:rPr>
              <w:t>section</w:t>
            </w:r>
            <w:r>
              <w:rPr>
                <w:spacing w:val="-3"/>
                <w:sz w:val="22"/>
              </w:rPr>
              <w:t> </w:t>
            </w:r>
            <w:r>
              <w:rPr>
                <w:sz w:val="22"/>
              </w:rPr>
              <w:t>5.20</w:t>
            </w:r>
            <w:r>
              <w:rPr>
                <w:spacing w:val="-2"/>
                <w:sz w:val="22"/>
              </w:rPr>
              <w:t> </w:t>
            </w:r>
            <w:r>
              <w:rPr>
                <w:sz w:val="22"/>
              </w:rPr>
              <w:t>of</w:t>
            </w:r>
            <w:r>
              <w:rPr>
                <w:spacing w:val="-3"/>
                <w:sz w:val="22"/>
              </w:rPr>
              <w:t> </w:t>
            </w:r>
            <w:r>
              <w:rPr>
                <w:sz w:val="22"/>
              </w:rPr>
              <w:t>this</w:t>
            </w:r>
            <w:r>
              <w:rPr>
                <w:spacing w:val="-2"/>
                <w:sz w:val="22"/>
              </w:rPr>
              <w:t> Policy).</w:t>
            </w:r>
          </w:p>
        </w:tc>
      </w:tr>
      <w:tr>
        <w:trPr>
          <w:trHeight w:val="1548" w:hRule="atLeast"/>
        </w:trPr>
        <w:tc>
          <w:tcPr>
            <w:tcW w:w="2071" w:type="dxa"/>
          </w:tcPr>
          <w:p>
            <w:pPr>
              <w:pStyle w:val="TableParagraph"/>
              <w:spacing w:line="273" w:lineRule="auto" w:before="2"/>
              <w:ind w:left="112" w:right="334"/>
              <w:rPr>
                <w:sz w:val="22"/>
              </w:rPr>
            </w:pPr>
            <w:r>
              <w:rPr>
                <w:sz w:val="22"/>
              </w:rPr>
              <w:t>Risk</w:t>
            </w:r>
            <w:r>
              <w:rPr>
                <w:spacing w:val="-13"/>
                <w:sz w:val="22"/>
              </w:rPr>
              <w:t> </w:t>
            </w:r>
            <w:r>
              <w:rPr>
                <w:sz w:val="22"/>
              </w:rPr>
              <w:t>Management </w:t>
            </w:r>
            <w:r>
              <w:rPr>
                <w:spacing w:val="-2"/>
                <w:sz w:val="22"/>
              </w:rPr>
              <w:t>Committee</w:t>
            </w:r>
          </w:p>
        </w:tc>
        <w:tc>
          <w:tcPr>
            <w:tcW w:w="7504" w:type="dxa"/>
          </w:tcPr>
          <w:p>
            <w:pPr>
              <w:pStyle w:val="TableParagraph"/>
              <w:numPr>
                <w:ilvl w:val="0"/>
                <w:numId w:val="52"/>
              </w:numPr>
              <w:tabs>
                <w:tab w:pos="449" w:val="left" w:leader="none"/>
              </w:tabs>
              <w:spacing w:line="276" w:lineRule="auto" w:before="2" w:after="0"/>
              <w:ind w:left="449" w:right="229" w:hanging="180"/>
              <w:jc w:val="both"/>
              <w:rPr>
                <w:sz w:val="22"/>
              </w:rPr>
            </w:pPr>
            <w:r>
              <w:rPr>
                <w:sz w:val="22"/>
              </w:rPr>
              <w:t>Leads the oversight and monitoring of fraud prevention and detection measures designed to manage potential risks that may expose the organization to Fraud.</w:t>
            </w:r>
          </w:p>
          <w:p>
            <w:pPr>
              <w:pStyle w:val="TableParagraph"/>
              <w:numPr>
                <w:ilvl w:val="0"/>
                <w:numId w:val="52"/>
              </w:numPr>
              <w:tabs>
                <w:tab w:pos="448" w:val="left" w:leader="none"/>
              </w:tabs>
              <w:spacing w:line="240" w:lineRule="auto" w:before="0" w:after="0"/>
              <w:ind w:left="448" w:right="0" w:hanging="179"/>
              <w:jc w:val="both"/>
              <w:rPr>
                <w:sz w:val="22"/>
              </w:rPr>
            </w:pPr>
            <w:r>
              <w:rPr>
                <w:sz w:val="22"/>
              </w:rPr>
              <w:t>Receives</w:t>
            </w:r>
            <w:r>
              <w:rPr>
                <w:spacing w:val="-7"/>
                <w:sz w:val="22"/>
              </w:rPr>
              <w:t> </w:t>
            </w:r>
            <w:r>
              <w:rPr>
                <w:sz w:val="22"/>
              </w:rPr>
              <w:t>an</w:t>
            </w:r>
            <w:r>
              <w:rPr>
                <w:spacing w:val="-6"/>
                <w:sz w:val="22"/>
              </w:rPr>
              <w:t> </w:t>
            </w:r>
            <w:r>
              <w:rPr>
                <w:sz w:val="22"/>
              </w:rPr>
              <w:t>annual</w:t>
            </w:r>
            <w:r>
              <w:rPr>
                <w:spacing w:val="-7"/>
                <w:sz w:val="22"/>
              </w:rPr>
              <w:t> </w:t>
            </w:r>
            <w:r>
              <w:rPr>
                <w:sz w:val="22"/>
              </w:rPr>
              <w:t>update</w:t>
            </w:r>
            <w:r>
              <w:rPr>
                <w:spacing w:val="-7"/>
                <w:sz w:val="22"/>
              </w:rPr>
              <w:t> </w:t>
            </w:r>
            <w:r>
              <w:rPr>
                <w:sz w:val="22"/>
              </w:rPr>
              <w:t>on</w:t>
            </w:r>
            <w:r>
              <w:rPr>
                <w:spacing w:val="-6"/>
                <w:sz w:val="22"/>
              </w:rPr>
              <w:t> </w:t>
            </w:r>
            <w:r>
              <w:rPr>
                <w:sz w:val="22"/>
              </w:rPr>
              <w:t>the</w:t>
            </w:r>
            <w:r>
              <w:rPr>
                <w:spacing w:val="-4"/>
                <w:sz w:val="22"/>
              </w:rPr>
              <w:t> </w:t>
            </w:r>
            <w:r>
              <w:rPr>
                <w:sz w:val="22"/>
              </w:rPr>
              <w:t>Fraud</w:t>
            </w:r>
            <w:r>
              <w:rPr>
                <w:spacing w:val="-6"/>
                <w:sz w:val="22"/>
              </w:rPr>
              <w:t> </w:t>
            </w:r>
            <w:r>
              <w:rPr>
                <w:sz w:val="22"/>
              </w:rPr>
              <w:t>risk</w:t>
            </w:r>
            <w:r>
              <w:rPr>
                <w:spacing w:val="-5"/>
                <w:sz w:val="22"/>
              </w:rPr>
              <w:t> </w:t>
            </w:r>
            <w:r>
              <w:rPr>
                <w:sz w:val="22"/>
              </w:rPr>
              <w:t>plan</w:t>
            </w:r>
            <w:r>
              <w:rPr>
                <w:spacing w:val="-8"/>
                <w:sz w:val="22"/>
              </w:rPr>
              <w:t> </w:t>
            </w:r>
            <w:r>
              <w:rPr>
                <w:sz w:val="22"/>
              </w:rPr>
              <w:t>and</w:t>
            </w:r>
            <w:r>
              <w:rPr>
                <w:spacing w:val="-8"/>
                <w:sz w:val="22"/>
              </w:rPr>
              <w:t> </w:t>
            </w:r>
            <w:r>
              <w:rPr>
                <w:sz w:val="22"/>
              </w:rPr>
              <w:t>on</w:t>
            </w:r>
            <w:r>
              <w:rPr>
                <w:spacing w:val="-5"/>
                <w:sz w:val="22"/>
              </w:rPr>
              <w:t> </w:t>
            </w:r>
            <w:r>
              <w:rPr>
                <w:sz w:val="22"/>
              </w:rPr>
              <w:t>UN</w:t>
            </w:r>
            <w:r>
              <w:rPr>
                <w:spacing w:val="-9"/>
                <w:sz w:val="22"/>
              </w:rPr>
              <w:t> </w:t>
            </w:r>
            <w:r>
              <w:rPr>
                <w:sz w:val="22"/>
              </w:rPr>
              <w:t>Women’s</w:t>
            </w:r>
            <w:r>
              <w:rPr>
                <w:spacing w:val="-7"/>
                <w:sz w:val="22"/>
              </w:rPr>
              <w:t> </w:t>
            </w:r>
            <w:r>
              <w:rPr>
                <w:spacing w:val="-2"/>
                <w:sz w:val="22"/>
              </w:rPr>
              <w:t>Fraud</w:t>
            </w:r>
          </w:p>
          <w:p>
            <w:pPr>
              <w:pStyle w:val="TableParagraph"/>
              <w:spacing w:before="41"/>
              <w:ind w:left="449"/>
              <w:jc w:val="both"/>
              <w:rPr>
                <w:sz w:val="22"/>
              </w:rPr>
            </w:pPr>
            <w:r>
              <w:rPr>
                <w:sz w:val="22"/>
              </w:rPr>
              <w:t>risk</w:t>
            </w:r>
            <w:r>
              <w:rPr>
                <w:spacing w:val="-2"/>
                <w:sz w:val="22"/>
              </w:rPr>
              <w:t> profile.</w:t>
            </w:r>
          </w:p>
        </w:tc>
      </w:tr>
      <w:tr>
        <w:trPr>
          <w:trHeight w:val="1237" w:hRule="atLeast"/>
        </w:trPr>
        <w:tc>
          <w:tcPr>
            <w:tcW w:w="2071" w:type="dxa"/>
          </w:tcPr>
          <w:p>
            <w:pPr>
              <w:pStyle w:val="TableParagraph"/>
              <w:spacing w:line="276" w:lineRule="auto"/>
              <w:ind w:left="112" w:right="334"/>
              <w:rPr>
                <w:sz w:val="22"/>
              </w:rPr>
            </w:pPr>
            <w:r>
              <w:rPr>
                <w:sz w:val="22"/>
              </w:rPr>
              <w:t>Risk</w:t>
            </w:r>
            <w:r>
              <w:rPr>
                <w:spacing w:val="-13"/>
                <w:sz w:val="22"/>
              </w:rPr>
              <w:t> </w:t>
            </w:r>
            <w:r>
              <w:rPr>
                <w:sz w:val="22"/>
              </w:rPr>
              <w:t>Management </w:t>
            </w:r>
            <w:r>
              <w:rPr>
                <w:spacing w:val="-2"/>
                <w:sz w:val="22"/>
              </w:rPr>
              <w:t>Function</w:t>
            </w:r>
          </w:p>
        </w:tc>
        <w:tc>
          <w:tcPr>
            <w:tcW w:w="7504" w:type="dxa"/>
          </w:tcPr>
          <w:p>
            <w:pPr>
              <w:pStyle w:val="TableParagraph"/>
              <w:numPr>
                <w:ilvl w:val="0"/>
                <w:numId w:val="53"/>
              </w:numPr>
              <w:tabs>
                <w:tab w:pos="449" w:val="left" w:leader="none"/>
              </w:tabs>
              <w:spacing w:line="276" w:lineRule="auto" w:before="0" w:after="0"/>
              <w:ind w:left="449" w:right="228" w:hanging="180"/>
              <w:jc w:val="both"/>
              <w:rPr>
                <w:sz w:val="22"/>
              </w:rPr>
            </w:pPr>
            <w:r>
              <w:rPr>
                <w:sz w:val="22"/>
              </w:rPr>
              <w:t>Provides technical support towards the application of this Policy, serving as the</w:t>
            </w:r>
            <w:r>
              <w:rPr>
                <w:spacing w:val="-4"/>
                <w:sz w:val="22"/>
              </w:rPr>
              <w:t> </w:t>
            </w:r>
            <w:r>
              <w:rPr>
                <w:sz w:val="22"/>
              </w:rPr>
              <w:t>repository</w:t>
            </w:r>
            <w:r>
              <w:rPr>
                <w:spacing w:val="-6"/>
                <w:sz w:val="22"/>
              </w:rPr>
              <w:t> </w:t>
            </w:r>
            <w:r>
              <w:rPr>
                <w:sz w:val="22"/>
              </w:rPr>
              <w:t>of</w:t>
            </w:r>
            <w:r>
              <w:rPr>
                <w:spacing w:val="-4"/>
                <w:sz w:val="22"/>
              </w:rPr>
              <w:t> </w:t>
            </w:r>
            <w:r>
              <w:rPr>
                <w:sz w:val="22"/>
              </w:rPr>
              <w:t>knowledge</w:t>
            </w:r>
            <w:r>
              <w:rPr>
                <w:spacing w:val="-4"/>
                <w:sz w:val="22"/>
              </w:rPr>
              <w:t> </w:t>
            </w:r>
            <w:r>
              <w:rPr>
                <w:sz w:val="22"/>
              </w:rPr>
              <w:t>of</w:t>
            </w:r>
            <w:r>
              <w:rPr>
                <w:spacing w:val="-7"/>
                <w:sz w:val="22"/>
              </w:rPr>
              <w:t> </w:t>
            </w:r>
            <w:r>
              <w:rPr>
                <w:sz w:val="22"/>
              </w:rPr>
              <w:t>the</w:t>
            </w:r>
            <w:r>
              <w:rPr>
                <w:spacing w:val="-6"/>
                <w:sz w:val="22"/>
              </w:rPr>
              <w:t> </w:t>
            </w:r>
            <w:r>
              <w:rPr>
                <w:sz w:val="22"/>
              </w:rPr>
              <w:t>Anti-Fraud</w:t>
            </w:r>
            <w:r>
              <w:rPr>
                <w:spacing w:val="-5"/>
                <w:sz w:val="22"/>
              </w:rPr>
              <w:t> </w:t>
            </w:r>
            <w:r>
              <w:rPr>
                <w:sz w:val="22"/>
              </w:rPr>
              <w:t>Management</w:t>
            </w:r>
            <w:r>
              <w:rPr>
                <w:spacing w:val="-4"/>
                <w:sz w:val="22"/>
              </w:rPr>
              <w:t> </w:t>
            </w:r>
            <w:r>
              <w:rPr>
                <w:sz w:val="22"/>
              </w:rPr>
              <w:t>Framework</w:t>
            </w:r>
            <w:r>
              <w:rPr>
                <w:spacing w:val="-4"/>
                <w:sz w:val="22"/>
              </w:rPr>
              <w:t> </w:t>
            </w:r>
            <w:r>
              <w:rPr>
                <w:sz w:val="22"/>
              </w:rPr>
              <w:t>and leads efforts to enhance awareness thereof.</w:t>
            </w:r>
          </w:p>
          <w:p>
            <w:pPr>
              <w:pStyle w:val="TableParagraph"/>
              <w:numPr>
                <w:ilvl w:val="0"/>
                <w:numId w:val="53"/>
              </w:numPr>
              <w:tabs>
                <w:tab w:pos="448" w:val="left" w:leader="none"/>
              </w:tabs>
              <w:spacing w:line="240" w:lineRule="auto" w:before="1" w:after="0"/>
              <w:ind w:left="448" w:right="0" w:hanging="179"/>
              <w:jc w:val="both"/>
              <w:rPr>
                <w:sz w:val="22"/>
              </w:rPr>
            </w:pPr>
            <w:r>
              <w:rPr>
                <w:sz w:val="22"/>
              </w:rPr>
              <w:t>Monitors</w:t>
            </w:r>
            <w:r>
              <w:rPr>
                <w:spacing w:val="11"/>
                <w:sz w:val="22"/>
              </w:rPr>
              <w:t> </w:t>
            </w:r>
            <w:r>
              <w:rPr>
                <w:sz w:val="22"/>
              </w:rPr>
              <w:t>Fraud</w:t>
            </w:r>
            <w:r>
              <w:rPr>
                <w:spacing w:val="9"/>
                <w:sz w:val="22"/>
              </w:rPr>
              <w:t> </w:t>
            </w:r>
            <w:r>
              <w:rPr>
                <w:sz w:val="22"/>
              </w:rPr>
              <w:t>risk</w:t>
            </w:r>
            <w:r>
              <w:rPr>
                <w:spacing w:val="9"/>
                <w:sz w:val="22"/>
              </w:rPr>
              <w:t> </w:t>
            </w:r>
            <w:r>
              <w:rPr>
                <w:sz w:val="22"/>
              </w:rPr>
              <w:t>management</w:t>
            </w:r>
            <w:r>
              <w:rPr>
                <w:spacing w:val="12"/>
                <w:sz w:val="22"/>
              </w:rPr>
              <w:t> </w:t>
            </w:r>
            <w:r>
              <w:rPr>
                <w:sz w:val="22"/>
              </w:rPr>
              <w:t>activities</w:t>
            </w:r>
            <w:r>
              <w:rPr>
                <w:spacing w:val="11"/>
                <w:sz w:val="22"/>
              </w:rPr>
              <w:t> </w:t>
            </w:r>
            <w:r>
              <w:rPr>
                <w:sz w:val="22"/>
              </w:rPr>
              <w:t>across</w:t>
            </w:r>
            <w:r>
              <w:rPr>
                <w:spacing w:val="11"/>
                <w:sz w:val="22"/>
              </w:rPr>
              <w:t> </w:t>
            </w:r>
            <w:r>
              <w:rPr>
                <w:sz w:val="22"/>
              </w:rPr>
              <w:t>UN</w:t>
            </w:r>
            <w:r>
              <w:rPr>
                <w:spacing w:val="8"/>
                <w:sz w:val="22"/>
              </w:rPr>
              <w:t> </w:t>
            </w:r>
            <w:r>
              <w:rPr>
                <w:sz w:val="22"/>
              </w:rPr>
              <w:t>Women</w:t>
            </w:r>
            <w:r>
              <w:rPr>
                <w:spacing w:val="10"/>
                <w:sz w:val="22"/>
              </w:rPr>
              <w:t> </w:t>
            </w:r>
            <w:r>
              <w:rPr>
                <w:sz w:val="22"/>
              </w:rPr>
              <w:t>and</w:t>
            </w:r>
            <w:r>
              <w:rPr>
                <w:spacing w:val="13"/>
                <w:sz w:val="22"/>
              </w:rPr>
              <w:t> </w:t>
            </w:r>
            <w:r>
              <w:rPr>
                <w:spacing w:val="-2"/>
                <w:sz w:val="22"/>
              </w:rPr>
              <w:t>ensures</w:t>
            </w:r>
          </w:p>
        </w:tc>
      </w:tr>
    </w:tbl>
    <w:p>
      <w:pPr>
        <w:pStyle w:val="TableParagraph"/>
        <w:spacing w:after="0" w:line="240" w:lineRule="auto"/>
        <w:jc w:val="both"/>
        <w:rPr>
          <w:sz w:val="22"/>
        </w:rPr>
        <w:sectPr>
          <w:headerReference w:type="default" r:id="rId81"/>
          <w:footerReference w:type="default" r:id="rId82"/>
          <w:pgSz w:w="12240" w:h="15840"/>
          <w:pgMar w:header="0" w:footer="701" w:top="1820" w:bottom="900" w:left="1700" w:right="850"/>
        </w:sectPr>
      </w:pPr>
    </w:p>
    <w:p>
      <w:pPr>
        <w:pStyle w:val="BodyText"/>
        <w:spacing w:before="10"/>
        <w:rPr>
          <w:sz w:val="5"/>
        </w:rPr>
      </w:pPr>
    </w:p>
    <w:tbl>
      <w:tblPr>
        <w:tblW w:w="0" w:type="auto"/>
        <w:jc w:val="left"/>
        <w:tblInd w:w="16" w:type="dxa"/>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tblLayout w:type="fixed"/>
        <w:tblCellMar>
          <w:top w:w="0" w:type="dxa"/>
          <w:left w:w="0" w:type="dxa"/>
          <w:bottom w:w="0" w:type="dxa"/>
          <w:right w:w="0" w:type="dxa"/>
        </w:tblCellMar>
        <w:tblLook w:val="01E0"/>
      </w:tblPr>
      <w:tblGrid>
        <w:gridCol w:w="2071"/>
        <w:gridCol w:w="7504"/>
      </w:tblGrid>
      <w:tr>
        <w:trPr>
          <w:trHeight w:val="5251" w:hRule="atLeast"/>
        </w:trPr>
        <w:tc>
          <w:tcPr>
            <w:tcW w:w="2071" w:type="dxa"/>
          </w:tcPr>
          <w:p>
            <w:pPr>
              <w:pStyle w:val="TableParagraph"/>
              <w:rPr>
                <w:rFonts w:ascii="Times New Roman"/>
                <w:sz w:val="22"/>
              </w:rPr>
            </w:pPr>
          </w:p>
        </w:tc>
        <w:tc>
          <w:tcPr>
            <w:tcW w:w="7504" w:type="dxa"/>
          </w:tcPr>
          <w:p>
            <w:pPr>
              <w:pStyle w:val="TableParagraph"/>
              <w:spacing w:line="268" w:lineRule="exact"/>
              <w:ind w:left="449"/>
              <w:jc w:val="both"/>
              <w:rPr>
                <w:sz w:val="22"/>
              </w:rPr>
            </w:pPr>
            <w:r>
              <w:rPr>
                <w:sz w:val="22"/>
              </w:rPr>
              <w:t>that</w:t>
            </w:r>
            <w:r>
              <w:rPr>
                <w:spacing w:val="-4"/>
                <w:sz w:val="22"/>
              </w:rPr>
              <w:t> </w:t>
            </w:r>
            <w:r>
              <w:rPr>
                <w:sz w:val="22"/>
              </w:rPr>
              <w:t>the</w:t>
            </w:r>
            <w:r>
              <w:rPr>
                <w:spacing w:val="-5"/>
                <w:sz w:val="22"/>
              </w:rPr>
              <w:t> </w:t>
            </w:r>
            <w:r>
              <w:rPr>
                <w:sz w:val="22"/>
              </w:rPr>
              <w:t>approaches</w:t>
            </w:r>
            <w:r>
              <w:rPr>
                <w:spacing w:val="-3"/>
                <w:sz w:val="22"/>
              </w:rPr>
              <w:t> </w:t>
            </w:r>
            <w:r>
              <w:rPr>
                <w:sz w:val="22"/>
              </w:rPr>
              <w:t>are</w:t>
            </w:r>
            <w:r>
              <w:rPr>
                <w:spacing w:val="-2"/>
                <w:sz w:val="22"/>
              </w:rPr>
              <w:t> </w:t>
            </w:r>
            <w:r>
              <w:rPr>
                <w:sz w:val="22"/>
              </w:rPr>
              <w:t>aligned</w:t>
            </w:r>
            <w:r>
              <w:rPr>
                <w:spacing w:val="-3"/>
                <w:sz w:val="22"/>
              </w:rPr>
              <w:t> </w:t>
            </w:r>
            <w:r>
              <w:rPr>
                <w:sz w:val="22"/>
              </w:rPr>
              <w:t>to</w:t>
            </w:r>
            <w:r>
              <w:rPr>
                <w:spacing w:val="-3"/>
                <w:sz w:val="22"/>
              </w:rPr>
              <w:t> </w:t>
            </w:r>
            <w:r>
              <w:rPr>
                <w:sz w:val="22"/>
              </w:rPr>
              <w:t>best</w:t>
            </w:r>
            <w:r>
              <w:rPr>
                <w:spacing w:val="-3"/>
                <w:sz w:val="22"/>
              </w:rPr>
              <w:t> </w:t>
            </w:r>
            <w:r>
              <w:rPr>
                <w:spacing w:val="-2"/>
                <w:sz w:val="22"/>
              </w:rPr>
              <w:t>practices.</w:t>
            </w:r>
          </w:p>
          <w:p>
            <w:pPr>
              <w:pStyle w:val="TableParagraph"/>
              <w:numPr>
                <w:ilvl w:val="0"/>
                <w:numId w:val="54"/>
              </w:numPr>
              <w:tabs>
                <w:tab w:pos="447" w:val="left" w:leader="none"/>
                <w:tab w:pos="449" w:val="left" w:leader="none"/>
              </w:tabs>
              <w:spacing w:line="276" w:lineRule="auto" w:before="38" w:after="0"/>
              <w:ind w:left="449" w:right="364" w:hanging="183"/>
              <w:jc w:val="both"/>
              <w:rPr>
                <w:sz w:val="22"/>
              </w:rPr>
            </w:pPr>
            <w:r>
              <w:rPr>
                <w:sz w:val="22"/>
              </w:rPr>
              <w:t>Provides</w:t>
            </w:r>
            <w:r>
              <w:rPr>
                <w:spacing w:val="-5"/>
                <w:sz w:val="22"/>
              </w:rPr>
              <w:t> </w:t>
            </w:r>
            <w:r>
              <w:rPr>
                <w:sz w:val="22"/>
              </w:rPr>
              <w:t>guidance</w:t>
            </w:r>
            <w:r>
              <w:rPr>
                <w:spacing w:val="-2"/>
                <w:sz w:val="22"/>
              </w:rPr>
              <w:t> </w:t>
            </w:r>
            <w:r>
              <w:rPr>
                <w:sz w:val="22"/>
              </w:rPr>
              <w:t>on</w:t>
            </w:r>
            <w:r>
              <w:rPr>
                <w:spacing w:val="-7"/>
                <w:sz w:val="22"/>
              </w:rPr>
              <w:t> </w:t>
            </w:r>
            <w:r>
              <w:rPr>
                <w:sz w:val="22"/>
              </w:rPr>
              <w:t>the</w:t>
            </w:r>
            <w:r>
              <w:rPr>
                <w:spacing w:val="-5"/>
                <w:sz w:val="22"/>
              </w:rPr>
              <w:t> </w:t>
            </w:r>
            <w:r>
              <w:rPr>
                <w:sz w:val="22"/>
              </w:rPr>
              <w:t>completion</w:t>
            </w:r>
            <w:r>
              <w:rPr>
                <w:spacing w:val="-4"/>
                <w:sz w:val="22"/>
              </w:rPr>
              <w:t> </w:t>
            </w:r>
            <w:r>
              <w:rPr>
                <w:sz w:val="22"/>
              </w:rPr>
              <w:t>of</w:t>
            </w:r>
            <w:r>
              <w:rPr>
                <w:spacing w:val="-6"/>
                <w:sz w:val="22"/>
              </w:rPr>
              <w:t> </w:t>
            </w:r>
            <w:r>
              <w:rPr>
                <w:sz w:val="22"/>
              </w:rPr>
              <w:t>the</w:t>
            </w:r>
            <w:r>
              <w:rPr>
                <w:spacing w:val="-3"/>
                <w:sz w:val="22"/>
              </w:rPr>
              <w:t> </w:t>
            </w:r>
            <w:r>
              <w:rPr>
                <w:sz w:val="22"/>
              </w:rPr>
              <w:t>Fraud</w:t>
            </w:r>
            <w:r>
              <w:rPr>
                <w:spacing w:val="-2"/>
                <w:sz w:val="22"/>
              </w:rPr>
              <w:t> </w:t>
            </w:r>
            <w:r>
              <w:rPr>
                <w:sz w:val="22"/>
              </w:rPr>
              <w:t>Risk</w:t>
            </w:r>
            <w:r>
              <w:rPr>
                <w:spacing w:val="-2"/>
                <w:sz w:val="22"/>
              </w:rPr>
              <w:t> </w:t>
            </w:r>
            <w:r>
              <w:rPr>
                <w:sz w:val="22"/>
              </w:rPr>
              <w:t>Assessments</w:t>
            </w:r>
            <w:r>
              <w:rPr>
                <w:spacing w:val="-5"/>
                <w:sz w:val="22"/>
              </w:rPr>
              <w:t> </w:t>
            </w:r>
            <w:r>
              <w:rPr>
                <w:sz w:val="22"/>
              </w:rPr>
              <w:t>within the planned time frames.</w:t>
            </w:r>
          </w:p>
          <w:p>
            <w:pPr>
              <w:pStyle w:val="TableParagraph"/>
              <w:numPr>
                <w:ilvl w:val="0"/>
                <w:numId w:val="54"/>
              </w:numPr>
              <w:tabs>
                <w:tab w:pos="449" w:val="left" w:leader="none"/>
              </w:tabs>
              <w:spacing w:line="276" w:lineRule="auto" w:before="4" w:after="0"/>
              <w:ind w:left="449" w:right="177" w:hanging="180"/>
              <w:jc w:val="both"/>
              <w:rPr>
                <w:sz w:val="22"/>
              </w:rPr>
            </w:pPr>
            <w:r>
              <w:rPr>
                <w:sz w:val="22"/>
              </w:rPr>
              <w:t>Supports, where appropriate, the facilitation of Fraud Risk Assessments, particularly for significant projects, specific Country Offices, and/or Business Process Owners.</w:t>
            </w:r>
          </w:p>
          <w:p>
            <w:pPr>
              <w:pStyle w:val="TableParagraph"/>
              <w:numPr>
                <w:ilvl w:val="0"/>
                <w:numId w:val="54"/>
              </w:numPr>
              <w:tabs>
                <w:tab w:pos="449" w:val="left" w:leader="none"/>
              </w:tabs>
              <w:spacing w:line="273" w:lineRule="auto" w:before="0" w:after="0"/>
              <w:ind w:left="449" w:right="716" w:hanging="180"/>
              <w:jc w:val="both"/>
              <w:rPr>
                <w:sz w:val="22"/>
              </w:rPr>
            </w:pPr>
            <w:r>
              <w:rPr>
                <w:sz w:val="22"/>
              </w:rPr>
              <w:t>Carries out quality assurance of Fraud risk registers and provides feedback thereon.</w:t>
            </w:r>
          </w:p>
          <w:p>
            <w:pPr>
              <w:pStyle w:val="TableParagraph"/>
              <w:numPr>
                <w:ilvl w:val="0"/>
                <w:numId w:val="54"/>
              </w:numPr>
              <w:tabs>
                <w:tab w:pos="449" w:val="left" w:leader="none"/>
              </w:tabs>
              <w:spacing w:line="276" w:lineRule="auto" w:before="5" w:after="0"/>
              <w:ind w:left="449" w:right="354" w:hanging="180"/>
              <w:jc w:val="both"/>
              <w:rPr>
                <w:sz w:val="22"/>
              </w:rPr>
            </w:pPr>
            <w:r>
              <w:rPr>
                <w:sz w:val="22"/>
              </w:rPr>
              <w:t>Consolidates, disaggregates and reports on Fraud risk data across all UN Women Business Units, with the purpose of determining the corporate wide Fraud risk profile.</w:t>
            </w:r>
          </w:p>
          <w:p>
            <w:pPr>
              <w:pStyle w:val="TableParagraph"/>
              <w:numPr>
                <w:ilvl w:val="0"/>
                <w:numId w:val="54"/>
              </w:numPr>
              <w:tabs>
                <w:tab w:pos="449" w:val="left" w:leader="none"/>
              </w:tabs>
              <w:spacing w:line="276" w:lineRule="auto" w:before="0" w:after="0"/>
              <w:ind w:left="449" w:right="358" w:hanging="180"/>
              <w:jc w:val="both"/>
              <w:rPr>
                <w:sz w:val="22"/>
              </w:rPr>
            </w:pPr>
            <w:r>
              <w:rPr>
                <w:sz w:val="22"/>
              </w:rPr>
              <w:t>Reports on the implementation of the UN Women fraud risk management plan on an annual basis to the Risk Management Committee.</w:t>
            </w:r>
          </w:p>
          <w:p>
            <w:pPr>
              <w:pStyle w:val="TableParagraph"/>
              <w:numPr>
                <w:ilvl w:val="0"/>
                <w:numId w:val="54"/>
              </w:numPr>
              <w:tabs>
                <w:tab w:pos="449" w:val="left" w:leader="none"/>
              </w:tabs>
              <w:spacing w:line="276" w:lineRule="auto" w:before="0" w:after="0"/>
              <w:ind w:left="449" w:right="355" w:hanging="180"/>
              <w:jc w:val="both"/>
              <w:rPr>
                <w:sz w:val="22"/>
              </w:rPr>
            </w:pPr>
            <w:r>
              <w:rPr>
                <w:sz w:val="22"/>
              </w:rPr>
              <w:t>Oversees</w:t>
            </w:r>
            <w:r>
              <w:rPr>
                <w:spacing w:val="-4"/>
                <w:sz w:val="22"/>
              </w:rPr>
              <w:t> </w:t>
            </w:r>
            <w:r>
              <w:rPr>
                <w:sz w:val="22"/>
              </w:rPr>
              <w:t>the</w:t>
            </w:r>
            <w:r>
              <w:rPr>
                <w:spacing w:val="-2"/>
                <w:sz w:val="22"/>
              </w:rPr>
              <w:t> </w:t>
            </w:r>
            <w:r>
              <w:rPr>
                <w:sz w:val="22"/>
              </w:rPr>
              <w:t>nominated</w:t>
            </w:r>
            <w:r>
              <w:rPr>
                <w:spacing w:val="-2"/>
                <w:sz w:val="22"/>
              </w:rPr>
              <w:t> </w:t>
            </w:r>
            <w:r>
              <w:rPr>
                <w:sz w:val="22"/>
              </w:rPr>
              <w:t>Fraud</w:t>
            </w:r>
            <w:r>
              <w:rPr>
                <w:spacing w:val="-3"/>
                <w:sz w:val="22"/>
              </w:rPr>
              <w:t> </w:t>
            </w:r>
            <w:r>
              <w:rPr>
                <w:sz w:val="22"/>
              </w:rPr>
              <w:t>champions</w:t>
            </w:r>
            <w:r>
              <w:rPr>
                <w:spacing w:val="-4"/>
                <w:sz w:val="22"/>
              </w:rPr>
              <w:t> </w:t>
            </w:r>
            <w:r>
              <w:rPr>
                <w:sz w:val="22"/>
              </w:rPr>
              <w:t>who</w:t>
            </w:r>
            <w:r>
              <w:rPr>
                <w:spacing w:val="-2"/>
                <w:sz w:val="22"/>
              </w:rPr>
              <w:t> </w:t>
            </w:r>
            <w:r>
              <w:rPr>
                <w:sz w:val="22"/>
              </w:rPr>
              <w:t>act</w:t>
            </w:r>
            <w:r>
              <w:rPr>
                <w:spacing w:val="-2"/>
                <w:sz w:val="22"/>
              </w:rPr>
              <w:t> </w:t>
            </w:r>
            <w:r>
              <w:rPr>
                <w:sz w:val="22"/>
              </w:rPr>
              <w:t>as</w:t>
            </w:r>
            <w:r>
              <w:rPr>
                <w:spacing w:val="-4"/>
                <w:sz w:val="22"/>
              </w:rPr>
              <w:t> </w:t>
            </w:r>
            <w:r>
              <w:rPr>
                <w:sz w:val="22"/>
              </w:rPr>
              <w:t>facilitators</w:t>
            </w:r>
            <w:r>
              <w:rPr>
                <w:spacing w:val="-2"/>
                <w:sz w:val="22"/>
              </w:rPr>
              <w:t> </w:t>
            </w:r>
            <w:r>
              <w:rPr>
                <w:sz w:val="22"/>
              </w:rPr>
              <w:t>as</w:t>
            </w:r>
            <w:r>
              <w:rPr>
                <w:spacing w:val="-2"/>
                <w:sz w:val="22"/>
              </w:rPr>
              <w:t> </w:t>
            </w:r>
            <w:r>
              <w:rPr>
                <w:sz w:val="22"/>
              </w:rPr>
              <w:t>part</w:t>
            </w:r>
            <w:r>
              <w:rPr>
                <w:spacing w:val="-4"/>
                <w:sz w:val="22"/>
              </w:rPr>
              <w:t> </w:t>
            </w:r>
            <w:r>
              <w:rPr>
                <w:sz w:val="22"/>
              </w:rPr>
              <w:t>of capacity building initiatives.</w:t>
            </w:r>
          </w:p>
          <w:p>
            <w:pPr>
              <w:pStyle w:val="TableParagraph"/>
              <w:numPr>
                <w:ilvl w:val="0"/>
                <w:numId w:val="54"/>
              </w:numPr>
              <w:tabs>
                <w:tab w:pos="498" w:val="left" w:leader="none"/>
              </w:tabs>
              <w:spacing w:line="240" w:lineRule="auto" w:before="1" w:after="0"/>
              <w:ind w:left="498" w:right="0" w:hanging="229"/>
              <w:jc w:val="both"/>
              <w:rPr>
                <w:sz w:val="22"/>
              </w:rPr>
            </w:pPr>
            <w:r>
              <w:rPr>
                <w:sz w:val="22"/>
              </w:rPr>
              <w:t>Works</w:t>
            </w:r>
            <w:r>
              <w:rPr>
                <w:spacing w:val="27"/>
                <w:sz w:val="22"/>
              </w:rPr>
              <w:t>  </w:t>
            </w:r>
            <w:r>
              <w:rPr>
                <w:sz w:val="22"/>
              </w:rPr>
              <w:t>collaboratively</w:t>
            </w:r>
            <w:r>
              <w:rPr>
                <w:spacing w:val="28"/>
                <w:sz w:val="22"/>
              </w:rPr>
              <w:t>  </w:t>
            </w:r>
            <w:r>
              <w:rPr>
                <w:sz w:val="22"/>
              </w:rPr>
              <w:t>with</w:t>
            </w:r>
            <w:r>
              <w:rPr>
                <w:spacing w:val="27"/>
                <w:sz w:val="22"/>
              </w:rPr>
              <w:t>  </w:t>
            </w:r>
            <w:r>
              <w:rPr>
                <w:sz w:val="22"/>
              </w:rPr>
              <w:t>other</w:t>
            </w:r>
            <w:r>
              <w:rPr>
                <w:spacing w:val="28"/>
                <w:sz w:val="22"/>
              </w:rPr>
              <w:t>  </w:t>
            </w:r>
            <w:r>
              <w:rPr>
                <w:sz w:val="22"/>
              </w:rPr>
              <w:t>corporate</w:t>
            </w:r>
            <w:r>
              <w:rPr>
                <w:spacing w:val="79"/>
                <w:w w:val="150"/>
                <w:sz w:val="22"/>
              </w:rPr>
              <w:t> </w:t>
            </w:r>
            <w:r>
              <w:rPr>
                <w:sz w:val="22"/>
              </w:rPr>
              <w:t>oversight</w:t>
            </w:r>
            <w:r>
              <w:rPr>
                <w:spacing w:val="27"/>
                <w:sz w:val="22"/>
              </w:rPr>
              <w:t>  </w:t>
            </w:r>
            <w:r>
              <w:rPr>
                <w:sz w:val="22"/>
              </w:rPr>
              <w:t>functions</w:t>
            </w:r>
            <w:r>
              <w:rPr>
                <w:spacing w:val="28"/>
                <w:sz w:val="22"/>
              </w:rPr>
              <w:t>  </w:t>
            </w:r>
            <w:r>
              <w:rPr>
                <w:spacing w:val="-5"/>
                <w:sz w:val="22"/>
              </w:rPr>
              <w:t>to</w:t>
            </w:r>
          </w:p>
          <w:p>
            <w:pPr>
              <w:pStyle w:val="TableParagraph"/>
              <w:spacing w:before="38"/>
              <w:ind w:left="449"/>
              <w:jc w:val="both"/>
              <w:rPr>
                <w:sz w:val="22"/>
              </w:rPr>
            </w:pPr>
            <w:r>
              <w:rPr>
                <w:spacing w:val="-2"/>
                <w:sz w:val="22"/>
              </w:rPr>
              <w:t>implement</w:t>
            </w:r>
            <w:r>
              <w:rPr>
                <w:spacing w:val="-6"/>
                <w:sz w:val="22"/>
              </w:rPr>
              <w:t> </w:t>
            </w:r>
            <w:r>
              <w:rPr>
                <w:spacing w:val="-2"/>
                <w:sz w:val="22"/>
              </w:rPr>
              <w:t>consistent</w:t>
            </w:r>
            <w:r>
              <w:rPr>
                <w:spacing w:val="1"/>
                <w:sz w:val="22"/>
              </w:rPr>
              <w:t> </w:t>
            </w:r>
            <w:r>
              <w:rPr>
                <w:spacing w:val="-2"/>
                <w:sz w:val="22"/>
              </w:rPr>
              <w:t>and</w:t>
            </w:r>
            <w:r>
              <w:rPr>
                <w:spacing w:val="-7"/>
                <w:sz w:val="22"/>
              </w:rPr>
              <w:t> </w:t>
            </w:r>
            <w:r>
              <w:rPr>
                <w:spacing w:val="-2"/>
                <w:sz w:val="22"/>
              </w:rPr>
              <w:t>effective approaches to the</w:t>
            </w:r>
            <w:r>
              <w:rPr>
                <w:spacing w:val="-1"/>
                <w:sz w:val="22"/>
              </w:rPr>
              <w:t> </w:t>
            </w:r>
            <w:r>
              <w:rPr>
                <w:spacing w:val="-2"/>
                <w:sz w:val="22"/>
              </w:rPr>
              <w:t>governance of</w:t>
            </w:r>
            <w:r>
              <w:rPr>
                <w:spacing w:val="-3"/>
                <w:sz w:val="22"/>
              </w:rPr>
              <w:t> </w:t>
            </w:r>
            <w:r>
              <w:rPr>
                <w:spacing w:val="-2"/>
                <w:sz w:val="22"/>
              </w:rPr>
              <w:t>Fraud.</w:t>
            </w:r>
          </w:p>
        </w:tc>
      </w:tr>
      <w:tr>
        <w:trPr>
          <w:trHeight w:val="393" w:hRule="atLeast"/>
        </w:trPr>
        <w:tc>
          <w:tcPr>
            <w:tcW w:w="9575" w:type="dxa"/>
            <w:gridSpan w:val="2"/>
            <w:shd w:val="clear" w:color="auto" w:fill="BEBEBE"/>
          </w:tcPr>
          <w:p>
            <w:pPr>
              <w:pStyle w:val="TableParagraph"/>
              <w:spacing w:line="268" w:lineRule="exact"/>
              <w:ind w:left="4"/>
              <w:rPr>
                <w:b/>
                <w:sz w:val="22"/>
              </w:rPr>
            </w:pPr>
            <w:r>
              <w:rPr>
                <w:b/>
                <w:sz w:val="22"/>
              </w:rPr>
              <w:t>Third</w:t>
            </w:r>
            <w:r>
              <w:rPr>
                <w:b/>
                <w:spacing w:val="-4"/>
                <w:sz w:val="22"/>
              </w:rPr>
              <w:t> Line</w:t>
            </w:r>
          </w:p>
        </w:tc>
      </w:tr>
      <w:tr>
        <w:trPr>
          <w:trHeight w:val="1238" w:hRule="atLeast"/>
        </w:trPr>
        <w:tc>
          <w:tcPr>
            <w:tcW w:w="2071" w:type="dxa"/>
          </w:tcPr>
          <w:p>
            <w:pPr>
              <w:pStyle w:val="TableParagraph"/>
              <w:spacing w:line="276" w:lineRule="auto" w:before="1"/>
              <w:ind w:left="112" w:right="63"/>
              <w:rPr>
                <w:b/>
                <w:sz w:val="22"/>
              </w:rPr>
            </w:pPr>
            <w:r>
              <w:rPr>
                <w:b/>
                <w:spacing w:val="-2"/>
                <w:sz w:val="22"/>
              </w:rPr>
              <w:t>Independent </w:t>
            </w:r>
            <w:r>
              <w:rPr>
                <w:b/>
                <w:sz w:val="22"/>
              </w:rPr>
              <w:t>Evaluation,</w:t>
            </w:r>
            <w:r>
              <w:rPr>
                <w:b/>
                <w:spacing w:val="-13"/>
                <w:sz w:val="22"/>
              </w:rPr>
              <w:t> </w:t>
            </w:r>
            <w:r>
              <w:rPr>
                <w:b/>
                <w:sz w:val="22"/>
              </w:rPr>
              <w:t>Audit and</w:t>
            </w:r>
            <w:r>
              <w:rPr>
                <w:b/>
                <w:spacing w:val="-4"/>
                <w:sz w:val="22"/>
              </w:rPr>
              <w:t> </w:t>
            </w:r>
            <w:r>
              <w:rPr>
                <w:b/>
                <w:spacing w:val="-2"/>
                <w:sz w:val="22"/>
              </w:rPr>
              <w:t>Investigation</w:t>
            </w:r>
          </w:p>
          <w:p>
            <w:pPr>
              <w:pStyle w:val="TableParagraph"/>
              <w:spacing w:before="1"/>
              <w:ind w:left="112"/>
              <w:rPr>
                <w:b/>
                <w:sz w:val="22"/>
              </w:rPr>
            </w:pPr>
            <w:r>
              <w:rPr>
                <w:b/>
                <w:sz w:val="22"/>
              </w:rPr>
              <w:t>Service</w:t>
            </w:r>
            <w:r>
              <w:rPr>
                <w:b/>
                <w:spacing w:val="-5"/>
                <w:sz w:val="22"/>
              </w:rPr>
              <w:t> </w:t>
            </w:r>
            <w:r>
              <w:rPr>
                <w:b/>
                <w:spacing w:val="-2"/>
                <w:sz w:val="22"/>
              </w:rPr>
              <w:t>(IEAIS)</w:t>
            </w:r>
          </w:p>
        </w:tc>
        <w:tc>
          <w:tcPr>
            <w:tcW w:w="7504" w:type="dxa"/>
          </w:tcPr>
          <w:p>
            <w:pPr>
              <w:pStyle w:val="TableParagraph"/>
              <w:numPr>
                <w:ilvl w:val="0"/>
                <w:numId w:val="55"/>
              </w:numPr>
              <w:tabs>
                <w:tab w:pos="449" w:val="left" w:leader="none"/>
              </w:tabs>
              <w:spacing w:line="276" w:lineRule="auto" w:before="1"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55"/>
              </w:numPr>
              <w:tabs>
                <w:tab w:pos="448" w:val="left" w:leader="none"/>
              </w:tabs>
              <w:spacing w:line="268" w:lineRule="exact" w:before="0" w:after="0"/>
              <w:ind w:left="448" w:right="0" w:hanging="179"/>
              <w:jc w:val="left"/>
              <w:rPr>
                <w:sz w:val="22"/>
              </w:rPr>
            </w:pPr>
            <w:r>
              <w:rPr>
                <w:sz w:val="22"/>
              </w:rPr>
              <w:t>Working</w:t>
            </w:r>
            <w:r>
              <w:rPr>
                <w:spacing w:val="30"/>
                <w:sz w:val="22"/>
              </w:rPr>
              <w:t> </w:t>
            </w:r>
            <w:r>
              <w:rPr>
                <w:sz w:val="22"/>
              </w:rPr>
              <w:t>with</w:t>
            </w:r>
            <w:r>
              <w:rPr>
                <w:spacing w:val="31"/>
                <w:sz w:val="22"/>
              </w:rPr>
              <w:t> </w:t>
            </w:r>
            <w:r>
              <w:rPr>
                <w:sz w:val="22"/>
              </w:rPr>
              <w:t>OIOS,</w:t>
            </w:r>
            <w:r>
              <w:rPr>
                <w:spacing w:val="33"/>
                <w:sz w:val="22"/>
              </w:rPr>
              <w:t> </w:t>
            </w:r>
            <w:r>
              <w:rPr>
                <w:sz w:val="22"/>
              </w:rPr>
              <w:t>has</w:t>
            </w:r>
            <w:r>
              <w:rPr>
                <w:spacing w:val="31"/>
                <w:sz w:val="22"/>
              </w:rPr>
              <w:t> </w:t>
            </w:r>
            <w:r>
              <w:rPr>
                <w:sz w:val="22"/>
              </w:rPr>
              <w:t>the</w:t>
            </w:r>
            <w:r>
              <w:rPr>
                <w:spacing w:val="34"/>
                <w:sz w:val="22"/>
              </w:rPr>
              <w:t> </w:t>
            </w:r>
            <w:r>
              <w:rPr>
                <w:sz w:val="22"/>
              </w:rPr>
              <w:t>authority</w:t>
            </w:r>
            <w:r>
              <w:rPr>
                <w:spacing w:val="32"/>
                <w:sz w:val="22"/>
              </w:rPr>
              <w:t> </w:t>
            </w:r>
            <w:r>
              <w:rPr>
                <w:sz w:val="22"/>
              </w:rPr>
              <w:t>and</w:t>
            </w:r>
            <w:r>
              <w:rPr>
                <w:spacing w:val="33"/>
                <w:sz w:val="22"/>
              </w:rPr>
              <w:t> </w:t>
            </w:r>
            <w:r>
              <w:rPr>
                <w:sz w:val="22"/>
              </w:rPr>
              <w:t>responsibility</w:t>
            </w:r>
            <w:r>
              <w:rPr>
                <w:spacing w:val="34"/>
                <w:sz w:val="22"/>
              </w:rPr>
              <w:t> </w:t>
            </w:r>
            <w:r>
              <w:rPr>
                <w:sz w:val="22"/>
              </w:rPr>
              <w:t>for</w:t>
            </w:r>
            <w:r>
              <w:rPr>
                <w:spacing w:val="34"/>
                <w:sz w:val="22"/>
              </w:rPr>
              <w:t> </w:t>
            </w:r>
            <w:r>
              <w:rPr>
                <w:spacing w:val="-2"/>
                <w:sz w:val="22"/>
              </w:rPr>
              <w:t>investigating</w:t>
            </w:r>
          </w:p>
          <w:p>
            <w:pPr>
              <w:pStyle w:val="TableParagraph"/>
              <w:spacing w:before="41"/>
              <w:ind w:left="449"/>
              <w:rPr>
                <w:sz w:val="22"/>
              </w:rPr>
            </w:pPr>
            <w:r>
              <w:rPr>
                <w:sz w:val="22"/>
              </w:rPr>
              <w:t>allegations</w:t>
            </w:r>
            <w:r>
              <w:rPr>
                <w:spacing w:val="-6"/>
                <w:sz w:val="22"/>
              </w:rPr>
              <w:t> </w:t>
            </w:r>
            <w:r>
              <w:rPr>
                <w:sz w:val="22"/>
              </w:rPr>
              <w:t>of</w:t>
            </w:r>
            <w:r>
              <w:rPr>
                <w:spacing w:val="-3"/>
                <w:sz w:val="22"/>
              </w:rPr>
              <w:t> </w:t>
            </w:r>
            <w:r>
              <w:rPr>
                <w:spacing w:val="-2"/>
                <w:sz w:val="22"/>
              </w:rPr>
              <w:t>Fraud.</w:t>
            </w:r>
          </w:p>
        </w:tc>
      </w:tr>
      <w:tr>
        <w:trPr>
          <w:trHeight w:val="928" w:hRule="atLeast"/>
        </w:trPr>
        <w:tc>
          <w:tcPr>
            <w:tcW w:w="2071" w:type="dxa"/>
          </w:tcPr>
          <w:p>
            <w:pPr>
              <w:pStyle w:val="TableParagraph"/>
              <w:spacing w:line="276" w:lineRule="auto"/>
              <w:ind w:left="112" w:right="63"/>
              <w:rPr>
                <w:b/>
                <w:sz w:val="22"/>
              </w:rPr>
            </w:pPr>
            <w:r>
              <w:rPr>
                <w:b/>
                <w:sz w:val="22"/>
              </w:rPr>
              <w:t>United Nations Board</w:t>
            </w:r>
            <w:r>
              <w:rPr>
                <w:b/>
                <w:spacing w:val="-13"/>
                <w:sz w:val="22"/>
              </w:rPr>
              <w:t> </w:t>
            </w:r>
            <w:r>
              <w:rPr>
                <w:b/>
                <w:sz w:val="22"/>
              </w:rPr>
              <w:t>of</w:t>
            </w:r>
            <w:r>
              <w:rPr>
                <w:b/>
                <w:spacing w:val="-12"/>
                <w:sz w:val="22"/>
              </w:rPr>
              <w:t> </w:t>
            </w:r>
            <w:r>
              <w:rPr>
                <w:b/>
                <w:sz w:val="22"/>
              </w:rPr>
              <w:t>Auditors</w:t>
            </w:r>
          </w:p>
        </w:tc>
        <w:tc>
          <w:tcPr>
            <w:tcW w:w="7504" w:type="dxa"/>
          </w:tcPr>
          <w:p>
            <w:pPr>
              <w:pStyle w:val="TableParagraph"/>
              <w:numPr>
                <w:ilvl w:val="0"/>
                <w:numId w:val="56"/>
              </w:numPr>
              <w:tabs>
                <w:tab w:pos="449" w:val="left" w:leader="none"/>
              </w:tabs>
              <w:spacing w:line="276" w:lineRule="auto" w:before="0" w:after="0"/>
              <w:ind w:left="449" w:right="231" w:hanging="180"/>
              <w:jc w:val="left"/>
              <w:rPr>
                <w:sz w:val="22"/>
              </w:rPr>
            </w:pPr>
            <w:r>
              <w:rPr>
                <w:sz w:val="22"/>
              </w:rPr>
              <w:t>Provides</w:t>
            </w:r>
            <w:r>
              <w:rPr>
                <w:spacing w:val="-12"/>
                <w:sz w:val="22"/>
              </w:rPr>
              <w:t> </w:t>
            </w:r>
            <w:r>
              <w:rPr>
                <w:sz w:val="22"/>
              </w:rPr>
              <w:t>independent</w:t>
            </w:r>
            <w:r>
              <w:rPr>
                <w:spacing w:val="-12"/>
                <w:sz w:val="22"/>
              </w:rPr>
              <w:t> </w:t>
            </w:r>
            <w:r>
              <w:rPr>
                <w:sz w:val="22"/>
              </w:rPr>
              <w:t>advice</w:t>
            </w:r>
            <w:r>
              <w:rPr>
                <w:spacing w:val="-12"/>
                <w:sz w:val="22"/>
              </w:rPr>
              <w:t> </w:t>
            </w:r>
            <w:r>
              <w:rPr>
                <w:sz w:val="22"/>
              </w:rPr>
              <w:t>on</w:t>
            </w:r>
            <w:r>
              <w:rPr>
                <w:spacing w:val="-11"/>
                <w:sz w:val="22"/>
              </w:rPr>
              <w:t> </w:t>
            </w:r>
            <w:r>
              <w:rPr>
                <w:sz w:val="22"/>
              </w:rPr>
              <w:t>the</w:t>
            </w:r>
            <w:r>
              <w:rPr>
                <w:spacing w:val="-12"/>
                <w:sz w:val="22"/>
              </w:rPr>
              <w:t> </w:t>
            </w:r>
            <w:r>
              <w:rPr>
                <w:sz w:val="22"/>
              </w:rPr>
              <w:t>adequacy</w:t>
            </w:r>
            <w:r>
              <w:rPr>
                <w:spacing w:val="-12"/>
                <w:sz w:val="22"/>
              </w:rPr>
              <w:t> </w:t>
            </w:r>
            <w:r>
              <w:rPr>
                <w:sz w:val="22"/>
              </w:rPr>
              <w:t>of</w:t>
            </w:r>
            <w:r>
              <w:rPr>
                <w:spacing w:val="-10"/>
                <w:sz w:val="22"/>
              </w:rPr>
              <w:t> </w:t>
            </w:r>
            <w:r>
              <w:rPr>
                <w:sz w:val="22"/>
              </w:rPr>
              <w:t>internal</w:t>
            </w:r>
            <w:r>
              <w:rPr>
                <w:spacing w:val="-10"/>
                <w:sz w:val="22"/>
              </w:rPr>
              <w:t> </w:t>
            </w:r>
            <w:r>
              <w:rPr>
                <w:sz w:val="22"/>
              </w:rPr>
              <w:t>controls</w:t>
            </w:r>
            <w:r>
              <w:rPr>
                <w:spacing w:val="-13"/>
                <w:sz w:val="22"/>
              </w:rPr>
              <w:t> </w:t>
            </w:r>
            <w:r>
              <w:rPr>
                <w:sz w:val="22"/>
              </w:rPr>
              <w:t>to</w:t>
            </w:r>
            <w:r>
              <w:rPr>
                <w:spacing w:val="-12"/>
                <w:sz w:val="22"/>
              </w:rPr>
              <w:t> </w:t>
            </w:r>
            <w:r>
              <w:rPr>
                <w:sz w:val="22"/>
              </w:rPr>
              <w:t>manage the risk of Fraud and other types of wrongdoing.</w:t>
            </w:r>
          </w:p>
          <w:p>
            <w:pPr>
              <w:pStyle w:val="TableParagraph"/>
              <w:numPr>
                <w:ilvl w:val="0"/>
                <w:numId w:val="56"/>
              </w:numPr>
              <w:tabs>
                <w:tab w:pos="448" w:val="left" w:leader="none"/>
              </w:tabs>
              <w:spacing w:line="240" w:lineRule="auto" w:before="0" w:after="0"/>
              <w:ind w:left="448" w:right="0" w:hanging="179"/>
              <w:jc w:val="left"/>
              <w:rPr>
                <w:sz w:val="22"/>
              </w:rPr>
            </w:pPr>
            <w:r>
              <w:rPr>
                <w:sz w:val="22"/>
              </w:rPr>
              <w:t>Reporting</w:t>
            </w:r>
            <w:r>
              <w:rPr>
                <w:spacing w:val="-9"/>
                <w:sz w:val="22"/>
              </w:rPr>
              <w:t> </w:t>
            </w:r>
            <w:r>
              <w:rPr>
                <w:sz w:val="22"/>
              </w:rPr>
              <w:t>on</w:t>
            </w:r>
            <w:r>
              <w:rPr>
                <w:spacing w:val="-8"/>
                <w:sz w:val="22"/>
              </w:rPr>
              <w:t> </w:t>
            </w:r>
            <w:r>
              <w:rPr>
                <w:sz w:val="22"/>
              </w:rPr>
              <w:t>losses</w:t>
            </w:r>
            <w:r>
              <w:rPr>
                <w:spacing w:val="-8"/>
                <w:sz w:val="22"/>
              </w:rPr>
              <w:t> </w:t>
            </w:r>
            <w:r>
              <w:rPr>
                <w:sz w:val="22"/>
              </w:rPr>
              <w:t>arising</w:t>
            </w:r>
            <w:r>
              <w:rPr>
                <w:spacing w:val="-8"/>
                <w:sz w:val="22"/>
              </w:rPr>
              <w:t> </w:t>
            </w:r>
            <w:r>
              <w:rPr>
                <w:sz w:val="22"/>
              </w:rPr>
              <w:t>because</w:t>
            </w:r>
            <w:r>
              <w:rPr>
                <w:spacing w:val="-8"/>
                <w:sz w:val="22"/>
              </w:rPr>
              <w:t> </w:t>
            </w:r>
            <w:r>
              <w:rPr>
                <w:sz w:val="22"/>
              </w:rPr>
              <w:t>of</w:t>
            </w:r>
            <w:r>
              <w:rPr>
                <w:spacing w:val="-8"/>
                <w:sz w:val="22"/>
              </w:rPr>
              <w:t> </w:t>
            </w:r>
            <w:r>
              <w:rPr>
                <w:sz w:val="22"/>
              </w:rPr>
              <w:t>Fraud</w:t>
            </w:r>
            <w:r>
              <w:rPr>
                <w:spacing w:val="-9"/>
                <w:sz w:val="22"/>
              </w:rPr>
              <w:t> </w:t>
            </w:r>
            <w:r>
              <w:rPr>
                <w:sz w:val="22"/>
              </w:rPr>
              <w:t>within</w:t>
            </w:r>
            <w:r>
              <w:rPr>
                <w:spacing w:val="-7"/>
                <w:sz w:val="22"/>
              </w:rPr>
              <w:t> </w:t>
            </w:r>
            <w:r>
              <w:rPr>
                <w:sz w:val="22"/>
              </w:rPr>
              <w:t>the</w:t>
            </w:r>
            <w:r>
              <w:rPr>
                <w:spacing w:val="-6"/>
                <w:sz w:val="22"/>
              </w:rPr>
              <w:t> </w:t>
            </w:r>
            <w:r>
              <w:rPr>
                <w:sz w:val="22"/>
              </w:rPr>
              <w:t>financial</w:t>
            </w:r>
            <w:r>
              <w:rPr>
                <w:spacing w:val="-8"/>
                <w:sz w:val="22"/>
              </w:rPr>
              <w:t> </w:t>
            </w:r>
            <w:r>
              <w:rPr>
                <w:spacing w:val="-2"/>
                <w:sz w:val="22"/>
              </w:rPr>
              <w:t>statements.</w:t>
            </w:r>
          </w:p>
        </w:tc>
      </w:tr>
    </w:tbl>
    <w:p>
      <w:pPr>
        <w:pStyle w:val="BodyText"/>
        <w:spacing w:before="41"/>
        <w:rPr>
          <w:sz w:val="22"/>
        </w:rPr>
      </w:pPr>
    </w:p>
    <w:p>
      <w:pPr>
        <w:pStyle w:val="Heading8"/>
        <w:spacing w:line="276" w:lineRule="auto" w:before="1"/>
        <w:ind w:left="11" w:firstLine="0"/>
        <w:jc w:val="left"/>
      </w:pPr>
      <w:r>
        <w:rPr/>
        <w:t>Roles and responsibilities across the components of the Anti-Fraud Management Framework are</w:t>
      </w:r>
      <w:r>
        <w:rPr>
          <w:spacing w:val="40"/>
        </w:rPr>
        <w:t> </w:t>
      </w:r>
      <w:r>
        <w:rPr/>
        <w:t>summarized in Annex 1</w:t>
      </w:r>
      <w:r>
        <w:rPr>
          <w:color w:val="4471C4"/>
        </w:rPr>
        <w:t>.</w:t>
      </w:r>
    </w:p>
    <w:p>
      <w:pPr>
        <w:pStyle w:val="Heading1"/>
        <w:numPr>
          <w:ilvl w:val="0"/>
          <w:numId w:val="41"/>
        </w:numPr>
        <w:tabs>
          <w:tab w:pos="577" w:val="left" w:leader="none"/>
        </w:tabs>
        <w:spacing w:line="240" w:lineRule="auto" w:before="240" w:after="0"/>
        <w:ind w:left="577" w:right="0" w:hanging="566"/>
        <w:jc w:val="left"/>
        <w:rPr>
          <w:b w:val="0"/>
        </w:rPr>
      </w:pPr>
      <w:bookmarkStart w:name="_TOC_250003" w:id="68"/>
      <w:bookmarkEnd w:id="68"/>
      <w:r>
        <w:rPr>
          <w:b w:val="0"/>
          <w:color w:val="2E5395"/>
          <w:spacing w:val="-2"/>
        </w:rPr>
        <w:t>Policy</w:t>
      </w:r>
    </w:p>
    <w:p>
      <w:pPr>
        <w:pStyle w:val="Heading7"/>
        <w:spacing w:before="158"/>
      </w:pPr>
      <w:r>
        <w:rPr/>
        <w:t>General</w:t>
      </w:r>
      <w:r>
        <w:rPr>
          <w:spacing w:val="-5"/>
        </w:rPr>
        <w:t> </w:t>
      </w:r>
      <w:r>
        <w:rPr>
          <w:spacing w:val="-2"/>
        </w:rPr>
        <w:t>Principles</w:t>
      </w:r>
    </w:p>
    <w:p>
      <w:pPr>
        <w:pStyle w:val="Heading8"/>
        <w:numPr>
          <w:ilvl w:val="1"/>
          <w:numId w:val="41"/>
        </w:numPr>
        <w:tabs>
          <w:tab w:pos="575" w:val="left" w:leader="none"/>
          <w:tab w:pos="578" w:val="left" w:leader="none"/>
        </w:tabs>
        <w:spacing w:line="264" w:lineRule="auto" w:before="183" w:after="0"/>
        <w:ind w:left="578" w:right="762" w:hanging="567"/>
        <w:jc w:val="both"/>
      </w:pPr>
      <w:r>
        <w:rPr>
          <w:b/>
          <w:color w:val="252525"/>
        </w:rPr>
        <w:t>This Policy</w:t>
      </w:r>
      <w:r>
        <w:rPr>
          <w:b/>
          <w:color w:val="252525"/>
          <w:spacing w:val="-1"/>
        </w:rPr>
        <w:t> </w:t>
      </w:r>
      <w:r>
        <w:rPr>
          <w:b/>
          <w:color w:val="252525"/>
        </w:rPr>
        <w:t>is based on the</w:t>
      </w:r>
      <w:r>
        <w:rPr>
          <w:b/>
          <w:color w:val="252525"/>
          <w:spacing w:val="-2"/>
        </w:rPr>
        <w:t> </w:t>
      </w:r>
      <w:r>
        <w:rPr>
          <w:b/>
          <w:color w:val="252525"/>
        </w:rPr>
        <w:t>principles set</w:t>
      </w:r>
      <w:r>
        <w:rPr>
          <w:b/>
          <w:color w:val="252525"/>
          <w:spacing w:val="-1"/>
        </w:rPr>
        <w:t> </w:t>
      </w:r>
      <w:r>
        <w:rPr>
          <w:b/>
          <w:color w:val="252525"/>
        </w:rPr>
        <w:t>out in</w:t>
      </w:r>
      <w:r>
        <w:rPr>
          <w:b/>
          <w:color w:val="252525"/>
          <w:spacing w:val="-2"/>
        </w:rPr>
        <w:t> </w:t>
      </w:r>
      <w:r>
        <w:rPr>
          <w:b/>
          <w:color w:val="252525"/>
        </w:rPr>
        <w:t>the</w:t>
      </w:r>
      <w:r>
        <w:rPr>
          <w:b/>
          <w:color w:val="252525"/>
          <w:spacing w:val="-2"/>
        </w:rPr>
        <w:t> </w:t>
      </w:r>
      <w:r>
        <w:rPr>
          <w:b/>
          <w:color w:val="252525"/>
        </w:rPr>
        <w:t>Staff </w:t>
      </w:r>
      <w:r>
        <w:rPr>
          <w:color w:val="252525"/>
        </w:rPr>
        <w:t>Regulations</w:t>
      </w:r>
      <w:r>
        <w:rPr>
          <w:color w:val="252525"/>
          <w:spacing w:val="-1"/>
        </w:rPr>
        <w:t> </w:t>
      </w:r>
      <w:r>
        <w:rPr>
          <w:color w:val="252525"/>
        </w:rPr>
        <w:t>and Rules</w:t>
      </w:r>
      <w:r>
        <w:rPr>
          <w:color w:val="252525"/>
          <w:spacing w:val="-1"/>
        </w:rPr>
        <w:t> </w:t>
      </w:r>
      <w:r>
        <w:rPr>
          <w:color w:val="252525"/>
        </w:rPr>
        <w:t>of the</w:t>
      </w:r>
      <w:r>
        <w:rPr>
          <w:color w:val="252525"/>
          <w:spacing w:val="-1"/>
        </w:rPr>
        <w:t> </w:t>
      </w:r>
      <w:r>
        <w:rPr>
          <w:color w:val="252525"/>
        </w:rPr>
        <w:t>United Nations, the Financial Regulations and Rules, the Standards of Conduct for the International Civil Service, the standards of conduct outlined in the regulations set forth in ST/SGB/2002/9 entitled “Regulations Governing the Status, Basic Rights and Duties of Officials other than Secretariat</w:t>
      </w:r>
      <w:r>
        <w:rPr>
          <w:color w:val="252525"/>
          <w:spacing w:val="-8"/>
        </w:rPr>
        <w:t> </w:t>
      </w:r>
      <w:r>
        <w:rPr>
          <w:color w:val="252525"/>
        </w:rPr>
        <w:t>Officials,</w:t>
      </w:r>
      <w:r>
        <w:rPr>
          <w:color w:val="252525"/>
          <w:spacing w:val="-9"/>
        </w:rPr>
        <w:t> </w:t>
      </w:r>
      <w:r>
        <w:rPr>
          <w:color w:val="252525"/>
        </w:rPr>
        <w:t>and</w:t>
      </w:r>
      <w:r>
        <w:rPr>
          <w:color w:val="252525"/>
          <w:spacing w:val="-10"/>
        </w:rPr>
        <w:t> </w:t>
      </w:r>
      <w:r>
        <w:rPr>
          <w:color w:val="252525"/>
        </w:rPr>
        <w:t>Experts</w:t>
      </w:r>
      <w:r>
        <w:rPr>
          <w:color w:val="252525"/>
          <w:spacing w:val="-11"/>
        </w:rPr>
        <w:t> </w:t>
      </w:r>
      <w:r>
        <w:rPr>
          <w:color w:val="252525"/>
        </w:rPr>
        <w:t>on</w:t>
      </w:r>
      <w:r>
        <w:rPr>
          <w:color w:val="252525"/>
          <w:spacing w:val="-10"/>
        </w:rPr>
        <w:t> </w:t>
      </w:r>
      <w:r>
        <w:rPr>
          <w:color w:val="252525"/>
        </w:rPr>
        <w:t>Mission”</w:t>
      </w:r>
      <w:r>
        <w:rPr>
          <w:color w:val="252525"/>
          <w:spacing w:val="-6"/>
        </w:rPr>
        <w:t> </w:t>
      </w:r>
      <w:r>
        <w:rPr>
          <w:color w:val="252525"/>
        </w:rPr>
        <w:t>as</w:t>
      </w:r>
      <w:r>
        <w:rPr>
          <w:color w:val="252525"/>
          <w:spacing w:val="-11"/>
        </w:rPr>
        <w:t> </w:t>
      </w:r>
      <w:r>
        <w:rPr>
          <w:color w:val="252525"/>
        </w:rPr>
        <w:t>well</w:t>
      </w:r>
      <w:r>
        <w:rPr>
          <w:color w:val="252525"/>
          <w:spacing w:val="-9"/>
        </w:rPr>
        <w:t> </w:t>
      </w:r>
      <w:r>
        <w:rPr>
          <w:color w:val="252525"/>
        </w:rPr>
        <w:t>as</w:t>
      </w:r>
      <w:r>
        <w:rPr>
          <w:color w:val="252525"/>
          <w:spacing w:val="-11"/>
        </w:rPr>
        <w:t> </w:t>
      </w:r>
      <w:r>
        <w:rPr>
          <w:color w:val="252525"/>
        </w:rPr>
        <w:t>other</w:t>
      </w:r>
      <w:r>
        <w:rPr>
          <w:color w:val="252525"/>
          <w:spacing w:val="-9"/>
        </w:rPr>
        <w:t> </w:t>
      </w:r>
      <w:r>
        <w:rPr>
          <w:color w:val="252525"/>
        </w:rPr>
        <w:t>relevant</w:t>
      </w:r>
      <w:r>
        <w:rPr>
          <w:color w:val="252525"/>
          <w:spacing w:val="-11"/>
        </w:rPr>
        <w:t> </w:t>
      </w:r>
      <w:r>
        <w:rPr>
          <w:color w:val="252525"/>
        </w:rPr>
        <w:t>UN</w:t>
      </w:r>
      <w:r>
        <w:rPr>
          <w:color w:val="252525"/>
          <w:spacing w:val="-12"/>
        </w:rPr>
        <w:t> </w:t>
      </w:r>
      <w:r>
        <w:rPr>
          <w:color w:val="252525"/>
        </w:rPr>
        <w:t>Women</w:t>
      </w:r>
      <w:r>
        <w:rPr>
          <w:color w:val="252525"/>
          <w:spacing w:val="-12"/>
        </w:rPr>
        <w:t> </w:t>
      </w:r>
      <w:r>
        <w:rPr>
          <w:color w:val="252525"/>
        </w:rPr>
        <w:t>policies</w:t>
      </w:r>
      <w:r>
        <w:rPr>
          <w:color w:val="252525"/>
          <w:spacing w:val="-11"/>
        </w:rPr>
        <w:t> </w:t>
      </w:r>
      <w:r>
        <w:rPr>
          <w:color w:val="252525"/>
        </w:rPr>
        <w:t>and procedures as outlined in section 8 of this Policy. It also reflects the principles underlying the United Nations Convention against Corruption and on prevailing best practices for the management of Fraud.</w:t>
      </w:r>
    </w:p>
    <w:p>
      <w:pPr>
        <w:pStyle w:val="Heading8"/>
        <w:spacing w:after="0" w:line="264" w:lineRule="auto"/>
        <w:jc w:val="both"/>
        <w:sectPr>
          <w:headerReference w:type="default" r:id="rId83"/>
          <w:footerReference w:type="default" r:id="rId84"/>
          <w:pgSz w:w="12240" w:h="15840"/>
          <w:pgMar w:header="0" w:footer="701" w:top="1820" w:bottom="900" w:left="1700" w:right="850"/>
        </w:sectPr>
      </w:pPr>
    </w:p>
    <w:p>
      <w:pPr>
        <w:pStyle w:val="Heading8"/>
        <w:numPr>
          <w:ilvl w:val="1"/>
          <w:numId w:val="41"/>
        </w:numPr>
        <w:tabs>
          <w:tab w:pos="575" w:val="left" w:leader="none"/>
          <w:tab w:pos="578" w:val="left" w:leader="none"/>
        </w:tabs>
        <w:spacing w:line="264" w:lineRule="auto" w:before="71" w:after="0"/>
        <w:ind w:left="578" w:right="758" w:hanging="567"/>
        <w:jc w:val="both"/>
      </w:pPr>
      <w:r>
        <w:rPr>
          <w:color w:val="252525"/>
        </w:rPr>
        <w:t>Committing Fraud is against the core values of UN Women and can have a serious impact on the</w:t>
      </w:r>
      <w:r>
        <w:rPr>
          <w:color w:val="252525"/>
          <w:spacing w:val="-6"/>
        </w:rPr>
        <w:t> </w:t>
      </w:r>
      <w:r>
        <w:rPr>
          <w:color w:val="252525"/>
        </w:rPr>
        <w:t>effective</w:t>
      </w:r>
      <w:r>
        <w:rPr>
          <w:color w:val="252525"/>
          <w:spacing w:val="-6"/>
        </w:rPr>
        <w:t> </w:t>
      </w:r>
      <w:r>
        <w:rPr>
          <w:color w:val="252525"/>
        </w:rPr>
        <w:t>implementation</w:t>
      </w:r>
      <w:r>
        <w:rPr>
          <w:color w:val="252525"/>
          <w:spacing w:val="-7"/>
        </w:rPr>
        <w:t> </w:t>
      </w:r>
      <w:r>
        <w:rPr>
          <w:color w:val="252525"/>
        </w:rPr>
        <w:t>of</w:t>
      </w:r>
      <w:r>
        <w:rPr>
          <w:color w:val="252525"/>
          <w:spacing w:val="-7"/>
        </w:rPr>
        <w:t> </w:t>
      </w:r>
      <w:r>
        <w:rPr>
          <w:color w:val="252525"/>
        </w:rPr>
        <w:t>UN</w:t>
      </w:r>
      <w:r>
        <w:rPr>
          <w:color w:val="252525"/>
          <w:spacing w:val="-10"/>
        </w:rPr>
        <w:t> </w:t>
      </w:r>
      <w:r>
        <w:rPr>
          <w:color w:val="252525"/>
        </w:rPr>
        <w:t>Women’s</w:t>
      </w:r>
      <w:r>
        <w:rPr>
          <w:color w:val="252525"/>
          <w:spacing w:val="-7"/>
        </w:rPr>
        <w:t> </w:t>
      </w:r>
      <w:r>
        <w:rPr>
          <w:color w:val="252525"/>
        </w:rPr>
        <w:t>activities</w:t>
      </w:r>
      <w:r>
        <w:rPr>
          <w:color w:val="252525"/>
          <w:spacing w:val="-7"/>
        </w:rPr>
        <w:t> </w:t>
      </w:r>
      <w:r>
        <w:rPr>
          <w:color w:val="252525"/>
        </w:rPr>
        <w:t>and</w:t>
      </w:r>
      <w:r>
        <w:rPr>
          <w:color w:val="252525"/>
          <w:spacing w:val="-7"/>
        </w:rPr>
        <w:t> </w:t>
      </w:r>
      <w:r>
        <w:rPr>
          <w:color w:val="252525"/>
        </w:rPr>
        <w:t>operations.</w:t>
      </w:r>
      <w:r>
        <w:rPr>
          <w:color w:val="252525"/>
          <w:spacing w:val="-7"/>
        </w:rPr>
        <w:t> </w:t>
      </w:r>
      <w:r>
        <w:rPr>
          <w:color w:val="252525"/>
        </w:rPr>
        <w:t>Fraud</w:t>
      </w:r>
      <w:r>
        <w:rPr>
          <w:color w:val="252525"/>
          <w:spacing w:val="-7"/>
        </w:rPr>
        <w:t> </w:t>
      </w:r>
      <w:r>
        <w:rPr>
          <w:color w:val="252525"/>
        </w:rPr>
        <w:t>not</w:t>
      </w:r>
      <w:r>
        <w:rPr>
          <w:color w:val="252525"/>
          <w:spacing w:val="-8"/>
        </w:rPr>
        <w:t> </w:t>
      </w:r>
      <w:r>
        <w:rPr>
          <w:color w:val="252525"/>
        </w:rPr>
        <w:t>only</w:t>
      </w:r>
      <w:r>
        <w:rPr>
          <w:color w:val="252525"/>
          <w:spacing w:val="-6"/>
        </w:rPr>
        <w:t> </w:t>
      </w:r>
      <w:r>
        <w:rPr>
          <w:color w:val="252525"/>
        </w:rPr>
        <w:t>diverts resources</w:t>
      </w:r>
      <w:r>
        <w:rPr>
          <w:color w:val="252525"/>
          <w:spacing w:val="-1"/>
        </w:rPr>
        <w:t> </w:t>
      </w:r>
      <w:r>
        <w:rPr>
          <w:color w:val="252525"/>
        </w:rPr>
        <w:t>from</w:t>
      </w:r>
      <w:r>
        <w:rPr>
          <w:color w:val="252525"/>
          <w:spacing w:val="-4"/>
        </w:rPr>
        <w:t> </w:t>
      </w:r>
      <w:r>
        <w:rPr>
          <w:color w:val="252525"/>
        </w:rPr>
        <w:t>their</w:t>
      </w:r>
      <w:r>
        <w:rPr>
          <w:color w:val="252525"/>
          <w:spacing w:val="-2"/>
        </w:rPr>
        <w:t> </w:t>
      </w:r>
      <w:r>
        <w:rPr>
          <w:color w:val="252525"/>
        </w:rPr>
        <w:t>ultimate</w:t>
      </w:r>
      <w:r>
        <w:rPr>
          <w:color w:val="252525"/>
          <w:spacing w:val="-2"/>
        </w:rPr>
        <w:t> </w:t>
      </w:r>
      <w:r>
        <w:rPr>
          <w:color w:val="252525"/>
        </w:rPr>
        <w:t>purposes</w:t>
      </w:r>
      <w:r>
        <w:rPr>
          <w:color w:val="252525"/>
          <w:spacing w:val="-1"/>
        </w:rPr>
        <w:t> </w:t>
      </w:r>
      <w:r>
        <w:rPr>
          <w:color w:val="252525"/>
        </w:rPr>
        <w:t>but</w:t>
      </w:r>
      <w:r>
        <w:rPr>
          <w:color w:val="252525"/>
          <w:spacing w:val="-2"/>
        </w:rPr>
        <w:t> </w:t>
      </w:r>
      <w:r>
        <w:rPr>
          <w:color w:val="252525"/>
        </w:rPr>
        <w:t>also</w:t>
      </w:r>
      <w:r>
        <w:rPr>
          <w:color w:val="252525"/>
          <w:spacing w:val="-1"/>
        </w:rPr>
        <w:t> </w:t>
      </w:r>
      <w:r>
        <w:rPr>
          <w:color w:val="252525"/>
        </w:rPr>
        <w:t>undermine</w:t>
      </w:r>
      <w:r>
        <w:rPr>
          <w:color w:val="252525"/>
          <w:spacing w:val="-2"/>
        </w:rPr>
        <w:t> </w:t>
      </w:r>
      <w:r>
        <w:rPr>
          <w:color w:val="252525"/>
        </w:rPr>
        <w:t>public</w:t>
      </w:r>
      <w:r>
        <w:rPr>
          <w:color w:val="252525"/>
          <w:spacing w:val="-2"/>
        </w:rPr>
        <w:t> </w:t>
      </w:r>
      <w:r>
        <w:rPr>
          <w:color w:val="252525"/>
        </w:rPr>
        <w:t>trust</w:t>
      </w:r>
      <w:r>
        <w:rPr>
          <w:color w:val="252525"/>
          <w:spacing w:val="-5"/>
        </w:rPr>
        <w:t> </w:t>
      </w:r>
      <w:r>
        <w:rPr>
          <w:color w:val="252525"/>
        </w:rPr>
        <w:t>and</w:t>
      </w:r>
      <w:r>
        <w:rPr>
          <w:color w:val="252525"/>
          <w:spacing w:val="-4"/>
        </w:rPr>
        <w:t> </w:t>
      </w:r>
      <w:r>
        <w:rPr>
          <w:color w:val="252525"/>
        </w:rPr>
        <w:t>confidence</w:t>
      </w:r>
      <w:r>
        <w:rPr>
          <w:color w:val="252525"/>
          <w:spacing w:val="-2"/>
        </w:rPr>
        <w:t> </w:t>
      </w:r>
      <w:r>
        <w:rPr>
          <w:color w:val="252525"/>
        </w:rPr>
        <w:t>in UN Women. Consequently, UN Women has a low-risk appetite towards Fraud and a zero- tolerance of Fraud and other types of wrongdoing.</w:t>
      </w:r>
    </w:p>
    <w:p>
      <w:pPr>
        <w:pStyle w:val="Heading8"/>
        <w:numPr>
          <w:ilvl w:val="1"/>
          <w:numId w:val="41"/>
        </w:numPr>
        <w:tabs>
          <w:tab w:pos="575" w:val="left" w:leader="none"/>
          <w:tab w:pos="578" w:val="left" w:leader="none"/>
        </w:tabs>
        <w:spacing w:line="264" w:lineRule="auto" w:before="119" w:after="0"/>
        <w:ind w:left="578" w:right="764" w:hanging="567"/>
        <w:jc w:val="both"/>
      </w:pPr>
      <w:r>
        <w:rPr>
          <w:color w:val="252525"/>
        </w:rPr>
        <w:t>Examples of types of Fraud, that are collectively referred to as proscribed practices, are included below:</w:t>
      </w:r>
    </w:p>
    <w:p>
      <w:pPr>
        <w:pStyle w:val="Heading8"/>
        <w:numPr>
          <w:ilvl w:val="0"/>
          <w:numId w:val="57"/>
        </w:numPr>
        <w:tabs>
          <w:tab w:pos="1089" w:val="left" w:leader="none"/>
          <w:tab w:pos="1091" w:val="left" w:leader="none"/>
        </w:tabs>
        <w:spacing w:line="259" w:lineRule="auto" w:before="119" w:after="0"/>
        <w:ind w:left="1091" w:right="766" w:hanging="360"/>
        <w:jc w:val="both"/>
      </w:pPr>
      <w:r>
        <w:rPr/>
        <w:t>Corruption/corrupt practices means the offering, giving, receiving, or soliciting,</w:t>
      </w:r>
      <w:r>
        <w:rPr>
          <w:spacing w:val="-1"/>
        </w:rPr>
        <w:t> </w:t>
      </w:r>
      <w:r>
        <w:rPr/>
        <w:t>directly or indirectly, or attempting to do so, of anything of value to improperly influence the actions of another party. Without limiting the foregoing, corruption could involve, among other things, abuse of a conflict of interest, improper gratuities (including unauthorized acceptance of honors, gifts, or remuneration), bribery (including kickbacks) or economic extortion.</w:t>
      </w:r>
    </w:p>
    <w:p>
      <w:pPr>
        <w:pStyle w:val="Heading8"/>
        <w:numPr>
          <w:ilvl w:val="0"/>
          <w:numId w:val="57"/>
        </w:numPr>
        <w:tabs>
          <w:tab w:pos="1091" w:val="left" w:leader="none"/>
        </w:tabs>
        <w:spacing w:line="259" w:lineRule="auto" w:before="1" w:after="0"/>
        <w:ind w:left="1091" w:right="765" w:hanging="360"/>
        <w:jc w:val="both"/>
      </w:pPr>
      <w:r>
        <w:rPr/>
        <w:t>Coercion: means impairing or harming, or threatening to impair or harm, directly or indirectly, any party or the property of the party to influence improperly the actions of a party.</w:t>
      </w:r>
    </w:p>
    <w:p>
      <w:pPr>
        <w:pStyle w:val="Heading8"/>
        <w:numPr>
          <w:ilvl w:val="0"/>
          <w:numId w:val="57"/>
        </w:numPr>
        <w:tabs>
          <w:tab w:pos="1091" w:val="left" w:leader="none"/>
        </w:tabs>
        <w:spacing w:line="259" w:lineRule="auto" w:before="0" w:after="0"/>
        <w:ind w:left="1091" w:right="765" w:hanging="360"/>
        <w:jc w:val="both"/>
      </w:pPr>
      <w:r>
        <w:rPr/>
        <w:t>Collusion/collusive practice means an arrangement between two or more parties designed to achieve an improper purpose, including but not limited to, influencing improperly the actions of another party.</w:t>
      </w:r>
    </w:p>
    <w:p>
      <w:pPr>
        <w:pStyle w:val="Heading8"/>
        <w:numPr>
          <w:ilvl w:val="0"/>
          <w:numId w:val="57"/>
        </w:numPr>
        <w:tabs>
          <w:tab w:pos="1091" w:val="left" w:leader="none"/>
        </w:tabs>
        <w:spacing w:line="259" w:lineRule="auto" w:before="0" w:after="0"/>
        <w:ind w:left="1091" w:right="760" w:hanging="360"/>
        <w:jc w:val="both"/>
      </w:pPr>
      <w:r>
        <w:rPr/>
        <w:t>Money</w:t>
      </w:r>
      <w:r>
        <w:rPr>
          <w:spacing w:val="-7"/>
        </w:rPr>
        <w:t> </w:t>
      </w:r>
      <w:r>
        <w:rPr/>
        <w:t>laundering:</w:t>
      </w:r>
      <w:r>
        <w:rPr>
          <w:spacing w:val="-11"/>
        </w:rPr>
        <w:t> </w:t>
      </w:r>
      <w:r>
        <w:rPr/>
        <w:t>means</w:t>
      </w:r>
      <w:r>
        <w:rPr>
          <w:spacing w:val="-10"/>
        </w:rPr>
        <w:t> </w:t>
      </w:r>
      <w:r>
        <w:rPr/>
        <w:t>the</w:t>
      </w:r>
      <w:r>
        <w:rPr>
          <w:spacing w:val="-7"/>
        </w:rPr>
        <w:t> </w:t>
      </w:r>
      <w:r>
        <w:rPr/>
        <w:t>processing</w:t>
      </w:r>
      <w:r>
        <w:rPr>
          <w:spacing w:val="-11"/>
        </w:rPr>
        <w:t> </w:t>
      </w:r>
      <w:r>
        <w:rPr/>
        <w:t>of</w:t>
      </w:r>
      <w:r>
        <w:rPr>
          <w:spacing w:val="-8"/>
        </w:rPr>
        <w:t> </w:t>
      </w:r>
      <w:r>
        <w:rPr/>
        <w:t>criminal</w:t>
      </w:r>
      <w:r>
        <w:rPr>
          <w:spacing w:val="-8"/>
        </w:rPr>
        <w:t> </w:t>
      </w:r>
      <w:r>
        <w:rPr/>
        <w:t>proceeds</w:t>
      </w:r>
      <w:r>
        <w:rPr>
          <w:spacing w:val="-8"/>
        </w:rPr>
        <w:t> </w:t>
      </w:r>
      <w:r>
        <w:rPr/>
        <w:t>to</w:t>
      </w:r>
      <w:r>
        <w:rPr>
          <w:spacing w:val="-8"/>
        </w:rPr>
        <w:t> </w:t>
      </w:r>
      <w:r>
        <w:rPr/>
        <w:t>conceal</w:t>
      </w:r>
      <w:r>
        <w:rPr>
          <w:spacing w:val="-10"/>
        </w:rPr>
        <w:t> </w:t>
      </w:r>
      <w:r>
        <w:rPr/>
        <w:t>or</w:t>
      </w:r>
      <w:r>
        <w:rPr>
          <w:spacing w:val="-7"/>
        </w:rPr>
        <w:t> </w:t>
      </w:r>
      <w:r>
        <w:rPr/>
        <w:t>disguise</w:t>
      </w:r>
      <w:r>
        <w:rPr>
          <w:spacing w:val="-7"/>
        </w:rPr>
        <w:t> </w:t>
      </w:r>
      <w:r>
        <w:rPr/>
        <w:t>the nature,</w:t>
      </w:r>
      <w:r>
        <w:rPr>
          <w:spacing w:val="-10"/>
        </w:rPr>
        <w:t> </w:t>
      </w:r>
      <w:r>
        <w:rPr/>
        <w:t>source,</w:t>
      </w:r>
      <w:r>
        <w:rPr>
          <w:spacing w:val="-9"/>
        </w:rPr>
        <w:t> </w:t>
      </w:r>
      <w:r>
        <w:rPr/>
        <w:t>location,</w:t>
      </w:r>
      <w:r>
        <w:rPr>
          <w:spacing w:val="-12"/>
        </w:rPr>
        <w:t> </w:t>
      </w:r>
      <w:r>
        <w:rPr/>
        <w:t>disposition,</w:t>
      </w:r>
      <w:r>
        <w:rPr>
          <w:spacing w:val="-12"/>
        </w:rPr>
        <w:t> </w:t>
      </w:r>
      <w:r>
        <w:rPr/>
        <w:t>movement</w:t>
      </w:r>
      <w:r>
        <w:rPr>
          <w:spacing w:val="-12"/>
        </w:rPr>
        <w:t> </w:t>
      </w:r>
      <w:r>
        <w:rPr/>
        <w:t>of</w:t>
      </w:r>
      <w:r>
        <w:rPr>
          <w:spacing w:val="-13"/>
        </w:rPr>
        <w:t> </w:t>
      </w:r>
      <w:r>
        <w:rPr/>
        <w:t>such</w:t>
      </w:r>
      <w:r>
        <w:rPr>
          <w:spacing w:val="-11"/>
        </w:rPr>
        <w:t> </w:t>
      </w:r>
      <w:r>
        <w:rPr/>
        <w:t>proceeds</w:t>
      </w:r>
      <w:r>
        <w:rPr>
          <w:spacing w:val="-12"/>
        </w:rPr>
        <w:t> </w:t>
      </w:r>
      <w:r>
        <w:rPr/>
        <w:t>or</w:t>
      </w:r>
      <w:r>
        <w:rPr>
          <w:spacing w:val="-13"/>
        </w:rPr>
        <w:t> </w:t>
      </w:r>
      <w:r>
        <w:rPr/>
        <w:t>aiding,</w:t>
      </w:r>
      <w:r>
        <w:rPr>
          <w:spacing w:val="-10"/>
        </w:rPr>
        <w:t> </w:t>
      </w:r>
      <w:r>
        <w:rPr/>
        <w:t>abetting</w:t>
      </w:r>
      <w:r>
        <w:rPr>
          <w:spacing w:val="-11"/>
        </w:rPr>
        <w:t> </w:t>
      </w:r>
      <w:r>
        <w:rPr/>
        <w:t>and facilitating such acts.</w:t>
      </w:r>
    </w:p>
    <w:p>
      <w:pPr>
        <w:pStyle w:val="Heading8"/>
        <w:numPr>
          <w:ilvl w:val="0"/>
          <w:numId w:val="57"/>
        </w:numPr>
        <w:tabs>
          <w:tab w:pos="1091" w:val="left" w:leader="none"/>
        </w:tabs>
        <w:spacing w:line="259" w:lineRule="auto" w:before="0" w:after="0"/>
        <w:ind w:left="1091" w:right="765" w:hanging="360"/>
        <w:jc w:val="both"/>
      </w:pPr>
      <w:r>
        <w:rPr/>
        <w:t>Obstruction:</w:t>
      </w:r>
      <w:r>
        <w:rPr>
          <w:spacing w:val="-3"/>
        </w:rPr>
        <w:t> </w:t>
      </w:r>
      <w:r>
        <w:rPr/>
        <w:t>means</w:t>
      </w:r>
      <w:r>
        <w:rPr>
          <w:spacing w:val="-12"/>
        </w:rPr>
        <w:t> </w:t>
      </w:r>
      <w:r>
        <w:rPr/>
        <w:t>deliberately</w:t>
      </w:r>
      <w:r>
        <w:rPr>
          <w:spacing w:val="-13"/>
        </w:rPr>
        <w:t> </w:t>
      </w:r>
      <w:r>
        <w:rPr/>
        <w:t>destroying,</w:t>
      </w:r>
      <w:r>
        <w:rPr>
          <w:spacing w:val="-12"/>
        </w:rPr>
        <w:t> </w:t>
      </w:r>
      <w:r>
        <w:rPr/>
        <w:t>falsifying,</w:t>
      </w:r>
      <w:r>
        <w:rPr>
          <w:spacing w:val="-13"/>
        </w:rPr>
        <w:t> </w:t>
      </w:r>
      <w:r>
        <w:rPr/>
        <w:t>altering</w:t>
      </w:r>
      <w:r>
        <w:rPr>
          <w:spacing w:val="-12"/>
        </w:rPr>
        <w:t> </w:t>
      </w:r>
      <w:r>
        <w:rPr/>
        <w:t>or</w:t>
      </w:r>
      <w:r>
        <w:rPr>
          <w:spacing w:val="-13"/>
        </w:rPr>
        <w:t> </w:t>
      </w:r>
      <w:r>
        <w:rPr/>
        <w:t>concealing</w:t>
      </w:r>
      <w:r>
        <w:rPr>
          <w:spacing w:val="-12"/>
        </w:rPr>
        <w:t> </w:t>
      </w:r>
      <w:r>
        <w:rPr/>
        <w:t>of</w:t>
      </w:r>
      <w:r>
        <w:rPr>
          <w:spacing w:val="-13"/>
        </w:rPr>
        <w:t> </w:t>
      </w:r>
      <w:r>
        <w:rPr/>
        <w:t>evidence material to the Investigation or making false statements to investigators to materially impede a duly authorized Investigation into suspected cases of Fraud; and/or threatening,</w:t>
      </w:r>
      <w:r>
        <w:rPr>
          <w:spacing w:val="-3"/>
        </w:rPr>
        <w:t> </w:t>
      </w:r>
      <w:r>
        <w:rPr/>
        <w:t>harassing</w:t>
      </w:r>
      <w:r>
        <w:rPr>
          <w:spacing w:val="-8"/>
        </w:rPr>
        <w:t> </w:t>
      </w:r>
      <w:r>
        <w:rPr/>
        <w:t>or</w:t>
      </w:r>
      <w:r>
        <w:rPr>
          <w:spacing w:val="-5"/>
        </w:rPr>
        <w:t> </w:t>
      </w:r>
      <w:r>
        <w:rPr/>
        <w:t>intimidating</w:t>
      </w:r>
      <w:r>
        <w:rPr>
          <w:spacing w:val="-6"/>
        </w:rPr>
        <w:t> </w:t>
      </w:r>
      <w:r>
        <w:rPr/>
        <w:t>any</w:t>
      </w:r>
      <w:r>
        <w:rPr>
          <w:spacing w:val="-5"/>
        </w:rPr>
        <w:t> </w:t>
      </w:r>
      <w:r>
        <w:rPr/>
        <w:t>party</w:t>
      </w:r>
      <w:r>
        <w:rPr>
          <w:spacing w:val="-7"/>
        </w:rPr>
        <w:t> </w:t>
      </w:r>
      <w:r>
        <w:rPr/>
        <w:t>to</w:t>
      </w:r>
      <w:r>
        <w:rPr>
          <w:spacing w:val="-4"/>
        </w:rPr>
        <w:t> </w:t>
      </w:r>
      <w:r>
        <w:rPr/>
        <w:t>prevent</w:t>
      </w:r>
      <w:r>
        <w:rPr>
          <w:spacing w:val="-5"/>
        </w:rPr>
        <w:t> </w:t>
      </w:r>
      <w:r>
        <w:rPr/>
        <w:t>that</w:t>
      </w:r>
      <w:r>
        <w:rPr>
          <w:spacing w:val="-5"/>
        </w:rPr>
        <w:t> </w:t>
      </w:r>
      <w:r>
        <w:rPr/>
        <w:t>party</w:t>
      </w:r>
      <w:r>
        <w:rPr>
          <w:spacing w:val="-5"/>
        </w:rPr>
        <w:t> </w:t>
      </w:r>
      <w:r>
        <w:rPr/>
        <w:t>from</w:t>
      </w:r>
      <w:r>
        <w:rPr>
          <w:spacing w:val="-4"/>
        </w:rPr>
        <w:t> </w:t>
      </w:r>
      <w:r>
        <w:rPr/>
        <w:t>disclosing</w:t>
      </w:r>
      <w:r>
        <w:rPr>
          <w:spacing w:val="-6"/>
        </w:rPr>
        <w:t> </w:t>
      </w:r>
      <w:r>
        <w:rPr/>
        <w:t>its knowledge of matters relevant to the Investigation or from pursuing the Investigation; or</w:t>
      </w:r>
      <w:r>
        <w:rPr>
          <w:spacing w:val="-2"/>
        </w:rPr>
        <w:t> </w:t>
      </w:r>
      <w:r>
        <w:rPr/>
        <w:t>acts</w:t>
      </w:r>
      <w:r>
        <w:rPr>
          <w:spacing w:val="-5"/>
        </w:rPr>
        <w:t> </w:t>
      </w:r>
      <w:r>
        <w:rPr/>
        <w:t>intended</w:t>
      </w:r>
      <w:r>
        <w:rPr>
          <w:spacing w:val="-2"/>
        </w:rPr>
        <w:t> </w:t>
      </w:r>
      <w:r>
        <w:rPr/>
        <w:t>to</w:t>
      </w:r>
      <w:r>
        <w:rPr>
          <w:spacing w:val="-3"/>
        </w:rPr>
        <w:t> </w:t>
      </w:r>
      <w:r>
        <w:rPr/>
        <w:t>materially</w:t>
      </w:r>
      <w:r>
        <w:rPr>
          <w:spacing w:val="-2"/>
        </w:rPr>
        <w:t> </w:t>
      </w:r>
      <w:r>
        <w:rPr/>
        <w:t>impede</w:t>
      </w:r>
      <w:r>
        <w:rPr>
          <w:spacing w:val="-2"/>
        </w:rPr>
        <w:t> </w:t>
      </w:r>
      <w:r>
        <w:rPr/>
        <w:t>the</w:t>
      </w:r>
      <w:r>
        <w:rPr>
          <w:spacing w:val="-4"/>
        </w:rPr>
        <w:t> </w:t>
      </w:r>
      <w:r>
        <w:rPr/>
        <w:t>exercise</w:t>
      </w:r>
      <w:r>
        <w:rPr>
          <w:spacing w:val="-4"/>
        </w:rPr>
        <w:t> </w:t>
      </w:r>
      <w:r>
        <w:rPr/>
        <w:t>of</w:t>
      </w:r>
      <w:r>
        <w:rPr>
          <w:spacing w:val="-4"/>
        </w:rPr>
        <w:t> </w:t>
      </w:r>
      <w:r>
        <w:rPr/>
        <w:t>UN</w:t>
      </w:r>
      <w:r>
        <w:rPr>
          <w:spacing w:val="-3"/>
        </w:rPr>
        <w:t> </w:t>
      </w:r>
      <w:r>
        <w:rPr/>
        <w:t>Women’s</w:t>
      </w:r>
      <w:r>
        <w:rPr>
          <w:spacing w:val="-5"/>
        </w:rPr>
        <w:t> </w:t>
      </w:r>
      <w:r>
        <w:rPr/>
        <w:t>contractual</w:t>
      </w:r>
      <w:r>
        <w:rPr>
          <w:spacing w:val="-2"/>
        </w:rPr>
        <w:t> </w:t>
      </w:r>
      <w:r>
        <w:rPr/>
        <w:t>rights</w:t>
      </w:r>
      <w:r>
        <w:rPr>
          <w:spacing w:val="-1"/>
        </w:rPr>
        <w:t> </w:t>
      </w:r>
      <w:r>
        <w:rPr/>
        <w:t>of access to information.</w:t>
      </w:r>
    </w:p>
    <w:p>
      <w:pPr>
        <w:pStyle w:val="Heading8"/>
        <w:numPr>
          <w:ilvl w:val="0"/>
          <w:numId w:val="57"/>
        </w:numPr>
        <w:tabs>
          <w:tab w:pos="1089" w:val="left" w:leader="none"/>
          <w:tab w:pos="1091" w:val="left" w:leader="none"/>
        </w:tabs>
        <w:spacing w:line="259" w:lineRule="auto" w:before="0" w:after="0"/>
        <w:ind w:left="1091" w:right="765" w:hanging="360"/>
        <w:jc w:val="both"/>
      </w:pPr>
      <w:r>
        <w:rPr/>
        <w:t>Theft/Misappropriation means the unauthorized taking of anything that belongs to another individual or entity</w:t>
      </w:r>
    </w:p>
    <w:p>
      <w:pPr>
        <w:pStyle w:val="Heading8"/>
        <w:numPr>
          <w:ilvl w:val="1"/>
          <w:numId w:val="41"/>
        </w:numPr>
        <w:tabs>
          <w:tab w:pos="575" w:val="left" w:leader="none"/>
          <w:tab w:pos="578" w:val="left" w:leader="none"/>
        </w:tabs>
        <w:spacing w:line="264" w:lineRule="auto" w:before="155" w:after="0"/>
        <w:ind w:left="578" w:right="765" w:hanging="567"/>
        <w:jc w:val="both"/>
      </w:pPr>
      <w:r>
        <w:rPr/>
        <w:t>The Anti-Fraud Management Framework is aligned with the Committee of Sponsoring Organizations</w:t>
      </w:r>
      <w:r>
        <w:rPr>
          <w:spacing w:val="-1"/>
        </w:rPr>
        <w:t> </w:t>
      </w:r>
      <w:r>
        <w:rPr/>
        <w:t>of</w:t>
      </w:r>
      <w:r>
        <w:rPr>
          <w:spacing w:val="-1"/>
        </w:rPr>
        <w:t> </w:t>
      </w:r>
      <w:r>
        <w:rPr/>
        <w:t>the Treadway Commission</w:t>
      </w:r>
      <w:r>
        <w:rPr>
          <w:spacing w:val="-1"/>
        </w:rPr>
        <w:t> </w:t>
      </w:r>
      <w:r>
        <w:rPr/>
        <w:t>(COSO)</w:t>
      </w:r>
      <w:r>
        <w:rPr>
          <w:spacing w:val="-3"/>
        </w:rPr>
        <w:t> </w:t>
      </w:r>
      <w:r>
        <w:rPr/>
        <w:t>2013 Fraud</w:t>
      </w:r>
      <w:r>
        <w:rPr>
          <w:spacing w:val="-1"/>
        </w:rPr>
        <w:t> </w:t>
      </w:r>
      <w:r>
        <w:rPr/>
        <w:t>Risk</w:t>
      </w:r>
      <w:r>
        <w:rPr>
          <w:spacing w:val="-3"/>
        </w:rPr>
        <w:t> </w:t>
      </w:r>
      <w:r>
        <w:rPr/>
        <w:t>Management Guide,</w:t>
      </w:r>
      <w:r>
        <w:rPr>
          <w:spacing w:val="-1"/>
        </w:rPr>
        <w:t> </w:t>
      </w:r>
      <w:r>
        <w:rPr/>
        <w:t>and includes the following components:</w:t>
      </w:r>
    </w:p>
    <w:p>
      <w:pPr>
        <w:pStyle w:val="Heading8"/>
        <w:numPr>
          <w:ilvl w:val="2"/>
          <w:numId w:val="41"/>
        </w:numPr>
        <w:tabs>
          <w:tab w:pos="976" w:val="left" w:leader="none"/>
        </w:tabs>
        <w:spacing w:line="240" w:lineRule="auto" w:before="120" w:after="0"/>
        <w:ind w:left="976" w:right="0" w:hanging="398"/>
        <w:jc w:val="left"/>
      </w:pPr>
      <w:r>
        <w:rPr/>
        <w:t>Fraud</w:t>
      </w:r>
      <w:r>
        <w:rPr>
          <w:spacing w:val="-3"/>
        </w:rPr>
        <w:t> </w:t>
      </w:r>
      <w:r>
        <w:rPr/>
        <w:t>risk</w:t>
      </w:r>
      <w:r>
        <w:rPr>
          <w:spacing w:val="-1"/>
        </w:rPr>
        <w:t> </w:t>
      </w:r>
      <w:r>
        <w:rPr>
          <w:spacing w:val="-2"/>
        </w:rPr>
        <w:t>governance</w:t>
      </w:r>
    </w:p>
    <w:p>
      <w:pPr>
        <w:pStyle w:val="Heading8"/>
        <w:numPr>
          <w:ilvl w:val="2"/>
          <w:numId w:val="41"/>
        </w:numPr>
        <w:tabs>
          <w:tab w:pos="976" w:val="left" w:leader="none"/>
        </w:tabs>
        <w:spacing w:line="240" w:lineRule="auto" w:before="87" w:after="0"/>
        <w:ind w:left="976" w:right="0" w:hanging="398"/>
        <w:jc w:val="left"/>
      </w:pPr>
      <w:r>
        <w:rPr/>
        <w:t>Fraud</w:t>
      </w:r>
      <w:r>
        <w:rPr>
          <w:spacing w:val="-3"/>
        </w:rPr>
        <w:t> </w:t>
      </w:r>
      <w:r>
        <w:rPr/>
        <w:t>Risk</w:t>
      </w:r>
      <w:r>
        <w:rPr>
          <w:spacing w:val="-1"/>
        </w:rPr>
        <w:t> </w:t>
      </w:r>
      <w:r>
        <w:rPr>
          <w:spacing w:val="-2"/>
        </w:rPr>
        <w:t>Assessments</w:t>
      </w:r>
    </w:p>
    <w:p>
      <w:pPr>
        <w:pStyle w:val="Heading8"/>
        <w:numPr>
          <w:ilvl w:val="2"/>
          <w:numId w:val="41"/>
        </w:numPr>
        <w:tabs>
          <w:tab w:pos="976" w:val="left" w:leader="none"/>
        </w:tabs>
        <w:spacing w:line="240" w:lineRule="auto" w:before="86" w:after="0"/>
        <w:ind w:left="976" w:right="0" w:hanging="398"/>
        <w:jc w:val="left"/>
      </w:pPr>
      <w:r>
        <w:rPr/>
        <w:t>Fraud</w:t>
      </w:r>
      <w:r>
        <w:rPr>
          <w:spacing w:val="-4"/>
        </w:rPr>
        <w:t> </w:t>
      </w:r>
      <w:r>
        <w:rPr/>
        <w:t>control</w:t>
      </w:r>
      <w:r>
        <w:rPr>
          <w:spacing w:val="-2"/>
        </w:rPr>
        <w:t> activities</w:t>
      </w:r>
    </w:p>
    <w:p>
      <w:pPr>
        <w:pStyle w:val="Heading8"/>
        <w:numPr>
          <w:ilvl w:val="2"/>
          <w:numId w:val="41"/>
        </w:numPr>
        <w:tabs>
          <w:tab w:pos="976" w:val="left" w:leader="none"/>
        </w:tabs>
        <w:spacing w:line="240" w:lineRule="auto" w:before="87" w:after="0"/>
        <w:ind w:left="976" w:right="0" w:hanging="398"/>
        <w:jc w:val="left"/>
      </w:pPr>
      <w:r>
        <w:rPr/>
        <w:t>Fraud</w:t>
      </w:r>
      <w:r>
        <w:rPr>
          <w:spacing w:val="-6"/>
        </w:rPr>
        <w:t> </w:t>
      </w:r>
      <w:r>
        <w:rPr/>
        <w:t>Investigation</w:t>
      </w:r>
      <w:r>
        <w:rPr>
          <w:spacing w:val="-5"/>
        </w:rPr>
        <w:t> </w:t>
      </w:r>
      <w:r>
        <w:rPr/>
        <w:t>and</w:t>
      </w:r>
      <w:r>
        <w:rPr>
          <w:spacing w:val="-7"/>
        </w:rPr>
        <w:t> </w:t>
      </w:r>
      <w:r>
        <w:rPr/>
        <w:t>corrective</w:t>
      </w:r>
      <w:r>
        <w:rPr>
          <w:spacing w:val="-4"/>
        </w:rPr>
        <w:t> </w:t>
      </w:r>
      <w:r>
        <w:rPr>
          <w:spacing w:val="-2"/>
        </w:rPr>
        <w:t>action</w:t>
      </w:r>
    </w:p>
    <w:p>
      <w:pPr>
        <w:pStyle w:val="Heading8"/>
        <w:numPr>
          <w:ilvl w:val="2"/>
          <w:numId w:val="41"/>
        </w:numPr>
        <w:tabs>
          <w:tab w:pos="976" w:val="left" w:leader="none"/>
        </w:tabs>
        <w:spacing w:line="240" w:lineRule="auto" w:before="89" w:after="0"/>
        <w:ind w:left="976" w:right="0" w:hanging="398"/>
        <w:jc w:val="left"/>
      </w:pPr>
      <w:r>
        <w:rPr/>
        <w:t>Fraud</w:t>
      </w:r>
      <w:r>
        <w:rPr>
          <w:spacing w:val="-5"/>
        </w:rPr>
        <w:t> </w:t>
      </w:r>
      <w:r>
        <w:rPr/>
        <w:t>risk</w:t>
      </w:r>
      <w:r>
        <w:rPr>
          <w:spacing w:val="-4"/>
        </w:rPr>
        <w:t> </w:t>
      </w:r>
      <w:r>
        <w:rPr/>
        <w:t>monitoring</w:t>
      </w:r>
      <w:r>
        <w:rPr>
          <w:spacing w:val="-4"/>
        </w:rPr>
        <w:t> </w:t>
      </w:r>
      <w:r>
        <w:rPr>
          <w:spacing w:val="-2"/>
        </w:rPr>
        <w:t>activities</w:t>
      </w:r>
    </w:p>
    <w:p>
      <w:pPr>
        <w:pStyle w:val="Heading8"/>
        <w:spacing w:after="0" w:line="240" w:lineRule="auto"/>
        <w:jc w:val="left"/>
        <w:sectPr>
          <w:headerReference w:type="default" r:id="rId85"/>
          <w:footerReference w:type="default" r:id="rId86"/>
          <w:pgSz w:w="12240" w:h="15840"/>
          <w:pgMar w:header="0" w:footer="701" w:top="1820" w:bottom="900" w:left="1700" w:right="850"/>
        </w:sectPr>
      </w:pPr>
    </w:p>
    <w:p>
      <w:pPr>
        <w:pStyle w:val="Heading7"/>
        <w:spacing w:before="71"/>
        <w:jc w:val="both"/>
      </w:pPr>
      <w:r>
        <w:rPr/>
        <w:t>Fraud</w:t>
      </w:r>
      <w:r>
        <w:rPr>
          <w:spacing w:val="-3"/>
        </w:rPr>
        <w:t> </w:t>
      </w:r>
      <w:r>
        <w:rPr/>
        <w:t>Risk</w:t>
      </w:r>
      <w:r>
        <w:rPr>
          <w:spacing w:val="-3"/>
        </w:rPr>
        <w:t> </w:t>
      </w:r>
      <w:r>
        <w:rPr>
          <w:spacing w:val="-2"/>
        </w:rPr>
        <w:t>Governance</w:t>
      </w:r>
    </w:p>
    <w:p>
      <w:pPr>
        <w:pStyle w:val="Heading8"/>
        <w:numPr>
          <w:ilvl w:val="1"/>
          <w:numId w:val="41"/>
        </w:numPr>
        <w:tabs>
          <w:tab w:pos="575" w:val="left" w:leader="none"/>
          <w:tab w:pos="578" w:val="left" w:leader="none"/>
        </w:tabs>
        <w:spacing w:line="264" w:lineRule="auto" w:before="146" w:after="0"/>
        <w:ind w:left="578" w:right="762" w:hanging="567"/>
        <w:jc w:val="both"/>
      </w:pPr>
      <w:r>
        <w:rPr/>
        <w:t>UN Women shall establish an Anti-Fraud Management Framework that demonstrates the entity’s</w:t>
      </w:r>
      <w:r>
        <w:rPr>
          <w:spacing w:val="-10"/>
        </w:rPr>
        <w:t> </w:t>
      </w:r>
      <w:r>
        <w:rPr/>
        <w:t>commitment</w:t>
      </w:r>
      <w:r>
        <w:rPr>
          <w:spacing w:val="-11"/>
        </w:rPr>
        <w:t> </w:t>
      </w:r>
      <w:r>
        <w:rPr/>
        <w:t>to</w:t>
      </w:r>
      <w:r>
        <w:rPr>
          <w:spacing w:val="-10"/>
        </w:rPr>
        <w:t> </w:t>
      </w:r>
      <w:r>
        <w:rPr/>
        <w:t>high</w:t>
      </w:r>
      <w:r>
        <w:rPr>
          <w:spacing w:val="-10"/>
        </w:rPr>
        <w:t> </w:t>
      </w:r>
      <w:r>
        <w:rPr/>
        <w:t>integrity</w:t>
      </w:r>
      <w:r>
        <w:rPr>
          <w:spacing w:val="-11"/>
        </w:rPr>
        <w:t> </w:t>
      </w:r>
      <w:r>
        <w:rPr/>
        <w:t>and</w:t>
      </w:r>
      <w:r>
        <w:rPr>
          <w:spacing w:val="-10"/>
        </w:rPr>
        <w:t> </w:t>
      </w:r>
      <w:r>
        <w:rPr/>
        <w:t>ethical</w:t>
      </w:r>
      <w:r>
        <w:rPr>
          <w:spacing w:val="-10"/>
        </w:rPr>
        <w:t> </w:t>
      </w:r>
      <w:r>
        <w:rPr/>
        <w:t>values</w:t>
      </w:r>
      <w:r>
        <w:rPr>
          <w:spacing w:val="-10"/>
        </w:rPr>
        <w:t> </w:t>
      </w:r>
      <w:r>
        <w:rPr/>
        <w:t>regarding</w:t>
      </w:r>
      <w:r>
        <w:rPr>
          <w:spacing w:val="-10"/>
        </w:rPr>
        <w:t> </w:t>
      </w:r>
      <w:r>
        <w:rPr/>
        <w:t>the</w:t>
      </w:r>
      <w:r>
        <w:rPr>
          <w:spacing w:val="-11"/>
        </w:rPr>
        <w:t> </w:t>
      </w:r>
      <w:r>
        <w:rPr/>
        <w:t>management</w:t>
      </w:r>
      <w:r>
        <w:rPr>
          <w:spacing w:val="-9"/>
        </w:rPr>
        <w:t> </w:t>
      </w:r>
      <w:r>
        <w:rPr/>
        <w:t>of</w:t>
      </w:r>
      <w:r>
        <w:rPr>
          <w:spacing w:val="-12"/>
        </w:rPr>
        <w:t> </w:t>
      </w:r>
      <w:r>
        <w:rPr/>
        <w:t>the</w:t>
      </w:r>
      <w:r>
        <w:rPr>
          <w:spacing w:val="-10"/>
        </w:rPr>
        <w:t> </w:t>
      </w:r>
      <w:r>
        <w:rPr/>
        <w:t>risk of</w:t>
      </w:r>
      <w:r>
        <w:rPr>
          <w:spacing w:val="-13"/>
        </w:rPr>
        <w:t> </w:t>
      </w:r>
      <w:r>
        <w:rPr/>
        <w:t>Fraud</w:t>
      </w:r>
      <w:r>
        <w:rPr>
          <w:spacing w:val="-12"/>
        </w:rPr>
        <w:t> </w:t>
      </w:r>
      <w:r>
        <w:rPr/>
        <w:t>and</w:t>
      </w:r>
      <w:r>
        <w:rPr>
          <w:spacing w:val="-13"/>
        </w:rPr>
        <w:t> </w:t>
      </w:r>
      <w:r>
        <w:rPr/>
        <w:t>that</w:t>
      </w:r>
      <w:r>
        <w:rPr>
          <w:spacing w:val="-12"/>
        </w:rPr>
        <w:t> </w:t>
      </w:r>
      <w:r>
        <w:rPr/>
        <w:t>is</w:t>
      </w:r>
      <w:r>
        <w:rPr>
          <w:spacing w:val="-12"/>
        </w:rPr>
        <w:t> </w:t>
      </w:r>
      <w:r>
        <w:rPr/>
        <w:t>aligned</w:t>
      </w:r>
      <w:r>
        <w:rPr>
          <w:spacing w:val="-12"/>
        </w:rPr>
        <w:t> </w:t>
      </w:r>
      <w:r>
        <w:rPr/>
        <w:t>to</w:t>
      </w:r>
      <w:r>
        <w:rPr>
          <w:spacing w:val="-10"/>
        </w:rPr>
        <w:t> </w:t>
      </w:r>
      <w:r>
        <w:rPr/>
        <w:t>the</w:t>
      </w:r>
      <w:r>
        <w:rPr>
          <w:spacing w:val="-11"/>
        </w:rPr>
        <w:t> </w:t>
      </w:r>
      <w:r>
        <w:rPr/>
        <w:t>Risk</w:t>
      </w:r>
      <w:r>
        <w:rPr>
          <w:spacing w:val="-11"/>
        </w:rPr>
        <w:t> </w:t>
      </w:r>
      <w:r>
        <w:rPr/>
        <w:t>Management</w:t>
      </w:r>
      <w:r>
        <w:rPr>
          <w:spacing w:val="-13"/>
        </w:rPr>
        <w:t> </w:t>
      </w:r>
      <w:r>
        <w:rPr/>
        <w:t>Policy,</w:t>
      </w:r>
      <w:r>
        <w:rPr>
          <w:spacing w:val="-11"/>
        </w:rPr>
        <w:t> </w:t>
      </w:r>
      <w:r>
        <w:rPr/>
        <w:t>Internal</w:t>
      </w:r>
      <w:r>
        <w:rPr>
          <w:spacing w:val="-13"/>
        </w:rPr>
        <w:t> </w:t>
      </w:r>
      <w:r>
        <w:rPr/>
        <w:t>Control</w:t>
      </w:r>
      <w:r>
        <w:rPr>
          <w:spacing w:val="-12"/>
        </w:rPr>
        <w:t> </w:t>
      </w:r>
      <w:r>
        <w:rPr/>
        <w:t>Framework</w:t>
      </w:r>
      <w:r>
        <w:rPr>
          <w:spacing w:val="-13"/>
        </w:rPr>
        <w:t> </w:t>
      </w:r>
      <w:r>
        <w:rPr/>
        <w:t>Policy, Investigations and Disciplinary Process Policy and the Protection Against Retaliation Policy.</w:t>
      </w:r>
    </w:p>
    <w:p>
      <w:pPr>
        <w:pStyle w:val="Heading8"/>
        <w:numPr>
          <w:ilvl w:val="1"/>
          <w:numId w:val="41"/>
        </w:numPr>
        <w:tabs>
          <w:tab w:pos="575" w:val="left" w:leader="none"/>
          <w:tab w:pos="578" w:val="left" w:leader="none"/>
        </w:tabs>
        <w:spacing w:line="264" w:lineRule="auto" w:before="119" w:after="0"/>
        <w:ind w:left="578" w:right="762" w:hanging="567"/>
        <w:jc w:val="both"/>
      </w:pPr>
      <w:r>
        <w:rPr/>
        <w:t>Fraud</w:t>
      </w:r>
      <w:r>
        <w:rPr>
          <w:spacing w:val="-13"/>
        </w:rPr>
        <w:t> </w:t>
      </w:r>
      <w:r>
        <w:rPr/>
        <w:t>risk</w:t>
      </w:r>
      <w:r>
        <w:rPr>
          <w:spacing w:val="-12"/>
        </w:rPr>
        <w:t> </w:t>
      </w:r>
      <w:r>
        <w:rPr/>
        <w:t>governance</w:t>
      </w:r>
      <w:r>
        <w:rPr>
          <w:spacing w:val="-12"/>
        </w:rPr>
        <w:t> </w:t>
      </w:r>
      <w:r>
        <w:rPr/>
        <w:t>is</w:t>
      </w:r>
      <w:r>
        <w:rPr>
          <w:spacing w:val="-12"/>
        </w:rPr>
        <w:t> </w:t>
      </w:r>
      <w:r>
        <w:rPr/>
        <w:t>meant</w:t>
      </w:r>
      <w:r>
        <w:rPr>
          <w:spacing w:val="-11"/>
        </w:rPr>
        <w:t> </w:t>
      </w:r>
      <w:r>
        <w:rPr/>
        <w:t>to</w:t>
      </w:r>
      <w:r>
        <w:rPr>
          <w:spacing w:val="-12"/>
        </w:rPr>
        <w:t> </w:t>
      </w:r>
      <w:r>
        <w:rPr/>
        <w:t>facilitate</w:t>
      </w:r>
      <w:r>
        <w:rPr>
          <w:spacing w:val="-13"/>
        </w:rPr>
        <w:t> </w:t>
      </w:r>
      <w:r>
        <w:rPr/>
        <w:t>the</w:t>
      </w:r>
      <w:r>
        <w:rPr>
          <w:spacing w:val="-10"/>
        </w:rPr>
        <w:t> </w:t>
      </w:r>
      <w:r>
        <w:rPr/>
        <w:t>delivery</w:t>
      </w:r>
      <w:r>
        <w:rPr>
          <w:spacing w:val="-13"/>
        </w:rPr>
        <w:t> </w:t>
      </w:r>
      <w:r>
        <w:rPr/>
        <w:t>of</w:t>
      </w:r>
      <w:r>
        <w:rPr>
          <w:spacing w:val="-11"/>
        </w:rPr>
        <w:t> </w:t>
      </w:r>
      <w:r>
        <w:rPr/>
        <w:t>UN</w:t>
      </w:r>
      <w:r>
        <w:rPr>
          <w:spacing w:val="-13"/>
        </w:rPr>
        <w:t> </w:t>
      </w:r>
      <w:r>
        <w:rPr/>
        <w:t>Women’s</w:t>
      </w:r>
      <w:r>
        <w:rPr>
          <w:spacing w:val="-12"/>
        </w:rPr>
        <w:t> </w:t>
      </w:r>
      <w:r>
        <w:rPr/>
        <w:t>objectives</w:t>
      </w:r>
      <w:r>
        <w:rPr>
          <w:spacing w:val="-13"/>
        </w:rPr>
        <w:t> </w:t>
      </w:r>
      <w:r>
        <w:rPr/>
        <w:t>by</w:t>
      </w:r>
      <w:r>
        <w:rPr>
          <w:spacing w:val="-10"/>
        </w:rPr>
        <w:t> </w:t>
      </w:r>
      <w:r>
        <w:rPr/>
        <w:t>ensuring that</w:t>
      </w:r>
      <w:r>
        <w:rPr>
          <w:spacing w:val="-5"/>
        </w:rPr>
        <w:t> </w:t>
      </w:r>
      <w:r>
        <w:rPr/>
        <w:t>resources</w:t>
      </w:r>
      <w:r>
        <w:rPr>
          <w:spacing w:val="-7"/>
        </w:rPr>
        <w:t> </w:t>
      </w:r>
      <w:r>
        <w:rPr/>
        <w:t>are</w:t>
      </w:r>
      <w:r>
        <w:rPr>
          <w:spacing w:val="-8"/>
        </w:rPr>
        <w:t> </w:t>
      </w:r>
      <w:r>
        <w:rPr/>
        <w:t>spent</w:t>
      </w:r>
      <w:r>
        <w:rPr>
          <w:spacing w:val="-7"/>
        </w:rPr>
        <w:t> </w:t>
      </w:r>
      <w:r>
        <w:rPr/>
        <w:t>effectively</w:t>
      </w:r>
      <w:r>
        <w:rPr>
          <w:spacing w:val="-7"/>
        </w:rPr>
        <w:t> </w:t>
      </w:r>
      <w:r>
        <w:rPr/>
        <w:t>and</w:t>
      </w:r>
      <w:r>
        <w:rPr>
          <w:spacing w:val="-8"/>
        </w:rPr>
        <w:t> </w:t>
      </w:r>
      <w:r>
        <w:rPr/>
        <w:t>that</w:t>
      </w:r>
      <w:r>
        <w:rPr>
          <w:spacing w:val="-8"/>
        </w:rPr>
        <w:t> </w:t>
      </w:r>
      <w:r>
        <w:rPr/>
        <w:t>assets</w:t>
      </w:r>
      <w:r>
        <w:rPr>
          <w:spacing w:val="-7"/>
        </w:rPr>
        <w:t> </w:t>
      </w:r>
      <w:r>
        <w:rPr/>
        <w:t>are</w:t>
      </w:r>
      <w:r>
        <w:rPr>
          <w:spacing w:val="-5"/>
        </w:rPr>
        <w:t> </w:t>
      </w:r>
      <w:r>
        <w:rPr/>
        <w:t>safeguarded.</w:t>
      </w:r>
      <w:r>
        <w:rPr>
          <w:spacing w:val="-6"/>
        </w:rPr>
        <w:t> </w:t>
      </w:r>
      <w:r>
        <w:rPr/>
        <w:t>The</w:t>
      </w:r>
      <w:r>
        <w:rPr>
          <w:spacing w:val="-5"/>
        </w:rPr>
        <w:t> </w:t>
      </w:r>
      <w:r>
        <w:rPr/>
        <w:t>governance</w:t>
      </w:r>
      <w:r>
        <w:rPr>
          <w:spacing w:val="-7"/>
        </w:rPr>
        <w:t> </w:t>
      </w:r>
      <w:r>
        <w:rPr/>
        <w:t>of</w:t>
      </w:r>
      <w:r>
        <w:rPr>
          <w:spacing w:val="-8"/>
        </w:rPr>
        <w:t> </w:t>
      </w:r>
      <w:r>
        <w:rPr/>
        <w:t>Fraud risk falls into three main categories; prevention, detection and response, which are interdependent and mutually reinforcing.</w:t>
      </w:r>
    </w:p>
    <w:p>
      <w:pPr>
        <w:pStyle w:val="Heading8"/>
        <w:numPr>
          <w:ilvl w:val="1"/>
          <w:numId w:val="41"/>
        </w:numPr>
        <w:tabs>
          <w:tab w:pos="575" w:val="left" w:leader="none"/>
          <w:tab w:pos="578" w:val="left" w:leader="none"/>
        </w:tabs>
        <w:spacing w:line="264" w:lineRule="auto" w:before="120" w:after="0"/>
        <w:ind w:left="578" w:right="761" w:hanging="567"/>
        <w:jc w:val="both"/>
      </w:pPr>
      <w:r>
        <w:rPr/>
        <w:t>The management of Fraud is a shared management responsibility that cuts across functional and</w:t>
      </w:r>
      <w:r>
        <w:rPr>
          <w:spacing w:val="-8"/>
        </w:rPr>
        <w:t> </w:t>
      </w:r>
      <w:r>
        <w:rPr/>
        <w:t>managerial</w:t>
      </w:r>
      <w:r>
        <w:rPr>
          <w:spacing w:val="-8"/>
        </w:rPr>
        <w:t> </w:t>
      </w:r>
      <w:r>
        <w:rPr/>
        <w:t>reporting</w:t>
      </w:r>
      <w:r>
        <w:rPr>
          <w:spacing w:val="-8"/>
        </w:rPr>
        <w:t> </w:t>
      </w:r>
      <w:r>
        <w:rPr/>
        <w:t>lines.</w:t>
      </w:r>
      <w:r>
        <w:rPr>
          <w:spacing w:val="-8"/>
        </w:rPr>
        <w:t> </w:t>
      </w:r>
      <w:r>
        <w:rPr/>
        <w:t>Heads</w:t>
      </w:r>
      <w:r>
        <w:rPr>
          <w:spacing w:val="-12"/>
        </w:rPr>
        <w:t> </w:t>
      </w:r>
      <w:r>
        <w:rPr/>
        <w:t>of</w:t>
      </w:r>
      <w:r>
        <w:rPr>
          <w:spacing w:val="-10"/>
        </w:rPr>
        <w:t> </w:t>
      </w:r>
      <w:r>
        <w:rPr/>
        <w:t>Offices</w:t>
      </w:r>
      <w:r>
        <w:rPr>
          <w:spacing w:val="-8"/>
        </w:rPr>
        <w:t> </w:t>
      </w:r>
      <w:r>
        <w:rPr/>
        <w:t>and</w:t>
      </w:r>
      <w:r>
        <w:rPr>
          <w:spacing w:val="-11"/>
        </w:rPr>
        <w:t> </w:t>
      </w:r>
      <w:r>
        <w:rPr/>
        <w:t>Business</w:t>
      </w:r>
      <w:r>
        <w:rPr>
          <w:spacing w:val="-10"/>
        </w:rPr>
        <w:t> </w:t>
      </w:r>
      <w:r>
        <w:rPr/>
        <w:t>Process</w:t>
      </w:r>
      <w:r>
        <w:rPr>
          <w:spacing w:val="-11"/>
        </w:rPr>
        <w:t> </w:t>
      </w:r>
      <w:r>
        <w:rPr/>
        <w:t>Owners,</w:t>
      </w:r>
      <w:r>
        <w:rPr>
          <w:spacing w:val="-10"/>
        </w:rPr>
        <w:t> </w:t>
      </w:r>
      <w:r>
        <w:rPr/>
        <w:t>with</w:t>
      </w:r>
      <w:r>
        <w:rPr>
          <w:spacing w:val="-8"/>
        </w:rPr>
        <w:t> </w:t>
      </w:r>
      <w:r>
        <w:rPr/>
        <w:t>delegated authority, are accountable for complying with this Policy and ensuring the adequacy of relevant fraud risk management measures, including fraud control activities (including prevention and detective controls), Fraud Risk Assessments, training and awareness, remediation and corrective actions.</w:t>
      </w:r>
    </w:p>
    <w:p>
      <w:pPr>
        <w:pStyle w:val="Heading8"/>
        <w:numPr>
          <w:ilvl w:val="1"/>
          <w:numId w:val="41"/>
        </w:numPr>
        <w:tabs>
          <w:tab w:pos="575" w:val="left" w:leader="none"/>
          <w:tab w:pos="578" w:val="left" w:leader="none"/>
        </w:tabs>
        <w:spacing w:line="264" w:lineRule="auto" w:before="121" w:after="0"/>
        <w:ind w:left="578" w:right="761" w:hanging="567"/>
        <w:jc w:val="both"/>
      </w:pPr>
      <w:r>
        <w:rPr/>
        <w:t>This Policy also promotes a strong ethical and organizational culture that is driven by management’s commitment to encouraging an anti-fraud culture that is consistent with the standards</w:t>
      </w:r>
      <w:r>
        <w:rPr>
          <w:spacing w:val="-13"/>
        </w:rPr>
        <w:t> </w:t>
      </w:r>
      <w:r>
        <w:rPr/>
        <w:t>of</w:t>
      </w:r>
      <w:r>
        <w:rPr>
          <w:spacing w:val="-12"/>
        </w:rPr>
        <w:t> </w:t>
      </w:r>
      <w:r>
        <w:rPr/>
        <w:t>conduct</w:t>
      </w:r>
      <w:r>
        <w:rPr>
          <w:spacing w:val="-13"/>
        </w:rPr>
        <w:t> </w:t>
      </w:r>
      <w:r>
        <w:rPr/>
        <w:t>expected</w:t>
      </w:r>
      <w:r>
        <w:rPr>
          <w:spacing w:val="-12"/>
        </w:rPr>
        <w:t> </w:t>
      </w:r>
      <w:r>
        <w:rPr/>
        <w:t>of</w:t>
      </w:r>
      <w:r>
        <w:rPr>
          <w:spacing w:val="-12"/>
        </w:rPr>
        <w:t> </w:t>
      </w:r>
      <w:r>
        <w:rPr/>
        <w:t>personnel,</w:t>
      </w:r>
      <w:r>
        <w:rPr>
          <w:spacing w:val="-11"/>
        </w:rPr>
        <w:t> </w:t>
      </w:r>
      <w:r>
        <w:rPr/>
        <w:t>such</w:t>
      </w:r>
      <w:r>
        <w:rPr>
          <w:spacing w:val="-13"/>
        </w:rPr>
        <w:t> </w:t>
      </w:r>
      <w:r>
        <w:rPr/>
        <w:t>as</w:t>
      </w:r>
      <w:r>
        <w:rPr>
          <w:spacing w:val="-12"/>
        </w:rPr>
        <w:t> </w:t>
      </w:r>
      <w:r>
        <w:rPr/>
        <w:t>those</w:t>
      </w:r>
      <w:r>
        <w:rPr>
          <w:spacing w:val="-11"/>
        </w:rPr>
        <w:t> </w:t>
      </w:r>
      <w:r>
        <w:rPr/>
        <w:t>relating</w:t>
      </w:r>
      <w:r>
        <w:rPr>
          <w:spacing w:val="-12"/>
        </w:rPr>
        <w:t> </w:t>
      </w:r>
      <w:r>
        <w:rPr/>
        <w:t>to</w:t>
      </w:r>
      <w:r>
        <w:rPr>
          <w:spacing w:val="-10"/>
        </w:rPr>
        <w:t> </w:t>
      </w:r>
      <w:r>
        <w:rPr/>
        <w:t>conflicts</w:t>
      </w:r>
      <w:r>
        <w:rPr>
          <w:spacing w:val="-13"/>
        </w:rPr>
        <w:t> </w:t>
      </w:r>
      <w:r>
        <w:rPr/>
        <w:t>of</w:t>
      </w:r>
      <w:r>
        <w:rPr>
          <w:spacing w:val="-11"/>
        </w:rPr>
        <w:t> </w:t>
      </w:r>
      <w:r>
        <w:rPr/>
        <w:t>interest,</w:t>
      </w:r>
      <w:r>
        <w:rPr>
          <w:spacing w:val="-11"/>
        </w:rPr>
        <w:t> </w:t>
      </w:r>
      <w:r>
        <w:rPr/>
        <w:t>gifts and hospitality, abuse of authority and harassment. The standards of conduct include those prescribed</w:t>
      </w:r>
      <w:r>
        <w:rPr>
          <w:spacing w:val="-7"/>
        </w:rPr>
        <w:t> </w:t>
      </w:r>
      <w:r>
        <w:rPr/>
        <w:t>in</w:t>
      </w:r>
      <w:r>
        <w:rPr>
          <w:spacing w:val="-10"/>
        </w:rPr>
        <w:t> </w:t>
      </w:r>
      <w:r>
        <w:rPr/>
        <w:t>the</w:t>
      </w:r>
      <w:r>
        <w:rPr>
          <w:spacing w:val="-9"/>
        </w:rPr>
        <w:t> </w:t>
      </w:r>
      <w:r>
        <w:rPr/>
        <w:t>United</w:t>
      </w:r>
      <w:r>
        <w:rPr>
          <w:spacing w:val="-9"/>
        </w:rPr>
        <w:t> </w:t>
      </w:r>
      <w:r>
        <w:rPr/>
        <w:t>Nations</w:t>
      </w:r>
      <w:r>
        <w:rPr>
          <w:spacing w:val="-7"/>
        </w:rPr>
        <w:t> </w:t>
      </w:r>
      <w:r>
        <w:rPr/>
        <w:t>Staff</w:t>
      </w:r>
      <w:r>
        <w:rPr>
          <w:spacing w:val="-9"/>
        </w:rPr>
        <w:t> </w:t>
      </w:r>
      <w:r>
        <w:rPr/>
        <w:t>Regulations</w:t>
      </w:r>
      <w:r>
        <w:rPr>
          <w:spacing w:val="-7"/>
        </w:rPr>
        <w:t> </w:t>
      </w:r>
      <w:r>
        <w:rPr/>
        <w:t>and</w:t>
      </w:r>
      <w:r>
        <w:rPr>
          <w:spacing w:val="-10"/>
        </w:rPr>
        <w:t> </w:t>
      </w:r>
      <w:r>
        <w:rPr/>
        <w:t>Rules,</w:t>
      </w:r>
      <w:r>
        <w:rPr>
          <w:spacing w:val="-8"/>
        </w:rPr>
        <w:t> </w:t>
      </w:r>
      <w:r>
        <w:rPr/>
        <w:t>the</w:t>
      </w:r>
      <w:r>
        <w:rPr>
          <w:spacing w:val="-6"/>
        </w:rPr>
        <w:t> </w:t>
      </w:r>
      <w:r>
        <w:rPr/>
        <w:t>Standards</w:t>
      </w:r>
      <w:r>
        <w:rPr>
          <w:spacing w:val="-9"/>
        </w:rPr>
        <w:t> </w:t>
      </w:r>
      <w:r>
        <w:rPr/>
        <w:t>of</w:t>
      </w:r>
      <w:r>
        <w:rPr>
          <w:spacing w:val="-7"/>
        </w:rPr>
        <w:t> </w:t>
      </w:r>
      <w:r>
        <w:rPr/>
        <w:t>Conduct</w:t>
      </w:r>
      <w:r>
        <w:rPr>
          <w:spacing w:val="-6"/>
        </w:rPr>
        <w:t> </w:t>
      </w:r>
      <w:r>
        <w:rPr/>
        <w:t>for</w:t>
      </w:r>
      <w:r>
        <w:rPr>
          <w:spacing w:val="-9"/>
        </w:rPr>
        <w:t> </w:t>
      </w:r>
      <w:r>
        <w:rPr/>
        <w:t>the International Civil Service, and the “Status, basic rights and duties of United Nations staff members” (ST/SGB/2016/9) which are applicable to Staff Members and the contractual obligation requirements applicable to Affiliate Personnel and Third Parties are designed to encourage the highest standards of professional conduct, align with organizational values in doing so, and deter fraudulent practices. These efforts ensure that the ethical and organizational culture adequately supports the risk culture and the overall approach to the management of the risk of Fraud.</w:t>
      </w:r>
    </w:p>
    <w:p>
      <w:pPr>
        <w:pStyle w:val="Heading7"/>
        <w:spacing w:before="121"/>
        <w:jc w:val="both"/>
      </w:pPr>
      <w:r>
        <w:rPr/>
        <w:t>Fraud</w:t>
      </w:r>
      <w:r>
        <w:rPr>
          <w:spacing w:val="-5"/>
        </w:rPr>
        <w:t> </w:t>
      </w:r>
      <w:r>
        <w:rPr/>
        <w:t>Risk</w:t>
      </w:r>
      <w:r>
        <w:rPr>
          <w:spacing w:val="-3"/>
        </w:rPr>
        <w:t> </w:t>
      </w:r>
      <w:r>
        <w:rPr>
          <w:spacing w:val="-2"/>
        </w:rPr>
        <w:t>Assessments</w:t>
      </w:r>
    </w:p>
    <w:p>
      <w:pPr>
        <w:pStyle w:val="Heading8"/>
        <w:numPr>
          <w:ilvl w:val="1"/>
          <w:numId w:val="41"/>
        </w:numPr>
        <w:tabs>
          <w:tab w:pos="575" w:val="left" w:leader="none"/>
          <w:tab w:pos="578" w:val="left" w:leader="none"/>
        </w:tabs>
        <w:spacing w:line="264" w:lineRule="auto" w:before="199" w:after="0"/>
        <w:ind w:left="578" w:right="766" w:hanging="567"/>
        <w:jc w:val="both"/>
      </w:pPr>
      <w:r>
        <w:rPr/>
        <w:t>In accordance with this Policy, regional and country office Business Units, as well as relevant Headquarters Business Units shall undertake and complete Fraud risks assessments on a biennial basis (every 2 years), as an iterative process for identify and assessing Fraud risks relevant to UN Women, or more frequently as may be needed. These shall be undertaken as </w:t>
      </w:r>
      <w:r>
        <w:rPr>
          <w:spacing w:val="-2"/>
        </w:rPr>
        <w:t>follows:</w:t>
      </w:r>
    </w:p>
    <w:p>
      <w:pPr>
        <w:pStyle w:val="Heading8"/>
        <w:numPr>
          <w:ilvl w:val="2"/>
          <w:numId w:val="41"/>
        </w:numPr>
        <w:tabs>
          <w:tab w:pos="974" w:val="left" w:leader="none"/>
          <w:tab w:pos="976" w:val="left" w:leader="none"/>
        </w:tabs>
        <w:spacing w:line="264" w:lineRule="auto" w:before="122" w:after="0"/>
        <w:ind w:left="976" w:right="761" w:hanging="399"/>
        <w:jc w:val="both"/>
      </w:pPr>
      <w:r>
        <w:rPr/>
        <w:t>Business</w:t>
      </w:r>
      <w:r>
        <w:rPr>
          <w:spacing w:val="-2"/>
        </w:rPr>
        <w:t> </w:t>
      </w:r>
      <w:r>
        <w:rPr/>
        <w:t>Process</w:t>
      </w:r>
      <w:r>
        <w:rPr>
          <w:spacing w:val="-1"/>
        </w:rPr>
        <w:t> </w:t>
      </w:r>
      <w:r>
        <w:rPr/>
        <w:t>Owners</w:t>
      </w:r>
      <w:r>
        <w:rPr>
          <w:spacing w:val="-3"/>
        </w:rPr>
        <w:t> </w:t>
      </w:r>
      <w:r>
        <w:rPr/>
        <w:t>from</w:t>
      </w:r>
      <w:r>
        <w:rPr>
          <w:spacing w:val="-2"/>
        </w:rPr>
        <w:t> </w:t>
      </w:r>
      <w:r>
        <w:rPr/>
        <w:t>specific</w:t>
      </w:r>
      <w:r>
        <w:rPr>
          <w:spacing w:val="-3"/>
        </w:rPr>
        <w:t> </w:t>
      </w:r>
      <w:r>
        <w:rPr/>
        <w:t>Headquarters</w:t>
      </w:r>
      <w:r>
        <w:rPr>
          <w:spacing w:val="-6"/>
        </w:rPr>
        <w:t> </w:t>
      </w:r>
      <w:r>
        <w:rPr/>
        <w:t>Business Units shall</w:t>
      </w:r>
      <w:r>
        <w:rPr>
          <w:spacing w:val="-4"/>
        </w:rPr>
        <w:t> </w:t>
      </w:r>
      <w:r>
        <w:rPr/>
        <w:t>carry</w:t>
      </w:r>
      <w:r>
        <w:rPr>
          <w:spacing w:val="-2"/>
        </w:rPr>
        <w:t> </w:t>
      </w:r>
      <w:r>
        <w:rPr/>
        <w:t>out Fraud Risk Assessments, the outputs of which shall inform the design and approach to the Regional/Country office Fraud Risk Assessments. These specific HQ business process Fraud Risk Assessments relate to business processes that have an inherent exposure to the risk of Fraud as follows: Procurement and Travel Services, Project Management, Programme</w:t>
      </w:r>
      <w:r>
        <w:rPr>
          <w:spacing w:val="67"/>
        </w:rPr>
        <w:t> </w:t>
      </w:r>
      <w:r>
        <w:rPr/>
        <w:t>Partner</w:t>
      </w:r>
      <w:r>
        <w:rPr>
          <w:spacing w:val="40"/>
        </w:rPr>
        <w:t> </w:t>
      </w:r>
      <w:r>
        <w:rPr/>
        <w:t>Management,</w:t>
      </w:r>
      <w:r>
        <w:rPr>
          <w:spacing w:val="73"/>
        </w:rPr>
        <w:t> </w:t>
      </w:r>
      <w:r>
        <w:rPr/>
        <w:t>Human</w:t>
      </w:r>
      <w:r>
        <w:rPr>
          <w:spacing w:val="68"/>
        </w:rPr>
        <w:t> </w:t>
      </w:r>
      <w:r>
        <w:rPr/>
        <w:t>Resources,</w:t>
      </w:r>
      <w:r>
        <w:rPr>
          <w:spacing w:val="69"/>
        </w:rPr>
        <w:t> </w:t>
      </w:r>
      <w:r>
        <w:rPr/>
        <w:t>Finance,</w:t>
      </w:r>
      <w:r>
        <w:rPr>
          <w:spacing w:val="69"/>
        </w:rPr>
        <w:t> </w:t>
      </w:r>
      <w:r>
        <w:rPr/>
        <w:t>Asset</w:t>
      </w:r>
      <w:r>
        <w:rPr>
          <w:spacing w:val="67"/>
        </w:rPr>
        <w:t> </w:t>
      </w:r>
      <w:r>
        <w:rPr/>
        <w:t>Management,</w:t>
      </w:r>
    </w:p>
    <w:p>
      <w:pPr>
        <w:pStyle w:val="Heading8"/>
        <w:spacing w:after="0" w:line="264" w:lineRule="auto"/>
        <w:jc w:val="both"/>
        <w:sectPr>
          <w:headerReference w:type="default" r:id="rId87"/>
          <w:footerReference w:type="default" r:id="rId88"/>
          <w:pgSz w:w="12240" w:h="15840"/>
          <w:pgMar w:header="0" w:footer="701" w:top="1820" w:bottom="900" w:left="1700" w:right="850"/>
        </w:sectPr>
      </w:pPr>
    </w:p>
    <w:p>
      <w:pPr>
        <w:pStyle w:val="Heading8"/>
        <w:spacing w:line="264" w:lineRule="auto" w:before="71"/>
        <w:ind w:left="976" w:right="764" w:firstLine="0"/>
      </w:pPr>
      <w:r>
        <w:rPr/>
        <w:t>Information Systems and Telecommunications and other business processes that may emerge as having an inherently high risk of exposure to Fraud.</w:t>
      </w:r>
    </w:p>
    <w:p>
      <w:pPr>
        <w:pStyle w:val="Heading8"/>
        <w:numPr>
          <w:ilvl w:val="2"/>
          <w:numId w:val="41"/>
        </w:numPr>
        <w:tabs>
          <w:tab w:pos="974" w:val="left" w:leader="none"/>
          <w:tab w:pos="976" w:val="left" w:leader="none"/>
        </w:tabs>
        <w:spacing w:line="264" w:lineRule="auto" w:before="59" w:after="0"/>
        <w:ind w:left="976" w:right="760" w:hanging="399"/>
        <w:jc w:val="both"/>
      </w:pPr>
      <w:r>
        <w:rPr/>
        <w:t>Regional Office and Country Office Fraud Risk Assessments shall then be carried out. These</w:t>
      </w:r>
      <w:r>
        <w:rPr>
          <w:spacing w:val="-8"/>
        </w:rPr>
        <w:t> </w:t>
      </w:r>
      <w:r>
        <w:rPr/>
        <w:t>assessments</w:t>
      </w:r>
      <w:r>
        <w:rPr>
          <w:spacing w:val="-6"/>
        </w:rPr>
        <w:t> </w:t>
      </w:r>
      <w:r>
        <w:rPr/>
        <w:t>include</w:t>
      </w:r>
      <w:r>
        <w:rPr>
          <w:spacing w:val="-11"/>
        </w:rPr>
        <w:t> </w:t>
      </w:r>
      <w:r>
        <w:rPr/>
        <w:t>the</w:t>
      </w:r>
      <w:r>
        <w:rPr>
          <w:spacing w:val="-6"/>
        </w:rPr>
        <w:t> </w:t>
      </w:r>
      <w:r>
        <w:rPr/>
        <w:t>identification</w:t>
      </w:r>
      <w:r>
        <w:rPr>
          <w:spacing w:val="-10"/>
        </w:rPr>
        <w:t> </w:t>
      </w:r>
      <w:r>
        <w:rPr/>
        <w:t>of</w:t>
      </w:r>
      <w:r>
        <w:rPr>
          <w:spacing w:val="-9"/>
        </w:rPr>
        <w:t> </w:t>
      </w:r>
      <w:r>
        <w:rPr/>
        <w:t>Fraud</w:t>
      </w:r>
      <w:r>
        <w:rPr>
          <w:spacing w:val="-7"/>
        </w:rPr>
        <w:t> </w:t>
      </w:r>
      <w:r>
        <w:rPr/>
        <w:t>risk</w:t>
      </w:r>
      <w:r>
        <w:rPr>
          <w:spacing w:val="-6"/>
        </w:rPr>
        <w:t> </w:t>
      </w:r>
      <w:r>
        <w:rPr/>
        <w:t>scenarios,</w:t>
      </w:r>
      <w:r>
        <w:rPr>
          <w:spacing w:val="-9"/>
        </w:rPr>
        <w:t> </w:t>
      </w:r>
      <w:r>
        <w:rPr/>
        <w:t>the</w:t>
      </w:r>
      <w:r>
        <w:rPr>
          <w:spacing w:val="-9"/>
        </w:rPr>
        <w:t> </w:t>
      </w:r>
      <w:r>
        <w:rPr/>
        <w:t>evaluation</w:t>
      </w:r>
      <w:r>
        <w:rPr>
          <w:spacing w:val="-7"/>
        </w:rPr>
        <w:t> </w:t>
      </w:r>
      <w:r>
        <w:rPr/>
        <w:t>of</w:t>
      </w:r>
      <w:r>
        <w:rPr>
          <w:spacing w:val="-9"/>
        </w:rPr>
        <w:t> </w:t>
      </w:r>
      <w:r>
        <w:rPr/>
        <w:t>the likelihood and impact of these scenarios occurring based on the adequacy and effectiveness</w:t>
      </w:r>
      <w:r>
        <w:rPr>
          <w:spacing w:val="-13"/>
        </w:rPr>
        <w:t> </w:t>
      </w:r>
      <w:r>
        <w:rPr/>
        <w:t>of</w:t>
      </w:r>
      <w:r>
        <w:rPr>
          <w:spacing w:val="-12"/>
        </w:rPr>
        <w:t> </w:t>
      </w:r>
      <w:r>
        <w:rPr/>
        <w:t>existing</w:t>
      </w:r>
      <w:r>
        <w:rPr>
          <w:spacing w:val="-13"/>
        </w:rPr>
        <w:t> </w:t>
      </w:r>
      <w:r>
        <w:rPr/>
        <w:t>controls,</w:t>
      </w:r>
      <w:r>
        <w:rPr>
          <w:spacing w:val="-12"/>
        </w:rPr>
        <w:t> </w:t>
      </w:r>
      <w:r>
        <w:rPr/>
        <w:t>the</w:t>
      </w:r>
      <w:r>
        <w:rPr>
          <w:spacing w:val="-13"/>
        </w:rPr>
        <w:t> </w:t>
      </w:r>
      <w:r>
        <w:rPr/>
        <w:t>development</w:t>
      </w:r>
      <w:r>
        <w:rPr>
          <w:spacing w:val="-12"/>
        </w:rPr>
        <w:t> </w:t>
      </w:r>
      <w:r>
        <w:rPr/>
        <w:t>of</w:t>
      </w:r>
      <w:r>
        <w:rPr>
          <w:spacing w:val="-13"/>
        </w:rPr>
        <w:t> </w:t>
      </w:r>
      <w:r>
        <w:rPr/>
        <w:t>mitigation</w:t>
      </w:r>
      <w:r>
        <w:rPr>
          <w:spacing w:val="-12"/>
        </w:rPr>
        <w:t> </w:t>
      </w:r>
      <w:r>
        <w:rPr/>
        <w:t>actions</w:t>
      </w:r>
      <w:r>
        <w:rPr>
          <w:spacing w:val="-12"/>
        </w:rPr>
        <w:t> </w:t>
      </w:r>
      <w:r>
        <w:rPr/>
        <w:t>and</w:t>
      </w:r>
      <w:r>
        <w:rPr>
          <w:spacing w:val="-13"/>
        </w:rPr>
        <w:t> </w:t>
      </w:r>
      <w:r>
        <w:rPr/>
        <w:t>the</w:t>
      </w:r>
      <w:r>
        <w:rPr>
          <w:spacing w:val="-12"/>
        </w:rPr>
        <w:t> </w:t>
      </w:r>
      <w:r>
        <w:rPr/>
        <w:t>reporting of Fraud risks</w:t>
      </w:r>
      <w:r>
        <w:rPr>
          <w:spacing w:val="-2"/>
        </w:rPr>
        <w:t> </w:t>
      </w:r>
      <w:r>
        <w:rPr/>
        <w:t>as identified</w:t>
      </w:r>
      <w:r>
        <w:rPr>
          <w:spacing w:val="-2"/>
        </w:rPr>
        <w:t> </w:t>
      </w:r>
      <w:r>
        <w:rPr/>
        <w:t>and</w:t>
      </w:r>
      <w:r>
        <w:rPr>
          <w:spacing w:val="-1"/>
        </w:rPr>
        <w:t> </w:t>
      </w:r>
      <w:r>
        <w:rPr/>
        <w:t>evaluated. Where relevant,</w:t>
      </w:r>
      <w:r>
        <w:rPr>
          <w:spacing w:val="-2"/>
        </w:rPr>
        <w:t> </w:t>
      </w:r>
      <w:r>
        <w:rPr/>
        <w:t>outputs</w:t>
      </w:r>
      <w:r>
        <w:rPr>
          <w:spacing w:val="-1"/>
        </w:rPr>
        <w:t> </w:t>
      </w:r>
      <w:r>
        <w:rPr/>
        <w:t>of these assessments may be used to inform HQ business process owners of areas of emerging risks that may not have been considered and/or additional controls that may need to be considered.</w:t>
      </w:r>
    </w:p>
    <w:p>
      <w:pPr>
        <w:pStyle w:val="Heading8"/>
        <w:numPr>
          <w:ilvl w:val="1"/>
          <w:numId w:val="41"/>
        </w:numPr>
        <w:tabs>
          <w:tab w:pos="576" w:val="left" w:leader="none"/>
          <w:tab w:pos="578" w:val="left" w:leader="none"/>
        </w:tabs>
        <w:spacing w:line="264" w:lineRule="auto" w:before="119" w:after="0"/>
        <w:ind w:left="578" w:right="763" w:hanging="567"/>
        <w:jc w:val="both"/>
      </w:pPr>
      <w:r>
        <w:rPr/>
        <w:t>Fraud Risk Assessments shall be completed in accordance with the Fraud Risk Assessment Guidance, the outputs of which are Fraud risk registers, which are intended to be used to minimize</w:t>
      </w:r>
      <w:r>
        <w:rPr>
          <w:spacing w:val="-11"/>
        </w:rPr>
        <w:t> </w:t>
      </w:r>
      <w:r>
        <w:rPr/>
        <w:t>UN</w:t>
      </w:r>
      <w:r>
        <w:rPr>
          <w:spacing w:val="-10"/>
        </w:rPr>
        <w:t> </w:t>
      </w:r>
      <w:r>
        <w:rPr/>
        <w:t>Women’s</w:t>
      </w:r>
      <w:r>
        <w:rPr>
          <w:spacing w:val="-12"/>
        </w:rPr>
        <w:t> </w:t>
      </w:r>
      <w:r>
        <w:rPr/>
        <w:t>exposure</w:t>
      </w:r>
      <w:r>
        <w:rPr>
          <w:spacing w:val="-11"/>
        </w:rPr>
        <w:t> </w:t>
      </w:r>
      <w:r>
        <w:rPr/>
        <w:t>to</w:t>
      </w:r>
      <w:r>
        <w:rPr>
          <w:spacing w:val="-7"/>
        </w:rPr>
        <w:t> </w:t>
      </w:r>
      <w:r>
        <w:rPr/>
        <w:t>Fraud</w:t>
      </w:r>
      <w:r>
        <w:rPr>
          <w:spacing w:val="-10"/>
        </w:rPr>
        <w:t> </w:t>
      </w:r>
      <w:r>
        <w:rPr/>
        <w:t>related</w:t>
      </w:r>
      <w:r>
        <w:rPr>
          <w:spacing w:val="-12"/>
        </w:rPr>
        <w:t> </w:t>
      </w:r>
      <w:r>
        <w:rPr/>
        <w:t>risks</w:t>
      </w:r>
      <w:r>
        <w:rPr>
          <w:spacing w:val="-12"/>
        </w:rPr>
        <w:t> </w:t>
      </w:r>
      <w:r>
        <w:rPr/>
        <w:t>and</w:t>
      </w:r>
      <w:r>
        <w:rPr>
          <w:spacing w:val="-10"/>
        </w:rPr>
        <w:t> </w:t>
      </w:r>
      <w:r>
        <w:rPr/>
        <w:t>facilitate</w:t>
      </w:r>
      <w:r>
        <w:rPr>
          <w:spacing w:val="-10"/>
        </w:rPr>
        <w:t> </w:t>
      </w:r>
      <w:r>
        <w:rPr/>
        <w:t>the</w:t>
      </w:r>
      <w:r>
        <w:rPr>
          <w:spacing w:val="-9"/>
        </w:rPr>
        <w:t> </w:t>
      </w:r>
      <w:r>
        <w:rPr/>
        <w:t>identification</w:t>
      </w:r>
      <w:r>
        <w:rPr>
          <w:spacing w:val="-12"/>
        </w:rPr>
        <w:t> </w:t>
      </w:r>
      <w:r>
        <w:rPr/>
        <w:t>of</w:t>
      </w:r>
      <w:r>
        <w:rPr>
          <w:spacing w:val="-9"/>
        </w:rPr>
        <w:t> </w:t>
      </w:r>
      <w:r>
        <w:rPr/>
        <w:t>areas where</w:t>
      </w:r>
      <w:r>
        <w:rPr>
          <w:spacing w:val="-6"/>
        </w:rPr>
        <w:t> </w:t>
      </w:r>
      <w:r>
        <w:rPr/>
        <w:t>management</w:t>
      </w:r>
      <w:r>
        <w:rPr>
          <w:spacing w:val="-4"/>
        </w:rPr>
        <w:t> </w:t>
      </w:r>
      <w:r>
        <w:rPr/>
        <w:t>should</w:t>
      </w:r>
      <w:r>
        <w:rPr>
          <w:spacing w:val="-8"/>
        </w:rPr>
        <w:t> </w:t>
      </w:r>
      <w:r>
        <w:rPr/>
        <w:t>focus</w:t>
      </w:r>
      <w:r>
        <w:rPr>
          <w:spacing w:val="-5"/>
        </w:rPr>
        <w:t> </w:t>
      </w:r>
      <w:r>
        <w:rPr/>
        <w:t>its</w:t>
      </w:r>
      <w:r>
        <w:rPr>
          <w:spacing w:val="-4"/>
        </w:rPr>
        <w:t> </w:t>
      </w:r>
      <w:r>
        <w:rPr/>
        <w:t>efforts,</w:t>
      </w:r>
      <w:r>
        <w:rPr>
          <w:spacing w:val="-4"/>
        </w:rPr>
        <w:t> </w:t>
      </w:r>
      <w:r>
        <w:rPr/>
        <w:t>while</w:t>
      </w:r>
      <w:r>
        <w:rPr>
          <w:spacing w:val="-4"/>
        </w:rPr>
        <w:t> </w:t>
      </w:r>
      <w:r>
        <w:rPr/>
        <w:t>strengthening</w:t>
      </w:r>
      <w:r>
        <w:rPr>
          <w:spacing w:val="-5"/>
        </w:rPr>
        <w:t> </w:t>
      </w:r>
      <w:r>
        <w:rPr/>
        <w:t>the</w:t>
      </w:r>
      <w:r>
        <w:rPr>
          <w:spacing w:val="-4"/>
        </w:rPr>
        <w:t> </w:t>
      </w:r>
      <w:r>
        <w:rPr/>
        <w:t>UN</w:t>
      </w:r>
      <w:r>
        <w:rPr>
          <w:spacing w:val="-5"/>
        </w:rPr>
        <w:t> </w:t>
      </w:r>
      <w:r>
        <w:rPr/>
        <w:t>Women’s</w:t>
      </w:r>
      <w:r>
        <w:rPr>
          <w:spacing w:val="-4"/>
        </w:rPr>
        <w:t> </w:t>
      </w:r>
      <w:r>
        <w:rPr/>
        <w:t>Anti-Fraud Management Framework.</w:t>
      </w:r>
    </w:p>
    <w:p>
      <w:pPr>
        <w:pStyle w:val="Heading8"/>
        <w:numPr>
          <w:ilvl w:val="1"/>
          <w:numId w:val="41"/>
        </w:numPr>
        <w:tabs>
          <w:tab w:pos="576" w:val="left" w:leader="none"/>
          <w:tab w:pos="578" w:val="left" w:leader="none"/>
        </w:tabs>
        <w:spacing w:line="264" w:lineRule="auto" w:before="122" w:after="0"/>
        <w:ind w:left="578" w:right="760" w:hanging="567"/>
        <w:jc w:val="both"/>
      </w:pPr>
      <w:r>
        <w:rPr/>
        <w:t>The completed Fraud risk registers shall be the subject of an independent quality assurance process, carried out by the Risk Management function, and supported by the Regional Risk Focal Points (for the Country Offices) as may be required. This quality assurance process is intended to ensure that the Business Units undertake a balanced assessment of Fraud risks, taking into account feedback received from other internal and external sources (e.g., assessment results from UN Women’s third line), and also ensure that opportunities are identified where actions can be taken to strengthen the control environment.</w:t>
      </w:r>
    </w:p>
    <w:p>
      <w:pPr>
        <w:pStyle w:val="Heading8"/>
        <w:numPr>
          <w:ilvl w:val="1"/>
          <w:numId w:val="41"/>
        </w:numPr>
        <w:tabs>
          <w:tab w:pos="576" w:val="left" w:leader="none"/>
          <w:tab w:pos="578" w:val="left" w:leader="none"/>
        </w:tabs>
        <w:spacing w:line="264" w:lineRule="auto" w:before="119" w:after="0"/>
        <w:ind w:left="578" w:right="766" w:hanging="567"/>
        <w:jc w:val="both"/>
      </w:pPr>
      <w:r>
        <w:rPr/>
        <w:t>In addition to the biennial cyclical Fraud Risk Assessments, risks related to Fraud must be identified and considered in the development and implementation of policies to govern </w:t>
      </w:r>
      <w:r>
        <w:rPr>
          <w:spacing w:val="-2"/>
        </w:rPr>
        <w:t>business processes. This</w:t>
      </w:r>
      <w:r>
        <w:rPr>
          <w:spacing w:val="-5"/>
        </w:rPr>
        <w:t> </w:t>
      </w:r>
      <w:r>
        <w:rPr>
          <w:spacing w:val="-2"/>
        </w:rPr>
        <w:t>may require</w:t>
      </w:r>
      <w:r>
        <w:rPr>
          <w:spacing w:val="-4"/>
        </w:rPr>
        <w:t> </w:t>
      </w:r>
      <w:r>
        <w:rPr>
          <w:spacing w:val="-2"/>
        </w:rPr>
        <w:t>an assessment</w:t>
      </w:r>
      <w:r>
        <w:rPr>
          <w:spacing w:val="-4"/>
        </w:rPr>
        <w:t> </w:t>
      </w:r>
      <w:r>
        <w:rPr>
          <w:spacing w:val="-2"/>
        </w:rPr>
        <w:t>by</w:t>
      </w:r>
      <w:r>
        <w:rPr>
          <w:spacing w:val="-6"/>
        </w:rPr>
        <w:t> </w:t>
      </w:r>
      <w:r>
        <w:rPr>
          <w:spacing w:val="-2"/>
        </w:rPr>
        <w:t>the respective</w:t>
      </w:r>
      <w:r>
        <w:rPr>
          <w:spacing w:val="-4"/>
        </w:rPr>
        <w:t> </w:t>
      </w:r>
      <w:r>
        <w:rPr>
          <w:spacing w:val="-2"/>
        </w:rPr>
        <w:t>Business</w:t>
      </w:r>
      <w:r>
        <w:rPr>
          <w:spacing w:val="-4"/>
        </w:rPr>
        <w:t> </w:t>
      </w:r>
      <w:r>
        <w:rPr>
          <w:spacing w:val="-2"/>
        </w:rPr>
        <w:t>Process</w:t>
      </w:r>
      <w:r>
        <w:rPr>
          <w:spacing w:val="-4"/>
        </w:rPr>
        <w:t> </w:t>
      </w:r>
      <w:r>
        <w:rPr>
          <w:spacing w:val="-2"/>
        </w:rPr>
        <w:t>Owner, </w:t>
      </w:r>
      <w:r>
        <w:rPr/>
        <w:t>to consider how easily acts of Fraud might occur and to ensure that adequate controls are included in the provisions of the respective policy.</w:t>
      </w:r>
    </w:p>
    <w:p>
      <w:pPr>
        <w:pStyle w:val="Heading8"/>
        <w:numPr>
          <w:ilvl w:val="1"/>
          <w:numId w:val="41"/>
        </w:numPr>
        <w:tabs>
          <w:tab w:pos="576" w:val="left" w:leader="none"/>
          <w:tab w:pos="578" w:val="left" w:leader="none"/>
        </w:tabs>
        <w:spacing w:line="264" w:lineRule="auto" w:before="121" w:after="0"/>
        <w:ind w:left="578" w:right="765" w:hanging="567"/>
        <w:jc w:val="both"/>
      </w:pPr>
      <w:r>
        <w:rPr/>
        <w:t>When designing a new project, it is important to ensure that the risk of Fraud is fully considered</w:t>
      </w:r>
      <w:r>
        <w:rPr>
          <w:spacing w:val="-7"/>
        </w:rPr>
        <w:t> </w:t>
      </w:r>
      <w:r>
        <w:rPr/>
        <w:t>and</w:t>
      </w:r>
      <w:r>
        <w:rPr>
          <w:spacing w:val="-5"/>
        </w:rPr>
        <w:t> </w:t>
      </w:r>
      <w:r>
        <w:rPr/>
        <w:t>assessed</w:t>
      </w:r>
      <w:r>
        <w:rPr>
          <w:spacing w:val="-5"/>
        </w:rPr>
        <w:t> </w:t>
      </w:r>
      <w:r>
        <w:rPr/>
        <w:t>as</w:t>
      </w:r>
      <w:r>
        <w:rPr>
          <w:spacing w:val="-7"/>
        </w:rPr>
        <w:t> </w:t>
      </w:r>
      <w:r>
        <w:rPr/>
        <w:t>part</w:t>
      </w:r>
      <w:r>
        <w:rPr>
          <w:spacing w:val="-7"/>
        </w:rPr>
        <w:t> </w:t>
      </w:r>
      <w:r>
        <w:rPr/>
        <w:t>of</w:t>
      </w:r>
      <w:r>
        <w:rPr>
          <w:spacing w:val="-7"/>
        </w:rPr>
        <w:t> </w:t>
      </w:r>
      <w:r>
        <w:rPr/>
        <w:t>the</w:t>
      </w:r>
      <w:r>
        <w:rPr>
          <w:spacing w:val="-6"/>
        </w:rPr>
        <w:t> </w:t>
      </w:r>
      <w:r>
        <w:rPr/>
        <w:t>project</w:t>
      </w:r>
      <w:r>
        <w:rPr>
          <w:spacing w:val="-6"/>
        </w:rPr>
        <w:t> </w:t>
      </w:r>
      <w:r>
        <w:rPr/>
        <w:t>design</w:t>
      </w:r>
      <w:r>
        <w:rPr>
          <w:spacing w:val="-7"/>
        </w:rPr>
        <w:t> </w:t>
      </w:r>
      <w:r>
        <w:rPr/>
        <w:t>and</w:t>
      </w:r>
      <w:r>
        <w:rPr>
          <w:spacing w:val="-5"/>
        </w:rPr>
        <w:t> </w:t>
      </w:r>
      <w:r>
        <w:rPr/>
        <w:t>that</w:t>
      </w:r>
      <w:r>
        <w:rPr>
          <w:spacing w:val="-7"/>
        </w:rPr>
        <w:t> </w:t>
      </w:r>
      <w:r>
        <w:rPr/>
        <w:t>this</w:t>
      </w:r>
      <w:r>
        <w:rPr>
          <w:spacing w:val="-4"/>
        </w:rPr>
        <w:t> </w:t>
      </w:r>
      <w:r>
        <w:rPr/>
        <w:t>risk</w:t>
      </w:r>
      <w:r>
        <w:rPr>
          <w:spacing w:val="-4"/>
        </w:rPr>
        <w:t> </w:t>
      </w:r>
      <w:r>
        <w:rPr/>
        <w:t>is</w:t>
      </w:r>
      <w:r>
        <w:rPr>
          <w:spacing w:val="-7"/>
        </w:rPr>
        <w:t> </w:t>
      </w:r>
      <w:r>
        <w:rPr/>
        <w:t>evaluated</w:t>
      </w:r>
      <w:r>
        <w:rPr>
          <w:spacing w:val="-5"/>
        </w:rPr>
        <w:t> </w:t>
      </w:r>
      <w:r>
        <w:rPr/>
        <w:t>within</w:t>
      </w:r>
      <w:r>
        <w:rPr>
          <w:spacing w:val="-8"/>
        </w:rPr>
        <w:t> </w:t>
      </w:r>
      <w:r>
        <w:rPr/>
        <w:t>the project</w:t>
      </w:r>
      <w:r>
        <w:rPr>
          <w:spacing w:val="-2"/>
        </w:rPr>
        <w:t> </w:t>
      </w:r>
      <w:r>
        <w:rPr/>
        <w:t>risk</w:t>
      </w:r>
      <w:r>
        <w:rPr>
          <w:spacing w:val="-2"/>
        </w:rPr>
        <w:t> </w:t>
      </w:r>
      <w:r>
        <w:rPr/>
        <w:t>register.</w:t>
      </w:r>
      <w:r>
        <w:rPr>
          <w:spacing w:val="-2"/>
        </w:rPr>
        <w:t> </w:t>
      </w:r>
      <w:r>
        <w:rPr/>
        <w:t>This</w:t>
      </w:r>
      <w:r>
        <w:rPr>
          <w:spacing w:val="-2"/>
        </w:rPr>
        <w:t> </w:t>
      </w:r>
      <w:r>
        <w:rPr/>
        <w:t>is</w:t>
      </w:r>
      <w:r>
        <w:rPr>
          <w:spacing w:val="-4"/>
        </w:rPr>
        <w:t> </w:t>
      </w:r>
      <w:r>
        <w:rPr/>
        <w:t>especially</w:t>
      </w:r>
      <w:r>
        <w:rPr>
          <w:spacing w:val="-2"/>
        </w:rPr>
        <w:t> </w:t>
      </w:r>
      <w:r>
        <w:rPr/>
        <w:t>important</w:t>
      </w:r>
      <w:r>
        <w:rPr>
          <w:spacing w:val="-2"/>
        </w:rPr>
        <w:t> </w:t>
      </w:r>
      <w:r>
        <w:rPr/>
        <w:t>for</w:t>
      </w:r>
      <w:r>
        <w:rPr>
          <w:spacing w:val="-2"/>
        </w:rPr>
        <w:t> </w:t>
      </w:r>
      <w:r>
        <w:rPr/>
        <w:t>high-risk</w:t>
      </w:r>
      <w:r>
        <w:rPr>
          <w:spacing w:val="-2"/>
        </w:rPr>
        <w:t> </w:t>
      </w:r>
      <w:r>
        <w:rPr/>
        <w:t>projects</w:t>
      </w:r>
      <w:r>
        <w:rPr>
          <w:spacing w:val="-1"/>
        </w:rPr>
        <w:t> </w:t>
      </w:r>
      <w:r>
        <w:rPr/>
        <w:t>that</w:t>
      </w:r>
      <w:r>
        <w:rPr>
          <w:spacing w:val="-4"/>
        </w:rPr>
        <w:t> </w:t>
      </w:r>
      <w:r>
        <w:rPr/>
        <w:t>may</w:t>
      </w:r>
      <w:r>
        <w:rPr>
          <w:spacing w:val="-1"/>
        </w:rPr>
        <w:t> </w:t>
      </w:r>
      <w:r>
        <w:rPr/>
        <w:t>be</w:t>
      </w:r>
      <w:r>
        <w:rPr>
          <w:spacing w:val="-4"/>
        </w:rPr>
        <w:t> </w:t>
      </w:r>
      <w:r>
        <w:rPr/>
        <w:t>complex</w:t>
      </w:r>
      <w:r>
        <w:rPr>
          <w:spacing w:val="-4"/>
        </w:rPr>
        <w:t> </w:t>
      </w:r>
      <w:r>
        <w:rPr/>
        <w:t>or that</w:t>
      </w:r>
      <w:r>
        <w:rPr>
          <w:spacing w:val="-4"/>
        </w:rPr>
        <w:t> </w:t>
      </w:r>
      <w:r>
        <w:rPr/>
        <w:t>are</w:t>
      </w:r>
      <w:r>
        <w:rPr>
          <w:spacing w:val="-7"/>
        </w:rPr>
        <w:t> </w:t>
      </w:r>
      <w:r>
        <w:rPr/>
        <w:t>implemented</w:t>
      </w:r>
      <w:r>
        <w:rPr>
          <w:spacing w:val="-7"/>
        </w:rPr>
        <w:t> </w:t>
      </w:r>
      <w:r>
        <w:rPr/>
        <w:t>in</w:t>
      </w:r>
      <w:r>
        <w:rPr>
          <w:spacing w:val="-6"/>
        </w:rPr>
        <w:t> </w:t>
      </w:r>
      <w:r>
        <w:rPr/>
        <w:t>environments</w:t>
      </w:r>
      <w:r>
        <w:rPr>
          <w:spacing w:val="-4"/>
        </w:rPr>
        <w:t> </w:t>
      </w:r>
      <w:r>
        <w:rPr/>
        <w:t>that</w:t>
      </w:r>
      <w:r>
        <w:rPr>
          <w:spacing w:val="-7"/>
        </w:rPr>
        <w:t> </w:t>
      </w:r>
      <w:r>
        <w:rPr/>
        <w:t>have</w:t>
      </w:r>
      <w:r>
        <w:rPr>
          <w:spacing w:val="-4"/>
        </w:rPr>
        <w:t> </w:t>
      </w:r>
      <w:r>
        <w:rPr/>
        <w:t>an</w:t>
      </w:r>
      <w:r>
        <w:rPr>
          <w:spacing w:val="-5"/>
        </w:rPr>
        <w:t> </w:t>
      </w:r>
      <w:r>
        <w:rPr/>
        <w:t>inherently</w:t>
      </w:r>
      <w:r>
        <w:rPr>
          <w:spacing w:val="-6"/>
        </w:rPr>
        <w:t> </w:t>
      </w:r>
      <w:r>
        <w:rPr/>
        <w:t>high</w:t>
      </w:r>
      <w:r>
        <w:rPr>
          <w:spacing w:val="-5"/>
        </w:rPr>
        <w:t> </w:t>
      </w:r>
      <w:r>
        <w:rPr/>
        <w:t>exposure</w:t>
      </w:r>
      <w:r>
        <w:rPr>
          <w:spacing w:val="-6"/>
        </w:rPr>
        <w:t> </w:t>
      </w:r>
      <w:r>
        <w:rPr/>
        <w:t>to</w:t>
      </w:r>
      <w:r>
        <w:rPr>
          <w:spacing w:val="-5"/>
        </w:rPr>
        <w:t> </w:t>
      </w:r>
      <w:r>
        <w:rPr/>
        <w:t>such</w:t>
      </w:r>
      <w:r>
        <w:rPr>
          <w:spacing w:val="-5"/>
        </w:rPr>
        <w:t> </w:t>
      </w:r>
      <w:r>
        <w:rPr/>
        <w:t>types</w:t>
      </w:r>
      <w:r>
        <w:rPr>
          <w:spacing w:val="-6"/>
        </w:rPr>
        <w:t> </w:t>
      </w:r>
      <w:r>
        <w:rPr/>
        <w:t>of risks.</w:t>
      </w:r>
      <w:r>
        <w:rPr>
          <w:spacing w:val="-5"/>
        </w:rPr>
        <w:t> </w:t>
      </w:r>
      <w:r>
        <w:rPr/>
        <w:t>The</w:t>
      </w:r>
      <w:r>
        <w:rPr>
          <w:spacing w:val="-4"/>
        </w:rPr>
        <w:t> </w:t>
      </w:r>
      <w:r>
        <w:rPr/>
        <w:t>Head</w:t>
      </w:r>
      <w:r>
        <w:rPr>
          <w:spacing w:val="-5"/>
        </w:rPr>
        <w:t> </w:t>
      </w:r>
      <w:r>
        <w:rPr/>
        <w:t>of</w:t>
      </w:r>
      <w:r>
        <w:rPr>
          <w:spacing w:val="-7"/>
        </w:rPr>
        <w:t> </w:t>
      </w:r>
      <w:r>
        <w:rPr/>
        <w:t>Office</w:t>
      </w:r>
      <w:r>
        <w:rPr>
          <w:spacing w:val="-4"/>
        </w:rPr>
        <w:t> </w:t>
      </w:r>
      <w:r>
        <w:rPr/>
        <w:t>is</w:t>
      </w:r>
      <w:r>
        <w:rPr>
          <w:spacing w:val="-7"/>
        </w:rPr>
        <w:t> </w:t>
      </w:r>
      <w:r>
        <w:rPr/>
        <w:t>responsible</w:t>
      </w:r>
      <w:r>
        <w:rPr>
          <w:spacing w:val="-4"/>
        </w:rPr>
        <w:t> </w:t>
      </w:r>
      <w:r>
        <w:rPr/>
        <w:t>for</w:t>
      </w:r>
      <w:r>
        <w:rPr>
          <w:spacing w:val="-7"/>
        </w:rPr>
        <w:t> </w:t>
      </w:r>
      <w:r>
        <w:rPr/>
        <w:t>ensuring</w:t>
      </w:r>
      <w:r>
        <w:rPr>
          <w:spacing w:val="-5"/>
        </w:rPr>
        <w:t> </w:t>
      </w:r>
      <w:r>
        <w:rPr/>
        <w:t>that</w:t>
      </w:r>
      <w:r>
        <w:rPr>
          <w:spacing w:val="-4"/>
        </w:rPr>
        <w:t> </w:t>
      </w:r>
      <w:r>
        <w:rPr/>
        <w:t>Project</w:t>
      </w:r>
      <w:r>
        <w:rPr>
          <w:spacing w:val="-6"/>
        </w:rPr>
        <w:t> </w:t>
      </w:r>
      <w:r>
        <w:rPr/>
        <w:t>Managers</w:t>
      </w:r>
      <w:r>
        <w:rPr>
          <w:spacing w:val="-6"/>
        </w:rPr>
        <w:t> </w:t>
      </w:r>
      <w:r>
        <w:rPr/>
        <w:t>evaluate</w:t>
      </w:r>
      <w:r>
        <w:rPr>
          <w:spacing w:val="-4"/>
        </w:rPr>
        <w:t> </w:t>
      </w:r>
      <w:r>
        <w:rPr/>
        <w:t>the</w:t>
      </w:r>
      <w:r>
        <w:rPr>
          <w:spacing w:val="-6"/>
        </w:rPr>
        <w:t> </w:t>
      </w:r>
      <w:r>
        <w:rPr/>
        <w:t>risk</w:t>
      </w:r>
      <w:r>
        <w:rPr>
          <w:spacing w:val="-7"/>
        </w:rPr>
        <w:t> </w:t>
      </w:r>
      <w:r>
        <w:rPr/>
        <w:t>of fraudulent acts as part of the project design and implementation. Informed decisions by the Head</w:t>
      </w:r>
      <w:r>
        <w:rPr>
          <w:spacing w:val="-13"/>
        </w:rPr>
        <w:t> </w:t>
      </w:r>
      <w:r>
        <w:rPr/>
        <w:t>of</w:t>
      </w:r>
      <w:r>
        <w:rPr>
          <w:spacing w:val="-12"/>
        </w:rPr>
        <w:t> </w:t>
      </w:r>
      <w:r>
        <w:rPr/>
        <w:t>Office</w:t>
      </w:r>
      <w:r>
        <w:rPr>
          <w:spacing w:val="-11"/>
        </w:rPr>
        <w:t> </w:t>
      </w:r>
      <w:r>
        <w:rPr/>
        <w:t>shall</w:t>
      </w:r>
      <w:r>
        <w:rPr>
          <w:spacing w:val="-12"/>
        </w:rPr>
        <w:t> </w:t>
      </w:r>
      <w:r>
        <w:rPr/>
        <w:t>be</w:t>
      </w:r>
      <w:r>
        <w:rPr>
          <w:spacing w:val="-13"/>
        </w:rPr>
        <w:t> </w:t>
      </w:r>
      <w:r>
        <w:rPr/>
        <w:t>made</w:t>
      </w:r>
      <w:r>
        <w:rPr>
          <w:spacing w:val="-11"/>
        </w:rPr>
        <w:t> </w:t>
      </w:r>
      <w:r>
        <w:rPr/>
        <w:t>on</w:t>
      </w:r>
      <w:r>
        <w:rPr>
          <w:spacing w:val="-12"/>
        </w:rPr>
        <w:t> </w:t>
      </w:r>
      <w:r>
        <w:rPr/>
        <w:t>additional</w:t>
      </w:r>
      <w:r>
        <w:rPr>
          <w:spacing w:val="-13"/>
        </w:rPr>
        <w:t> </w:t>
      </w:r>
      <w:r>
        <w:rPr/>
        <w:t>mitigating</w:t>
      </w:r>
      <w:r>
        <w:rPr>
          <w:spacing w:val="-11"/>
        </w:rPr>
        <w:t> </w:t>
      </w:r>
      <w:r>
        <w:rPr/>
        <w:t>actions,</w:t>
      </w:r>
      <w:r>
        <w:rPr>
          <w:spacing w:val="-11"/>
        </w:rPr>
        <w:t> </w:t>
      </w:r>
      <w:r>
        <w:rPr/>
        <w:t>including</w:t>
      </w:r>
      <w:r>
        <w:rPr>
          <w:spacing w:val="-12"/>
        </w:rPr>
        <w:t> </w:t>
      </w:r>
      <w:r>
        <w:rPr/>
        <w:t>strengthened</w:t>
      </w:r>
      <w:r>
        <w:rPr>
          <w:spacing w:val="-12"/>
        </w:rPr>
        <w:t> </w:t>
      </w:r>
      <w:r>
        <w:rPr/>
        <w:t>controls. Where</w:t>
      </w:r>
      <w:r>
        <w:rPr>
          <w:spacing w:val="-12"/>
        </w:rPr>
        <w:t> </w:t>
      </w:r>
      <w:r>
        <w:rPr/>
        <w:t>there</w:t>
      </w:r>
      <w:r>
        <w:rPr>
          <w:spacing w:val="-10"/>
        </w:rPr>
        <w:t> </w:t>
      </w:r>
      <w:r>
        <w:rPr/>
        <w:t>are</w:t>
      </w:r>
      <w:r>
        <w:rPr>
          <w:spacing w:val="-13"/>
        </w:rPr>
        <w:t> </w:t>
      </w:r>
      <w:r>
        <w:rPr/>
        <w:t>concerns</w:t>
      </w:r>
      <w:r>
        <w:rPr>
          <w:spacing w:val="-12"/>
        </w:rPr>
        <w:t> </w:t>
      </w:r>
      <w:r>
        <w:rPr/>
        <w:t>about</w:t>
      </w:r>
      <w:r>
        <w:rPr>
          <w:spacing w:val="-10"/>
        </w:rPr>
        <w:t> </w:t>
      </w:r>
      <w:r>
        <w:rPr/>
        <w:t>the</w:t>
      </w:r>
      <w:r>
        <w:rPr>
          <w:spacing w:val="-10"/>
        </w:rPr>
        <w:t> </w:t>
      </w:r>
      <w:r>
        <w:rPr/>
        <w:t>level</w:t>
      </w:r>
      <w:r>
        <w:rPr>
          <w:spacing w:val="-13"/>
        </w:rPr>
        <w:t> </w:t>
      </w:r>
      <w:r>
        <w:rPr/>
        <w:t>of</w:t>
      </w:r>
      <w:r>
        <w:rPr>
          <w:spacing w:val="-11"/>
        </w:rPr>
        <w:t> </w:t>
      </w:r>
      <w:r>
        <w:rPr/>
        <w:t>Fraud</w:t>
      </w:r>
      <w:r>
        <w:rPr>
          <w:spacing w:val="-11"/>
        </w:rPr>
        <w:t> </w:t>
      </w:r>
      <w:r>
        <w:rPr/>
        <w:t>risk</w:t>
      </w:r>
      <w:r>
        <w:rPr>
          <w:spacing w:val="-10"/>
        </w:rPr>
        <w:t> </w:t>
      </w:r>
      <w:r>
        <w:rPr/>
        <w:t>within</w:t>
      </w:r>
      <w:r>
        <w:rPr>
          <w:spacing w:val="-12"/>
        </w:rPr>
        <w:t> </w:t>
      </w:r>
      <w:r>
        <w:rPr/>
        <w:t>a</w:t>
      </w:r>
      <w:r>
        <w:rPr>
          <w:spacing w:val="-11"/>
        </w:rPr>
        <w:t> </w:t>
      </w:r>
      <w:r>
        <w:rPr/>
        <w:t>project,</w:t>
      </w:r>
      <w:r>
        <w:rPr>
          <w:spacing w:val="-10"/>
        </w:rPr>
        <w:t> </w:t>
      </w:r>
      <w:r>
        <w:rPr/>
        <w:t>this</w:t>
      </w:r>
      <w:r>
        <w:rPr>
          <w:spacing w:val="-10"/>
        </w:rPr>
        <w:t> </w:t>
      </w:r>
      <w:r>
        <w:rPr/>
        <w:t>shall</w:t>
      </w:r>
      <w:r>
        <w:rPr>
          <w:spacing w:val="-13"/>
        </w:rPr>
        <w:t> </w:t>
      </w:r>
      <w:r>
        <w:rPr/>
        <w:t>be</w:t>
      </w:r>
      <w:r>
        <w:rPr>
          <w:spacing w:val="-10"/>
        </w:rPr>
        <w:t> </w:t>
      </w:r>
      <w:r>
        <w:rPr/>
        <w:t>supported by an expert in-depth analysis, if necessary, to identify effective mitigation actions.</w:t>
      </w:r>
    </w:p>
    <w:p>
      <w:pPr>
        <w:pStyle w:val="Heading7"/>
        <w:spacing w:before="121"/>
        <w:jc w:val="both"/>
      </w:pPr>
      <w:r>
        <w:rPr>
          <w:color w:val="252525"/>
        </w:rPr>
        <w:t>Fraud</w:t>
      </w:r>
      <w:r>
        <w:rPr>
          <w:color w:val="252525"/>
          <w:spacing w:val="-5"/>
        </w:rPr>
        <w:t> </w:t>
      </w:r>
      <w:r>
        <w:rPr>
          <w:color w:val="252525"/>
        </w:rPr>
        <w:t>Control</w:t>
      </w:r>
      <w:r>
        <w:rPr>
          <w:color w:val="252525"/>
          <w:spacing w:val="-5"/>
        </w:rPr>
        <w:t> </w:t>
      </w:r>
      <w:r>
        <w:rPr>
          <w:color w:val="252525"/>
          <w:spacing w:val="-2"/>
        </w:rPr>
        <w:t>Activities</w:t>
      </w:r>
    </w:p>
    <w:p>
      <w:pPr>
        <w:pStyle w:val="Heading8"/>
        <w:numPr>
          <w:ilvl w:val="1"/>
          <w:numId w:val="41"/>
        </w:numPr>
        <w:tabs>
          <w:tab w:pos="576" w:val="left" w:leader="none"/>
          <w:tab w:pos="578" w:val="left" w:leader="none"/>
        </w:tabs>
        <w:spacing w:line="264" w:lineRule="auto" w:before="147" w:after="0"/>
        <w:ind w:left="578" w:right="766" w:hanging="567"/>
        <w:jc w:val="both"/>
      </w:pPr>
      <w:r>
        <w:rPr/>
        <w:t>Fraud control activities are integral to UN Women’s internal control environment. Control activities are the actions established through the policies and procedures to ensure that management</w:t>
      </w:r>
      <w:r>
        <w:rPr>
          <w:spacing w:val="26"/>
        </w:rPr>
        <w:t> </w:t>
      </w:r>
      <w:r>
        <w:rPr/>
        <w:t>directives</w:t>
      </w:r>
      <w:r>
        <w:rPr>
          <w:spacing w:val="27"/>
        </w:rPr>
        <w:t> </w:t>
      </w:r>
      <w:r>
        <w:rPr/>
        <w:t>and</w:t>
      </w:r>
      <w:r>
        <w:rPr>
          <w:spacing w:val="25"/>
        </w:rPr>
        <w:t> </w:t>
      </w:r>
      <w:r>
        <w:rPr/>
        <w:t>instructions</w:t>
      </w:r>
      <w:r>
        <w:rPr>
          <w:spacing w:val="26"/>
        </w:rPr>
        <w:t> </w:t>
      </w:r>
      <w:r>
        <w:rPr/>
        <w:t>are</w:t>
      </w:r>
      <w:r>
        <w:rPr>
          <w:spacing w:val="26"/>
        </w:rPr>
        <w:t> </w:t>
      </w:r>
      <w:r>
        <w:rPr/>
        <w:t>carried</w:t>
      </w:r>
      <w:r>
        <w:rPr>
          <w:spacing w:val="26"/>
        </w:rPr>
        <w:t> </w:t>
      </w:r>
      <w:r>
        <w:rPr/>
        <w:t>out</w:t>
      </w:r>
      <w:r>
        <w:rPr>
          <w:spacing w:val="27"/>
        </w:rPr>
        <w:t> </w:t>
      </w:r>
      <w:r>
        <w:rPr/>
        <w:t>and</w:t>
      </w:r>
      <w:r>
        <w:rPr>
          <w:spacing w:val="25"/>
        </w:rPr>
        <w:t> </w:t>
      </w:r>
      <w:r>
        <w:rPr/>
        <w:t>complied</w:t>
      </w:r>
      <w:r>
        <w:rPr>
          <w:spacing w:val="26"/>
        </w:rPr>
        <w:t> </w:t>
      </w:r>
      <w:r>
        <w:rPr/>
        <w:t>with.</w:t>
      </w:r>
      <w:r>
        <w:rPr>
          <w:spacing w:val="25"/>
        </w:rPr>
        <w:t> </w:t>
      </w:r>
      <w:r>
        <w:rPr/>
        <w:t>In</w:t>
      </w:r>
      <w:r>
        <w:rPr>
          <w:spacing w:val="29"/>
        </w:rPr>
        <w:t> </w:t>
      </w:r>
      <w:r>
        <w:rPr/>
        <w:t>addition</w:t>
      </w:r>
      <w:r>
        <w:rPr>
          <w:spacing w:val="25"/>
        </w:rPr>
        <w:t> </w:t>
      </w:r>
      <w:r>
        <w:rPr/>
        <w:t>to</w:t>
      </w:r>
    </w:p>
    <w:p>
      <w:pPr>
        <w:pStyle w:val="Heading8"/>
        <w:spacing w:after="0" w:line="264" w:lineRule="auto"/>
        <w:jc w:val="both"/>
        <w:sectPr>
          <w:headerReference w:type="default" r:id="rId89"/>
          <w:footerReference w:type="default" r:id="rId90"/>
          <w:pgSz w:w="12240" w:h="15840"/>
          <w:pgMar w:header="0" w:footer="701" w:top="1820" w:bottom="900" w:left="1700" w:right="850"/>
        </w:sectPr>
      </w:pPr>
    </w:p>
    <w:p>
      <w:pPr>
        <w:pStyle w:val="Heading8"/>
        <w:spacing w:line="264" w:lineRule="auto" w:before="71"/>
        <w:ind w:right="764" w:firstLine="0"/>
      </w:pPr>
      <w:r>
        <w:rPr/>
        <w:t>communicating management’s intent and risk appetite, Fraud control activities are designed to mitigate the risk of Fraud. Fraud control activities can be classified as either preventive (designed to avoid a fraudulent event or transaction) or detective (designed to discover a fraudulent event</w:t>
      </w:r>
      <w:r>
        <w:rPr>
          <w:spacing w:val="-3"/>
        </w:rPr>
        <w:t> </w:t>
      </w:r>
      <w:r>
        <w:rPr/>
        <w:t>or</w:t>
      </w:r>
      <w:r>
        <w:rPr>
          <w:spacing w:val="-1"/>
        </w:rPr>
        <w:t> </w:t>
      </w:r>
      <w:r>
        <w:rPr/>
        <w:t>transaction).</w:t>
      </w:r>
      <w:r>
        <w:rPr>
          <w:spacing w:val="-1"/>
        </w:rPr>
        <w:t> </w:t>
      </w:r>
      <w:r>
        <w:rPr/>
        <w:t>Fraud control</w:t>
      </w:r>
      <w:r>
        <w:rPr>
          <w:spacing w:val="-1"/>
        </w:rPr>
        <w:t> </w:t>
      </w:r>
      <w:r>
        <w:rPr/>
        <w:t>activities are established</w:t>
      </w:r>
      <w:r>
        <w:rPr>
          <w:spacing w:val="-2"/>
        </w:rPr>
        <w:t> </w:t>
      </w:r>
      <w:r>
        <w:rPr/>
        <w:t>through the Internal Control Framework Policy, the Internal Control Framework Implementation Procedure and other policies and procedures contained in the </w:t>
      </w:r>
      <w:hyperlink r:id="rId93">
        <w:r>
          <w:rPr>
            <w:u w:val="single"/>
          </w:rPr>
          <w:t>Policy, Procedure and Guidance (PPG)</w:t>
        </w:r>
      </w:hyperlink>
      <w:r>
        <w:rPr>
          <w:u w:val="none"/>
        </w:rPr>
        <w:t> </w:t>
      </w:r>
      <w:hyperlink r:id="rId93">
        <w:r>
          <w:rPr>
            <w:spacing w:val="-2"/>
            <w:u w:val="single"/>
          </w:rPr>
          <w:t>Framework</w:t>
        </w:r>
        <w:r>
          <w:rPr>
            <w:spacing w:val="-2"/>
            <w:u w:val="none"/>
          </w:rPr>
          <w:t>.</w:t>
        </w:r>
      </w:hyperlink>
    </w:p>
    <w:p>
      <w:pPr>
        <w:pStyle w:val="ListParagraph"/>
        <w:numPr>
          <w:ilvl w:val="1"/>
          <w:numId w:val="41"/>
        </w:numPr>
        <w:tabs>
          <w:tab w:pos="576" w:val="left" w:leader="none"/>
        </w:tabs>
        <w:spacing w:line="240" w:lineRule="auto" w:before="118" w:after="0"/>
        <w:ind w:left="576" w:right="0" w:hanging="565"/>
        <w:jc w:val="both"/>
        <w:rPr>
          <w:sz w:val="22"/>
        </w:rPr>
      </w:pPr>
      <w:r>
        <w:rPr>
          <w:b/>
          <w:sz w:val="22"/>
        </w:rPr>
        <w:t>Fraud</w:t>
      </w:r>
      <w:r>
        <w:rPr>
          <w:b/>
          <w:spacing w:val="-6"/>
          <w:sz w:val="22"/>
        </w:rPr>
        <w:t> </w:t>
      </w:r>
      <w:r>
        <w:rPr>
          <w:b/>
          <w:sz w:val="22"/>
        </w:rPr>
        <w:t>prevention</w:t>
      </w:r>
      <w:r>
        <w:rPr>
          <w:b/>
          <w:spacing w:val="-5"/>
          <w:sz w:val="22"/>
        </w:rPr>
        <w:t> </w:t>
      </w:r>
      <w:r>
        <w:rPr>
          <w:b/>
          <w:sz w:val="22"/>
        </w:rPr>
        <w:t>and</w:t>
      </w:r>
      <w:r>
        <w:rPr>
          <w:b/>
          <w:spacing w:val="-5"/>
          <w:sz w:val="22"/>
        </w:rPr>
        <w:t> </w:t>
      </w:r>
      <w:r>
        <w:rPr>
          <w:b/>
          <w:sz w:val="22"/>
        </w:rPr>
        <w:t>detection</w:t>
      </w:r>
      <w:r>
        <w:rPr>
          <w:b/>
          <w:spacing w:val="-7"/>
          <w:sz w:val="22"/>
        </w:rPr>
        <w:t> </w:t>
      </w:r>
      <w:r>
        <w:rPr>
          <w:b/>
          <w:sz w:val="22"/>
        </w:rPr>
        <w:t>controls</w:t>
      </w:r>
      <w:r>
        <w:rPr>
          <w:b/>
          <w:spacing w:val="-3"/>
          <w:sz w:val="22"/>
        </w:rPr>
        <w:t> </w:t>
      </w:r>
      <w:r>
        <w:rPr>
          <w:sz w:val="22"/>
        </w:rPr>
        <w:t>are</w:t>
      </w:r>
      <w:r>
        <w:rPr>
          <w:spacing w:val="-7"/>
          <w:sz w:val="22"/>
        </w:rPr>
        <w:t> </w:t>
      </w:r>
      <w:r>
        <w:rPr>
          <w:sz w:val="22"/>
        </w:rPr>
        <w:t>managed</w:t>
      </w:r>
      <w:r>
        <w:rPr>
          <w:spacing w:val="-5"/>
          <w:sz w:val="22"/>
        </w:rPr>
        <w:t> </w:t>
      </w:r>
      <w:r>
        <w:rPr>
          <w:sz w:val="22"/>
        </w:rPr>
        <w:t>in</w:t>
      </w:r>
      <w:r>
        <w:rPr>
          <w:spacing w:val="-4"/>
          <w:sz w:val="22"/>
        </w:rPr>
        <w:t> </w:t>
      </w:r>
      <w:r>
        <w:rPr>
          <w:sz w:val="22"/>
        </w:rPr>
        <w:t>accordance</w:t>
      </w:r>
      <w:r>
        <w:rPr>
          <w:spacing w:val="-6"/>
          <w:sz w:val="22"/>
        </w:rPr>
        <w:t> </w:t>
      </w:r>
      <w:r>
        <w:rPr>
          <w:sz w:val="22"/>
        </w:rPr>
        <w:t>with</w:t>
      </w:r>
      <w:r>
        <w:rPr>
          <w:spacing w:val="-4"/>
          <w:sz w:val="22"/>
        </w:rPr>
        <w:t> </w:t>
      </w:r>
      <w:r>
        <w:rPr>
          <w:sz w:val="22"/>
        </w:rPr>
        <w:t>the</w:t>
      </w:r>
      <w:r>
        <w:rPr>
          <w:spacing w:val="-6"/>
          <w:sz w:val="22"/>
        </w:rPr>
        <w:t> </w:t>
      </w:r>
      <w:r>
        <w:rPr>
          <w:spacing w:val="-2"/>
          <w:sz w:val="22"/>
        </w:rPr>
        <w:t>following:</w:t>
      </w:r>
    </w:p>
    <w:p>
      <w:pPr>
        <w:pStyle w:val="Heading8"/>
        <w:numPr>
          <w:ilvl w:val="0"/>
          <w:numId w:val="58"/>
        </w:numPr>
        <w:tabs>
          <w:tab w:pos="729" w:val="left" w:leader="none"/>
          <w:tab w:pos="731" w:val="left" w:leader="none"/>
        </w:tabs>
        <w:spacing w:line="276" w:lineRule="auto" w:before="147" w:after="0"/>
        <w:ind w:left="731" w:right="762" w:hanging="360"/>
        <w:jc w:val="both"/>
      </w:pPr>
      <w:r>
        <w:rPr>
          <w:b/>
        </w:rPr>
        <w:t>Design</w:t>
      </w:r>
      <w:r>
        <w:rPr>
          <w:b/>
          <w:spacing w:val="-13"/>
        </w:rPr>
        <w:t> </w:t>
      </w:r>
      <w:r>
        <w:rPr>
          <w:b/>
        </w:rPr>
        <w:t>and</w:t>
      </w:r>
      <w:r>
        <w:rPr>
          <w:b/>
          <w:spacing w:val="-12"/>
        </w:rPr>
        <w:t> </w:t>
      </w:r>
      <w:r>
        <w:rPr>
          <w:b/>
        </w:rPr>
        <w:t>implementation</w:t>
      </w:r>
      <w:r>
        <w:rPr>
          <w:b/>
          <w:spacing w:val="-13"/>
        </w:rPr>
        <w:t> </w:t>
      </w:r>
      <w:r>
        <w:rPr>
          <w:b/>
        </w:rPr>
        <w:t>of</w:t>
      </w:r>
      <w:r>
        <w:rPr>
          <w:b/>
          <w:spacing w:val="-12"/>
        </w:rPr>
        <w:t> </w:t>
      </w:r>
      <w:r>
        <w:rPr>
          <w:b/>
        </w:rPr>
        <w:t>prevention</w:t>
      </w:r>
      <w:r>
        <w:rPr>
          <w:b/>
          <w:spacing w:val="-13"/>
        </w:rPr>
        <w:t> </w:t>
      </w:r>
      <w:r>
        <w:rPr>
          <w:b/>
        </w:rPr>
        <w:t>and</w:t>
      </w:r>
      <w:r>
        <w:rPr>
          <w:b/>
          <w:spacing w:val="-12"/>
        </w:rPr>
        <w:t> </w:t>
      </w:r>
      <w:r>
        <w:rPr>
          <w:b/>
        </w:rPr>
        <w:t>detection</w:t>
      </w:r>
      <w:r>
        <w:rPr>
          <w:b/>
          <w:spacing w:val="-13"/>
        </w:rPr>
        <w:t> </w:t>
      </w:r>
      <w:r>
        <w:rPr>
          <w:b/>
        </w:rPr>
        <w:t>controls</w:t>
      </w:r>
      <w:r>
        <w:rPr/>
        <w:t>:</w:t>
      </w:r>
      <w:r>
        <w:rPr>
          <w:spacing w:val="-12"/>
        </w:rPr>
        <w:t> </w:t>
      </w:r>
      <w:r>
        <w:rPr/>
        <w:t>Business</w:t>
      </w:r>
      <w:r>
        <w:rPr>
          <w:spacing w:val="-12"/>
        </w:rPr>
        <w:t> </w:t>
      </w:r>
      <w:r>
        <w:rPr/>
        <w:t>Process</w:t>
      </w:r>
      <w:r>
        <w:rPr>
          <w:spacing w:val="-13"/>
        </w:rPr>
        <w:t> </w:t>
      </w:r>
      <w:r>
        <w:rPr/>
        <w:t>Owners are</w:t>
      </w:r>
      <w:r>
        <w:rPr>
          <w:spacing w:val="-13"/>
        </w:rPr>
        <w:t> </w:t>
      </w:r>
      <w:r>
        <w:rPr/>
        <w:t>responsible</w:t>
      </w:r>
      <w:r>
        <w:rPr>
          <w:spacing w:val="-12"/>
        </w:rPr>
        <w:t> </w:t>
      </w:r>
      <w:r>
        <w:rPr/>
        <w:t>for</w:t>
      </w:r>
      <w:r>
        <w:rPr>
          <w:spacing w:val="-13"/>
        </w:rPr>
        <w:t> </w:t>
      </w:r>
      <w:r>
        <w:rPr/>
        <w:t>designing</w:t>
      </w:r>
      <w:r>
        <w:rPr>
          <w:spacing w:val="-12"/>
        </w:rPr>
        <w:t> </w:t>
      </w:r>
      <w:r>
        <w:rPr/>
        <w:t>control</w:t>
      </w:r>
      <w:r>
        <w:rPr>
          <w:spacing w:val="-12"/>
        </w:rPr>
        <w:t> </w:t>
      </w:r>
      <w:r>
        <w:rPr/>
        <w:t>activities,</w:t>
      </w:r>
      <w:r>
        <w:rPr>
          <w:spacing w:val="-11"/>
        </w:rPr>
        <w:t> </w:t>
      </w:r>
      <w:r>
        <w:rPr/>
        <w:t>as</w:t>
      </w:r>
      <w:r>
        <w:rPr>
          <w:spacing w:val="-12"/>
        </w:rPr>
        <w:t> </w:t>
      </w:r>
      <w:r>
        <w:rPr/>
        <w:t>part</w:t>
      </w:r>
      <w:r>
        <w:rPr>
          <w:spacing w:val="-13"/>
        </w:rPr>
        <w:t> </w:t>
      </w:r>
      <w:r>
        <w:rPr/>
        <w:t>of</w:t>
      </w:r>
      <w:r>
        <w:rPr>
          <w:spacing w:val="-12"/>
        </w:rPr>
        <w:t> </w:t>
      </w:r>
      <w:r>
        <w:rPr/>
        <w:t>policies</w:t>
      </w:r>
      <w:r>
        <w:rPr>
          <w:spacing w:val="-11"/>
        </w:rPr>
        <w:t> </w:t>
      </w:r>
      <w:r>
        <w:rPr/>
        <w:t>and</w:t>
      </w:r>
      <w:r>
        <w:rPr>
          <w:spacing w:val="-12"/>
        </w:rPr>
        <w:t> </w:t>
      </w:r>
      <w:r>
        <w:rPr/>
        <w:t>procedures,</w:t>
      </w:r>
      <w:r>
        <w:rPr>
          <w:spacing w:val="-13"/>
        </w:rPr>
        <w:t> </w:t>
      </w:r>
      <w:r>
        <w:rPr/>
        <w:t>preventive and</w:t>
      </w:r>
      <w:r>
        <w:rPr>
          <w:spacing w:val="-5"/>
        </w:rPr>
        <w:t> </w:t>
      </w:r>
      <w:r>
        <w:rPr/>
        <w:t>detective</w:t>
      </w:r>
      <w:r>
        <w:rPr>
          <w:spacing w:val="-6"/>
        </w:rPr>
        <w:t> </w:t>
      </w:r>
      <w:r>
        <w:rPr/>
        <w:t>controls</w:t>
      </w:r>
      <w:r>
        <w:rPr>
          <w:spacing w:val="-7"/>
        </w:rPr>
        <w:t> </w:t>
      </w:r>
      <w:r>
        <w:rPr/>
        <w:t>(automated</w:t>
      </w:r>
      <w:r>
        <w:rPr>
          <w:spacing w:val="-5"/>
        </w:rPr>
        <w:t> </w:t>
      </w:r>
      <w:r>
        <w:rPr/>
        <w:t>and</w:t>
      </w:r>
      <w:r>
        <w:rPr>
          <w:spacing w:val="-7"/>
        </w:rPr>
        <w:t> </w:t>
      </w:r>
      <w:r>
        <w:rPr/>
        <w:t>manual)</w:t>
      </w:r>
      <w:r>
        <w:rPr>
          <w:spacing w:val="-5"/>
        </w:rPr>
        <w:t> </w:t>
      </w:r>
      <w:r>
        <w:rPr/>
        <w:t>and</w:t>
      </w:r>
      <w:r>
        <w:rPr>
          <w:spacing w:val="-7"/>
        </w:rPr>
        <w:t> </w:t>
      </w:r>
      <w:r>
        <w:rPr/>
        <w:t>which</w:t>
      </w:r>
      <w:r>
        <w:rPr>
          <w:spacing w:val="-5"/>
        </w:rPr>
        <w:t> </w:t>
      </w:r>
      <w:r>
        <w:rPr/>
        <w:t>must</w:t>
      </w:r>
      <w:r>
        <w:rPr>
          <w:spacing w:val="-4"/>
        </w:rPr>
        <w:t> </w:t>
      </w:r>
      <w:r>
        <w:rPr/>
        <w:t>be</w:t>
      </w:r>
      <w:r>
        <w:rPr>
          <w:spacing w:val="-4"/>
        </w:rPr>
        <w:t> </w:t>
      </w:r>
      <w:r>
        <w:rPr/>
        <w:t>continuously</w:t>
      </w:r>
      <w:r>
        <w:rPr>
          <w:spacing w:val="-6"/>
        </w:rPr>
        <w:t> </w:t>
      </w:r>
      <w:r>
        <w:rPr/>
        <w:t>monitored at all levels for effectiveness. Heads of Offices are responsible for ensuring that these preventive</w:t>
      </w:r>
      <w:r>
        <w:rPr>
          <w:spacing w:val="-8"/>
        </w:rPr>
        <w:t> </w:t>
      </w:r>
      <w:r>
        <w:rPr/>
        <w:t>and</w:t>
      </w:r>
      <w:r>
        <w:rPr>
          <w:spacing w:val="-10"/>
        </w:rPr>
        <w:t> </w:t>
      </w:r>
      <w:r>
        <w:rPr/>
        <w:t>detective</w:t>
      </w:r>
      <w:r>
        <w:rPr>
          <w:spacing w:val="-8"/>
        </w:rPr>
        <w:t> </w:t>
      </w:r>
      <w:r>
        <w:rPr/>
        <w:t>controls</w:t>
      </w:r>
      <w:r>
        <w:rPr>
          <w:spacing w:val="-9"/>
        </w:rPr>
        <w:t> </w:t>
      </w:r>
      <w:r>
        <w:rPr/>
        <w:t>are</w:t>
      </w:r>
      <w:r>
        <w:rPr>
          <w:spacing w:val="-9"/>
        </w:rPr>
        <w:t> </w:t>
      </w:r>
      <w:r>
        <w:rPr/>
        <w:t>applied</w:t>
      </w:r>
      <w:r>
        <w:rPr>
          <w:spacing w:val="-9"/>
        </w:rPr>
        <w:t> </w:t>
      </w:r>
      <w:r>
        <w:rPr/>
        <w:t>by</w:t>
      </w:r>
      <w:r>
        <w:rPr>
          <w:spacing w:val="-8"/>
        </w:rPr>
        <w:t> </w:t>
      </w:r>
      <w:r>
        <w:rPr/>
        <w:t>all</w:t>
      </w:r>
      <w:r>
        <w:rPr>
          <w:spacing w:val="-10"/>
        </w:rPr>
        <w:t> </w:t>
      </w:r>
      <w:r>
        <w:rPr/>
        <w:t>Personnel</w:t>
      </w:r>
      <w:r>
        <w:rPr>
          <w:spacing w:val="-9"/>
        </w:rPr>
        <w:t> </w:t>
      </w:r>
      <w:r>
        <w:rPr/>
        <w:t>in</w:t>
      </w:r>
      <w:r>
        <w:rPr>
          <w:spacing w:val="-10"/>
        </w:rPr>
        <w:t> </w:t>
      </w:r>
      <w:r>
        <w:rPr/>
        <w:t>an</w:t>
      </w:r>
      <w:r>
        <w:rPr>
          <w:spacing w:val="-10"/>
        </w:rPr>
        <w:t> </w:t>
      </w:r>
      <w:r>
        <w:rPr/>
        <w:t>effective</w:t>
      </w:r>
      <w:r>
        <w:rPr>
          <w:spacing w:val="-11"/>
        </w:rPr>
        <w:t> </w:t>
      </w:r>
      <w:r>
        <w:rPr/>
        <w:t>manner</w:t>
      </w:r>
      <w:r>
        <w:rPr>
          <w:spacing w:val="-9"/>
        </w:rPr>
        <w:t> </w:t>
      </w:r>
      <w:r>
        <w:rPr/>
        <w:t>and</w:t>
      </w:r>
      <w:r>
        <w:rPr>
          <w:spacing w:val="-10"/>
        </w:rPr>
        <w:t> </w:t>
      </w:r>
      <w:r>
        <w:rPr/>
        <w:t>for ensuring compliance thereto. Examples of controls included in relevant policies that may mitigate the risk of Fraud are as follows:</w:t>
      </w:r>
    </w:p>
    <w:p>
      <w:pPr>
        <w:pStyle w:val="Heading8"/>
        <w:numPr>
          <w:ilvl w:val="1"/>
          <w:numId w:val="58"/>
        </w:numPr>
        <w:tabs>
          <w:tab w:pos="1449" w:val="left" w:leader="none"/>
          <w:tab w:pos="1451" w:val="left" w:leader="none"/>
        </w:tabs>
        <w:spacing w:line="276" w:lineRule="auto" w:before="1" w:after="0"/>
        <w:ind w:left="1451" w:right="764" w:hanging="466"/>
        <w:jc w:val="both"/>
      </w:pPr>
      <w:r>
        <w:rPr/>
        <w:t>Management of Personnel – due diligence in hiring processes and effective performance management. Due diligence is conducted during any recruitment process</w:t>
      </w:r>
      <w:r>
        <w:rPr>
          <w:spacing w:val="-13"/>
        </w:rPr>
        <w:t> </w:t>
      </w:r>
      <w:r>
        <w:rPr/>
        <w:t>for</w:t>
      </w:r>
      <w:r>
        <w:rPr>
          <w:spacing w:val="-12"/>
        </w:rPr>
        <w:t> </w:t>
      </w:r>
      <w:r>
        <w:rPr/>
        <w:t>Personnel,</w:t>
      </w:r>
      <w:r>
        <w:rPr>
          <w:spacing w:val="-13"/>
        </w:rPr>
        <w:t> </w:t>
      </w:r>
      <w:r>
        <w:rPr/>
        <w:t>regardless</w:t>
      </w:r>
      <w:r>
        <w:rPr>
          <w:spacing w:val="-12"/>
        </w:rPr>
        <w:t> </w:t>
      </w:r>
      <w:r>
        <w:rPr/>
        <w:t>of</w:t>
      </w:r>
      <w:r>
        <w:rPr>
          <w:spacing w:val="-13"/>
        </w:rPr>
        <w:t> </w:t>
      </w:r>
      <w:r>
        <w:rPr/>
        <w:t>appointment</w:t>
      </w:r>
      <w:r>
        <w:rPr>
          <w:spacing w:val="-12"/>
        </w:rPr>
        <w:t> </w:t>
      </w:r>
      <w:r>
        <w:rPr/>
        <w:t>or</w:t>
      </w:r>
      <w:r>
        <w:rPr>
          <w:spacing w:val="-13"/>
        </w:rPr>
        <w:t> </w:t>
      </w:r>
      <w:r>
        <w:rPr/>
        <w:t>contract</w:t>
      </w:r>
      <w:r>
        <w:rPr>
          <w:spacing w:val="-12"/>
        </w:rPr>
        <w:t> </w:t>
      </w:r>
      <w:r>
        <w:rPr/>
        <w:t>type</w:t>
      </w:r>
      <w:r>
        <w:rPr>
          <w:spacing w:val="-12"/>
        </w:rPr>
        <w:t> </w:t>
      </w:r>
      <w:r>
        <w:rPr/>
        <w:t>or</w:t>
      </w:r>
      <w:r>
        <w:rPr>
          <w:spacing w:val="-13"/>
        </w:rPr>
        <w:t> </w:t>
      </w:r>
      <w:r>
        <w:rPr/>
        <w:t>grade/level</w:t>
      </w:r>
      <w:r>
        <w:rPr>
          <w:spacing w:val="-12"/>
        </w:rPr>
        <w:t> </w:t>
      </w:r>
      <w:r>
        <w:rPr/>
        <w:t>and includes assessment of actual or perceived conflict of interest, for which all Personnel are required to make ongoing declarations of any perceived or actual conflict. Relevant managers and supervisors shall make use of documented work plans and performance appraisals.</w:t>
      </w:r>
    </w:p>
    <w:p>
      <w:pPr>
        <w:pStyle w:val="Heading8"/>
        <w:numPr>
          <w:ilvl w:val="1"/>
          <w:numId w:val="58"/>
        </w:numPr>
        <w:tabs>
          <w:tab w:pos="1449" w:val="left" w:leader="none"/>
          <w:tab w:pos="1451" w:val="left" w:leader="none"/>
        </w:tabs>
        <w:spacing w:line="276" w:lineRule="auto" w:before="1" w:after="0"/>
        <w:ind w:left="1451" w:right="768" w:hanging="516"/>
        <w:jc w:val="both"/>
      </w:pPr>
      <w:r>
        <w:rPr/>
        <w:t>Segregation of duties: effective separation of duties and assignment of responsibilities. UN Women implements appropriate levels of checks and balances regarding the actions of individuals, in addition to establishing defined reporting lines, job descriptions, delegation of authority for decision making.</w:t>
      </w:r>
    </w:p>
    <w:p>
      <w:pPr>
        <w:pStyle w:val="Heading8"/>
        <w:numPr>
          <w:ilvl w:val="1"/>
          <w:numId w:val="58"/>
        </w:numPr>
        <w:tabs>
          <w:tab w:pos="1447" w:val="left" w:leader="none"/>
          <w:tab w:pos="1451" w:val="left" w:leader="none"/>
        </w:tabs>
        <w:spacing w:line="276" w:lineRule="auto" w:before="0" w:after="0"/>
        <w:ind w:left="1451" w:right="763" w:hanging="567"/>
        <w:jc w:val="both"/>
      </w:pPr>
      <w:r>
        <w:rPr/>
        <w:t>Data integrity and reconciliations: this includes validation checks and data integrity analysis, that shall be inbuilt into the automated systems for real-time prevention and detection of anomalies and errors. Business Process Owners shall continuously review</w:t>
      </w:r>
      <w:r>
        <w:rPr>
          <w:spacing w:val="-2"/>
        </w:rPr>
        <w:t> </w:t>
      </w:r>
      <w:r>
        <w:rPr/>
        <w:t>the</w:t>
      </w:r>
      <w:r>
        <w:rPr>
          <w:spacing w:val="-5"/>
        </w:rPr>
        <w:t> </w:t>
      </w:r>
      <w:r>
        <w:rPr/>
        <w:t>business</w:t>
      </w:r>
      <w:r>
        <w:rPr>
          <w:spacing w:val="-2"/>
        </w:rPr>
        <w:t> </w:t>
      </w:r>
      <w:r>
        <w:rPr/>
        <w:t>processes</w:t>
      </w:r>
      <w:r>
        <w:rPr>
          <w:spacing w:val="-2"/>
        </w:rPr>
        <w:t> </w:t>
      </w:r>
      <w:r>
        <w:rPr/>
        <w:t>and</w:t>
      </w:r>
      <w:r>
        <w:rPr>
          <w:spacing w:val="-2"/>
        </w:rPr>
        <w:t> </w:t>
      </w:r>
      <w:r>
        <w:rPr/>
        <w:t>shall</w:t>
      </w:r>
      <w:r>
        <w:rPr>
          <w:spacing w:val="-6"/>
        </w:rPr>
        <w:t> </w:t>
      </w:r>
      <w:r>
        <w:rPr/>
        <w:t>make</w:t>
      </w:r>
      <w:r>
        <w:rPr>
          <w:spacing w:val="-4"/>
        </w:rPr>
        <w:t> </w:t>
      </w:r>
      <w:r>
        <w:rPr/>
        <w:t>efforts</w:t>
      </w:r>
      <w:r>
        <w:rPr>
          <w:spacing w:val="-5"/>
        </w:rPr>
        <w:t> </w:t>
      </w:r>
      <w:r>
        <w:rPr/>
        <w:t>to</w:t>
      </w:r>
      <w:r>
        <w:rPr>
          <w:spacing w:val="-2"/>
        </w:rPr>
        <w:t> </w:t>
      </w:r>
      <w:r>
        <w:rPr/>
        <w:t>update</w:t>
      </w:r>
      <w:r>
        <w:rPr>
          <w:spacing w:val="-3"/>
        </w:rPr>
        <w:t> </w:t>
      </w:r>
      <w:r>
        <w:rPr/>
        <w:t>automated</w:t>
      </w:r>
      <w:r>
        <w:rPr>
          <w:spacing w:val="-3"/>
        </w:rPr>
        <w:t> </w:t>
      </w:r>
      <w:r>
        <w:rPr/>
        <w:t>controls for the purpose of strengthening the effectiveness of automated controls.</w:t>
      </w:r>
    </w:p>
    <w:p>
      <w:pPr>
        <w:pStyle w:val="Heading8"/>
        <w:numPr>
          <w:ilvl w:val="1"/>
          <w:numId w:val="58"/>
        </w:numPr>
        <w:tabs>
          <w:tab w:pos="1448" w:val="left" w:leader="none"/>
          <w:tab w:pos="1451" w:val="left" w:leader="none"/>
        </w:tabs>
        <w:spacing w:line="276" w:lineRule="auto" w:before="0" w:after="0"/>
        <w:ind w:left="1451" w:right="769" w:hanging="567"/>
        <w:jc w:val="both"/>
      </w:pPr>
      <w:r>
        <w:rPr/>
        <w:t>Access controls: this includes the monitoring of system profiles and physical access to</w:t>
      </w:r>
      <w:r>
        <w:rPr>
          <w:spacing w:val="-6"/>
        </w:rPr>
        <w:t> </w:t>
      </w:r>
      <w:r>
        <w:rPr/>
        <w:t>premises.</w:t>
      </w:r>
      <w:r>
        <w:rPr>
          <w:spacing w:val="-8"/>
        </w:rPr>
        <w:t> </w:t>
      </w:r>
      <w:r>
        <w:rPr/>
        <w:t>UN</w:t>
      </w:r>
      <w:r>
        <w:rPr>
          <w:spacing w:val="-9"/>
        </w:rPr>
        <w:t> </w:t>
      </w:r>
      <w:r>
        <w:rPr/>
        <w:t>Women</w:t>
      </w:r>
      <w:r>
        <w:rPr>
          <w:spacing w:val="-8"/>
        </w:rPr>
        <w:t> </w:t>
      </w:r>
      <w:r>
        <w:rPr/>
        <w:t>implements</w:t>
      </w:r>
      <w:r>
        <w:rPr>
          <w:spacing w:val="-7"/>
        </w:rPr>
        <w:t> </w:t>
      </w:r>
      <w:r>
        <w:rPr/>
        <w:t>a</w:t>
      </w:r>
      <w:r>
        <w:rPr>
          <w:spacing w:val="-8"/>
        </w:rPr>
        <w:t> </w:t>
      </w:r>
      <w:r>
        <w:rPr/>
        <w:t>user</w:t>
      </w:r>
      <w:r>
        <w:rPr>
          <w:spacing w:val="-7"/>
        </w:rPr>
        <w:t> </w:t>
      </w:r>
      <w:r>
        <w:rPr/>
        <w:t>matrix</w:t>
      </w:r>
      <w:r>
        <w:rPr>
          <w:spacing w:val="-8"/>
        </w:rPr>
        <w:t> </w:t>
      </w:r>
      <w:r>
        <w:rPr/>
        <w:t>with</w:t>
      </w:r>
      <w:r>
        <w:rPr>
          <w:spacing w:val="-8"/>
        </w:rPr>
        <w:t> </w:t>
      </w:r>
      <w:r>
        <w:rPr/>
        <w:t>defined</w:t>
      </w:r>
      <w:r>
        <w:rPr>
          <w:spacing w:val="-8"/>
        </w:rPr>
        <w:t> </w:t>
      </w:r>
      <w:r>
        <w:rPr/>
        <w:t>system</w:t>
      </w:r>
      <w:r>
        <w:rPr>
          <w:spacing w:val="-6"/>
        </w:rPr>
        <w:t> </w:t>
      </w:r>
      <w:r>
        <w:rPr/>
        <w:t>role</w:t>
      </w:r>
      <w:r>
        <w:rPr>
          <w:spacing w:val="-7"/>
        </w:rPr>
        <w:t> </w:t>
      </w:r>
      <w:r>
        <w:rPr/>
        <w:t>profiles which are assigned to relevant Personnel in line with responsibilities based on the separation of duties as detailed in the Internal Control Framework Procedure.</w:t>
      </w:r>
    </w:p>
    <w:p>
      <w:pPr>
        <w:pStyle w:val="BodyText"/>
        <w:spacing w:before="39"/>
        <w:rPr>
          <w:sz w:val="22"/>
        </w:rPr>
      </w:pPr>
    </w:p>
    <w:p>
      <w:pPr>
        <w:pStyle w:val="Heading8"/>
        <w:numPr>
          <w:ilvl w:val="0"/>
          <w:numId w:val="58"/>
        </w:numPr>
        <w:tabs>
          <w:tab w:pos="731" w:val="left" w:leader="none"/>
        </w:tabs>
        <w:spacing w:line="276" w:lineRule="auto" w:before="0" w:after="0"/>
        <w:ind w:left="731" w:right="764" w:hanging="360"/>
        <w:jc w:val="both"/>
      </w:pPr>
      <w:r>
        <w:rPr>
          <w:b/>
        </w:rPr>
        <w:t>Management of Third Parties</w:t>
      </w:r>
      <w:r>
        <w:rPr/>
        <w:t>: all Heads</w:t>
      </w:r>
      <w:r>
        <w:rPr>
          <w:spacing w:val="-2"/>
        </w:rPr>
        <w:t> </w:t>
      </w:r>
      <w:r>
        <w:rPr/>
        <w:t>of Office (supported by relevant Personnel) have a responsibility</w:t>
      </w:r>
      <w:r>
        <w:rPr>
          <w:spacing w:val="-4"/>
        </w:rPr>
        <w:t> </w:t>
      </w:r>
      <w:r>
        <w:rPr/>
        <w:t>to</w:t>
      </w:r>
      <w:r>
        <w:rPr>
          <w:spacing w:val="-3"/>
        </w:rPr>
        <w:t> </w:t>
      </w:r>
      <w:r>
        <w:rPr/>
        <w:t>identify</w:t>
      </w:r>
      <w:r>
        <w:rPr>
          <w:spacing w:val="-6"/>
        </w:rPr>
        <w:t> </w:t>
      </w:r>
      <w:r>
        <w:rPr/>
        <w:t>the</w:t>
      </w:r>
      <w:r>
        <w:rPr>
          <w:spacing w:val="-4"/>
        </w:rPr>
        <w:t> </w:t>
      </w:r>
      <w:r>
        <w:rPr/>
        <w:t>types</w:t>
      </w:r>
      <w:r>
        <w:rPr>
          <w:spacing w:val="-4"/>
        </w:rPr>
        <w:t> </w:t>
      </w:r>
      <w:r>
        <w:rPr/>
        <w:t>of</w:t>
      </w:r>
      <w:r>
        <w:rPr>
          <w:spacing w:val="-4"/>
        </w:rPr>
        <w:t> </w:t>
      </w:r>
      <w:r>
        <w:rPr/>
        <w:t>Fraud</w:t>
      </w:r>
      <w:r>
        <w:rPr>
          <w:spacing w:val="-5"/>
        </w:rPr>
        <w:t> </w:t>
      </w:r>
      <w:r>
        <w:rPr/>
        <w:t>risks</w:t>
      </w:r>
      <w:r>
        <w:rPr>
          <w:spacing w:val="-4"/>
        </w:rPr>
        <w:t> </w:t>
      </w:r>
      <w:r>
        <w:rPr/>
        <w:t>that</w:t>
      </w:r>
      <w:r>
        <w:rPr>
          <w:spacing w:val="-7"/>
        </w:rPr>
        <w:t> </w:t>
      </w:r>
      <w:r>
        <w:rPr/>
        <w:t>UN</w:t>
      </w:r>
      <w:r>
        <w:rPr>
          <w:spacing w:val="-5"/>
        </w:rPr>
        <w:t> </w:t>
      </w:r>
      <w:r>
        <w:rPr/>
        <w:t>Women</w:t>
      </w:r>
      <w:r>
        <w:rPr>
          <w:spacing w:val="-7"/>
        </w:rPr>
        <w:t> </w:t>
      </w:r>
      <w:r>
        <w:rPr/>
        <w:t>may</w:t>
      </w:r>
      <w:r>
        <w:rPr>
          <w:spacing w:val="-4"/>
        </w:rPr>
        <w:t> </w:t>
      </w:r>
      <w:r>
        <w:rPr/>
        <w:t>be</w:t>
      </w:r>
      <w:r>
        <w:rPr>
          <w:spacing w:val="-4"/>
        </w:rPr>
        <w:t> </w:t>
      </w:r>
      <w:r>
        <w:rPr/>
        <w:t>exposed</w:t>
      </w:r>
      <w:r>
        <w:rPr>
          <w:spacing w:val="-5"/>
        </w:rPr>
        <w:t> </w:t>
      </w:r>
      <w:r>
        <w:rPr/>
        <w:t>to,</w:t>
      </w:r>
      <w:r>
        <w:rPr>
          <w:spacing w:val="-6"/>
        </w:rPr>
        <w:t> </w:t>
      </w:r>
      <w:r>
        <w:rPr/>
        <w:t>within each respective area. This includes those related to the management of programme partners, vendors, and other Third Parties as follows:</w:t>
      </w:r>
    </w:p>
    <w:p>
      <w:pPr>
        <w:pStyle w:val="Heading8"/>
        <w:spacing w:after="0" w:line="276" w:lineRule="auto"/>
        <w:jc w:val="both"/>
        <w:sectPr>
          <w:headerReference w:type="default" r:id="rId91"/>
          <w:footerReference w:type="default" r:id="rId92"/>
          <w:pgSz w:w="12240" w:h="15840"/>
          <w:pgMar w:header="0" w:footer="701" w:top="1820" w:bottom="900" w:left="1700" w:right="850"/>
        </w:sectPr>
      </w:pPr>
    </w:p>
    <w:p>
      <w:pPr>
        <w:pStyle w:val="Heading8"/>
        <w:numPr>
          <w:ilvl w:val="1"/>
          <w:numId w:val="58"/>
        </w:numPr>
        <w:tabs>
          <w:tab w:pos="1449" w:val="left" w:leader="none"/>
          <w:tab w:pos="1451" w:val="left" w:leader="none"/>
        </w:tabs>
        <w:spacing w:line="259" w:lineRule="auto" w:before="71" w:after="0"/>
        <w:ind w:left="1451" w:right="764" w:hanging="466"/>
        <w:jc w:val="both"/>
      </w:pPr>
      <w:r>
        <w:rPr/>
        <w:t>Relevant Personnel are expected to undertake rigorous selection procedures for programme partners and vendors including an assessment of</w:t>
      </w:r>
      <w:r>
        <w:rPr>
          <w:spacing w:val="-1"/>
        </w:rPr>
        <w:t> </w:t>
      </w:r>
      <w:r>
        <w:rPr/>
        <w:t>their</w:t>
      </w:r>
      <w:r>
        <w:rPr>
          <w:spacing w:val="-1"/>
        </w:rPr>
        <w:t> </w:t>
      </w:r>
      <w:r>
        <w:rPr/>
        <w:t>capacity to fulfil their</w:t>
      </w:r>
      <w:r>
        <w:rPr>
          <w:spacing w:val="-13"/>
        </w:rPr>
        <w:t> </w:t>
      </w:r>
      <w:r>
        <w:rPr/>
        <w:t>obligations.</w:t>
      </w:r>
      <w:r>
        <w:rPr>
          <w:spacing w:val="-12"/>
        </w:rPr>
        <w:t> </w:t>
      </w:r>
      <w:r>
        <w:rPr/>
        <w:t>In</w:t>
      </w:r>
      <w:r>
        <w:rPr>
          <w:spacing w:val="-13"/>
        </w:rPr>
        <w:t> </w:t>
      </w:r>
      <w:r>
        <w:rPr/>
        <w:t>addition,</w:t>
      </w:r>
      <w:r>
        <w:rPr>
          <w:spacing w:val="-12"/>
        </w:rPr>
        <w:t> </w:t>
      </w:r>
      <w:r>
        <w:rPr/>
        <w:t>relevant</w:t>
      </w:r>
      <w:r>
        <w:rPr>
          <w:spacing w:val="-13"/>
        </w:rPr>
        <w:t> </w:t>
      </w:r>
      <w:r>
        <w:rPr/>
        <w:t>Personnel</w:t>
      </w:r>
      <w:r>
        <w:rPr>
          <w:spacing w:val="-12"/>
        </w:rPr>
        <w:t> </w:t>
      </w:r>
      <w:r>
        <w:rPr/>
        <w:t>shall</w:t>
      </w:r>
      <w:r>
        <w:rPr>
          <w:spacing w:val="-13"/>
        </w:rPr>
        <w:t> </w:t>
      </w:r>
      <w:r>
        <w:rPr/>
        <w:t>undertake</w:t>
      </w:r>
      <w:r>
        <w:rPr>
          <w:spacing w:val="-12"/>
        </w:rPr>
        <w:t> </w:t>
      </w:r>
      <w:r>
        <w:rPr/>
        <w:t>regular</w:t>
      </w:r>
      <w:r>
        <w:rPr>
          <w:spacing w:val="-12"/>
        </w:rPr>
        <w:t> </w:t>
      </w:r>
      <w:r>
        <w:rPr/>
        <w:t>and</w:t>
      </w:r>
      <w:r>
        <w:rPr>
          <w:spacing w:val="-13"/>
        </w:rPr>
        <w:t> </w:t>
      </w:r>
      <w:r>
        <w:rPr/>
        <w:t>ongoing monitoring of Third Parties including thorough performance evaluations and feedback mechanisms, which are intended to monitor performance, but are also intended to identify exposures to the risk of Fraud.</w:t>
      </w:r>
    </w:p>
    <w:p>
      <w:pPr>
        <w:pStyle w:val="Heading8"/>
        <w:numPr>
          <w:ilvl w:val="1"/>
          <w:numId w:val="58"/>
        </w:numPr>
        <w:tabs>
          <w:tab w:pos="1449" w:val="left" w:leader="none"/>
          <w:tab w:pos="1451" w:val="left" w:leader="none"/>
        </w:tabs>
        <w:spacing w:line="259" w:lineRule="auto" w:before="0" w:after="0"/>
        <w:ind w:left="1451" w:right="762" w:hanging="516"/>
        <w:jc w:val="both"/>
      </w:pPr>
      <w:r>
        <w:rPr/>
        <w:t>Engagements with Third</w:t>
      </w:r>
      <w:r>
        <w:rPr>
          <w:spacing w:val="-1"/>
        </w:rPr>
        <w:t> </w:t>
      </w:r>
      <w:r>
        <w:rPr/>
        <w:t>Parties should include an</w:t>
      </w:r>
      <w:r>
        <w:rPr>
          <w:spacing w:val="-1"/>
        </w:rPr>
        <w:t> </w:t>
      </w:r>
      <w:r>
        <w:rPr/>
        <w:t>analysis of the contracting terms that include theeffective management of Third-Party risks including Fraud. Furthermore, Business Process Owners, Heads of Offices and pertaining Programme/Project managers shall implement effective monitoring tools, as appropriate, for Third-Party activities including an assessment of UN Women’s exposure to the risk of Fraud arising from the outsourced services and/or </w:t>
      </w:r>
      <w:r>
        <w:rPr>
          <w:spacing w:val="-2"/>
        </w:rPr>
        <w:t>engagements.</w:t>
      </w:r>
    </w:p>
    <w:p>
      <w:pPr>
        <w:pStyle w:val="Heading8"/>
        <w:numPr>
          <w:ilvl w:val="1"/>
          <w:numId w:val="58"/>
        </w:numPr>
        <w:tabs>
          <w:tab w:pos="1447" w:val="left" w:leader="none"/>
          <w:tab w:pos="1451" w:val="left" w:leader="none"/>
        </w:tabs>
        <w:spacing w:line="259" w:lineRule="auto" w:before="0" w:after="0"/>
        <w:ind w:left="1451" w:right="760" w:hanging="567"/>
        <w:jc w:val="both"/>
      </w:pPr>
      <w:r>
        <w:rPr/>
        <w:t>Programme Partners: as part of the risk-based capacity assessment of programme partners, Heads of Office supported by Project Managers must ensure that an assessment is made of whether Programme Partners have effective policies and systems in place to prevent, detect and report on Fraud, and to address and follow up on such irregularities. In accordance with the Partner Agreement, Project Managers</w:t>
      </w:r>
      <w:r>
        <w:rPr>
          <w:spacing w:val="-5"/>
        </w:rPr>
        <w:t> </w:t>
      </w:r>
      <w:r>
        <w:rPr/>
        <w:t>should</w:t>
      </w:r>
      <w:r>
        <w:rPr>
          <w:spacing w:val="-4"/>
        </w:rPr>
        <w:t> </w:t>
      </w:r>
      <w:r>
        <w:rPr/>
        <w:t>provide</w:t>
      </w:r>
      <w:r>
        <w:rPr>
          <w:spacing w:val="-2"/>
        </w:rPr>
        <w:t> </w:t>
      </w:r>
      <w:r>
        <w:rPr/>
        <w:t>existing</w:t>
      </w:r>
      <w:r>
        <w:rPr>
          <w:spacing w:val="-4"/>
        </w:rPr>
        <w:t> </w:t>
      </w:r>
      <w:r>
        <w:rPr/>
        <w:t>and</w:t>
      </w:r>
      <w:r>
        <w:rPr>
          <w:spacing w:val="-4"/>
        </w:rPr>
        <w:t> </w:t>
      </w:r>
      <w:r>
        <w:rPr/>
        <w:t>potential</w:t>
      </w:r>
      <w:r>
        <w:rPr>
          <w:spacing w:val="-3"/>
        </w:rPr>
        <w:t> </w:t>
      </w:r>
      <w:r>
        <w:rPr/>
        <w:t>programme</w:t>
      </w:r>
      <w:r>
        <w:rPr>
          <w:spacing w:val="-1"/>
        </w:rPr>
        <w:t> </w:t>
      </w:r>
      <w:r>
        <w:rPr/>
        <w:t>partners</w:t>
      </w:r>
      <w:r>
        <w:rPr>
          <w:spacing w:val="-5"/>
        </w:rPr>
        <w:t> </w:t>
      </w:r>
      <w:r>
        <w:rPr/>
        <w:t>with</w:t>
      </w:r>
      <w:r>
        <w:rPr>
          <w:spacing w:val="-6"/>
        </w:rPr>
        <w:t> </w:t>
      </w:r>
      <w:r>
        <w:rPr/>
        <w:t>a</w:t>
      </w:r>
      <w:r>
        <w:rPr>
          <w:spacing w:val="-2"/>
        </w:rPr>
        <w:t> </w:t>
      </w:r>
      <w:r>
        <w:rPr/>
        <w:t>copy</w:t>
      </w:r>
      <w:r>
        <w:rPr>
          <w:spacing w:val="-4"/>
        </w:rPr>
        <w:t> </w:t>
      </w:r>
      <w:r>
        <w:rPr/>
        <w:t>of this Policy to ensure that UN Women’s mechanisms, reporting obligations and relevant</w:t>
      </w:r>
      <w:r>
        <w:rPr>
          <w:spacing w:val="-9"/>
        </w:rPr>
        <w:t> </w:t>
      </w:r>
      <w:r>
        <w:rPr/>
        <w:t>corrective</w:t>
      </w:r>
      <w:r>
        <w:rPr>
          <w:spacing w:val="-9"/>
        </w:rPr>
        <w:t> </w:t>
      </w:r>
      <w:r>
        <w:rPr/>
        <w:t>actions</w:t>
      </w:r>
      <w:r>
        <w:rPr>
          <w:spacing w:val="-12"/>
        </w:rPr>
        <w:t> </w:t>
      </w:r>
      <w:r>
        <w:rPr/>
        <w:t>that</w:t>
      </w:r>
      <w:r>
        <w:rPr>
          <w:spacing w:val="-12"/>
        </w:rPr>
        <w:t> </w:t>
      </w:r>
      <w:r>
        <w:rPr/>
        <w:t>may</w:t>
      </w:r>
      <w:r>
        <w:rPr>
          <w:spacing w:val="-9"/>
        </w:rPr>
        <w:t> </w:t>
      </w:r>
      <w:r>
        <w:rPr/>
        <w:t>be</w:t>
      </w:r>
      <w:r>
        <w:rPr>
          <w:spacing w:val="-9"/>
        </w:rPr>
        <w:t> </w:t>
      </w:r>
      <w:r>
        <w:rPr/>
        <w:t>required</w:t>
      </w:r>
      <w:r>
        <w:rPr>
          <w:spacing w:val="-11"/>
        </w:rPr>
        <w:t> </w:t>
      </w:r>
      <w:r>
        <w:rPr/>
        <w:t>are</w:t>
      </w:r>
      <w:r>
        <w:rPr>
          <w:spacing w:val="-10"/>
        </w:rPr>
        <w:t> </w:t>
      </w:r>
      <w:r>
        <w:rPr/>
        <w:t>clear.</w:t>
      </w:r>
      <w:r>
        <w:rPr>
          <w:spacing w:val="-10"/>
        </w:rPr>
        <w:t> </w:t>
      </w:r>
      <w:r>
        <w:rPr/>
        <w:t>Furthermore,</w:t>
      </w:r>
      <w:r>
        <w:rPr>
          <w:spacing w:val="-9"/>
        </w:rPr>
        <w:t> </w:t>
      </w:r>
      <w:r>
        <w:rPr/>
        <w:t>UN</w:t>
      </w:r>
      <w:r>
        <w:rPr>
          <w:spacing w:val="-13"/>
        </w:rPr>
        <w:t> </w:t>
      </w:r>
      <w:r>
        <w:rPr/>
        <w:t>Women shall not engage programme partners that appear on the Consolidated United Nations Security Council Sanctions List and the United Nations Global Market Place Vendor</w:t>
      </w:r>
      <w:r>
        <w:rPr>
          <w:spacing w:val="-5"/>
        </w:rPr>
        <w:t> </w:t>
      </w:r>
      <w:r>
        <w:rPr/>
        <w:t>Ineligibility</w:t>
      </w:r>
      <w:r>
        <w:rPr>
          <w:spacing w:val="-7"/>
        </w:rPr>
        <w:t> </w:t>
      </w:r>
      <w:r>
        <w:rPr/>
        <w:t>List.</w:t>
      </w:r>
      <w:r>
        <w:rPr>
          <w:spacing w:val="-8"/>
        </w:rPr>
        <w:t> </w:t>
      </w:r>
      <w:r>
        <w:rPr/>
        <w:t>Programme</w:t>
      </w:r>
      <w:r>
        <w:rPr>
          <w:spacing w:val="-7"/>
        </w:rPr>
        <w:t> </w:t>
      </w:r>
      <w:r>
        <w:rPr/>
        <w:t>Partners</w:t>
      </w:r>
      <w:r>
        <w:rPr>
          <w:spacing w:val="-5"/>
        </w:rPr>
        <w:t> </w:t>
      </w:r>
      <w:r>
        <w:rPr/>
        <w:t>under</w:t>
      </w:r>
      <w:r>
        <w:rPr>
          <w:spacing w:val="-7"/>
        </w:rPr>
        <w:t> </w:t>
      </w:r>
      <w:r>
        <w:rPr/>
        <w:t>sanctions</w:t>
      </w:r>
      <w:r>
        <w:rPr>
          <w:spacing w:val="-8"/>
        </w:rPr>
        <w:t> </w:t>
      </w:r>
      <w:r>
        <w:rPr/>
        <w:t>will</w:t>
      </w:r>
      <w:r>
        <w:rPr>
          <w:spacing w:val="-6"/>
        </w:rPr>
        <w:t> </w:t>
      </w:r>
      <w:r>
        <w:rPr/>
        <w:t>also</w:t>
      </w:r>
      <w:r>
        <w:rPr>
          <w:spacing w:val="-6"/>
        </w:rPr>
        <w:t> </w:t>
      </w:r>
      <w:r>
        <w:rPr/>
        <w:t>be</w:t>
      </w:r>
      <w:r>
        <w:rPr>
          <w:spacing w:val="-5"/>
        </w:rPr>
        <w:t> </w:t>
      </w:r>
      <w:r>
        <w:rPr/>
        <w:t>flagged</w:t>
      </w:r>
      <w:r>
        <w:rPr>
          <w:spacing w:val="-8"/>
        </w:rPr>
        <w:t> </w:t>
      </w:r>
      <w:r>
        <w:rPr/>
        <w:t>on the UN Partner Portal.</w:t>
      </w:r>
    </w:p>
    <w:p>
      <w:pPr>
        <w:pStyle w:val="Heading8"/>
        <w:numPr>
          <w:ilvl w:val="1"/>
          <w:numId w:val="58"/>
        </w:numPr>
        <w:tabs>
          <w:tab w:pos="1448" w:val="left" w:leader="none"/>
          <w:tab w:pos="1451" w:val="left" w:leader="none"/>
        </w:tabs>
        <w:spacing w:line="259" w:lineRule="auto" w:before="0" w:after="0"/>
        <w:ind w:left="1451" w:right="764" w:hanging="567"/>
        <w:jc w:val="both"/>
      </w:pPr>
      <w:r>
        <w:rPr/>
        <w:t>The</w:t>
      </w:r>
      <w:r>
        <w:rPr>
          <w:spacing w:val="-3"/>
        </w:rPr>
        <w:t> </w:t>
      </w:r>
      <w:r>
        <w:rPr/>
        <w:t>Procurement</w:t>
      </w:r>
      <w:r>
        <w:rPr>
          <w:spacing w:val="-3"/>
        </w:rPr>
        <w:t> </w:t>
      </w:r>
      <w:r>
        <w:rPr/>
        <w:t>and</w:t>
      </w:r>
      <w:r>
        <w:rPr>
          <w:spacing w:val="-4"/>
        </w:rPr>
        <w:t> </w:t>
      </w:r>
      <w:r>
        <w:rPr/>
        <w:t>Travel</w:t>
      </w:r>
      <w:r>
        <w:rPr>
          <w:spacing w:val="-3"/>
        </w:rPr>
        <w:t> </w:t>
      </w:r>
      <w:r>
        <w:rPr/>
        <w:t>Services</w:t>
      </w:r>
      <w:r>
        <w:rPr>
          <w:spacing w:val="-3"/>
        </w:rPr>
        <w:t> </w:t>
      </w:r>
      <w:r>
        <w:rPr/>
        <w:t>function</w:t>
      </w:r>
      <w:r>
        <w:rPr>
          <w:spacing w:val="-4"/>
        </w:rPr>
        <w:t> </w:t>
      </w:r>
      <w:r>
        <w:rPr/>
        <w:t>is</w:t>
      </w:r>
      <w:r>
        <w:rPr>
          <w:spacing w:val="-3"/>
        </w:rPr>
        <w:t> </w:t>
      </w:r>
      <w:r>
        <w:rPr/>
        <w:t>responsible</w:t>
      </w:r>
      <w:r>
        <w:rPr>
          <w:spacing w:val="-3"/>
        </w:rPr>
        <w:t> </w:t>
      </w:r>
      <w:r>
        <w:rPr/>
        <w:t>for</w:t>
      </w:r>
      <w:r>
        <w:rPr>
          <w:spacing w:val="-3"/>
        </w:rPr>
        <w:t> </w:t>
      </w:r>
      <w:r>
        <w:rPr/>
        <w:t>providing</w:t>
      </w:r>
      <w:r>
        <w:rPr>
          <w:spacing w:val="-4"/>
        </w:rPr>
        <w:t> </w:t>
      </w:r>
      <w:r>
        <w:rPr/>
        <w:t>oversight and monitoring tools to Personnel/offices who shall ensure, through the due diligence processes, that vendors adhere to the highest standards of moral and ethical conduct, respect international and local laws and not engage in any form of proscribed</w:t>
      </w:r>
      <w:r>
        <w:rPr>
          <w:spacing w:val="-2"/>
        </w:rPr>
        <w:t> </w:t>
      </w:r>
      <w:r>
        <w:rPr/>
        <w:t>practices,</w:t>
      </w:r>
      <w:r>
        <w:rPr>
          <w:spacing w:val="-2"/>
        </w:rPr>
        <w:t> </w:t>
      </w:r>
      <w:r>
        <w:rPr/>
        <w:t>as referred</w:t>
      </w:r>
      <w:r>
        <w:rPr>
          <w:spacing w:val="-2"/>
        </w:rPr>
        <w:t> </w:t>
      </w:r>
      <w:r>
        <w:rPr/>
        <w:t>to in</w:t>
      </w:r>
      <w:r>
        <w:rPr>
          <w:spacing w:val="-1"/>
        </w:rPr>
        <w:t> </w:t>
      </w:r>
      <w:r>
        <w:rPr/>
        <w:t>section</w:t>
      </w:r>
      <w:r>
        <w:rPr>
          <w:spacing w:val="-3"/>
        </w:rPr>
        <w:t> </w:t>
      </w:r>
      <w:r>
        <w:rPr/>
        <w:t>5.3</w:t>
      </w:r>
      <w:r>
        <w:rPr>
          <w:spacing w:val="-4"/>
        </w:rPr>
        <w:t> </w:t>
      </w:r>
      <w:r>
        <w:rPr/>
        <w:t>of this Policy. As</w:t>
      </w:r>
      <w:r>
        <w:rPr>
          <w:spacing w:val="-3"/>
        </w:rPr>
        <w:t> </w:t>
      </w:r>
      <w:r>
        <w:rPr/>
        <w:t>set</w:t>
      </w:r>
      <w:r>
        <w:rPr>
          <w:spacing w:val="-2"/>
        </w:rPr>
        <w:t> </w:t>
      </w:r>
      <w:r>
        <w:rPr/>
        <w:t>out</w:t>
      </w:r>
      <w:r>
        <w:rPr>
          <w:spacing w:val="-2"/>
        </w:rPr>
        <w:t> </w:t>
      </w:r>
      <w:r>
        <w:rPr/>
        <w:t>in</w:t>
      </w:r>
      <w:r>
        <w:rPr>
          <w:spacing w:val="-1"/>
        </w:rPr>
        <w:t> </w:t>
      </w:r>
      <w:r>
        <w:rPr/>
        <w:t>the</w:t>
      </w:r>
      <w:r>
        <w:rPr>
          <w:spacing w:val="-2"/>
        </w:rPr>
        <w:t> </w:t>
      </w:r>
      <w:r>
        <w:rPr/>
        <w:t>UN Women General Conditions of Contract,</w:t>
      </w:r>
      <w:r>
        <w:rPr>
          <w:spacing w:val="-1"/>
        </w:rPr>
        <w:t> </w:t>
      </w:r>
      <w:r>
        <w:rPr/>
        <w:t>vendors have</w:t>
      </w:r>
      <w:r>
        <w:rPr>
          <w:spacing w:val="-2"/>
        </w:rPr>
        <w:t> </w:t>
      </w:r>
      <w:r>
        <w:rPr/>
        <w:t>an</w:t>
      </w:r>
      <w:r>
        <w:rPr>
          <w:spacing w:val="-1"/>
        </w:rPr>
        <w:t> </w:t>
      </w:r>
      <w:r>
        <w:rPr/>
        <w:t>obligation to comply with relevant Investigations conducted on behalf of UN Women.</w:t>
      </w:r>
    </w:p>
    <w:p>
      <w:pPr>
        <w:pStyle w:val="Heading8"/>
        <w:numPr>
          <w:ilvl w:val="1"/>
          <w:numId w:val="58"/>
        </w:numPr>
        <w:tabs>
          <w:tab w:pos="1449" w:val="left" w:leader="none"/>
          <w:tab w:pos="1451" w:val="left" w:leader="none"/>
        </w:tabs>
        <w:spacing w:line="259" w:lineRule="auto" w:before="0" w:after="0"/>
        <w:ind w:left="1451" w:right="764" w:hanging="516"/>
        <w:jc w:val="both"/>
      </w:pPr>
      <w:r>
        <w:rPr/>
        <w:t>In accordance with UN Women’s Private Sector Engagement Policy, relevant Personnel</w:t>
      </w:r>
      <w:r>
        <w:rPr>
          <w:spacing w:val="-7"/>
        </w:rPr>
        <w:t> </w:t>
      </w:r>
      <w:r>
        <w:rPr/>
        <w:t>shall</w:t>
      </w:r>
      <w:r>
        <w:rPr>
          <w:spacing w:val="-6"/>
        </w:rPr>
        <w:t> </w:t>
      </w:r>
      <w:r>
        <w:rPr/>
        <w:t>ensure</w:t>
      </w:r>
      <w:r>
        <w:rPr>
          <w:spacing w:val="-5"/>
        </w:rPr>
        <w:t> </w:t>
      </w:r>
      <w:r>
        <w:rPr/>
        <w:t>that</w:t>
      </w:r>
      <w:r>
        <w:rPr>
          <w:spacing w:val="-7"/>
        </w:rPr>
        <w:t> </w:t>
      </w:r>
      <w:r>
        <w:rPr/>
        <w:t>UN</w:t>
      </w:r>
      <w:r>
        <w:rPr>
          <w:spacing w:val="-6"/>
        </w:rPr>
        <w:t> </w:t>
      </w:r>
      <w:r>
        <w:rPr/>
        <w:t>Women</w:t>
      </w:r>
      <w:r>
        <w:rPr>
          <w:spacing w:val="-8"/>
        </w:rPr>
        <w:t> </w:t>
      </w:r>
      <w:r>
        <w:rPr/>
        <w:t>does</w:t>
      </w:r>
      <w:r>
        <w:rPr>
          <w:spacing w:val="-5"/>
        </w:rPr>
        <w:t> </w:t>
      </w:r>
      <w:r>
        <w:rPr/>
        <w:t>not</w:t>
      </w:r>
      <w:r>
        <w:rPr>
          <w:spacing w:val="-7"/>
        </w:rPr>
        <w:t> </w:t>
      </w:r>
      <w:r>
        <w:rPr/>
        <w:t>engage</w:t>
      </w:r>
      <w:r>
        <w:rPr>
          <w:spacing w:val="-5"/>
        </w:rPr>
        <w:t> </w:t>
      </w:r>
      <w:r>
        <w:rPr/>
        <w:t>with</w:t>
      </w:r>
      <w:r>
        <w:rPr>
          <w:spacing w:val="-8"/>
        </w:rPr>
        <w:t> </w:t>
      </w:r>
      <w:r>
        <w:rPr/>
        <w:t>private</w:t>
      </w:r>
      <w:r>
        <w:rPr>
          <w:spacing w:val="-7"/>
        </w:rPr>
        <w:t> </w:t>
      </w:r>
      <w:r>
        <w:rPr/>
        <w:t>sector</w:t>
      </w:r>
      <w:r>
        <w:rPr>
          <w:spacing w:val="-8"/>
        </w:rPr>
        <w:t> </w:t>
      </w:r>
      <w:r>
        <w:rPr/>
        <w:t>entities that are involved in exclusionary and sensitive criteria, that may include Fraud.</w:t>
      </w:r>
      <w:r>
        <w:rPr>
          <w:spacing w:val="40"/>
        </w:rPr>
        <w:t> </w:t>
      </w:r>
      <w:r>
        <w:rPr/>
        <w:t>In addition, in compliance with the United Nations Security Council sanctions regime, UN Women shall not engage in partnerships with entities or individuals involved in such activities.</w:t>
      </w:r>
    </w:p>
    <w:p>
      <w:pPr>
        <w:pStyle w:val="Heading8"/>
        <w:numPr>
          <w:ilvl w:val="1"/>
          <w:numId w:val="41"/>
        </w:numPr>
        <w:tabs>
          <w:tab w:pos="576" w:val="left" w:leader="none"/>
          <w:tab w:pos="578" w:val="left" w:leader="none"/>
        </w:tabs>
        <w:spacing w:line="264" w:lineRule="auto" w:before="152" w:after="0"/>
        <w:ind w:left="578" w:right="766" w:hanging="567"/>
        <w:jc w:val="both"/>
      </w:pPr>
      <w:r>
        <w:rPr>
          <w:b/>
        </w:rPr>
        <w:t>Internal</w:t>
      </w:r>
      <w:r>
        <w:rPr>
          <w:b/>
          <w:spacing w:val="-11"/>
        </w:rPr>
        <w:t> </w:t>
      </w:r>
      <w:r>
        <w:rPr>
          <w:b/>
        </w:rPr>
        <w:t>Controls</w:t>
      </w:r>
      <w:r>
        <w:rPr/>
        <w:t>:</w:t>
      </w:r>
      <w:r>
        <w:rPr>
          <w:spacing w:val="-11"/>
        </w:rPr>
        <w:t> </w:t>
      </w:r>
      <w:r>
        <w:rPr/>
        <w:t>UN</w:t>
      </w:r>
      <w:r>
        <w:rPr>
          <w:spacing w:val="-10"/>
        </w:rPr>
        <w:t> </w:t>
      </w:r>
      <w:r>
        <w:rPr/>
        <w:t>Women’s</w:t>
      </w:r>
      <w:r>
        <w:rPr>
          <w:spacing w:val="-9"/>
        </w:rPr>
        <w:t> </w:t>
      </w:r>
      <w:r>
        <w:rPr/>
        <w:t>internal</w:t>
      </w:r>
      <w:r>
        <w:rPr>
          <w:spacing w:val="-12"/>
        </w:rPr>
        <w:t> </w:t>
      </w:r>
      <w:r>
        <w:rPr/>
        <w:t>control</w:t>
      </w:r>
      <w:r>
        <w:rPr>
          <w:spacing w:val="-12"/>
        </w:rPr>
        <w:t> </w:t>
      </w:r>
      <w:r>
        <w:rPr/>
        <w:t>framework,</w:t>
      </w:r>
      <w:r>
        <w:rPr>
          <w:spacing w:val="-9"/>
        </w:rPr>
        <w:t> </w:t>
      </w:r>
      <w:r>
        <w:rPr/>
        <w:t>as</w:t>
      </w:r>
      <w:r>
        <w:rPr>
          <w:spacing w:val="-11"/>
        </w:rPr>
        <w:t> </w:t>
      </w:r>
      <w:r>
        <w:rPr/>
        <w:t>outlined</w:t>
      </w:r>
      <w:r>
        <w:rPr>
          <w:spacing w:val="-12"/>
        </w:rPr>
        <w:t> </w:t>
      </w:r>
      <w:r>
        <w:rPr/>
        <w:t>in</w:t>
      </w:r>
      <w:r>
        <w:rPr>
          <w:spacing w:val="-10"/>
        </w:rPr>
        <w:t> </w:t>
      </w:r>
      <w:r>
        <w:rPr/>
        <w:t>the</w:t>
      </w:r>
      <w:r>
        <w:rPr>
          <w:spacing w:val="-11"/>
        </w:rPr>
        <w:t> </w:t>
      </w:r>
      <w:r>
        <w:rPr/>
        <w:t>Internal</w:t>
      </w:r>
      <w:r>
        <w:rPr>
          <w:spacing w:val="-9"/>
        </w:rPr>
        <w:t> </w:t>
      </w:r>
      <w:r>
        <w:rPr/>
        <w:t>Control Framework Policy and the Internal Control Framework Implementation Procedure features five interrelated components of internal control that are an integral element of an effective accountability</w:t>
      </w:r>
      <w:r>
        <w:rPr>
          <w:spacing w:val="28"/>
        </w:rPr>
        <w:t> </w:t>
      </w:r>
      <w:r>
        <w:rPr/>
        <w:t>framework,</w:t>
      </w:r>
      <w:r>
        <w:rPr>
          <w:spacing w:val="25"/>
        </w:rPr>
        <w:t> </w:t>
      </w:r>
      <w:r>
        <w:rPr/>
        <w:t>and</w:t>
      </w:r>
      <w:r>
        <w:rPr>
          <w:spacing w:val="27"/>
        </w:rPr>
        <w:t> </w:t>
      </w:r>
      <w:r>
        <w:rPr/>
        <w:t>which</w:t>
      </w:r>
      <w:r>
        <w:rPr>
          <w:spacing w:val="24"/>
        </w:rPr>
        <w:t> </w:t>
      </w:r>
      <w:r>
        <w:rPr/>
        <w:t>includes</w:t>
      </w:r>
      <w:r>
        <w:rPr>
          <w:spacing w:val="26"/>
        </w:rPr>
        <w:t> </w:t>
      </w:r>
      <w:r>
        <w:rPr/>
        <w:t>the</w:t>
      </w:r>
      <w:r>
        <w:rPr>
          <w:spacing w:val="25"/>
        </w:rPr>
        <w:t> </w:t>
      </w:r>
      <w:r>
        <w:rPr/>
        <w:t>control</w:t>
      </w:r>
      <w:r>
        <w:rPr>
          <w:spacing w:val="25"/>
        </w:rPr>
        <w:t> </w:t>
      </w:r>
      <w:r>
        <w:rPr/>
        <w:t>environment;</w:t>
      </w:r>
      <w:r>
        <w:rPr>
          <w:spacing w:val="27"/>
        </w:rPr>
        <w:t> </w:t>
      </w:r>
      <w:r>
        <w:rPr/>
        <w:t>risk</w:t>
      </w:r>
      <w:r>
        <w:rPr>
          <w:spacing w:val="23"/>
        </w:rPr>
        <w:t> </w:t>
      </w:r>
      <w:r>
        <w:rPr/>
        <w:t>management;</w:t>
      </w:r>
    </w:p>
    <w:p>
      <w:pPr>
        <w:pStyle w:val="Heading8"/>
        <w:spacing w:after="0" w:line="264" w:lineRule="auto"/>
        <w:jc w:val="both"/>
        <w:sectPr>
          <w:headerReference w:type="default" r:id="rId94"/>
          <w:footerReference w:type="default" r:id="rId95"/>
          <w:pgSz w:w="12240" w:h="15840"/>
          <w:pgMar w:header="0" w:footer="701" w:top="1820" w:bottom="900" w:left="1700" w:right="850"/>
        </w:sectPr>
      </w:pPr>
    </w:p>
    <w:p>
      <w:pPr>
        <w:pStyle w:val="Heading8"/>
        <w:spacing w:line="264" w:lineRule="auto" w:before="71"/>
        <w:ind w:right="763" w:firstLine="0"/>
      </w:pPr>
      <w:r>
        <w:rPr/>
        <w:t>control activities; information and communication; and monitoring. Internal controls are established</w:t>
      </w:r>
      <w:r>
        <w:rPr>
          <w:spacing w:val="-4"/>
        </w:rPr>
        <w:t> </w:t>
      </w:r>
      <w:r>
        <w:rPr/>
        <w:t>in</w:t>
      </w:r>
      <w:r>
        <w:rPr>
          <w:spacing w:val="-7"/>
        </w:rPr>
        <w:t> </w:t>
      </w:r>
      <w:r>
        <w:rPr/>
        <w:t>various</w:t>
      </w:r>
      <w:r>
        <w:rPr>
          <w:spacing w:val="-6"/>
        </w:rPr>
        <w:t> </w:t>
      </w:r>
      <w:r>
        <w:rPr/>
        <w:t>areas</w:t>
      </w:r>
      <w:r>
        <w:rPr>
          <w:spacing w:val="-3"/>
        </w:rPr>
        <w:t> </w:t>
      </w:r>
      <w:r>
        <w:rPr/>
        <w:t>such</w:t>
      </w:r>
      <w:r>
        <w:rPr>
          <w:spacing w:val="-6"/>
        </w:rPr>
        <w:t> </w:t>
      </w:r>
      <w:r>
        <w:rPr/>
        <w:t>as</w:t>
      </w:r>
      <w:r>
        <w:rPr>
          <w:spacing w:val="-3"/>
        </w:rPr>
        <w:t> </w:t>
      </w:r>
      <w:r>
        <w:rPr/>
        <w:t>procurement,</w:t>
      </w:r>
      <w:r>
        <w:rPr>
          <w:spacing w:val="-3"/>
        </w:rPr>
        <w:t> </w:t>
      </w:r>
      <w:r>
        <w:rPr/>
        <w:t>asset</w:t>
      </w:r>
      <w:r>
        <w:rPr>
          <w:spacing w:val="-5"/>
        </w:rPr>
        <w:t> </w:t>
      </w:r>
      <w:r>
        <w:rPr/>
        <w:t>management,</w:t>
      </w:r>
      <w:r>
        <w:rPr>
          <w:spacing w:val="-3"/>
        </w:rPr>
        <w:t> </w:t>
      </w:r>
      <w:r>
        <w:rPr/>
        <w:t>financial</w:t>
      </w:r>
      <w:r>
        <w:rPr>
          <w:spacing w:val="-8"/>
        </w:rPr>
        <w:t> </w:t>
      </w:r>
      <w:r>
        <w:rPr/>
        <w:t>management, human resources management, programme and project management, and contain various components aimed at enabling UN Women to detect control deficiencies or risks.</w:t>
      </w:r>
    </w:p>
    <w:p>
      <w:pPr>
        <w:pStyle w:val="Heading8"/>
        <w:numPr>
          <w:ilvl w:val="1"/>
          <w:numId w:val="41"/>
        </w:numPr>
        <w:tabs>
          <w:tab w:pos="576" w:val="left" w:leader="none"/>
          <w:tab w:pos="578" w:val="left" w:leader="none"/>
        </w:tabs>
        <w:spacing w:line="264" w:lineRule="auto" w:before="119" w:after="0"/>
        <w:ind w:left="578" w:right="764" w:hanging="567"/>
        <w:jc w:val="both"/>
      </w:pPr>
      <w:r>
        <w:rPr>
          <w:b/>
        </w:rPr>
        <w:t>Training: </w:t>
      </w:r>
      <w:r>
        <w:rPr/>
        <w:t>all Personnel, regardless of contract type, must complete ALL mandatory training (available online), within 180 days of commencing their contract/appointment with UN Women. This includes the following, which are relevant to the management of Fraud:</w:t>
      </w:r>
    </w:p>
    <w:p>
      <w:pPr>
        <w:pStyle w:val="Heading8"/>
        <w:numPr>
          <w:ilvl w:val="2"/>
          <w:numId w:val="41"/>
        </w:numPr>
        <w:tabs>
          <w:tab w:pos="975" w:val="left" w:leader="none"/>
        </w:tabs>
        <w:spacing w:line="240" w:lineRule="auto" w:before="119" w:after="0"/>
        <w:ind w:left="975" w:right="0" w:hanging="397"/>
        <w:jc w:val="both"/>
      </w:pPr>
      <w:r>
        <w:rPr/>
        <w:t>Fraud</w:t>
      </w:r>
      <w:r>
        <w:rPr>
          <w:spacing w:val="-6"/>
        </w:rPr>
        <w:t> </w:t>
      </w:r>
      <w:r>
        <w:rPr/>
        <w:t>and</w:t>
      </w:r>
      <w:r>
        <w:rPr>
          <w:spacing w:val="-6"/>
        </w:rPr>
        <w:t> </w:t>
      </w:r>
      <w:r>
        <w:rPr/>
        <w:t>Corruption</w:t>
      </w:r>
      <w:r>
        <w:rPr>
          <w:spacing w:val="-7"/>
        </w:rPr>
        <w:t> </w:t>
      </w:r>
      <w:r>
        <w:rPr/>
        <w:t>Awareness</w:t>
      </w:r>
      <w:r>
        <w:rPr>
          <w:spacing w:val="-5"/>
        </w:rPr>
        <w:t> </w:t>
      </w:r>
      <w:r>
        <w:rPr/>
        <w:t>and</w:t>
      </w:r>
      <w:r>
        <w:rPr>
          <w:spacing w:val="-6"/>
        </w:rPr>
        <w:t> </w:t>
      </w:r>
      <w:r>
        <w:rPr>
          <w:spacing w:val="-2"/>
        </w:rPr>
        <w:t>Prevention</w:t>
      </w:r>
    </w:p>
    <w:p>
      <w:pPr>
        <w:pStyle w:val="Heading8"/>
        <w:numPr>
          <w:ilvl w:val="2"/>
          <w:numId w:val="41"/>
        </w:numPr>
        <w:tabs>
          <w:tab w:pos="975" w:val="left" w:leader="none"/>
        </w:tabs>
        <w:spacing w:line="240" w:lineRule="auto" w:before="87" w:after="0"/>
        <w:ind w:left="975" w:right="0" w:hanging="397"/>
        <w:jc w:val="both"/>
      </w:pPr>
      <w:r>
        <w:rPr/>
        <w:t>Ethics</w:t>
      </w:r>
      <w:r>
        <w:rPr>
          <w:spacing w:val="-4"/>
        </w:rPr>
        <w:t> </w:t>
      </w:r>
      <w:r>
        <w:rPr/>
        <w:t>and</w:t>
      </w:r>
      <w:r>
        <w:rPr>
          <w:spacing w:val="-6"/>
        </w:rPr>
        <w:t> </w:t>
      </w:r>
      <w:r>
        <w:rPr/>
        <w:t>Integrity</w:t>
      </w:r>
      <w:r>
        <w:rPr>
          <w:spacing w:val="-1"/>
        </w:rPr>
        <w:t> </w:t>
      </w:r>
      <w:r>
        <w:rPr/>
        <w:t>at</w:t>
      </w:r>
      <w:r>
        <w:rPr>
          <w:spacing w:val="-4"/>
        </w:rPr>
        <w:t> </w:t>
      </w:r>
      <w:r>
        <w:rPr/>
        <w:t>the</w:t>
      </w:r>
      <w:r>
        <w:rPr>
          <w:spacing w:val="-6"/>
        </w:rPr>
        <w:t> </w:t>
      </w:r>
      <w:r>
        <w:rPr/>
        <w:t>United</w:t>
      </w:r>
      <w:r>
        <w:rPr>
          <w:spacing w:val="-3"/>
        </w:rPr>
        <w:t> </w:t>
      </w:r>
      <w:r>
        <w:rPr>
          <w:spacing w:val="-2"/>
        </w:rPr>
        <w:t>Nations</w:t>
      </w:r>
    </w:p>
    <w:p>
      <w:pPr>
        <w:pStyle w:val="Heading8"/>
        <w:numPr>
          <w:ilvl w:val="1"/>
          <w:numId w:val="41"/>
        </w:numPr>
        <w:tabs>
          <w:tab w:pos="576" w:val="left" w:leader="none"/>
          <w:tab w:pos="578" w:val="left" w:leader="none"/>
        </w:tabs>
        <w:spacing w:line="264" w:lineRule="auto" w:before="147" w:after="0"/>
        <w:ind w:left="578" w:right="761" w:hanging="567"/>
        <w:jc w:val="both"/>
      </w:pPr>
      <w:r>
        <w:rPr>
          <w:b/>
        </w:rPr>
        <w:t>Awareness</w:t>
      </w:r>
      <w:r>
        <w:rPr/>
        <w:t>: Heads of Offices shall be responsible for ensuring that all Personnel attend in- person and virtual training that is made available, and that focuses on raising awareness on anti-fraud activities. Heads of Offices shall also be expected to ensure that all programme Personnel are aware of the Fraud Awareness for Implementing Partners course that is available on the Agora platform and the UN Partner Portal and shall encourage programme Personnel to complete this course to be able to effectively build capacities of programme partners in Fraud awareness.</w:t>
      </w:r>
    </w:p>
    <w:p>
      <w:pPr>
        <w:pStyle w:val="Heading7"/>
        <w:spacing w:before="121"/>
        <w:jc w:val="both"/>
      </w:pPr>
      <w:r>
        <w:rPr/>
        <w:t>Fraud</w:t>
      </w:r>
      <w:r>
        <w:rPr>
          <w:spacing w:val="-7"/>
        </w:rPr>
        <w:t> </w:t>
      </w:r>
      <w:r>
        <w:rPr/>
        <w:t>Investigation</w:t>
      </w:r>
      <w:r>
        <w:rPr>
          <w:spacing w:val="-7"/>
        </w:rPr>
        <w:t> </w:t>
      </w:r>
      <w:r>
        <w:rPr/>
        <w:t>and</w:t>
      </w:r>
      <w:r>
        <w:rPr>
          <w:spacing w:val="-7"/>
        </w:rPr>
        <w:t> </w:t>
      </w:r>
      <w:r>
        <w:rPr/>
        <w:t>Corrective</w:t>
      </w:r>
      <w:r>
        <w:rPr>
          <w:spacing w:val="-6"/>
        </w:rPr>
        <w:t> </w:t>
      </w:r>
      <w:r>
        <w:rPr>
          <w:spacing w:val="-2"/>
        </w:rPr>
        <w:t>Actions</w:t>
      </w:r>
    </w:p>
    <w:p>
      <w:pPr>
        <w:pStyle w:val="Heading8"/>
        <w:numPr>
          <w:ilvl w:val="1"/>
          <w:numId w:val="41"/>
        </w:numPr>
        <w:tabs>
          <w:tab w:pos="576" w:val="left" w:leader="none"/>
          <w:tab w:pos="578" w:val="left" w:leader="none"/>
        </w:tabs>
        <w:spacing w:line="264" w:lineRule="auto" w:before="180" w:after="0"/>
        <w:ind w:left="578" w:right="766" w:hanging="567"/>
        <w:jc w:val="both"/>
      </w:pPr>
      <w:r>
        <w:rPr/>
        <w:t>UN</w:t>
      </w:r>
      <w:r>
        <w:rPr>
          <w:spacing w:val="-13"/>
        </w:rPr>
        <w:t> </w:t>
      </w:r>
      <w:r>
        <w:rPr/>
        <w:t>Women</w:t>
      </w:r>
      <w:r>
        <w:rPr>
          <w:spacing w:val="-12"/>
        </w:rPr>
        <w:t> </w:t>
      </w:r>
      <w:r>
        <w:rPr/>
        <w:t>will</w:t>
      </w:r>
      <w:r>
        <w:rPr>
          <w:spacing w:val="-13"/>
        </w:rPr>
        <w:t> </w:t>
      </w:r>
      <w:r>
        <w:rPr/>
        <w:t>investigate</w:t>
      </w:r>
      <w:r>
        <w:rPr>
          <w:spacing w:val="-12"/>
        </w:rPr>
        <w:t> </w:t>
      </w:r>
      <w:r>
        <w:rPr/>
        <w:t>all</w:t>
      </w:r>
      <w:r>
        <w:rPr>
          <w:spacing w:val="-13"/>
        </w:rPr>
        <w:t> </w:t>
      </w:r>
      <w:r>
        <w:rPr/>
        <w:t>credible</w:t>
      </w:r>
      <w:r>
        <w:rPr>
          <w:spacing w:val="-12"/>
        </w:rPr>
        <w:t> </w:t>
      </w:r>
      <w:r>
        <w:rPr/>
        <w:t>allegations</w:t>
      </w:r>
      <w:r>
        <w:rPr>
          <w:spacing w:val="-13"/>
        </w:rPr>
        <w:t> </w:t>
      </w:r>
      <w:r>
        <w:rPr/>
        <w:t>of</w:t>
      </w:r>
      <w:r>
        <w:rPr>
          <w:spacing w:val="-12"/>
        </w:rPr>
        <w:t> </w:t>
      </w:r>
      <w:r>
        <w:rPr/>
        <w:t>Fraud</w:t>
      </w:r>
      <w:r>
        <w:rPr>
          <w:spacing w:val="-12"/>
        </w:rPr>
        <w:t> </w:t>
      </w:r>
      <w:r>
        <w:rPr/>
        <w:t>involving</w:t>
      </w:r>
      <w:r>
        <w:rPr>
          <w:spacing w:val="-13"/>
        </w:rPr>
        <w:t> </w:t>
      </w:r>
      <w:r>
        <w:rPr/>
        <w:t>UN</w:t>
      </w:r>
      <w:r>
        <w:rPr>
          <w:spacing w:val="-12"/>
        </w:rPr>
        <w:t> </w:t>
      </w:r>
      <w:r>
        <w:rPr/>
        <w:t>Women.</w:t>
      </w:r>
      <w:r>
        <w:rPr>
          <w:spacing w:val="-13"/>
        </w:rPr>
        <w:t> </w:t>
      </w:r>
      <w:r>
        <w:rPr/>
        <w:t>Where</w:t>
      </w:r>
      <w:r>
        <w:rPr>
          <w:spacing w:val="-12"/>
        </w:rPr>
        <w:t> </w:t>
      </w:r>
      <w:r>
        <w:rPr/>
        <w:t>these actions are established, UN Women will determine the appropriate steps in accordance with the Investigations and Disciplinary Process Policy</w:t>
      </w:r>
    </w:p>
    <w:p>
      <w:pPr>
        <w:pStyle w:val="Heading8"/>
        <w:numPr>
          <w:ilvl w:val="1"/>
          <w:numId w:val="41"/>
        </w:numPr>
        <w:tabs>
          <w:tab w:pos="576" w:val="left" w:leader="none"/>
        </w:tabs>
        <w:spacing w:line="240" w:lineRule="auto" w:before="122" w:after="0"/>
        <w:ind w:left="576" w:right="0" w:hanging="565"/>
        <w:jc w:val="both"/>
      </w:pPr>
      <w:r>
        <w:rPr/>
        <w:t>Reporting</w:t>
      </w:r>
      <w:r>
        <w:rPr>
          <w:spacing w:val="-8"/>
        </w:rPr>
        <w:t> </w:t>
      </w:r>
      <w:r>
        <w:rPr/>
        <w:t>of</w:t>
      </w:r>
      <w:r>
        <w:rPr>
          <w:spacing w:val="-3"/>
        </w:rPr>
        <w:t> </w:t>
      </w:r>
      <w:r>
        <w:rPr/>
        <w:t>allegations</w:t>
      </w:r>
      <w:r>
        <w:rPr>
          <w:spacing w:val="-3"/>
        </w:rPr>
        <w:t> </w:t>
      </w:r>
      <w:r>
        <w:rPr/>
        <w:t>of</w:t>
      </w:r>
      <w:r>
        <w:rPr>
          <w:spacing w:val="-7"/>
        </w:rPr>
        <w:t> </w:t>
      </w:r>
      <w:r>
        <w:rPr>
          <w:spacing w:val="-2"/>
        </w:rPr>
        <w:t>Fraud:</w:t>
      </w:r>
    </w:p>
    <w:p>
      <w:pPr>
        <w:pStyle w:val="Heading8"/>
        <w:numPr>
          <w:ilvl w:val="2"/>
          <w:numId w:val="41"/>
        </w:numPr>
        <w:tabs>
          <w:tab w:pos="974" w:val="left" w:leader="none"/>
          <w:tab w:pos="976" w:val="left" w:leader="none"/>
        </w:tabs>
        <w:spacing w:line="264" w:lineRule="auto" w:before="147" w:after="0"/>
        <w:ind w:left="976" w:right="762" w:hanging="399"/>
        <w:jc w:val="both"/>
      </w:pPr>
      <w:r>
        <w:rPr/>
        <w:t>Staff Members with information about suspected Fraud are required to report the allegation</w:t>
      </w:r>
      <w:r>
        <w:rPr>
          <w:spacing w:val="-10"/>
        </w:rPr>
        <w:t> </w:t>
      </w:r>
      <w:r>
        <w:rPr/>
        <w:t>to</w:t>
      </w:r>
      <w:r>
        <w:rPr>
          <w:spacing w:val="-8"/>
        </w:rPr>
        <w:t> </w:t>
      </w:r>
      <w:r>
        <w:rPr/>
        <w:t>the</w:t>
      </w:r>
      <w:r>
        <w:rPr>
          <w:spacing w:val="-9"/>
        </w:rPr>
        <w:t> </w:t>
      </w:r>
      <w:r>
        <w:rPr/>
        <w:t>Office</w:t>
      </w:r>
      <w:r>
        <w:rPr>
          <w:spacing w:val="-9"/>
        </w:rPr>
        <w:t> </w:t>
      </w:r>
      <w:r>
        <w:rPr/>
        <w:t>of</w:t>
      </w:r>
      <w:r>
        <w:rPr>
          <w:spacing w:val="-9"/>
        </w:rPr>
        <w:t> </w:t>
      </w:r>
      <w:r>
        <w:rPr/>
        <w:t>Internal</w:t>
      </w:r>
      <w:r>
        <w:rPr>
          <w:spacing w:val="-8"/>
        </w:rPr>
        <w:t> </w:t>
      </w:r>
      <w:r>
        <w:rPr/>
        <w:t>Oversight</w:t>
      </w:r>
      <w:r>
        <w:rPr>
          <w:spacing w:val="-7"/>
        </w:rPr>
        <w:t> </w:t>
      </w:r>
      <w:r>
        <w:rPr/>
        <w:t>Services</w:t>
      </w:r>
      <w:r>
        <w:rPr>
          <w:spacing w:val="-9"/>
        </w:rPr>
        <w:t> </w:t>
      </w:r>
      <w:r>
        <w:rPr/>
        <w:t>(OIOS).</w:t>
      </w:r>
      <w:r>
        <w:rPr>
          <w:spacing w:val="-8"/>
        </w:rPr>
        <w:t> </w:t>
      </w:r>
      <w:r>
        <w:rPr/>
        <w:t>Affiliate</w:t>
      </w:r>
      <w:r>
        <w:rPr>
          <w:spacing w:val="-7"/>
        </w:rPr>
        <w:t> </w:t>
      </w:r>
      <w:r>
        <w:rPr/>
        <w:t>Personnel</w:t>
      </w:r>
      <w:r>
        <w:rPr>
          <w:spacing w:val="-7"/>
        </w:rPr>
        <w:t> </w:t>
      </w:r>
      <w:r>
        <w:rPr/>
        <w:t>and</w:t>
      </w:r>
      <w:r>
        <w:rPr>
          <w:spacing w:val="-8"/>
        </w:rPr>
        <w:t> </w:t>
      </w:r>
      <w:r>
        <w:rPr/>
        <w:t>Third Parties</w:t>
      </w:r>
      <w:r>
        <w:rPr>
          <w:spacing w:val="-11"/>
        </w:rPr>
        <w:t> </w:t>
      </w:r>
      <w:r>
        <w:rPr/>
        <w:t>with</w:t>
      </w:r>
      <w:r>
        <w:rPr>
          <w:spacing w:val="-10"/>
        </w:rPr>
        <w:t> </w:t>
      </w:r>
      <w:r>
        <w:rPr/>
        <w:t>information</w:t>
      </w:r>
      <w:r>
        <w:rPr>
          <w:spacing w:val="-11"/>
        </w:rPr>
        <w:t> </w:t>
      </w:r>
      <w:r>
        <w:rPr/>
        <w:t>regarding</w:t>
      </w:r>
      <w:r>
        <w:rPr>
          <w:spacing w:val="-11"/>
        </w:rPr>
        <w:t> </w:t>
      </w:r>
      <w:r>
        <w:rPr/>
        <w:t>suspected</w:t>
      </w:r>
      <w:r>
        <w:rPr>
          <w:spacing w:val="-10"/>
        </w:rPr>
        <w:t> </w:t>
      </w:r>
      <w:r>
        <w:rPr/>
        <w:t>Fraud</w:t>
      </w:r>
      <w:r>
        <w:rPr>
          <w:spacing w:val="-13"/>
        </w:rPr>
        <w:t> </w:t>
      </w:r>
      <w:r>
        <w:rPr/>
        <w:t>are</w:t>
      </w:r>
      <w:r>
        <w:rPr>
          <w:spacing w:val="-9"/>
        </w:rPr>
        <w:t> </w:t>
      </w:r>
      <w:r>
        <w:rPr/>
        <w:t>strongly</w:t>
      </w:r>
      <w:r>
        <w:rPr>
          <w:spacing w:val="-12"/>
        </w:rPr>
        <w:t> </w:t>
      </w:r>
      <w:r>
        <w:rPr/>
        <w:t>encouraged</w:t>
      </w:r>
      <w:r>
        <w:rPr>
          <w:spacing w:val="-10"/>
        </w:rPr>
        <w:t> </w:t>
      </w:r>
      <w:r>
        <w:rPr/>
        <w:t>to</w:t>
      </w:r>
      <w:r>
        <w:rPr>
          <w:spacing w:val="-10"/>
        </w:rPr>
        <w:t> </w:t>
      </w:r>
      <w:r>
        <w:rPr/>
        <w:t>report</w:t>
      </w:r>
      <w:r>
        <w:rPr>
          <w:spacing w:val="-12"/>
        </w:rPr>
        <w:t> </w:t>
      </w:r>
      <w:r>
        <w:rPr/>
        <w:t>the allegation to the OIOS. OIOS has established and maintains a reporting mechanism, also known as the Investigation Hotline, to ensure that persons wishing to report Fraud may do so at any time, free of charge, and confidentially. The Investigation hotline can be directly accessed worldwide in different ways:</w:t>
      </w:r>
    </w:p>
    <w:p>
      <w:pPr>
        <w:spacing w:before="59"/>
        <w:ind w:left="1451" w:right="0" w:firstLine="0"/>
        <w:jc w:val="both"/>
        <w:rPr>
          <w:sz w:val="22"/>
        </w:rPr>
      </w:pPr>
      <w:r>
        <w:rPr>
          <w:b/>
          <w:sz w:val="22"/>
        </w:rPr>
        <w:t>Online</w:t>
      </w:r>
      <w:r>
        <w:rPr>
          <w:b/>
          <w:spacing w:val="-5"/>
          <w:sz w:val="22"/>
        </w:rPr>
        <w:t> </w:t>
      </w:r>
      <w:r>
        <w:rPr>
          <w:b/>
          <w:sz w:val="22"/>
        </w:rPr>
        <w:t>reporting</w:t>
      </w:r>
      <w:r>
        <w:rPr>
          <w:b/>
          <w:spacing w:val="-4"/>
          <w:sz w:val="22"/>
        </w:rPr>
        <w:t> </w:t>
      </w:r>
      <w:r>
        <w:rPr>
          <w:b/>
          <w:sz w:val="22"/>
        </w:rPr>
        <w:t>form</w:t>
      </w:r>
      <w:r>
        <w:rPr>
          <w:sz w:val="22"/>
        </w:rPr>
        <w:t>:</w:t>
      </w:r>
      <w:r>
        <w:rPr>
          <w:spacing w:val="41"/>
          <w:sz w:val="22"/>
        </w:rPr>
        <w:t> </w:t>
      </w:r>
      <w:hyperlink r:id="rId98">
        <w:r>
          <w:rPr>
            <w:color w:val="0462C1"/>
            <w:sz w:val="22"/>
            <w:u w:val="single" w:color="0462C1"/>
          </w:rPr>
          <w:t>Report</w:t>
        </w:r>
        <w:r>
          <w:rPr>
            <w:color w:val="0462C1"/>
            <w:spacing w:val="-6"/>
            <w:sz w:val="22"/>
            <w:u w:val="single" w:color="0462C1"/>
          </w:rPr>
          <w:t> </w:t>
        </w:r>
        <w:r>
          <w:rPr>
            <w:color w:val="0462C1"/>
            <w:sz w:val="22"/>
            <w:u w:val="single" w:color="0462C1"/>
          </w:rPr>
          <w:t>wrongdoing</w:t>
        </w:r>
        <w:r>
          <w:rPr>
            <w:color w:val="0462C1"/>
            <w:spacing w:val="-6"/>
            <w:sz w:val="22"/>
            <w:u w:val="single" w:color="0462C1"/>
          </w:rPr>
          <w:t> </w:t>
        </w:r>
        <w:r>
          <w:rPr>
            <w:color w:val="0462C1"/>
            <w:sz w:val="22"/>
            <w:u w:val="single" w:color="0462C1"/>
          </w:rPr>
          <w:t>through</w:t>
        </w:r>
        <w:r>
          <w:rPr>
            <w:color w:val="0462C1"/>
            <w:spacing w:val="-5"/>
            <w:sz w:val="22"/>
            <w:u w:val="single" w:color="0462C1"/>
          </w:rPr>
          <w:t> </w:t>
        </w:r>
        <w:r>
          <w:rPr>
            <w:color w:val="0462C1"/>
            <w:sz w:val="22"/>
            <w:u w:val="single" w:color="0462C1"/>
          </w:rPr>
          <w:t>this</w:t>
        </w:r>
        <w:r>
          <w:rPr>
            <w:color w:val="0462C1"/>
            <w:spacing w:val="-3"/>
            <w:sz w:val="22"/>
            <w:u w:val="single" w:color="0462C1"/>
          </w:rPr>
          <w:t> </w:t>
        </w:r>
        <w:r>
          <w:rPr>
            <w:color w:val="0462C1"/>
            <w:spacing w:val="-4"/>
            <w:sz w:val="22"/>
            <w:u w:val="single" w:color="0462C1"/>
          </w:rPr>
          <w:t>link</w:t>
        </w:r>
      </w:hyperlink>
    </w:p>
    <w:p>
      <w:pPr>
        <w:pStyle w:val="BodyText"/>
        <w:spacing w:before="173"/>
        <w:rPr>
          <w:sz w:val="22"/>
        </w:rPr>
      </w:pPr>
    </w:p>
    <w:p>
      <w:pPr>
        <w:pStyle w:val="Heading8"/>
        <w:spacing w:line="319" w:lineRule="auto"/>
        <w:ind w:left="1451" w:right="3862" w:firstLine="0"/>
        <w:jc w:val="left"/>
      </w:pPr>
      <w:r>
        <w:rPr>
          <w:b/>
        </w:rPr>
        <w:t>Phone</w:t>
      </w:r>
      <w:r>
        <w:rPr/>
        <w:t>:</w:t>
      </w:r>
      <w:r>
        <w:rPr>
          <w:spacing w:val="-5"/>
        </w:rPr>
        <w:t> </w:t>
      </w:r>
      <w:r>
        <w:rPr/>
        <w:t>+</w:t>
      </w:r>
      <w:r>
        <w:rPr>
          <w:spacing w:val="-5"/>
        </w:rPr>
        <w:t> </w:t>
      </w:r>
      <w:r>
        <w:rPr/>
        <w:t>1</w:t>
      </w:r>
      <w:r>
        <w:rPr>
          <w:spacing w:val="-6"/>
        </w:rPr>
        <w:t> </w:t>
      </w:r>
      <w:r>
        <w:rPr/>
        <w:t>212-963-1111</w:t>
      </w:r>
      <w:r>
        <w:rPr>
          <w:spacing w:val="-5"/>
        </w:rPr>
        <w:t> </w:t>
      </w:r>
      <w:r>
        <w:rPr/>
        <w:t>(24</w:t>
      </w:r>
      <w:r>
        <w:rPr>
          <w:spacing w:val="-5"/>
        </w:rPr>
        <w:t> </w:t>
      </w:r>
      <w:r>
        <w:rPr/>
        <w:t>hours</w:t>
      </w:r>
      <w:r>
        <w:rPr>
          <w:spacing w:val="-5"/>
        </w:rPr>
        <w:t> </w:t>
      </w:r>
      <w:r>
        <w:rPr/>
        <w:t>a</w:t>
      </w:r>
      <w:r>
        <w:rPr>
          <w:spacing w:val="-5"/>
        </w:rPr>
        <w:t> </w:t>
      </w:r>
      <w:r>
        <w:rPr/>
        <w:t>day) Regular mail:</w:t>
      </w:r>
    </w:p>
    <w:p>
      <w:pPr>
        <w:pStyle w:val="Heading8"/>
        <w:spacing w:line="316" w:lineRule="auto"/>
        <w:ind w:left="1451" w:right="1940" w:firstLine="0"/>
        <w:jc w:val="left"/>
      </w:pPr>
      <w:r>
        <w:rPr/>
        <w:t>Director,</w:t>
      </w:r>
      <w:r>
        <w:rPr>
          <w:spacing w:val="-6"/>
        </w:rPr>
        <w:t> </w:t>
      </w:r>
      <w:r>
        <w:rPr/>
        <w:t>Investigations</w:t>
      </w:r>
      <w:r>
        <w:rPr>
          <w:spacing w:val="-3"/>
        </w:rPr>
        <w:t> </w:t>
      </w:r>
      <w:r>
        <w:rPr/>
        <w:t>Division</w:t>
      </w:r>
      <w:r>
        <w:rPr>
          <w:spacing w:val="-2"/>
        </w:rPr>
        <w:t> </w:t>
      </w:r>
      <w:r>
        <w:rPr/>
        <w:t>–</w:t>
      </w:r>
      <w:r>
        <w:rPr>
          <w:spacing w:val="-5"/>
        </w:rPr>
        <w:t> </w:t>
      </w:r>
      <w:r>
        <w:rPr/>
        <w:t>Office</w:t>
      </w:r>
      <w:r>
        <w:rPr>
          <w:spacing w:val="-5"/>
        </w:rPr>
        <w:t> </w:t>
      </w:r>
      <w:r>
        <w:rPr/>
        <w:t>of</w:t>
      </w:r>
      <w:r>
        <w:rPr>
          <w:spacing w:val="-6"/>
        </w:rPr>
        <w:t> </w:t>
      </w:r>
      <w:r>
        <w:rPr/>
        <w:t>Internal</w:t>
      </w:r>
      <w:r>
        <w:rPr>
          <w:spacing w:val="-6"/>
        </w:rPr>
        <w:t> </w:t>
      </w:r>
      <w:r>
        <w:rPr/>
        <w:t>Oversight</w:t>
      </w:r>
      <w:r>
        <w:rPr>
          <w:spacing w:val="-3"/>
        </w:rPr>
        <w:t> </w:t>
      </w:r>
      <w:r>
        <w:rPr/>
        <w:t>Services 1 United Nations Plaza 9th Floor</w:t>
      </w:r>
    </w:p>
    <w:p>
      <w:pPr>
        <w:pStyle w:val="Heading8"/>
        <w:ind w:left="1451" w:firstLine="0"/>
        <w:jc w:val="left"/>
      </w:pPr>
      <w:r>
        <w:rPr/>
        <w:t>New</w:t>
      </w:r>
      <w:r>
        <w:rPr>
          <w:spacing w:val="-2"/>
        </w:rPr>
        <w:t> </w:t>
      </w:r>
      <w:r>
        <w:rPr/>
        <w:t>York,</w:t>
      </w:r>
      <w:r>
        <w:rPr>
          <w:spacing w:val="-5"/>
        </w:rPr>
        <w:t> </w:t>
      </w:r>
      <w:r>
        <w:rPr/>
        <w:t>NY,</w:t>
      </w:r>
      <w:r>
        <w:rPr>
          <w:spacing w:val="-3"/>
        </w:rPr>
        <w:t> </w:t>
      </w:r>
      <w:r>
        <w:rPr/>
        <w:t>10017,</w:t>
      </w:r>
      <w:r>
        <w:rPr>
          <w:spacing w:val="-3"/>
        </w:rPr>
        <w:t> </w:t>
      </w:r>
      <w:r>
        <w:rPr>
          <w:spacing w:val="-2"/>
        </w:rPr>
        <w:t>U.S.A.</w:t>
      </w:r>
    </w:p>
    <w:p>
      <w:pPr>
        <w:pStyle w:val="Heading8"/>
        <w:spacing w:after="0"/>
        <w:jc w:val="left"/>
        <w:sectPr>
          <w:headerReference w:type="default" r:id="rId96"/>
          <w:footerReference w:type="default" r:id="rId97"/>
          <w:pgSz w:w="12240" w:h="15840"/>
          <w:pgMar w:header="0" w:footer="701" w:top="1820" w:bottom="900" w:left="1700" w:right="850"/>
        </w:sectPr>
      </w:pPr>
    </w:p>
    <w:p>
      <w:pPr>
        <w:pStyle w:val="Heading8"/>
        <w:numPr>
          <w:ilvl w:val="2"/>
          <w:numId w:val="41"/>
        </w:numPr>
        <w:tabs>
          <w:tab w:pos="974" w:val="left" w:leader="none"/>
          <w:tab w:pos="976" w:val="left" w:leader="none"/>
        </w:tabs>
        <w:spacing w:line="264" w:lineRule="auto" w:before="71" w:after="0"/>
        <w:ind w:left="976" w:right="761" w:hanging="399"/>
        <w:jc w:val="both"/>
      </w:pPr>
      <w:r>
        <w:rPr/>
        <w:t>Where relevant, Personnel are also encouraged to report suspected Fraud to the supervisor or any other appropriate supervisor within the Business Unit who may then make the report to OIOS, based on the evidence available.</w:t>
      </w:r>
    </w:p>
    <w:p>
      <w:pPr>
        <w:pStyle w:val="BodyText"/>
        <w:spacing w:before="145"/>
        <w:rPr>
          <w:sz w:val="22"/>
        </w:rPr>
      </w:pPr>
    </w:p>
    <w:p>
      <w:pPr>
        <w:pStyle w:val="Heading7"/>
        <w:spacing w:before="1"/>
      </w:pPr>
      <w:r>
        <w:rPr/>
        <w:t>Protection</w:t>
      </w:r>
      <w:r>
        <w:rPr>
          <w:spacing w:val="-8"/>
        </w:rPr>
        <w:t> </w:t>
      </w:r>
      <w:r>
        <w:rPr/>
        <w:t>Against</w:t>
      </w:r>
      <w:r>
        <w:rPr>
          <w:spacing w:val="-7"/>
        </w:rPr>
        <w:t> </w:t>
      </w:r>
      <w:r>
        <w:rPr>
          <w:spacing w:val="-2"/>
        </w:rPr>
        <w:t>Retaliation</w:t>
      </w:r>
    </w:p>
    <w:p>
      <w:pPr>
        <w:pStyle w:val="Heading8"/>
        <w:numPr>
          <w:ilvl w:val="1"/>
          <w:numId w:val="41"/>
        </w:numPr>
        <w:tabs>
          <w:tab w:pos="576" w:val="left" w:leader="none"/>
          <w:tab w:pos="578" w:val="left" w:leader="none"/>
        </w:tabs>
        <w:spacing w:line="264" w:lineRule="auto" w:before="180" w:after="0"/>
        <w:ind w:left="578" w:right="756" w:hanging="567"/>
        <w:jc w:val="both"/>
      </w:pPr>
      <w:r>
        <w:rPr/>
        <w:t>UN Women does not tolerate any form</w:t>
      </w:r>
      <w:r>
        <w:rPr>
          <w:spacing w:val="-1"/>
        </w:rPr>
        <w:t> </w:t>
      </w:r>
      <w:r>
        <w:rPr/>
        <w:t>of retaliation.</w:t>
      </w:r>
      <w:r>
        <w:rPr>
          <w:spacing w:val="40"/>
        </w:rPr>
        <w:t> </w:t>
      </w:r>
      <w:r>
        <w:rPr/>
        <w:t>Personnel who believe that retaliatory action has been taken against them because they have reported Misconduct or wrongdoing, including Fraud, or cooperated with a duly authorized Investigation or audit, may submit a </w:t>
      </w:r>
      <w:r>
        <w:rPr>
          <w:spacing w:val="-4"/>
        </w:rPr>
        <w:t>request for protection against Retaliation to the Ethics Advisor by email to</w:t>
      </w:r>
      <w:r>
        <w:rPr>
          <w:spacing w:val="-9"/>
        </w:rPr>
        <w:t> </w:t>
      </w:r>
      <w:hyperlink r:id="rId101">
        <w:r>
          <w:rPr>
            <w:color w:val="0462C1"/>
            <w:spacing w:val="-4"/>
            <w:u w:val="single" w:color="0462C1"/>
          </w:rPr>
          <w:t>ethics@unwomen.org</w:t>
        </w:r>
      </w:hyperlink>
      <w:r>
        <w:rPr>
          <w:color w:val="0462C1"/>
          <w:spacing w:val="-4"/>
          <w:u w:val="none"/>
        </w:rPr>
        <w:t> </w:t>
      </w:r>
      <w:r>
        <w:rPr>
          <w:color w:val="252525"/>
          <w:u w:val="none"/>
        </w:rPr>
        <w:t>using</w:t>
      </w:r>
      <w:r>
        <w:rPr>
          <w:color w:val="252525"/>
          <w:spacing w:val="-13"/>
          <w:u w:val="none"/>
        </w:rPr>
        <w:t> </w:t>
      </w:r>
      <w:r>
        <w:rPr>
          <w:color w:val="252525"/>
          <w:u w:val="none"/>
        </w:rPr>
        <w:t>the</w:t>
      </w:r>
      <w:r>
        <w:rPr>
          <w:color w:val="252525"/>
          <w:spacing w:val="-12"/>
          <w:u w:val="none"/>
        </w:rPr>
        <w:t> </w:t>
      </w:r>
      <w:hyperlink r:id="rId102">
        <w:r>
          <w:rPr>
            <w:color w:val="0462C1"/>
            <w:u w:val="single" w:color="0462C1"/>
          </w:rPr>
          <w:t>Protection</w:t>
        </w:r>
        <w:r>
          <w:rPr>
            <w:color w:val="0462C1"/>
            <w:spacing w:val="-13"/>
            <w:u w:val="single" w:color="0462C1"/>
          </w:rPr>
          <w:t> </w:t>
        </w:r>
        <w:r>
          <w:rPr>
            <w:color w:val="0462C1"/>
            <w:u w:val="single" w:color="0462C1"/>
          </w:rPr>
          <w:t>Against</w:t>
        </w:r>
        <w:r>
          <w:rPr>
            <w:color w:val="0462C1"/>
            <w:spacing w:val="-12"/>
            <w:u w:val="single" w:color="0462C1"/>
          </w:rPr>
          <w:t> </w:t>
        </w:r>
        <w:r>
          <w:rPr>
            <w:color w:val="0462C1"/>
            <w:u w:val="single" w:color="0462C1"/>
          </w:rPr>
          <w:t>Retaliation</w:t>
        </w:r>
        <w:r>
          <w:rPr>
            <w:color w:val="0462C1"/>
            <w:spacing w:val="-13"/>
            <w:u w:val="single" w:color="0462C1"/>
          </w:rPr>
          <w:t> </w:t>
        </w:r>
        <w:r>
          <w:rPr>
            <w:color w:val="0462C1"/>
            <w:u w:val="single" w:color="0462C1"/>
          </w:rPr>
          <w:t>Form</w:t>
        </w:r>
        <w:r>
          <w:rPr>
            <w:color w:val="252525"/>
            <w:u w:val="none"/>
          </w:rPr>
          <w:t>.</w:t>
        </w:r>
      </w:hyperlink>
      <w:r>
        <w:rPr>
          <w:color w:val="252525"/>
          <w:spacing w:val="3"/>
          <w:u w:val="none"/>
        </w:rPr>
        <w:t> </w:t>
      </w:r>
      <w:r>
        <w:rPr>
          <w:color w:val="252525"/>
          <w:u w:val="none"/>
        </w:rPr>
        <w:t>U</w:t>
      </w:r>
      <w:r>
        <w:rPr>
          <w:u w:val="none"/>
        </w:rPr>
        <w:t>pon</w:t>
      </w:r>
      <w:r>
        <w:rPr>
          <w:spacing w:val="-5"/>
          <w:u w:val="none"/>
        </w:rPr>
        <w:t> </w:t>
      </w:r>
      <w:r>
        <w:rPr>
          <w:u w:val="none"/>
        </w:rPr>
        <w:t>receipt</w:t>
      </w:r>
      <w:r>
        <w:rPr>
          <w:spacing w:val="-5"/>
          <w:u w:val="none"/>
        </w:rPr>
        <w:t> </w:t>
      </w:r>
      <w:r>
        <w:rPr>
          <w:u w:val="none"/>
        </w:rPr>
        <w:t>of</w:t>
      </w:r>
      <w:r>
        <w:rPr>
          <w:spacing w:val="-6"/>
          <w:u w:val="none"/>
        </w:rPr>
        <w:t> </w:t>
      </w:r>
      <w:r>
        <w:rPr>
          <w:u w:val="none"/>
        </w:rPr>
        <w:t>a</w:t>
      </w:r>
      <w:r>
        <w:rPr>
          <w:spacing w:val="-6"/>
          <w:u w:val="none"/>
        </w:rPr>
        <w:t> </w:t>
      </w:r>
      <w:r>
        <w:rPr>
          <w:u w:val="none"/>
        </w:rPr>
        <w:t>completed</w:t>
      </w:r>
      <w:r>
        <w:rPr>
          <w:spacing w:val="-6"/>
          <w:u w:val="none"/>
        </w:rPr>
        <w:t> </w:t>
      </w:r>
      <w:r>
        <w:rPr>
          <w:u w:val="none"/>
        </w:rPr>
        <w:t>Protection</w:t>
      </w:r>
      <w:r>
        <w:rPr>
          <w:spacing w:val="-6"/>
          <w:u w:val="none"/>
        </w:rPr>
        <w:t> </w:t>
      </w:r>
      <w:r>
        <w:rPr>
          <w:u w:val="none"/>
        </w:rPr>
        <w:t>against Retaliation Request Form, the Ethics Advisor will promptly acknowledge receipt and conduct a preliminary review of the request to determine whether (a) the complainant engaged in a protected activity; and (b) there is a prima facie case that the Protected Activity was a contributing factor in causing the alleged Retaliation. Prima facie cases of Retaliation will be referred to OIOS for Investigation.</w:t>
      </w:r>
    </w:p>
    <w:p>
      <w:pPr>
        <w:pStyle w:val="Heading8"/>
        <w:numPr>
          <w:ilvl w:val="1"/>
          <w:numId w:val="41"/>
        </w:numPr>
        <w:tabs>
          <w:tab w:pos="576" w:val="left" w:leader="none"/>
          <w:tab w:pos="578" w:val="left" w:leader="none"/>
        </w:tabs>
        <w:spacing w:line="264" w:lineRule="auto" w:before="121" w:after="0"/>
        <w:ind w:left="578" w:right="761" w:hanging="567"/>
        <w:jc w:val="both"/>
      </w:pPr>
      <w:r>
        <w:rPr>
          <w:b/>
        </w:rPr>
        <w:t>Investigations and case analysis: </w:t>
      </w:r>
      <w:r>
        <w:rPr/>
        <w:t>All reports received by OIOS will be assessed through an intake process.</w:t>
      </w:r>
      <w:r>
        <w:rPr>
          <w:spacing w:val="-2"/>
        </w:rPr>
        <w:t> </w:t>
      </w:r>
      <w:r>
        <w:rPr/>
        <w:t>Where it is</w:t>
      </w:r>
      <w:r>
        <w:rPr>
          <w:spacing w:val="-2"/>
        </w:rPr>
        <w:t> </w:t>
      </w:r>
      <w:r>
        <w:rPr/>
        <w:t>determined that the matter warrants an</w:t>
      </w:r>
      <w:r>
        <w:rPr>
          <w:spacing w:val="-1"/>
        </w:rPr>
        <w:t> </w:t>
      </w:r>
      <w:r>
        <w:rPr/>
        <w:t>OIOS Investigation, it</w:t>
      </w:r>
      <w:r>
        <w:rPr>
          <w:spacing w:val="-2"/>
        </w:rPr>
        <w:t> </w:t>
      </w:r>
      <w:r>
        <w:rPr/>
        <w:t>will be</w:t>
      </w:r>
      <w:r>
        <w:rPr>
          <w:spacing w:val="-4"/>
        </w:rPr>
        <w:t> </w:t>
      </w:r>
      <w:r>
        <w:rPr/>
        <w:t>appropriately</w:t>
      </w:r>
      <w:r>
        <w:rPr>
          <w:spacing w:val="-6"/>
        </w:rPr>
        <w:t> </w:t>
      </w:r>
      <w:r>
        <w:rPr/>
        <w:t>assigned.</w:t>
      </w:r>
      <w:r>
        <w:rPr>
          <w:spacing w:val="-7"/>
        </w:rPr>
        <w:t> </w:t>
      </w:r>
      <w:r>
        <w:rPr/>
        <w:t>The</w:t>
      </w:r>
      <w:r>
        <w:rPr>
          <w:spacing w:val="-4"/>
        </w:rPr>
        <w:t> </w:t>
      </w:r>
      <w:r>
        <w:rPr/>
        <w:t>Investigation</w:t>
      </w:r>
      <w:r>
        <w:rPr>
          <w:spacing w:val="-5"/>
        </w:rPr>
        <w:t> </w:t>
      </w:r>
      <w:r>
        <w:rPr/>
        <w:t>is</w:t>
      </w:r>
      <w:r>
        <w:rPr>
          <w:spacing w:val="-7"/>
        </w:rPr>
        <w:t> </w:t>
      </w:r>
      <w:r>
        <w:rPr/>
        <w:t>a</w:t>
      </w:r>
      <w:r>
        <w:rPr>
          <w:spacing w:val="-7"/>
        </w:rPr>
        <w:t> </w:t>
      </w:r>
      <w:r>
        <w:rPr/>
        <w:t>detailed</w:t>
      </w:r>
      <w:r>
        <w:rPr>
          <w:spacing w:val="-5"/>
        </w:rPr>
        <w:t> </w:t>
      </w:r>
      <w:r>
        <w:rPr/>
        <w:t>inquiry</w:t>
      </w:r>
      <w:r>
        <w:rPr>
          <w:spacing w:val="-4"/>
        </w:rPr>
        <w:t> </w:t>
      </w:r>
      <w:r>
        <w:rPr/>
        <w:t>and</w:t>
      </w:r>
      <w:r>
        <w:rPr>
          <w:spacing w:val="-7"/>
        </w:rPr>
        <w:t> </w:t>
      </w:r>
      <w:r>
        <w:rPr/>
        <w:t>examination</w:t>
      </w:r>
      <w:r>
        <w:rPr>
          <w:spacing w:val="-7"/>
        </w:rPr>
        <w:t> </w:t>
      </w:r>
      <w:r>
        <w:rPr/>
        <w:t>of</w:t>
      </w:r>
      <w:r>
        <w:rPr>
          <w:spacing w:val="-7"/>
        </w:rPr>
        <w:t> </w:t>
      </w:r>
      <w:r>
        <w:rPr/>
        <w:t>evidence to objectively determine the facts following the receipt of an allegation. At the conclusion of an Investigation, a file of evidence is assembled to form the basis of further action (such as a decision</w:t>
      </w:r>
      <w:r>
        <w:rPr>
          <w:spacing w:val="-6"/>
        </w:rPr>
        <w:t> </w:t>
      </w:r>
      <w:r>
        <w:rPr/>
        <w:t>on</w:t>
      </w:r>
      <w:r>
        <w:rPr>
          <w:spacing w:val="-6"/>
        </w:rPr>
        <w:t> </w:t>
      </w:r>
      <w:r>
        <w:rPr/>
        <w:t>whether</w:t>
      </w:r>
      <w:r>
        <w:rPr>
          <w:spacing w:val="-2"/>
        </w:rPr>
        <w:t> </w:t>
      </w:r>
      <w:r>
        <w:rPr/>
        <w:t>formal</w:t>
      </w:r>
      <w:r>
        <w:rPr>
          <w:spacing w:val="-2"/>
        </w:rPr>
        <w:t> </w:t>
      </w:r>
      <w:r>
        <w:rPr/>
        <w:t>charges</w:t>
      </w:r>
      <w:r>
        <w:rPr>
          <w:spacing w:val="-4"/>
        </w:rPr>
        <w:t> </w:t>
      </w:r>
      <w:r>
        <w:rPr/>
        <w:t>of</w:t>
      </w:r>
      <w:r>
        <w:rPr>
          <w:spacing w:val="-7"/>
        </w:rPr>
        <w:t> </w:t>
      </w:r>
      <w:r>
        <w:rPr/>
        <w:t>misconduct</w:t>
      </w:r>
      <w:r>
        <w:rPr>
          <w:spacing w:val="-1"/>
        </w:rPr>
        <w:t> </w:t>
      </w:r>
      <w:r>
        <w:rPr/>
        <w:t>should</w:t>
      </w:r>
      <w:r>
        <w:rPr>
          <w:spacing w:val="-4"/>
        </w:rPr>
        <w:t> </w:t>
      </w:r>
      <w:r>
        <w:rPr/>
        <w:t>be</w:t>
      </w:r>
      <w:r>
        <w:rPr>
          <w:spacing w:val="-4"/>
        </w:rPr>
        <w:t> </w:t>
      </w:r>
      <w:r>
        <w:rPr/>
        <w:t>made</w:t>
      </w:r>
      <w:r>
        <w:rPr>
          <w:spacing w:val="-2"/>
        </w:rPr>
        <w:t> </w:t>
      </w:r>
      <w:r>
        <w:rPr/>
        <w:t>against</w:t>
      </w:r>
      <w:r>
        <w:rPr>
          <w:spacing w:val="-2"/>
        </w:rPr>
        <w:t> </w:t>
      </w:r>
      <w:r>
        <w:rPr/>
        <w:t>a</w:t>
      </w:r>
      <w:r>
        <w:rPr>
          <w:spacing w:val="-5"/>
        </w:rPr>
        <w:t> </w:t>
      </w:r>
      <w:r>
        <w:rPr/>
        <w:t>staff</w:t>
      </w:r>
      <w:r>
        <w:rPr>
          <w:spacing w:val="-2"/>
        </w:rPr>
        <w:t> </w:t>
      </w:r>
      <w:r>
        <w:rPr/>
        <w:t>member</w:t>
      </w:r>
      <w:r>
        <w:rPr>
          <w:spacing w:val="-4"/>
        </w:rPr>
        <w:t> </w:t>
      </w:r>
      <w:r>
        <w:rPr/>
        <w:t>or administrative action should be taken against a staff member, Affiliate Personnel, vendors, programme partners or other Third Parties).</w:t>
      </w:r>
    </w:p>
    <w:p>
      <w:pPr>
        <w:pStyle w:val="Heading8"/>
        <w:numPr>
          <w:ilvl w:val="1"/>
          <w:numId w:val="41"/>
        </w:numPr>
        <w:tabs>
          <w:tab w:pos="576" w:val="left" w:leader="none"/>
          <w:tab w:pos="578" w:val="left" w:leader="none"/>
        </w:tabs>
        <w:spacing w:line="264" w:lineRule="auto" w:before="121" w:after="0"/>
        <w:ind w:left="578" w:right="763" w:hanging="567"/>
        <w:jc w:val="both"/>
      </w:pPr>
      <w:r>
        <w:rPr>
          <w:b/>
        </w:rPr>
        <w:t>Remediation</w:t>
      </w:r>
      <w:r>
        <w:rPr>
          <w:b/>
          <w:spacing w:val="-13"/>
        </w:rPr>
        <w:t> </w:t>
      </w:r>
      <w:r>
        <w:rPr>
          <w:b/>
        </w:rPr>
        <w:t>and</w:t>
      </w:r>
      <w:r>
        <w:rPr>
          <w:b/>
          <w:spacing w:val="-12"/>
        </w:rPr>
        <w:t> </w:t>
      </w:r>
      <w:r>
        <w:rPr>
          <w:b/>
        </w:rPr>
        <w:t>Corrective</w:t>
      </w:r>
      <w:r>
        <w:rPr>
          <w:b/>
          <w:spacing w:val="-13"/>
        </w:rPr>
        <w:t> </w:t>
      </w:r>
      <w:r>
        <w:rPr>
          <w:b/>
        </w:rPr>
        <w:t>Action:</w:t>
      </w:r>
      <w:r>
        <w:rPr>
          <w:b/>
          <w:spacing w:val="-12"/>
        </w:rPr>
        <w:t> </w:t>
      </w:r>
      <w:r>
        <w:rPr/>
        <w:t>upon</w:t>
      </w:r>
      <w:r>
        <w:rPr>
          <w:spacing w:val="-13"/>
        </w:rPr>
        <w:t> </w:t>
      </w:r>
      <w:r>
        <w:rPr/>
        <w:t>the</w:t>
      </w:r>
      <w:r>
        <w:rPr>
          <w:spacing w:val="-12"/>
        </w:rPr>
        <w:t> </w:t>
      </w:r>
      <w:r>
        <w:rPr/>
        <w:t>conclusion</w:t>
      </w:r>
      <w:r>
        <w:rPr>
          <w:spacing w:val="-13"/>
        </w:rPr>
        <w:t> </w:t>
      </w:r>
      <w:r>
        <w:rPr/>
        <w:t>of</w:t>
      </w:r>
      <w:r>
        <w:rPr>
          <w:spacing w:val="-12"/>
        </w:rPr>
        <w:t> </w:t>
      </w:r>
      <w:r>
        <w:rPr/>
        <w:t>an</w:t>
      </w:r>
      <w:r>
        <w:rPr>
          <w:spacing w:val="-12"/>
        </w:rPr>
        <w:t> </w:t>
      </w:r>
      <w:r>
        <w:rPr/>
        <w:t>Investigation</w:t>
      </w:r>
      <w:r>
        <w:rPr>
          <w:spacing w:val="-13"/>
        </w:rPr>
        <w:t> </w:t>
      </w:r>
      <w:r>
        <w:rPr/>
        <w:t>process</w:t>
      </w:r>
      <w:r>
        <w:rPr>
          <w:spacing w:val="-12"/>
        </w:rPr>
        <w:t> </w:t>
      </w:r>
      <w:r>
        <w:rPr/>
        <w:t>and</w:t>
      </w:r>
      <w:r>
        <w:rPr>
          <w:spacing w:val="-12"/>
        </w:rPr>
        <w:t> </w:t>
      </w:r>
      <w:r>
        <w:rPr/>
        <w:t>upon receipt of the information on the results of the Investigation(s), UN Women will determine what further action shall be taken such as the following:</w:t>
      </w:r>
    </w:p>
    <w:p>
      <w:pPr>
        <w:pStyle w:val="Heading8"/>
        <w:numPr>
          <w:ilvl w:val="2"/>
          <w:numId w:val="41"/>
        </w:numPr>
        <w:tabs>
          <w:tab w:pos="974" w:val="left" w:leader="none"/>
          <w:tab w:pos="976" w:val="left" w:leader="none"/>
        </w:tabs>
        <w:spacing w:line="264" w:lineRule="auto" w:before="119" w:after="0"/>
        <w:ind w:left="976" w:right="761" w:hanging="399"/>
        <w:jc w:val="both"/>
      </w:pPr>
      <w:r>
        <w:rPr/>
        <w:t>For Staff Members, further action may include disciplinary or non-disciplinary measures, or, in consultation with the UN Office of Legal Affairs, referral of the matter to the appropriate national authorities of the Member State in accordance with General Assembly resolution 62/63.</w:t>
      </w:r>
    </w:p>
    <w:p>
      <w:pPr>
        <w:pStyle w:val="Heading8"/>
        <w:numPr>
          <w:ilvl w:val="2"/>
          <w:numId w:val="41"/>
        </w:numPr>
        <w:tabs>
          <w:tab w:pos="974" w:val="left" w:leader="none"/>
          <w:tab w:pos="976" w:val="left" w:leader="none"/>
        </w:tabs>
        <w:spacing w:line="264" w:lineRule="auto" w:before="60" w:after="0"/>
        <w:ind w:left="976" w:right="762" w:hanging="399"/>
        <w:jc w:val="both"/>
      </w:pPr>
      <w:r>
        <w:rPr/>
        <w:t>For</w:t>
      </w:r>
      <w:r>
        <w:rPr>
          <w:spacing w:val="-3"/>
        </w:rPr>
        <w:t> </w:t>
      </w:r>
      <w:r>
        <w:rPr/>
        <w:t>other</w:t>
      </w:r>
      <w:r>
        <w:rPr>
          <w:spacing w:val="-3"/>
        </w:rPr>
        <w:t> </w:t>
      </w:r>
      <w:r>
        <w:rPr/>
        <w:t>parties,</w:t>
      </w:r>
      <w:r>
        <w:rPr>
          <w:spacing w:val="-2"/>
        </w:rPr>
        <w:t> </w:t>
      </w:r>
      <w:r>
        <w:rPr/>
        <w:t>including</w:t>
      </w:r>
      <w:r>
        <w:rPr>
          <w:spacing w:val="-6"/>
        </w:rPr>
        <w:t> </w:t>
      </w:r>
      <w:r>
        <w:rPr/>
        <w:t>Affiliate</w:t>
      </w:r>
      <w:r>
        <w:rPr>
          <w:spacing w:val="-5"/>
        </w:rPr>
        <w:t> </w:t>
      </w:r>
      <w:r>
        <w:rPr/>
        <w:t>Personnel,</w:t>
      </w:r>
      <w:r>
        <w:rPr>
          <w:spacing w:val="-4"/>
        </w:rPr>
        <w:t> </w:t>
      </w:r>
      <w:r>
        <w:rPr/>
        <w:t>Programme</w:t>
      </w:r>
      <w:r>
        <w:rPr>
          <w:spacing w:val="-5"/>
        </w:rPr>
        <w:t> </w:t>
      </w:r>
      <w:r>
        <w:rPr/>
        <w:t>Partners,</w:t>
      </w:r>
      <w:r>
        <w:rPr>
          <w:spacing w:val="-3"/>
        </w:rPr>
        <w:t> </w:t>
      </w:r>
      <w:r>
        <w:rPr/>
        <w:t>and</w:t>
      </w:r>
      <w:r>
        <w:rPr>
          <w:spacing w:val="-5"/>
        </w:rPr>
        <w:t> </w:t>
      </w:r>
      <w:r>
        <w:rPr/>
        <w:t>vendors,</w:t>
      </w:r>
      <w:r>
        <w:rPr>
          <w:spacing w:val="-3"/>
        </w:rPr>
        <w:t> </w:t>
      </w:r>
      <w:r>
        <w:rPr/>
        <w:t>action may</w:t>
      </w:r>
      <w:r>
        <w:rPr>
          <w:spacing w:val="-6"/>
        </w:rPr>
        <w:t> </w:t>
      </w:r>
      <w:r>
        <w:rPr/>
        <w:t>be</w:t>
      </w:r>
      <w:r>
        <w:rPr>
          <w:spacing w:val="-6"/>
        </w:rPr>
        <w:t> </w:t>
      </w:r>
      <w:r>
        <w:rPr/>
        <w:t>taken</w:t>
      </w:r>
      <w:r>
        <w:rPr>
          <w:spacing w:val="-7"/>
        </w:rPr>
        <w:t> </w:t>
      </w:r>
      <w:r>
        <w:rPr/>
        <w:t>in</w:t>
      </w:r>
      <w:r>
        <w:rPr>
          <w:spacing w:val="-6"/>
        </w:rPr>
        <w:t> </w:t>
      </w:r>
      <w:r>
        <w:rPr/>
        <w:t>accordance</w:t>
      </w:r>
      <w:r>
        <w:rPr>
          <w:spacing w:val="-6"/>
        </w:rPr>
        <w:t> </w:t>
      </w:r>
      <w:r>
        <w:rPr/>
        <w:t>with</w:t>
      </w:r>
      <w:r>
        <w:rPr>
          <w:spacing w:val="-7"/>
        </w:rPr>
        <w:t> </w:t>
      </w:r>
      <w:r>
        <w:rPr/>
        <w:t>the</w:t>
      </w:r>
      <w:r>
        <w:rPr>
          <w:spacing w:val="-6"/>
        </w:rPr>
        <w:t> </w:t>
      </w:r>
      <w:r>
        <w:rPr/>
        <w:t>contractual</w:t>
      </w:r>
      <w:r>
        <w:rPr>
          <w:spacing w:val="-7"/>
        </w:rPr>
        <w:t> </w:t>
      </w:r>
      <w:r>
        <w:rPr/>
        <w:t>arrangements</w:t>
      </w:r>
      <w:r>
        <w:rPr>
          <w:spacing w:val="-7"/>
        </w:rPr>
        <w:t> </w:t>
      </w:r>
      <w:r>
        <w:rPr/>
        <w:t>between</w:t>
      </w:r>
      <w:r>
        <w:rPr>
          <w:spacing w:val="-7"/>
        </w:rPr>
        <w:t> </w:t>
      </w:r>
      <w:r>
        <w:rPr/>
        <w:t>UN</w:t>
      </w:r>
      <w:r>
        <w:rPr>
          <w:spacing w:val="-8"/>
        </w:rPr>
        <w:t> </w:t>
      </w:r>
      <w:r>
        <w:rPr/>
        <w:t>Women</w:t>
      </w:r>
      <w:r>
        <w:rPr>
          <w:spacing w:val="-7"/>
        </w:rPr>
        <w:t> </w:t>
      </w:r>
      <w:r>
        <w:rPr/>
        <w:t>and the relevant party.</w:t>
      </w:r>
      <w:r>
        <w:rPr>
          <w:spacing w:val="40"/>
        </w:rPr>
        <w:t> </w:t>
      </w:r>
      <w:r>
        <w:rPr/>
        <w:t>This may include sanctions, contractual claims and/or termination of contract.</w:t>
      </w:r>
      <w:r>
        <w:rPr>
          <w:spacing w:val="-2"/>
        </w:rPr>
        <w:t> </w:t>
      </w:r>
      <w:r>
        <w:rPr/>
        <w:t>In</w:t>
      </w:r>
      <w:r>
        <w:rPr>
          <w:spacing w:val="-4"/>
        </w:rPr>
        <w:t> </w:t>
      </w:r>
      <w:r>
        <w:rPr/>
        <w:t>addition, in</w:t>
      </w:r>
      <w:r>
        <w:rPr>
          <w:spacing w:val="-4"/>
        </w:rPr>
        <w:t> </w:t>
      </w:r>
      <w:r>
        <w:rPr/>
        <w:t>consultation</w:t>
      </w:r>
      <w:r>
        <w:rPr>
          <w:spacing w:val="-3"/>
        </w:rPr>
        <w:t> </w:t>
      </w:r>
      <w:r>
        <w:rPr/>
        <w:t>with</w:t>
      </w:r>
      <w:r>
        <w:rPr>
          <w:spacing w:val="-2"/>
        </w:rPr>
        <w:t> </w:t>
      </w:r>
      <w:r>
        <w:rPr/>
        <w:t>the</w:t>
      </w:r>
      <w:r>
        <w:rPr>
          <w:spacing w:val="-4"/>
        </w:rPr>
        <w:t> </w:t>
      </w:r>
      <w:r>
        <w:rPr/>
        <w:t>UN</w:t>
      </w:r>
      <w:r>
        <w:rPr>
          <w:spacing w:val="-3"/>
        </w:rPr>
        <w:t> </w:t>
      </w:r>
      <w:r>
        <w:rPr/>
        <w:t>Office</w:t>
      </w:r>
      <w:r>
        <w:rPr>
          <w:spacing w:val="-1"/>
        </w:rPr>
        <w:t> </w:t>
      </w:r>
      <w:r>
        <w:rPr/>
        <w:t>of</w:t>
      </w:r>
      <w:r>
        <w:rPr>
          <w:spacing w:val="-5"/>
        </w:rPr>
        <w:t> </w:t>
      </w:r>
      <w:r>
        <w:rPr/>
        <w:t>Legal</w:t>
      </w:r>
      <w:r>
        <w:rPr>
          <w:spacing w:val="-3"/>
        </w:rPr>
        <w:t> </w:t>
      </w:r>
      <w:r>
        <w:rPr/>
        <w:t>Affairs, the</w:t>
      </w:r>
      <w:r>
        <w:rPr>
          <w:spacing w:val="-4"/>
        </w:rPr>
        <w:t> </w:t>
      </w:r>
      <w:r>
        <w:rPr/>
        <w:t>matter</w:t>
      </w:r>
      <w:r>
        <w:rPr>
          <w:spacing w:val="-2"/>
        </w:rPr>
        <w:t> </w:t>
      </w:r>
      <w:r>
        <w:rPr/>
        <w:t>could be referred to the appropriate national authorities of the Member State.</w:t>
      </w:r>
    </w:p>
    <w:p>
      <w:pPr>
        <w:pStyle w:val="Heading8"/>
        <w:numPr>
          <w:ilvl w:val="2"/>
          <w:numId w:val="41"/>
        </w:numPr>
        <w:tabs>
          <w:tab w:pos="976" w:val="left" w:leader="none"/>
        </w:tabs>
        <w:spacing w:line="264" w:lineRule="auto" w:before="61" w:after="0"/>
        <w:ind w:left="976" w:right="762" w:hanging="399"/>
        <w:jc w:val="both"/>
      </w:pPr>
      <w:r>
        <w:rPr/>
        <w:t>If there is evidence of improper use of funds as determined after an Investigation, UN Women will use its best efforts, consistent with its regulations, rules, policies, and procedures to recover any funds misused.</w:t>
      </w:r>
    </w:p>
    <w:p>
      <w:pPr>
        <w:pStyle w:val="Heading8"/>
        <w:spacing w:after="0" w:line="264" w:lineRule="auto"/>
        <w:jc w:val="both"/>
        <w:sectPr>
          <w:headerReference w:type="default" r:id="rId99"/>
          <w:footerReference w:type="default" r:id="rId100"/>
          <w:pgSz w:w="12240" w:h="15840"/>
          <w:pgMar w:header="0" w:footer="701" w:top="1820" w:bottom="900" w:left="1700" w:right="850"/>
        </w:sectPr>
      </w:pPr>
    </w:p>
    <w:p>
      <w:pPr>
        <w:pStyle w:val="Heading8"/>
        <w:numPr>
          <w:ilvl w:val="2"/>
          <w:numId w:val="41"/>
        </w:numPr>
        <w:tabs>
          <w:tab w:pos="974" w:val="left" w:leader="none"/>
          <w:tab w:pos="976" w:val="left" w:leader="none"/>
        </w:tabs>
        <w:spacing w:line="264" w:lineRule="auto" w:before="71" w:after="0"/>
        <w:ind w:left="976" w:right="761" w:hanging="399"/>
        <w:jc w:val="both"/>
      </w:pPr>
      <w:r>
        <w:rPr/>
        <w:t>Lessons learned from incidents of Fraud provide UN Women with insights into control weaknesses</w:t>
      </w:r>
      <w:r>
        <w:rPr>
          <w:spacing w:val="-13"/>
        </w:rPr>
        <w:t> </w:t>
      </w:r>
      <w:r>
        <w:rPr/>
        <w:t>and</w:t>
      </w:r>
      <w:r>
        <w:rPr>
          <w:spacing w:val="-12"/>
        </w:rPr>
        <w:t> </w:t>
      </w:r>
      <w:r>
        <w:rPr/>
        <w:t>possible</w:t>
      </w:r>
      <w:r>
        <w:rPr>
          <w:spacing w:val="-13"/>
        </w:rPr>
        <w:t> </w:t>
      </w:r>
      <w:r>
        <w:rPr/>
        <w:t>recurring</w:t>
      </w:r>
      <w:r>
        <w:rPr>
          <w:spacing w:val="-12"/>
        </w:rPr>
        <w:t> </w:t>
      </w:r>
      <w:r>
        <w:rPr/>
        <w:t>patterns.</w:t>
      </w:r>
      <w:r>
        <w:rPr>
          <w:spacing w:val="-13"/>
        </w:rPr>
        <w:t> </w:t>
      </w:r>
      <w:r>
        <w:rPr/>
        <w:t>The</w:t>
      </w:r>
      <w:r>
        <w:rPr>
          <w:spacing w:val="-12"/>
        </w:rPr>
        <w:t> </w:t>
      </w:r>
      <w:r>
        <w:rPr/>
        <w:t>Risk</w:t>
      </w:r>
      <w:r>
        <w:rPr>
          <w:spacing w:val="-13"/>
        </w:rPr>
        <w:t> </w:t>
      </w:r>
      <w:r>
        <w:rPr/>
        <w:t>Management</w:t>
      </w:r>
      <w:r>
        <w:rPr>
          <w:spacing w:val="-12"/>
        </w:rPr>
        <w:t> </w:t>
      </w:r>
      <w:r>
        <w:rPr/>
        <w:t>function,</w:t>
      </w:r>
      <w:r>
        <w:rPr>
          <w:spacing w:val="-12"/>
        </w:rPr>
        <w:t> </w:t>
      </w:r>
      <w:r>
        <w:rPr/>
        <w:t>working</w:t>
      </w:r>
      <w:r>
        <w:rPr>
          <w:spacing w:val="-13"/>
        </w:rPr>
        <w:t> </w:t>
      </w:r>
      <w:r>
        <w:rPr/>
        <w:t>with Business Process Owners and Heads of Offices, shall, as part of lessons learned, ensure that actions are taken to rectify lapses in controls that may have been identified, and which have been highlighted by IEAIS as key matters arising from closed investigations which point to control weaknesses or gaps in internal controls. These matters, where available,</w:t>
      </w:r>
      <w:r>
        <w:rPr>
          <w:spacing w:val="-13"/>
        </w:rPr>
        <w:t> </w:t>
      </w:r>
      <w:r>
        <w:rPr/>
        <w:t>should</w:t>
      </w:r>
      <w:r>
        <w:rPr>
          <w:spacing w:val="-12"/>
        </w:rPr>
        <w:t> </w:t>
      </w:r>
      <w:r>
        <w:rPr/>
        <w:t>be</w:t>
      </w:r>
      <w:r>
        <w:rPr>
          <w:spacing w:val="-13"/>
        </w:rPr>
        <w:t> </w:t>
      </w:r>
      <w:r>
        <w:rPr/>
        <w:t>included</w:t>
      </w:r>
      <w:r>
        <w:rPr>
          <w:spacing w:val="-12"/>
        </w:rPr>
        <w:t> </w:t>
      </w:r>
      <w:r>
        <w:rPr/>
        <w:t>as</w:t>
      </w:r>
      <w:r>
        <w:rPr>
          <w:spacing w:val="-13"/>
        </w:rPr>
        <w:t> </w:t>
      </w:r>
      <w:r>
        <w:rPr/>
        <w:t>part</w:t>
      </w:r>
      <w:r>
        <w:rPr>
          <w:spacing w:val="-12"/>
        </w:rPr>
        <w:t> </w:t>
      </w:r>
      <w:r>
        <w:rPr/>
        <w:t>of</w:t>
      </w:r>
      <w:r>
        <w:rPr>
          <w:spacing w:val="-13"/>
        </w:rPr>
        <w:t> </w:t>
      </w:r>
      <w:r>
        <w:rPr/>
        <w:t>the</w:t>
      </w:r>
      <w:r>
        <w:rPr>
          <w:spacing w:val="-12"/>
        </w:rPr>
        <w:t> </w:t>
      </w:r>
      <w:r>
        <w:rPr/>
        <w:t>Fraud</w:t>
      </w:r>
      <w:r>
        <w:rPr>
          <w:spacing w:val="-12"/>
        </w:rPr>
        <w:t> </w:t>
      </w:r>
      <w:r>
        <w:rPr/>
        <w:t>Risk</w:t>
      </w:r>
      <w:r>
        <w:rPr>
          <w:spacing w:val="-13"/>
        </w:rPr>
        <w:t> </w:t>
      </w:r>
      <w:r>
        <w:rPr/>
        <w:t>Assessment</w:t>
      </w:r>
      <w:r>
        <w:rPr>
          <w:spacing w:val="-12"/>
        </w:rPr>
        <w:t> </w:t>
      </w:r>
      <w:r>
        <w:rPr/>
        <w:t>process</w:t>
      </w:r>
      <w:r>
        <w:rPr>
          <w:spacing w:val="-13"/>
        </w:rPr>
        <w:t> </w:t>
      </w:r>
      <w:r>
        <w:rPr/>
        <w:t>to</w:t>
      </w:r>
      <w:r>
        <w:rPr>
          <w:spacing w:val="-12"/>
        </w:rPr>
        <w:t> </w:t>
      </w:r>
      <w:r>
        <w:rPr/>
        <w:t>prevent</w:t>
      </w:r>
      <w:r>
        <w:rPr>
          <w:spacing w:val="-13"/>
        </w:rPr>
        <w:t> </w:t>
      </w:r>
      <w:r>
        <w:rPr/>
        <w:t>both the likelihood and impact of recurrence and should, where relevant, inform revisions to relevant policies, procedures and guidance.</w:t>
      </w:r>
    </w:p>
    <w:p>
      <w:pPr>
        <w:pStyle w:val="Heading8"/>
        <w:numPr>
          <w:ilvl w:val="1"/>
          <w:numId w:val="41"/>
        </w:numPr>
        <w:tabs>
          <w:tab w:pos="576" w:val="left" w:leader="none"/>
          <w:tab w:pos="578" w:val="left" w:leader="none"/>
        </w:tabs>
        <w:spacing w:line="264" w:lineRule="auto" w:before="118" w:after="0"/>
        <w:ind w:left="578" w:right="764" w:hanging="567"/>
        <w:jc w:val="both"/>
      </w:pPr>
      <w:r>
        <w:rPr>
          <w:b/>
          <w:color w:val="252525"/>
        </w:rPr>
        <w:t>Referral to Law Enforcement and Civil Litigation</w:t>
      </w:r>
      <w:r>
        <w:rPr>
          <w:color w:val="252525"/>
        </w:rPr>
        <w:t>: the Legal Office shall consider, in consultation with the UN Office of Legal Affairs, whether a referral of a matter to national authorities of a Member State is appropriate, including whether a referral is required in accordance with UN General Assembly Resolution 62/63.</w:t>
      </w:r>
    </w:p>
    <w:p>
      <w:pPr>
        <w:pStyle w:val="Heading8"/>
        <w:numPr>
          <w:ilvl w:val="1"/>
          <w:numId w:val="41"/>
        </w:numPr>
        <w:tabs>
          <w:tab w:pos="576" w:val="left" w:leader="none"/>
          <w:tab w:pos="578" w:val="left" w:leader="none"/>
        </w:tabs>
        <w:spacing w:line="264" w:lineRule="auto" w:before="122" w:after="0"/>
        <w:ind w:left="578" w:right="764" w:hanging="567"/>
        <w:jc w:val="both"/>
      </w:pPr>
      <w:r>
        <w:rPr>
          <w:b/>
          <w:color w:val="252525"/>
        </w:rPr>
        <w:t>Recovery of Financial Loss or Assets</w:t>
      </w:r>
      <w:r>
        <w:rPr>
          <w:color w:val="252525"/>
        </w:rPr>
        <w:t>: Financial Management Services, working with relevant functions</w:t>
      </w:r>
      <w:r>
        <w:rPr>
          <w:color w:val="252525"/>
          <w:spacing w:val="-13"/>
        </w:rPr>
        <w:t> </w:t>
      </w:r>
      <w:r>
        <w:rPr>
          <w:color w:val="252525"/>
        </w:rPr>
        <w:t>such</w:t>
      </w:r>
      <w:r>
        <w:rPr>
          <w:color w:val="252525"/>
          <w:spacing w:val="-12"/>
        </w:rPr>
        <w:t> </w:t>
      </w:r>
      <w:r>
        <w:rPr>
          <w:color w:val="252525"/>
        </w:rPr>
        <w:t>as</w:t>
      </w:r>
      <w:r>
        <w:rPr>
          <w:color w:val="252525"/>
          <w:spacing w:val="-13"/>
        </w:rPr>
        <w:t> </w:t>
      </w:r>
      <w:r>
        <w:rPr>
          <w:color w:val="252525"/>
        </w:rPr>
        <w:t>the</w:t>
      </w:r>
      <w:r>
        <w:rPr>
          <w:color w:val="252525"/>
          <w:spacing w:val="-12"/>
        </w:rPr>
        <w:t> </w:t>
      </w:r>
      <w:r>
        <w:rPr>
          <w:color w:val="252525"/>
        </w:rPr>
        <w:t>Legal</w:t>
      </w:r>
      <w:r>
        <w:rPr>
          <w:color w:val="252525"/>
          <w:spacing w:val="-13"/>
        </w:rPr>
        <w:t> </w:t>
      </w:r>
      <w:r>
        <w:rPr>
          <w:color w:val="252525"/>
        </w:rPr>
        <w:t>Office,</w:t>
      </w:r>
      <w:r>
        <w:rPr>
          <w:color w:val="252525"/>
          <w:spacing w:val="-12"/>
        </w:rPr>
        <w:t> </w:t>
      </w:r>
      <w:r>
        <w:rPr>
          <w:color w:val="252525"/>
        </w:rPr>
        <w:t>Human</w:t>
      </w:r>
      <w:r>
        <w:rPr>
          <w:color w:val="252525"/>
          <w:spacing w:val="-13"/>
        </w:rPr>
        <w:t> </w:t>
      </w:r>
      <w:r>
        <w:rPr>
          <w:color w:val="252525"/>
        </w:rPr>
        <w:t>Resources</w:t>
      </w:r>
      <w:r>
        <w:rPr>
          <w:color w:val="252525"/>
          <w:spacing w:val="-12"/>
        </w:rPr>
        <w:t> </w:t>
      </w:r>
      <w:r>
        <w:rPr>
          <w:color w:val="252525"/>
        </w:rPr>
        <w:t>Division</w:t>
      </w:r>
      <w:r>
        <w:rPr>
          <w:color w:val="252525"/>
          <w:spacing w:val="-12"/>
        </w:rPr>
        <w:t> </w:t>
      </w:r>
      <w:r>
        <w:rPr>
          <w:color w:val="252525"/>
        </w:rPr>
        <w:t>and/or</w:t>
      </w:r>
      <w:r>
        <w:rPr>
          <w:color w:val="252525"/>
          <w:spacing w:val="-13"/>
        </w:rPr>
        <w:t> </w:t>
      </w:r>
      <w:r>
        <w:rPr>
          <w:color w:val="252525"/>
        </w:rPr>
        <w:t>Programme</w:t>
      </w:r>
      <w:r>
        <w:rPr>
          <w:color w:val="252525"/>
          <w:spacing w:val="-12"/>
        </w:rPr>
        <w:t> </w:t>
      </w:r>
      <w:r>
        <w:rPr>
          <w:color w:val="252525"/>
        </w:rPr>
        <w:t>Management Support</w:t>
      </w:r>
      <w:r>
        <w:rPr>
          <w:color w:val="252525"/>
          <w:spacing w:val="-3"/>
        </w:rPr>
        <w:t> </w:t>
      </w:r>
      <w:r>
        <w:rPr>
          <w:color w:val="252525"/>
        </w:rPr>
        <w:t>Unit,</w:t>
      </w:r>
      <w:r>
        <w:rPr>
          <w:color w:val="252525"/>
          <w:spacing w:val="-2"/>
        </w:rPr>
        <w:t> </w:t>
      </w:r>
      <w:r>
        <w:rPr>
          <w:color w:val="252525"/>
        </w:rPr>
        <w:t>is</w:t>
      </w:r>
      <w:r>
        <w:rPr>
          <w:color w:val="252525"/>
          <w:spacing w:val="-6"/>
        </w:rPr>
        <w:t> </w:t>
      </w:r>
      <w:r>
        <w:rPr>
          <w:color w:val="252525"/>
        </w:rPr>
        <w:t>responsible</w:t>
      </w:r>
      <w:r>
        <w:rPr>
          <w:color w:val="252525"/>
          <w:spacing w:val="-1"/>
        </w:rPr>
        <w:t> </w:t>
      </w:r>
      <w:r>
        <w:rPr>
          <w:color w:val="252525"/>
        </w:rPr>
        <w:t>for</w:t>
      </w:r>
      <w:r>
        <w:rPr>
          <w:color w:val="252525"/>
          <w:spacing w:val="-6"/>
        </w:rPr>
        <w:t> </w:t>
      </w:r>
      <w:r>
        <w:rPr>
          <w:color w:val="252525"/>
        </w:rPr>
        <w:t>taking</w:t>
      </w:r>
      <w:r>
        <w:rPr>
          <w:color w:val="252525"/>
          <w:spacing w:val="-4"/>
        </w:rPr>
        <w:t> </w:t>
      </w:r>
      <w:r>
        <w:rPr>
          <w:color w:val="252525"/>
        </w:rPr>
        <w:t>actions</w:t>
      </w:r>
      <w:r>
        <w:rPr>
          <w:color w:val="252525"/>
          <w:spacing w:val="-2"/>
        </w:rPr>
        <w:t> </w:t>
      </w:r>
      <w:r>
        <w:rPr>
          <w:color w:val="252525"/>
        </w:rPr>
        <w:t>to</w:t>
      </w:r>
      <w:r>
        <w:rPr>
          <w:color w:val="252525"/>
          <w:spacing w:val="-2"/>
        </w:rPr>
        <w:t> </w:t>
      </w:r>
      <w:r>
        <w:rPr>
          <w:color w:val="252525"/>
        </w:rPr>
        <w:t>recover</w:t>
      </w:r>
      <w:r>
        <w:rPr>
          <w:color w:val="252525"/>
          <w:spacing w:val="-2"/>
        </w:rPr>
        <w:t> </w:t>
      </w:r>
      <w:r>
        <w:rPr>
          <w:color w:val="252525"/>
        </w:rPr>
        <w:t>any</w:t>
      </w:r>
      <w:r>
        <w:rPr>
          <w:color w:val="252525"/>
          <w:spacing w:val="-3"/>
        </w:rPr>
        <w:t> </w:t>
      </w:r>
      <w:r>
        <w:rPr>
          <w:color w:val="252525"/>
        </w:rPr>
        <w:t>financial</w:t>
      </w:r>
      <w:r>
        <w:rPr>
          <w:color w:val="252525"/>
          <w:spacing w:val="-4"/>
        </w:rPr>
        <w:t> </w:t>
      </w:r>
      <w:r>
        <w:rPr>
          <w:color w:val="252525"/>
        </w:rPr>
        <w:t>loss</w:t>
      </w:r>
      <w:r>
        <w:rPr>
          <w:color w:val="252525"/>
          <w:spacing w:val="-6"/>
        </w:rPr>
        <w:t> </w:t>
      </w:r>
      <w:r>
        <w:rPr>
          <w:color w:val="252525"/>
        </w:rPr>
        <w:t>or</w:t>
      </w:r>
      <w:r>
        <w:rPr>
          <w:color w:val="252525"/>
          <w:spacing w:val="-4"/>
        </w:rPr>
        <w:t> </w:t>
      </w:r>
      <w:r>
        <w:rPr>
          <w:color w:val="252525"/>
        </w:rPr>
        <w:t>assets</w:t>
      </w:r>
      <w:r>
        <w:rPr>
          <w:color w:val="252525"/>
          <w:spacing w:val="-3"/>
        </w:rPr>
        <w:t> </w:t>
      </w:r>
      <w:r>
        <w:rPr>
          <w:color w:val="252525"/>
        </w:rPr>
        <w:t>identified during the Investigation.</w:t>
      </w:r>
    </w:p>
    <w:p>
      <w:pPr>
        <w:pStyle w:val="ListParagraph"/>
        <w:numPr>
          <w:ilvl w:val="1"/>
          <w:numId w:val="41"/>
        </w:numPr>
        <w:tabs>
          <w:tab w:pos="576" w:val="left" w:leader="none"/>
          <w:tab w:pos="578" w:val="left" w:leader="none"/>
        </w:tabs>
        <w:spacing w:line="264" w:lineRule="auto" w:before="119" w:after="0"/>
        <w:ind w:left="578" w:right="763" w:hanging="567"/>
        <w:jc w:val="both"/>
        <w:rPr>
          <w:sz w:val="22"/>
        </w:rPr>
      </w:pPr>
      <w:r>
        <w:rPr>
          <w:b/>
          <w:color w:val="252525"/>
          <w:sz w:val="22"/>
        </w:rPr>
        <w:t>Disclosing and</w:t>
      </w:r>
      <w:r>
        <w:rPr>
          <w:b/>
          <w:color w:val="252525"/>
          <w:spacing w:val="-3"/>
          <w:sz w:val="22"/>
        </w:rPr>
        <w:t> </w:t>
      </w:r>
      <w:r>
        <w:rPr>
          <w:b/>
          <w:color w:val="252525"/>
          <w:sz w:val="22"/>
        </w:rPr>
        <w:t>reporting cases</w:t>
      </w:r>
      <w:r>
        <w:rPr>
          <w:b/>
          <w:color w:val="252525"/>
          <w:spacing w:val="-2"/>
          <w:sz w:val="22"/>
        </w:rPr>
        <w:t> </w:t>
      </w:r>
      <w:r>
        <w:rPr>
          <w:b/>
          <w:color w:val="252525"/>
          <w:sz w:val="22"/>
        </w:rPr>
        <w:t>of</w:t>
      </w:r>
      <w:r>
        <w:rPr>
          <w:b/>
          <w:color w:val="252525"/>
          <w:spacing w:val="-2"/>
          <w:sz w:val="22"/>
        </w:rPr>
        <w:t> </w:t>
      </w:r>
      <w:r>
        <w:rPr>
          <w:b/>
          <w:color w:val="252525"/>
          <w:sz w:val="22"/>
        </w:rPr>
        <w:t>Fraud:</w:t>
      </w:r>
      <w:r>
        <w:rPr>
          <w:b/>
          <w:color w:val="252525"/>
          <w:spacing w:val="-2"/>
          <w:sz w:val="22"/>
        </w:rPr>
        <w:t> </w:t>
      </w:r>
      <w:r>
        <w:rPr>
          <w:color w:val="252525"/>
          <w:sz w:val="22"/>
        </w:rPr>
        <w:t>Fraud</w:t>
      </w:r>
      <w:r>
        <w:rPr>
          <w:color w:val="252525"/>
          <w:spacing w:val="-3"/>
          <w:sz w:val="22"/>
        </w:rPr>
        <w:t> </w:t>
      </w:r>
      <w:r>
        <w:rPr>
          <w:color w:val="252525"/>
          <w:sz w:val="22"/>
        </w:rPr>
        <w:t>investigated</w:t>
      </w:r>
      <w:r>
        <w:rPr>
          <w:color w:val="252525"/>
          <w:spacing w:val="-2"/>
          <w:sz w:val="22"/>
        </w:rPr>
        <w:t> </w:t>
      </w:r>
      <w:r>
        <w:rPr>
          <w:color w:val="252525"/>
          <w:sz w:val="22"/>
        </w:rPr>
        <w:t>by</w:t>
      </w:r>
      <w:r>
        <w:rPr>
          <w:color w:val="252525"/>
          <w:spacing w:val="-2"/>
          <w:sz w:val="22"/>
        </w:rPr>
        <w:t> </w:t>
      </w:r>
      <w:r>
        <w:rPr>
          <w:color w:val="252525"/>
          <w:sz w:val="22"/>
        </w:rPr>
        <w:t>the</w:t>
      </w:r>
      <w:r>
        <w:rPr>
          <w:color w:val="252525"/>
          <w:spacing w:val="-1"/>
          <w:sz w:val="22"/>
        </w:rPr>
        <w:t> </w:t>
      </w:r>
      <w:r>
        <w:rPr>
          <w:color w:val="252525"/>
          <w:sz w:val="22"/>
        </w:rPr>
        <w:t>Investigation</w:t>
      </w:r>
      <w:r>
        <w:rPr>
          <w:color w:val="252525"/>
          <w:spacing w:val="-4"/>
          <w:sz w:val="22"/>
        </w:rPr>
        <w:t> </w:t>
      </w:r>
      <w:r>
        <w:rPr>
          <w:color w:val="252525"/>
          <w:sz w:val="22"/>
        </w:rPr>
        <w:t>Function</w:t>
      </w:r>
      <w:r>
        <w:rPr>
          <w:color w:val="252525"/>
          <w:spacing w:val="-3"/>
          <w:sz w:val="22"/>
        </w:rPr>
        <w:t> </w:t>
      </w:r>
      <w:r>
        <w:rPr>
          <w:color w:val="252525"/>
          <w:sz w:val="22"/>
        </w:rPr>
        <w:t>will be</w:t>
      </w:r>
      <w:r>
        <w:rPr>
          <w:color w:val="252525"/>
          <w:spacing w:val="-2"/>
          <w:sz w:val="22"/>
        </w:rPr>
        <w:t> </w:t>
      </w:r>
      <w:r>
        <w:rPr>
          <w:color w:val="252525"/>
          <w:sz w:val="22"/>
        </w:rPr>
        <w:t>reported</w:t>
      </w:r>
      <w:r>
        <w:rPr>
          <w:color w:val="252525"/>
          <w:spacing w:val="-5"/>
          <w:sz w:val="22"/>
        </w:rPr>
        <w:t> </w:t>
      </w:r>
      <w:r>
        <w:rPr>
          <w:color w:val="252525"/>
          <w:sz w:val="22"/>
        </w:rPr>
        <w:t>to</w:t>
      </w:r>
      <w:r>
        <w:rPr>
          <w:color w:val="252525"/>
          <w:spacing w:val="-3"/>
          <w:sz w:val="22"/>
        </w:rPr>
        <w:t> </w:t>
      </w:r>
      <w:r>
        <w:rPr>
          <w:color w:val="252525"/>
          <w:sz w:val="22"/>
        </w:rPr>
        <w:t>the</w:t>
      </w:r>
      <w:r>
        <w:rPr>
          <w:color w:val="252525"/>
          <w:spacing w:val="-2"/>
          <w:sz w:val="22"/>
        </w:rPr>
        <w:t> </w:t>
      </w:r>
      <w:r>
        <w:rPr>
          <w:color w:val="252525"/>
          <w:sz w:val="22"/>
        </w:rPr>
        <w:t>Executive</w:t>
      </w:r>
      <w:r>
        <w:rPr>
          <w:color w:val="252525"/>
          <w:spacing w:val="-2"/>
          <w:sz w:val="22"/>
        </w:rPr>
        <w:t> </w:t>
      </w:r>
      <w:r>
        <w:rPr>
          <w:color w:val="252525"/>
          <w:sz w:val="22"/>
        </w:rPr>
        <w:t>Board</w:t>
      </w:r>
      <w:r>
        <w:rPr>
          <w:color w:val="252525"/>
          <w:spacing w:val="-4"/>
          <w:sz w:val="22"/>
        </w:rPr>
        <w:t> </w:t>
      </w:r>
      <w:r>
        <w:rPr>
          <w:color w:val="252525"/>
          <w:sz w:val="22"/>
        </w:rPr>
        <w:t>through</w:t>
      </w:r>
      <w:r>
        <w:rPr>
          <w:color w:val="252525"/>
          <w:spacing w:val="-3"/>
          <w:sz w:val="22"/>
        </w:rPr>
        <w:t> </w:t>
      </w:r>
      <w:r>
        <w:rPr>
          <w:color w:val="252525"/>
          <w:sz w:val="22"/>
        </w:rPr>
        <w:t>its</w:t>
      </w:r>
      <w:r>
        <w:rPr>
          <w:color w:val="252525"/>
          <w:spacing w:val="-1"/>
          <w:sz w:val="22"/>
        </w:rPr>
        <w:t> </w:t>
      </w:r>
      <w:r>
        <w:rPr>
          <w:color w:val="252525"/>
          <w:sz w:val="22"/>
        </w:rPr>
        <w:t>established</w:t>
      </w:r>
      <w:r>
        <w:rPr>
          <w:color w:val="252525"/>
          <w:spacing w:val="-2"/>
          <w:sz w:val="22"/>
        </w:rPr>
        <w:t> </w:t>
      </w:r>
      <w:r>
        <w:rPr>
          <w:color w:val="252525"/>
          <w:sz w:val="22"/>
        </w:rPr>
        <w:t>reporting</w:t>
      </w:r>
      <w:r>
        <w:rPr>
          <w:color w:val="252525"/>
          <w:spacing w:val="-3"/>
          <w:sz w:val="22"/>
        </w:rPr>
        <w:t> </w:t>
      </w:r>
      <w:r>
        <w:rPr>
          <w:color w:val="252525"/>
          <w:sz w:val="22"/>
        </w:rPr>
        <w:t>mechanisms,</w:t>
      </w:r>
      <w:r>
        <w:rPr>
          <w:color w:val="252525"/>
          <w:spacing w:val="-5"/>
          <w:sz w:val="22"/>
        </w:rPr>
        <w:t> </w:t>
      </w:r>
      <w:r>
        <w:rPr>
          <w:color w:val="252525"/>
          <w:sz w:val="22"/>
        </w:rPr>
        <w:t>as</w:t>
      </w:r>
      <w:r>
        <w:rPr>
          <w:color w:val="252525"/>
          <w:spacing w:val="-2"/>
          <w:sz w:val="22"/>
        </w:rPr>
        <w:t> </w:t>
      </w:r>
      <w:r>
        <w:rPr>
          <w:color w:val="252525"/>
          <w:sz w:val="22"/>
        </w:rPr>
        <w:t>follows:</w:t>
      </w:r>
    </w:p>
    <w:p>
      <w:pPr>
        <w:pStyle w:val="Heading8"/>
        <w:numPr>
          <w:ilvl w:val="2"/>
          <w:numId w:val="41"/>
        </w:numPr>
        <w:tabs>
          <w:tab w:pos="975" w:val="left" w:leader="none"/>
        </w:tabs>
        <w:spacing w:line="240" w:lineRule="auto" w:before="120" w:after="0"/>
        <w:ind w:left="975" w:right="0" w:hanging="397"/>
        <w:jc w:val="both"/>
      </w:pPr>
      <w:r>
        <w:rPr/>
        <w:t>Cases</w:t>
      </w:r>
      <w:r>
        <w:rPr>
          <w:spacing w:val="8"/>
        </w:rPr>
        <w:t> </w:t>
      </w:r>
      <w:r>
        <w:rPr/>
        <w:t>of</w:t>
      </w:r>
      <w:r>
        <w:rPr>
          <w:spacing w:val="8"/>
        </w:rPr>
        <w:t> </w:t>
      </w:r>
      <w:r>
        <w:rPr/>
        <w:t>confirmed</w:t>
      </w:r>
      <w:r>
        <w:rPr>
          <w:spacing w:val="10"/>
        </w:rPr>
        <w:t> </w:t>
      </w:r>
      <w:r>
        <w:rPr/>
        <w:t>Fraud</w:t>
      </w:r>
      <w:r>
        <w:rPr>
          <w:spacing w:val="6"/>
        </w:rPr>
        <w:t> </w:t>
      </w:r>
      <w:r>
        <w:rPr/>
        <w:t>are</w:t>
      </w:r>
      <w:r>
        <w:rPr>
          <w:spacing w:val="11"/>
        </w:rPr>
        <w:t> </w:t>
      </w:r>
      <w:r>
        <w:rPr/>
        <w:t>publicly</w:t>
      </w:r>
      <w:r>
        <w:rPr>
          <w:spacing w:val="9"/>
        </w:rPr>
        <w:t> </w:t>
      </w:r>
      <w:r>
        <w:rPr/>
        <w:t>reported</w:t>
      </w:r>
      <w:r>
        <w:rPr>
          <w:spacing w:val="11"/>
        </w:rPr>
        <w:t> </w:t>
      </w:r>
      <w:r>
        <w:rPr/>
        <w:t>to</w:t>
      </w:r>
      <w:r>
        <w:rPr>
          <w:spacing w:val="9"/>
        </w:rPr>
        <w:t> </w:t>
      </w:r>
      <w:r>
        <w:rPr/>
        <w:t>the</w:t>
      </w:r>
      <w:r>
        <w:rPr>
          <w:spacing w:val="11"/>
        </w:rPr>
        <w:t> </w:t>
      </w:r>
      <w:r>
        <w:rPr/>
        <w:t>UN</w:t>
      </w:r>
      <w:r>
        <w:rPr>
          <w:spacing w:val="7"/>
        </w:rPr>
        <w:t> </w:t>
      </w:r>
      <w:r>
        <w:rPr/>
        <w:t>Women’s</w:t>
      </w:r>
      <w:r>
        <w:rPr>
          <w:spacing w:val="9"/>
        </w:rPr>
        <w:t> </w:t>
      </w:r>
      <w:r>
        <w:rPr/>
        <w:t>Executive</w:t>
      </w:r>
      <w:r>
        <w:rPr>
          <w:spacing w:val="6"/>
        </w:rPr>
        <w:t> </w:t>
      </w:r>
      <w:r>
        <w:rPr/>
        <w:t>Board</w:t>
      </w:r>
      <w:r>
        <w:rPr>
          <w:spacing w:val="10"/>
        </w:rPr>
        <w:t> </w:t>
      </w:r>
      <w:r>
        <w:rPr>
          <w:spacing w:val="-5"/>
        </w:rPr>
        <w:t>by</w:t>
      </w:r>
    </w:p>
    <w:p>
      <w:pPr>
        <w:pStyle w:val="Heading8"/>
        <w:spacing w:before="27"/>
        <w:ind w:left="976" w:firstLine="0"/>
      </w:pPr>
      <w:r>
        <w:rPr/>
        <w:t>the</w:t>
      </w:r>
      <w:r>
        <w:rPr>
          <w:spacing w:val="-5"/>
        </w:rPr>
        <w:t> </w:t>
      </w:r>
      <w:r>
        <w:rPr/>
        <w:t>United</w:t>
      </w:r>
      <w:r>
        <w:rPr>
          <w:spacing w:val="-5"/>
        </w:rPr>
        <w:t> </w:t>
      </w:r>
      <w:r>
        <w:rPr/>
        <w:t>Nations</w:t>
      </w:r>
      <w:r>
        <w:rPr>
          <w:spacing w:val="-5"/>
        </w:rPr>
        <w:t> </w:t>
      </w:r>
      <w:r>
        <w:rPr/>
        <w:t>Board</w:t>
      </w:r>
      <w:r>
        <w:rPr>
          <w:spacing w:val="-4"/>
        </w:rPr>
        <w:t> </w:t>
      </w:r>
      <w:r>
        <w:rPr/>
        <w:t>of</w:t>
      </w:r>
      <w:r>
        <w:rPr>
          <w:spacing w:val="-3"/>
        </w:rPr>
        <w:t> </w:t>
      </w:r>
      <w:r>
        <w:rPr/>
        <w:t>Auditors</w:t>
      </w:r>
      <w:r>
        <w:rPr>
          <w:spacing w:val="-4"/>
        </w:rPr>
        <w:t> </w:t>
      </w:r>
      <w:r>
        <w:rPr/>
        <w:t>through</w:t>
      </w:r>
      <w:r>
        <w:rPr>
          <w:spacing w:val="-3"/>
        </w:rPr>
        <w:t> </w:t>
      </w:r>
      <w:r>
        <w:rPr/>
        <w:t>the</w:t>
      </w:r>
      <w:r>
        <w:rPr>
          <w:spacing w:val="-4"/>
        </w:rPr>
        <w:t> </w:t>
      </w:r>
      <w:r>
        <w:rPr/>
        <w:t>Report</w:t>
      </w:r>
      <w:r>
        <w:rPr>
          <w:spacing w:val="-5"/>
        </w:rPr>
        <w:t> </w:t>
      </w:r>
      <w:r>
        <w:rPr/>
        <w:t>of</w:t>
      </w:r>
      <w:r>
        <w:rPr>
          <w:spacing w:val="-4"/>
        </w:rPr>
        <w:t> </w:t>
      </w:r>
      <w:r>
        <w:rPr/>
        <w:t>the</w:t>
      </w:r>
      <w:r>
        <w:rPr>
          <w:spacing w:val="-2"/>
        </w:rPr>
        <w:t> </w:t>
      </w:r>
      <w:r>
        <w:rPr/>
        <w:t>Board</w:t>
      </w:r>
      <w:r>
        <w:rPr>
          <w:spacing w:val="-6"/>
        </w:rPr>
        <w:t> </w:t>
      </w:r>
      <w:r>
        <w:rPr/>
        <w:t>of</w:t>
      </w:r>
      <w:r>
        <w:rPr>
          <w:spacing w:val="-2"/>
        </w:rPr>
        <w:t> Auditors.</w:t>
      </w:r>
    </w:p>
    <w:p>
      <w:pPr>
        <w:pStyle w:val="Heading8"/>
        <w:numPr>
          <w:ilvl w:val="2"/>
          <w:numId w:val="41"/>
        </w:numPr>
        <w:tabs>
          <w:tab w:pos="974" w:val="left" w:leader="none"/>
          <w:tab w:pos="976" w:val="left" w:leader="none"/>
        </w:tabs>
        <w:spacing w:line="264" w:lineRule="auto" w:before="86" w:after="0"/>
        <w:ind w:left="976" w:right="765" w:hanging="399"/>
        <w:jc w:val="both"/>
      </w:pPr>
      <w:r>
        <w:rPr/>
        <w:t>An annual report on Investigation activities is also provided to the Executive Board. As requested by the Executive Board in its decision UNW/2015/4, this report includes complaints received broken down by category including fraud, disposition of cases, and any financial loss as well as information on the actions taken and UN Women’s management’s response to substantiated allegations of misconduct including fraud.</w:t>
      </w:r>
    </w:p>
    <w:p>
      <w:pPr>
        <w:pStyle w:val="Heading8"/>
        <w:numPr>
          <w:ilvl w:val="2"/>
          <w:numId w:val="41"/>
        </w:numPr>
        <w:tabs>
          <w:tab w:pos="976" w:val="left" w:leader="none"/>
        </w:tabs>
        <w:spacing w:line="264" w:lineRule="auto" w:before="62" w:after="0"/>
        <w:ind w:left="976" w:right="767" w:hanging="399"/>
        <w:jc w:val="both"/>
      </w:pPr>
      <w:r>
        <w:rPr/>
        <w:t>Pursuant to the Investigation and Disciplinary Process Policy and “in the interests of transparency, the Executive Director shall inform the UN Women Executive Board of disciplinary decisions taken in the course of the preceding year and publish an annual report of cases of misconduct (without the individuals’ names) that have resulted in the imposition of disciplinary measures.”</w:t>
      </w:r>
    </w:p>
    <w:p>
      <w:pPr>
        <w:pStyle w:val="Heading8"/>
        <w:numPr>
          <w:ilvl w:val="2"/>
          <w:numId w:val="41"/>
        </w:numPr>
        <w:tabs>
          <w:tab w:pos="974" w:val="left" w:leader="none"/>
          <w:tab w:pos="976" w:val="left" w:leader="none"/>
        </w:tabs>
        <w:spacing w:line="264" w:lineRule="auto" w:before="59" w:after="0"/>
        <w:ind w:left="976" w:right="764" w:hanging="399"/>
        <w:jc w:val="both"/>
      </w:pPr>
      <w:r>
        <w:rPr/>
        <w:t>The</w:t>
      </w:r>
      <w:r>
        <w:rPr>
          <w:spacing w:val="-2"/>
        </w:rPr>
        <w:t> </w:t>
      </w:r>
      <w:r>
        <w:rPr/>
        <w:t>Director,</w:t>
      </w:r>
      <w:r>
        <w:rPr>
          <w:spacing w:val="-2"/>
        </w:rPr>
        <w:t> </w:t>
      </w:r>
      <w:r>
        <w:rPr/>
        <w:t>IEAIS</w:t>
      </w:r>
      <w:r>
        <w:rPr>
          <w:spacing w:val="-2"/>
        </w:rPr>
        <w:t> </w:t>
      </w:r>
      <w:r>
        <w:rPr/>
        <w:t>and</w:t>
      </w:r>
      <w:r>
        <w:rPr>
          <w:spacing w:val="-3"/>
        </w:rPr>
        <w:t> </w:t>
      </w:r>
      <w:r>
        <w:rPr/>
        <w:t>OIOS,</w:t>
      </w:r>
      <w:r>
        <w:rPr>
          <w:spacing w:val="-2"/>
        </w:rPr>
        <w:t> </w:t>
      </w:r>
      <w:r>
        <w:rPr/>
        <w:t>may</w:t>
      </w:r>
      <w:r>
        <w:rPr>
          <w:spacing w:val="-1"/>
        </w:rPr>
        <w:t> </w:t>
      </w:r>
      <w:r>
        <w:rPr/>
        <w:t>provide</w:t>
      </w:r>
      <w:r>
        <w:rPr>
          <w:spacing w:val="-2"/>
        </w:rPr>
        <w:t> </w:t>
      </w:r>
      <w:r>
        <w:rPr/>
        <w:t>additional</w:t>
      </w:r>
      <w:r>
        <w:rPr>
          <w:spacing w:val="-2"/>
        </w:rPr>
        <w:t> </w:t>
      </w:r>
      <w:r>
        <w:rPr/>
        <w:t>reports</w:t>
      </w:r>
      <w:r>
        <w:rPr>
          <w:spacing w:val="-4"/>
        </w:rPr>
        <w:t> </w:t>
      </w:r>
      <w:r>
        <w:rPr/>
        <w:t>to</w:t>
      </w:r>
      <w:r>
        <w:rPr>
          <w:spacing w:val="-1"/>
        </w:rPr>
        <w:t> </w:t>
      </w:r>
      <w:r>
        <w:rPr/>
        <w:t>the</w:t>
      </w:r>
      <w:r>
        <w:rPr>
          <w:spacing w:val="-2"/>
        </w:rPr>
        <w:t> </w:t>
      </w:r>
      <w:r>
        <w:rPr/>
        <w:t>Executive</w:t>
      </w:r>
      <w:r>
        <w:rPr>
          <w:spacing w:val="-2"/>
        </w:rPr>
        <w:t> </w:t>
      </w:r>
      <w:r>
        <w:rPr/>
        <w:t>Board,</w:t>
      </w:r>
      <w:r>
        <w:rPr>
          <w:spacing w:val="-2"/>
        </w:rPr>
        <w:t> </w:t>
      </w:r>
      <w:r>
        <w:rPr/>
        <w:t>and may also provide in-person briefings during the year, as they deem appropriate, or in response to requests for such a briefing from the President of the Executive Board.</w:t>
      </w:r>
    </w:p>
    <w:p>
      <w:pPr>
        <w:pStyle w:val="Heading8"/>
        <w:numPr>
          <w:ilvl w:val="2"/>
          <w:numId w:val="41"/>
        </w:numPr>
        <w:tabs>
          <w:tab w:pos="974" w:val="left" w:leader="none"/>
          <w:tab w:pos="976" w:val="left" w:leader="none"/>
        </w:tabs>
        <w:spacing w:line="264" w:lineRule="auto" w:before="60" w:after="0"/>
        <w:ind w:left="976" w:right="760" w:hanging="399"/>
        <w:jc w:val="both"/>
      </w:pPr>
      <w:r>
        <w:rPr/>
        <w:t>Information relating to allegations of Fraud, subsequent Investigations and post- Investigation actions are to be treated confidentially and with the utmost discretion to ensure inter alia the probity and confidentiality of any Investigation, to maximize the prospect</w:t>
      </w:r>
      <w:r>
        <w:rPr>
          <w:spacing w:val="-3"/>
        </w:rPr>
        <w:t> </w:t>
      </w:r>
      <w:r>
        <w:rPr/>
        <w:t>of</w:t>
      </w:r>
      <w:r>
        <w:rPr>
          <w:spacing w:val="-1"/>
        </w:rPr>
        <w:t> </w:t>
      </w:r>
      <w:r>
        <w:rPr/>
        <w:t>recovery</w:t>
      </w:r>
      <w:r>
        <w:rPr>
          <w:spacing w:val="-3"/>
        </w:rPr>
        <w:t> </w:t>
      </w:r>
      <w:r>
        <w:rPr/>
        <w:t>of</w:t>
      </w:r>
      <w:r>
        <w:rPr>
          <w:spacing w:val="-1"/>
        </w:rPr>
        <w:t> </w:t>
      </w:r>
      <w:r>
        <w:rPr/>
        <w:t>funds,</w:t>
      </w:r>
      <w:r>
        <w:rPr>
          <w:spacing w:val="-2"/>
        </w:rPr>
        <w:t> </w:t>
      </w:r>
      <w:r>
        <w:rPr/>
        <w:t>to</w:t>
      </w:r>
      <w:r>
        <w:rPr>
          <w:spacing w:val="-1"/>
        </w:rPr>
        <w:t> </w:t>
      </w:r>
      <w:r>
        <w:rPr/>
        <w:t>ensure</w:t>
      </w:r>
      <w:r>
        <w:rPr>
          <w:spacing w:val="-1"/>
        </w:rPr>
        <w:t> </w:t>
      </w:r>
      <w:r>
        <w:rPr/>
        <w:t>the</w:t>
      </w:r>
      <w:r>
        <w:rPr>
          <w:spacing w:val="-2"/>
        </w:rPr>
        <w:t> </w:t>
      </w:r>
      <w:r>
        <w:rPr/>
        <w:t>safety</w:t>
      </w:r>
      <w:r>
        <w:rPr>
          <w:spacing w:val="-1"/>
        </w:rPr>
        <w:t> </w:t>
      </w:r>
      <w:r>
        <w:rPr/>
        <w:t>and</w:t>
      </w:r>
      <w:r>
        <w:rPr>
          <w:spacing w:val="-2"/>
        </w:rPr>
        <w:t> </w:t>
      </w:r>
      <w:r>
        <w:rPr/>
        <w:t>security</w:t>
      </w:r>
      <w:r>
        <w:rPr>
          <w:spacing w:val="-3"/>
        </w:rPr>
        <w:t> </w:t>
      </w:r>
      <w:r>
        <w:rPr/>
        <w:t>of</w:t>
      </w:r>
      <w:r>
        <w:rPr>
          <w:spacing w:val="-1"/>
        </w:rPr>
        <w:t> </w:t>
      </w:r>
      <w:r>
        <w:rPr/>
        <w:t>persons</w:t>
      </w:r>
      <w:r>
        <w:rPr>
          <w:spacing w:val="-3"/>
        </w:rPr>
        <w:t> </w:t>
      </w:r>
      <w:r>
        <w:rPr/>
        <w:t>or</w:t>
      </w:r>
      <w:r>
        <w:rPr>
          <w:spacing w:val="-1"/>
        </w:rPr>
        <w:t> </w:t>
      </w:r>
      <w:r>
        <w:rPr/>
        <w:t>assets,</w:t>
      </w:r>
      <w:r>
        <w:rPr>
          <w:spacing w:val="-2"/>
        </w:rPr>
        <w:t> </w:t>
      </w:r>
      <w:r>
        <w:rPr/>
        <w:t>and to respect the due process rights of all involved.</w:t>
      </w:r>
    </w:p>
    <w:p>
      <w:pPr>
        <w:pStyle w:val="Heading8"/>
        <w:spacing w:after="0" w:line="264" w:lineRule="auto"/>
        <w:jc w:val="both"/>
        <w:sectPr>
          <w:headerReference w:type="default" r:id="rId103"/>
          <w:footerReference w:type="default" r:id="rId104"/>
          <w:pgSz w:w="12240" w:h="15840"/>
          <w:pgMar w:header="0" w:footer="701" w:top="1820" w:bottom="900" w:left="1700" w:right="850"/>
        </w:sectPr>
      </w:pPr>
    </w:p>
    <w:p>
      <w:pPr>
        <w:pStyle w:val="BodyText"/>
        <w:spacing w:before="109"/>
        <w:rPr>
          <w:sz w:val="22"/>
        </w:rPr>
      </w:pPr>
    </w:p>
    <w:p>
      <w:pPr>
        <w:pStyle w:val="Heading7"/>
      </w:pPr>
      <w:r>
        <w:rPr/>
        <w:t>Monitoring</w:t>
      </w:r>
      <w:r>
        <w:rPr>
          <w:spacing w:val="-9"/>
        </w:rPr>
        <w:t> </w:t>
      </w:r>
      <w:r>
        <w:rPr>
          <w:spacing w:val="-2"/>
        </w:rPr>
        <w:t>Activities</w:t>
      </w:r>
    </w:p>
    <w:p>
      <w:pPr>
        <w:pStyle w:val="Heading8"/>
        <w:numPr>
          <w:ilvl w:val="1"/>
          <w:numId w:val="41"/>
        </w:numPr>
        <w:tabs>
          <w:tab w:pos="576" w:val="left" w:leader="none"/>
          <w:tab w:pos="578" w:val="left" w:leader="none"/>
        </w:tabs>
        <w:spacing w:line="264" w:lineRule="auto" w:before="161" w:after="0"/>
        <w:ind w:left="578" w:right="764" w:hanging="567"/>
        <w:jc w:val="both"/>
      </w:pPr>
      <w:r>
        <w:rPr/>
        <w:t>The monitoring of the design and effectiveness of this Policy and the overall Fraud Management program shall be undertaken by the Risk Management Function; this shall be undertaken in</w:t>
      </w:r>
      <w:r>
        <w:rPr>
          <w:spacing w:val="-1"/>
        </w:rPr>
        <w:t> </w:t>
      </w:r>
      <w:r>
        <w:rPr/>
        <w:t>a manner that ensures that the five components of the program, as defined in this Policy are present and functioning as designed, and to ensure that UN Women identifies changes in a timely manner.</w:t>
      </w:r>
    </w:p>
    <w:p>
      <w:pPr>
        <w:pStyle w:val="Heading8"/>
        <w:numPr>
          <w:ilvl w:val="1"/>
          <w:numId w:val="41"/>
        </w:numPr>
        <w:tabs>
          <w:tab w:pos="576" w:val="left" w:leader="none"/>
          <w:tab w:pos="578" w:val="left" w:leader="none"/>
        </w:tabs>
        <w:spacing w:line="264" w:lineRule="auto" w:before="119" w:after="0"/>
        <w:ind w:left="578" w:right="761" w:hanging="567"/>
        <w:jc w:val="both"/>
      </w:pPr>
      <w:r>
        <w:rPr/>
        <w:t>The monitoring of compliance with relevant provisions of this Policy shall be undertaken by relevant Business Process Owners, Regional Offices and HQ Divisional Directors. This shall include</w:t>
      </w:r>
      <w:r>
        <w:rPr>
          <w:spacing w:val="-7"/>
        </w:rPr>
        <w:t> </w:t>
      </w:r>
      <w:r>
        <w:rPr/>
        <w:t>the</w:t>
      </w:r>
      <w:r>
        <w:rPr>
          <w:spacing w:val="-9"/>
        </w:rPr>
        <w:t> </w:t>
      </w:r>
      <w:r>
        <w:rPr/>
        <w:t>review</w:t>
      </w:r>
      <w:r>
        <w:rPr>
          <w:spacing w:val="-7"/>
        </w:rPr>
        <w:t> </w:t>
      </w:r>
      <w:r>
        <w:rPr/>
        <w:t>and</w:t>
      </w:r>
      <w:r>
        <w:rPr>
          <w:spacing w:val="-10"/>
        </w:rPr>
        <w:t> </w:t>
      </w:r>
      <w:r>
        <w:rPr/>
        <w:t>monitoring</w:t>
      </w:r>
      <w:r>
        <w:rPr>
          <w:spacing w:val="-10"/>
        </w:rPr>
        <w:t> </w:t>
      </w:r>
      <w:r>
        <w:rPr/>
        <w:t>of</w:t>
      </w:r>
      <w:r>
        <w:rPr>
          <w:spacing w:val="-8"/>
        </w:rPr>
        <w:t> </w:t>
      </w:r>
      <w:r>
        <w:rPr/>
        <w:t>compliance</w:t>
      </w:r>
      <w:r>
        <w:rPr>
          <w:spacing w:val="-9"/>
        </w:rPr>
        <w:t> </w:t>
      </w:r>
      <w:r>
        <w:rPr/>
        <w:t>to</w:t>
      </w:r>
      <w:r>
        <w:rPr>
          <w:spacing w:val="-6"/>
        </w:rPr>
        <w:t> </w:t>
      </w:r>
      <w:r>
        <w:rPr/>
        <w:t>policies</w:t>
      </w:r>
      <w:r>
        <w:rPr>
          <w:spacing w:val="-9"/>
        </w:rPr>
        <w:t> </w:t>
      </w:r>
      <w:r>
        <w:rPr/>
        <w:t>and</w:t>
      </w:r>
      <w:r>
        <w:rPr>
          <w:spacing w:val="-8"/>
        </w:rPr>
        <w:t> </w:t>
      </w:r>
      <w:r>
        <w:rPr/>
        <w:t>procedures</w:t>
      </w:r>
      <w:r>
        <w:rPr>
          <w:spacing w:val="-8"/>
        </w:rPr>
        <w:t> </w:t>
      </w:r>
      <w:r>
        <w:rPr/>
        <w:t>and</w:t>
      </w:r>
      <w:r>
        <w:rPr>
          <w:spacing w:val="-10"/>
        </w:rPr>
        <w:t> </w:t>
      </w:r>
      <w:r>
        <w:rPr/>
        <w:t>the</w:t>
      </w:r>
      <w:r>
        <w:rPr>
          <w:spacing w:val="-7"/>
        </w:rPr>
        <w:t> </w:t>
      </w:r>
      <w:r>
        <w:rPr/>
        <w:t>review</w:t>
      </w:r>
      <w:r>
        <w:rPr>
          <w:spacing w:val="-9"/>
        </w:rPr>
        <w:t> </w:t>
      </w:r>
      <w:r>
        <w:rPr/>
        <w:t>of the fraud risk landscape to identify areas</w:t>
      </w:r>
      <w:r>
        <w:rPr>
          <w:spacing w:val="-1"/>
        </w:rPr>
        <w:t> </w:t>
      </w:r>
      <w:r>
        <w:rPr/>
        <w:t>where UN Women may be exposed to a</w:t>
      </w:r>
      <w:r>
        <w:rPr>
          <w:spacing w:val="-1"/>
        </w:rPr>
        <w:t> </w:t>
      </w:r>
      <w:r>
        <w:rPr/>
        <w:t>high risk of Fraud. Examples of monitoring activities include the following:</w:t>
      </w:r>
    </w:p>
    <w:p>
      <w:pPr>
        <w:pStyle w:val="Heading8"/>
        <w:numPr>
          <w:ilvl w:val="1"/>
          <w:numId w:val="41"/>
        </w:numPr>
        <w:tabs>
          <w:tab w:pos="576" w:val="left" w:leader="none"/>
          <w:tab w:pos="578" w:val="left" w:leader="none"/>
        </w:tabs>
        <w:spacing w:line="264" w:lineRule="auto" w:before="122" w:after="0"/>
        <w:ind w:left="578" w:right="765" w:hanging="567"/>
        <w:jc w:val="both"/>
      </w:pPr>
      <w:r>
        <w:rPr/>
        <w:t>Providing</w:t>
      </w:r>
      <w:r>
        <w:rPr>
          <w:spacing w:val="-3"/>
        </w:rPr>
        <w:t> </w:t>
      </w:r>
      <w:r>
        <w:rPr/>
        <w:t>oversight</w:t>
      </w:r>
      <w:r>
        <w:rPr>
          <w:spacing w:val="-4"/>
        </w:rPr>
        <w:t> </w:t>
      </w:r>
      <w:r>
        <w:rPr/>
        <w:t>to</w:t>
      </w:r>
      <w:r>
        <w:rPr>
          <w:spacing w:val="-3"/>
        </w:rPr>
        <w:t> </w:t>
      </w:r>
      <w:r>
        <w:rPr/>
        <w:t>ensure</w:t>
      </w:r>
      <w:r>
        <w:rPr>
          <w:spacing w:val="-2"/>
        </w:rPr>
        <w:t> </w:t>
      </w:r>
      <w:r>
        <w:rPr/>
        <w:t>compliance</w:t>
      </w:r>
      <w:r>
        <w:rPr>
          <w:spacing w:val="-4"/>
        </w:rPr>
        <w:t> </w:t>
      </w:r>
      <w:r>
        <w:rPr/>
        <w:t>with</w:t>
      </w:r>
      <w:r>
        <w:rPr>
          <w:spacing w:val="-3"/>
        </w:rPr>
        <w:t> </w:t>
      </w:r>
      <w:r>
        <w:rPr/>
        <w:t>the</w:t>
      </w:r>
      <w:r>
        <w:rPr>
          <w:spacing w:val="-2"/>
        </w:rPr>
        <w:t> </w:t>
      </w:r>
      <w:r>
        <w:rPr/>
        <w:t>Internal</w:t>
      </w:r>
      <w:r>
        <w:rPr>
          <w:spacing w:val="-2"/>
        </w:rPr>
        <w:t> </w:t>
      </w:r>
      <w:r>
        <w:rPr/>
        <w:t>Control</w:t>
      </w:r>
      <w:r>
        <w:rPr>
          <w:spacing w:val="-2"/>
        </w:rPr>
        <w:t> </w:t>
      </w:r>
      <w:r>
        <w:rPr/>
        <w:t>Framework</w:t>
      </w:r>
      <w:r>
        <w:rPr>
          <w:spacing w:val="-2"/>
        </w:rPr>
        <w:t> </w:t>
      </w:r>
      <w:r>
        <w:rPr/>
        <w:t>Policy</w:t>
      </w:r>
      <w:r>
        <w:rPr>
          <w:spacing w:val="-2"/>
        </w:rPr>
        <w:t> </w:t>
      </w:r>
      <w:r>
        <w:rPr/>
        <w:t>and</w:t>
      </w:r>
      <w:r>
        <w:rPr>
          <w:spacing w:val="-6"/>
        </w:rPr>
        <w:t> </w:t>
      </w:r>
      <w:r>
        <w:rPr/>
        <w:t>the Delegation</w:t>
      </w:r>
      <w:r>
        <w:rPr>
          <w:spacing w:val="-7"/>
        </w:rPr>
        <w:t> </w:t>
      </w:r>
      <w:r>
        <w:rPr/>
        <w:t>of</w:t>
      </w:r>
      <w:r>
        <w:rPr>
          <w:spacing w:val="-5"/>
        </w:rPr>
        <w:t> </w:t>
      </w:r>
      <w:r>
        <w:rPr/>
        <w:t>Authority</w:t>
      </w:r>
      <w:r>
        <w:rPr>
          <w:spacing w:val="-2"/>
        </w:rPr>
        <w:t> </w:t>
      </w:r>
      <w:r>
        <w:rPr/>
        <w:t>Policy.</w:t>
      </w:r>
      <w:r>
        <w:rPr>
          <w:spacing w:val="-5"/>
        </w:rPr>
        <w:t> </w:t>
      </w:r>
      <w:r>
        <w:rPr/>
        <w:t>This</w:t>
      </w:r>
      <w:r>
        <w:rPr>
          <w:spacing w:val="-5"/>
        </w:rPr>
        <w:t> </w:t>
      </w:r>
      <w:r>
        <w:rPr/>
        <w:t>also</w:t>
      </w:r>
      <w:r>
        <w:rPr>
          <w:spacing w:val="-5"/>
        </w:rPr>
        <w:t> </w:t>
      </w:r>
      <w:r>
        <w:rPr/>
        <w:t>included</w:t>
      </w:r>
      <w:r>
        <w:rPr>
          <w:spacing w:val="-5"/>
        </w:rPr>
        <w:t> </w:t>
      </w:r>
      <w:r>
        <w:rPr/>
        <w:t>compliance</w:t>
      </w:r>
      <w:r>
        <w:rPr>
          <w:spacing w:val="-5"/>
        </w:rPr>
        <w:t> </w:t>
      </w:r>
      <w:r>
        <w:rPr/>
        <w:t>with</w:t>
      </w:r>
      <w:r>
        <w:rPr>
          <w:spacing w:val="-3"/>
        </w:rPr>
        <w:t> </w:t>
      </w:r>
      <w:r>
        <w:rPr/>
        <w:t>anti-fraud</w:t>
      </w:r>
      <w:r>
        <w:rPr>
          <w:spacing w:val="-5"/>
        </w:rPr>
        <w:t> </w:t>
      </w:r>
      <w:r>
        <w:rPr/>
        <w:t>controls</w:t>
      </w:r>
      <w:r>
        <w:rPr>
          <w:spacing w:val="-5"/>
        </w:rPr>
        <w:t> </w:t>
      </w:r>
      <w:r>
        <w:rPr/>
        <w:t>in</w:t>
      </w:r>
      <w:r>
        <w:rPr>
          <w:spacing w:val="-6"/>
        </w:rPr>
        <w:t> </w:t>
      </w:r>
      <w:r>
        <w:rPr/>
        <w:t>other policies such as the Procurement and Contracts Management Policy, Asset Management Policy, Programme Partner Management Policy, etc.</w:t>
      </w:r>
    </w:p>
    <w:p>
      <w:pPr>
        <w:pStyle w:val="Heading8"/>
        <w:numPr>
          <w:ilvl w:val="1"/>
          <w:numId w:val="41"/>
        </w:numPr>
        <w:tabs>
          <w:tab w:pos="576" w:val="left" w:leader="none"/>
          <w:tab w:pos="578" w:val="left" w:leader="none"/>
        </w:tabs>
        <w:spacing w:line="264" w:lineRule="auto" w:before="119" w:after="0"/>
        <w:ind w:left="578" w:right="761" w:hanging="567"/>
        <w:jc w:val="both"/>
      </w:pPr>
      <w:r>
        <w:rPr/>
        <w:t>Use</w:t>
      </w:r>
      <w:r>
        <w:rPr>
          <w:spacing w:val="-9"/>
        </w:rPr>
        <w:t> </w:t>
      </w:r>
      <w:r>
        <w:rPr/>
        <w:t>of</w:t>
      </w:r>
      <w:r>
        <w:rPr>
          <w:spacing w:val="-12"/>
        </w:rPr>
        <w:t> </w:t>
      </w:r>
      <w:r>
        <w:rPr/>
        <w:t>measures</w:t>
      </w:r>
      <w:r>
        <w:rPr>
          <w:spacing w:val="-9"/>
        </w:rPr>
        <w:t> </w:t>
      </w:r>
      <w:r>
        <w:rPr/>
        <w:t>to</w:t>
      </w:r>
      <w:r>
        <w:rPr>
          <w:spacing w:val="-8"/>
        </w:rPr>
        <w:t> </w:t>
      </w:r>
      <w:r>
        <w:rPr/>
        <w:t>detect</w:t>
      </w:r>
      <w:r>
        <w:rPr>
          <w:spacing w:val="-8"/>
        </w:rPr>
        <w:t> </w:t>
      </w:r>
      <w:r>
        <w:rPr/>
        <w:t>instances</w:t>
      </w:r>
      <w:r>
        <w:rPr>
          <w:spacing w:val="-11"/>
        </w:rPr>
        <w:t> </w:t>
      </w:r>
      <w:r>
        <w:rPr/>
        <w:t>of</w:t>
      </w:r>
      <w:r>
        <w:rPr>
          <w:spacing w:val="-9"/>
        </w:rPr>
        <w:t> </w:t>
      </w:r>
      <w:r>
        <w:rPr/>
        <w:t>non-compliance,</w:t>
      </w:r>
      <w:r>
        <w:rPr>
          <w:spacing w:val="-8"/>
        </w:rPr>
        <w:t> </w:t>
      </w:r>
      <w:r>
        <w:rPr/>
        <w:t>e.g.</w:t>
      </w:r>
      <w:r>
        <w:rPr>
          <w:spacing w:val="-9"/>
        </w:rPr>
        <w:t> </w:t>
      </w:r>
      <w:r>
        <w:rPr/>
        <w:t>exception</w:t>
      </w:r>
      <w:r>
        <w:rPr>
          <w:spacing w:val="-10"/>
        </w:rPr>
        <w:t> </w:t>
      </w:r>
      <w:r>
        <w:rPr/>
        <w:t>reporting</w:t>
      </w:r>
      <w:r>
        <w:rPr>
          <w:spacing w:val="-10"/>
        </w:rPr>
        <w:t> </w:t>
      </w:r>
      <w:r>
        <w:rPr/>
        <w:t>to</w:t>
      </w:r>
      <w:r>
        <w:rPr>
          <w:spacing w:val="-8"/>
        </w:rPr>
        <w:t> </w:t>
      </w:r>
      <w:r>
        <w:rPr/>
        <w:t>detect</w:t>
      </w:r>
      <w:r>
        <w:rPr>
          <w:spacing w:val="-8"/>
        </w:rPr>
        <w:t> </w:t>
      </w:r>
      <w:r>
        <w:rPr/>
        <w:t>risk factors that exceed the thresholds set in the policies or procedures, or that deviate from the expected norm, and which may highlight potential compliance issues.</w:t>
      </w:r>
    </w:p>
    <w:p>
      <w:pPr>
        <w:pStyle w:val="Heading8"/>
        <w:numPr>
          <w:ilvl w:val="1"/>
          <w:numId w:val="41"/>
        </w:numPr>
        <w:tabs>
          <w:tab w:pos="576" w:val="left" w:leader="none"/>
          <w:tab w:pos="578" w:val="left" w:leader="none"/>
        </w:tabs>
        <w:spacing w:line="264" w:lineRule="auto" w:before="120" w:after="0"/>
        <w:ind w:left="578" w:right="768" w:hanging="567"/>
        <w:jc w:val="both"/>
      </w:pPr>
      <w:r>
        <w:rPr/>
        <w:t>Requests for certifications from Heads of Offices, confirming compliance to internal controls outlined in related policies, procedures and guidance.</w:t>
      </w:r>
    </w:p>
    <w:p>
      <w:pPr>
        <w:pStyle w:val="Heading8"/>
        <w:numPr>
          <w:ilvl w:val="1"/>
          <w:numId w:val="41"/>
        </w:numPr>
        <w:tabs>
          <w:tab w:pos="576" w:val="left" w:leader="none"/>
        </w:tabs>
        <w:spacing w:line="240" w:lineRule="auto" w:before="122" w:after="0"/>
        <w:ind w:left="576" w:right="0" w:hanging="565"/>
        <w:jc w:val="both"/>
      </w:pPr>
      <w:r>
        <w:rPr/>
        <w:t>Review</w:t>
      </w:r>
      <w:r>
        <w:rPr>
          <w:spacing w:val="-7"/>
        </w:rPr>
        <w:t> </w:t>
      </w:r>
      <w:r>
        <w:rPr/>
        <w:t>of</w:t>
      </w:r>
      <w:r>
        <w:rPr>
          <w:spacing w:val="-7"/>
        </w:rPr>
        <w:t> </w:t>
      </w:r>
      <w:r>
        <w:rPr/>
        <w:t>the</w:t>
      </w:r>
      <w:r>
        <w:rPr>
          <w:spacing w:val="-7"/>
        </w:rPr>
        <w:t> </w:t>
      </w:r>
      <w:r>
        <w:rPr/>
        <w:t>results</w:t>
      </w:r>
      <w:r>
        <w:rPr>
          <w:spacing w:val="-9"/>
        </w:rPr>
        <w:t> </w:t>
      </w:r>
      <w:r>
        <w:rPr/>
        <w:t>of</w:t>
      </w:r>
      <w:r>
        <w:rPr>
          <w:spacing w:val="-4"/>
        </w:rPr>
        <w:t> </w:t>
      </w:r>
      <w:r>
        <w:rPr/>
        <w:t>audits</w:t>
      </w:r>
      <w:r>
        <w:rPr>
          <w:spacing w:val="-5"/>
        </w:rPr>
        <w:t> </w:t>
      </w:r>
      <w:r>
        <w:rPr/>
        <w:t>and</w:t>
      </w:r>
      <w:r>
        <w:rPr>
          <w:spacing w:val="-4"/>
        </w:rPr>
        <w:t> </w:t>
      </w:r>
      <w:r>
        <w:rPr/>
        <w:t>Investigations</w:t>
      </w:r>
      <w:r>
        <w:rPr>
          <w:spacing w:val="-8"/>
        </w:rPr>
        <w:t> </w:t>
      </w:r>
      <w:r>
        <w:rPr/>
        <w:t>that</w:t>
      </w:r>
      <w:r>
        <w:rPr>
          <w:spacing w:val="-7"/>
        </w:rPr>
        <w:t> </w:t>
      </w:r>
      <w:r>
        <w:rPr/>
        <w:t>are</w:t>
      </w:r>
      <w:r>
        <w:rPr>
          <w:spacing w:val="-4"/>
        </w:rPr>
        <w:t> </w:t>
      </w:r>
      <w:r>
        <w:rPr/>
        <w:t>related</w:t>
      </w:r>
      <w:r>
        <w:rPr>
          <w:spacing w:val="-6"/>
        </w:rPr>
        <w:t> </w:t>
      </w:r>
      <w:r>
        <w:rPr/>
        <w:t>to</w:t>
      </w:r>
      <w:r>
        <w:rPr>
          <w:spacing w:val="-3"/>
        </w:rPr>
        <w:t> </w:t>
      </w:r>
      <w:r>
        <w:rPr/>
        <w:t>actual</w:t>
      </w:r>
      <w:r>
        <w:rPr>
          <w:spacing w:val="-8"/>
        </w:rPr>
        <w:t> </w:t>
      </w:r>
      <w:r>
        <w:rPr/>
        <w:t>or</w:t>
      </w:r>
      <w:r>
        <w:rPr>
          <w:spacing w:val="-4"/>
        </w:rPr>
        <w:t> </w:t>
      </w:r>
      <w:r>
        <w:rPr/>
        <w:t>potential</w:t>
      </w:r>
      <w:r>
        <w:rPr>
          <w:spacing w:val="-5"/>
        </w:rPr>
        <w:t> </w:t>
      </w:r>
      <w:r>
        <w:rPr>
          <w:spacing w:val="-2"/>
        </w:rPr>
        <w:t>Fraud.</w:t>
      </w:r>
    </w:p>
    <w:p>
      <w:pPr>
        <w:pStyle w:val="Heading1"/>
        <w:numPr>
          <w:ilvl w:val="0"/>
          <w:numId w:val="41"/>
        </w:numPr>
        <w:tabs>
          <w:tab w:pos="576" w:val="left" w:leader="none"/>
        </w:tabs>
        <w:spacing w:line="240" w:lineRule="auto" w:before="268" w:after="0"/>
        <w:ind w:left="576" w:right="0" w:hanging="565"/>
        <w:jc w:val="both"/>
        <w:rPr>
          <w:b w:val="0"/>
        </w:rPr>
      </w:pPr>
      <w:bookmarkStart w:name="_TOC_250002" w:id="69"/>
      <w:r>
        <w:rPr>
          <w:b w:val="0"/>
          <w:color w:val="2E5395"/>
        </w:rPr>
        <w:t>Exceptions</w:t>
      </w:r>
      <w:r>
        <w:rPr>
          <w:b w:val="0"/>
          <w:color w:val="2E5395"/>
          <w:spacing w:val="-7"/>
        </w:rPr>
        <w:t> </w:t>
      </w:r>
      <w:r>
        <w:rPr>
          <w:b w:val="0"/>
          <w:color w:val="2E5395"/>
        </w:rPr>
        <w:t>to</w:t>
      </w:r>
      <w:r>
        <w:rPr>
          <w:b w:val="0"/>
          <w:color w:val="2E5395"/>
          <w:spacing w:val="-7"/>
        </w:rPr>
        <w:t> </w:t>
      </w:r>
      <w:r>
        <w:rPr>
          <w:b w:val="0"/>
          <w:color w:val="2E5395"/>
        </w:rPr>
        <w:t>this</w:t>
      </w:r>
      <w:r>
        <w:rPr>
          <w:b w:val="0"/>
          <w:color w:val="2E5395"/>
          <w:spacing w:val="-7"/>
        </w:rPr>
        <w:t> </w:t>
      </w:r>
      <w:bookmarkEnd w:id="69"/>
      <w:r>
        <w:rPr>
          <w:b w:val="0"/>
          <w:color w:val="2E5395"/>
          <w:spacing w:val="-2"/>
        </w:rPr>
        <w:t>Policy</w:t>
      </w:r>
    </w:p>
    <w:p>
      <w:pPr>
        <w:pStyle w:val="Heading8"/>
        <w:numPr>
          <w:ilvl w:val="1"/>
          <w:numId w:val="41"/>
        </w:numPr>
        <w:tabs>
          <w:tab w:pos="575" w:val="left" w:leader="none"/>
          <w:tab w:pos="578" w:val="left" w:leader="none"/>
        </w:tabs>
        <w:spacing w:line="264" w:lineRule="auto" w:before="158" w:after="0"/>
        <w:ind w:left="578" w:right="762" w:hanging="567"/>
        <w:jc w:val="both"/>
      </w:pPr>
      <w:r>
        <w:rPr/>
        <w:t>Exceptions to this Policy are strongly discouraged and are permitted only in very limited circumstances</w:t>
      </w:r>
      <w:r>
        <w:rPr>
          <w:spacing w:val="-7"/>
        </w:rPr>
        <w:t> </w:t>
      </w:r>
      <w:r>
        <w:rPr/>
        <w:t>and</w:t>
      </w:r>
      <w:r>
        <w:rPr>
          <w:spacing w:val="-6"/>
        </w:rPr>
        <w:t> </w:t>
      </w:r>
      <w:r>
        <w:rPr/>
        <w:t>require</w:t>
      </w:r>
      <w:r>
        <w:rPr>
          <w:spacing w:val="-7"/>
        </w:rPr>
        <w:t> </w:t>
      </w:r>
      <w:r>
        <w:rPr/>
        <w:t>pre-approval</w:t>
      </w:r>
      <w:r>
        <w:rPr>
          <w:spacing w:val="-7"/>
        </w:rPr>
        <w:t> </w:t>
      </w:r>
      <w:r>
        <w:rPr/>
        <w:t>by</w:t>
      </w:r>
      <w:r>
        <w:rPr>
          <w:spacing w:val="-6"/>
        </w:rPr>
        <w:t> </w:t>
      </w:r>
      <w:r>
        <w:rPr/>
        <w:t>the</w:t>
      </w:r>
      <w:r>
        <w:rPr>
          <w:spacing w:val="-6"/>
        </w:rPr>
        <w:t> </w:t>
      </w:r>
      <w:r>
        <w:rPr/>
        <w:t>Executive</w:t>
      </w:r>
      <w:r>
        <w:rPr>
          <w:spacing w:val="-6"/>
        </w:rPr>
        <w:t> </w:t>
      </w:r>
      <w:r>
        <w:rPr/>
        <w:t>Director.</w:t>
      </w:r>
      <w:r>
        <w:rPr>
          <w:spacing w:val="-7"/>
        </w:rPr>
        <w:t> </w:t>
      </w:r>
      <w:r>
        <w:rPr/>
        <w:t>The</w:t>
      </w:r>
      <w:r>
        <w:rPr>
          <w:spacing w:val="-5"/>
        </w:rPr>
        <w:t> </w:t>
      </w:r>
      <w:r>
        <w:rPr/>
        <w:t>process</w:t>
      </w:r>
      <w:r>
        <w:rPr>
          <w:spacing w:val="-6"/>
        </w:rPr>
        <w:t> </w:t>
      </w:r>
      <w:r>
        <w:rPr/>
        <w:t>to</w:t>
      </w:r>
      <w:r>
        <w:rPr>
          <w:spacing w:val="-7"/>
        </w:rPr>
        <w:t> </w:t>
      </w:r>
      <w:r>
        <w:rPr/>
        <w:t>be</w:t>
      </w:r>
      <w:r>
        <w:rPr>
          <w:spacing w:val="-5"/>
        </w:rPr>
        <w:t> </w:t>
      </w:r>
      <w:r>
        <w:rPr/>
        <w:t>followed in</w:t>
      </w:r>
      <w:r>
        <w:rPr>
          <w:spacing w:val="-3"/>
        </w:rPr>
        <w:t> </w:t>
      </w:r>
      <w:r>
        <w:rPr/>
        <w:t>the</w:t>
      </w:r>
      <w:r>
        <w:rPr>
          <w:spacing w:val="-1"/>
        </w:rPr>
        <w:t> </w:t>
      </w:r>
      <w:r>
        <w:rPr/>
        <w:t>unlikely</w:t>
      </w:r>
      <w:r>
        <w:rPr>
          <w:spacing w:val="-3"/>
        </w:rPr>
        <w:t> </w:t>
      </w:r>
      <w:r>
        <w:rPr/>
        <w:t>event</w:t>
      </w:r>
      <w:r>
        <w:rPr>
          <w:spacing w:val="-4"/>
        </w:rPr>
        <w:t> </w:t>
      </w:r>
      <w:r>
        <w:rPr/>
        <w:t>that</w:t>
      </w:r>
      <w:r>
        <w:rPr>
          <w:spacing w:val="-4"/>
        </w:rPr>
        <w:t> </w:t>
      </w:r>
      <w:r>
        <w:rPr/>
        <w:t>an</w:t>
      </w:r>
      <w:r>
        <w:rPr>
          <w:spacing w:val="-2"/>
        </w:rPr>
        <w:t> </w:t>
      </w:r>
      <w:r>
        <w:rPr/>
        <w:t>exception</w:t>
      </w:r>
      <w:r>
        <w:rPr>
          <w:spacing w:val="-5"/>
        </w:rPr>
        <w:t> </w:t>
      </w:r>
      <w:r>
        <w:rPr/>
        <w:t>to</w:t>
      </w:r>
      <w:r>
        <w:rPr>
          <w:spacing w:val="-2"/>
        </w:rPr>
        <w:t> </w:t>
      </w:r>
      <w:r>
        <w:rPr/>
        <w:t>this</w:t>
      </w:r>
      <w:r>
        <w:rPr>
          <w:spacing w:val="-3"/>
        </w:rPr>
        <w:t> </w:t>
      </w:r>
      <w:r>
        <w:rPr/>
        <w:t>Policy</w:t>
      </w:r>
      <w:r>
        <w:rPr>
          <w:spacing w:val="-3"/>
        </w:rPr>
        <w:t> </w:t>
      </w:r>
      <w:r>
        <w:rPr/>
        <w:t>is</w:t>
      </w:r>
      <w:r>
        <w:rPr>
          <w:spacing w:val="-4"/>
        </w:rPr>
        <w:t> </w:t>
      </w:r>
      <w:r>
        <w:rPr/>
        <w:t>required</w:t>
      </w:r>
      <w:r>
        <w:rPr>
          <w:spacing w:val="-2"/>
        </w:rPr>
        <w:t> </w:t>
      </w:r>
      <w:r>
        <w:rPr/>
        <w:t>is</w:t>
      </w:r>
      <w:r>
        <w:rPr>
          <w:spacing w:val="-6"/>
        </w:rPr>
        <w:t> </w:t>
      </w:r>
      <w:r>
        <w:rPr/>
        <w:t>outlined</w:t>
      </w:r>
      <w:r>
        <w:rPr>
          <w:spacing w:val="-1"/>
        </w:rPr>
        <w:t> </w:t>
      </w:r>
      <w:r>
        <w:rPr/>
        <w:t>in</w:t>
      </w:r>
      <w:r>
        <w:rPr>
          <w:spacing w:val="-5"/>
        </w:rPr>
        <w:t> </w:t>
      </w:r>
      <w:r>
        <w:rPr/>
        <w:t>paragraph</w:t>
      </w:r>
      <w:r>
        <w:rPr>
          <w:spacing w:val="-2"/>
        </w:rPr>
        <w:t> </w:t>
      </w:r>
      <w:r>
        <w:rPr/>
        <w:t>5.9</w:t>
      </w:r>
      <w:r>
        <w:rPr>
          <w:spacing w:val="-3"/>
        </w:rPr>
        <w:t> </w:t>
      </w:r>
      <w:r>
        <w:rPr/>
        <w:t>of the Policy, Procedure and Guidance Framework Procedure.</w:t>
      </w:r>
    </w:p>
    <w:p>
      <w:pPr>
        <w:pStyle w:val="Heading8"/>
        <w:numPr>
          <w:ilvl w:val="1"/>
          <w:numId w:val="41"/>
        </w:numPr>
        <w:tabs>
          <w:tab w:pos="575" w:val="left" w:leader="none"/>
          <w:tab w:pos="578" w:val="left" w:leader="none"/>
        </w:tabs>
        <w:spacing w:line="264" w:lineRule="auto" w:before="119" w:after="0"/>
        <w:ind w:left="578" w:right="763" w:hanging="567"/>
        <w:jc w:val="both"/>
      </w:pPr>
      <w:r>
        <w:rPr/>
        <w:t>A deviation from this Policy that has not been pre-approved by the Executive Director will be classified as a post-facto case and is not permitted.</w:t>
      </w:r>
    </w:p>
    <w:p>
      <w:pPr>
        <w:pStyle w:val="Heading8"/>
        <w:numPr>
          <w:ilvl w:val="1"/>
          <w:numId w:val="41"/>
        </w:numPr>
        <w:tabs>
          <w:tab w:pos="575" w:val="left" w:leader="none"/>
          <w:tab w:pos="578" w:val="left" w:leader="none"/>
        </w:tabs>
        <w:spacing w:line="264" w:lineRule="auto" w:before="120" w:after="0"/>
        <w:ind w:left="578" w:right="765" w:hanging="567"/>
        <w:jc w:val="both"/>
      </w:pPr>
      <w:r>
        <w:rPr/>
        <w:t>It</w:t>
      </w:r>
      <w:r>
        <w:rPr>
          <w:spacing w:val="-13"/>
        </w:rPr>
        <w:t> </w:t>
      </w:r>
      <w:r>
        <w:rPr/>
        <w:t>is</w:t>
      </w:r>
      <w:r>
        <w:rPr>
          <w:spacing w:val="-12"/>
        </w:rPr>
        <w:t> </w:t>
      </w:r>
      <w:r>
        <w:rPr/>
        <w:t>not</w:t>
      </w:r>
      <w:r>
        <w:rPr>
          <w:spacing w:val="-13"/>
        </w:rPr>
        <w:t> </w:t>
      </w:r>
      <w:r>
        <w:rPr/>
        <w:t>acceptable</w:t>
      </w:r>
      <w:r>
        <w:rPr>
          <w:spacing w:val="-12"/>
        </w:rPr>
        <w:t> </w:t>
      </w:r>
      <w:r>
        <w:rPr/>
        <w:t>under</w:t>
      </w:r>
      <w:r>
        <w:rPr>
          <w:spacing w:val="-13"/>
        </w:rPr>
        <w:t> </w:t>
      </w:r>
      <w:r>
        <w:rPr/>
        <w:t>any</w:t>
      </w:r>
      <w:r>
        <w:rPr>
          <w:spacing w:val="-12"/>
        </w:rPr>
        <w:t> </w:t>
      </w:r>
      <w:r>
        <w:rPr/>
        <w:t>circumstance</w:t>
      </w:r>
      <w:r>
        <w:rPr>
          <w:spacing w:val="-13"/>
        </w:rPr>
        <w:t> </w:t>
      </w:r>
      <w:r>
        <w:rPr/>
        <w:t>for</w:t>
      </w:r>
      <w:r>
        <w:rPr>
          <w:spacing w:val="-12"/>
        </w:rPr>
        <w:t> </w:t>
      </w:r>
      <w:r>
        <w:rPr/>
        <w:t>Personnel</w:t>
      </w:r>
      <w:r>
        <w:rPr>
          <w:spacing w:val="-12"/>
        </w:rPr>
        <w:t> </w:t>
      </w:r>
      <w:r>
        <w:rPr/>
        <w:t>to</w:t>
      </w:r>
      <w:r>
        <w:rPr>
          <w:spacing w:val="-13"/>
        </w:rPr>
        <w:t> </w:t>
      </w:r>
      <w:r>
        <w:rPr/>
        <w:t>take</w:t>
      </w:r>
      <w:r>
        <w:rPr>
          <w:spacing w:val="-12"/>
        </w:rPr>
        <w:t> </w:t>
      </w:r>
      <w:r>
        <w:rPr/>
        <w:t>any</w:t>
      </w:r>
      <w:r>
        <w:rPr>
          <w:spacing w:val="-13"/>
        </w:rPr>
        <w:t> </w:t>
      </w:r>
      <w:r>
        <w:rPr/>
        <w:t>action</w:t>
      </w:r>
      <w:r>
        <w:rPr>
          <w:spacing w:val="-12"/>
        </w:rPr>
        <w:t> </w:t>
      </w:r>
      <w:r>
        <w:rPr/>
        <w:t>that</w:t>
      </w:r>
      <w:r>
        <w:rPr>
          <w:spacing w:val="-13"/>
        </w:rPr>
        <w:t> </w:t>
      </w:r>
      <w:r>
        <w:rPr/>
        <w:t>is</w:t>
      </w:r>
      <w:r>
        <w:rPr>
          <w:spacing w:val="-12"/>
        </w:rPr>
        <w:t> </w:t>
      </w:r>
      <w:r>
        <w:rPr/>
        <w:t>inconsistent with this policy as this could lead to reputational, financial, governance and other types of </w:t>
      </w:r>
      <w:r>
        <w:rPr>
          <w:spacing w:val="-2"/>
        </w:rPr>
        <w:t>risks.</w:t>
      </w:r>
    </w:p>
    <w:p>
      <w:pPr>
        <w:pStyle w:val="Heading8"/>
        <w:numPr>
          <w:ilvl w:val="1"/>
          <w:numId w:val="41"/>
        </w:numPr>
        <w:tabs>
          <w:tab w:pos="575" w:val="left" w:leader="none"/>
          <w:tab w:pos="578" w:val="left" w:leader="none"/>
        </w:tabs>
        <w:spacing w:line="266" w:lineRule="auto" w:before="119" w:after="0"/>
        <w:ind w:left="578" w:right="766" w:hanging="567"/>
        <w:jc w:val="both"/>
      </w:pPr>
      <w:r>
        <w:rPr/>
        <w:t>Personnel</w:t>
      </w:r>
      <w:r>
        <w:rPr>
          <w:spacing w:val="-6"/>
        </w:rPr>
        <w:t> </w:t>
      </w:r>
      <w:r>
        <w:rPr/>
        <w:t>who</w:t>
      </w:r>
      <w:r>
        <w:rPr>
          <w:spacing w:val="-4"/>
        </w:rPr>
        <w:t> </w:t>
      </w:r>
      <w:r>
        <w:rPr/>
        <w:t>do</w:t>
      </w:r>
      <w:r>
        <w:rPr>
          <w:spacing w:val="-3"/>
        </w:rPr>
        <w:t> </w:t>
      </w:r>
      <w:r>
        <w:rPr/>
        <w:t>take</w:t>
      </w:r>
      <w:r>
        <w:rPr>
          <w:spacing w:val="-4"/>
        </w:rPr>
        <w:t> </w:t>
      </w:r>
      <w:r>
        <w:rPr/>
        <w:t>any</w:t>
      </w:r>
      <w:r>
        <w:rPr>
          <w:spacing w:val="-6"/>
        </w:rPr>
        <w:t> </w:t>
      </w:r>
      <w:r>
        <w:rPr/>
        <w:t>action</w:t>
      </w:r>
      <w:r>
        <w:rPr>
          <w:spacing w:val="-7"/>
        </w:rPr>
        <w:t> </w:t>
      </w:r>
      <w:r>
        <w:rPr/>
        <w:t>that</w:t>
      </w:r>
      <w:r>
        <w:rPr>
          <w:spacing w:val="-4"/>
        </w:rPr>
        <w:t> </w:t>
      </w:r>
      <w:r>
        <w:rPr/>
        <w:t>is</w:t>
      </w:r>
      <w:r>
        <w:rPr>
          <w:spacing w:val="-7"/>
        </w:rPr>
        <w:t> </w:t>
      </w:r>
      <w:r>
        <w:rPr/>
        <w:t>inconsistent</w:t>
      </w:r>
      <w:r>
        <w:rPr>
          <w:spacing w:val="-6"/>
        </w:rPr>
        <w:t> </w:t>
      </w:r>
      <w:r>
        <w:rPr/>
        <w:t>with</w:t>
      </w:r>
      <w:r>
        <w:rPr>
          <w:spacing w:val="-4"/>
        </w:rPr>
        <w:t> </w:t>
      </w:r>
      <w:r>
        <w:rPr/>
        <w:t>this</w:t>
      </w:r>
      <w:r>
        <w:rPr>
          <w:spacing w:val="-7"/>
        </w:rPr>
        <w:t> </w:t>
      </w:r>
      <w:r>
        <w:rPr/>
        <w:t>Policy</w:t>
      </w:r>
      <w:r>
        <w:rPr>
          <w:spacing w:val="-6"/>
        </w:rPr>
        <w:t> </w:t>
      </w:r>
      <w:r>
        <w:rPr/>
        <w:t>will</w:t>
      </w:r>
      <w:r>
        <w:rPr>
          <w:spacing w:val="-5"/>
        </w:rPr>
        <w:t> </w:t>
      </w:r>
      <w:r>
        <w:rPr/>
        <w:t>be</w:t>
      </w:r>
      <w:r>
        <w:rPr>
          <w:spacing w:val="-6"/>
        </w:rPr>
        <w:t> </w:t>
      </w:r>
      <w:r>
        <w:rPr/>
        <w:t>held</w:t>
      </w:r>
      <w:r>
        <w:rPr>
          <w:spacing w:val="-7"/>
        </w:rPr>
        <w:t> </w:t>
      </w:r>
      <w:r>
        <w:rPr/>
        <w:t>accountable for their actions.</w:t>
      </w:r>
    </w:p>
    <w:p>
      <w:pPr>
        <w:pStyle w:val="Heading8"/>
        <w:numPr>
          <w:ilvl w:val="1"/>
          <w:numId w:val="41"/>
        </w:numPr>
        <w:tabs>
          <w:tab w:pos="575" w:val="left" w:leader="none"/>
          <w:tab w:pos="578" w:val="left" w:leader="none"/>
        </w:tabs>
        <w:spacing w:line="264" w:lineRule="auto" w:before="117" w:after="0"/>
        <w:ind w:left="578" w:right="762" w:hanging="567"/>
        <w:jc w:val="both"/>
      </w:pPr>
      <w:r>
        <w:rPr/>
        <w:t>Monitoring and reporting on exceptions: The content owners of this Policy (Director, SPRED and Manager ERM) have an obligation to monitor the</w:t>
      </w:r>
      <w:r>
        <w:rPr>
          <w:spacing w:val="-2"/>
        </w:rPr>
        <w:t> </w:t>
      </w:r>
      <w:r>
        <w:rPr/>
        <w:t>validity and application of</w:t>
      </w:r>
      <w:r>
        <w:rPr>
          <w:spacing w:val="-2"/>
        </w:rPr>
        <w:t> </w:t>
      </w:r>
      <w:r>
        <w:rPr/>
        <w:t>all approved</w:t>
      </w:r>
    </w:p>
    <w:p>
      <w:pPr>
        <w:pStyle w:val="Heading8"/>
        <w:spacing w:after="0" w:line="264" w:lineRule="auto"/>
        <w:jc w:val="both"/>
        <w:sectPr>
          <w:headerReference w:type="default" r:id="rId105"/>
          <w:footerReference w:type="default" r:id="rId106"/>
          <w:pgSz w:w="12240" w:h="15840"/>
          <w:pgMar w:header="0" w:footer="701" w:top="1820" w:bottom="900" w:left="1700" w:right="850"/>
        </w:sectPr>
      </w:pPr>
    </w:p>
    <w:p>
      <w:pPr>
        <w:pStyle w:val="Heading8"/>
        <w:spacing w:line="264" w:lineRule="auto" w:before="71"/>
        <w:ind w:right="400" w:firstLine="0"/>
        <w:jc w:val="left"/>
      </w:pPr>
      <w:r>
        <w:rPr/>
        <w:t>exceptions to this Policy and the related procedures (where granted), and to report to the</w:t>
      </w:r>
      <w:r>
        <w:rPr>
          <w:spacing w:val="80"/>
        </w:rPr>
        <w:t> </w:t>
      </w:r>
      <w:r>
        <w:rPr/>
        <w:t>Internal Policy Management Team on a quarterly basis, on the validity of these exceptions</w:t>
      </w:r>
    </w:p>
    <w:p>
      <w:pPr>
        <w:pStyle w:val="Heading1"/>
        <w:numPr>
          <w:ilvl w:val="0"/>
          <w:numId w:val="41"/>
        </w:numPr>
        <w:tabs>
          <w:tab w:pos="577" w:val="left" w:leader="none"/>
        </w:tabs>
        <w:spacing w:line="240" w:lineRule="auto" w:before="240" w:after="0"/>
        <w:ind w:left="577" w:right="0" w:hanging="566"/>
        <w:jc w:val="left"/>
        <w:rPr>
          <w:b w:val="0"/>
        </w:rPr>
      </w:pPr>
      <w:bookmarkStart w:name="_TOC_250001" w:id="70"/>
      <w:r>
        <w:rPr>
          <w:b w:val="0"/>
          <w:color w:val="2E5395"/>
        </w:rPr>
        <w:t>Other</w:t>
      </w:r>
      <w:r>
        <w:rPr>
          <w:b w:val="0"/>
          <w:color w:val="2E5395"/>
          <w:spacing w:val="-7"/>
        </w:rPr>
        <w:t> </w:t>
      </w:r>
      <w:bookmarkEnd w:id="70"/>
      <w:r>
        <w:rPr>
          <w:b w:val="0"/>
          <w:color w:val="2E5395"/>
          <w:spacing w:val="-2"/>
        </w:rPr>
        <w:t>Provisions</w:t>
      </w:r>
    </w:p>
    <w:p>
      <w:pPr>
        <w:pStyle w:val="Heading8"/>
        <w:numPr>
          <w:ilvl w:val="1"/>
          <w:numId w:val="41"/>
        </w:numPr>
        <w:tabs>
          <w:tab w:pos="577" w:val="left" w:leader="none"/>
        </w:tabs>
        <w:spacing w:line="240" w:lineRule="auto" w:before="158" w:after="0"/>
        <w:ind w:left="577" w:right="0" w:hanging="566"/>
        <w:jc w:val="left"/>
      </w:pPr>
      <w:r>
        <w:rPr/>
        <w:t>This</w:t>
      </w:r>
      <w:r>
        <w:rPr>
          <w:spacing w:val="-7"/>
        </w:rPr>
        <w:t> </w:t>
      </w:r>
      <w:r>
        <w:rPr/>
        <w:t>Policy</w:t>
      </w:r>
      <w:r>
        <w:rPr>
          <w:spacing w:val="-4"/>
        </w:rPr>
        <w:t> </w:t>
      </w:r>
      <w:r>
        <w:rPr/>
        <w:t>supersedes</w:t>
      </w:r>
      <w:r>
        <w:rPr>
          <w:spacing w:val="-5"/>
        </w:rPr>
        <w:t> </w:t>
      </w:r>
      <w:r>
        <w:rPr/>
        <w:t>the</w:t>
      </w:r>
      <w:r>
        <w:rPr>
          <w:spacing w:val="-6"/>
        </w:rPr>
        <w:t> </w:t>
      </w:r>
      <w:r>
        <w:rPr/>
        <w:t>Anti-Fraud</w:t>
      </w:r>
      <w:r>
        <w:rPr>
          <w:spacing w:val="-6"/>
        </w:rPr>
        <w:t> </w:t>
      </w:r>
      <w:r>
        <w:rPr/>
        <w:t>Policy</w:t>
      </w:r>
      <w:r>
        <w:rPr>
          <w:spacing w:val="-4"/>
        </w:rPr>
        <w:t> </w:t>
      </w:r>
      <w:r>
        <w:rPr/>
        <w:t>dated</w:t>
      </w:r>
      <w:r>
        <w:rPr>
          <w:spacing w:val="-5"/>
        </w:rPr>
        <w:t> </w:t>
      </w:r>
      <w:r>
        <w:rPr/>
        <w:t>20</w:t>
      </w:r>
      <w:r>
        <w:rPr>
          <w:spacing w:val="-6"/>
        </w:rPr>
        <w:t> </w:t>
      </w:r>
      <w:r>
        <w:rPr/>
        <w:t>June</w:t>
      </w:r>
      <w:r>
        <w:rPr>
          <w:spacing w:val="-4"/>
        </w:rPr>
        <w:t> </w:t>
      </w:r>
      <w:r>
        <w:rPr>
          <w:spacing w:val="-2"/>
        </w:rPr>
        <w:t>2018.</w:t>
      </w:r>
    </w:p>
    <w:p>
      <w:pPr>
        <w:pStyle w:val="Heading1"/>
        <w:numPr>
          <w:ilvl w:val="0"/>
          <w:numId w:val="41"/>
        </w:numPr>
        <w:tabs>
          <w:tab w:pos="577" w:val="left" w:leader="none"/>
        </w:tabs>
        <w:spacing w:line="240" w:lineRule="auto" w:before="268" w:after="0"/>
        <w:ind w:left="577" w:right="0" w:hanging="566"/>
        <w:jc w:val="left"/>
        <w:rPr>
          <w:b w:val="0"/>
        </w:rPr>
      </w:pPr>
      <w:bookmarkStart w:name="_TOC_250000" w:id="71"/>
      <w:r>
        <w:rPr>
          <w:b w:val="0"/>
          <w:color w:val="2E5395"/>
        </w:rPr>
        <w:t>Relevant</w:t>
      </w:r>
      <w:r>
        <w:rPr>
          <w:b w:val="0"/>
          <w:color w:val="2E5395"/>
          <w:spacing w:val="-10"/>
        </w:rPr>
        <w:t> </w:t>
      </w:r>
      <w:bookmarkEnd w:id="71"/>
      <w:r>
        <w:rPr>
          <w:b w:val="0"/>
          <w:color w:val="2E5395"/>
          <w:spacing w:val="-2"/>
        </w:rPr>
        <w:t>documents</w:t>
      </w:r>
    </w:p>
    <w:p>
      <w:pPr>
        <w:pStyle w:val="Heading8"/>
        <w:numPr>
          <w:ilvl w:val="1"/>
          <w:numId w:val="41"/>
        </w:numPr>
        <w:tabs>
          <w:tab w:pos="577" w:val="left" w:leader="none"/>
        </w:tabs>
        <w:spacing w:line="240" w:lineRule="auto" w:before="158" w:after="0"/>
        <w:ind w:left="577" w:right="0" w:hanging="566"/>
        <w:jc w:val="left"/>
      </w:pPr>
      <w:r>
        <w:rPr/>
        <w:t>Risk</w:t>
      </w:r>
      <w:r>
        <w:rPr>
          <w:spacing w:val="-5"/>
        </w:rPr>
        <w:t> </w:t>
      </w:r>
      <w:r>
        <w:rPr/>
        <w:t>Management</w:t>
      </w:r>
      <w:r>
        <w:rPr>
          <w:spacing w:val="-4"/>
        </w:rPr>
        <w:t> </w:t>
      </w:r>
      <w:r>
        <w:rPr>
          <w:spacing w:val="-2"/>
        </w:rPr>
        <w:t>Policy</w:t>
      </w:r>
    </w:p>
    <w:p>
      <w:pPr>
        <w:pStyle w:val="Heading8"/>
        <w:numPr>
          <w:ilvl w:val="1"/>
          <w:numId w:val="41"/>
        </w:numPr>
        <w:tabs>
          <w:tab w:pos="577" w:val="left" w:leader="none"/>
        </w:tabs>
        <w:spacing w:line="240" w:lineRule="auto" w:before="26" w:after="0"/>
        <w:ind w:left="577" w:right="0" w:hanging="566"/>
        <w:jc w:val="left"/>
      </w:pPr>
      <w:r>
        <w:rPr/>
        <w:t>Internal</w:t>
      </w:r>
      <w:r>
        <w:rPr>
          <w:spacing w:val="-7"/>
        </w:rPr>
        <w:t> </w:t>
      </w:r>
      <w:r>
        <w:rPr/>
        <w:t>Control</w:t>
      </w:r>
      <w:r>
        <w:rPr>
          <w:spacing w:val="-7"/>
        </w:rPr>
        <w:t> </w:t>
      </w:r>
      <w:r>
        <w:rPr/>
        <w:t>Framework</w:t>
      </w:r>
      <w:r>
        <w:rPr>
          <w:spacing w:val="-7"/>
        </w:rPr>
        <w:t> </w:t>
      </w:r>
      <w:r>
        <w:rPr>
          <w:spacing w:val="-2"/>
        </w:rPr>
        <w:t>Policy</w:t>
      </w:r>
    </w:p>
    <w:p>
      <w:pPr>
        <w:pStyle w:val="Heading8"/>
        <w:numPr>
          <w:ilvl w:val="1"/>
          <w:numId w:val="41"/>
        </w:numPr>
        <w:tabs>
          <w:tab w:pos="628" w:val="left" w:leader="none"/>
        </w:tabs>
        <w:spacing w:line="240" w:lineRule="auto" w:before="28" w:after="0"/>
        <w:ind w:left="628" w:right="0" w:hanging="617"/>
        <w:jc w:val="left"/>
      </w:pPr>
      <w:r>
        <w:rPr/>
        <w:t>Investigation</w:t>
      </w:r>
      <w:r>
        <w:rPr>
          <w:spacing w:val="-9"/>
        </w:rPr>
        <w:t> </w:t>
      </w:r>
      <w:r>
        <w:rPr/>
        <w:t>and</w:t>
      </w:r>
      <w:r>
        <w:rPr>
          <w:spacing w:val="-11"/>
        </w:rPr>
        <w:t> </w:t>
      </w:r>
      <w:r>
        <w:rPr/>
        <w:t>Disciplinary</w:t>
      </w:r>
      <w:r>
        <w:rPr>
          <w:spacing w:val="-9"/>
        </w:rPr>
        <w:t> </w:t>
      </w:r>
      <w:r>
        <w:rPr>
          <w:spacing w:val="-2"/>
        </w:rPr>
        <w:t>Process</w:t>
      </w:r>
    </w:p>
    <w:p>
      <w:pPr>
        <w:pStyle w:val="Heading8"/>
        <w:numPr>
          <w:ilvl w:val="1"/>
          <w:numId w:val="41"/>
        </w:numPr>
        <w:tabs>
          <w:tab w:pos="577" w:val="left" w:leader="none"/>
        </w:tabs>
        <w:spacing w:line="240" w:lineRule="auto" w:before="26" w:after="0"/>
        <w:ind w:left="577" w:right="0" w:hanging="566"/>
        <w:jc w:val="left"/>
      </w:pPr>
      <w:r>
        <w:rPr/>
        <w:t>Charter</w:t>
      </w:r>
      <w:r>
        <w:rPr>
          <w:spacing w:val="-7"/>
        </w:rPr>
        <w:t> </w:t>
      </w:r>
      <w:r>
        <w:rPr/>
        <w:t>of</w:t>
      </w:r>
      <w:r>
        <w:rPr>
          <w:spacing w:val="-5"/>
        </w:rPr>
        <w:t> </w:t>
      </w:r>
      <w:r>
        <w:rPr/>
        <w:t>the</w:t>
      </w:r>
      <w:r>
        <w:rPr>
          <w:spacing w:val="-5"/>
        </w:rPr>
        <w:t> </w:t>
      </w:r>
      <w:r>
        <w:rPr/>
        <w:t>Independent</w:t>
      </w:r>
      <w:r>
        <w:rPr>
          <w:spacing w:val="-5"/>
        </w:rPr>
        <w:t> </w:t>
      </w:r>
      <w:r>
        <w:rPr/>
        <w:t>Evaluation</w:t>
      </w:r>
      <w:r>
        <w:rPr>
          <w:spacing w:val="-6"/>
        </w:rPr>
        <w:t> </w:t>
      </w:r>
      <w:r>
        <w:rPr/>
        <w:t>Audit</w:t>
      </w:r>
      <w:r>
        <w:rPr>
          <w:spacing w:val="-8"/>
        </w:rPr>
        <w:t> </w:t>
      </w:r>
      <w:r>
        <w:rPr/>
        <w:t>and</w:t>
      </w:r>
      <w:r>
        <w:rPr>
          <w:spacing w:val="-7"/>
        </w:rPr>
        <w:t> </w:t>
      </w:r>
      <w:r>
        <w:rPr/>
        <w:t>Investigation</w:t>
      </w:r>
      <w:r>
        <w:rPr>
          <w:spacing w:val="-5"/>
        </w:rPr>
        <w:t> </w:t>
      </w:r>
      <w:r>
        <w:rPr>
          <w:spacing w:val="-2"/>
        </w:rPr>
        <w:t>Services</w:t>
      </w:r>
    </w:p>
    <w:p>
      <w:pPr>
        <w:pStyle w:val="Heading8"/>
        <w:numPr>
          <w:ilvl w:val="1"/>
          <w:numId w:val="41"/>
        </w:numPr>
        <w:tabs>
          <w:tab w:pos="628" w:val="left" w:leader="none"/>
        </w:tabs>
        <w:spacing w:line="240" w:lineRule="auto" w:before="27" w:after="0"/>
        <w:ind w:left="628" w:right="0" w:hanging="617"/>
        <w:jc w:val="left"/>
      </w:pPr>
      <w:r>
        <w:rPr/>
        <w:t>Protection</w:t>
      </w:r>
      <w:r>
        <w:rPr>
          <w:spacing w:val="-10"/>
        </w:rPr>
        <w:t> </w:t>
      </w:r>
      <w:r>
        <w:rPr/>
        <w:t>Against</w:t>
      </w:r>
      <w:r>
        <w:rPr>
          <w:spacing w:val="-6"/>
        </w:rPr>
        <w:t> </w:t>
      </w:r>
      <w:r>
        <w:rPr/>
        <w:t>Retaliation</w:t>
      </w:r>
      <w:r>
        <w:rPr>
          <w:spacing w:val="-7"/>
        </w:rPr>
        <w:t> </w:t>
      </w:r>
      <w:r>
        <w:rPr>
          <w:spacing w:val="-2"/>
        </w:rPr>
        <w:t>Policy</w:t>
      </w:r>
    </w:p>
    <w:p>
      <w:pPr>
        <w:pStyle w:val="Heading8"/>
        <w:numPr>
          <w:ilvl w:val="1"/>
          <w:numId w:val="41"/>
        </w:numPr>
        <w:tabs>
          <w:tab w:pos="577" w:val="left" w:leader="none"/>
        </w:tabs>
        <w:spacing w:line="240" w:lineRule="auto" w:before="27" w:after="0"/>
        <w:ind w:left="577" w:right="0" w:hanging="566"/>
        <w:jc w:val="left"/>
      </w:pPr>
      <w:r>
        <w:rPr/>
        <w:t>Procurement</w:t>
      </w:r>
      <w:r>
        <w:rPr>
          <w:spacing w:val="-5"/>
        </w:rPr>
        <w:t> </w:t>
      </w:r>
      <w:r>
        <w:rPr/>
        <w:t>and</w:t>
      </w:r>
      <w:r>
        <w:rPr>
          <w:spacing w:val="-8"/>
        </w:rPr>
        <w:t> </w:t>
      </w:r>
      <w:r>
        <w:rPr/>
        <w:t>Contract</w:t>
      </w:r>
      <w:r>
        <w:rPr>
          <w:spacing w:val="-6"/>
        </w:rPr>
        <w:t> </w:t>
      </w:r>
      <w:r>
        <w:rPr/>
        <w:t>Management</w:t>
      </w:r>
      <w:r>
        <w:rPr>
          <w:spacing w:val="-6"/>
        </w:rPr>
        <w:t> </w:t>
      </w:r>
      <w:r>
        <w:rPr>
          <w:spacing w:val="-2"/>
        </w:rPr>
        <w:t>Policy</w:t>
      </w:r>
    </w:p>
    <w:p>
      <w:pPr>
        <w:pStyle w:val="Heading8"/>
        <w:numPr>
          <w:ilvl w:val="1"/>
          <w:numId w:val="41"/>
        </w:numPr>
        <w:tabs>
          <w:tab w:pos="577" w:val="left" w:leader="none"/>
        </w:tabs>
        <w:spacing w:line="240" w:lineRule="auto" w:before="26" w:after="0"/>
        <w:ind w:left="577" w:right="0" w:hanging="566"/>
        <w:jc w:val="left"/>
      </w:pPr>
      <w:r>
        <w:rPr/>
        <w:t>Staff</w:t>
      </w:r>
      <w:r>
        <w:rPr>
          <w:spacing w:val="-5"/>
        </w:rPr>
        <w:t> </w:t>
      </w:r>
      <w:r>
        <w:rPr/>
        <w:t>Rules</w:t>
      </w:r>
      <w:r>
        <w:rPr>
          <w:spacing w:val="-3"/>
        </w:rPr>
        <w:t> </w:t>
      </w:r>
      <w:r>
        <w:rPr/>
        <w:t>and</w:t>
      </w:r>
      <w:r>
        <w:rPr>
          <w:spacing w:val="-6"/>
        </w:rPr>
        <w:t> </w:t>
      </w:r>
      <w:r>
        <w:rPr/>
        <w:t>Regulations</w:t>
      </w:r>
      <w:r>
        <w:rPr>
          <w:spacing w:val="-6"/>
        </w:rPr>
        <w:t> </w:t>
      </w:r>
      <w:r>
        <w:rPr/>
        <w:t>of</w:t>
      </w:r>
      <w:r>
        <w:rPr>
          <w:spacing w:val="-5"/>
        </w:rPr>
        <w:t> </w:t>
      </w:r>
      <w:r>
        <w:rPr/>
        <w:t>the</w:t>
      </w:r>
      <w:r>
        <w:rPr>
          <w:spacing w:val="-3"/>
        </w:rPr>
        <w:t> </w:t>
      </w:r>
      <w:r>
        <w:rPr/>
        <w:t>United</w:t>
      </w:r>
      <w:r>
        <w:rPr>
          <w:spacing w:val="-2"/>
        </w:rPr>
        <w:t> Nations</w:t>
      </w:r>
    </w:p>
    <w:p>
      <w:pPr>
        <w:pStyle w:val="Heading8"/>
        <w:numPr>
          <w:ilvl w:val="1"/>
          <w:numId w:val="41"/>
        </w:numPr>
        <w:tabs>
          <w:tab w:pos="577" w:val="left" w:leader="none"/>
        </w:tabs>
        <w:spacing w:line="240" w:lineRule="auto" w:before="27" w:after="0"/>
        <w:ind w:left="577" w:right="0" w:hanging="566"/>
        <w:jc w:val="left"/>
      </w:pPr>
      <w:r>
        <w:rPr/>
        <w:t>Addressing</w:t>
      </w:r>
      <w:r>
        <w:rPr>
          <w:spacing w:val="-5"/>
        </w:rPr>
        <w:t> </w:t>
      </w:r>
      <w:r>
        <w:rPr/>
        <w:t>Allegations</w:t>
      </w:r>
      <w:r>
        <w:rPr>
          <w:spacing w:val="-6"/>
        </w:rPr>
        <w:t> </w:t>
      </w:r>
      <w:r>
        <w:rPr/>
        <w:t>of</w:t>
      </w:r>
      <w:r>
        <w:rPr>
          <w:spacing w:val="-6"/>
        </w:rPr>
        <w:t> </w:t>
      </w:r>
      <w:r>
        <w:rPr/>
        <w:t>Fraud</w:t>
      </w:r>
      <w:r>
        <w:rPr>
          <w:spacing w:val="-4"/>
        </w:rPr>
        <w:t> </w:t>
      </w:r>
      <w:r>
        <w:rPr/>
        <w:t>by</w:t>
      </w:r>
      <w:r>
        <w:rPr>
          <w:spacing w:val="-2"/>
        </w:rPr>
        <w:t> </w:t>
      </w:r>
      <w:r>
        <w:rPr/>
        <w:t>a</w:t>
      </w:r>
      <w:r>
        <w:rPr>
          <w:spacing w:val="-5"/>
        </w:rPr>
        <w:t> </w:t>
      </w:r>
      <w:r>
        <w:rPr/>
        <w:t>Partner</w:t>
      </w:r>
      <w:r>
        <w:rPr>
          <w:spacing w:val="-5"/>
        </w:rPr>
        <w:t> </w:t>
      </w:r>
      <w:r>
        <w:rPr/>
        <w:t>or</w:t>
      </w:r>
      <w:r>
        <w:rPr>
          <w:spacing w:val="-6"/>
        </w:rPr>
        <w:t> </w:t>
      </w:r>
      <w:r>
        <w:rPr/>
        <w:t>its</w:t>
      </w:r>
      <w:r>
        <w:rPr>
          <w:spacing w:val="-5"/>
        </w:rPr>
        <w:t> </w:t>
      </w:r>
      <w:r>
        <w:rPr/>
        <w:t>Personnel-</w:t>
      </w:r>
      <w:r>
        <w:rPr>
          <w:spacing w:val="-2"/>
        </w:rPr>
        <w:t>Guidance</w:t>
      </w:r>
    </w:p>
    <w:p>
      <w:pPr>
        <w:pStyle w:val="Heading8"/>
        <w:spacing w:after="0" w:line="240" w:lineRule="auto"/>
        <w:jc w:val="left"/>
        <w:sectPr>
          <w:headerReference w:type="default" r:id="rId107"/>
          <w:footerReference w:type="default" r:id="rId108"/>
          <w:pgSz w:w="12240" w:h="15840"/>
          <w:pgMar w:header="0" w:footer="701" w:top="1820" w:bottom="900" w:left="1700" w:right="850"/>
        </w:sectPr>
      </w:pPr>
    </w:p>
    <w:p>
      <w:pPr>
        <w:pStyle w:val="BodyText"/>
        <w:spacing w:before="38"/>
        <w:rPr>
          <w:sz w:val="24"/>
        </w:rPr>
      </w:pPr>
    </w:p>
    <w:p>
      <w:pPr>
        <w:pStyle w:val="Heading4"/>
        <w:ind w:left="2150"/>
        <w:rPr>
          <w:rFonts w:ascii="Calibri" w:hAnsi="Calibri"/>
        </w:rPr>
      </w:pPr>
      <w:r>
        <w:rPr>
          <w:rFonts w:ascii="Calibri" w:hAnsi="Calibri"/>
        </w:rPr>
        <w:t>Annex</w:t>
      </w:r>
      <w:r>
        <w:rPr>
          <w:rFonts w:ascii="Calibri" w:hAnsi="Calibri"/>
          <w:spacing w:val="-3"/>
        </w:rPr>
        <w:t> </w:t>
      </w:r>
      <w:r>
        <w:rPr>
          <w:rFonts w:ascii="Calibri" w:hAnsi="Calibri"/>
        </w:rPr>
        <w:t>1</w:t>
      </w:r>
      <w:r>
        <w:rPr>
          <w:rFonts w:ascii="Calibri" w:hAnsi="Calibri"/>
          <w:spacing w:val="-2"/>
        </w:rPr>
        <w:t> </w:t>
      </w:r>
      <w:r>
        <w:rPr>
          <w:rFonts w:ascii="Calibri" w:hAnsi="Calibri"/>
        </w:rPr>
        <w:t>–</w:t>
      </w:r>
      <w:r>
        <w:rPr>
          <w:rFonts w:ascii="Calibri" w:hAnsi="Calibri"/>
          <w:spacing w:val="-1"/>
        </w:rPr>
        <w:t> </w:t>
      </w:r>
      <w:r>
        <w:rPr>
          <w:rFonts w:ascii="Calibri" w:hAnsi="Calibri"/>
        </w:rPr>
        <w:t>Roles</w:t>
      </w:r>
      <w:r>
        <w:rPr>
          <w:rFonts w:ascii="Calibri" w:hAnsi="Calibri"/>
          <w:spacing w:val="-3"/>
        </w:rPr>
        <w:t> </w:t>
      </w:r>
      <w:r>
        <w:rPr>
          <w:rFonts w:ascii="Calibri" w:hAnsi="Calibri"/>
        </w:rPr>
        <w:t>and</w:t>
      </w:r>
      <w:r>
        <w:rPr>
          <w:rFonts w:ascii="Calibri" w:hAnsi="Calibri"/>
          <w:spacing w:val="-3"/>
        </w:rPr>
        <w:t> </w:t>
      </w:r>
      <w:r>
        <w:rPr>
          <w:rFonts w:ascii="Calibri" w:hAnsi="Calibri"/>
        </w:rPr>
        <w:t>Responsibilities</w:t>
      </w:r>
      <w:r>
        <w:rPr>
          <w:rFonts w:ascii="Calibri" w:hAnsi="Calibri"/>
          <w:spacing w:val="-2"/>
        </w:rPr>
        <w:t> </w:t>
      </w:r>
      <w:r>
        <w:rPr>
          <w:rFonts w:ascii="Calibri" w:hAnsi="Calibri"/>
        </w:rPr>
        <w:t>Matrix</w:t>
      </w:r>
      <w:r>
        <w:rPr>
          <w:rFonts w:ascii="Calibri" w:hAnsi="Calibri"/>
          <w:spacing w:val="-4"/>
        </w:rPr>
        <w:t> </w:t>
      </w:r>
      <w:r>
        <w:rPr>
          <w:rFonts w:ascii="Calibri" w:hAnsi="Calibri"/>
        </w:rPr>
        <w:t>across</w:t>
      </w:r>
      <w:r>
        <w:rPr>
          <w:rFonts w:ascii="Calibri" w:hAnsi="Calibri"/>
          <w:spacing w:val="-2"/>
        </w:rPr>
        <w:t> </w:t>
      </w:r>
      <w:r>
        <w:rPr>
          <w:rFonts w:ascii="Calibri" w:hAnsi="Calibri"/>
        </w:rPr>
        <w:t>the</w:t>
      </w:r>
      <w:r>
        <w:rPr>
          <w:rFonts w:ascii="Calibri" w:hAnsi="Calibri"/>
          <w:spacing w:val="-5"/>
        </w:rPr>
        <w:t> </w:t>
      </w:r>
      <w:r>
        <w:rPr>
          <w:rFonts w:ascii="Calibri" w:hAnsi="Calibri"/>
        </w:rPr>
        <w:t>Anti-Fraud</w:t>
      </w:r>
      <w:r>
        <w:rPr>
          <w:rFonts w:ascii="Calibri" w:hAnsi="Calibri"/>
          <w:spacing w:val="-1"/>
        </w:rPr>
        <w:t> </w:t>
      </w:r>
      <w:r>
        <w:rPr>
          <w:rFonts w:ascii="Calibri" w:hAnsi="Calibri"/>
        </w:rPr>
        <w:t>Management</w:t>
      </w:r>
      <w:r>
        <w:rPr>
          <w:rFonts w:ascii="Calibri" w:hAnsi="Calibri"/>
          <w:spacing w:val="-1"/>
        </w:rPr>
        <w:t> </w:t>
      </w:r>
      <w:r>
        <w:rPr>
          <w:rFonts w:ascii="Calibri" w:hAnsi="Calibri"/>
          <w:spacing w:val="-2"/>
        </w:rPr>
        <w:t>Framework</w:t>
      </w:r>
    </w:p>
    <w:p>
      <w:pPr>
        <w:tabs>
          <w:tab w:pos="3301" w:val="left" w:leader="none"/>
        </w:tabs>
        <w:spacing w:before="47" w:after="55"/>
        <w:ind w:left="195" w:right="0" w:firstLine="0"/>
        <w:jc w:val="left"/>
        <w:rPr>
          <w:sz w:val="20"/>
        </w:rPr>
      </w:pPr>
      <w:r>
        <w:rPr>
          <w:b/>
          <w:sz w:val="20"/>
        </w:rPr>
        <w:t>P</w:t>
      </w:r>
      <w:r>
        <w:rPr>
          <w:sz w:val="20"/>
        </w:rPr>
        <w:t>:</w:t>
      </w:r>
      <w:r>
        <w:rPr>
          <w:spacing w:val="75"/>
          <w:sz w:val="20"/>
        </w:rPr>
        <w:t> </w:t>
      </w:r>
      <w:r>
        <w:rPr>
          <w:sz w:val="20"/>
        </w:rPr>
        <w:t>Primary</w:t>
      </w:r>
      <w:r>
        <w:rPr>
          <w:spacing w:val="-4"/>
          <w:sz w:val="20"/>
        </w:rPr>
        <w:t> </w:t>
      </w:r>
      <w:r>
        <w:rPr>
          <w:sz w:val="20"/>
        </w:rPr>
        <w:t>Responsibility</w:t>
      </w:r>
      <w:r>
        <w:rPr>
          <w:spacing w:val="-4"/>
          <w:sz w:val="20"/>
        </w:rPr>
        <w:t> </w:t>
      </w:r>
      <w:r>
        <w:rPr>
          <w:spacing w:val="-2"/>
          <w:sz w:val="20"/>
        </w:rPr>
        <w:t>(Lead)</w:t>
      </w:r>
      <w:r>
        <w:rPr>
          <w:sz w:val="20"/>
        </w:rPr>
        <w:tab/>
      </w:r>
      <w:r>
        <w:rPr>
          <w:b/>
          <w:sz w:val="20"/>
        </w:rPr>
        <w:t>A</w:t>
      </w:r>
      <w:r>
        <w:rPr>
          <w:sz w:val="20"/>
        </w:rPr>
        <w:t>:</w:t>
      </w:r>
      <w:r>
        <w:rPr>
          <w:spacing w:val="77"/>
          <w:sz w:val="20"/>
        </w:rPr>
        <w:t> </w:t>
      </w:r>
      <w:r>
        <w:rPr>
          <w:sz w:val="20"/>
        </w:rPr>
        <w:t>Assist</w:t>
      </w:r>
      <w:r>
        <w:rPr>
          <w:spacing w:val="-4"/>
          <w:sz w:val="20"/>
        </w:rPr>
        <w:t> </w:t>
      </w:r>
      <w:r>
        <w:rPr>
          <w:sz w:val="20"/>
        </w:rPr>
        <w:t>(Supporting</w:t>
      </w:r>
      <w:r>
        <w:rPr>
          <w:spacing w:val="-2"/>
          <w:sz w:val="20"/>
        </w:rPr>
        <w:t> </w:t>
      </w:r>
      <w:r>
        <w:rPr>
          <w:sz w:val="20"/>
        </w:rPr>
        <w:t>Role)</w:t>
      </w:r>
      <w:r>
        <w:rPr>
          <w:spacing w:val="36"/>
          <w:sz w:val="20"/>
        </w:rPr>
        <w:t>  </w:t>
      </w:r>
      <w:r>
        <w:rPr>
          <w:b/>
          <w:sz w:val="20"/>
        </w:rPr>
        <w:t>SR:</w:t>
      </w:r>
      <w:r>
        <w:rPr>
          <w:b/>
          <w:spacing w:val="-3"/>
          <w:sz w:val="20"/>
        </w:rPr>
        <w:t> </w:t>
      </w:r>
      <w:r>
        <w:rPr>
          <w:sz w:val="20"/>
        </w:rPr>
        <w:t>Shared</w:t>
      </w:r>
      <w:r>
        <w:rPr>
          <w:spacing w:val="-4"/>
          <w:sz w:val="20"/>
        </w:rPr>
        <w:t> </w:t>
      </w:r>
      <w:r>
        <w:rPr>
          <w:spacing w:val="-2"/>
          <w:sz w:val="20"/>
        </w:rPr>
        <w:t>Responsibility</w:t>
      </w:r>
    </w:p>
    <w:tbl>
      <w:tblPr>
        <w:tblW w:w="0" w:type="auto"/>
        <w:jc w:val="left"/>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0"/>
        <w:gridCol w:w="5490"/>
        <w:gridCol w:w="899"/>
        <w:gridCol w:w="1529"/>
        <w:gridCol w:w="809"/>
        <w:gridCol w:w="809"/>
        <w:gridCol w:w="810"/>
        <w:gridCol w:w="810"/>
        <w:gridCol w:w="810"/>
        <w:gridCol w:w="810"/>
        <w:gridCol w:w="722"/>
      </w:tblGrid>
      <w:tr>
        <w:trPr>
          <w:trHeight w:val="527" w:hRule="atLeast"/>
        </w:trPr>
        <w:tc>
          <w:tcPr>
            <w:tcW w:w="630" w:type="dxa"/>
            <w:shd w:val="clear" w:color="auto" w:fill="D9D9D9"/>
          </w:tcPr>
          <w:p>
            <w:pPr>
              <w:pStyle w:val="TableParagraph"/>
              <w:rPr>
                <w:rFonts w:ascii="Times New Roman"/>
                <w:sz w:val="20"/>
              </w:rPr>
            </w:pPr>
          </w:p>
        </w:tc>
        <w:tc>
          <w:tcPr>
            <w:tcW w:w="5490" w:type="dxa"/>
            <w:shd w:val="clear" w:color="auto" w:fill="D9D9D9"/>
          </w:tcPr>
          <w:p>
            <w:pPr>
              <w:pStyle w:val="TableParagraph"/>
              <w:rPr>
                <w:rFonts w:ascii="Times New Roman"/>
                <w:sz w:val="20"/>
              </w:rPr>
            </w:pPr>
          </w:p>
        </w:tc>
        <w:tc>
          <w:tcPr>
            <w:tcW w:w="899" w:type="dxa"/>
            <w:shd w:val="clear" w:color="auto" w:fill="D9D9D9"/>
          </w:tcPr>
          <w:p>
            <w:pPr>
              <w:pStyle w:val="TableParagraph"/>
              <w:spacing w:before="1"/>
              <w:ind w:left="21" w:right="2"/>
              <w:jc w:val="center"/>
              <w:rPr>
                <w:b/>
                <w:sz w:val="20"/>
              </w:rPr>
            </w:pPr>
            <w:r>
              <w:rPr>
                <w:b/>
                <w:spacing w:val="-4"/>
                <w:sz w:val="20"/>
              </w:rPr>
              <w:t>BPOs</w:t>
            </w:r>
          </w:p>
        </w:tc>
        <w:tc>
          <w:tcPr>
            <w:tcW w:w="1529" w:type="dxa"/>
            <w:shd w:val="clear" w:color="auto" w:fill="D9D9D9"/>
          </w:tcPr>
          <w:p>
            <w:pPr>
              <w:pStyle w:val="TableParagraph"/>
              <w:spacing w:before="1"/>
              <w:ind w:left="23" w:right="4"/>
              <w:jc w:val="center"/>
              <w:rPr>
                <w:b/>
                <w:sz w:val="20"/>
              </w:rPr>
            </w:pPr>
            <w:r>
              <w:rPr>
                <w:b/>
                <w:sz w:val="20"/>
              </w:rPr>
              <w:t>Heads</w:t>
            </w:r>
            <w:r>
              <w:rPr>
                <w:b/>
                <w:spacing w:val="-5"/>
                <w:sz w:val="20"/>
              </w:rPr>
              <w:t> </w:t>
            </w:r>
            <w:r>
              <w:rPr>
                <w:b/>
                <w:sz w:val="20"/>
              </w:rPr>
              <w:t>of</w:t>
            </w:r>
            <w:r>
              <w:rPr>
                <w:b/>
                <w:spacing w:val="-4"/>
                <w:sz w:val="20"/>
              </w:rPr>
              <w:t> </w:t>
            </w:r>
            <w:r>
              <w:rPr>
                <w:b/>
                <w:spacing w:val="-2"/>
                <w:sz w:val="20"/>
              </w:rPr>
              <w:t>Office</w:t>
            </w:r>
          </w:p>
        </w:tc>
        <w:tc>
          <w:tcPr>
            <w:tcW w:w="809" w:type="dxa"/>
            <w:shd w:val="clear" w:color="auto" w:fill="D9D9D9"/>
          </w:tcPr>
          <w:p>
            <w:pPr>
              <w:pStyle w:val="TableParagraph"/>
              <w:spacing w:before="1"/>
              <w:ind w:left="26" w:right="5"/>
              <w:jc w:val="center"/>
              <w:rPr>
                <w:b/>
                <w:sz w:val="20"/>
              </w:rPr>
            </w:pPr>
            <w:r>
              <w:rPr>
                <w:b/>
                <w:spacing w:val="-5"/>
                <w:sz w:val="20"/>
              </w:rPr>
              <w:t>ERM</w:t>
            </w:r>
          </w:p>
        </w:tc>
        <w:tc>
          <w:tcPr>
            <w:tcW w:w="809" w:type="dxa"/>
            <w:shd w:val="clear" w:color="auto" w:fill="D9D9D9"/>
          </w:tcPr>
          <w:p>
            <w:pPr>
              <w:pStyle w:val="TableParagraph"/>
              <w:spacing w:before="1"/>
              <w:ind w:left="26"/>
              <w:jc w:val="center"/>
              <w:rPr>
                <w:b/>
                <w:sz w:val="20"/>
              </w:rPr>
            </w:pPr>
            <w:r>
              <w:rPr>
                <w:b/>
                <w:spacing w:val="-2"/>
                <w:sz w:val="20"/>
              </w:rPr>
              <w:t>IEAIS</w:t>
            </w:r>
          </w:p>
        </w:tc>
        <w:tc>
          <w:tcPr>
            <w:tcW w:w="810" w:type="dxa"/>
            <w:shd w:val="clear" w:color="auto" w:fill="D9D9D9"/>
          </w:tcPr>
          <w:p>
            <w:pPr>
              <w:pStyle w:val="TableParagraph"/>
              <w:spacing w:before="1"/>
              <w:ind w:left="29" w:right="7"/>
              <w:jc w:val="center"/>
              <w:rPr>
                <w:b/>
                <w:sz w:val="20"/>
              </w:rPr>
            </w:pPr>
            <w:r>
              <w:rPr>
                <w:b/>
                <w:spacing w:val="-4"/>
                <w:sz w:val="20"/>
              </w:rPr>
              <w:t>OIOS</w:t>
            </w:r>
          </w:p>
        </w:tc>
        <w:tc>
          <w:tcPr>
            <w:tcW w:w="810" w:type="dxa"/>
            <w:shd w:val="clear" w:color="auto" w:fill="D9D9D9"/>
          </w:tcPr>
          <w:p>
            <w:pPr>
              <w:pStyle w:val="TableParagraph"/>
              <w:spacing w:before="1"/>
              <w:ind w:left="29" w:right="2"/>
              <w:jc w:val="center"/>
              <w:rPr>
                <w:b/>
                <w:sz w:val="20"/>
              </w:rPr>
            </w:pPr>
            <w:r>
              <w:rPr>
                <w:b/>
                <w:spacing w:val="-2"/>
                <w:sz w:val="20"/>
              </w:rPr>
              <w:t>Legal</w:t>
            </w:r>
          </w:p>
        </w:tc>
        <w:tc>
          <w:tcPr>
            <w:tcW w:w="810" w:type="dxa"/>
            <w:shd w:val="clear" w:color="auto" w:fill="D9D9D9"/>
          </w:tcPr>
          <w:p>
            <w:pPr>
              <w:pStyle w:val="TableParagraph"/>
              <w:spacing w:before="1"/>
              <w:ind w:left="29" w:right="2"/>
              <w:jc w:val="center"/>
              <w:rPr>
                <w:b/>
                <w:sz w:val="20"/>
              </w:rPr>
            </w:pPr>
            <w:r>
              <w:rPr>
                <w:b/>
                <w:spacing w:val="-2"/>
                <w:sz w:val="20"/>
              </w:rPr>
              <w:t>Ethics</w:t>
            </w:r>
          </w:p>
        </w:tc>
        <w:tc>
          <w:tcPr>
            <w:tcW w:w="810" w:type="dxa"/>
            <w:shd w:val="clear" w:color="auto" w:fill="D9D9D9"/>
          </w:tcPr>
          <w:p>
            <w:pPr>
              <w:pStyle w:val="TableParagraph"/>
              <w:spacing w:before="1"/>
              <w:ind w:left="29" w:right="2"/>
              <w:jc w:val="center"/>
              <w:rPr>
                <w:b/>
                <w:sz w:val="20"/>
              </w:rPr>
            </w:pPr>
            <w:r>
              <w:rPr>
                <w:b/>
                <w:spacing w:val="-5"/>
                <w:sz w:val="20"/>
              </w:rPr>
              <w:t>RMC</w:t>
            </w:r>
          </w:p>
        </w:tc>
        <w:tc>
          <w:tcPr>
            <w:tcW w:w="722" w:type="dxa"/>
            <w:shd w:val="clear" w:color="auto" w:fill="D9D9D9"/>
          </w:tcPr>
          <w:p>
            <w:pPr>
              <w:pStyle w:val="TableParagraph"/>
              <w:spacing w:before="1"/>
              <w:ind w:left="26"/>
              <w:jc w:val="center"/>
              <w:rPr>
                <w:b/>
                <w:sz w:val="20"/>
              </w:rPr>
            </w:pPr>
            <w:r>
              <w:rPr>
                <w:b/>
                <w:spacing w:val="-5"/>
                <w:sz w:val="20"/>
              </w:rPr>
              <w:t>ED</w:t>
            </w: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1.</w:t>
            </w:r>
          </w:p>
        </w:tc>
        <w:tc>
          <w:tcPr>
            <w:tcW w:w="13498" w:type="dxa"/>
            <w:gridSpan w:val="10"/>
            <w:shd w:val="clear" w:color="auto" w:fill="E1EED9"/>
          </w:tcPr>
          <w:p>
            <w:pPr>
              <w:pStyle w:val="TableParagraph"/>
              <w:spacing w:before="1"/>
              <w:ind w:left="106"/>
              <w:rPr>
                <w:b/>
                <w:sz w:val="20"/>
              </w:rPr>
            </w:pPr>
            <w:r>
              <w:rPr>
                <w:b/>
                <w:sz w:val="20"/>
              </w:rPr>
              <w:t>Fraud</w:t>
            </w:r>
            <w:r>
              <w:rPr>
                <w:b/>
                <w:spacing w:val="-5"/>
                <w:sz w:val="20"/>
              </w:rPr>
              <w:t> </w:t>
            </w:r>
            <w:r>
              <w:rPr>
                <w:b/>
                <w:sz w:val="20"/>
              </w:rPr>
              <w:t>Risk</w:t>
            </w:r>
            <w:r>
              <w:rPr>
                <w:b/>
                <w:spacing w:val="-5"/>
                <w:sz w:val="20"/>
              </w:rPr>
              <w:t> </w:t>
            </w:r>
            <w:r>
              <w:rPr>
                <w:b/>
                <w:spacing w:val="-2"/>
                <w:sz w:val="20"/>
              </w:rPr>
              <w:t>Governance</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1.1</w:t>
            </w:r>
          </w:p>
        </w:tc>
        <w:tc>
          <w:tcPr>
            <w:tcW w:w="5490" w:type="dxa"/>
            <w:shd w:val="clear" w:color="auto" w:fill="E1EED9"/>
          </w:tcPr>
          <w:p>
            <w:pPr>
              <w:pStyle w:val="TableParagraph"/>
              <w:spacing w:before="1"/>
              <w:ind w:left="106"/>
              <w:rPr>
                <w:sz w:val="20"/>
              </w:rPr>
            </w:pPr>
            <w:r>
              <w:rPr>
                <w:spacing w:val="-2"/>
                <w:sz w:val="20"/>
              </w:rPr>
              <w:t>Anti-Fraud</w:t>
            </w:r>
            <w:r>
              <w:rPr>
                <w:spacing w:val="8"/>
                <w:sz w:val="20"/>
              </w:rPr>
              <w:t> </w:t>
            </w:r>
            <w:r>
              <w:rPr>
                <w:spacing w:val="-2"/>
                <w:sz w:val="20"/>
              </w:rPr>
              <w:t>strategy</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spacing w:before="1"/>
              <w:ind w:left="29"/>
              <w:jc w:val="center"/>
              <w:rPr>
                <w:sz w:val="20"/>
              </w:rPr>
            </w:pPr>
            <w:r>
              <w:rPr>
                <w:spacing w:val="-10"/>
                <w:sz w:val="20"/>
              </w:rPr>
              <w:t>P</w:t>
            </w:r>
          </w:p>
        </w:tc>
        <w:tc>
          <w:tcPr>
            <w:tcW w:w="722" w:type="dxa"/>
            <w:shd w:val="clear" w:color="auto" w:fill="E1EED9"/>
          </w:tcPr>
          <w:p>
            <w:pPr>
              <w:pStyle w:val="TableParagraph"/>
              <w:spacing w:before="1"/>
              <w:ind w:left="26" w:right="2"/>
              <w:jc w:val="center"/>
              <w:rPr>
                <w:sz w:val="20"/>
              </w:rPr>
            </w:pPr>
            <w:r>
              <w:rPr>
                <w:spacing w:val="-10"/>
                <w:sz w:val="20"/>
              </w:rPr>
              <w:t>P</w:t>
            </w: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1.2</w:t>
            </w:r>
          </w:p>
        </w:tc>
        <w:tc>
          <w:tcPr>
            <w:tcW w:w="5490" w:type="dxa"/>
            <w:shd w:val="clear" w:color="auto" w:fill="E1EED9"/>
          </w:tcPr>
          <w:p>
            <w:pPr>
              <w:pStyle w:val="TableParagraph"/>
              <w:spacing w:before="3"/>
              <w:ind w:left="106"/>
              <w:rPr>
                <w:sz w:val="20"/>
              </w:rPr>
            </w:pPr>
            <w:r>
              <w:rPr>
                <w:sz w:val="20"/>
              </w:rPr>
              <w:t>Anti-Fraud</w:t>
            </w:r>
            <w:r>
              <w:rPr>
                <w:spacing w:val="-10"/>
                <w:sz w:val="20"/>
              </w:rPr>
              <w:t> </w:t>
            </w:r>
            <w:r>
              <w:rPr>
                <w:sz w:val="20"/>
              </w:rPr>
              <w:t>Policy</w:t>
            </w:r>
            <w:r>
              <w:rPr>
                <w:spacing w:val="-8"/>
                <w:sz w:val="20"/>
              </w:rPr>
              <w:t> </w:t>
            </w:r>
            <w:r>
              <w:rPr>
                <w:sz w:val="20"/>
              </w:rPr>
              <w:t>framework</w:t>
            </w:r>
            <w:r>
              <w:rPr>
                <w:spacing w:val="-6"/>
                <w:sz w:val="20"/>
              </w:rPr>
              <w:t> </w:t>
            </w:r>
            <w:r>
              <w:rPr>
                <w:spacing w:val="-2"/>
                <w:sz w:val="20"/>
              </w:rPr>
              <w:t>ownership</w:t>
            </w:r>
          </w:p>
        </w:tc>
        <w:tc>
          <w:tcPr>
            <w:tcW w:w="899" w:type="dxa"/>
            <w:shd w:val="clear" w:color="auto" w:fill="E1EED9"/>
          </w:tcPr>
          <w:p>
            <w:pPr>
              <w:pStyle w:val="TableParagraph"/>
              <w:spacing w:before="3"/>
              <w:ind w:left="21" w:right="4"/>
              <w:jc w:val="center"/>
              <w:rPr>
                <w:sz w:val="20"/>
              </w:rPr>
            </w:pPr>
            <w:r>
              <w:rPr>
                <w:spacing w:val="-5"/>
                <w:sz w:val="20"/>
              </w:rPr>
              <w:t>SR</w:t>
            </w: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3"/>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1.3</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Policy</w:t>
            </w:r>
            <w:r>
              <w:rPr>
                <w:spacing w:val="-8"/>
                <w:sz w:val="20"/>
              </w:rPr>
              <w:t> </w:t>
            </w:r>
            <w:r>
              <w:rPr>
                <w:spacing w:val="-2"/>
                <w:sz w:val="20"/>
              </w:rPr>
              <w:t>compliance</w:t>
            </w:r>
          </w:p>
        </w:tc>
        <w:tc>
          <w:tcPr>
            <w:tcW w:w="899" w:type="dxa"/>
            <w:shd w:val="clear" w:color="auto" w:fill="E1EED9"/>
          </w:tcPr>
          <w:p>
            <w:pPr>
              <w:pStyle w:val="TableParagraph"/>
              <w:spacing w:before="1"/>
              <w:ind w:left="21"/>
              <w:jc w:val="center"/>
              <w:rPr>
                <w:sz w:val="20"/>
              </w:rPr>
            </w:pPr>
            <w:r>
              <w:rPr>
                <w:spacing w:val="-10"/>
                <w:sz w:val="20"/>
              </w:rPr>
              <w:t>P</w:t>
            </w:r>
          </w:p>
        </w:tc>
        <w:tc>
          <w:tcPr>
            <w:tcW w:w="1529" w:type="dxa"/>
            <w:shd w:val="clear" w:color="auto" w:fill="E1EED9"/>
          </w:tcPr>
          <w:p>
            <w:pPr>
              <w:pStyle w:val="TableParagraph"/>
              <w:spacing w:before="1"/>
              <w:ind w:left="23"/>
              <w:jc w:val="center"/>
              <w:rPr>
                <w:sz w:val="20"/>
              </w:rPr>
            </w:pPr>
            <w:r>
              <w:rPr>
                <w:spacing w:val="-10"/>
                <w:sz w:val="20"/>
              </w:rPr>
              <w:t>P</w:t>
            </w:r>
          </w:p>
        </w:tc>
        <w:tc>
          <w:tcPr>
            <w:tcW w:w="809" w:type="dxa"/>
            <w:shd w:val="clear" w:color="auto" w:fill="E1EED9"/>
          </w:tcPr>
          <w:p>
            <w:pPr>
              <w:pStyle w:val="TableParagraph"/>
              <w:spacing w:before="1"/>
              <w:ind w:left="26" w:right="8"/>
              <w:jc w:val="center"/>
              <w:rPr>
                <w:sz w:val="20"/>
              </w:rPr>
            </w:pPr>
            <w:r>
              <w:rPr>
                <w:spacing w:val="-5"/>
                <w:sz w:val="20"/>
              </w:rPr>
              <w:t>SR</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1.4</w:t>
            </w:r>
          </w:p>
        </w:tc>
        <w:tc>
          <w:tcPr>
            <w:tcW w:w="5490" w:type="dxa"/>
            <w:shd w:val="clear" w:color="auto" w:fill="E1EED9"/>
          </w:tcPr>
          <w:p>
            <w:pPr>
              <w:pStyle w:val="TableParagraph"/>
              <w:spacing w:before="1"/>
              <w:ind w:left="106"/>
              <w:rPr>
                <w:sz w:val="20"/>
              </w:rPr>
            </w:pPr>
            <w:r>
              <w:rPr>
                <w:sz w:val="20"/>
              </w:rPr>
              <w:t>Anti-Fraud</w:t>
            </w:r>
            <w:r>
              <w:rPr>
                <w:spacing w:val="-9"/>
                <w:sz w:val="20"/>
              </w:rPr>
              <w:t> </w:t>
            </w:r>
            <w:r>
              <w:rPr>
                <w:sz w:val="20"/>
              </w:rPr>
              <w:t>Framework</w:t>
            </w:r>
            <w:r>
              <w:rPr>
                <w:spacing w:val="-8"/>
                <w:sz w:val="20"/>
              </w:rPr>
              <w:t> </w:t>
            </w:r>
            <w:r>
              <w:rPr>
                <w:sz w:val="20"/>
              </w:rPr>
              <w:t>evaluation</w:t>
            </w:r>
            <w:r>
              <w:rPr>
                <w:spacing w:val="-7"/>
                <w:sz w:val="20"/>
              </w:rPr>
              <w:t> </w:t>
            </w:r>
            <w:r>
              <w:rPr>
                <w:sz w:val="20"/>
              </w:rPr>
              <w:t>and</w:t>
            </w:r>
            <w:r>
              <w:rPr>
                <w:spacing w:val="-9"/>
                <w:sz w:val="20"/>
              </w:rPr>
              <w:t> </w:t>
            </w:r>
            <w:r>
              <w:rPr>
                <w:spacing w:val="-2"/>
                <w:sz w:val="20"/>
              </w:rPr>
              <w:t>reporting</w:t>
            </w:r>
          </w:p>
        </w:tc>
        <w:tc>
          <w:tcPr>
            <w:tcW w:w="899" w:type="dxa"/>
            <w:shd w:val="clear" w:color="auto" w:fill="E1EED9"/>
          </w:tcPr>
          <w:p>
            <w:pPr>
              <w:pStyle w:val="TableParagraph"/>
              <w:rPr>
                <w:rFonts w:ascii="Times New Roman"/>
                <w:sz w:val="20"/>
              </w:rPr>
            </w:pPr>
          </w:p>
        </w:tc>
        <w:tc>
          <w:tcPr>
            <w:tcW w:w="1529" w:type="dxa"/>
            <w:shd w:val="clear" w:color="auto" w:fill="E1EED9"/>
          </w:tcPr>
          <w:p>
            <w:pPr>
              <w:pStyle w:val="TableParagraph"/>
              <w:rPr>
                <w:rFonts w:ascii="Times New Roman"/>
                <w:sz w:val="20"/>
              </w:rPr>
            </w:pPr>
          </w:p>
        </w:tc>
        <w:tc>
          <w:tcPr>
            <w:tcW w:w="809" w:type="dxa"/>
            <w:shd w:val="clear" w:color="auto" w:fill="E1EED9"/>
          </w:tcPr>
          <w:p>
            <w:pPr>
              <w:pStyle w:val="TableParagraph"/>
              <w:spacing w:before="1"/>
              <w:ind w:left="26" w:right="3"/>
              <w:jc w:val="center"/>
              <w:rPr>
                <w:sz w:val="20"/>
              </w:rPr>
            </w:pPr>
            <w:r>
              <w:rPr>
                <w:spacing w:val="-10"/>
                <w:sz w:val="20"/>
              </w:rPr>
              <w:t>P</w:t>
            </w:r>
          </w:p>
        </w:tc>
        <w:tc>
          <w:tcPr>
            <w:tcW w:w="809"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810" w:type="dxa"/>
            <w:shd w:val="clear" w:color="auto" w:fill="E1EED9"/>
          </w:tcPr>
          <w:p>
            <w:pPr>
              <w:pStyle w:val="TableParagraph"/>
              <w:rPr>
                <w:rFonts w:ascii="Times New Roman"/>
                <w:sz w:val="20"/>
              </w:rPr>
            </w:pPr>
          </w:p>
        </w:tc>
        <w:tc>
          <w:tcPr>
            <w:tcW w:w="722" w:type="dxa"/>
            <w:shd w:val="clear" w:color="auto" w:fill="E1EED9"/>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2</w:t>
            </w:r>
          </w:p>
        </w:tc>
        <w:tc>
          <w:tcPr>
            <w:tcW w:w="13498" w:type="dxa"/>
            <w:gridSpan w:val="10"/>
            <w:shd w:val="clear" w:color="auto" w:fill="FFF1CC"/>
          </w:tcPr>
          <w:p>
            <w:pPr>
              <w:pStyle w:val="TableParagraph"/>
              <w:spacing w:before="3"/>
              <w:ind w:left="106"/>
              <w:rPr>
                <w:b/>
                <w:sz w:val="20"/>
              </w:rPr>
            </w:pPr>
            <w:r>
              <w:rPr>
                <w:b/>
                <w:sz w:val="20"/>
              </w:rPr>
              <w:t>Fraud</w:t>
            </w:r>
            <w:r>
              <w:rPr>
                <w:b/>
                <w:spacing w:val="-5"/>
                <w:sz w:val="20"/>
              </w:rPr>
              <w:t> </w:t>
            </w:r>
            <w:r>
              <w:rPr>
                <w:b/>
                <w:sz w:val="20"/>
              </w:rPr>
              <w:t>Risk</w:t>
            </w:r>
            <w:r>
              <w:rPr>
                <w:b/>
                <w:spacing w:val="-5"/>
                <w:sz w:val="20"/>
              </w:rPr>
              <w:t> </w:t>
            </w:r>
            <w:r>
              <w:rPr>
                <w:b/>
                <w:spacing w:val="-2"/>
                <w:sz w:val="20"/>
              </w:rPr>
              <w:t>Assessments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2.1</w:t>
            </w:r>
          </w:p>
        </w:tc>
        <w:tc>
          <w:tcPr>
            <w:tcW w:w="5490" w:type="dxa"/>
            <w:shd w:val="clear" w:color="auto" w:fill="FFF1CC"/>
          </w:tcPr>
          <w:p>
            <w:pPr>
              <w:pStyle w:val="TableParagraph"/>
              <w:spacing w:before="1"/>
              <w:ind w:left="106"/>
              <w:rPr>
                <w:sz w:val="20"/>
              </w:rPr>
            </w:pPr>
            <w:r>
              <w:rPr>
                <w:sz w:val="20"/>
              </w:rPr>
              <w:t>Fraud</w:t>
            </w:r>
            <w:r>
              <w:rPr>
                <w:spacing w:val="-6"/>
                <w:sz w:val="20"/>
              </w:rPr>
              <w:t> </w:t>
            </w:r>
            <w:r>
              <w:rPr>
                <w:sz w:val="20"/>
              </w:rPr>
              <w:t>Risk</w:t>
            </w:r>
            <w:r>
              <w:rPr>
                <w:spacing w:val="-5"/>
                <w:sz w:val="20"/>
              </w:rPr>
              <w:t> </w:t>
            </w:r>
            <w:r>
              <w:rPr>
                <w:spacing w:val="-2"/>
                <w:sz w:val="20"/>
              </w:rPr>
              <w:t>Assessment</w:t>
            </w:r>
          </w:p>
        </w:tc>
        <w:tc>
          <w:tcPr>
            <w:tcW w:w="899" w:type="dxa"/>
            <w:shd w:val="clear" w:color="auto" w:fill="FFF1CC"/>
          </w:tcPr>
          <w:p>
            <w:pPr>
              <w:pStyle w:val="TableParagraph"/>
              <w:spacing w:before="1"/>
              <w:ind w:left="21" w:right="4"/>
              <w:jc w:val="center"/>
              <w:rPr>
                <w:sz w:val="20"/>
              </w:rPr>
            </w:pPr>
            <w:r>
              <w:rPr>
                <w:spacing w:val="-5"/>
                <w:sz w:val="20"/>
              </w:rPr>
              <w:t>SR</w:t>
            </w:r>
          </w:p>
        </w:tc>
        <w:tc>
          <w:tcPr>
            <w:tcW w:w="1529" w:type="dxa"/>
            <w:shd w:val="clear" w:color="auto" w:fill="FFF1CC"/>
          </w:tcPr>
          <w:p>
            <w:pPr>
              <w:pStyle w:val="TableParagraph"/>
              <w:rPr>
                <w:rFonts w:ascii="Times New Roman"/>
                <w:sz w:val="20"/>
              </w:rPr>
            </w:pPr>
          </w:p>
        </w:tc>
        <w:tc>
          <w:tcPr>
            <w:tcW w:w="809" w:type="dxa"/>
            <w:shd w:val="clear" w:color="auto" w:fill="FFF1CC"/>
          </w:tcPr>
          <w:p>
            <w:pPr>
              <w:pStyle w:val="TableParagraph"/>
              <w:spacing w:before="1"/>
              <w:ind w:left="26" w:right="3"/>
              <w:jc w:val="center"/>
              <w:rPr>
                <w:sz w:val="20"/>
              </w:rPr>
            </w:pPr>
            <w:r>
              <w:rPr>
                <w:spacing w:val="-10"/>
                <w:sz w:val="20"/>
              </w:rPr>
              <w:t>P</w:t>
            </w:r>
          </w:p>
        </w:tc>
        <w:tc>
          <w:tcPr>
            <w:tcW w:w="809"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810" w:type="dxa"/>
            <w:shd w:val="clear" w:color="auto" w:fill="FFF1CC"/>
          </w:tcPr>
          <w:p>
            <w:pPr>
              <w:pStyle w:val="TableParagraph"/>
              <w:rPr>
                <w:rFonts w:ascii="Times New Roman"/>
                <w:sz w:val="20"/>
              </w:rPr>
            </w:pPr>
          </w:p>
        </w:tc>
        <w:tc>
          <w:tcPr>
            <w:tcW w:w="722" w:type="dxa"/>
            <w:shd w:val="clear" w:color="auto" w:fill="FFF1CC"/>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jc w:val="center"/>
              <w:rPr>
                <w:b/>
                <w:sz w:val="20"/>
              </w:rPr>
            </w:pPr>
            <w:r>
              <w:rPr>
                <w:b/>
                <w:spacing w:val="-5"/>
                <w:sz w:val="20"/>
              </w:rPr>
              <w:t>3.</w:t>
            </w:r>
          </w:p>
        </w:tc>
        <w:tc>
          <w:tcPr>
            <w:tcW w:w="13498" w:type="dxa"/>
            <w:gridSpan w:val="10"/>
            <w:shd w:val="clear" w:color="auto" w:fill="DEEAF6"/>
          </w:tcPr>
          <w:p>
            <w:pPr>
              <w:pStyle w:val="TableParagraph"/>
              <w:spacing w:before="1"/>
              <w:ind w:left="106"/>
              <w:rPr>
                <w:b/>
                <w:sz w:val="20"/>
              </w:rPr>
            </w:pPr>
            <w:r>
              <w:rPr>
                <w:b/>
                <w:sz w:val="20"/>
              </w:rPr>
              <w:t>Fraud</w:t>
            </w:r>
            <w:r>
              <w:rPr>
                <w:b/>
                <w:spacing w:val="-8"/>
                <w:sz w:val="20"/>
              </w:rPr>
              <w:t> </w:t>
            </w:r>
            <w:r>
              <w:rPr>
                <w:b/>
                <w:sz w:val="20"/>
              </w:rPr>
              <w:t>Control</w:t>
            </w:r>
            <w:r>
              <w:rPr>
                <w:b/>
                <w:spacing w:val="-8"/>
                <w:sz w:val="20"/>
              </w:rPr>
              <w:t> </w:t>
            </w:r>
            <w:r>
              <w:rPr>
                <w:b/>
                <w:spacing w:val="-2"/>
                <w:sz w:val="20"/>
              </w:rPr>
              <w:t>Activities</w:t>
            </w: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3.1</w:t>
            </w:r>
          </w:p>
        </w:tc>
        <w:tc>
          <w:tcPr>
            <w:tcW w:w="5490" w:type="dxa"/>
            <w:shd w:val="clear" w:color="auto" w:fill="DEEAF6"/>
          </w:tcPr>
          <w:p>
            <w:pPr>
              <w:pStyle w:val="TableParagraph"/>
              <w:spacing w:before="3"/>
              <w:ind w:left="106"/>
              <w:rPr>
                <w:sz w:val="20"/>
              </w:rPr>
            </w:pPr>
            <w:r>
              <w:rPr>
                <w:sz w:val="20"/>
              </w:rPr>
              <w:t>Fraud</w:t>
            </w:r>
            <w:r>
              <w:rPr>
                <w:spacing w:val="-8"/>
                <w:sz w:val="20"/>
              </w:rPr>
              <w:t> </w:t>
            </w:r>
            <w:r>
              <w:rPr>
                <w:sz w:val="20"/>
              </w:rPr>
              <w:t>Prevention</w:t>
            </w:r>
            <w:r>
              <w:rPr>
                <w:spacing w:val="-8"/>
                <w:sz w:val="20"/>
              </w:rPr>
              <w:t> </w:t>
            </w:r>
            <w:r>
              <w:rPr>
                <w:sz w:val="20"/>
              </w:rPr>
              <w:t>&amp;</w:t>
            </w:r>
            <w:r>
              <w:rPr>
                <w:spacing w:val="-7"/>
                <w:sz w:val="20"/>
              </w:rPr>
              <w:t> </w:t>
            </w:r>
            <w:r>
              <w:rPr>
                <w:sz w:val="20"/>
              </w:rPr>
              <w:t>Detection</w:t>
            </w:r>
            <w:r>
              <w:rPr>
                <w:spacing w:val="-6"/>
                <w:sz w:val="20"/>
              </w:rPr>
              <w:t> </w:t>
            </w:r>
            <w:r>
              <w:rPr>
                <w:spacing w:val="-2"/>
                <w:sz w:val="20"/>
              </w:rPr>
              <w:t>Controls</w:t>
            </w:r>
          </w:p>
        </w:tc>
        <w:tc>
          <w:tcPr>
            <w:tcW w:w="899" w:type="dxa"/>
            <w:shd w:val="clear" w:color="auto" w:fill="DEEAF6"/>
          </w:tcPr>
          <w:p>
            <w:pPr>
              <w:pStyle w:val="TableParagraph"/>
              <w:spacing w:before="3"/>
              <w:ind w:left="21"/>
              <w:jc w:val="center"/>
              <w:rPr>
                <w:sz w:val="20"/>
              </w:rPr>
            </w:pPr>
            <w:r>
              <w:rPr>
                <w:spacing w:val="-10"/>
                <w:sz w:val="20"/>
              </w:rPr>
              <w:t>P</w:t>
            </w:r>
          </w:p>
        </w:tc>
        <w:tc>
          <w:tcPr>
            <w:tcW w:w="1529" w:type="dxa"/>
            <w:shd w:val="clear" w:color="auto" w:fill="DEEAF6"/>
          </w:tcPr>
          <w:p>
            <w:pPr>
              <w:pStyle w:val="TableParagraph"/>
              <w:spacing w:before="3"/>
              <w:ind w:left="23" w:right="4"/>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3.2</w:t>
            </w:r>
          </w:p>
        </w:tc>
        <w:tc>
          <w:tcPr>
            <w:tcW w:w="5490" w:type="dxa"/>
            <w:shd w:val="clear" w:color="auto" w:fill="DEEAF6"/>
          </w:tcPr>
          <w:p>
            <w:pPr>
              <w:pStyle w:val="TableParagraph"/>
              <w:spacing w:before="1"/>
              <w:ind w:left="106"/>
              <w:rPr>
                <w:sz w:val="20"/>
              </w:rPr>
            </w:pPr>
            <w:r>
              <w:rPr>
                <w:sz w:val="20"/>
              </w:rPr>
              <w:t>Internal</w:t>
            </w:r>
            <w:r>
              <w:rPr>
                <w:spacing w:val="-11"/>
                <w:sz w:val="20"/>
              </w:rPr>
              <w:t> </w:t>
            </w:r>
            <w:r>
              <w:rPr>
                <w:spacing w:val="-2"/>
                <w:sz w:val="20"/>
              </w:rPr>
              <w:t>Controls</w:t>
            </w:r>
          </w:p>
        </w:tc>
        <w:tc>
          <w:tcPr>
            <w:tcW w:w="899" w:type="dxa"/>
            <w:shd w:val="clear" w:color="auto" w:fill="DEEAF6"/>
          </w:tcPr>
          <w:p>
            <w:pPr>
              <w:pStyle w:val="TableParagraph"/>
              <w:spacing w:before="1"/>
              <w:ind w:left="21" w:right="2"/>
              <w:jc w:val="center"/>
              <w:rPr>
                <w:sz w:val="20"/>
              </w:rPr>
            </w:pPr>
            <w:r>
              <w:rPr>
                <w:spacing w:val="-2"/>
                <w:sz w:val="20"/>
              </w:rPr>
              <w:t>P(Fin)</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3.3</w:t>
            </w:r>
          </w:p>
        </w:tc>
        <w:tc>
          <w:tcPr>
            <w:tcW w:w="5490" w:type="dxa"/>
            <w:shd w:val="clear" w:color="auto" w:fill="DEEAF6"/>
          </w:tcPr>
          <w:p>
            <w:pPr>
              <w:pStyle w:val="TableParagraph"/>
              <w:spacing w:before="1"/>
              <w:ind w:left="106"/>
              <w:rPr>
                <w:sz w:val="20"/>
              </w:rPr>
            </w:pPr>
            <w:r>
              <w:rPr>
                <w:sz w:val="20"/>
              </w:rPr>
              <w:t>Fraud</w:t>
            </w:r>
            <w:r>
              <w:rPr>
                <w:spacing w:val="-8"/>
                <w:sz w:val="20"/>
              </w:rPr>
              <w:t> </w:t>
            </w:r>
            <w:r>
              <w:rPr>
                <w:sz w:val="20"/>
              </w:rPr>
              <w:t>Training</w:t>
            </w:r>
            <w:r>
              <w:rPr>
                <w:spacing w:val="-8"/>
                <w:sz w:val="20"/>
              </w:rPr>
              <w:t> </w:t>
            </w:r>
            <w:r>
              <w:rPr>
                <w:sz w:val="20"/>
              </w:rPr>
              <w:t>and</w:t>
            </w:r>
            <w:r>
              <w:rPr>
                <w:spacing w:val="-7"/>
                <w:sz w:val="20"/>
              </w:rPr>
              <w:t> </w:t>
            </w:r>
            <w:r>
              <w:rPr>
                <w:spacing w:val="-2"/>
                <w:sz w:val="20"/>
              </w:rPr>
              <w:t>Awareness</w:t>
            </w:r>
          </w:p>
        </w:tc>
        <w:tc>
          <w:tcPr>
            <w:tcW w:w="899" w:type="dxa"/>
            <w:shd w:val="clear" w:color="auto" w:fill="DEEAF6"/>
          </w:tcPr>
          <w:p>
            <w:pPr>
              <w:pStyle w:val="TableParagraph"/>
              <w:spacing w:before="1"/>
              <w:ind w:left="21"/>
              <w:jc w:val="center"/>
              <w:rPr>
                <w:sz w:val="20"/>
              </w:rPr>
            </w:pPr>
            <w:r>
              <w:rPr>
                <w:spacing w:val="-10"/>
                <w:sz w:val="20"/>
              </w:rPr>
              <w:t>P</w:t>
            </w:r>
          </w:p>
        </w:tc>
        <w:tc>
          <w:tcPr>
            <w:tcW w:w="1529" w:type="dxa"/>
            <w:shd w:val="clear" w:color="auto" w:fill="DEEAF6"/>
          </w:tcPr>
          <w:p>
            <w:pPr>
              <w:pStyle w:val="TableParagraph"/>
              <w:rPr>
                <w:rFonts w:ascii="Times New Roman"/>
                <w:sz w:val="20"/>
              </w:rPr>
            </w:pPr>
          </w:p>
        </w:tc>
        <w:tc>
          <w:tcPr>
            <w:tcW w:w="809" w:type="dxa"/>
            <w:shd w:val="clear" w:color="auto" w:fill="DEEAF6"/>
          </w:tcPr>
          <w:p>
            <w:pPr>
              <w:pStyle w:val="TableParagraph"/>
              <w:spacing w:before="1"/>
              <w:ind w:left="26" w:right="8"/>
              <w:jc w:val="center"/>
              <w:rPr>
                <w:sz w:val="20"/>
              </w:rPr>
            </w:pPr>
            <w:r>
              <w:rPr>
                <w:spacing w:val="-5"/>
                <w:sz w:val="20"/>
              </w:rPr>
              <w:t>SR</w:t>
            </w:r>
          </w:p>
        </w:tc>
        <w:tc>
          <w:tcPr>
            <w:tcW w:w="809"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810" w:type="dxa"/>
            <w:shd w:val="clear" w:color="auto" w:fill="DEEAF6"/>
          </w:tcPr>
          <w:p>
            <w:pPr>
              <w:pStyle w:val="TableParagraph"/>
              <w:rPr>
                <w:rFonts w:ascii="Times New Roman"/>
                <w:sz w:val="20"/>
              </w:rPr>
            </w:pPr>
          </w:p>
        </w:tc>
        <w:tc>
          <w:tcPr>
            <w:tcW w:w="722" w:type="dxa"/>
            <w:shd w:val="clear" w:color="auto" w:fill="DEEAF6"/>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jc w:val="center"/>
              <w:rPr>
                <w:b/>
                <w:sz w:val="20"/>
              </w:rPr>
            </w:pPr>
            <w:r>
              <w:rPr>
                <w:b/>
                <w:spacing w:val="-10"/>
                <w:sz w:val="20"/>
              </w:rPr>
              <w:t>4</w:t>
            </w:r>
          </w:p>
        </w:tc>
        <w:tc>
          <w:tcPr>
            <w:tcW w:w="13498" w:type="dxa"/>
            <w:gridSpan w:val="10"/>
            <w:shd w:val="clear" w:color="auto" w:fill="FAE3D4"/>
          </w:tcPr>
          <w:p>
            <w:pPr>
              <w:pStyle w:val="TableParagraph"/>
              <w:spacing w:before="3"/>
              <w:ind w:left="106"/>
              <w:rPr>
                <w:b/>
                <w:sz w:val="20"/>
              </w:rPr>
            </w:pPr>
            <w:r>
              <w:rPr>
                <w:b/>
                <w:sz w:val="20"/>
              </w:rPr>
              <w:t>Fraud</w:t>
            </w:r>
            <w:r>
              <w:rPr>
                <w:b/>
                <w:spacing w:val="-9"/>
                <w:sz w:val="20"/>
              </w:rPr>
              <w:t> </w:t>
            </w:r>
            <w:r>
              <w:rPr>
                <w:b/>
                <w:sz w:val="20"/>
              </w:rPr>
              <w:t>Investigation,</w:t>
            </w:r>
            <w:r>
              <w:rPr>
                <w:b/>
                <w:spacing w:val="-10"/>
                <w:sz w:val="20"/>
              </w:rPr>
              <w:t> </w:t>
            </w:r>
            <w:r>
              <w:rPr>
                <w:b/>
                <w:sz w:val="20"/>
              </w:rPr>
              <w:t>Protection</w:t>
            </w:r>
            <w:r>
              <w:rPr>
                <w:b/>
                <w:spacing w:val="-8"/>
                <w:sz w:val="20"/>
              </w:rPr>
              <w:t> </w:t>
            </w:r>
            <w:r>
              <w:rPr>
                <w:b/>
                <w:sz w:val="20"/>
              </w:rPr>
              <w:t>Against</w:t>
            </w:r>
            <w:r>
              <w:rPr>
                <w:b/>
                <w:spacing w:val="-8"/>
                <w:sz w:val="20"/>
              </w:rPr>
              <w:t> </w:t>
            </w:r>
            <w:r>
              <w:rPr>
                <w:b/>
                <w:sz w:val="20"/>
              </w:rPr>
              <w:t>Retaliation</w:t>
            </w:r>
            <w:r>
              <w:rPr>
                <w:b/>
                <w:spacing w:val="-8"/>
                <w:sz w:val="20"/>
              </w:rPr>
              <w:t> </w:t>
            </w:r>
            <w:r>
              <w:rPr>
                <w:b/>
                <w:sz w:val="20"/>
              </w:rPr>
              <w:t>and</w:t>
            </w:r>
            <w:r>
              <w:rPr>
                <w:b/>
                <w:spacing w:val="-8"/>
                <w:sz w:val="20"/>
              </w:rPr>
              <w:t> </w:t>
            </w:r>
            <w:r>
              <w:rPr>
                <w:b/>
                <w:sz w:val="20"/>
              </w:rPr>
              <w:t>Corrective</w:t>
            </w:r>
            <w:r>
              <w:rPr>
                <w:b/>
                <w:spacing w:val="-8"/>
                <w:sz w:val="20"/>
              </w:rPr>
              <w:t> </w:t>
            </w:r>
            <w:r>
              <w:rPr>
                <w:b/>
                <w:spacing w:val="-2"/>
                <w:sz w:val="20"/>
              </w:rPr>
              <w:t>Actions</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4.1</w:t>
            </w:r>
          </w:p>
        </w:tc>
        <w:tc>
          <w:tcPr>
            <w:tcW w:w="5490" w:type="dxa"/>
            <w:shd w:val="clear" w:color="auto" w:fill="FAE3D4"/>
          </w:tcPr>
          <w:p>
            <w:pPr>
              <w:pStyle w:val="TableParagraph"/>
              <w:spacing w:before="1"/>
              <w:ind w:left="106"/>
              <w:rPr>
                <w:sz w:val="20"/>
              </w:rPr>
            </w:pPr>
            <w:r>
              <w:rPr>
                <w:sz w:val="20"/>
              </w:rPr>
              <w:t>Management</w:t>
            </w:r>
            <w:r>
              <w:rPr>
                <w:spacing w:val="-9"/>
                <w:sz w:val="20"/>
              </w:rPr>
              <w:t> </w:t>
            </w:r>
            <w:r>
              <w:rPr>
                <w:sz w:val="20"/>
              </w:rPr>
              <w:t>of</w:t>
            </w:r>
            <w:r>
              <w:rPr>
                <w:spacing w:val="-8"/>
                <w:sz w:val="20"/>
              </w:rPr>
              <w:t> </w:t>
            </w:r>
            <w:r>
              <w:rPr>
                <w:sz w:val="20"/>
              </w:rPr>
              <w:t>Investigations</w:t>
            </w:r>
            <w:r>
              <w:rPr>
                <w:spacing w:val="-6"/>
                <w:sz w:val="20"/>
              </w:rPr>
              <w:t> </w:t>
            </w:r>
            <w:r>
              <w:rPr>
                <w:spacing w:val="-2"/>
                <w:sz w:val="20"/>
              </w:rPr>
              <w:t>Hotline</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47" w:hRule="atLeast"/>
        </w:trPr>
        <w:tc>
          <w:tcPr>
            <w:tcW w:w="630" w:type="dxa"/>
            <w:shd w:val="clear" w:color="auto" w:fill="D9D9D9"/>
          </w:tcPr>
          <w:p>
            <w:pPr>
              <w:pStyle w:val="TableParagraph"/>
              <w:spacing w:before="1"/>
              <w:ind w:left="18" w:right="3"/>
              <w:jc w:val="center"/>
              <w:rPr>
                <w:sz w:val="20"/>
              </w:rPr>
            </w:pPr>
            <w:r>
              <w:rPr>
                <w:spacing w:val="-5"/>
                <w:sz w:val="20"/>
              </w:rPr>
              <w:t>4.2</w:t>
            </w:r>
          </w:p>
        </w:tc>
        <w:tc>
          <w:tcPr>
            <w:tcW w:w="5490" w:type="dxa"/>
            <w:shd w:val="clear" w:color="auto" w:fill="FAE3D4"/>
          </w:tcPr>
          <w:p>
            <w:pPr>
              <w:pStyle w:val="TableParagraph"/>
              <w:spacing w:before="1"/>
              <w:ind w:left="106"/>
              <w:rPr>
                <w:sz w:val="20"/>
              </w:rPr>
            </w:pPr>
            <w:r>
              <w:rPr>
                <w:sz w:val="20"/>
              </w:rPr>
              <w:t>Protection</w:t>
            </w:r>
            <w:r>
              <w:rPr>
                <w:spacing w:val="-12"/>
                <w:sz w:val="20"/>
              </w:rPr>
              <w:t> </w:t>
            </w:r>
            <w:r>
              <w:rPr>
                <w:sz w:val="20"/>
              </w:rPr>
              <w:t>Against</w:t>
            </w:r>
            <w:r>
              <w:rPr>
                <w:spacing w:val="-11"/>
                <w:sz w:val="20"/>
              </w:rPr>
              <w:t> </w:t>
            </w:r>
            <w:r>
              <w:rPr>
                <w:sz w:val="20"/>
              </w:rPr>
              <w:t>Retaliation</w:t>
            </w:r>
            <w:r>
              <w:rPr>
                <w:spacing w:val="-10"/>
                <w:sz w:val="20"/>
              </w:rPr>
              <w:t> </w:t>
            </w:r>
            <w:r>
              <w:rPr>
                <w:spacing w:val="-2"/>
                <w:sz w:val="20"/>
              </w:rPr>
              <w:t>mechanism</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4"/>
              <w:jc w:val="center"/>
              <w:rPr>
                <w:sz w:val="13"/>
              </w:rPr>
            </w:pPr>
            <w:r>
              <w:rPr>
                <w:spacing w:val="-5"/>
                <w:position w:val="-6"/>
                <w:sz w:val="20"/>
              </w:rPr>
              <w:t>P</w:t>
            </w:r>
            <w:hyperlink w:history="true" w:anchor="_bookmark10">
              <w:r>
                <w:rPr>
                  <w:spacing w:val="-5"/>
                  <w:sz w:val="13"/>
                </w:rPr>
                <w:t>1</w:t>
              </w:r>
            </w:hyperlink>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line="153" w:lineRule="auto" w:before="41"/>
              <w:ind w:left="29" w:right="3"/>
              <w:jc w:val="center"/>
              <w:rPr>
                <w:sz w:val="13"/>
              </w:rPr>
            </w:pPr>
            <w:r>
              <w:rPr>
                <w:spacing w:val="-5"/>
                <w:position w:val="-6"/>
                <w:sz w:val="20"/>
              </w:rPr>
              <w:t>P</w:t>
            </w:r>
            <w:hyperlink w:history="true" w:anchor="_bookmark11">
              <w:r>
                <w:rPr>
                  <w:spacing w:val="-5"/>
                  <w:sz w:val="13"/>
                </w:rPr>
                <w:t>2</w:t>
              </w:r>
            </w:hyperlink>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4.3</w:t>
            </w:r>
          </w:p>
        </w:tc>
        <w:tc>
          <w:tcPr>
            <w:tcW w:w="5490" w:type="dxa"/>
            <w:shd w:val="clear" w:color="auto" w:fill="FAE3D4"/>
          </w:tcPr>
          <w:p>
            <w:pPr>
              <w:pStyle w:val="TableParagraph"/>
              <w:spacing w:before="1"/>
              <w:ind w:left="106"/>
              <w:rPr>
                <w:sz w:val="20"/>
              </w:rPr>
            </w:pPr>
            <w:r>
              <w:rPr>
                <w:sz w:val="20"/>
              </w:rPr>
              <w:t>Investigations</w:t>
            </w:r>
            <w:r>
              <w:rPr>
                <w:spacing w:val="-8"/>
                <w:sz w:val="20"/>
              </w:rPr>
              <w:t> </w:t>
            </w:r>
            <w:r>
              <w:rPr>
                <w:sz w:val="20"/>
              </w:rPr>
              <w:t>and</w:t>
            </w:r>
            <w:r>
              <w:rPr>
                <w:spacing w:val="-7"/>
                <w:sz w:val="20"/>
              </w:rPr>
              <w:t> </w:t>
            </w:r>
            <w:r>
              <w:rPr>
                <w:sz w:val="20"/>
              </w:rPr>
              <w:t>Case</w:t>
            </w:r>
            <w:r>
              <w:rPr>
                <w:spacing w:val="-9"/>
                <w:sz w:val="20"/>
              </w:rPr>
              <w:t> </w:t>
            </w:r>
            <w:r>
              <w:rPr>
                <w:spacing w:val="-2"/>
                <w:sz w:val="20"/>
              </w:rPr>
              <w:t>analysis</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spacing w:before="1"/>
              <w:ind w:left="26" w:right="3"/>
              <w:jc w:val="center"/>
              <w:rPr>
                <w:sz w:val="20"/>
              </w:rPr>
            </w:pPr>
            <w:r>
              <w:rPr>
                <w:spacing w:val="-5"/>
                <w:sz w:val="20"/>
              </w:rPr>
              <w:t>SR</w:t>
            </w:r>
          </w:p>
        </w:tc>
        <w:tc>
          <w:tcPr>
            <w:tcW w:w="810" w:type="dxa"/>
            <w:shd w:val="clear" w:color="auto" w:fill="FAE3D4"/>
          </w:tcPr>
          <w:p>
            <w:pPr>
              <w:pStyle w:val="TableParagraph"/>
              <w:spacing w:before="1"/>
              <w:ind w:left="29" w:right="3"/>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1" w:hRule="atLeast"/>
        </w:trPr>
        <w:tc>
          <w:tcPr>
            <w:tcW w:w="630" w:type="dxa"/>
            <w:shd w:val="clear" w:color="auto" w:fill="D9D9D9"/>
          </w:tcPr>
          <w:p>
            <w:pPr>
              <w:pStyle w:val="TableParagraph"/>
              <w:spacing w:before="3"/>
              <w:ind w:left="18" w:right="3"/>
              <w:jc w:val="center"/>
              <w:rPr>
                <w:sz w:val="20"/>
              </w:rPr>
            </w:pPr>
            <w:r>
              <w:rPr>
                <w:spacing w:val="-5"/>
                <w:sz w:val="20"/>
              </w:rPr>
              <w:t>4.4</w:t>
            </w:r>
          </w:p>
        </w:tc>
        <w:tc>
          <w:tcPr>
            <w:tcW w:w="5490" w:type="dxa"/>
            <w:shd w:val="clear" w:color="auto" w:fill="FAE3D4"/>
          </w:tcPr>
          <w:p>
            <w:pPr>
              <w:pStyle w:val="TableParagraph"/>
              <w:spacing w:before="3"/>
              <w:ind w:left="106"/>
              <w:rPr>
                <w:sz w:val="20"/>
              </w:rPr>
            </w:pPr>
            <w:r>
              <w:rPr>
                <w:spacing w:val="-2"/>
                <w:sz w:val="20"/>
              </w:rPr>
              <w:t>Remediation</w:t>
            </w:r>
            <w:r>
              <w:rPr>
                <w:spacing w:val="7"/>
                <w:sz w:val="20"/>
              </w:rPr>
              <w:t> </w:t>
            </w:r>
            <w:r>
              <w:rPr>
                <w:spacing w:val="-2"/>
                <w:sz w:val="20"/>
              </w:rPr>
              <w:t>and</w:t>
            </w:r>
            <w:r>
              <w:rPr>
                <w:spacing w:val="5"/>
                <w:sz w:val="20"/>
              </w:rPr>
              <w:t> </w:t>
            </w:r>
            <w:r>
              <w:rPr>
                <w:spacing w:val="-2"/>
                <w:sz w:val="20"/>
              </w:rPr>
              <w:t>Corrective</w:t>
            </w:r>
            <w:r>
              <w:rPr>
                <w:spacing w:val="5"/>
                <w:sz w:val="20"/>
              </w:rPr>
              <w:t> </w:t>
            </w:r>
            <w:r>
              <w:rPr>
                <w:spacing w:val="-2"/>
                <w:sz w:val="20"/>
              </w:rPr>
              <w:t>action,</w:t>
            </w:r>
            <w:r>
              <w:rPr>
                <w:spacing w:val="6"/>
                <w:sz w:val="20"/>
              </w:rPr>
              <w:t> </w:t>
            </w:r>
            <w:r>
              <w:rPr>
                <w:spacing w:val="-2"/>
                <w:sz w:val="20"/>
              </w:rPr>
              <w:t>including</w:t>
            </w:r>
            <w:r>
              <w:rPr>
                <w:spacing w:val="5"/>
                <w:sz w:val="20"/>
              </w:rPr>
              <w:t> </w:t>
            </w:r>
            <w:r>
              <w:rPr>
                <w:spacing w:val="-2"/>
                <w:sz w:val="20"/>
              </w:rPr>
              <w:t>Disciplinary</w:t>
            </w:r>
            <w:r>
              <w:rPr>
                <w:spacing w:val="5"/>
                <w:sz w:val="20"/>
              </w:rPr>
              <w:t> </w:t>
            </w:r>
            <w:r>
              <w:rPr>
                <w:spacing w:val="-2"/>
                <w:sz w:val="20"/>
              </w:rPr>
              <w:t>Actions</w:t>
            </w:r>
          </w:p>
        </w:tc>
        <w:tc>
          <w:tcPr>
            <w:tcW w:w="899" w:type="dxa"/>
            <w:shd w:val="clear" w:color="auto" w:fill="FAE3D4"/>
          </w:tcPr>
          <w:p>
            <w:pPr>
              <w:pStyle w:val="TableParagraph"/>
              <w:spacing w:before="3"/>
              <w:ind w:left="21" w:right="4"/>
              <w:jc w:val="center"/>
              <w:rPr>
                <w:sz w:val="20"/>
              </w:rPr>
            </w:pPr>
            <w:r>
              <w:rPr>
                <w:spacing w:val="-5"/>
                <w:sz w:val="20"/>
              </w:rPr>
              <w:t>SR</w:t>
            </w:r>
          </w:p>
        </w:tc>
        <w:tc>
          <w:tcPr>
            <w:tcW w:w="1529" w:type="dxa"/>
            <w:shd w:val="clear" w:color="auto" w:fill="FAE3D4"/>
          </w:tcPr>
          <w:p>
            <w:pPr>
              <w:pStyle w:val="TableParagraph"/>
              <w:spacing w:before="3"/>
              <w:ind w:left="23" w:right="4"/>
              <w:jc w:val="center"/>
              <w:rPr>
                <w:sz w:val="20"/>
              </w:rPr>
            </w:pPr>
            <w:r>
              <w:rPr>
                <w:spacing w:val="-5"/>
                <w:sz w:val="20"/>
              </w:rPr>
              <w:t>SR</w:t>
            </w: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3"/>
              <w:ind w:left="29" w:right="2"/>
              <w:jc w:val="center"/>
              <w:rPr>
                <w:sz w:val="20"/>
              </w:rPr>
            </w:pPr>
            <w:r>
              <w:rPr>
                <w:spacing w:val="-10"/>
                <w:sz w:val="20"/>
              </w:rPr>
              <w:t>A</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4.5</w:t>
            </w:r>
          </w:p>
        </w:tc>
        <w:tc>
          <w:tcPr>
            <w:tcW w:w="5490" w:type="dxa"/>
            <w:shd w:val="clear" w:color="auto" w:fill="FAE3D4"/>
          </w:tcPr>
          <w:p>
            <w:pPr>
              <w:pStyle w:val="TableParagraph"/>
              <w:spacing w:before="1"/>
              <w:ind w:left="106"/>
              <w:rPr>
                <w:sz w:val="20"/>
              </w:rPr>
            </w:pPr>
            <w:r>
              <w:rPr>
                <w:sz w:val="20"/>
              </w:rPr>
              <w:t>Referral</w:t>
            </w:r>
            <w:r>
              <w:rPr>
                <w:spacing w:val="-6"/>
                <w:sz w:val="20"/>
              </w:rPr>
              <w:t> </w:t>
            </w:r>
            <w:r>
              <w:rPr>
                <w:sz w:val="20"/>
              </w:rPr>
              <w:t>to</w:t>
            </w:r>
            <w:r>
              <w:rPr>
                <w:spacing w:val="-5"/>
                <w:sz w:val="20"/>
              </w:rPr>
              <w:t> </w:t>
            </w:r>
            <w:r>
              <w:rPr>
                <w:sz w:val="20"/>
              </w:rPr>
              <w:t>Law</w:t>
            </w:r>
            <w:r>
              <w:rPr>
                <w:spacing w:val="-5"/>
                <w:sz w:val="20"/>
              </w:rPr>
              <w:t> </w:t>
            </w:r>
            <w:r>
              <w:rPr>
                <w:sz w:val="20"/>
              </w:rPr>
              <w:t>enforcement</w:t>
            </w:r>
            <w:r>
              <w:rPr>
                <w:spacing w:val="-3"/>
                <w:sz w:val="20"/>
              </w:rPr>
              <w:t> </w:t>
            </w:r>
            <w:r>
              <w:rPr>
                <w:sz w:val="20"/>
              </w:rPr>
              <w:t>and</w:t>
            </w:r>
            <w:r>
              <w:rPr>
                <w:spacing w:val="-4"/>
                <w:sz w:val="20"/>
              </w:rPr>
              <w:t> </w:t>
            </w:r>
            <w:r>
              <w:rPr>
                <w:sz w:val="20"/>
              </w:rPr>
              <w:t>Civil</w:t>
            </w:r>
            <w:r>
              <w:rPr>
                <w:spacing w:val="-6"/>
                <w:sz w:val="20"/>
              </w:rPr>
              <w:t> </w:t>
            </w:r>
            <w:r>
              <w:rPr>
                <w:spacing w:val="-2"/>
                <w:sz w:val="20"/>
              </w:rPr>
              <w:t>Litigation</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spacing w:before="1"/>
              <w:ind w:left="29"/>
              <w:jc w:val="center"/>
              <w:rPr>
                <w:sz w:val="20"/>
              </w:rPr>
            </w:pPr>
            <w:r>
              <w:rPr>
                <w:spacing w:val="-10"/>
                <w:sz w:val="20"/>
              </w:rPr>
              <w:t>P</w:t>
            </w: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299" w:hRule="atLeast"/>
        </w:trPr>
        <w:tc>
          <w:tcPr>
            <w:tcW w:w="630" w:type="dxa"/>
            <w:shd w:val="clear" w:color="auto" w:fill="D9D9D9"/>
          </w:tcPr>
          <w:p>
            <w:pPr>
              <w:pStyle w:val="TableParagraph"/>
              <w:spacing w:before="1"/>
              <w:ind w:left="18" w:right="3"/>
              <w:jc w:val="center"/>
              <w:rPr>
                <w:sz w:val="20"/>
              </w:rPr>
            </w:pPr>
            <w:r>
              <w:rPr>
                <w:spacing w:val="-5"/>
                <w:sz w:val="20"/>
              </w:rPr>
              <w:t>4.6</w:t>
            </w:r>
          </w:p>
        </w:tc>
        <w:tc>
          <w:tcPr>
            <w:tcW w:w="5490" w:type="dxa"/>
            <w:shd w:val="clear" w:color="auto" w:fill="FAE3D4"/>
          </w:tcPr>
          <w:p>
            <w:pPr>
              <w:pStyle w:val="TableParagraph"/>
              <w:spacing w:before="1"/>
              <w:ind w:left="106"/>
              <w:rPr>
                <w:sz w:val="20"/>
              </w:rPr>
            </w:pPr>
            <w:r>
              <w:rPr>
                <w:sz w:val="20"/>
              </w:rPr>
              <w:t>Recovery</w:t>
            </w:r>
            <w:r>
              <w:rPr>
                <w:spacing w:val="-7"/>
                <w:sz w:val="20"/>
              </w:rPr>
              <w:t> </w:t>
            </w:r>
            <w:r>
              <w:rPr>
                <w:sz w:val="20"/>
              </w:rPr>
              <w:t>of</w:t>
            </w:r>
            <w:r>
              <w:rPr>
                <w:spacing w:val="-8"/>
                <w:sz w:val="20"/>
              </w:rPr>
              <w:t> </w:t>
            </w:r>
            <w:r>
              <w:rPr>
                <w:sz w:val="20"/>
              </w:rPr>
              <w:t>Financial</w:t>
            </w:r>
            <w:r>
              <w:rPr>
                <w:spacing w:val="-8"/>
                <w:sz w:val="20"/>
              </w:rPr>
              <w:t> </w:t>
            </w:r>
            <w:r>
              <w:rPr>
                <w:spacing w:val="-2"/>
                <w:sz w:val="20"/>
              </w:rPr>
              <w:t>Loss/Assets</w:t>
            </w:r>
          </w:p>
        </w:tc>
        <w:tc>
          <w:tcPr>
            <w:tcW w:w="899" w:type="dxa"/>
            <w:shd w:val="clear" w:color="auto" w:fill="FAE3D4"/>
          </w:tcPr>
          <w:p>
            <w:pPr>
              <w:pStyle w:val="TableParagraph"/>
              <w:spacing w:before="1"/>
              <w:ind w:left="21" w:right="2"/>
              <w:jc w:val="center"/>
              <w:rPr>
                <w:sz w:val="20"/>
              </w:rPr>
            </w:pPr>
            <w:r>
              <w:rPr>
                <w:spacing w:val="-2"/>
                <w:sz w:val="20"/>
              </w:rPr>
              <w:t>P(Fin)</w:t>
            </w: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rPr>
                <w:rFonts w:ascii="Times New Roman"/>
                <w:sz w:val="20"/>
              </w:rPr>
            </w:pPr>
          </w:p>
        </w:tc>
      </w:tr>
      <w:tr>
        <w:trPr>
          <w:trHeight w:val="302" w:hRule="atLeast"/>
        </w:trPr>
        <w:tc>
          <w:tcPr>
            <w:tcW w:w="630" w:type="dxa"/>
            <w:shd w:val="clear" w:color="auto" w:fill="D9D9D9"/>
          </w:tcPr>
          <w:p>
            <w:pPr>
              <w:pStyle w:val="TableParagraph"/>
              <w:spacing w:before="3"/>
              <w:ind w:left="18" w:right="3"/>
              <w:jc w:val="center"/>
              <w:rPr>
                <w:sz w:val="20"/>
              </w:rPr>
            </w:pPr>
            <w:r>
              <w:rPr>
                <w:spacing w:val="-5"/>
                <w:sz w:val="20"/>
              </w:rPr>
              <w:t>4.8</w:t>
            </w:r>
          </w:p>
        </w:tc>
        <w:tc>
          <w:tcPr>
            <w:tcW w:w="5490" w:type="dxa"/>
            <w:shd w:val="clear" w:color="auto" w:fill="FAE3D4"/>
          </w:tcPr>
          <w:p>
            <w:pPr>
              <w:pStyle w:val="TableParagraph"/>
              <w:spacing w:before="3"/>
              <w:ind w:left="106"/>
              <w:rPr>
                <w:sz w:val="20"/>
              </w:rPr>
            </w:pPr>
            <w:r>
              <w:rPr>
                <w:sz w:val="20"/>
              </w:rPr>
              <w:t>Disclosing</w:t>
            </w:r>
            <w:r>
              <w:rPr>
                <w:spacing w:val="-8"/>
                <w:sz w:val="20"/>
              </w:rPr>
              <w:t> </w:t>
            </w:r>
            <w:r>
              <w:rPr>
                <w:sz w:val="20"/>
              </w:rPr>
              <w:t>and</w:t>
            </w:r>
            <w:r>
              <w:rPr>
                <w:spacing w:val="-7"/>
                <w:sz w:val="20"/>
              </w:rPr>
              <w:t> </w:t>
            </w:r>
            <w:r>
              <w:rPr>
                <w:sz w:val="20"/>
              </w:rPr>
              <w:t>reporting</w:t>
            </w:r>
            <w:r>
              <w:rPr>
                <w:spacing w:val="-7"/>
                <w:sz w:val="20"/>
              </w:rPr>
              <w:t> </w:t>
            </w:r>
            <w:r>
              <w:rPr>
                <w:sz w:val="20"/>
              </w:rPr>
              <w:t>cases</w:t>
            </w:r>
            <w:r>
              <w:rPr>
                <w:spacing w:val="-9"/>
                <w:sz w:val="20"/>
              </w:rPr>
              <w:t> </w:t>
            </w:r>
            <w:r>
              <w:rPr>
                <w:sz w:val="20"/>
              </w:rPr>
              <w:t>of</w:t>
            </w:r>
            <w:r>
              <w:rPr>
                <w:spacing w:val="-8"/>
                <w:sz w:val="20"/>
              </w:rPr>
              <w:t> </w:t>
            </w:r>
            <w:r>
              <w:rPr>
                <w:spacing w:val="-2"/>
                <w:sz w:val="20"/>
              </w:rPr>
              <w:t>Fraud</w:t>
            </w:r>
          </w:p>
        </w:tc>
        <w:tc>
          <w:tcPr>
            <w:tcW w:w="899" w:type="dxa"/>
            <w:shd w:val="clear" w:color="auto" w:fill="FAE3D4"/>
          </w:tcPr>
          <w:p>
            <w:pPr>
              <w:pStyle w:val="TableParagraph"/>
              <w:rPr>
                <w:rFonts w:ascii="Times New Roman"/>
                <w:sz w:val="20"/>
              </w:rPr>
            </w:pPr>
          </w:p>
        </w:tc>
        <w:tc>
          <w:tcPr>
            <w:tcW w:w="152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09"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810" w:type="dxa"/>
            <w:shd w:val="clear" w:color="auto" w:fill="FAE3D4"/>
          </w:tcPr>
          <w:p>
            <w:pPr>
              <w:pStyle w:val="TableParagraph"/>
              <w:rPr>
                <w:rFonts w:ascii="Times New Roman"/>
                <w:sz w:val="20"/>
              </w:rPr>
            </w:pPr>
          </w:p>
        </w:tc>
        <w:tc>
          <w:tcPr>
            <w:tcW w:w="722" w:type="dxa"/>
            <w:shd w:val="clear" w:color="auto" w:fill="FAE3D4"/>
          </w:tcPr>
          <w:p>
            <w:pPr>
              <w:pStyle w:val="TableParagraph"/>
              <w:spacing w:before="3"/>
              <w:ind w:left="26" w:right="2"/>
              <w:jc w:val="center"/>
              <w:rPr>
                <w:sz w:val="20"/>
              </w:rPr>
            </w:pPr>
            <w:r>
              <w:rPr>
                <w:spacing w:val="-10"/>
                <w:sz w:val="20"/>
              </w:rPr>
              <w:t>P</w:t>
            </w:r>
          </w:p>
        </w:tc>
      </w:tr>
      <w:tr>
        <w:trPr>
          <w:trHeight w:val="299" w:hRule="atLeast"/>
        </w:trPr>
        <w:tc>
          <w:tcPr>
            <w:tcW w:w="630" w:type="dxa"/>
            <w:shd w:val="clear" w:color="auto" w:fill="D9D9D9"/>
          </w:tcPr>
          <w:p>
            <w:pPr>
              <w:pStyle w:val="TableParagraph"/>
              <w:spacing w:before="1"/>
              <w:ind w:left="18"/>
              <w:jc w:val="center"/>
              <w:rPr>
                <w:b/>
                <w:sz w:val="20"/>
              </w:rPr>
            </w:pPr>
            <w:r>
              <w:rPr>
                <w:b/>
                <w:spacing w:val="-10"/>
                <w:sz w:val="20"/>
              </w:rPr>
              <w:t>5</w:t>
            </w:r>
          </w:p>
        </w:tc>
        <w:tc>
          <w:tcPr>
            <w:tcW w:w="13498" w:type="dxa"/>
            <w:gridSpan w:val="10"/>
            <w:shd w:val="clear" w:color="auto" w:fill="D4DCE3"/>
          </w:tcPr>
          <w:p>
            <w:pPr>
              <w:pStyle w:val="TableParagraph"/>
              <w:spacing w:before="1"/>
              <w:ind w:left="106"/>
              <w:rPr>
                <w:b/>
                <w:sz w:val="20"/>
              </w:rPr>
            </w:pPr>
            <w:r>
              <w:rPr>
                <w:b/>
                <w:sz w:val="20"/>
              </w:rPr>
              <w:t>Fraud</w:t>
            </w:r>
            <w:r>
              <w:rPr>
                <w:b/>
                <w:spacing w:val="-9"/>
                <w:sz w:val="20"/>
              </w:rPr>
              <w:t> </w:t>
            </w:r>
            <w:r>
              <w:rPr>
                <w:b/>
                <w:sz w:val="20"/>
              </w:rPr>
              <w:t>Risk</w:t>
            </w:r>
            <w:r>
              <w:rPr>
                <w:b/>
                <w:spacing w:val="-8"/>
                <w:sz w:val="20"/>
              </w:rPr>
              <w:t> </w:t>
            </w:r>
            <w:r>
              <w:rPr>
                <w:b/>
                <w:sz w:val="20"/>
              </w:rPr>
              <w:t>Management</w:t>
            </w:r>
            <w:r>
              <w:rPr>
                <w:b/>
                <w:spacing w:val="-8"/>
                <w:sz w:val="20"/>
              </w:rPr>
              <w:t> </w:t>
            </w:r>
            <w:r>
              <w:rPr>
                <w:b/>
                <w:sz w:val="20"/>
              </w:rPr>
              <w:t>Monitoring</w:t>
            </w:r>
            <w:r>
              <w:rPr>
                <w:b/>
                <w:spacing w:val="-10"/>
                <w:sz w:val="20"/>
              </w:rPr>
              <w:t> </w:t>
            </w:r>
            <w:r>
              <w:rPr>
                <w:b/>
                <w:spacing w:val="-2"/>
                <w:sz w:val="20"/>
              </w:rPr>
              <w:t>Activities</w:t>
            </w:r>
          </w:p>
        </w:tc>
      </w:tr>
      <w:tr>
        <w:trPr>
          <w:trHeight w:val="527" w:hRule="atLeast"/>
        </w:trPr>
        <w:tc>
          <w:tcPr>
            <w:tcW w:w="630" w:type="dxa"/>
            <w:shd w:val="clear" w:color="auto" w:fill="D9D9D9"/>
          </w:tcPr>
          <w:p>
            <w:pPr>
              <w:pStyle w:val="TableParagraph"/>
              <w:spacing w:before="1"/>
              <w:ind w:left="18" w:right="3"/>
              <w:jc w:val="center"/>
              <w:rPr>
                <w:sz w:val="20"/>
              </w:rPr>
            </w:pPr>
            <w:r>
              <w:rPr>
                <w:spacing w:val="-5"/>
                <w:sz w:val="20"/>
              </w:rPr>
              <w:t>5.1</w:t>
            </w:r>
          </w:p>
        </w:tc>
        <w:tc>
          <w:tcPr>
            <w:tcW w:w="5490" w:type="dxa"/>
            <w:shd w:val="clear" w:color="auto" w:fill="D4DCE3"/>
          </w:tcPr>
          <w:p>
            <w:pPr>
              <w:pStyle w:val="TableParagraph"/>
              <w:spacing w:before="1"/>
              <w:ind w:left="106"/>
              <w:rPr>
                <w:sz w:val="20"/>
              </w:rPr>
            </w:pPr>
            <w:r>
              <w:rPr>
                <w:sz w:val="20"/>
              </w:rPr>
              <w:t>Monitoring</w:t>
            </w:r>
            <w:r>
              <w:rPr>
                <w:spacing w:val="-1"/>
                <w:sz w:val="20"/>
              </w:rPr>
              <w:t> </w:t>
            </w:r>
            <w:r>
              <w:rPr>
                <w:sz w:val="20"/>
              </w:rPr>
              <w:t>of</w:t>
            </w:r>
            <w:r>
              <w:rPr>
                <w:spacing w:val="-3"/>
                <w:sz w:val="20"/>
              </w:rPr>
              <w:t> </w:t>
            </w:r>
            <w:r>
              <w:rPr>
                <w:sz w:val="20"/>
              </w:rPr>
              <w:t>compliance</w:t>
            </w:r>
            <w:r>
              <w:rPr>
                <w:spacing w:val="-1"/>
                <w:sz w:val="20"/>
              </w:rPr>
              <w:t> </w:t>
            </w:r>
            <w:r>
              <w:rPr>
                <w:sz w:val="20"/>
              </w:rPr>
              <w:t>with</w:t>
            </w:r>
            <w:r>
              <w:rPr>
                <w:spacing w:val="-2"/>
                <w:sz w:val="20"/>
              </w:rPr>
              <w:t> </w:t>
            </w:r>
            <w:r>
              <w:rPr>
                <w:sz w:val="20"/>
              </w:rPr>
              <w:t>the</w:t>
            </w:r>
            <w:r>
              <w:rPr>
                <w:spacing w:val="-3"/>
                <w:sz w:val="20"/>
              </w:rPr>
              <w:t> </w:t>
            </w:r>
            <w:r>
              <w:rPr>
                <w:sz w:val="20"/>
              </w:rPr>
              <w:t>Anti-Fraud</w:t>
            </w:r>
            <w:r>
              <w:rPr>
                <w:spacing w:val="-1"/>
                <w:sz w:val="20"/>
              </w:rPr>
              <w:t> </w:t>
            </w:r>
            <w:r>
              <w:rPr>
                <w:sz w:val="20"/>
              </w:rPr>
              <w:t>policy</w:t>
            </w:r>
            <w:r>
              <w:rPr>
                <w:spacing w:val="-2"/>
                <w:sz w:val="20"/>
              </w:rPr>
              <w:t> </w:t>
            </w:r>
            <w:r>
              <w:rPr>
                <w:sz w:val="20"/>
              </w:rPr>
              <w:t>and</w:t>
            </w:r>
            <w:r>
              <w:rPr>
                <w:spacing w:val="1"/>
                <w:sz w:val="20"/>
              </w:rPr>
              <w:t> </w:t>
            </w:r>
            <w:r>
              <w:rPr>
                <w:spacing w:val="-2"/>
                <w:sz w:val="20"/>
              </w:rPr>
              <w:t>related</w:t>
            </w:r>
          </w:p>
          <w:p>
            <w:pPr>
              <w:pStyle w:val="TableParagraph"/>
              <w:spacing w:line="242" w:lineRule="exact" w:before="20"/>
              <w:ind w:left="106"/>
              <w:rPr>
                <w:sz w:val="20"/>
              </w:rPr>
            </w:pPr>
            <w:r>
              <w:rPr>
                <w:spacing w:val="-2"/>
                <w:sz w:val="20"/>
              </w:rPr>
              <w:t>procedures</w:t>
            </w:r>
          </w:p>
        </w:tc>
        <w:tc>
          <w:tcPr>
            <w:tcW w:w="899" w:type="dxa"/>
            <w:shd w:val="clear" w:color="auto" w:fill="D4DCE3"/>
          </w:tcPr>
          <w:p>
            <w:pPr>
              <w:pStyle w:val="TableParagraph"/>
              <w:spacing w:before="1"/>
              <w:ind w:left="21"/>
              <w:jc w:val="center"/>
              <w:rPr>
                <w:sz w:val="20"/>
              </w:rPr>
            </w:pPr>
            <w:r>
              <w:rPr>
                <w:spacing w:val="-10"/>
                <w:sz w:val="20"/>
              </w:rPr>
              <w:t>P</w:t>
            </w:r>
          </w:p>
        </w:tc>
        <w:tc>
          <w:tcPr>
            <w:tcW w:w="1529" w:type="dxa"/>
            <w:shd w:val="clear" w:color="auto" w:fill="D4DCE3"/>
          </w:tcPr>
          <w:p>
            <w:pPr>
              <w:pStyle w:val="TableParagraph"/>
              <w:spacing w:before="1"/>
              <w:ind w:left="23" w:right="4"/>
              <w:jc w:val="center"/>
              <w:rPr>
                <w:sz w:val="20"/>
              </w:rPr>
            </w:pPr>
            <w:r>
              <w:rPr>
                <w:spacing w:val="-5"/>
                <w:sz w:val="20"/>
              </w:rPr>
              <w:t>SR</w:t>
            </w:r>
          </w:p>
        </w:tc>
        <w:tc>
          <w:tcPr>
            <w:tcW w:w="809" w:type="dxa"/>
            <w:shd w:val="clear" w:color="auto" w:fill="D4DCE3"/>
          </w:tcPr>
          <w:p>
            <w:pPr>
              <w:pStyle w:val="TableParagraph"/>
              <w:spacing w:before="1"/>
              <w:ind w:left="26" w:right="8"/>
              <w:jc w:val="center"/>
              <w:rPr>
                <w:sz w:val="20"/>
              </w:rPr>
            </w:pPr>
            <w:r>
              <w:rPr>
                <w:spacing w:val="-5"/>
                <w:sz w:val="20"/>
              </w:rPr>
              <w:t>SR</w:t>
            </w:r>
          </w:p>
        </w:tc>
        <w:tc>
          <w:tcPr>
            <w:tcW w:w="809"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810" w:type="dxa"/>
            <w:shd w:val="clear" w:color="auto" w:fill="D4DCE3"/>
          </w:tcPr>
          <w:p>
            <w:pPr>
              <w:pStyle w:val="TableParagraph"/>
              <w:rPr>
                <w:rFonts w:ascii="Times New Roman"/>
                <w:sz w:val="20"/>
              </w:rPr>
            </w:pPr>
          </w:p>
        </w:tc>
        <w:tc>
          <w:tcPr>
            <w:tcW w:w="722" w:type="dxa"/>
            <w:shd w:val="clear" w:color="auto" w:fill="D4DCE3"/>
          </w:tcPr>
          <w:p>
            <w:pPr>
              <w:pStyle w:val="TableParagraph"/>
              <w:rPr>
                <w:rFonts w:ascii="Times New Roman"/>
                <w:sz w:val="20"/>
              </w:rPr>
            </w:pPr>
          </w:p>
        </w:tc>
      </w:tr>
    </w:tbl>
    <w:p>
      <w:pPr>
        <w:pStyle w:val="BodyText"/>
        <w:rPr>
          <w:sz w:val="11"/>
        </w:rPr>
      </w:pPr>
      <w:r>
        <w:rPr>
          <w:sz w:val="11"/>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101092</wp:posOffset>
                </wp:positionV>
                <wp:extent cx="1829435" cy="9525"/>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7.960015pt;width:144.020pt;height:.72pt;mso-position-horizontal-relative:page;mso-position-vertical-relative:paragraph;z-index:-15708160;mso-wrap-distance-left:0;mso-wrap-distance-right:0" id="docshape182" filled="true" fillcolor="#000000" stroked="false">
                <v:fill type="solid"/>
                <w10:wrap type="topAndBottom"/>
              </v:rect>
            </w:pict>
          </mc:Fallback>
        </mc:AlternateContent>
      </w:r>
    </w:p>
    <w:p>
      <w:pPr>
        <w:pStyle w:val="BodyText"/>
        <w:spacing w:line="219" w:lineRule="exact" w:before="102"/>
        <w:ind w:left="448"/>
      </w:pPr>
      <w:bookmarkStart w:name="_bookmark10" w:id="72"/>
      <w:bookmarkEnd w:id="72"/>
      <w:r>
        <w:rPr/>
      </w:r>
      <w:r>
        <w:rPr>
          <w:position w:val="5"/>
          <w:sz w:val="12"/>
        </w:rPr>
        <w:t>1</w:t>
      </w:r>
      <w:r>
        <w:rPr>
          <w:spacing w:val="12"/>
          <w:position w:val="5"/>
          <w:sz w:val="12"/>
        </w:rPr>
        <w:t> </w:t>
      </w:r>
      <w:r>
        <w:rPr>
          <w:spacing w:val="-2"/>
        </w:rPr>
        <w:t>Investigations</w:t>
      </w:r>
    </w:p>
    <w:p>
      <w:pPr>
        <w:pStyle w:val="BodyText"/>
        <w:spacing w:line="219" w:lineRule="exact"/>
        <w:ind w:left="448"/>
      </w:pPr>
      <w:bookmarkStart w:name="_bookmark11" w:id="73"/>
      <w:bookmarkEnd w:id="73"/>
      <w:r>
        <w:rPr/>
      </w:r>
      <w:r>
        <w:rPr>
          <w:position w:val="5"/>
          <w:sz w:val="12"/>
        </w:rPr>
        <w:t>2</w:t>
      </w:r>
      <w:r>
        <w:rPr>
          <w:spacing w:val="6"/>
          <w:position w:val="5"/>
          <w:sz w:val="12"/>
        </w:rPr>
        <w:t> </w:t>
      </w:r>
      <w:r>
        <w:rPr/>
        <w:t>Preliminary</w:t>
      </w:r>
      <w:r>
        <w:rPr>
          <w:spacing w:val="-3"/>
        </w:rPr>
        <w:t> </w:t>
      </w:r>
      <w:r>
        <w:rPr>
          <w:spacing w:val="-2"/>
        </w:rPr>
        <w:t>reviews</w:t>
      </w:r>
    </w:p>
    <w:p>
      <w:pPr>
        <w:pStyle w:val="BodyText"/>
        <w:spacing w:after="0" w:line="219" w:lineRule="exact"/>
        <w:sectPr>
          <w:headerReference w:type="default" r:id="rId109"/>
          <w:footerReference w:type="default" r:id="rId110"/>
          <w:pgSz w:w="15840" w:h="12240" w:orient="landscape"/>
          <w:pgMar w:header="0" w:footer="701" w:top="1380" w:bottom="900" w:left="992" w:right="566"/>
        </w:sectPr>
      </w:pPr>
    </w:p>
    <w:p>
      <w:pPr>
        <w:pStyle w:val="BodyText"/>
        <w:spacing w:before="4"/>
        <w:rPr>
          <w:sz w:val="16"/>
        </w:rPr>
      </w:pPr>
    </w:p>
    <w:p>
      <w:pPr>
        <w:pStyle w:val="BodyText"/>
        <w:spacing w:after="0"/>
        <w:rPr>
          <w:sz w:val="16"/>
        </w:rPr>
        <w:sectPr>
          <w:headerReference w:type="default" r:id="rId111"/>
          <w:footerReference w:type="default" r:id="rId112"/>
          <w:pgSz w:w="15840" w:h="12240" w:orient="landscape"/>
          <w:pgMar w:header="0" w:footer="701" w:top="1380" w:bottom="900" w:left="992" w:right="566"/>
        </w:sectPr>
      </w:pPr>
    </w:p>
    <w:p>
      <w:pPr>
        <w:spacing w:before="42"/>
        <w:ind w:left="2584" w:right="2585" w:firstLine="0"/>
        <w:jc w:val="center"/>
        <w:rPr>
          <w:b/>
          <w:sz w:val="18"/>
        </w:rPr>
      </w:pPr>
      <w:bookmarkStart w:name="Call for Proposals template for Responsi" w:id="74"/>
      <w:bookmarkEnd w:id="74"/>
      <w:r>
        <w:rPr/>
      </w:r>
      <w:r>
        <w:rPr>
          <w:b/>
          <w:color w:val="001F5F"/>
          <w:sz w:val="18"/>
        </w:rPr>
        <w:t>Annex</w:t>
      </w:r>
      <w:r>
        <w:rPr>
          <w:b/>
          <w:color w:val="001F5F"/>
          <w:spacing w:val="-3"/>
          <w:sz w:val="18"/>
        </w:rPr>
        <w:t> </w:t>
      </w:r>
      <w:r>
        <w:rPr>
          <w:b/>
          <w:color w:val="001F5F"/>
          <w:spacing w:val="-10"/>
          <w:sz w:val="18"/>
        </w:rPr>
        <w:t>B</w:t>
      </w:r>
    </w:p>
    <w:p>
      <w:pPr>
        <w:spacing w:before="1"/>
        <w:ind w:left="2583" w:right="2585" w:firstLine="0"/>
        <w:jc w:val="center"/>
        <w:rPr>
          <w:b/>
          <w:sz w:val="18"/>
        </w:rPr>
      </w:pPr>
      <w:r>
        <w:rPr>
          <w:b/>
          <w:color w:val="001F5F"/>
          <w:sz w:val="18"/>
        </w:rPr>
        <w:t>Call</w:t>
      </w:r>
      <w:r>
        <w:rPr>
          <w:b/>
          <w:color w:val="001F5F"/>
          <w:spacing w:val="-6"/>
          <w:sz w:val="18"/>
        </w:rPr>
        <w:t> </w:t>
      </w:r>
      <w:r>
        <w:rPr>
          <w:b/>
          <w:color w:val="001F5F"/>
          <w:sz w:val="18"/>
        </w:rPr>
        <w:t>For</w:t>
      </w:r>
      <w:r>
        <w:rPr>
          <w:b/>
          <w:color w:val="001F5F"/>
          <w:spacing w:val="-5"/>
          <w:sz w:val="18"/>
        </w:rPr>
        <w:t> </w:t>
      </w:r>
      <w:r>
        <w:rPr>
          <w:b/>
          <w:color w:val="001F5F"/>
          <w:sz w:val="18"/>
        </w:rPr>
        <w:t>Proposals</w:t>
      </w:r>
      <w:r>
        <w:rPr>
          <w:b/>
          <w:color w:val="001F5F"/>
          <w:spacing w:val="-6"/>
          <w:sz w:val="18"/>
        </w:rPr>
        <w:t> </w:t>
      </w:r>
      <w:r>
        <w:rPr>
          <w:b/>
          <w:color w:val="001F5F"/>
          <w:sz w:val="18"/>
        </w:rPr>
        <w:t>(CFP)</w:t>
      </w:r>
      <w:r>
        <w:rPr>
          <w:b/>
          <w:color w:val="001F5F"/>
          <w:spacing w:val="-5"/>
          <w:sz w:val="18"/>
        </w:rPr>
        <w:t> </w:t>
      </w:r>
      <w:r>
        <w:rPr>
          <w:b/>
          <w:color w:val="001F5F"/>
          <w:sz w:val="18"/>
        </w:rPr>
        <w:t>Template</w:t>
      </w:r>
      <w:r>
        <w:rPr>
          <w:b/>
          <w:color w:val="001F5F"/>
          <w:spacing w:val="-7"/>
          <w:sz w:val="18"/>
        </w:rPr>
        <w:t> </w:t>
      </w:r>
      <w:r>
        <w:rPr>
          <w:b/>
          <w:color w:val="001F5F"/>
          <w:sz w:val="18"/>
        </w:rPr>
        <w:t>for</w:t>
      </w:r>
      <w:r>
        <w:rPr>
          <w:b/>
          <w:color w:val="001F5F"/>
          <w:spacing w:val="-6"/>
          <w:sz w:val="18"/>
        </w:rPr>
        <w:t> </w:t>
      </w:r>
      <w:r>
        <w:rPr>
          <w:b/>
          <w:color w:val="001F5F"/>
          <w:sz w:val="18"/>
        </w:rPr>
        <w:t>Responsible</w:t>
      </w:r>
      <w:r>
        <w:rPr>
          <w:b/>
          <w:color w:val="001F5F"/>
          <w:spacing w:val="-7"/>
          <w:sz w:val="18"/>
        </w:rPr>
        <w:t> </w:t>
      </w:r>
      <w:r>
        <w:rPr>
          <w:b/>
          <w:color w:val="001F5F"/>
          <w:sz w:val="18"/>
        </w:rPr>
        <w:t>Parties (For Civil Society Organizations - CSOs)</w:t>
      </w:r>
    </w:p>
    <w:p>
      <w:pPr>
        <w:spacing w:before="218"/>
        <w:ind w:left="2585" w:right="2585" w:firstLine="0"/>
        <w:jc w:val="center"/>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1</w:t>
      </w:r>
    </w:p>
    <w:p>
      <w:pPr>
        <w:pStyle w:val="BodyText"/>
        <w:rPr>
          <w:b/>
        </w:rPr>
      </w:pPr>
    </w:p>
    <w:p>
      <w:pPr>
        <w:spacing w:before="1"/>
        <w:ind w:left="307" w:right="0" w:firstLine="0"/>
        <w:jc w:val="left"/>
        <w:rPr>
          <w:b/>
          <w:sz w:val="18"/>
        </w:rPr>
      </w:pPr>
      <w:r>
        <w:rPr>
          <w:b/>
          <w:sz w:val="18"/>
        </w:rPr>
        <mc:AlternateContent>
          <mc:Choice Requires="wps">
            <w:drawing>
              <wp:anchor distT="0" distB="0" distL="0" distR="0" allowOverlap="1" layoutInCell="1" locked="0" behindDoc="0" simplePos="0" relativeHeight="15750144">
                <wp:simplePos x="0" y="0"/>
                <wp:positionH relativeFrom="page">
                  <wp:posOffset>1305534</wp:posOffset>
                </wp:positionH>
                <wp:positionV relativeFrom="paragraph">
                  <wp:posOffset>233</wp:posOffset>
                </wp:positionV>
                <wp:extent cx="2087245" cy="139700"/>
                <wp:effectExtent l="0" t="0" r="0" b="0"/>
                <wp:wrapNone/>
                <wp:docPr id="193" name="Group 193"/>
                <wp:cNvGraphicFramePr>
                  <a:graphicFrameLocks/>
                </wp:cNvGraphicFramePr>
                <a:graphic>
                  <a:graphicData uri="http://schemas.microsoft.com/office/word/2010/wordprocessingGroup">
                    <wpg:wgp>
                      <wpg:cNvPr id="193" name="Group 193"/>
                      <wpg:cNvGrpSpPr/>
                      <wpg:grpSpPr>
                        <a:xfrm>
                          <a:off x="0" y="0"/>
                          <a:ext cx="2087245" cy="139700"/>
                          <a:chExt cx="2087245" cy="139700"/>
                        </a:xfrm>
                      </wpg:grpSpPr>
                      <wps:wsp>
                        <wps:cNvPr id="194" name="Graphic 194"/>
                        <wps:cNvSpPr/>
                        <wps:spPr>
                          <a:xfrm>
                            <a:off x="25" y="0"/>
                            <a:ext cx="628650" cy="139700"/>
                          </a:xfrm>
                          <a:custGeom>
                            <a:avLst/>
                            <a:gdLst/>
                            <a:ahLst/>
                            <a:cxnLst/>
                            <a:rect l="l" t="t" r="r" b="b"/>
                            <a:pathLst>
                              <a:path w="628650" h="139700">
                                <a:moveTo>
                                  <a:pt x="628650" y="0"/>
                                </a:moveTo>
                                <a:lnTo>
                                  <a:pt x="0" y="0"/>
                                </a:lnTo>
                                <a:lnTo>
                                  <a:pt x="0" y="139700"/>
                                </a:lnTo>
                                <a:lnTo>
                                  <a:pt x="628650" y="139700"/>
                                </a:lnTo>
                                <a:lnTo>
                                  <a:pt x="628650" y="0"/>
                                </a:lnTo>
                                <a:close/>
                              </a:path>
                            </a:pathLst>
                          </a:custGeom>
                          <a:solidFill>
                            <a:srgbClr val="FFFF00"/>
                          </a:solidFill>
                        </wps:spPr>
                        <wps:bodyPr wrap="square" lIns="0" tIns="0" rIns="0" bIns="0" rtlCol="0">
                          <a:prstTxWarp prst="textNoShape">
                            <a:avLst/>
                          </a:prstTxWarp>
                          <a:noAutofit/>
                        </wps:bodyPr>
                      </wps:wsp>
                      <wps:wsp>
                        <wps:cNvPr id="195" name="Graphic 195"/>
                        <wps:cNvSpPr/>
                        <wps:spPr>
                          <a:xfrm>
                            <a:off x="0" y="124400"/>
                            <a:ext cx="628650" cy="1270"/>
                          </a:xfrm>
                          <a:custGeom>
                            <a:avLst/>
                            <a:gdLst/>
                            <a:ahLst/>
                            <a:cxnLst/>
                            <a:rect l="l" t="t" r="r" b="b"/>
                            <a:pathLst>
                              <a:path w="628650" h="0">
                                <a:moveTo>
                                  <a:pt x="0" y="0"/>
                                </a:moveTo>
                                <a:lnTo>
                                  <a:pt x="628650" y="0"/>
                                </a:lnTo>
                              </a:path>
                            </a:pathLst>
                          </a:custGeom>
                          <a:ln w="10379">
                            <a:solidFill>
                              <a:srgbClr val="000000"/>
                            </a:solidFill>
                            <a:prstDash val="solid"/>
                          </a:ln>
                        </wps:spPr>
                        <wps:bodyPr wrap="square" lIns="0" tIns="0" rIns="0" bIns="0" rtlCol="0">
                          <a:prstTxWarp prst="textNoShape">
                            <a:avLst/>
                          </a:prstTxWarp>
                          <a:noAutofit/>
                        </wps:bodyPr>
                      </wps:wsp>
                      <wps:wsp>
                        <wps:cNvPr id="196" name="Graphic 196"/>
                        <wps:cNvSpPr/>
                        <wps:spPr>
                          <a:xfrm>
                            <a:off x="654075" y="121932"/>
                            <a:ext cx="1433195" cy="7620"/>
                          </a:xfrm>
                          <a:custGeom>
                            <a:avLst/>
                            <a:gdLst/>
                            <a:ahLst/>
                            <a:cxnLst/>
                            <a:rect l="l" t="t" r="r" b="b"/>
                            <a:pathLst>
                              <a:path w="1433195" h="7620">
                                <a:moveTo>
                                  <a:pt x="1432572" y="0"/>
                                </a:moveTo>
                                <a:lnTo>
                                  <a:pt x="0" y="0"/>
                                </a:lnTo>
                                <a:lnTo>
                                  <a:pt x="0" y="7607"/>
                                </a:lnTo>
                                <a:lnTo>
                                  <a:pt x="1432572" y="7607"/>
                                </a:lnTo>
                                <a:lnTo>
                                  <a:pt x="1432572" y="0"/>
                                </a:lnTo>
                                <a:close/>
                              </a:path>
                            </a:pathLst>
                          </a:custGeom>
                          <a:solidFill>
                            <a:srgbClr val="000000"/>
                          </a:solidFill>
                        </wps:spPr>
                        <wps:bodyPr wrap="square" lIns="0" tIns="0" rIns="0" bIns="0" rtlCol="0">
                          <a:prstTxWarp prst="textNoShape">
                            <a:avLst/>
                          </a:prstTxWarp>
                          <a:noAutofit/>
                        </wps:bodyPr>
                      </wps:wsp>
                      <wps:wsp>
                        <wps:cNvPr id="197" name="Textbox 197"/>
                        <wps:cNvSpPr txBox="1"/>
                        <wps:spPr>
                          <a:xfrm>
                            <a:off x="0" y="0"/>
                            <a:ext cx="2087245" cy="139700"/>
                          </a:xfrm>
                          <a:prstGeom prst="rect">
                            <a:avLst/>
                          </a:prstGeom>
                        </wps:spPr>
                        <wps:txbx>
                          <w:txbxContent>
                            <w:p>
                              <w:pPr>
                                <w:spacing w:line="219" w:lineRule="exact" w:before="0"/>
                                <w:ind w:left="1029" w:right="0" w:firstLine="0"/>
                                <w:jc w:val="left"/>
                                <w:rPr>
                                  <w:b/>
                                  <w:sz w:val="18"/>
                                </w:rPr>
                              </w:pPr>
                              <w:r>
                                <w:rPr>
                                  <w:b/>
                                  <w:sz w:val="18"/>
                                </w:rPr>
                                <w:t>(To</w:t>
                              </w:r>
                              <w:r>
                                <w:rPr>
                                  <w:b/>
                                  <w:spacing w:val="-3"/>
                                  <w:sz w:val="18"/>
                                </w:rPr>
                                <w:t> </w:t>
                              </w:r>
                              <w:r>
                                <w:rPr>
                                  <w:b/>
                                  <w:sz w:val="18"/>
                                </w:rPr>
                                <w:t>be</w:t>
                              </w:r>
                              <w:r>
                                <w:rPr>
                                  <w:b/>
                                  <w:spacing w:val="-3"/>
                                  <w:sz w:val="18"/>
                                </w:rPr>
                                <w:t> </w:t>
                              </w:r>
                              <w:r>
                                <w:rPr>
                                  <w:b/>
                                  <w:sz w:val="18"/>
                                </w:rPr>
                                <w:t>filled</w:t>
                              </w:r>
                              <w:r>
                                <w:rPr>
                                  <w:b/>
                                  <w:spacing w:val="-3"/>
                                  <w:sz w:val="18"/>
                                </w:rPr>
                                <w:t> </w:t>
                              </w:r>
                              <w:r>
                                <w:rPr>
                                  <w:b/>
                                  <w:sz w:val="18"/>
                                </w:rPr>
                                <w:t>in</w:t>
                              </w:r>
                              <w:r>
                                <w:rPr>
                                  <w:b/>
                                  <w:spacing w:val="-3"/>
                                  <w:sz w:val="18"/>
                                </w:rPr>
                                <w:t> </w:t>
                              </w:r>
                              <w:r>
                                <w:rPr>
                                  <w:b/>
                                  <w:sz w:val="18"/>
                                </w:rPr>
                                <w:t>by</w:t>
                              </w:r>
                              <w:r>
                                <w:rPr>
                                  <w:b/>
                                  <w:spacing w:val="-1"/>
                                  <w:sz w:val="18"/>
                                </w:rPr>
                                <w:t> </w:t>
                              </w:r>
                              <w:r>
                                <w:rPr>
                                  <w:b/>
                                  <w:sz w:val="18"/>
                                </w:rPr>
                                <w:t>UN </w:t>
                              </w:r>
                              <w:r>
                                <w:rPr>
                                  <w:b/>
                                  <w:spacing w:val="-2"/>
                                  <w:sz w:val="18"/>
                                </w:rPr>
                                <w:t>Women)</w:t>
                              </w:r>
                            </w:p>
                          </w:txbxContent>
                        </wps:txbx>
                        <wps:bodyPr wrap="square" lIns="0" tIns="0" rIns="0" bIns="0" rtlCol="0">
                          <a:noAutofit/>
                        </wps:bodyPr>
                      </wps:wsp>
                    </wpg:wgp>
                  </a:graphicData>
                </a:graphic>
              </wp:anchor>
            </w:drawing>
          </mc:Choice>
          <mc:Fallback>
            <w:pict>
              <v:group style="position:absolute;margin-left:102.797997pt;margin-top:.018359pt;width:164.35pt;height:11pt;mso-position-horizontal-relative:page;mso-position-vertical-relative:paragraph;z-index:15750144" id="docshapegroup186" coordorigin="2056,0" coordsize="3287,220">
                <v:rect style="position:absolute;left:2056;top:0;width:990;height:220" id="docshape187" filled="true" fillcolor="#ffff00" stroked="false">
                  <v:fill type="solid"/>
                </v:rect>
                <v:line style="position:absolute" from="2056,196" to="3046,196" stroked="true" strokeweight=".817313pt" strokecolor="#000000">
                  <v:stroke dashstyle="solid"/>
                </v:line>
                <v:rect style="position:absolute;left:3086;top:192;width:2257;height:12" id="docshape188" filled="true" fillcolor="#000000" stroked="false">
                  <v:fill type="solid"/>
                </v:rect>
                <v:shape style="position:absolute;left:2055;top:0;width:3287;height:220" type="#_x0000_t202" id="docshape189" filled="false" stroked="false">
                  <v:textbox inset="0,0,0,0">
                    <w:txbxContent>
                      <w:p>
                        <w:pPr>
                          <w:spacing w:line="219" w:lineRule="exact" w:before="0"/>
                          <w:ind w:left="1029" w:right="0" w:firstLine="0"/>
                          <w:jc w:val="left"/>
                          <w:rPr>
                            <w:b/>
                            <w:sz w:val="18"/>
                          </w:rPr>
                        </w:pPr>
                        <w:r>
                          <w:rPr>
                            <w:b/>
                            <w:sz w:val="18"/>
                          </w:rPr>
                          <w:t>(To</w:t>
                        </w:r>
                        <w:r>
                          <w:rPr>
                            <w:b/>
                            <w:spacing w:val="-3"/>
                            <w:sz w:val="18"/>
                          </w:rPr>
                          <w:t> </w:t>
                        </w:r>
                        <w:r>
                          <w:rPr>
                            <w:b/>
                            <w:sz w:val="18"/>
                          </w:rPr>
                          <w:t>be</w:t>
                        </w:r>
                        <w:r>
                          <w:rPr>
                            <w:b/>
                            <w:spacing w:val="-3"/>
                            <w:sz w:val="18"/>
                          </w:rPr>
                          <w:t> </w:t>
                        </w:r>
                        <w:r>
                          <w:rPr>
                            <w:b/>
                            <w:sz w:val="18"/>
                          </w:rPr>
                          <w:t>filled</w:t>
                        </w:r>
                        <w:r>
                          <w:rPr>
                            <w:b/>
                            <w:spacing w:val="-3"/>
                            <w:sz w:val="18"/>
                          </w:rPr>
                          <w:t> </w:t>
                        </w:r>
                        <w:r>
                          <w:rPr>
                            <w:b/>
                            <w:sz w:val="18"/>
                          </w:rPr>
                          <w:t>in</w:t>
                        </w:r>
                        <w:r>
                          <w:rPr>
                            <w:b/>
                            <w:spacing w:val="-3"/>
                            <w:sz w:val="18"/>
                          </w:rPr>
                          <w:t> </w:t>
                        </w:r>
                        <w:r>
                          <w:rPr>
                            <w:b/>
                            <w:sz w:val="18"/>
                          </w:rPr>
                          <w:t>by</w:t>
                        </w:r>
                        <w:r>
                          <w:rPr>
                            <w:b/>
                            <w:spacing w:val="-1"/>
                            <w:sz w:val="18"/>
                          </w:rPr>
                          <w:t> </w:t>
                        </w:r>
                        <w:r>
                          <w:rPr>
                            <w:b/>
                            <w:sz w:val="18"/>
                          </w:rPr>
                          <w:t>UN </w:t>
                        </w:r>
                        <w:r>
                          <w:rPr>
                            <w:b/>
                            <w:spacing w:val="-2"/>
                            <w:sz w:val="18"/>
                          </w:rPr>
                          <w:t>Women)</w:t>
                        </w:r>
                      </w:p>
                    </w:txbxContent>
                  </v:textbox>
                  <w10:wrap type="none"/>
                </v:shape>
                <w10:wrap type="none"/>
              </v:group>
            </w:pict>
          </mc:Fallback>
        </mc:AlternateContent>
      </w:r>
      <w:r>
        <w:rPr>
          <w:b/>
          <w:sz w:val="18"/>
        </w:rPr>
        <w:t>CFP</w:t>
      </w:r>
      <w:r>
        <w:rPr>
          <w:b/>
          <w:spacing w:val="-2"/>
          <w:sz w:val="18"/>
        </w:rPr>
        <w:t> </w:t>
      </w:r>
      <w:r>
        <w:rPr>
          <w:b/>
          <w:spacing w:val="-5"/>
          <w:sz w:val="18"/>
        </w:rPr>
        <w:t>No.</w:t>
      </w:r>
    </w:p>
    <w:p>
      <w:pPr>
        <w:pStyle w:val="BodyText"/>
        <w:rPr>
          <w:b/>
        </w:rPr>
      </w:pPr>
    </w:p>
    <w:p>
      <w:pPr>
        <w:numPr>
          <w:ilvl w:val="0"/>
          <w:numId w:val="59"/>
        </w:numPr>
        <w:tabs>
          <w:tab w:pos="666" w:val="left" w:leader="none"/>
        </w:tabs>
        <w:spacing w:before="0"/>
        <w:ind w:left="666" w:right="0" w:hanging="359"/>
        <w:jc w:val="left"/>
        <w:rPr>
          <w:b/>
          <w:sz w:val="18"/>
        </w:rPr>
      </w:pPr>
      <w:r>
        <w:rPr>
          <w:b/>
          <w:color w:val="006FC0"/>
          <w:sz w:val="18"/>
        </w:rPr>
        <w:t>CFP</w:t>
      </w:r>
      <w:r>
        <w:rPr>
          <w:b/>
          <w:color w:val="006FC0"/>
          <w:spacing w:val="-4"/>
          <w:sz w:val="18"/>
        </w:rPr>
        <w:t> </w:t>
      </w:r>
      <w:r>
        <w:rPr>
          <w:b/>
          <w:color w:val="006FC0"/>
          <w:sz w:val="18"/>
        </w:rPr>
        <w:t>Letter</w:t>
      </w:r>
      <w:r>
        <w:rPr>
          <w:b/>
          <w:color w:val="006FC0"/>
          <w:spacing w:val="-2"/>
          <w:sz w:val="18"/>
        </w:rPr>
        <w:t> </w:t>
      </w:r>
      <w:r>
        <w:rPr>
          <w:b/>
          <w:color w:val="006FC0"/>
          <w:sz w:val="18"/>
        </w:rPr>
        <w:t>for</w:t>
      </w:r>
      <w:r>
        <w:rPr>
          <w:b/>
          <w:color w:val="006FC0"/>
          <w:spacing w:val="-4"/>
          <w:sz w:val="18"/>
        </w:rPr>
        <w:t> </w:t>
      </w:r>
      <w:r>
        <w:rPr>
          <w:b/>
          <w:color w:val="006FC0"/>
          <w:sz w:val="18"/>
        </w:rPr>
        <w:t>Responsible </w:t>
      </w:r>
      <w:r>
        <w:rPr>
          <w:b/>
          <w:color w:val="006FC0"/>
          <w:spacing w:val="-2"/>
          <w:sz w:val="18"/>
        </w:rPr>
        <w:t>Parties</w:t>
      </w:r>
    </w:p>
    <w:p>
      <w:pPr>
        <w:pStyle w:val="BodyText"/>
        <w:spacing w:before="219"/>
        <w:ind w:left="307"/>
      </w:pPr>
      <w:r>
        <w:rPr>
          <w:spacing w:val="-2"/>
        </w:rPr>
        <w:t>UN</w:t>
      </w:r>
      <w:r>
        <w:rPr>
          <w:spacing w:val="-10"/>
        </w:rPr>
        <w:t> </w:t>
      </w:r>
      <w:r>
        <w:rPr>
          <w:spacing w:val="-2"/>
        </w:rPr>
        <w:t>Women</w:t>
      </w:r>
      <w:r>
        <w:rPr>
          <w:spacing w:val="-11"/>
        </w:rPr>
        <w:t> </w:t>
      </w:r>
      <w:r>
        <w:rPr>
          <w:spacing w:val="-2"/>
        </w:rPr>
        <w:t>plans</w:t>
      </w:r>
      <w:r>
        <w:rPr>
          <w:spacing w:val="-11"/>
        </w:rPr>
        <w:t> </w:t>
      </w:r>
      <w:r>
        <w:rPr>
          <w:spacing w:val="-2"/>
        </w:rPr>
        <w:t>to</w:t>
      </w:r>
      <w:r>
        <w:rPr>
          <w:spacing w:val="-9"/>
        </w:rPr>
        <w:t> </w:t>
      </w:r>
      <w:r>
        <w:rPr>
          <w:spacing w:val="-2"/>
        </w:rPr>
        <w:t>engage</w:t>
      </w:r>
      <w:r>
        <w:rPr>
          <w:spacing w:val="-8"/>
        </w:rPr>
        <w:t> </w:t>
      </w:r>
      <w:r>
        <w:rPr>
          <w:spacing w:val="-2"/>
        </w:rPr>
        <w:t>a</w:t>
      </w:r>
      <w:r>
        <w:rPr>
          <w:spacing w:val="-10"/>
        </w:rPr>
        <w:t> </w:t>
      </w:r>
      <w:r>
        <w:rPr>
          <w:spacing w:val="-2"/>
          <w:u w:val="single"/>
        </w:rPr>
        <w:t>Responsible</w:t>
      </w:r>
      <w:r>
        <w:rPr>
          <w:spacing w:val="-10"/>
          <w:u w:val="single"/>
        </w:rPr>
        <w:t> </w:t>
      </w:r>
      <w:r>
        <w:rPr>
          <w:spacing w:val="-2"/>
          <w:u w:val="single"/>
        </w:rPr>
        <w:t>Party</w:t>
      </w:r>
      <w:r>
        <w:rPr>
          <w:spacing w:val="-8"/>
          <w:u w:val="none"/>
        </w:rPr>
        <w:t> </w:t>
      </w:r>
      <w:r>
        <w:rPr>
          <w:spacing w:val="-2"/>
          <w:u w:val="none"/>
        </w:rPr>
        <w:t>as</w:t>
      </w:r>
      <w:r>
        <w:rPr>
          <w:spacing w:val="-9"/>
          <w:u w:val="none"/>
        </w:rPr>
        <w:t> </w:t>
      </w:r>
      <w:r>
        <w:rPr>
          <w:spacing w:val="-2"/>
          <w:u w:val="none"/>
        </w:rPr>
        <w:t>defined</w:t>
      </w:r>
      <w:r>
        <w:rPr>
          <w:spacing w:val="-11"/>
          <w:u w:val="none"/>
        </w:rPr>
        <w:t> </w:t>
      </w:r>
      <w:r>
        <w:rPr>
          <w:spacing w:val="-2"/>
          <w:u w:val="none"/>
        </w:rPr>
        <w:t>in</w:t>
      </w:r>
      <w:r>
        <w:rPr>
          <w:spacing w:val="-11"/>
          <w:u w:val="none"/>
        </w:rPr>
        <w:t> </w:t>
      </w:r>
      <w:r>
        <w:rPr>
          <w:spacing w:val="-2"/>
          <w:u w:val="none"/>
        </w:rPr>
        <w:t>accordance</w:t>
      </w:r>
      <w:r>
        <w:rPr>
          <w:spacing w:val="-10"/>
          <w:u w:val="none"/>
        </w:rPr>
        <w:t> </w:t>
      </w:r>
      <w:r>
        <w:rPr>
          <w:spacing w:val="-2"/>
          <w:u w:val="none"/>
        </w:rPr>
        <w:t>with</w:t>
      </w:r>
      <w:r>
        <w:rPr>
          <w:spacing w:val="-9"/>
          <w:u w:val="none"/>
        </w:rPr>
        <w:t> </w:t>
      </w:r>
      <w:r>
        <w:rPr>
          <w:spacing w:val="-2"/>
          <w:u w:val="none"/>
        </w:rPr>
        <w:t>these</w:t>
      </w:r>
      <w:r>
        <w:rPr>
          <w:spacing w:val="-8"/>
          <w:u w:val="none"/>
        </w:rPr>
        <w:t> </w:t>
      </w:r>
      <w:r>
        <w:rPr>
          <w:spacing w:val="-2"/>
          <w:u w:val="none"/>
        </w:rPr>
        <w:t>documents.</w:t>
      </w:r>
      <w:r>
        <w:rPr>
          <w:spacing w:val="-10"/>
          <w:u w:val="none"/>
        </w:rPr>
        <w:t> </w:t>
      </w:r>
      <w:r>
        <w:rPr>
          <w:spacing w:val="-2"/>
          <w:u w:val="none"/>
        </w:rPr>
        <w:t>UN</w:t>
      </w:r>
      <w:r>
        <w:rPr>
          <w:spacing w:val="-10"/>
          <w:u w:val="none"/>
        </w:rPr>
        <w:t> </w:t>
      </w:r>
      <w:r>
        <w:rPr>
          <w:spacing w:val="-2"/>
          <w:u w:val="none"/>
        </w:rPr>
        <w:t>Women</w:t>
      </w:r>
      <w:r>
        <w:rPr>
          <w:spacing w:val="-11"/>
          <w:u w:val="none"/>
        </w:rPr>
        <w:t> </w:t>
      </w:r>
      <w:r>
        <w:rPr>
          <w:spacing w:val="-2"/>
          <w:u w:val="none"/>
        </w:rPr>
        <w:t>now</w:t>
      </w:r>
      <w:r>
        <w:rPr>
          <w:spacing w:val="-11"/>
          <w:u w:val="none"/>
        </w:rPr>
        <w:t> </w:t>
      </w:r>
      <w:r>
        <w:rPr>
          <w:spacing w:val="-2"/>
          <w:u w:val="none"/>
        </w:rPr>
        <w:t>invites</w:t>
      </w:r>
      <w:r>
        <w:rPr>
          <w:spacing w:val="-11"/>
          <w:u w:val="none"/>
        </w:rPr>
        <w:t> </w:t>
      </w:r>
      <w:r>
        <w:rPr>
          <w:spacing w:val="-2"/>
          <w:u w:val="none"/>
        </w:rPr>
        <w:t>sealed</w:t>
      </w:r>
      <w:r>
        <w:rPr>
          <w:u w:val="none"/>
        </w:rPr>
        <w:t> proposals</w:t>
      </w:r>
      <w:r>
        <w:rPr>
          <w:spacing w:val="-8"/>
          <w:u w:val="none"/>
        </w:rPr>
        <w:t> </w:t>
      </w:r>
      <w:r>
        <w:rPr>
          <w:u w:val="none"/>
        </w:rPr>
        <w:t>from</w:t>
      </w:r>
      <w:r>
        <w:rPr>
          <w:spacing w:val="-7"/>
          <w:u w:val="none"/>
        </w:rPr>
        <w:t> </w:t>
      </w:r>
      <w:r>
        <w:rPr>
          <w:u w:val="none"/>
        </w:rPr>
        <w:t>qualified</w:t>
      </w:r>
      <w:r>
        <w:rPr>
          <w:spacing w:val="-8"/>
          <w:u w:val="none"/>
        </w:rPr>
        <w:t> </w:t>
      </w:r>
      <w:r>
        <w:rPr>
          <w:u w:val="none"/>
        </w:rPr>
        <w:t>proponents</w:t>
      </w:r>
      <w:r>
        <w:rPr>
          <w:spacing w:val="-8"/>
          <w:u w:val="none"/>
        </w:rPr>
        <w:t> </w:t>
      </w:r>
      <w:r>
        <w:rPr>
          <w:u w:val="none"/>
        </w:rPr>
        <w:t>to</w:t>
      </w:r>
      <w:r>
        <w:rPr>
          <w:spacing w:val="-7"/>
          <w:u w:val="none"/>
        </w:rPr>
        <w:t> </w:t>
      </w:r>
      <w:r>
        <w:rPr>
          <w:u w:val="none"/>
        </w:rPr>
        <w:t>provide</w:t>
      </w:r>
      <w:r>
        <w:rPr>
          <w:spacing w:val="-7"/>
          <w:u w:val="none"/>
        </w:rPr>
        <w:t> </w:t>
      </w:r>
      <w:r>
        <w:rPr>
          <w:u w:val="none"/>
        </w:rPr>
        <w:t>the</w:t>
      </w:r>
      <w:r>
        <w:rPr>
          <w:spacing w:val="-7"/>
          <w:u w:val="none"/>
        </w:rPr>
        <w:t> </w:t>
      </w:r>
      <w:r>
        <w:rPr>
          <w:u w:val="none"/>
        </w:rPr>
        <w:t>requirements</w:t>
      </w:r>
      <w:r>
        <w:rPr>
          <w:spacing w:val="-8"/>
          <w:u w:val="none"/>
        </w:rPr>
        <w:t> </w:t>
      </w:r>
      <w:r>
        <w:rPr>
          <w:u w:val="none"/>
        </w:rPr>
        <w:t>as</w:t>
      </w:r>
      <w:r>
        <w:rPr>
          <w:spacing w:val="-6"/>
          <w:u w:val="none"/>
        </w:rPr>
        <w:t> </w:t>
      </w:r>
      <w:r>
        <w:rPr>
          <w:u w:val="none"/>
        </w:rPr>
        <w:t>defined</w:t>
      </w:r>
      <w:r>
        <w:rPr>
          <w:spacing w:val="-8"/>
          <w:u w:val="none"/>
        </w:rPr>
        <w:t> </w:t>
      </w:r>
      <w:r>
        <w:rPr>
          <w:u w:val="none"/>
        </w:rPr>
        <w:t>in</w:t>
      </w:r>
      <w:r>
        <w:rPr>
          <w:spacing w:val="-8"/>
          <w:u w:val="none"/>
        </w:rPr>
        <w:t> </w:t>
      </w:r>
      <w:r>
        <w:rPr>
          <w:u w:val="none"/>
        </w:rPr>
        <w:t>the</w:t>
      </w:r>
      <w:r>
        <w:rPr>
          <w:spacing w:val="-7"/>
          <w:u w:val="none"/>
        </w:rPr>
        <w:t> </w:t>
      </w:r>
      <w:r>
        <w:rPr>
          <w:u w:val="none"/>
        </w:rPr>
        <w:t>UN</w:t>
      </w:r>
      <w:r>
        <w:rPr>
          <w:spacing w:val="-7"/>
          <w:u w:val="none"/>
        </w:rPr>
        <w:t> </w:t>
      </w:r>
      <w:r>
        <w:rPr>
          <w:u w:val="none"/>
        </w:rPr>
        <w:t>Women</w:t>
      </w:r>
      <w:r>
        <w:rPr>
          <w:spacing w:val="-8"/>
          <w:u w:val="none"/>
        </w:rPr>
        <w:t> </w:t>
      </w:r>
      <w:r>
        <w:rPr>
          <w:u w:val="none"/>
        </w:rPr>
        <w:t>Terms</w:t>
      </w:r>
      <w:r>
        <w:rPr>
          <w:spacing w:val="-8"/>
          <w:u w:val="none"/>
        </w:rPr>
        <w:t> </w:t>
      </w:r>
      <w:r>
        <w:rPr>
          <w:u w:val="none"/>
        </w:rPr>
        <w:t>of</w:t>
      </w:r>
      <w:r>
        <w:rPr>
          <w:spacing w:val="-6"/>
          <w:u w:val="none"/>
        </w:rPr>
        <w:t> </w:t>
      </w:r>
      <w:r>
        <w:rPr>
          <w:u w:val="none"/>
        </w:rPr>
        <w:t>Reference.</w:t>
      </w:r>
    </w:p>
    <w:p>
      <w:pPr>
        <w:pStyle w:val="BodyText"/>
      </w:pPr>
    </w:p>
    <w:p>
      <w:pPr>
        <w:pStyle w:val="BodyText"/>
        <w:tabs>
          <w:tab w:pos="7659" w:val="left" w:leader="none"/>
          <w:tab w:pos="9036" w:val="left" w:leader="none"/>
        </w:tabs>
        <w:ind w:left="307"/>
      </w:pPr>
      <w:r>
        <w:rPr/>
        <mc:AlternateContent>
          <mc:Choice Requires="wps">
            <w:drawing>
              <wp:anchor distT="0" distB="0" distL="0" distR="0" allowOverlap="1" layoutInCell="1" locked="0" behindDoc="1" simplePos="0" relativeHeight="483695104">
                <wp:simplePos x="0" y="0"/>
                <wp:positionH relativeFrom="page">
                  <wp:posOffset>4913629</wp:posOffset>
                </wp:positionH>
                <wp:positionV relativeFrom="paragraph">
                  <wp:posOffset>4</wp:posOffset>
                </wp:positionV>
                <wp:extent cx="669290" cy="13970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669290" cy="139700"/>
                        </a:xfrm>
                        <a:custGeom>
                          <a:avLst/>
                          <a:gdLst/>
                          <a:ahLst/>
                          <a:cxnLst/>
                          <a:rect l="l" t="t" r="r" b="b"/>
                          <a:pathLst>
                            <a:path w="669290" h="139700">
                              <a:moveTo>
                                <a:pt x="669289" y="0"/>
                              </a:moveTo>
                              <a:lnTo>
                                <a:pt x="0" y="0"/>
                              </a:lnTo>
                              <a:lnTo>
                                <a:pt x="0" y="139700"/>
                              </a:lnTo>
                              <a:lnTo>
                                <a:pt x="669289" y="139700"/>
                              </a:lnTo>
                              <a:lnTo>
                                <a:pt x="669289"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386.899994pt;margin-top:.000391pt;width:52.7pt;height:11pt;mso-position-horizontal-relative:page;mso-position-vertical-relative:paragraph;z-index:-19621376" id="docshape190" filled="true" fillcolor="#ffff00" stroked="false">
                <v:fill type="solid"/>
                <w10:wrap type="none"/>
              </v:rect>
            </w:pict>
          </mc:Fallback>
        </mc:AlternateContent>
      </w:r>
      <w:r>
        <w:rPr/>
        <mc:AlternateContent>
          <mc:Choice Requires="wps">
            <w:drawing>
              <wp:anchor distT="0" distB="0" distL="0" distR="0" allowOverlap="1" layoutInCell="1" locked="0" behindDoc="1" simplePos="0" relativeHeight="483695616">
                <wp:simplePos x="0" y="0"/>
                <wp:positionH relativeFrom="page">
                  <wp:posOffset>6057900</wp:posOffset>
                </wp:positionH>
                <wp:positionV relativeFrom="paragraph">
                  <wp:posOffset>4</wp:posOffset>
                </wp:positionV>
                <wp:extent cx="400050" cy="139700"/>
                <wp:effectExtent l="0" t="0" r="0" b="0"/>
                <wp:wrapNone/>
                <wp:docPr id="199" name="Graphic 199"/>
                <wp:cNvGraphicFramePr>
                  <a:graphicFrameLocks/>
                </wp:cNvGraphicFramePr>
                <a:graphic>
                  <a:graphicData uri="http://schemas.microsoft.com/office/word/2010/wordprocessingShape">
                    <wps:wsp>
                      <wps:cNvPr id="199" name="Graphic 199"/>
                      <wps:cNvSpPr/>
                      <wps:spPr>
                        <a:xfrm>
                          <a:off x="0" y="0"/>
                          <a:ext cx="400050" cy="139700"/>
                        </a:xfrm>
                        <a:custGeom>
                          <a:avLst/>
                          <a:gdLst/>
                          <a:ahLst/>
                          <a:cxnLst/>
                          <a:rect l="l" t="t" r="r" b="b"/>
                          <a:pathLst>
                            <a:path w="400050" h="139700">
                              <a:moveTo>
                                <a:pt x="400050" y="0"/>
                              </a:moveTo>
                              <a:lnTo>
                                <a:pt x="0" y="0"/>
                              </a:lnTo>
                              <a:lnTo>
                                <a:pt x="0" y="139700"/>
                              </a:lnTo>
                              <a:lnTo>
                                <a:pt x="400050" y="139700"/>
                              </a:lnTo>
                              <a:lnTo>
                                <a:pt x="40005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477pt;margin-top:.000391pt;width:31.5pt;height:11pt;mso-position-horizontal-relative:page;mso-position-vertical-relative:paragraph;z-index:-19620864" id="docshape191" filled="true" fillcolor="#ffff00" stroked="false">
                <v:fill type="solid"/>
                <w10:wrap type="none"/>
              </v:rect>
            </w:pict>
          </mc:Fallback>
        </mc:AlternateContent>
      </w:r>
      <w:r>
        <w:rPr>
          <w:spacing w:val="-2"/>
        </w:rPr>
        <w:t>Proposals</w:t>
      </w:r>
      <w:r>
        <w:rPr>
          <w:spacing w:val="-6"/>
        </w:rPr>
        <w:t> </w:t>
      </w:r>
      <w:r>
        <w:rPr>
          <w:spacing w:val="-2"/>
        </w:rPr>
        <w:t>must</w:t>
      </w:r>
      <w:r>
        <w:rPr>
          <w:spacing w:val="-4"/>
        </w:rPr>
        <w:t> </w:t>
      </w:r>
      <w:r>
        <w:rPr>
          <w:spacing w:val="-2"/>
        </w:rPr>
        <w:t>be</w:t>
      </w:r>
      <w:r>
        <w:rPr>
          <w:spacing w:val="-5"/>
        </w:rPr>
        <w:t> </w:t>
      </w:r>
      <w:r>
        <w:rPr>
          <w:spacing w:val="-2"/>
        </w:rPr>
        <w:t>received</w:t>
      </w:r>
      <w:r>
        <w:rPr>
          <w:spacing w:val="-3"/>
        </w:rPr>
        <w:t> </w:t>
      </w:r>
      <w:r>
        <w:rPr>
          <w:spacing w:val="-2"/>
        </w:rPr>
        <w:t>by</w:t>
      </w:r>
      <w:r>
        <w:rPr>
          <w:spacing w:val="-4"/>
        </w:rPr>
        <w:t> </w:t>
      </w:r>
      <w:r>
        <w:rPr>
          <w:spacing w:val="-2"/>
        </w:rPr>
        <w:t>UN</w:t>
      </w:r>
      <w:r>
        <w:rPr>
          <w:spacing w:val="-5"/>
        </w:rPr>
        <w:t> </w:t>
      </w:r>
      <w:r>
        <w:rPr>
          <w:spacing w:val="-2"/>
        </w:rPr>
        <w:t>Women</w:t>
      </w:r>
      <w:r>
        <w:rPr>
          <w:spacing w:val="-5"/>
        </w:rPr>
        <w:t> </w:t>
      </w:r>
      <w:r>
        <w:rPr>
          <w:spacing w:val="-2"/>
        </w:rPr>
        <w:t>at</w:t>
      </w:r>
      <w:r>
        <w:rPr>
          <w:spacing w:val="-5"/>
        </w:rPr>
        <w:t> </w:t>
      </w:r>
      <w:r>
        <w:rPr>
          <w:spacing w:val="-2"/>
        </w:rPr>
        <w:t>the</w:t>
      </w:r>
      <w:r>
        <w:rPr>
          <w:spacing w:val="-3"/>
        </w:rPr>
        <w:t> </w:t>
      </w:r>
      <w:r>
        <w:rPr>
          <w:spacing w:val="-2"/>
        </w:rPr>
        <w:t>address</w:t>
      </w:r>
      <w:r>
        <w:rPr>
          <w:spacing w:val="-5"/>
        </w:rPr>
        <w:t> </w:t>
      </w:r>
      <w:r>
        <w:rPr>
          <w:spacing w:val="-2"/>
        </w:rPr>
        <w:t>specified</w:t>
      </w:r>
      <w:r>
        <w:rPr>
          <w:spacing w:val="-5"/>
        </w:rPr>
        <w:t> </w:t>
      </w:r>
      <w:r>
        <w:rPr>
          <w:spacing w:val="-2"/>
        </w:rPr>
        <w:t>not</w:t>
      </w:r>
      <w:r>
        <w:rPr>
          <w:spacing w:val="-5"/>
        </w:rPr>
        <w:t> </w:t>
      </w:r>
      <w:r>
        <w:rPr>
          <w:spacing w:val="-2"/>
        </w:rPr>
        <w:t>later</w:t>
      </w:r>
      <w:r>
        <w:rPr>
          <w:spacing w:val="-5"/>
        </w:rPr>
        <w:t> </w:t>
      </w:r>
      <w:r>
        <w:rPr>
          <w:spacing w:val="-2"/>
        </w:rPr>
        <w:t>than</w:t>
      </w:r>
      <w:r>
        <w:rPr>
          <w:spacing w:val="-5"/>
        </w:rPr>
        <w:t> </w:t>
      </w:r>
      <w:r>
        <w:rPr>
          <w:spacing w:val="-2"/>
        </w:rPr>
        <w:t>(time)</w:t>
      </w:r>
      <w:r>
        <w:rPr>
          <w:spacing w:val="-6"/>
        </w:rPr>
        <w:t> </w:t>
      </w:r>
      <w:r>
        <w:rPr>
          <w:u w:val="single"/>
        </w:rPr>
        <w:tab/>
      </w:r>
      <w:r>
        <w:rPr>
          <w:u w:val="none"/>
        </w:rPr>
        <w:t> on (date) </w:t>
      </w:r>
      <w:r>
        <w:rPr>
          <w:u w:val="single"/>
        </w:rPr>
        <w:tab/>
      </w:r>
      <w:r>
        <w:rPr>
          <w:spacing w:val="-10"/>
          <w:u w:val="none"/>
        </w:rPr>
        <w:t>.</w:t>
      </w:r>
    </w:p>
    <w:p>
      <w:pPr>
        <w:pStyle w:val="BodyText"/>
        <w:spacing w:before="1"/>
      </w:pPr>
    </w:p>
    <w:p>
      <w:pPr>
        <w:spacing w:before="0"/>
        <w:ind w:left="307" w:right="0" w:firstLine="0"/>
        <w:jc w:val="left"/>
        <w:rPr>
          <w:sz w:val="18"/>
        </w:rPr>
      </w:pPr>
      <w:r>
        <w:rPr>
          <w:b/>
          <w:sz w:val="18"/>
        </w:rPr>
        <w:t>The</w:t>
      </w:r>
      <w:r>
        <w:rPr>
          <w:b/>
          <w:spacing w:val="-5"/>
          <w:sz w:val="18"/>
        </w:rPr>
        <w:t> </w:t>
      </w:r>
      <w:r>
        <w:rPr>
          <w:b/>
          <w:sz w:val="18"/>
        </w:rPr>
        <w:t>budget</w:t>
      </w:r>
      <w:r>
        <w:rPr>
          <w:b/>
          <w:spacing w:val="-3"/>
          <w:sz w:val="18"/>
        </w:rPr>
        <w:t> </w:t>
      </w:r>
      <w:r>
        <w:rPr>
          <w:b/>
          <w:sz w:val="18"/>
        </w:rPr>
        <w:t>range</w:t>
      </w:r>
      <w:r>
        <w:rPr>
          <w:b/>
          <w:spacing w:val="-3"/>
          <w:sz w:val="18"/>
        </w:rPr>
        <w:t> </w:t>
      </w:r>
      <w:r>
        <w:rPr>
          <w:b/>
          <w:sz w:val="18"/>
        </w:rPr>
        <w:t>for</w:t>
      </w:r>
      <w:r>
        <w:rPr>
          <w:b/>
          <w:spacing w:val="-2"/>
          <w:sz w:val="18"/>
        </w:rPr>
        <w:t> </w:t>
      </w:r>
      <w:r>
        <w:rPr>
          <w:b/>
          <w:sz w:val="18"/>
        </w:rPr>
        <w:t>this</w:t>
      </w:r>
      <w:r>
        <w:rPr>
          <w:b/>
          <w:spacing w:val="-2"/>
          <w:sz w:val="18"/>
        </w:rPr>
        <w:t> </w:t>
      </w:r>
      <w:r>
        <w:rPr>
          <w:b/>
          <w:sz w:val="18"/>
        </w:rPr>
        <w:t>proposal should</w:t>
      </w:r>
      <w:r>
        <w:rPr>
          <w:b/>
          <w:spacing w:val="-1"/>
          <w:sz w:val="18"/>
        </w:rPr>
        <w:t> </w:t>
      </w:r>
      <w:r>
        <w:rPr>
          <w:b/>
          <w:sz w:val="18"/>
        </w:rPr>
        <w:t>be</w:t>
      </w:r>
      <w:r>
        <w:rPr>
          <w:b/>
          <w:spacing w:val="-3"/>
          <w:sz w:val="18"/>
        </w:rPr>
        <w:t> </w:t>
      </w:r>
      <w:r>
        <w:rPr>
          <w:sz w:val="18"/>
        </w:rPr>
        <w:t>[</w:t>
      </w:r>
      <w:r>
        <w:rPr>
          <w:color w:val="000000"/>
          <w:sz w:val="18"/>
          <w:highlight w:val="yellow"/>
        </w:rPr>
        <w:t>UN</w:t>
      </w:r>
      <w:r>
        <w:rPr>
          <w:color w:val="000000"/>
          <w:spacing w:val="-2"/>
          <w:sz w:val="18"/>
          <w:highlight w:val="yellow"/>
        </w:rPr>
        <w:t> </w:t>
      </w:r>
      <w:r>
        <w:rPr>
          <w:color w:val="000000"/>
          <w:sz w:val="18"/>
          <w:highlight w:val="yellow"/>
        </w:rPr>
        <w:t>Women</w:t>
      </w:r>
      <w:r>
        <w:rPr>
          <w:color w:val="000000"/>
          <w:spacing w:val="-3"/>
          <w:sz w:val="18"/>
          <w:highlight w:val="yellow"/>
        </w:rPr>
        <w:t> </w:t>
      </w:r>
      <w:r>
        <w:rPr>
          <w:color w:val="000000"/>
          <w:sz w:val="18"/>
          <w:highlight w:val="yellow"/>
        </w:rPr>
        <w:t>to</w:t>
      </w:r>
      <w:r>
        <w:rPr>
          <w:color w:val="000000"/>
          <w:spacing w:val="-1"/>
          <w:sz w:val="18"/>
          <w:highlight w:val="yellow"/>
        </w:rPr>
        <w:t> </w:t>
      </w:r>
      <w:r>
        <w:rPr>
          <w:color w:val="000000"/>
          <w:sz w:val="18"/>
          <w:highlight w:val="yellow"/>
        </w:rPr>
        <w:t>insert</w:t>
      </w:r>
      <w:r>
        <w:rPr>
          <w:color w:val="000000"/>
          <w:spacing w:val="-3"/>
          <w:sz w:val="18"/>
          <w:highlight w:val="yellow"/>
        </w:rPr>
        <w:t> </w:t>
      </w:r>
      <w:r>
        <w:rPr>
          <w:color w:val="000000"/>
          <w:sz w:val="18"/>
          <w:highlight w:val="yellow"/>
        </w:rPr>
        <w:t>the range</w:t>
      </w:r>
      <w:r>
        <w:rPr>
          <w:color w:val="000000"/>
          <w:spacing w:val="-1"/>
          <w:sz w:val="18"/>
        </w:rPr>
        <w:t> </w:t>
      </w:r>
      <w:r>
        <w:rPr>
          <w:color w:val="000000"/>
          <w:sz w:val="18"/>
        </w:rPr>
        <w:t>(Min.</w:t>
      </w:r>
      <w:r>
        <w:rPr>
          <w:color w:val="000000"/>
          <w:spacing w:val="-2"/>
          <w:sz w:val="18"/>
        </w:rPr>
        <w:t> </w:t>
      </w:r>
      <w:r>
        <w:rPr>
          <w:color w:val="000000"/>
          <w:sz w:val="18"/>
        </w:rPr>
        <w:t>–</w:t>
      </w:r>
      <w:r>
        <w:rPr>
          <w:color w:val="000000"/>
          <w:spacing w:val="-2"/>
          <w:sz w:val="18"/>
        </w:rPr>
        <w:t> Max.</w:t>
      </w:r>
      <w:hyperlink w:history="true" w:anchor="_bookmark12">
        <w:r>
          <w:rPr>
            <w:color w:val="000000"/>
            <w:spacing w:val="-2"/>
            <w:sz w:val="18"/>
            <w:vertAlign w:val="superscript"/>
          </w:rPr>
          <w:t>11</w:t>
        </w:r>
      </w:hyperlink>
      <w:r>
        <w:rPr>
          <w:color w:val="000000"/>
          <w:spacing w:val="-2"/>
          <w:sz w:val="18"/>
          <w:vertAlign w:val="baseline"/>
        </w:rPr>
        <w:t>)]</w:t>
      </w:r>
    </w:p>
    <w:p>
      <w:pPr>
        <w:pStyle w:val="BodyText"/>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6"/>
        <w:gridCol w:w="4326"/>
      </w:tblGrid>
      <w:tr>
        <w:trPr>
          <w:trHeight w:val="446" w:hRule="atLeast"/>
        </w:trPr>
        <w:tc>
          <w:tcPr>
            <w:tcW w:w="5126" w:type="dxa"/>
            <w:tcBorders>
              <w:bottom w:val="nil"/>
            </w:tcBorders>
            <w:shd w:val="clear" w:color="auto" w:fill="D4DCE3"/>
          </w:tcPr>
          <w:p>
            <w:pPr>
              <w:pStyle w:val="TableParagraph"/>
              <w:spacing w:line="218" w:lineRule="exact"/>
              <w:ind w:left="109"/>
              <w:rPr>
                <w:b/>
                <w:sz w:val="18"/>
              </w:rPr>
            </w:pPr>
            <w:r>
              <w:rPr>
                <w:b/>
                <w:spacing w:val="-2"/>
                <w:sz w:val="18"/>
              </w:rPr>
              <w:t>This</w:t>
            </w:r>
            <w:r>
              <w:rPr>
                <w:b/>
                <w:spacing w:val="-6"/>
                <w:sz w:val="18"/>
              </w:rPr>
              <w:t> </w:t>
            </w:r>
            <w:r>
              <w:rPr>
                <w:b/>
                <w:spacing w:val="-2"/>
                <w:sz w:val="18"/>
              </w:rPr>
              <w:t>UN</w:t>
            </w:r>
            <w:r>
              <w:rPr>
                <w:b/>
                <w:spacing w:val="-6"/>
                <w:sz w:val="18"/>
              </w:rPr>
              <w:t> </w:t>
            </w:r>
            <w:r>
              <w:rPr>
                <w:b/>
                <w:spacing w:val="-2"/>
                <w:sz w:val="18"/>
              </w:rPr>
              <w:t>Women</w:t>
            </w:r>
            <w:r>
              <w:rPr>
                <w:b/>
                <w:spacing w:val="-4"/>
                <w:sz w:val="18"/>
              </w:rPr>
              <w:t> </w:t>
            </w:r>
            <w:r>
              <w:rPr>
                <w:b/>
                <w:spacing w:val="-2"/>
                <w:sz w:val="18"/>
              </w:rPr>
              <w:t>Call</w:t>
            </w:r>
            <w:r>
              <w:rPr>
                <w:b/>
                <w:spacing w:val="-4"/>
                <w:sz w:val="18"/>
              </w:rPr>
              <w:t> </w:t>
            </w:r>
            <w:r>
              <w:rPr>
                <w:b/>
                <w:spacing w:val="-2"/>
                <w:sz w:val="18"/>
              </w:rPr>
              <w:t>For</w:t>
            </w:r>
            <w:r>
              <w:rPr>
                <w:b/>
                <w:spacing w:val="-5"/>
                <w:sz w:val="18"/>
              </w:rPr>
              <w:t> </w:t>
            </w:r>
            <w:r>
              <w:rPr>
                <w:b/>
                <w:spacing w:val="-2"/>
                <w:sz w:val="18"/>
              </w:rPr>
              <w:t>Proposals</w:t>
            </w:r>
            <w:r>
              <w:rPr>
                <w:b/>
                <w:spacing w:val="-3"/>
                <w:sz w:val="18"/>
              </w:rPr>
              <w:t> </w:t>
            </w:r>
            <w:r>
              <w:rPr>
                <w:b/>
                <w:spacing w:val="-2"/>
                <w:sz w:val="18"/>
              </w:rPr>
              <w:t>consists</w:t>
            </w:r>
            <w:r>
              <w:rPr>
                <w:b/>
                <w:spacing w:val="-3"/>
                <w:sz w:val="18"/>
              </w:rPr>
              <w:t> </w:t>
            </w:r>
            <w:r>
              <w:rPr>
                <w:b/>
                <w:spacing w:val="-2"/>
                <w:sz w:val="18"/>
              </w:rPr>
              <w:t>of</w:t>
            </w:r>
            <w:r>
              <w:rPr>
                <w:b/>
                <w:spacing w:val="-4"/>
                <w:sz w:val="18"/>
              </w:rPr>
              <w:t> </w:t>
            </w:r>
            <w:r>
              <w:rPr>
                <w:b/>
                <w:spacing w:val="-2"/>
                <w:sz w:val="18"/>
                <w:u w:val="single"/>
              </w:rPr>
              <w:t>two</w:t>
            </w:r>
            <w:r>
              <w:rPr>
                <w:b/>
                <w:spacing w:val="-4"/>
                <w:sz w:val="18"/>
                <w:u w:val="single"/>
              </w:rPr>
              <w:t> </w:t>
            </w:r>
            <w:r>
              <w:rPr>
                <w:b/>
                <w:spacing w:val="-2"/>
                <w:sz w:val="18"/>
                <w:u w:val="none"/>
              </w:rPr>
              <w:t>sections:</w:t>
            </w:r>
          </w:p>
        </w:tc>
        <w:tc>
          <w:tcPr>
            <w:tcW w:w="4326" w:type="dxa"/>
            <w:tcBorders>
              <w:bottom w:val="nil"/>
            </w:tcBorders>
            <w:shd w:val="clear" w:color="auto" w:fill="D4DCE3"/>
          </w:tcPr>
          <w:p>
            <w:pPr>
              <w:pStyle w:val="TableParagraph"/>
              <w:spacing w:line="218" w:lineRule="exact"/>
              <w:ind w:left="419"/>
              <w:rPr>
                <w:b/>
                <w:sz w:val="18"/>
              </w:rPr>
            </w:pPr>
            <w:r>
              <w:rPr>
                <w:b/>
                <w:spacing w:val="-2"/>
                <w:sz w:val="18"/>
              </w:rPr>
              <w:t>Documents</w:t>
            </w:r>
            <w:r>
              <w:rPr>
                <w:b/>
                <w:spacing w:val="-4"/>
                <w:sz w:val="18"/>
              </w:rPr>
              <w:t> </w:t>
            </w:r>
            <w:r>
              <w:rPr>
                <w:b/>
                <w:spacing w:val="-2"/>
                <w:sz w:val="18"/>
              </w:rPr>
              <w:t>to</w:t>
            </w:r>
            <w:r>
              <w:rPr>
                <w:b/>
                <w:spacing w:val="-4"/>
                <w:sz w:val="18"/>
              </w:rPr>
              <w:t> </w:t>
            </w:r>
            <w:r>
              <w:rPr>
                <w:b/>
                <w:spacing w:val="-2"/>
                <w:sz w:val="18"/>
              </w:rPr>
              <w:t>be</w:t>
            </w:r>
            <w:r>
              <w:rPr>
                <w:b/>
                <w:spacing w:val="-6"/>
                <w:sz w:val="18"/>
              </w:rPr>
              <w:t> </w:t>
            </w:r>
            <w:r>
              <w:rPr>
                <w:b/>
                <w:spacing w:val="-2"/>
                <w:sz w:val="18"/>
              </w:rPr>
              <w:t>completed</w:t>
            </w:r>
            <w:r>
              <w:rPr>
                <w:b/>
                <w:spacing w:val="-7"/>
                <w:sz w:val="18"/>
              </w:rPr>
              <w:t> </w:t>
            </w:r>
            <w:r>
              <w:rPr>
                <w:b/>
                <w:spacing w:val="-2"/>
                <w:sz w:val="18"/>
              </w:rPr>
              <w:t>by</w:t>
            </w:r>
            <w:r>
              <w:rPr>
                <w:b/>
                <w:spacing w:val="-4"/>
                <w:sz w:val="18"/>
              </w:rPr>
              <w:t> </w:t>
            </w:r>
            <w:r>
              <w:rPr>
                <w:b/>
                <w:spacing w:val="-2"/>
                <w:sz w:val="18"/>
              </w:rPr>
              <w:t>proponents</w:t>
            </w:r>
            <w:r>
              <w:rPr>
                <w:b/>
                <w:spacing w:val="-3"/>
                <w:sz w:val="18"/>
              </w:rPr>
              <w:t> </w:t>
            </w:r>
            <w:r>
              <w:rPr>
                <w:b/>
                <w:spacing w:val="-5"/>
                <w:sz w:val="18"/>
              </w:rPr>
              <w:t>and</w:t>
            </w:r>
          </w:p>
          <w:p>
            <w:pPr>
              <w:pStyle w:val="TableParagraph"/>
              <w:spacing w:line="207" w:lineRule="exact"/>
              <w:ind w:left="467"/>
              <w:rPr>
                <w:b/>
                <w:sz w:val="18"/>
              </w:rPr>
            </w:pPr>
            <w:r>
              <w:rPr>
                <w:b/>
                <w:spacing w:val="-2"/>
                <w:sz w:val="18"/>
              </w:rPr>
              <w:t>returned</w:t>
            </w:r>
            <w:r>
              <w:rPr>
                <w:b/>
                <w:spacing w:val="-6"/>
                <w:sz w:val="18"/>
              </w:rPr>
              <w:t> </w:t>
            </w:r>
            <w:r>
              <w:rPr>
                <w:b/>
                <w:spacing w:val="-2"/>
                <w:sz w:val="18"/>
              </w:rPr>
              <w:t>as</w:t>
            </w:r>
            <w:r>
              <w:rPr>
                <w:b/>
                <w:spacing w:val="-3"/>
                <w:sz w:val="18"/>
              </w:rPr>
              <w:t> </w:t>
            </w:r>
            <w:r>
              <w:rPr>
                <w:b/>
                <w:spacing w:val="-2"/>
                <w:sz w:val="18"/>
              </w:rPr>
              <w:t>part</w:t>
            </w:r>
            <w:r>
              <w:rPr>
                <w:b/>
                <w:spacing w:val="-6"/>
                <w:sz w:val="18"/>
              </w:rPr>
              <w:t> </w:t>
            </w:r>
            <w:r>
              <w:rPr>
                <w:b/>
                <w:spacing w:val="-2"/>
                <w:sz w:val="18"/>
              </w:rPr>
              <w:t>of</w:t>
            </w:r>
            <w:r>
              <w:rPr>
                <w:b/>
                <w:spacing w:val="-3"/>
                <w:sz w:val="18"/>
              </w:rPr>
              <w:t> </w:t>
            </w:r>
            <w:r>
              <w:rPr>
                <w:b/>
                <w:spacing w:val="-2"/>
                <w:sz w:val="18"/>
              </w:rPr>
              <w:t>their</w:t>
            </w:r>
            <w:r>
              <w:rPr>
                <w:b/>
                <w:spacing w:val="-3"/>
                <w:sz w:val="18"/>
              </w:rPr>
              <w:t> </w:t>
            </w:r>
            <w:r>
              <w:rPr>
                <w:b/>
                <w:spacing w:val="-2"/>
                <w:sz w:val="18"/>
              </w:rPr>
              <w:t>proposal (mandatory)</w:t>
            </w:r>
          </w:p>
        </w:tc>
      </w:tr>
      <w:tr>
        <w:trPr>
          <w:trHeight w:val="1755" w:hRule="atLeast"/>
        </w:trPr>
        <w:tc>
          <w:tcPr>
            <w:tcW w:w="5126" w:type="dxa"/>
            <w:tcBorders>
              <w:top w:val="nil"/>
            </w:tcBorders>
          </w:tcPr>
          <w:p>
            <w:pPr>
              <w:pStyle w:val="TableParagraph"/>
              <w:spacing w:line="218" w:lineRule="exact"/>
              <w:ind w:left="109"/>
              <w:rPr>
                <w:b/>
                <w:sz w:val="18"/>
              </w:rPr>
            </w:pPr>
            <w:r>
              <w:rPr>
                <w:b/>
                <w:color w:val="006FC0"/>
                <w:spacing w:val="-2"/>
                <w:sz w:val="18"/>
                <w:u w:val="single" w:color="006FC0"/>
              </w:rPr>
              <w:t>Section</w:t>
            </w:r>
            <w:r>
              <w:rPr>
                <w:b/>
                <w:color w:val="006FC0"/>
                <w:spacing w:val="-8"/>
                <w:sz w:val="18"/>
                <w:u w:val="single" w:color="006FC0"/>
              </w:rPr>
              <w:t> </w:t>
            </w:r>
            <w:r>
              <w:rPr>
                <w:b/>
                <w:color w:val="006FC0"/>
                <w:spacing w:val="-10"/>
                <w:sz w:val="18"/>
                <w:u w:val="single" w:color="006FC0"/>
              </w:rPr>
              <w:t>1</w:t>
            </w:r>
          </w:p>
          <w:p>
            <w:pPr>
              <w:pStyle w:val="TableParagraph"/>
              <w:numPr>
                <w:ilvl w:val="0"/>
                <w:numId w:val="60"/>
              </w:numPr>
              <w:tabs>
                <w:tab w:pos="446" w:val="left" w:leader="none"/>
              </w:tabs>
              <w:spacing w:line="240" w:lineRule="auto" w:before="0" w:after="0"/>
              <w:ind w:left="446" w:right="0" w:hanging="359"/>
              <w:jc w:val="left"/>
              <w:rPr>
                <w:sz w:val="18"/>
              </w:rPr>
            </w:pPr>
            <w:r>
              <w:rPr>
                <w:spacing w:val="-2"/>
                <w:sz w:val="18"/>
              </w:rPr>
              <w:t>CFP</w:t>
            </w:r>
            <w:r>
              <w:rPr>
                <w:spacing w:val="-4"/>
                <w:sz w:val="18"/>
              </w:rPr>
              <w:t> </w:t>
            </w:r>
            <w:r>
              <w:rPr>
                <w:spacing w:val="-2"/>
                <w:sz w:val="18"/>
              </w:rPr>
              <w:t>Letter</w:t>
            </w:r>
            <w:r>
              <w:rPr>
                <w:spacing w:val="-5"/>
                <w:sz w:val="18"/>
              </w:rPr>
              <w:t> </w:t>
            </w:r>
            <w:r>
              <w:rPr>
                <w:spacing w:val="-2"/>
                <w:sz w:val="18"/>
              </w:rPr>
              <w:t>for</w:t>
            </w:r>
            <w:r>
              <w:rPr>
                <w:spacing w:val="-5"/>
                <w:sz w:val="18"/>
              </w:rPr>
              <w:t> </w:t>
            </w:r>
            <w:r>
              <w:rPr>
                <w:spacing w:val="-2"/>
                <w:sz w:val="18"/>
              </w:rPr>
              <w:t>Responsible</w:t>
            </w:r>
            <w:r>
              <w:rPr>
                <w:spacing w:val="-4"/>
                <w:sz w:val="18"/>
              </w:rPr>
              <w:t> </w:t>
            </w:r>
            <w:r>
              <w:rPr>
                <w:spacing w:val="-2"/>
                <w:sz w:val="18"/>
              </w:rPr>
              <w:t>Parties</w:t>
            </w:r>
          </w:p>
          <w:p>
            <w:pPr>
              <w:pStyle w:val="TableParagraph"/>
              <w:numPr>
                <w:ilvl w:val="0"/>
                <w:numId w:val="60"/>
              </w:numPr>
              <w:tabs>
                <w:tab w:pos="446" w:val="left" w:leader="none"/>
              </w:tabs>
              <w:spacing w:line="240" w:lineRule="auto" w:before="0" w:after="0"/>
              <w:ind w:left="446" w:right="0" w:hanging="359"/>
              <w:jc w:val="left"/>
              <w:rPr>
                <w:sz w:val="18"/>
              </w:rPr>
            </w:pPr>
            <w:r>
              <w:rPr>
                <w:spacing w:val="-2"/>
                <w:sz w:val="18"/>
              </w:rPr>
              <w:t>Proposal</w:t>
            </w:r>
            <w:r>
              <w:rPr>
                <w:spacing w:val="-5"/>
                <w:sz w:val="18"/>
              </w:rPr>
              <w:t> </w:t>
            </w:r>
            <w:r>
              <w:rPr>
                <w:spacing w:val="-2"/>
                <w:sz w:val="18"/>
              </w:rPr>
              <w:t>Data</w:t>
            </w:r>
            <w:r>
              <w:rPr>
                <w:spacing w:val="-4"/>
                <w:sz w:val="18"/>
              </w:rPr>
              <w:t> </w:t>
            </w:r>
            <w:r>
              <w:rPr>
                <w:spacing w:val="-2"/>
                <w:sz w:val="18"/>
              </w:rPr>
              <w:t>Sheet</w:t>
            </w:r>
            <w:r>
              <w:rPr>
                <w:spacing w:val="-5"/>
                <w:sz w:val="18"/>
              </w:rPr>
              <w:t> </w:t>
            </w:r>
            <w:r>
              <w:rPr>
                <w:spacing w:val="-2"/>
                <w:sz w:val="18"/>
              </w:rPr>
              <w:t>for</w:t>
            </w:r>
            <w:r>
              <w:rPr>
                <w:spacing w:val="-5"/>
                <w:sz w:val="18"/>
              </w:rPr>
              <w:t> </w:t>
            </w:r>
            <w:r>
              <w:rPr>
                <w:spacing w:val="-2"/>
                <w:sz w:val="18"/>
              </w:rPr>
              <w:t>Responsible</w:t>
            </w:r>
            <w:r>
              <w:rPr>
                <w:spacing w:val="-4"/>
                <w:sz w:val="18"/>
              </w:rPr>
              <w:t> </w:t>
            </w:r>
            <w:r>
              <w:rPr>
                <w:spacing w:val="-2"/>
                <w:sz w:val="18"/>
              </w:rPr>
              <w:t>Parties</w:t>
            </w:r>
          </w:p>
          <w:p>
            <w:pPr>
              <w:pStyle w:val="TableParagraph"/>
              <w:numPr>
                <w:ilvl w:val="0"/>
                <w:numId w:val="60"/>
              </w:numPr>
              <w:tabs>
                <w:tab w:pos="446" w:val="left" w:leader="none"/>
              </w:tabs>
              <w:spacing w:line="240" w:lineRule="auto" w:before="0" w:after="0"/>
              <w:ind w:left="446" w:right="0" w:hanging="359"/>
              <w:jc w:val="left"/>
              <w:rPr>
                <w:sz w:val="18"/>
              </w:rPr>
            </w:pPr>
            <w:r>
              <w:rPr>
                <w:spacing w:val="-2"/>
                <w:sz w:val="18"/>
              </w:rPr>
              <w:t>UN</w:t>
            </w:r>
            <w:r>
              <w:rPr>
                <w:spacing w:val="-3"/>
                <w:sz w:val="18"/>
              </w:rPr>
              <w:t> </w:t>
            </w:r>
            <w:r>
              <w:rPr>
                <w:spacing w:val="-2"/>
                <w:sz w:val="18"/>
              </w:rPr>
              <w:t>Women</w:t>
            </w:r>
            <w:r>
              <w:rPr>
                <w:spacing w:val="-5"/>
                <w:sz w:val="18"/>
              </w:rPr>
              <w:t> </w:t>
            </w:r>
            <w:r>
              <w:rPr>
                <w:spacing w:val="-2"/>
                <w:sz w:val="18"/>
              </w:rPr>
              <w:t>Terms</w:t>
            </w:r>
            <w:r>
              <w:rPr>
                <w:spacing w:val="-4"/>
                <w:sz w:val="18"/>
              </w:rPr>
              <w:t> </w:t>
            </w:r>
            <w:r>
              <w:rPr>
                <w:spacing w:val="-2"/>
                <w:sz w:val="18"/>
              </w:rPr>
              <w:t>of</w:t>
            </w:r>
            <w:r>
              <w:rPr>
                <w:spacing w:val="-1"/>
                <w:sz w:val="18"/>
              </w:rPr>
              <w:t> </w:t>
            </w:r>
            <w:r>
              <w:rPr>
                <w:spacing w:val="-2"/>
                <w:sz w:val="18"/>
              </w:rPr>
              <w:t>Reference</w:t>
            </w:r>
          </w:p>
          <w:p>
            <w:pPr>
              <w:pStyle w:val="TableParagraph"/>
              <w:numPr>
                <w:ilvl w:val="0"/>
                <w:numId w:val="60"/>
              </w:numPr>
              <w:tabs>
                <w:tab w:pos="447" w:val="left" w:leader="none"/>
              </w:tabs>
              <w:spacing w:line="240" w:lineRule="auto" w:before="1" w:after="0"/>
              <w:ind w:left="447" w:right="95" w:hanging="360"/>
              <w:jc w:val="left"/>
              <w:rPr>
                <w:sz w:val="18"/>
              </w:rPr>
            </w:pPr>
            <w:r>
              <w:rPr>
                <w:spacing w:val="-2"/>
                <w:sz w:val="18"/>
              </w:rPr>
              <w:t>Acceptance</w:t>
            </w:r>
            <w:r>
              <w:rPr>
                <w:spacing w:val="-9"/>
                <w:sz w:val="18"/>
              </w:rPr>
              <w:t> </w:t>
            </w:r>
            <w:r>
              <w:rPr>
                <w:spacing w:val="-2"/>
                <w:sz w:val="18"/>
              </w:rPr>
              <w:t>of</w:t>
            </w:r>
            <w:r>
              <w:rPr>
                <w:spacing w:val="-8"/>
                <w:sz w:val="18"/>
              </w:rPr>
              <w:t> </w:t>
            </w:r>
            <w:r>
              <w:rPr>
                <w:spacing w:val="-2"/>
                <w:sz w:val="18"/>
              </w:rPr>
              <w:t>the</w:t>
            </w:r>
            <w:r>
              <w:rPr>
                <w:spacing w:val="-8"/>
                <w:sz w:val="18"/>
              </w:rPr>
              <w:t> </w:t>
            </w:r>
            <w:r>
              <w:rPr>
                <w:spacing w:val="-2"/>
                <w:sz w:val="18"/>
              </w:rPr>
              <w:t>terms</w:t>
            </w:r>
            <w:r>
              <w:rPr>
                <w:spacing w:val="-8"/>
                <w:sz w:val="18"/>
              </w:rPr>
              <w:t> </w:t>
            </w:r>
            <w:r>
              <w:rPr>
                <w:spacing w:val="-2"/>
                <w:sz w:val="18"/>
              </w:rPr>
              <w:t>and</w:t>
            </w:r>
            <w:r>
              <w:rPr>
                <w:spacing w:val="-8"/>
                <w:sz w:val="18"/>
              </w:rPr>
              <w:t> </w:t>
            </w:r>
            <w:r>
              <w:rPr>
                <w:spacing w:val="-2"/>
                <w:sz w:val="18"/>
              </w:rPr>
              <w:t>conditions</w:t>
            </w:r>
            <w:r>
              <w:rPr>
                <w:spacing w:val="-9"/>
                <w:sz w:val="18"/>
              </w:rPr>
              <w:t> </w:t>
            </w:r>
            <w:r>
              <w:rPr>
                <w:spacing w:val="-2"/>
                <w:sz w:val="18"/>
              </w:rPr>
              <w:t>outlined</w:t>
            </w:r>
            <w:r>
              <w:rPr>
                <w:spacing w:val="-8"/>
                <w:sz w:val="18"/>
              </w:rPr>
              <w:t> </w:t>
            </w:r>
            <w:r>
              <w:rPr>
                <w:spacing w:val="-2"/>
                <w:sz w:val="18"/>
              </w:rPr>
              <w:t>in</w:t>
            </w:r>
            <w:r>
              <w:rPr>
                <w:spacing w:val="-8"/>
                <w:sz w:val="18"/>
              </w:rPr>
              <w:t> </w:t>
            </w:r>
            <w:r>
              <w:rPr>
                <w:spacing w:val="-2"/>
                <w:sz w:val="18"/>
              </w:rPr>
              <w:t>the</w:t>
            </w:r>
            <w:r>
              <w:rPr>
                <w:spacing w:val="-8"/>
                <w:sz w:val="18"/>
              </w:rPr>
              <w:t> </w:t>
            </w:r>
            <w:r>
              <w:rPr>
                <w:spacing w:val="-2"/>
                <w:sz w:val="18"/>
              </w:rPr>
              <w:t>template</w:t>
            </w:r>
            <w:r>
              <w:rPr>
                <w:sz w:val="18"/>
              </w:rPr>
              <w:t> Partner</w:t>
            </w:r>
            <w:r>
              <w:rPr>
                <w:spacing w:val="-11"/>
                <w:sz w:val="18"/>
              </w:rPr>
              <w:t> </w:t>
            </w:r>
            <w:r>
              <w:rPr>
                <w:sz w:val="18"/>
              </w:rPr>
              <w:t>Agreement</w:t>
            </w:r>
          </w:p>
          <w:p>
            <w:pPr>
              <w:pStyle w:val="TableParagraph"/>
              <w:numPr>
                <w:ilvl w:val="0"/>
                <w:numId w:val="60"/>
              </w:numPr>
              <w:tabs>
                <w:tab w:pos="446" w:val="left" w:leader="none"/>
              </w:tabs>
              <w:spacing w:line="219" w:lineRule="exact" w:before="0" w:after="0"/>
              <w:ind w:left="446" w:right="0" w:hanging="359"/>
              <w:jc w:val="left"/>
              <w:rPr>
                <w:sz w:val="18"/>
              </w:rPr>
            </w:pPr>
            <w:r>
              <w:rPr>
                <w:b/>
                <w:spacing w:val="-4"/>
                <w:sz w:val="18"/>
              </w:rPr>
              <w:t>Annex</w:t>
            </w:r>
            <w:r>
              <w:rPr>
                <w:b/>
                <w:spacing w:val="1"/>
                <w:sz w:val="18"/>
              </w:rPr>
              <w:t> </w:t>
            </w:r>
            <w:r>
              <w:rPr>
                <w:b/>
                <w:spacing w:val="-4"/>
                <w:sz w:val="18"/>
              </w:rPr>
              <w:t>B-1</w:t>
            </w:r>
            <w:r>
              <w:rPr>
                <w:b/>
                <w:spacing w:val="4"/>
                <w:sz w:val="18"/>
              </w:rPr>
              <w:t> </w:t>
            </w:r>
            <w:r>
              <w:rPr>
                <w:spacing w:val="-4"/>
                <w:sz w:val="18"/>
              </w:rPr>
              <w:t>Mandatory</w:t>
            </w:r>
            <w:r>
              <w:rPr>
                <w:spacing w:val="1"/>
                <w:sz w:val="18"/>
              </w:rPr>
              <w:t> </w:t>
            </w:r>
            <w:r>
              <w:rPr>
                <w:spacing w:val="-4"/>
                <w:sz w:val="18"/>
              </w:rPr>
              <w:t>Requirements/Pre-Qualification</w:t>
            </w:r>
          </w:p>
          <w:p>
            <w:pPr>
              <w:pStyle w:val="TableParagraph"/>
              <w:spacing w:line="199" w:lineRule="exact"/>
              <w:ind w:left="447"/>
              <w:rPr>
                <w:sz w:val="18"/>
              </w:rPr>
            </w:pPr>
            <w:r>
              <w:rPr>
                <w:spacing w:val="-4"/>
                <w:sz w:val="18"/>
              </w:rPr>
              <w:t>Criteria</w:t>
            </w:r>
            <w:r>
              <w:rPr>
                <w:spacing w:val="1"/>
                <w:sz w:val="18"/>
              </w:rPr>
              <w:t> </w:t>
            </w:r>
            <w:r>
              <w:rPr>
                <w:spacing w:val="-4"/>
                <w:sz w:val="18"/>
              </w:rPr>
              <w:t>and</w:t>
            </w:r>
            <w:r>
              <w:rPr>
                <w:spacing w:val="-1"/>
                <w:sz w:val="18"/>
              </w:rPr>
              <w:t> </w:t>
            </w:r>
            <w:r>
              <w:rPr>
                <w:spacing w:val="-4"/>
                <w:sz w:val="18"/>
              </w:rPr>
              <w:t>Contractual</w:t>
            </w:r>
            <w:r>
              <w:rPr>
                <w:spacing w:val="2"/>
                <w:sz w:val="18"/>
              </w:rPr>
              <w:t> </w:t>
            </w:r>
            <w:r>
              <w:rPr>
                <w:spacing w:val="-4"/>
                <w:sz w:val="18"/>
              </w:rPr>
              <w:t>Aspects</w:t>
            </w:r>
          </w:p>
        </w:tc>
        <w:tc>
          <w:tcPr>
            <w:tcW w:w="4326" w:type="dxa"/>
            <w:tcBorders>
              <w:top w:val="nil"/>
            </w:tcBorders>
          </w:tcPr>
          <w:p>
            <w:pPr>
              <w:pStyle w:val="TableParagraph"/>
              <w:spacing w:before="218"/>
              <w:ind w:left="880" w:hanging="772"/>
              <w:rPr>
                <w:sz w:val="18"/>
              </w:rPr>
            </w:pPr>
            <w:r>
              <w:rPr>
                <w:b/>
                <w:spacing w:val="-2"/>
                <w:sz w:val="18"/>
              </w:rPr>
              <w:t>Annex</w:t>
            </w:r>
            <w:r>
              <w:rPr>
                <w:b/>
                <w:spacing w:val="-9"/>
                <w:sz w:val="18"/>
              </w:rPr>
              <w:t> </w:t>
            </w:r>
            <w:r>
              <w:rPr>
                <w:b/>
                <w:spacing w:val="-2"/>
                <w:sz w:val="18"/>
              </w:rPr>
              <w:t>B-1</w:t>
            </w:r>
            <w:r>
              <w:rPr>
                <w:b/>
                <w:spacing w:val="-8"/>
                <w:sz w:val="18"/>
              </w:rPr>
              <w:t> </w:t>
            </w:r>
            <w:r>
              <w:rPr>
                <w:spacing w:val="-2"/>
                <w:sz w:val="18"/>
              </w:rPr>
              <w:t>Mandatory</w:t>
            </w:r>
            <w:r>
              <w:rPr>
                <w:spacing w:val="-8"/>
                <w:sz w:val="18"/>
              </w:rPr>
              <w:t> </w:t>
            </w:r>
            <w:r>
              <w:rPr>
                <w:spacing w:val="-2"/>
                <w:sz w:val="18"/>
              </w:rPr>
              <w:t>Requirements/Pre-Qualification</w:t>
            </w:r>
            <w:r>
              <w:rPr>
                <w:sz w:val="18"/>
              </w:rPr>
              <w:t> Criteria and Contractual Aspects</w:t>
            </w:r>
          </w:p>
        </w:tc>
      </w:tr>
      <w:tr>
        <w:trPr>
          <w:trHeight w:val="1977" w:hRule="atLeast"/>
        </w:trPr>
        <w:tc>
          <w:tcPr>
            <w:tcW w:w="5126" w:type="dxa"/>
          </w:tcPr>
          <w:p>
            <w:pPr>
              <w:pStyle w:val="TableParagraph"/>
              <w:ind w:left="109"/>
              <w:rPr>
                <w:b/>
                <w:sz w:val="18"/>
              </w:rPr>
            </w:pPr>
            <w:r>
              <w:rPr>
                <w:b/>
                <w:color w:val="006FC0"/>
                <w:spacing w:val="-2"/>
                <w:sz w:val="18"/>
                <w:u w:val="single" w:color="006FC0"/>
              </w:rPr>
              <w:t>Section</w:t>
            </w:r>
            <w:r>
              <w:rPr>
                <w:b/>
                <w:color w:val="006FC0"/>
                <w:spacing w:val="-8"/>
                <w:sz w:val="18"/>
                <w:u w:val="single" w:color="006FC0"/>
              </w:rPr>
              <w:t> </w:t>
            </w:r>
            <w:r>
              <w:rPr>
                <w:b/>
                <w:color w:val="006FC0"/>
                <w:spacing w:val="-10"/>
                <w:sz w:val="18"/>
                <w:u w:val="single" w:color="006FC0"/>
              </w:rPr>
              <w:t>2</w:t>
            </w:r>
          </w:p>
          <w:p>
            <w:pPr>
              <w:pStyle w:val="TableParagraph"/>
              <w:tabs>
                <w:tab w:pos="468" w:val="left" w:leader="none"/>
              </w:tabs>
              <w:spacing w:before="1"/>
              <w:ind w:left="109"/>
              <w:rPr>
                <w:sz w:val="18"/>
              </w:rPr>
            </w:pPr>
            <w:r>
              <w:rPr>
                <w:spacing w:val="-5"/>
                <w:sz w:val="18"/>
              </w:rPr>
              <w:t>b.</w:t>
            </w:r>
            <w:r>
              <w:rPr>
                <w:sz w:val="18"/>
              </w:rPr>
              <w:tab/>
            </w:r>
            <w:r>
              <w:rPr>
                <w:spacing w:val="-2"/>
                <w:sz w:val="18"/>
              </w:rPr>
              <w:t>Instructions</w:t>
            </w:r>
            <w:r>
              <w:rPr>
                <w:spacing w:val="-8"/>
                <w:sz w:val="18"/>
              </w:rPr>
              <w:t> </w:t>
            </w:r>
            <w:r>
              <w:rPr>
                <w:spacing w:val="-2"/>
                <w:sz w:val="18"/>
              </w:rPr>
              <w:t>to</w:t>
            </w:r>
            <w:r>
              <w:rPr>
                <w:spacing w:val="-5"/>
                <w:sz w:val="18"/>
              </w:rPr>
              <w:t> </w:t>
            </w:r>
            <w:r>
              <w:rPr>
                <w:spacing w:val="-2"/>
                <w:sz w:val="18"/>
              </w:rPr>
              <w:t>Proponents,</w:t>
            </w:r>
            <w:r>
              <w:rPr>
                <w:spacing w:val="-4"/>
                <w:sz w:val="18"/>
              </w:rPr>
              <w:t> </w:t>
            </w:r>
            <w:r>
              <w:rPr>
                <w:spacing w:val="-2"/>
                <w:sz w:val="18"/>
              </w:rPr>
              <w:t>which</w:t>
            </w:r>
            <w:r>
              <w:rPr>
                <w:spacing w:val="-7"/>
                <w:sz w:val="18"/>
              </w:rPr>
              <w:t> </w:t>
            </w:r>
            <w:r>
              <w:rPr>
                <w:spacing w:val="-2"/>
                <w:sz w:val="18"/>
              </w:rPr>
              <w:t>includes</w:t>
            </w:r>
            <w:r>
              <w:rPr>
                <w:spacing w:val="-5"/>
                <w:sz w:val="18"/>
              </w:rPr>
              <w:t> </w:t>
            </w:r>
            <w:r>
              <w:rPr>
                <w:spacing w:val="-2"/>
                <w:sz w:val="18"/>
              </w:rPr>
              <w:t>the</w:t>
            </w:r>
            <w:r>
              <w:rPr>
                <w:spacing w:val="-6"/>
                <w:sz w:val="18"/>
              </w:rPr>
              <w:t> </w:t>
            </w:r>
            <w:r>
              <w:rPr>
                <w:spacing w:val="-2"/>
                <w:sz w:val="18"/>
              </w:rPr>
              <w:t>following:</w:t>
            </w:r>
          </w:p>
          <w:p>
            <w:pPr>
              <w:pStyle w:val="TableParagraph"/>
              <w:ind w:left="469"/>
              <w:rPr>
                <w:sz w:val="18"/>
              </w:rPr>
            </w:pPr>
            <w:r>
              <w:rPr>
                <w:b/>
                <w:spacing w:val="-2"/>
                <w:sz w:val="18"/>
              </w:rPr>
              <w:t>Annex</w:t>
            </w:r>
            <w:r>
              <w:rPr>
                <w:b/>
                <w:spacing w:val="-4"/>
                <w:sz w:val="18"/>
              </w:rPr>
              <w:t> </w:t>
            </w:r>
            <w:r>
              <w:rPr>
                <w:b/>
                <w:spacing w:val="-2"/>
                <w:sz w:val="18"/>
              </w:rPr>
              <w:t>B-2</w:t>
            </w:r>
            <w:r>
              <w:rPr>
                <w:b/>
                <w:spacing w:val="-4"/>
                <w:sz w:val="18"/>
              </w:rPr>
              <w:t> </w:t>
            </w:r>
            <w:r>
              <w:rPr>
                <w:spacing w:val="-2"/>
                <w:sz w:val="18"/>
              </w:rPr>
              <w:t>Template</w:t>
            </w:r>
            <w:r>
              <w:rPr>
                <w:spacing w:val="-4"/>
                <w:sz w:val="18"/>
              </w:rPr>
              <w:t> </w:t>
            </w:r>
            <w:r>
              <w:rPr>
                <w:spacing w:val="-2"/>
                <w:sz w:val="18"/>
              </w:rPr>
              <w:t>for</w:t>
            </w:r>
            <w:r>
              <w:rPr>
                <w:spacing w:val="-6"/>
                <w:sz w:val="18"/>
              </w:rPr>
              <w:t> </w:t>
            </w:r>
            <w:r>
              <w:rPr>
                <w:spacing w:val="-2"/>
                <w:sz w:val="18"/>
              </w:rPr>
              <w:t>Proposal</w:t>
            </w:r>
            <w:r>
              <w:rPr>
                <w:spacing w:val="-4"/>
                <w:sz w:val="18"/>
              </w:rPr>
              <w:t> </w:t>
            </w:r>
            <w:r>
              <w:rPr>
                <w:spacing w:val="-2"/>
                <w:sz w:val="18"/>
              </w:rPr>
              <w:t>Submission</w:t>
            </w:r>
          </w:p>
          <w:p>
            <w:pPr>
              <w:pStyle w:val="TableParagraph"/>
              <w:ind w:left="468"/>
              <w:rPr>
                <w:sz w:val="18"/>
              </w:rPr>
            </w:pPr>
            <w:r>
              <w:rPr>
                <w:b/>
                <w:spacing w:val="-2"/>
                <w:sz w:val="18"/>
              </w:rPr>
              <w:t>Annex</w:t>
            </w:r>
            <w:r>
              <w:rPr>
                <w:b/>
                <w:spacing w:val="-3"/>
                <w:sz w:val="18"/>
              </w:rPr>
              <w:t> </w:t>
            </w:r>
            <w:r>
              <w:rPr>
                <w:b/>
                <w:spacing w:val="-2"/>
                <w:sz w:val="18"/>
              </w:rPr>
              <w:t>B-3</w:t>
            </w:r>
            <w:r>
              <w:rPr>
                <w:b/>
                <w:spacing w:val="-3"/>
                <w:sz w:val="18"/>
              </w:rPr>
              <w:t> </w:t>
            </w:r>
            <w:r>
              <w:rPr>
                <w:spacing w:val="-2"/>
                <w:sz w:val="18"/>
              </w:rPr>
              <w:t>Format</w:t>
            </w:r>
            <w:r>
              <w:rPr>
                <w:spacing w:val="-5"/>
                <w:sz w:val="18"/>
              </w:rPr>
              <w:t> </w:t>
            </w:r>
            <w:r>
              <w:rPr>
                <w:spacing w:val="-2"/>
                <w:sz w:val="18"/>
              </w:rPr>
              <w:t>of Resume</w:t>
            </w:r>
            <w:r>
              <w:rPr>
                <w:spacing w:val="-4"/>
                <w:sz w:val="18"/>
              </w:rPr>
              <w:t> </w:t>
            </w:r>
            <w:r>
              <w:rPr>
                <w:spacing w:val="-2"/>
                <w:sz w:val="18"/>
              </w:rPr>
              <w:t>for</w:t>
            </w:r>
            <w:r>
              <w:rPr>
                <w:spacing w:val="-5"/>
                <w:sz w:val="18"/>
              </w:rPr>
              <w:t> </w:t>
            </w:r>
            <w:r>
              <w:rPr>
                <w:spacing w:val="-2"/>
                <w:sz w:val="18"/>
              </w:rPr>
              <w:t>Proposed</w:t>
            </w:r>
            <w:r>
              <w:rPr>
                <w:spacing w:val="-4"/>
                <w:sz w:val="18"/>
              </w:rPr>
              <w:t> </w:t>
            </w:r>
            <w:r>
              <w:rPr>
                <w:spacing w:val="-2"/>
                <w:sz w:val="18"/>
              </w:rPr>
              <w:t>Personnel</w:t>
            </w:r>
          </w:p>
          <w:p>
            <w:pPr>
              <w:pStyle w:val="TableParagraph"/>
              <w:ind w:left="468"/>
              <w:rPr>
                <w:sz w:val="18"/>
              </w:rPr>
            </w:pPr>
            <w:r>
              <w:rPr>
                <w:b/>
                <w:spacing w:val="-2"/>
                <w:sz w:val="18"/>
              </w:rPr>
              <w:t>Annex</w:t>
            </w:r>
            <w:r>
              <w:rPr>
                <w:b/>
                <w:spacing w:val="-6"/>
                <w:sz w:val="18"/>
              </w:rPr>
              <w:t> </w:t>
            </w:r>
            <w:r>
              <w:rPr>
                <w:b/>
                <w:spacing w:val="-2"/>
                <w:sz w:val="18"/>
              </w:rPr>
              <w:t>B-4</w:t>
            </w:r>
            <w:r>
              <w:rPr>
                <w:b/>
                <w:spacing w:val="-5"/>
                <w:sz w:val="18"/>
              </w:rPr>
              <w:t> </w:t>
            </w:r>
            <w:r>
              <w:rPr>
                <w:spacing w:val="-2"/>
                <w:sz w:val="18"/>
              </w:rPr>
              <w:t>Capacity</w:t>
            </w:r>
            <w:r>
              <w:rPr>
                <w:spacing w:val="-6"/>
                <w:sz w:val="18"/>
              </w:rPr>
              <w:t> </w:t>
            </w:r>
            <w:r>
              <w:rPr>
                <w:spacing w:val="-2"/>
                <w:sz w:val="18"/>
              </w:rPr>
              <w:t>Assessment</w:t>
            </w:r>
            <w:r>
              <w:rPr>
                <w:spacing w:val="-6"/>
                <w:sz w:val="18"/>
              </w:rPr>
              <w:t> </w:t>
            </w:r>
            <w:r>
              <w:rPr>
                <w:spacing w:val="-2"/>
                <w:sz w:val="18"/>
              </w:rPr>
              <w:t>Minimum</w:t>
            </w:r>
            <w:r>
              <w:rPr>
                <w:spacing w:val="-6"/>
                <w:sz w:val="18"/>
              </w:rPr>
              <w:t> </w:t>
            </w:r>
            <w:r>
              <w:rPr>
                <w:spacing w:val="-2"/>
                <w:sz w:val="18"/>
              </w:rPr>
              <w:t>Documents</w:t>
            </w:r>
          </w:p>
          <w:p>
            <w:pPr>
              <w:pStyle w:val="TableParagraph"/>
              <w:spacing w:before="1"/>
              <w:ind w:left="469"/>
              <w:rPr>
                <w:b/>
                <w:sz w:val="18"/>
              </w:rPr>
            </w:pPr>
            <w:r>
              <w:rPr>
                <w:b/>
                <w:sz w:val="18"/>
              </w:rPr>
              <w:t>Annex</w:t>
            </w:r>
            <w:r>
              <w:rPr>
                <w:b/>
                <w:spacing w:val="40"/>
                <w:sz w:val="18"/>
              </w:rPr>
              <w:t> </w:t>
            </w:r>
            <w:r>
              <w:rPr>
                <w:b/>
                <w:sz w:val="18"/>
              </w:rPr>
              <w:t>B-5</w:t>
            </w:r>
            <w:r>
              <w:rPr>
                <w:b/>
                <w:spacing w:val="40"/>
                <w:sz w:val="18"/>
              </w:rPr>
              <w:t> </w:t>
            </w:r>
            <w:r>
              <w:rPr>
                <w:sz w:val="18"/>
              </w:rPr>
              <w:t>UN</w:t>
            </w:r>
            <w:r>
              <w:rPr>
                <w:spacing w:val="40"/>
                <w:sz w:val="18"/>
              </w:rPr>
              <w:t> </w:t>
            </w:r>
            <w:r>
              <w:rPr>
                <w:sz w:val="18"/>
              </w:rPr>
              <w:t>Women</w:t>
            </w:r>
            <w:r>
              <w:rPr>
                <w:spacing w:val="40"/>
                <w:sz w:val="18"/>
              </w:rPr>
              <w:t> </w:t>
            </w:r>
            <w:r>
              <w:rPr>
                <w:sz w:val="18"/>
              </w:rPr>
              <w:t>template</w:t>
            </w:r>
            <w:r>
              <w:rPr>
                <w:spacing w:val="40"/>
                <w:sz w:val="18"/>
              </w:rPr>
              <w:t> </w:t>
            </w:r>
            <w:r>
              <w:rPr>
                <w:sz w:val="18"/>
              </w:rPr>
              <w:t>Partner</w:t>
            </w:r>
            <w:r>
              <w:rPr>
                <w:spacing w:val="40"/>
                <w:sz w:val="18"/>
              </w:rPr>
              <w:t> </w:t>
            </w:r>
            <w:r>
              <w:rPr>
                <w:sz w:val="18"/>
              </w:rPr>
              <w:t>Agreement</w:t>
            </w:r>
            <w:r>
              <w:rPr>
                <w:spacing w:val="40"/>
                <w:sz w:val="18"/>
              </w:rPr>
              <w:t> </w:t>
            </w:r>
            <w:r>
              <w:rPr>
                <w:b/>
                <w:color w:val="000000"/>
                <w:sz w:val="18"/>
                <w:highlight w:val="yellow"/>
              </w:rPr>
              <w:t>[UN</w:t>
            </w:r>
            <w:r>
              <w:rPr>
                <w:b/>
                <w:color w:val="000000"/>
                <w:sz w:val="18"/>
              </w:rPr>
              <w:t> </w:t>
            </w:r>
            <w:r>
              <w:rPr>
                <w:b/>
                <w:color w:val="000000"/>
                <w:sz w:val="18"/>
                <w:highlight w:val="yellow"/>
              </w:rPr>
              <w:t>Women to </w:t>
            </w:r>
            <w:r>
              <w:rPr>
                <w:b/>
                <w:color w:val="FF0000"/>
                <w:sz w:val="18"/>
                <w:highlight w:val="yellow"/>
                <w:u w:val="single" w:color="FF0000"/>
              </w:rPr>
              <w:t>attach </w:t>
            </w:r>
            <w:r>
              <w:rPr>
                <w:b/>
                <w:color w:val="000000"/>
                <w:sz w:val="18"/>
                <w:highlight w:val="yellow"/>
                <w:u w:val="none"/>
              </w:rPr>
              <w:t>most up to date version]</w:t>
            </w:r>
          </w:p>
          <w:p>
            <w:pPr>
              <w:pStyle w:val="TableParagraph"/>
              <w:spacing w:line="218" w:lineRule="exact"/>
              <w:ind w:left="469"/>
              <w:rPr>
                <w:b/>
                <w:sz w:val="18"/>
              </w:rPr>
            </w:pPr>
            <w:r>
              <w:rPr>
                <w:b/>
                <w:sz w:val="18"/>
              </w:rPr>
              <w:t>Annex</w:t>
            </w:r>
            <w:r>
              <w:rPr>
                <w:b/>
                <w:spacing w:val="-11"/>
                <w:sz w:val="18"/>
              </w:rPr>
              <w:t> </w:t>
            </w:r>
            <w:r>
              <w:rPr>
                <w:b/>
                <w:sz w:val="18"/>
              </w:rPr>
              <w:t>B-6</w:t>
            </w:r>
            <w:r>
              <w:rPr>
                <w:b/>
                <w:spacing w:val="-10"/>
                <w:sz w:val="18"/>
              </w:rPr>
              <w:t> </w:t>
            </w:r>
            <w:r>
              <w:rPr>
                <w:sz w:val="18"/>
              </w:rPr>
              <w:t>UN</w:t>
            </w:r>
            <w:r>
              <w:rPr>
                <w:spacing w:val="-10"/>
                <w:sz w:val="18"/>
              </w:rPr>
              <w:t> </w:t>
            </w:r>
            <w:r>
              <w:rPr>
                <w:sz w:val="18"/>
              </w:rPr>
              <w:t>Women</w:t>
            </w:r>
            <w:r>
              <w:rPr>
                <w:spacing w:val="-10"/>
                <w:sz w:val="18"/>
              </w:rPr>
              <w:t> </w:t>
            </w:r>
            <w:r>
              <w:rPr>
                <w:sz w:val="18"/>
              </w:rPr>
              <w:t>Anti-Fraud</w:t>
            </w:r>
            <w:r>
              <w:rPr>
                <w:spacing w:val="-10"/>
                <w:sz w:val="18"/>
              </w:rPr>
              <w:t> </w:t>
            </w:r>
            <w:r>
              <w:rPr>
                <w:sz w:val="18"/>
              </w:rPr>
              <w:t>Policy</w:t>
            </w:r>
            <w:r>
              <w:rPr>
                <w:spacing w:val="-11"/>
                <w:sz w:val="18"/>
              </w:rPr>
              <w:t> </w:t>
            </w:r>
            <w:r>
              <w:rPr>
                <w:b/>
                <w:color w:val="000000"/>
                <w:sz w:val="18"/>
                <w:highlight w:val="yellow"/>
              </w:rPr>
              <w:t>[UN</w:t>
            </w:r>
            <w:r>
              <w:rPr>
                <w:b/>
                <w:color w:val="000000"/>
                <w:spacing w:val="-10"/>
                <w:sz w:val="18"/>
                <w:highlight w:val="yellow"/>
              </w:rPr>
              <w:t> </w:t>
            </w:r>
            <w:r>
              <w:rPr>
                <w:b/>
                <w:color w:val="000000"/>
                <w:sz w:val="18"/>
                <w:highlight w:val="yellow"/>
              </w:rPr>
              <w:t>Women</w:t>
            </w:r>
            <w:r>
              <w:rPr>
                <w:b/>
                <w:color w:val="000000"/>
                <w:spacing w:val="-10"/>
                <w:sz w:val="18"/>
                <w:highlight w:val="yellow"/>
              </w:rPr>
              <w:t> </w:t>
            </w:r>
            <w:r>
              <w:rPr>
                <w:b/>
                <w:color w:val="000000"/>
                <w:sz w:val="18"/>
                <w:highlight w:val="yellow"/>
              </w:rPr>
              <w:t>to</w:t>
            </w:r>
            <w:r>
              <w:rPr>
                <w:b/>
                <w:color w:val="000000"/>
                <w:spacing w:val="-9"/>
                <w:sz w:val="18"/>
                <w:highlight w:val="yellow"/>
              </w:rPr>
              <w:t> </w:t>
            </w:r>
            <w:r>
              <w:rPr>
                <w:b/>
                <w:color w:val="FF0000"/>
                <w:spacing w:val="-2"/>
                <w:sz w:val="18"/>
                <w:highlight w:val="yellow"/>
                <w:u w:val="single" w:color="FF0000"/>
              </w:rPr>
              <w:t>attach</w:t>
            </w:r>
          </w:p>
          <w:p>
            <w:pPr>
              <w:pStyle w:val="TableParagraph"/>
              <w:spacing w:line="199" w:lineRule="exact"/>
              <w:ind w:left="469"/>
              <w:rPr>
                <w:b/>
                <w:sz w:val="18"/>
              </w:rPr>
            </w:pPr>
            <w:r>
              <w:rPr>
                <w:b/>
                <w:color w:val="000000"/>
                <w:spacing w:val="-2"/>
                <w:sz w:val="18"/>
                <w:highlight w:val="yellow"/>
              </w:rPr>
              <w:t>most</w:t>
            </w:r>
            <w:r>
              <w:rPr>
                <w:b/>
                <w:color w:val="000000"/>
                <w:spacing w:val="-5"/>
                <w:sz w:val="18"/>
                <w:highlight w:val="yellow"/>
              </w:rPr>
              <w:t> </w:t>
            </w:r>
            <w:r>
              <w:rPr>
                <w:b/>
                <w:color w:val="000000"/>
                <w:spacing w:val="-2"/>
                <w:sz w:val="18"/>
                <w:highlight w:val="yellow"/>
              </w:rPr>
              <w:t>up</w:t>
            </w:r>
            <w:r>
              <w:rPr>
                <w:b/>
                <w:color w:val="000000"/>
                <w:spacing w:val="-4"/>
                <w:sz w:val="18"/>
                <w:highlight w:val="yellow"/>
              </w:rPr>
              <w:t> </w:t>
            </w:r>
            <w:r>
              <w:rPr>
                <w:b/>
                <w:color w:val="000000"/>
                <w:spacing w:val="-2"/>
                <w:sz w:val="18"/>
                <w:highlight w:val="yellow"/>
              </w:rPr>
              <w:t>to</w:t>
            </w:r>
            <w:r>
              <w:rPr>
                <w:b/>
                <w:color w:val="000000"/>
                <w:spacing w:val="-4"/>
                <w:sz w:val="18"/>
                <w:highlight w:val="yellow"/>
              </w:rPr>
              <w:t> </w:t>
            </w:r>
            <w:r>
              <w:rPr>
                <w:b/>
                <w:color w:val="000000"/>
                <w:spacing w:val="-2"/>
                <w:sz w:val="18"/>
                <w:highlight w:val="yellow"/>
              </w:rPr>
              <w:t>date</w:t>
            </w:r>
            <w:r>
              <w:rPr>
                <w:b/>
                <w:color w:val="000000"/>
                <w:spacing w:val="-4"/>
                <w:sz w:val="18"/>
                <w:highlight w:val="yellow"/>
              </w:rPr>
              <w:t> </w:t>
            </w:r>
            <w:r>
              <w:rPr>
                <w:b/>
                <w:color w:val="000000"/>
                <w:spacing w:val="-2"/>
                <w:sz w:val="18"/>
                <w:highlight w:val="yellow"/>
              </w:rPr>
              <w:t>version]</w:t>
            </w:r>
          </w:p>
        </w:tc>
        <w:tc>
          <w:tcPr>
            <w:tcW w:w="4326" w:type="dxa"/>
          </w:tcPr>
          <w:p>
            <w:pPr>
              <w:pStyle w:val="TableParagraph"/>
              <w:rPr>
                <w:sz w:val="18"/>
              </w:rPr>
            </w:pPr>
          </w:p>
          <w:p>
            <w:pPr>
              <w:pStyle w:val="TableParagraph"/>
              <w:spacing w:before="1"/>
              <w:ind w:left="109"/>
              <w:rPr>
                <w:sz w:val="18"/>
              </w:rPr>
            </w:pPr>
            <w:r>
              <w:rPr>
                <w:b/>
                <w:spacing w:val="-2"/>
                <w:sz w:val="18"/>
              </w:rPr>
              <w:t>Annex</w:t>
            </w:r>
            <w:r>
              <w:rPr>
                <w:b/>
                <w:spacing w:val="-4"/>
                <w:sz w:val="18"/>
              </w:rPr>
              <w:t> </w:t>
            </w:r>
            <w:r>
              <w:rPr>
                <w:b/>
                <w:spacing w:val="-2"/>
                <w:sz w:val="18"/>
              </w:rPr>
              <w:t>B-2</w:t>
            </w:r>
            <w:r>
              <w:rPr>
                <w:b/>
                <w:spacing w:val="-4"/>
                <w:sz w:val="18"/>
              </w:rPr>
              <w:t> </w:t>
            </w:r>
            <w:r>
              <w:rPr>
                <w:spacing w:val="-2"/>
                <w:sz w:val="18"/>
              </w:rPr>
              <w:t>Template</w:t>
            </w:r>
            <w:r>
              <w:rPr>
                <w:spacing w:val="-4"/>
                <w:sz w:val="18"/>
              </w:rPr>
              <w:t> </w:t>
            </w:r>
            <w:r>
              <w:rPr>
                <w:spacing w:val="-2"/>
                <w:sz w:val="18"/>
              </w:rPr>
              <w:t>for</w:t>
            </w:r>
            <w:r>
              <w:rPr>
                <w:spacing w:val="-6"/>
                <w:sz w:val="18"/>
              </w:rPr>
              <w:t> </w:t>
            </w:r>
            <w:r>
              <w:rPr>
                <w:spacing w:val="-2"/>
                <w:sz w:val="18"/>
              </w:rPr>
              <w:t>Proposal</w:t>
            </w:r>
            <w:r>
              <w:rPr>
                <w:spacing w:val="-3"/>
                <w:sz w:val="18"/>
              </w:rPr>
              <w:t> </w:t>
            </w:r>
            <w:r>
              <w:rPr>
                <w:spacing w:val="-2"/>
                <w:sz w:val="18"/>
              </w:rPr>
              <w:t>Submission</w:t>
            </w:r>
          </w:p>
          <w:p>
            <w:pPr>
              <w:pStyle w:val="TableParagraph"/>
              <w:ind w:left="109"/>
              <w:rPr>
                <w:sz w:val="18"/>
              </w:rPr>
            </w:pPr>
            <w:r>
              <w:rPr>
                <w:b/>
                <w:spacing w:val="-2"/>
                <w:sz w:val="18"/>
              </w:rPr>
              <w:t>Annex</w:t>
            </w:r>
            <w:r>
              <w:rPr>
                <w:b/>
                <w:spacing w:val="-3"/>
                <w:sz w:val="18"/>
              </w:rPr>
              <w:t> </w:t>
            </w:r>
            <w:r>
              <w:rPr>
                <w:b/>
                <w:spacing w:val="-2"/>
                <w:sz w:val="18"/>
              </w:rPr>
              <w:t>B-3</w:t>
            </w:r>
            <w:r>
              <w:rPr>
                <w:b/>
                <w:spacing w:val="-3"/>
                <w:sz w:val="18"/>
              </w:rPr>
              <w:t> </w:t>
            </w:r>
            <w:r>
              <w:rPr>
                <w:spacing w:val="-2"/>
                <w:sz w:val="18"/>
              </w:rPr>
              <w:t>Format</w:t>
            </w:r>
            <w:r>
              <w:rPr>
                <w:spacing w:val="-5"/>
                <w:sz w:val="18"/>
              </w:rPr>
              <w:t> </w:t>
            </w:r>
            <w:r>
              <w:rPr>
                <w:spacing w:val="-2"/>
                <w:sz w:val="18"/>
              </w:rPr>
              <w:t>of Resume</w:t>
            </w:r>
            <w:r>
              <w:rPr>
                <w:spacing w:val="-4"/>
                <w:sz w:val="18"/>
              </w:rPr>
              <w:t> </w:t>
            </w:r>
            <w:r>
              <w:rPr>
                <w:spacing w:val="-2"/>
                <w:sz w:val="18"/>
              </w:rPr>
              <w:t>for</w:t>
            </w:r>
            <w:r>
              <w:rPr>
                <w:spacing w:val="-5"/>
                <w:sz w:val="18"/>
              </w:rPr>
              <w:t> </w:t>
            </w:r>
            <w:r>
              <w:rPr>
                <w:spacing w:val="-2"/>
                <w:sz w:val="18"/>
              </w:rPr>
              <w:t>Proposed</w:t>
            </w:r>
            <w:r>
              <w:rPr>
                <w:spacing w:val="-4"/>
                <w:sz w:val="18"/>
              </w:rPr>
              <w:t> </w:t>
            </w:r>
            <w:r>
              <w:rPr>
                <w:spacing w:val="-2"/>
                <w:sz w:val="18"/>
              </w:rPr>
              <w:t>Personnel</w:t>
            </w:r>
          </w:p>
          <w:p>
            <w:pPr>
              <w:pStyle w:val="TableParagraph"/>
              <w:ind w:left="109"/>
              <w:rPr>
                <w:sz w:val="18"/>
              </w:rPr>
            </w:pPr>
            <w:r>
              <w:rPr>
                <w:b/>
                <w:spacing w:val="-2"/>
                <w:sz w:val="18"/>
              </w:rPr>
              <w:t>Annex</w:t>
            </w:r>
            <w:r>
              <w:rPr>
                <w:b/>
                <w:spacing w:val="-6"/>
                <w:sz w:val="18"/>
              </w:rPr>
              <w:t> </w:t>
            </w:r>
            <w:r>
              <w:rPr>
                <w:b/>
                <w:spacing w:val="-2"/>
                <w:sz w:val="18"/>
              </w:rPr>
              <w:t>B-4</w:t>
            </w:r>
            <w:r>
              <w:rPr>
                <w:b/>
                <w:spacing w:val="-5"/>
                <w:sz w:val="18"/>
              </w:rPr>
              <w:t> </w:t>
            </w:r>
            <w:r>
              <w:rPr>
                <w:spacing w:val="-2"/>
                <w:sz w:val="18"/>
              </w:rPr>
              <w:t>Capacity</w:t>
            </w:r>
            <w:r>
              <w:rPr>
                <w:spacing w:val="-6"/>
                <w:sz w:val="18"/>
              </w:rPr>
              <w:t> </w:t>
            </w:r>
            <w:r>
              <w:rPr>
                <w:spacing w:val="-2"/>
                <w:sz w:val="18"/>
              </w:rPr>
              <w:t>Assessment</w:t>
            </w:r>
            <w:r>
              <w:rPr>
                <w:spacing w:val="-6"/>
                <w:sz w:val="18"/>
              </w:rPr>
              <w:t> </w:t>
            </w:r>
            <w:r>
              <w:rPr>
                <w:spacing w:val="-2"/>
                <w:sz w:val="18"/>
              </w:rPr>
              <w:t>Minimum</w:t>
            </w:r>
            <w:r>
              <w:rPr>
                <w:spacing w:val="-6"/>
                <w:sz w:val="18"/>
              </w:rPr>
              <w:t> </w:t>
            </w:r>
            <w:r>
              <w:rPr>
                <w:spacing w:val="-2"/>
                <w:sz w:val="18"/>
              </w:rPr>
              <w:t>Documents</w:t>
            </w:r>
          </w:p>
        </w:tc>
      </w:tr>
    </w:tbl>
    <w:p>
      <w:pPr>
        <w:pStyle w:val="BodyText"/>
        <w:spacing w:before="2"/>
      </w:pPr>
    </w:p>
    <w:p>
      <w:pPr>
        <w:pStyle w:val="BodyText"/>
        <w:tabs>
          <w:tab w:pos="8206" w:val="left" w:leader="none"/>
        </w:tabs>
        <w:spacing w:before="1"/>
        <w:ind w:left="307"/>
      </w:pPr>
      <w:r>
        <w:rPr/>
        <mc:AlternateContent>
          <mc:Choice Requires="wps">
            <w:drawing>
              <wp:anchor distT="0" distB="0" distL="0" distR="0" allowOverlap="1" layoutInCell="1" locked="0" behindDoc="1" simplePos="0" relativeHeight="483696128">
                <wp:simplePos x="0" y="0"/>
                <wp:positionH relativeFrom="page">
                  <wp:posOffset>4904740</wp:posOffset>
                </wp:positionH>
                <wp:positionV relativeFrom="paragraph">
                  <wp:posOffset>173</wp:posOffset>
                </wp:positionV>
                <wp:extent cx="1024890" cy="139700"/>
                <wp:effectExtent l="0" t="0" r="0" b="0"/>
                <wp:wrapNone/>
                <wp:docPr id="200" name="Graphic 200"/>
                <wp:cNvGraphicFramePr>
                  <a:graphicFrameLocks/>
                </wp:cNvGraphicFramePr>
                <a:graphic>
                  <a:graphicData uri="http://schemas.microsoft.com/office/word/2010/wordprocessingShape">
                    <wps:wsp>
                      <wps:cNvPr id="200" name="Graphic 200"/>
                      <wps:cNvSpPr/>
                      <wps:spPr>
                        <a:xfrm>
                          <a:off x="0" y="0"/>
                          <a:ext cx="1024890" cy="139700"/>
                        </a:xfrm>
                        <a:custGeom>
                          <a:avLst/>
                          <a:gdLst/>
                          <a:ahLst/>
                          <a:cxnLst/>
                          <a:rect l="l" t="t" r="r" b="b"/>
                          <a:pathLst>
                            <a:path w="1024890" h="139700">
                              <a:moveTo>
                                <a:pt x="1024889" y="0"/>
                              </a:moveTo>
                              <a:lnTo>
                                <a:pt x="0" y="0"/>
                              </a:lnTo>
                              <a:lnTo>
                                <a:pt x="0" y="139700"/>
                              </a:lnTo>
                              <a:lnTo>
                                <a:pt x="1024889" y="139700"/>
                              </a:lnTo>
                              <a:lnTo>
                                <a:pt x="1024889"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386.200012pt;margin-top:.013672pt;width:80.7pt;height:11pt;mso-position-horizontal-relative:page;mso-position-vertical-relative:paragraph;z-index:-19620352" id="docshape192" filled="true" fillcolor="#ffff00" stroked="false">
                <v:fill type="solid"/>
                <w10:wrap type="none"/>
              </v:rect>
            </w:pict>
          </mc:Fallback>
        </mc:AlternateContent>
      </w:r>
      <w:r>
        <w:rPr>
          <w:spacing w:val="-2"/>
        </w:rPr>
        <w:t>Interested</w:t>
      </w:r>
      <w:r>
        <w:rPr>
          <w:spacing w:val="-7"/>
        </w:rPr>
        <w:t> </w:t>
      </w:r>
      <w:r>
        <w:rPr>
          <w:spacing w:val="-2"/>
        </w:rPr>
        <w:t>proponents</w:t>
      </w:r>
      <w:r>
        <w:rPr>
          <w:spacing w:val="-5"/>
        </w:rPr>
        <w:t> </w:t>
      </w:r>
      <w:r>
        <w:rPr>
          <w:spacing w:val="-2"/>
        </w:rPr>
        <w:t>may</w:t>
      </w:r>
      <w:r>
        <w:rPr>
          <w:spacing w:val="-3"/>
        </w:rPr>
        <w:t> </w:t>
      </w:r>
      <w:r>
        <w:rPr>
          <w:spacing w:val="-2"/>
        </w:rPr>
        <w:t>obtain</w:t>
      </w:r>
      <w:r>
        <w:rPr>
          <w:spacing w:val="-7"/>
        </w:rPr>
        <w:t> </w:t>
      </w:r>
      <w:r>
        <w:rPr>
          <w:spacing w:val="-2"/>
        </w:rPr>
        <w:t>further</w:t>
      </w:r>
      <w:r>
        <w:rPr>
          <w:spacing w:val="-7"/>
        </w:rPr>
        <w:t> </w:t>
      </w:r>
      <w:r>
        <w:rPr>
          <w:spacing w:val="-2"/>
        </w:rPr>
        <w:t>information</w:t>
      </w:r>
      <w:r>
        <w:rPr>
          <w:spacing w:val="-6"/>
        </w:rPr>
        <w:t> </w:t>
      </w:r>
      <w:r>
        <w:rPr>
          <w:spacing w:val="-2"/>
        </w:rPr>
        <w:t>by</w:t>
      </w:r>
      <w:r>
        <w:rPr>
          <w:spacing w:val="-6"/>
        </w:rPr>
        <w:t> </w:t>
      </w:r>
      <w:r>
        <w:rPr>
          <w:spacing w:val="-2"/>
        </w:rPr>
        <w:t>contacting</w:t>
      </w:r>
      <w:r>
        <w:rPr>
          <w:spacing w:val="-7"/>
        </w:rPr>
        <w:t> </w:t>
      </w:r>
      <w:r>
        <w:rPr>
          <w:spacing w:val="-2"/>
        </w:rPr>
        <w:t>this</w:t>
      </w:r>
      <w:r>
        <w:rPr>
          <w:spacing w:val="-4"/>
        </w:rPr>
        <w:t> </w:t>
      </w:r>
      <w:r>
        <w:rPr>
          <w:spacing w:val="-2"/>
        </w:rPr>
        <w:t>email</w:t>
      </w:r>
      <w:r>
        <w:rPr>
          <w:spacing w:val="-6"/>
        </w:rPr>
        <w:t> </w:t>
      </w:r>
      <w:r>
        <w:rPr>
          <w:spacing w:val="-2"/>
        </w:rPr>
        <w:t>address:</w:t>
      </w:r>
      <w:r>
        <w:rPr>
          <w:spacing w:val="-6"/>
        </w:rPr>
        <w:t> </w:t>
      </w:r>
      <w:r>
        <w:rPr>
          <w:u w:val="single"/>
        </w:rPr>
        <w:tab/>
      </w:r>
    </w:p>
    <w:p>
      <w:pPr>
        <w:pStyle w:val="BodyText"/>
      </w:pPr>
    </w:p>
    <w:p>
      <w:pPr>
        <w:numPr>
          <w:ilvl w:val="0"/>
          <w:numId w:val="59"/>
        </w:numPr>
        <w:tabs>
          <w:tab w:pos="666" w:val="left" w:leader="none"/>
        </w:tabs>
        <w:spacing w:before="0"/>
        <w:ind w:left="666" w:right="0" w:hanging="359"/>
        <w:jc w:val="left"/>
        <w:rPr>
          <w:b/>
          <w:sz w:val="18"/>
        </w:rPr>
      </w:pPr>
      <w:r>
        <w:rPr>
          <w:b/>
          <w:color w:val="006FC0"/>
          <w:sz w:val="18"/>
        </w:rPr>
        <w:t>Proposal</w:t>
      </w:r>
      <w:r>
        <w:rPr>
          <w:b/>
          <w:color w:val="006FC0"/>
          <w:spacing w:val="-1"/>
          <w:sz w:val="18"/>
        </w:rPr>
        <w:t> </w:t>
      </w:r>
      <w:r>
        <w:rPr>
          <w:b/>
          <w:color w:val="006FC0"/>
          <w:sz w:val="18"/>
        </w:rPr>
        <w:t>Data</w:t>
      </w:r>
      <w:r>
        <w:rPr>
          <w:b/>
          <w:color w:val="006FC0"/>
          <w:spacing w:val="-4"/>
          <w:sz w:val="18"/>
        </w:rPr>
        <w:t> </w:t>
      </w:r>
      <w:r>
        <w:rPr>
          <w:b/>
          <w:color w:val="006FC0"/>
          <w:sz w:val="18"/>
        </w:rPr>
        <w:t>Sheet</w:t>
      </w:r>
      <w:r>
        <w:rPr>
          <w:b/>
          <w:color w:val="006FC0"/>
          <w:spacing w:val="-3"/>
          <w:sz w:val="18"/>
        </w:rPr>
        <w:t> </w:t>
      </w:r>
      <w:r>
        <w:rPr>
          <w:b/>
          <w:color w:val="006FC0"/>
          <w:sz w:val="18"/>
        </w:rPr>
        <w:t>for</w:t>
      </w:r>
      <w:r>
        <w:rPr>
          <w:b/>
          <w:color w:val="006FC0"/>
          <w:spacing w:val="-3"/>
          <w:sz w:val="18"/>
        </w:rPr>
        <w:t> </w:t>
      </w:r>
      <w:r>
        <w:rPr>
          <w:b/>
          <w:color w:val="006FC0"/>
          <w:sz w:val="18"/>
        </w:rPr>
        <w:t>Responsible</w:t>
      </w:r>
      <w:r>
        <w:rPr>
          <w:b/>
          <w:color w:val="006FC0"/>
          <w:spacing w:val="-3"/>
          <w:sz w:val="18"/>
        </w:rPr>
        <w:t> </w:t>
      </w:r>
      <w:r>
        <w:rPr>
          <w:b/>
          <w:color w:val="006FC0"/>
          <w:spacing w:val="-2"/>
          <w:sz w:val="18"/>
        </w:rPr>
        <w:t>Parties</w:t>
      </w:r>
    </w:p>
    <w:p>
      <w:pPr>
        <w:pStyle w:val="BodyText"/>
        <w:rPr>
          <w:b/>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4"/>
        <w:gridCol w:w="1716"/>
        <w:gridCol w:w="2964"/>
        <w:gridCol w:w="1440"/>
      </w:tblGrid>
      <w:tr>
        <w:trPr>
          <w:trHeight w:val="314" w:hRule="atLeast"/>
        </w:trPr>
        <w:tc>
          <w:tcPr>
            <w:tcW w:w="4590" w:type="dxa"/>
            <w:gridSpan w:val="2"/>
            <w:shd w:val="clear" w:color="auto" w:fill="D9E1F3"/>
          </w:tcPr>
          <w:p>
            <w:pPr>
              <w:pStyle w:val="TableParagraph"/>
              <w:spacing w:line="218" w:lineRule="exact"/>
              <w:ind w:left="106"/>
              <w:rPr>
                <w:b/>
                <w:sz w:val="18"/>
              </w:rPr>
            </w:pPr>
            <w:r>
              <w:rPr>
                <w:b/>
                <w:spacing w:val="-2"/>
                <w:sz w:val="18"/>
              </w:rPr>
              <w:t>Program/Project:</w:t>
            </w:r>
          </w:p>
        </w:tc>
        <w:tc>
          <w:tcPr>
            <w:tcW w:w="4404" w:type="dxa"/>
            <w:gridSpan w:val="2"/>
            <w:shd w:val="clear" w:color="auto" w:fill="D4DCE3"/>
          </w:tcPr>
          <w:p>
            <w:pPr>
              <w:pStyle w:val="TableParagraph"/>
              <w:spacing w:line="218" w:lineRule="exact"/>
              <w:ind w:left="107"/>
              <w:rPr>
                <w:b/>
                <w:sz w:val="18"/>
              </w:rPr>
            </w:pPr>
            <w:r>
              <w:rPr>
                <w:b/>
                <w:sz w:val="18"/>
              </w:rPr>
              <w:t>Requests</w:t>
            </w:r>
            <w:r>
              <w:rPr>
                <w:b/>
                <w:spacing w:val="-5"/>
                <w:sz w:val="18"/>
              </w:rPr>
              <w:t> </w:t>
            </w:r>
            <w:r>
              <w:rPr>
                <w:b/>
                <w:sz w:val="18"/>
              </w:rPr>
              <w:t>for</w:t>
            </w:r>
            <w:r>
              <w:rPr>
                <w:b/>
                <w:spacing w:val="-5"/>
                <w:sz w:val="18"/>
              </w:rPr>
              <w:t> </w:t>
            </w:r>
            <w:r>
              <w:rPr>
                <w:b/>
                <w:sz w:val="18"/>
              </w:rPr>
              <w:t>clarifications </w:t>
            </w:r>
            <w:r>
              <w:rPr>
                <w:b/>
                <w:spacing w:val="-4"/>
                <w:sz w:val="18"/>
              </w:rPr>
              <w:t>due:</w:t>
            </w:r>
          </w:p>
        </w:tc>
      </w:tr>
      <w:tr>
        <w:trPr>
          <w:trHeight w:val="360" w:hRule="atLeast"/>
        </w:trPr>
        <w:tc>
          <w:tcPr>
            <w:tcW w:w="4590" w:type="dxa"/>
            <w:gridSpan w:val="2"/>
          </w:tcPr>
          <w:p>
            <w:pPr>
              <w:pStyle w:val="TableParagraph"/>
              <w:rPr>
                <w:rFonts w:ascii="Times New Roman"/>
                <w:sz w:val="16"/>
              </w:rPr>
            </w:pPr>
          </w:p>
        </w:tc>
        <w:tc>
          <w:tcPr>
            <w:tcW w:w="2964" w:type="dxa"/>
          </w:tcPr>
          <w:p>
            <w:pPr>
              <w:pStyle w:val="TableParagraph"/>
              <w:ind w:left="107"/>
              <w:rPr>
                <w:b/>
                <w:sz w:val="18"/>
              </w:rPr>
            </w:pPr>
            <w:r>
              <w:rPr>
                <w:b/>
                <w:color w:val="000000"/>
                <w:spacing w:val="-2"/>
                <w:sz w:val="18"/>
                <w:highlight w:val="yellow"/>
              </w:rPr>
              <w:t>Date:</w:t>
            </w:r>
          </w:p>
        </w:tc>
        <w:tc>
          <w:tcPr>
            <w:tcW w:w="1440" w:type="dxa"/>
          </w:tcPr>
          <w:p>
            <w:pPr>
              <w:pStyle w:val="TableParagraph"/>
              <w:ind w:left="108"/>
              <w:rPr>
                <w:b/>
                <w:sz w:val="18"/>
              </w:rPr>
            </w:pPr>
            <w:r>
              <w:rPr>
                <w:b/>
                <w:color w:val="000000"/>
                <w:spacing w:val="-2"/>
                <w:sz w:val="18"/>
                <w:highlight w:val="yellow"/>
              </w:rPr>
              <w:t>Time:</w:t>
            </w:r>
          </w:p>
        </w:tc>
      </w:tr>
      <w:tr>
        <w:trPr>
          <w:trHeight w:val="220" w:hRule="atLeast"/>
        </w:trPr>
        <w:tc>
          <w:tcPr>
            <w:tcW w:w="4590" w:type="dxa"/>
            <w:gridSpan w:val="2"/>
          </w:tcPr>
          <w:p>
            <w:pPr>
              <w:pStyle w:val="TableParagraph"/>
              <w:spacing w:line="199" w:lineRule="exact"/>
              <w:ind w:left="106"/>
              <w:rPr>
                <w:b/>
                <w:sz w:val="18"/>
              </w:rPr>
            </w:pPr>
            <w:r>
              <w:rPr>
                <w:b/>
                <w:sz w:val="18"/>
              </w:rPr>
              <w:t>Programme</w:t>
            </w:r>
            <w:r>
              <w:rPr>
                <w:b/>
                <w:spacing w:val="-5"/>
                <w:sz w:val="18"/>
              </w:rPr>
              <w:t> </w:t>
            </w:r>
            <w:r>
              <w:rPr>
                <w:b/>
                <w:sz w:val="18"/>
              </w:rPr>
              <w:t>Officer’s</w:t>
            </w:r>
            <w:r>
              <w:rPr>
                <w:b/>
                <w:spacing w:val="-3"/>
                <w:sz w:val="18"/>
              </w:rPr>
              <w:t> </w:t>
            </w:r>
            <w:r>
              <w:rPr>
                <w:b/>
                <w:spacing w:val="-4"/>
                <w:sz w:val="18"/>
              </w:rPr>
              <w:t>name:</w:t>
            </w:r>
          </w:p>
        </w:tc>
        <w:tc>
          <w:tcPr>
            <w:tcW w:w="4404" w:type="dxa"/>
            <w:gridSpan w:val="2"/>
          </w:tcPr>
          <w:p>
            <w:pPr>
              <w:pStyle w:val="TableParagraph"/>
              <w:spacing w:line="199" w:lineRule="exact"/>
              <w:ind w:left="107"/>
              <w:rPr>
                <w:b/>
                <w:sz w:val="18"/>
              </w:rPr>
            </w:pPr>
            <w:r>
              <w:rPr>
                <w:b/>
                <w:color w:val="000000"/>
                <w:sz w:val="18"/>
                <w:highlight w:val="yellow"/>
              </w:rPr>
              <w:t>(Via</w:t>
            </w:r>
            <w:r>
              <w:rPr>
                <w:b/>
                <w:color w:val="000000"/>
                <w:spacing w:val="-6"/>
                <w:sz w:val="18"/>
                <w:highlight w:val="yellow"/>
              </w:rPr>
              <w:t> </w:t>
            </w:r>
            <w:r>
              <w:rPr>
                <w:b/>
                <w:color w:val="000000"/>
                <w:sz w:val="18"/>
                <w:highlight w:val="yellow"/>
              </w:rPr>
              <w:t>e-</w:t>
            </w:r>
            <w:r>
              <w:rPr>
                <w:b/>
                <w:color w:val="000000"/>
                <w:spacing w:val="-4"/>
                <w:sz w:val="18"/>
                <w:highlight w:val="yellow"/>
              </w:rPr>
              <w:t>mail)</w:t>
            </w:r>
          </w:p>
        </w:tc>
      </w:tr>
      <w:tr>
        <w:trPr>
          <w:trHeight w:val="439" w:hRule="atLeast"/>
        </w:trPr>
        <w:tc>
          <w:tcPr>
            <w:tcW w:w="4590" w:type="dxa"/>
            <w:gridSpan w:val="2"/>
          </w:tcPr>
          <w:p>
            <w:pPr>
              <w:pStyle w:val="TableParagraph"/>
              <w:ind w:left="106"/>
              <w:rPr>
                <w:b/>
                <w:sz w:val="18"/>
              </w:rPr>
            </w:pPr>
            <w:r>
              <w:rPr>
                <w:b/>
                <w:spacing w:val="-2"/>
                <w:sz w:val="18"/>
              </w:rPr>
              <w:t>Email:</w:t>
            </w:r>
          </w:p>
        </w:tc>
        <w:tc>
          <w:tcPr>
            <w:tcW w:w="4404" w:type="dxa"/>
            <w:gridSpan w:val="2"/>
            <w:shd w:val="clear" w:color="auto" w:fill="D4DCE3"/>
          </w:tcPr>
          <w:p>
            <w:pPr>
              <w:pStyle w:val="TableParagraph"/>
              <w:spacing w:line="220" w:lineRule="atLeast"/>
              <w:ind w:left="107"/>
              <w:rPr>
                <w:b/>
                <w:sz w:val="18"/>
              </w:rPr>
            </w:pPr>
            <w:r>
              <w:rPr>
                <w:b/>
                <w:sz w:val="18"/>
              </w:rPr>
              <w:t>UN</w:t>
            </w:r>
            <w:r>
              <w:rPr>
                <w:b/>
                <w:spacing w:val="-8"/>
                <w:sz w:val="18"/>
              </w:rPr>
              <w:t> </w:t>
            </w:r>
            <w:r>
              <w:rPr>
                <w:b/>
                <w:sz w:val="18"/>
              </w:rPr>
              <w:t>Women</w:t>
            </w:r>
            <w:r>
              <w:rPr>
                <w:b/>
                <w:spacing w:val="-8"/>
                <w:sz w:val="18"/>
              </w:rPr>
              <w:t> </w:t>
            </w:r>
            <w:r>
              <w:rPr>
                <w:b/>
                <w:sz w:val="18"/>
              </w:rPr>
              <w:t>clarifications</w:t>
            </w:r>
            <w:r>
              <w:rPr>
                <w:b/>
                <w:spacing w:val="-6"/>
                <w:sz w:val="18"/>
              </w:rPr>
              <w:t> </w:t>
            </w:r>
            <w:r>
              <w:rPr>
                <w:b/>
                <w:sz w:val="18"/>
              </w:rPr>
              <w:t>to</w:t>
            </w:r>
            <w:r>
              <w:rPr>
                <w:b/>
                <w:spacing w:val="-8"/>
                <w:sz w:val="18"/>
              </w:rPr>
              <w:t> </w:t>
            </w:r>
            <w:r>
              <w:rPr>
                <w:b/>
                <w:sz w:val="18"/>
              </w:rPr>
              <w:t>proponents</w:t>
            </w:r>
            <w:r>
              <w:rPr>
                <w:b/>
                <w:spacing w:val="-6"/>
                <w:sz w:val="18"/>
              </w:rPr>
              <w:t> </w:t>
            </w:r>
            <w:r>
              <w:rPr>
                <w:b/>
                <w:sz w:val="18"/>
              </w:rPr>
              <w:t>due:</w:t>
            </w:r>
            <w:r>
              <w:rPr>
                <w:b/>
                <w:spacing w:val="-6"/>
                <w:sz w:val="18"/>
              </w:rPr>
              <w:t> </w:t>
            </w:r>
            <w:r>
              <w:rPr>
                <w:b/>
                <w:sz w:val="18"/>
              </w:rPr>
              <w:t>[if </w:t>
            </w:r>
            <w:r>
              <w:rPr>
                <w:b/>
                <w:spacing w:val="-2"/>
                <w:sz w:val="18"/>
              </w:rPr>
              <w:t>applicable]</w:t>
            </w:r>
          </w:p>
        </w:tc>
      </w:tr>
      <w:tr>
        <w:trPr>
          <w:trHeight w:val="218" w:hRule="atLeast"/>
        </w:trPr>
        <w:tc>
          <w:tcPr>
            <w:tcW w:w="4590" w:type="dxa"/>
            <w:gridSpan w:val="2"/>
          </w:tcPr>
          <w:p>
            <w:pPr>
              <w:pStyle w:val="TableParagraph"/>
              <w:spacing w:line="198" w:lineRule="exact"/>
              <w:ind w:left="106"/>
              <w:rPr>
                <w:b/>
                <w:sz w:val="18"/>
              </w:rPr>
            </w:pPr>
            <w:r>
              <w:rPr>
                <w:b/>
                <w:sz w:val="18"/>
              </w:rPr>
              <w:t>Telephone</w:t>
            </w:r>
            <w:r>
              <w:rPr>
                <w:b/>
                <w:spacing w:val="-5"/>
                <w:sz w:val="18"/>
              </w:rPr>
              <w:t> </w:t>
            </w:r>
            <w:r>
              <w:rPr>
                <w:b/>
                <w:spacing w:val="-2"/>
                <w:sz w:val="18"/>
              </w:rPr>
              <w:t>number:</w:t>
            </w:r>
          </w:p>
        </w:tc>
        <w:tc>
          <w:tcPr>
            <w:tcW w:w="2964" w:type="dxa"/>
          </w:tcPr>
          <w:p>
            <w:pPr>
              <w:pStyle w:val="TableParagraph"/>
              <w:spacing w:line="198" w:lineRule="exact"/>
              <w:ind w:left="107"/>
              <w:rPr>
                <w:b/>
                <w:sz w:val="18"/>
              </w:rPr>
            </w:pPr>
            <w:r>
              <w:rPr>
                <w:b/>
                <w:color w:val="000000"/>
                <w:spacing w:val="-2"/>
                <w:sz w:val="18"/>
                <w:highlight w:val="yellow"/>
              </w:rPr>
              <w:t>Date:</w:t>
            </w:r>
          </w:p>
        </w:tc>
        <w:tc>
          <w:tcPr>
            <w:tcW w:w="1440" w:type="dxa"/>
          </w:tcPr>
          <w:p>
            <w:pPr>
              <w:pStyle w:val="TableParagraph"/>
              <w:spacing w:line="198" w:lineRule="exact"/>
              <w:ind w:left="108"/>
              <w:rPr>
                <w:b/>
                <w:sz w:val="18"/>
              </w:rPr>
            </w:pPr>
            <w:r>
              <w:rPr>
                <w:b/>
                <w:color w:val="000000"/>
                <w:spacing w:val="-2"/>
                <w:sz w:val="18"/>
                <w:highlight w:val="yellow"/>
              </w:rPr>
              <w:t>Time:</w:t>
            </w:r>
          </w:p>
        </w:tc>
      </w:tr>
      <w:tr>
        <w:trPr>
          <w:trHeight w:val="280" w:hRule="atLeast"/>
        </w:trPr>
        <w:tc>
          <w:tcPr>
            <w:tcW w:w="4590" w:type="dxa"/>
            <w:gridSpan w:val="2"/>
          </w:tcPr>
          <w:p>
            <w:pPr>
              <w:pStyle w:val="TableParagraph"/>
              <w:rPr>
                <w:rFonts w:ascii="Times New Roman"/>
                <w:sz w:val="16"/>
              </w:rPr>
            </w:pPr>
          </w:p>
        </w:tc>
        <w:tc>
          <w:tcPr>
            <w:tcW w:w="4404" w:type="dxa"/>
            <w:gridSpan w:val="2"/>
            <w:shd w:val="clear" w:color="auto" w:fill="D4DCE3"/>
          </w:tcPr>
          <w:p>
            <w:pPr>
              <w:pStyle w:val="TableParagraph"/>
              <w:ind w:left="107"/>
              <w:rPr>
                <w:b/>
                <w:sz w:val="18"/>
              </w:rPr>
            </w:pPr>
            <w:r>
              <w:rPr>
                <w:b/>
                <w:sz w:val="18"/>
              </w:rPr>
              <w:t>Proposal</w:t>
            </w:r>
            <w:r>
              <w:rPr>
                <w:b/>
                <w:spacing w:val="-5"/>
                <w:sz w:val="18"/>
              </w:rPr>
              <w:t> </w:t>
            </w:r>
            <w:r>
              <w:rPr>
                <w:b/>
                <w:spacing w:val="-4"/>
                <w:sz w:val="18"/>
              </w:rPr>
              <w:t>due:</w:t>
            </w:r>
          </w:p>
        </w:tc>
      </w:tr>
      <w:tr>
        <w:trPr>
          <w:trHeight w:val="220" w:hRule="atLeast"/>
        </w:trPr>
        <w:tc>
          <w:tcPr>
            <w:tcW w:w="4590" w:type="dxa"/>
            <w:gridSpan w:val="2"/>
          </w:tcPr>
          <w:p>
            <w:pPr>
              <w:pStyle w:val="TableParagraph"/>
              <w:spacing w:line="199" w:lineRule="exact"/>
              <w:ind w:left="106"/>
              <w:rPr>
                <w:b/>
                <w:sz w:val="18"/>
              </w:rPr>
            </w:pPr>
            <w:r>
              <w:rPr>
                <w:b/>
                <w:sz w:val="18"/>
              </w:rPr>
              <w:t>Issue</w:t>
            </w:r>
            <w:r>
              <w:rPr>
                <w:b/>
                <w:spacing w:val="-5"/>
                <w:sz w:val="18"/>
              </w:rPr>
              <w:t> </w:t>
            </w:r>
            <w:r>
              <w:rPr>
                <w:b/>
                <w:spacing w:val="-2"/>
                <w:sz w:val="18"/>
              </w:rPr>
              <w:t>date:</w:t>
            </w:r>
          </w:p>
        </w:tc>
        <w:tc>
          <w:tcPr>
            <w:tcW w:w="2964" w:type="dxa"/>
          </w:tcPr>
          <w:p>
            <w:pPr>
              <w:pStyle w:val="TableParagraph"/>
              <w:spacing w:line="199" w:lineRule="exact"/>
              <w:ind w:left="107"/>
              <w:rPr>
                <w:b/>
                <w:sz w:val="18"/>
              </w:rPr>
            </w:pPr>
            <w:r>
              <w:rPr>
                <w:b/>
                <w:color w:val="000000"/>
                <w:spacing w:val="-2"/>
                <w:sz w:val="18"/>
                <w:highlight w:val="yellow"/>
              </w:rPr>
              <w:t>Date:</w:t>
            </w:r>
          </w:p>
        </w:tc>
        <w:tc>
          <w:tcPr>
            <w:tcW w:w="1440" w:type="dxa"/>
          </w:tcPr>
          <w:p>
            <w:pPr>
              <w:pStyle w:val="TableParagraph"/>
              <w:spacing w:line="199" w:lineRule="exact"/>
              <w:ind w:left="108"/>
              <w:rPr>
                <w:b/>
                <w:sz w:val="18"/>
              </w:rPr>
            </w:pPr>
            <w:r>
              <w:rPr>
                <w:b/>
                <w:color w:val="000000"/>
                <w:spacing w:val="-2"/>
                <w:sz w:val="18"/>
                <w:highlight w:val="yellow"/>
              </w:rPr>
              <w:t>Time:</w:t>
            </w:r>
          </w:p>
        </w:tc>
      </w:tr>
      <w:tr>
        <w:trPr>
          <w:trHeight w:val="220" w:hRule="atLeast"/>
        </w:trPr>
        <w:tc>
          <w:tcPr>
            <w:tcW w:w="4590" w:type="dxa"/>
            <w:gridSpan w:val="2"/>
          </w:tcPr>
          <w:p>
            <w:pPr>
              <w:pStyle w:val="TableParagraph"/>
              <w:rPr>
                <w:rFonts w:ascii="Times New Roman"/>
                <w:sz w:val="14"/>
              </w:rPr>
            </w:pPr>
          </w:p>
        </w:tc>
        <w:tc>
          <w:tcPr>
            <w:tcW w:w="4404" w:type="dxa"/>
            <w:gridSpan w:val="2"/>
          </w:tcPr>
          <w:p>
            <w:pPr>
              <w:pStyle w:val="TableParagraph"/>
              <w:rPr>
                <w:rFonts w:ascii="Times New Roman"/>
                <w:sz w:val="14"/>
              </w:rPr>
            </w:pPr>
          </w:p>
        </w:tc>
      </w:tr>
      <w:tr>
        <w:trPr>
          <w:trHeight w:val="658" w:hRule="atLeast"/>
        </w:trPr>
        <w:tc>
          <w:tcPr>
            <w:tcW w:w="2874" w:type="dxa"/>
            <w:shd w:val="clear" w:color="auto" w:fill="D4DCE3"/>
          </w:tcPr>
          <w:p>
            <w:pPr>
              <w:pStyle w:val="TableParagraph"/>
              <w:ind w:left="106" w:right="164"/>
              <w:rPr>
                <w:b/>
                <w:sz w:val="18"/>
              </w:rPr>
            </w:pPr>
            <w:r>
              <w:rPr>
                <w:b/>
                <w:sz w:val="18"/>
              </w:rPr>
              <w:t>Pre-proposal</w:t>
            </w:r>
            <w:r>
              <w:rPr>
                <w:b/>
                <w:spacing w:val="-11"/>
                <w:sz w:val="18"/>
              </w:rPr>
              <w:t> </w:t>
            </w:r>
            <w:r>
              <w:rPr>
                <w:b/>
                <w:sz w:val="18"/>
              </w:rPr>
              <w:t>conference</w:t>
            </w:r>
            <w:r>
              <w:rPr>
                <w:b/>
                <w:spacing w:val="-10"/>
                <w:sz w:val="18"/>
              </w:rPr>
              <w:t> </w:t>
            </w:r>
            <w:r>
              <w:rPr>
                <w:b/>
                <w:sz w:val="18"/>
              </w:rPr>
              <w:t>with proponents </w:t>
            </w:r>
            <w:r>
              <w:rPr>
                <w:b/>
                <w:color w:val="000000"/>
                <w:sz w:val="18"/>
                <w:highlight w:val="yellow"/>
              </w:rPr>
              <w:t>[Delete if not</w:t>
            </w:r>
          </w:p>
          <w:p>
            <w:pPr>
              <w:pStyle w:val="TableParagraph"/>
              <w:spacing w:line="198" w:lineRule="exact"/>
              <w:ind w:left="106"/>
              <w:rPr>
                <w:b/>
                <w:sz w:val="18"/>
              </w:rPr>
            </w:pPr>
            <w:r>
              <w:rPr>
                <w:b/>
                <w:color w:val="000000"/>
                <w:spacing w:val="-2"/>
                <w:sz w:val="18"/>
                <w:highlight w:val="yellow"/>
              </w:rPr>
              <w:t>applicable]</w:t>
            </w:r>
          </w:p>
        </w:tc>
        <w:tc>
          <w:tcPr>
            <w:tcW w:w="1716" w:type="dxa"/>
          </w:tcPr>
          <w:p>
            <w:pPr>
              <w:pStyle w:val="TableParagraph"/>
              <w:rPr>
                <w:rFonts w:ascii="Times New Roman"/>
                <w:sz w:val="16"/>
              </w:rPr>
            </w:pPr>
          </w:p>
        </w:tc>
        <w:tc>
          <w:tcPr>
            <w:tcW w:w="2964" w:type="dxa"/>
            <w:shd w:val="clear" w:color="auto" w:fill="D4DCE3"/>
          </w:tcPr>
          <w:p>
            <w:pPr>
              <w:pStyle w:val="TableParagraph"/>
              <w:ind w:left="107"/>
              <w:rPr>
                <w:b/>
                <w:sz w:val="18"/>
              </w:rPr>
            </w:pPr>
            <w:r>
              <w:rPr>
                <w:b/>
                <w:sz w:val="18"/>
              </w:rPr>
              <w:t>Planned</w:t>
            </w:r>
            <w:r>
              <w:rPr>
                <w:b/>
                <w:spacing w:val="-4"/>
                <w:sz w:val="18"/>
              </w:rPr>
              <w:t> </w:t>
            </w:r>
            <w:r>
              <w:rPr>
                <w:b/>
                <w:sz w:val="18"/>
              </w:rPr>
              <w:t>award</w:t>
            </w:r>
            <w:r>
              <w:rPr>
                <w:b/>
                <w:spacing w:val="-2"/>
                <w:sz w:val="18"/>
              </w:rPr>
              <w:t> date:</w:t>
            </w:r>
          </w:p>
        </w:tc>
        <w:tc>
          <w:tcPr>
            <w:tcW w:w="1440" w:type="dxa"/>
          </w:tcPr>
          <w:p>
            <w:pPr>
              <w:pStyle w:val="TableParagraph"/>
              <w:rPr>
                <w:rFonts w:ascii="Times New Roman"/>
                <w:sz w:val="16"/>
              </w:rPr>
            </w:pPr>
          </w:p>
        </w:tc>
      </w:tr>
      <w:tr>
        <w:trPr>
          <w:trHeight w:val="220" w:hRule="atLeast"/>
        </w:trPr>
        <w:tc>
          <w:tcPr>
            <w:tcW w:w="2874" w:type="dxa"/>
          </w:tcPr>
          <w:p>
            <w:pPr>
              <w:pStyle w:val="TableParagraph"/>
              <w:spacing w:line="199" w:lineRule="exact"/>
              <w:ind w:left="106"/>
              <w:rPr>
                <w:b/>
                <w:sz w:val="18"/>
              </w:rPr>
            </w:pPr>
            <w:r>
              <w:rPr>
                <w:b/>
                <w:spacing w:val="-2"/>
                <w:sz w:val="18"/>
              </w:rPr>
              <w:t>Location:</w:t>
            </w:r>
          </w:p>
        </w:tc>
        <w:tc>
          <w:tcPr>
            <w:tcW w:w="1716" w:type="dxa"/>
          </w:tcPr>
          <w:p>
            <w:pPr>
              <w:pStyle w:val="TableParagraph"/>
              <w:rPr>
                <w:rFonts w:ascii="Times New Roman"/>
                <w:sz w:val="14"/>
              </w:rPr>
            </w:pPr>
          </w:p>
        </w:tc>
        <w:tc>
          <w:tcPr>
            <w:tcW w:w="2964" w:type="dxa"/>
            <w:vMerge w:val="restart"/>
            <w:shd w:val="clear" w:color="auto" w:fill="D4DCE3"/>
          </w:tcPr>
          <w:p>
            <w:pPr>
              <w:pStyle w:val="TableParagraph"/>
              <w:ind w:left="107" w:right="224"/>
              <w:rPr>
                <w:b/>
                <w:sz w:val="18"/>
              </w:rPr>
            </w:pPr>
            <w:r>
              <w:rPr>
                <w:b/>
                <w:sz w:val="18"/>
              </w:rPr>
              <w:t>Planned contract start- date/delivery</w:t>
            </w:r>
            <w:r>
              <w:rPr>
                <w:b/>
                <w:spacing w:val="-10"/>
                <w:sz w:val="18"/>
              </w:rPr>
              <w:t> </w:t>
            </w:r>
            <w:r>
              <w:rPr>
                <w:b/>
                <w:sz w:val="18"/>
              </w:rPr>
              <w:t>date</w:t>
            </w:r>
            <w:r>
              <w:rPr>
                <w:b/>
                <w:spacing w:val="-11"/>
                <w:sz w:val="18"/>
              </w:rPr>
              <w:t> </w:t>
            </w:r>
            <w:r>
              <w:rPr>
                <w:b/>
                <w:sz w:val="18"/>
              </w:rPr>
              <w:t>(on</w:t>
            </w:r>
            <w:r>
              <w:rPr>
                <w:b/>
                <w:spacing w:val="-9"/>
                <w:sz w:val="18"/>
              </w:rPr>
              <w:t> </w:t>
            </w:r>
            <w:r>
              <w:rPr>
                <w:b/>
                <w:sz w:val="18"/>
              </w:rPr>
              <w:t>or</w:t>
            </w:r>
            <w:r>
              <w:rPr>
                <w:b/>
                <w:spacing w:val="-10"/>
                <w:sz w:val="18"/>
              </w:rPr>
              <w:t> </w:t>
            </w:r>
            <w:r>
              <w:rPr>
                <w:b/>
                <w:sz w:val="18"/>
              </w:rPr>
              <w:t>before):</w:t>
            </w:r>
          </w:p>
        </w:tc>
        <w:tc>
          <w:tcPr>
            <w:tcW w:w="1440" w:type="dxa"/>
            <w:vMerge w:val="restart"/>
          </w:tcPr>
          <w:p>
            <w:pPr>
              <w:pStyle w:val="TableParagraph"/>
              <w:rPr>
                <w:rFonts w:ascii="Times New Roman"/>
                <w:sz w:val="16"/>
              </w:rPr>
            </w:pPr>
          </w:p>
        </w:tc>
      </w:tr>
      <w:tr>
        <w:trPr>
          <w:trHeight w:val="219" w:hRule="atLeast"/>
        </w:trPr>
        <w:tc>
          <w:tcPr>
            <w:tcW w:w="2874" w:type="dxa"/>
          </w:tcPr>
          <w:p>
            <w:pPr>
              <w:pStyle w:val="TableParagraph"/>
              <w:spacing w:line="199" w:lineRule="exact"/>
              <w:ind w:left="106"/>
              <w:rPr>
                <w:b/>
                <w:sz w:val="18"/>
              </w:rPr>
            </w:pPr>
            <w:r>
              <w:rPr>
                <w:b/>
                <w:spacing w:val="-2"/>
                <w:sz w:val="18"/>
              </w:rPr>
              <w:t>Date:</w:t>
            </w: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r>
        <w:trPr>
          <w:trHeight w:val="220" w:hRule="atLeast"/>
        </w:trPr>
        <w:tc>
          <w:tcPr>
            <w:tcW w:w="2874" w:type="dxa"/>
          </w:tcPr>
          <w:p>
            <w:pPr>
              <w:pStyle w:val="TableParagraph"/>
              <w:spacing w:line="199" w:lineRule="exact"/>
              <w:ind w:left="106"/>
              <w:rPr>
                <w:b/>
                <w:sz w:val="18"/>
              </w:rPr>
            </w:pPr>
            <w:r>
              <w:rPr>
                <w:b/>
                <w:spacing w:val="-2"/>
                <w:sz w:val="18"/>
              </w:rPr>
              <w:t>Contact:</w:t>
            </w:r>
          </w:p>
        </w:tc>
        <w:tc>
          <w:tcPr>
            <w:tcW w:w="1716" w:type="dxa"/>
          </w:tcPr>
          <w:p>
            <w:pPr>
              <w:pStyle w:val="TableParagraph"/>
              <w:rPr>
                <w:rFonts w:ascii="Times New Roman"/>
                <w:sz w:val="14"/>
              </w:rPr>
            </w:pPr>
          </w:p>
        </w:tc>
        <w:tc>
          <w:tcPr>
            <w:tcW w:w="2964" w:type="dxa"/>
            <w:vMerge/>
            <w:tcBorders>
              <w:top w:val="nil"/>
            </w:tcBorders>
            <w:shd w:val="clear" w:color="auto" w:fill="D4DCE3"/>
          </w:tcPr>
          <w:p>
            <w:pPr>
              <w:rPr>
                <w:sz w:val="2"/>
                <w:szCs w:val="2"/>
              </w:rPr>
            </w:pPr>
          </w:p>
        </w:tc>
        <w:tc>
          <w:tcPr>
            <w:tcW w:w="1440" w:type="dxa"/>
            <w:vMerge/>
            <w:tcBorders>
              <w:top w:val="nil"/>
            </w:tcBorders>
          </w:tcPr>
          <w:p>
            <w:pPr>
              <w:rPr>
                <w:sz w:val="2"/>
                <w:szCs w:val="2"/>
              </w:rPr>
            </w:pPr>
          </w:p>
        </w:tc>
      </w:tr>
    </w:tbl>
    <w:p>
      <w:pPr>
        <w:pStyle w:val="BodyText"/>
        <w:rPr>
          <w:b/>
          <w:sz w:val="20"/>
        </w:rPr>
      </w:pPr>
    </w:p>
    <w:p>
      <w:pPr>
        <w:pStyle w:val="BodyText"/>
        <w:spacing w:before="153"/>
        <w:rPr>
          <w:b/>
          <w:sz w:val="20"/>
        </w:rPr>
      </w:pPr>
      <w:r>
        <w:rPr>
          <w:b/>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267880</wp:posOffset>
                </wp:positionV>
                <wp:extent cx="1828800" cy="889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1828800" cy="8890"/>
                        </a:xfrm>
                        <a:custGeom>
                          <a:avLst/>
                          <a:gdLst/>
                          <a:ahLst/>
                          <a:cxnLst/>
                          <a:rect l="l" t="t" r="r" b="b"/>
                          <a:pathLst>
                            <a:path w="1828800" h="8890">
                              <a:moveTo>
                                <a:pt x="1828800" y="0"/>
                              </a:moveTo>
                              <a:lnTo>
                                <a:pt x="0" y="0"/>
                              </a:lnTo>
                              <a:lnTo>
                                <a:pt x="0" y="8889"/>
                              </a:lnTo>
                              <a:lnTo>
                                <a:pt x="1828800" y="888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092968pt;width:144pt;height:.7pt;mso-position-horizontal-relative:page;mso-position-vertical-relative:paragraph;z-index:-15707648;mso-wrap-distance-left:0;mso-wrap-distance-right:0" id="docshape193" filled="true" fillcolor="#000000" stroked="false">
                <v:fill type="solid"/>
                <w10:wrap type="topAndBottom"/>
              </v:rect>
            </w:pict>
          </mc:Fallback>
        </mc:AlternateContent>
      </w:r>
    </w:p>
    <w:p>
      <w:pPr>
        <w:spacing w:before="99"/>
        <w:ind w:left="307" w:right="0" w:firstLine="0"/>
        <w:jc w:val="left"/>
        <w:rPr>
          <w:sz w:val="16"/>
        </w:rPr>
      </w:pPr>
      <w:bookmarkStart w:name="_bookmark12" w:id="75"/>
      <w:bookmarkEnd w:id="75"/>
      <w:r>
        <w:rPr/>
      </w:r>
      <w:r>
        <w:rPr>
          <w:sz w:val="16"/>
          <w:vertAlign w:val="superscript"/>
        </w:rPr>
        <w:t>11</w:t>
      </w:r>
      <w:r>
        <w:rPr>
          <w:spacing w:val="-3"/>
          <w:sz w:val="16"/>
          <w:vertAlign w:val="baseline"/>
        </w:rPr>
        <w:t> </w:t>
      </w:r>
      <w:r>
        <w:rPr>
          <w:sz w:val="16"/>
          <w:vertAlign w:val="baseline"/>
        </w:rPr>
        <w:t>If</w:t>
      </w:r>
      <w:r>
        <w:rPr>
          <w:spacing w:val="-2"/>
          <w:sz w:val="16"/>
          <w:vertAlign w:val="baseline"/>
        </w:rPr>
        <w:t> </w:t>
      </w:r>
      <w:r>
        <w:rPr>
          <w:sz w:val="16"/>
          <w:vertAlign w:val="baseline"/>
        </w:rPr>
        <w:t>the</w:t>
      </w:r>
      <w:r>
        <w:rPr>
          <w:spacing w:val="-2"/>
          <w:sz w:val="16"/>
          <w:vertAlign w:val="baseline"/>
        </w:rPr>
        <w:t> </w:t>
      </w:r>
      <w:r>
        <w:rPr>
          <w:sz w:val="16"/>
          <w:vertAlign w:val="baseline"/>
        </w:rPr>
        <w:t>proposed</w:t>
      </w:r>
      <w:r>
        <w:rPr>
          <w:spacing w:val="-2"/>
          <w:sz w:val="16"/>
          <w:vertAlign w:val="baseline"/>
        </w:rPr>
        <w:t> </w:t>
      </w:r>
      <w:r>
        <w:rPr>
          <w:sz w:val="16"/>
          <w:vertAlign w:val="baseline"/>
        </w:rPr>
        <w:t>budget</w:t>
      </w:r>
      <w:r>
        <w:rPr>
          <w:spacing w:val="-1"/>
          <w:sz w:val="16"/>
          <w:vertAlign w:val="baseline"/>
        </w:rPr>
        <w:t> </w:t>
      </w:r>
      <w:r>
        <w:rPr>
          <w:sz w:val="16"/>
          <w:vertAlign w:val="baseline"/>
        </w:rPr>
        <w:t>is</w:t>
      </w:r>
      <w:r>
        <w:rPr>
          <w:spacing w:val="-3"/>
          <w:sz w:val="16"/>
          <w:vertAlign w:val="baseline"/>
        </w:rPr>
        <w:t> </w:t>
      </w:r>
      <w:r>
        <w:rPr>
          <w:sz w:val="16"/>
          <w:vertAlign w:val="baseline"/>
        </w:rPr>
        <w:t>beyond</w:t>
      </w:r>
      <w:r>
        <w:rPr>
          <w:spacing w:val="-2"/>
          <w:sz w:val="16"/>
          <w:vertAlign w:val="baseline"/>
        </w:rPr>
        <w:t> </w:t>
      </w:r>
      <w:r>
        <w:rPr>
          <w:sz w:val="16"/>
          <w:vertAlign w:val="baseline"/>
        </w:rPr>
        <w:t>the</w:t>
      </w:r>
      <w:r>
        <w:rPr>
          <w:spacing w:val="-1"/>
          <w:sz w:val="16"/>
          <w:vertAlign w:val="baseline"/>
        </w:rPr>
        <w:t> </w:t>
      </w:r>
      <w:r>
        <w:rPr>
          <w:sz w:val="16"/>
          <w:vertAlign w:val="baseline"/>
        </w:rPr>
        <w:t>maximum</w:t>
      </w:r>
      <w:r>
        <w:rPr>
          <w:spacing w:val="-2"/>
          <w:sz w:val="16"/>
          <w:vertAlign w:val="baseline"/>
        </w:rPr>
        <w:t> </w:t>
      </w:r>
      <w:r>
        <w:rPr>
          <w:sz w:val="16"/>
          <w:vertAlign w:val="baseline"/>
        </w:rPr>
        <w:t>range,</w:t>
      </w:r>
      <w:r>
        <w:rPr>
          <w:spacing w:val="-2"/>
          <w:sz w:val="16"/>
          <w:vertAlign w:val="baseline"/>
        </w:rPr>
        <w:t> </w:t>
      </w:r>
      <w:r>
        <w:rPr>
          <w:sz w:val="16"/>
          <w:vertAlign w:val="baseline"/>
        </w:rPr>
        <w:t>the</w:t>
      </w:r>
      <w:r>
        <w:rPr>
          <w:spacing w:val="-1"/>
          <w:sz w:val="16"/>
          <w:vertAlign w:val="baseline"/>
        </w:rPr>
        <w:t> </w:t>
      </w:r>
      <w:r>
        <w:rPr>
          <w:sz w:val="16"/>
          <w:vertAlign w:val="baseline"/>
        </w:rPr>
        <w:t>proposal</w:t>
      </w:r>
      <w:r>
        <w:rPr>
          <w:spacing w:val="-1"/>
          <w:sz w:val="16"/>
          <w:vertAlign w:val="baseline"/>
        </w:rPr>
        <w:t> </w:t>
      </w:r>
      <w:r>
        <w:rPr>
          <w:sz w:val="16"/>
          <w:vertAlign w:val="baseline"/>
        </w:rPr>
        <w:t>will</w:t>
      </w:r>
      <w:r>
        <w:rPr>
          <w:spacing w:val="-2"/>
          <w:sz w:val="16"/>
          <w:vertAlign w:val="baseline"/>
        </w:rPr>
        <w:t> </w:t>
      </w:r>
      <w:r>
        <w:rPr>
          <w:sz w:val="16"/>
          <w:vertAlign w:val="baseline"/>
        </w:rPr>
        <w:t>be</w:t>
      </w:r>
      <w:r>
        <w:rPr>
          <w:spacing w:val="-1"/>
          <w:sz w:val="16"/>
          <w:vertAlign w:val="baseline"/>
        </w:rPr>
        <w:t> </w:t>
      </w:r>
      <w:r>
        <w:rPr>
          <w:spacing w:val="-2"/>
          <w:sz w:val="16"/>
          <w:vertAlign w:val="baseline"/>
        </w:rPr>
        <w:t>rejected.</w:t>
      </w:r>
    </w:p>
    <w:p>
      <w:pPr>
        <w:spacing w:after="0"/>
        <w:jc w:val="left"/>
        <w:rPr>
          <w:sz w:val="16"/>
        </w:rPr>
        <w:sectPr>
          <w:headerReference w:type="default" r:id="rId113"/>
          <w:footerReference w:type="default" r:id="rId114"/>
          <w:pgSz w:w="11910" w:h="16840"/>
          <w:pgMar w:header="0" w:footer="950" w:top="1600" w:bottom="1140" w:left="1133" w:right="1133"/>
          <w:pgNumType w:start="10"/>
        </w:sectPr>
      </w:pPr>
    </w:p>
    <w:p>
      <w:pPr>
        <w:numPr>
          <w:ilvl w:val="0"/>
          <w:numId w:val="59"/>
        </w:numPr>
        <w:tabs>
          <w:tab w:pos="666" w:val="left" w:leader="none"/>
        </w:tabs>
        <w:spacing w:before="160"/>
        <w:ind w:left="666" w:right="0" w:hanging="359"/>
        <w:jc w:val="left"/>
        <w:rPr>
          <w:b/>
          <w:sz w:val="18"/>
        </w:rPr>
      </w:pPr>
      <w:r>
        <w:rPr>
          <w:b/>
          <w:color w:val="006FC0"/>
          <w:sz w:val="18"/>
        </w:rPr>
        <w:t>UN</w:t>
      </w:r>
      <w:r>
        <w:rPr>
          <w:b/>
          <w:color w:val="006FC0"/>
          <w:spacing w:val="-3"/>
          <w:sz w:val="18"/>
        </w:rPr>
        <w:t> </w:t>
      </w:r>
      <w:r>
        <w:rPr>
          <w:b/>
          <w:color w:val="006FC0"/>
          <w:sz w:val="18"/>
        </w:rPr>
        <w:t>Women</w:t>
      </w:r>
      <w:r>
        <w:rPr>
          <w:b/>
          <w:color w:val="006FC0"/>
          <w:spacing w:val="-3"/>
          <w:sz w:val="18"/>
        </w:rPr>
        <w:t> </w:t>
      </w:r>
      <w:r>
        <w:rPr>
          <w:b/>
          <w:color w:val="006FC0"/>
          <w:sz w:val="18"/>
        </w:rPr>
        <w:t>Terms</w:t>
      </w:r>
      <w:r>
        <w:rPr>
          <w:b/>
          <w:color w:val="006FC0"/>
          <w:spacing w:val="-2"/>
          <w:sz w:val="18"/>
        </w:rPr>
        <w:t> </w:t>
      </w:r>
      <w:r>
        <w:rPr>
          <w:b/>
          <w:color w:val="006FC0"/>
          <w:sz w:val="18"/>
        </w:rPr>
        <w:t>of</w:t>
      </w:r>
      <w:r>
        <w:rPr>
          <w:b/>
          <w:color w:val="006FC0"/>
          <w:spacing w:val="-1"/>
          <w:sz w:val="18"/>
        </w:rPr>
        <w:t> </w:t>
      </w:r>
      <w:r>
        <w:rPr>
          <w:b/>
          <w:color w:val="006FC0"/>
          <w:spacing w:val="-2"/>
          <w:sz w:val="18"/>
        </w:rPr>
        <w:t>Reference</w:t>
      </w:r>
    </w:p>
    <w:p>
      <w:pPr>
        <w:pStyle w:val="BodyText"/>
        <w:rPr>
          <w:b/>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990" w:hRule="atLeast"/>
        </w:trPr>
        <w:tc>
          <w:tcPr>
            <w:tcW w:w="9016" w:type="dxa"/>
          </w:tcPr>
          <w:p>
            <w:pPr>
              <w:pStyle w:val="TableParagraph"/>
              <w:numPr>
                <w:ilvl w:val="0"/>
                <w:numId w:val="61"/>
              </w:numPr>
              <w:tabs>
                <w:tab w:pos="466" w:val="left" w:leader="none"/>
              </w:tabs>
              <w:spacing w:line="240" w:lineRule="auto" w:before="0" w:after="0"/>
              <w:ind w:left="466" w:right="0" w:hanging="360"/>
              <w:jc w:val="left"/>
              <w:rPr>
                <w:b/>
                <w:sz w:val="18"/>
              </w:rPr>
            </w:pPr>
            <w:r>
              <w:rPr>
                <w:b/>
                <w:spacing w:val="-4"/>
                <w:sz w:val="18"/>
              </w:rPr>
              <w:t>Introduction</w:t>
            </w:r>
            <w:r>
              <w:rPr>
                <w:b/>
                <w:spacing w:val="3"/>
                <w:sz w:val="18"/>
              </w:rPr>
              <w:t> </w:t>
            </w:r>
            <w:r>
              <w:rPr>
                <w:b/>
                <w:spacing w:val="-4"/>
                <w:sz w:val="18"/>
              </w:rPr>
              <w:t>[Please</w:t>
            </w:r>
            <w:r>
              <w:rPr>
                <w:b/>
                <w:spacing w:val="1"/>
                <w:sz w:val="18"/>
              </w:rPr>
              <w:t> </w:t>
            </w:r>
            <w:r>
              <w:rPr>
                <w:b/>
                <w:spacing w:val="-4"/>
                <w:sz w:val="18"/>
              </w:rPr>
              <w:t>elaborate]</w:t>
            </w:r>
          </w:p>
          <w:p>
            <w:pPr>
              <w:pStyle w:val="TableParagraph"/>
              <w:numPr>
                <w:ilvl w:val="1"/>
                <w:numId w:val="61"/>
              </w:numPr>
              <w:tabs>
                <w:tab w:pos="806" w:val="left" w:leader="none"/>
              </w:tabs>
              <w:spacing w:line="240" w:lineRule="auto" w:before="1" w:after="0"/>
              <w:ind w:left="806" w:right="0" w:hanging="360"/>
              <w:jc w:val="left"/>
              <w:rPr>
                <w:sz w:val="18"/>
              </w:rPr>
            </w:pPr>
            <w:r>
              <w:rPr>
                <w:spacing w:val="-4"/>
                <w:sz w:val="18"/>
              </w:rPr>
              <w:t>Background/context</w:t>
            </w:r>
            <w:r>
              <w:rPr>
                <w:spacing w:val="2"/>
                <w:sz w:val="18"/>
              </w:rPr>
              <w:t> </w:t>
            </w:r>
            <w:r>
              <w:rPr>
                <w:spacing w:val="-4"/>
                <w:sz w:val="18"/>
              </w:rPr>
              <w:t>for</w:t>
            </w:r>
            <w:r>
              <w:rPr>
                <w:spacing w:val="3"/>
                <w:sz w:val="18"/>
              </w:rPr>
              <w:t> </w:t>
            </w:r>
            <w:r>
              <w:rPr>
                <w:spacing w:val="-4"/>
                <w:sz w:val="18"/>
              </w:rPr>
              <w:t>required</w:t>
            </w:r>
            <w:r>
              <w:rPr>
                <w:spacing w:val="4"/>
                <w:sz w:val="18"/>
              </w:rPr>
              <w:t> </w:t>
            </w:r>
            <w:r>
              <w:rPr>
                <w:spacing w:val="-4"/>
                <w:sz w:val="18"/>
              </w:rPr>
              <w:t>services/results</w:t>
            </w:r>
          </w:p>
          <w:p>
            <w:pPr>
              <w:pStyle w:val="TableParagraph"/>
              <w:numPr>
                <w:ilvl w:val="1"/>
                <w:numId w:val="61"/>
              </w:numPr>
              <w:tabs>
                <w:tab w:pos="806" w:val="left" w:leader="none"/>
              </w:tabs>
              <w:spacing w:line="240" w:lineRule="auto" w:before="0" w:after="0"/>
              <w:ind w:left="806" w:right="0" w:hanging="360"/>
              <w:jc w:val="left"/>
              <w:rPr>
                <w:sz w:val="18"/>
              </w:rPr>
            </w:pPr>
            <w:r>
              <w:rPr>
                <w:spacing w:val="-4"/>
                <w:sz w:val="18"/>
              </w:rPr>
              <w:t>General</w:t>
            </w:r>
            <w:r>
              <w:rPr>
                <w:sz w:val="18"/>
              </w:rPr>
              <w:t> </w:t>
            </w:r>
            <w:r>
              <w:rPr>
                <w:spacing w:val="-4"/>
                <w:sz w:val="18"/>
              </w:rPr>
              <w:t>overview</w:t>
            </w:r>
            <w:r>
              <w:rPr>
                <w:spacing w:val="-1"/>
                <w:sz w:val="18"/>
              </w:rPr>
              <w:t> </w:t>
            </w:r>
            <w:r>
              <w:rPr>
                <w:spacing w:val="-4"/>
                <w:sz w:val="18"/>
              </w:rPr>
              <w:t>of</w:t>
            </w:r>
            <w:r>
              <w:rPr>
                <w:spacing w:val="1"/>
                <w:sz w:val="18"/>
              </w:rPr>
              <w:t> </w:t>
            </w:r>
            <w:r>
              <w:rPr>
                <w:spacing w:val="-4"/>
                <w:sz w:val="18"/>
              </w:rPr>
              <w:t>services</w:t>
            </w:r>
            <w:r>
              <w:rPr>
                <w:spacing w:val="1"/>
                <w:sz w:val="18"/>
              </w:rPr>
              <w:t> </w:t>
            </w:r>
            <w:r>
              <w:rPr>
                <w:spacing w:val="-4"/>
                <w:sz w:val="18"/>
              </w:rPr>
              <w:t>required/results</w:t>
            </w:r>
          </w:p>
        </w:tc>
      </w:tr>
      <w:tr>
        <w:trPr>
          <w:trHeight w:val="440" w:hRule="atLeast"/>
        </w:trPr>
        <w:tc>
          <w:tcPr>
            <w:tcW w:w="9016" w:type="dxa"/>
          </w:tcPr>
          <w:p>
            <w:pPr>
              <w:pStyle w:val="TableParagraph"/>
              <w:tabs>
                <w:tab w:pos="466" w:val="left" w:leader="none"/>
              </w:tabs>
              <w:ind w:left="106"/>
              <w:rPr>
                <w:b/>
                <w:sz w:val="18"/>
              </w:rPr>
            </w:pPr>
            <w:r>
              <w:rPr>
                <w:spacing w:val="-5"/>
                <w:sz w:val="18"/>
              </w:rPr>
              <w:t>6.</w:t>
            </w:r>
            <w:r>
              <w:rPr>
                <w:sz w:val="18"/>
              </w:rPr>
              <w:tab/>
            </w:r>
            <w:r>
              <w:rPr>
                <w:b/>
                <w:spacing w:val="-4"/>
                <w:sz w:val="18"/>
              </w:rPr>
              <w:t>Description</w:t>
            </w:r>
            <w:r>
              <w:rPr>
                <w:b/>
                <w:spacing w:val="2"/>
                <w:sz w:val="18"/>
              </w:rPr>
              <w:t> </w:t>
            </w:r>
            <w:r>
              <w:rPr>
                <w:b/>
                <w:spacing w:val="-4"/>
                <w:sz w:val="18"/>
              </w:rPr>
              <w:t>of</w:t>
            </w:r>
            <w:r>
              <w:rPr>
                <w:b/>
                <w:spacing w:val="4"/>
                <w:sz w:val="18"/>
              </w:rPr>
              <w:t> </w:t>
            </w:r>
            <w:r>
              <w:rPr>
                <w:b/>
                <w:spacing w:val="-4"/>
                <w:sz w:val="18"/>
              </w:rPr>
              <w:t>required</w:t>
            </w:r>
            <w:r>
              <w:rPr>
                <w:b/>
                <w:sz w:val="18"/>
              </w:rPr>
              <w:t> </w:t>
            </w:r>
            <w:r>
              <w:rPr>
                <w:b/>
                <w:spacing w:val="-4"/>
                <w:sz w:val="18"/>
              </w:rPr>
              <w:t>services/results</w:t>
            </w:r>
            <w:r>
              <w:rPr>
                <w:b/>
                <w:spacing w:val="1"/>
                <w:sz w:val="18"/>
              </w:rPr>
              <w:t> </w:t>
            </w:r>
            <w:r>
              <w:rPr>
                <w:b/>
                <w:spacing w:val="-4"/>
                <w:sz w:val="18"/>
              </w:rPr>
              <w:t>[Please</w:t>
            </w:r>
            <w:r>
              <w:rPr>
                <w:b/>
                <w:spacing w:val="3"/>
                <w:sz w:val="18"/>
              </w:rPr>
              <w:t> </w:t>
            </w:r>
            <w:r>
              <w:rPr>
                <w:b/>
                <w:spacing w:val="-4"/>
                <w:sz w:val="18"/>
              </w:rPr>
              <w:t>elaborate]</w:t>
            </w:r>
          </w:p>
        </w:tc>
      </w:tr>
      <w:tr>
        <w:trPr>
          <w:trHeight w:val="437" w:hRule="atLeast"/>
        </w:trPr>
        <w:tc>
          <w:tcPr>
            <w:tcW w:w="9016" w:type="dxa"/>
          </w:tcPr>
          <w:p>
            <w:pPr>
              <w:pStyle w:val="TableParagraph"/>
              <w:tabs>
                <w:tab w:pos="466" w:val="left" w:leader="none"/>
              </w:tabs>
              <w:spacing w:line="218" w:lineRule="exact"/>
              <w:ind w:left="106"/>
              <w:rPr>
                <w:b/>
                <w:sz w:val="18"/>
              </w:rPr>
            </w:pPr>
            <w:r>
              <w:rPr>
                <w:spacing w:val="-5"/>
                <w:sz w:val="18"/>
              </w:rPr>
              <w:t>7.</w:t>
            </w:r>
            <w:r>
              <w:rPr>
                <w:sz w:val="18"/>
              </w:rPr>
              <w:tab/>
            </w:r>
            <w:r>
              <w:rPr>
                <w:b/>
                <w:spacing w:val="-4"/>
                <w:sz w:val="18"/>
              </w:rPr>
              <w:t>Timeframe:</w:t>
            </w:r>
            <w:r>
              <w:rPr>
                <w:b/>
                <w:spacing w:val="-2"/>
                <w:sz w:val="18"/>
              </w:rPr>
              <w:t> </w:t>
            </w:r>
            <w:r>
              <w:rPr>
                <w:b/>
                <w:spacing w:val="-4"/>
                <w:sz w:val="18"/>
              </w:rPr>
              <w:t>Start</w:t>
            </w:r>
            <w:r>
              <w:rPr>
                <w:b/>
                <w:spacing w:val="1"/>
                <w:sz w:val="18"/>
              </w:rPr>
              <w:t> </w:t>
            </w:r>
            <w:r>
              <w:rPr>
                <w:b/>
                <w:spacing w:val="-4"/>
                <w:sz w:val="18"/>
              </w:rPr>
              <w:t>date</w:t>
            </w:r>
            <w:r>
              <w:rPr>
                <w:b/>
                <w:spacing w:val="1"/>
                <w:sz w:val="18"/>
              </w:rPr>
              <w:t> </w:t>
            </w:r>
            <w:r>
              <w:rPr>
                <w:b/>
                <w:spacing w:val="-4"/>
                <w:sz w:val="18"/>
              </w:rPr>
              <w:t>and</w:t>
            </w:r>
            <w:r>
              <w:rPr>
                <w:b/>
                <w:spacing w:val="-1"/>
                <w:sz w:val="18"/>
              </w:rPr>
              <w:t> </w:t>
            </w:r>
            <w:r>
              <w:rPr>
                <w:b/>
                <w:spacing w:val="-4"/>
                <w:sz w:val="18"/>
              </w:rPr>
              <w:t>end</w:t>
            </w:r>
            <w:r>
              <w:rPr>
                <w:b/>
                <w:spacing w:val="-1"/>
                <w:sz w:val="18"/>
              </w:rPr>
              <w:t> </w:t>
            </w:r>
            <w:r>
              <w:rPr>
                <w:b/>
                <w:spacing w:val="-4"/>
                <w:sz w:val="18"/>
              </w:rPr>
              <w:t>date</w:t>
            </w:r>
            <w:r>
              <w:rPr>
                <w:b/>
                <w:spacing w:val="-1"/>
                <w:sz w:val="18"/>
              </w:rPr>
              <w:t> </w:t>
            </w:r>
            <w:r>
              <w:rPr>
                <w:b/>
                <w:spacing w:val="-4"/>
                <w:sz w:val="18"/>
              </w:rPr>
              <w:t>for</w:t>
            </w:r>
            <w:r>
              <w:rPr>
                <w:b/>
                <w:sz w:val="18"/>
              </w:rPr>
              <w:t> </w:t>
            </w:r>
            <w:r>
              <w:rPr>
                <w:b/>
                <w:spacing w:val="-4"/>
                <w:sz w:val="18"/>
              </w:rPr>
              <w:t>completion</w:t>
            </w:r>
            <w:r>
              <w:rPr>
                <w:b/>
                <w:spacing w:val="-1"/>
                <w:sz w:val="18"/>
              </w:rPr>
              <w:t> </w:t>
            </w:r>
            <w:r>
              <w:rPr>
                <w:b/>
                <w:spacing w:val="-4"/>
                <w:sz w:val="18"/>
              </w:rPr>
              <w:t>of</w:t>
            </w:r>
            <w:r>
              <w:rPr>
                <w:b/>
                <w:spacing w:val="3"/>
                <w:sz w:val="18"/>
              </w:rPr>
              <w:t> </w:t>
            </w:r>
            <w:r>
              <w:rPr>
                <w:b/>
                <w:spacing w:val="-4"/>
                <w:sz w:val="18"/>
              </w:rPr>
              <w:t>required</w:t>
            </w:r>
            <w:r>
              <w:rPr>
                <w:b/>
                <w:spacing w:val="2"/>
                <w:sz w:val="18"/>
              </w:rPr>
              <w:t> </w:t>
            </w:r>
            <w:r>
              <w:rPr>
                <w:b/>
                <w:spacing w:val="-4"/>
                <w:sz w:val="18"/>
              </w:rPr>
              <w:t>services/results</w:t>
            </w:r>
            <w:r>
              <w:rPr>
                <w:b/>
                <w:spacing w:val="2"/>
                <w:sz w:val="18"/>
              </w:rPr>
              <w:t> </w:t>
            </w:r>
            <w:r>
              <w:rPr>
                <w:b/>
                <w:spacing w:val="-4"/>
                <w:sz w:val="18"/>
              </w:rPr>
              <w:t>[Please</w:t>
            </w:r>
            <w:r>
              <w:rPr>
                <w:b/>
                <w:spacing w:val="2"/>
                <w:sz w:val="18"/>
              </w:rPr>
              <w:t> </w:t>
            </w:r>
            <w:r>
              <w:rPr>
                <w:b/>
                <w:spacing w:val="-4"/>
                <w:sz w:val="18"/>
              </w:rPr>
              <w:t>elaborate]</w:t>
            </w:r>
          </w:p>
        </w:tc>
      </w:tr>
      <w:tr>
        <w:trPr>
          <w:trHeight w:val="880" w:hRule="atLeast"/>
        </w:trPr>
        <w:tc>
          <w:tcPr>
            <w:tcW w:w="9016" w:type="dxa"/>
          </w:tcPr>
          <w:p>
            <w:pPr>
              <w:pStyle w:val="TableParagraph"/>
              <w:numPr>
                <w:ilvl w:val="0"/>
                <w:numId w:val="62"/>
              </w:numPr>
              <w:tabs>
                <w:tab w:pos="466" w:val="left" w:leader="none"/>
              </w:tabs>
              <w:spacing w:line="240" w:lineRule="auto" w:before="0" w:after="0"/>
              <w:ind w:left="466" w:right="0" w:hanging="360"/>
              <w:jc w:val="left"/>
              <w:rPr>
                <w:b/>
                <w:sz w:val="18"/>
              </w:rPr>
            </w:pPr>
            <w:r>
              <w:rPr>
                <w:b/>
                <w:spacing w:val="-4"/>
                <w:sz w:val="18"/>
              </w:rPr>
              <w:t>Competencies:</w:t>
            </w:r>
            <w:r>
              <w:rPr>
                <w:b/>
                <w:spacing w:val="2"/>
                <w:sz w:val="18"/>
              </w:rPr>
              <w:t> </w:t>
            </w:r>
            <w:r>
              <w:rPr>
                <w:b/>
                <w:spacing w:val="-4"/>
                <w:sz w:val="18"/>
              </w:rPr>
              <w:t>[Please</w:t>
            </w:r>
            <w:r>
              <w:rPr>
                <w:b/>
                <w:spacing w:val="2"/>
                <w:sz w:val="18"/>
              </w:rPr>
              <w:t> </w:t>
            </w:r>
            <w:r>
              <w:rPr>
                <w:b/>
                <w:spacing w:val="-4"/>
                <w:sz w:val="18"/>
              </w:rPr>
              <w:t>elaborate]</w:t>
            </w:r>
          </w:p>
          <w:p>
            <w:pPr>
              <w:pStyle w:val="TableParagraph"/>
              <w:numPr>
                <w:ilvl w:val="1"/>
                <w:numId w:val="62"/>
              </w:numPr>
              <w:tabs>
                <w:tab w:pos="806" w:val="left" w:leader="none"/>
              </w:tabs>
              <w:spacing w:line="240" w:lineRule="auto" w:before="1" w:after="0"/>
              <w:ind w:left="806" w:right="0" w:hanging="360"/>
              <w:jc w:val="left"/>
              <w:rPr>
                <w:sz w:val="18"/>
              </w:rPr>
            </w:pPr>
            <w:r>
              <w:rPr>
                <w:spacing w:val="-4"/>
                <w:sz w:val="18"/>
              </w:rPr>
              <w:t>Technical/functional</w:t>
            </w:r>
            <w:r>
              <w:rPr>
                <w:spacing w:val="4"/>
                <w:sz w:val="18"/>
              </w:rPr>
              <w:t> </w:t>
            </w:r>
            <w:r>
              <w:rPr>
                <w:spacing w:val="-4"/>
                <w:sz w:val="18"/>
              </w:rPr>
              <w:t>competencies</w:t>
            </w:r>
            <w:r>
              <w:rPr>
                <w:spacing w:val="3"/>
                <w:sz w:val="18"/>
              </w:rPr>
              <w:t> </w:t>
            </w:r>
            <w:r>
              <w:rPr>
                <w:spacing w:val="-4"/>
                <w:sz w:val="18"/>
              </w:rPr>
              <w:t>required</w:t>
            </w:r>
          </w:p>
          <w:p>
            <w:pPr>
              <w:pStyle w:val="TableParagraph"/>
              <w:numPr>
                <w:ilvl w:val="1"/>
                <w:numId w:val="62"/>
              </w:numPr>
              <w:tabs>
                <w:tab w:pos="806" w:val="left" w:leader="none"/>
              </w:tabs>
              <w:spacing w:line="240" w:lineRule="auto" w:before="0" w:after="0"/>
              <w:ind w:left="806" w:right="0" w:hanging="360"/>
              <w:jc w:val="left"/>
              <w:rPr>
                <w:sz w:val="18"/>
              </w:rPr>
            </w:pPr>
            <w:r>
              <w:rPr>
                <w:spacing w:val="-4"/>
                <w:sz w:val="18"/>
              </w:rPr>
              <w:t>Other</w:t>
            </w:r>
            <w:r>
              <w:rPr>
                <w:spacing w:val="-3"/>
                <w:sz w:val="18"/>
              </w:rPr>
              <w:t> </w:t>
            </w:r>
            <w:r>
              <w:rPr>
                <w:spacing w:val="-4"/>
                <w:sz w:val="18"/>
              </w:rPr>
              <w:t>competencies,</w:t>
            </w:r>
            <w:r>
              <w:rPr>
                <w:spacing w:val="1"/>
                <w:sz w:val="18"/>
              </w:rPr>
              <w:t> </w:t>
            </w:r>
            <w:r>
              <w:rPr>
                <w:spacing w:val="-4"/>
                <w:sz w:val="18"/>
              </w:rPr>
              <w:t>which</w:t>
            </w:r>
            <w:r>
              <w:rPr>
                <w:sz w:val="18"/>
              </w:rPr>
              <w:t> </w:t>
            </w:r>
            <w:r>
              <w:rPr>
                <w:spacing w:val="-4"/>
                <w:sz w:val="18"/>
              </w:rPr>
              <w:t>while</w:t>
            </w:r>
            <w:r>
              <w:rPr>
                <w:spacing w:val="1"/>
                <w:sz w:val="18"/>
              </w:rPr>
              <w:t> </w:t>
            </w:r>
            <w:r>
              <w:rPr>
                <w:spacing w:val="-4"/>
                <w:sz w:val="18"/>
              </w:rPr>
              <w:t>not</w:t>
            </w:r>
            <w:r>
              <w:rPr>
                <w:sz w:val="18"/>
              </w:rPr>
              <w:t> </w:t>
            </w:r>
            <w:r>
              <w:rPr>
                <w:spacing w:val="-4"/>
                <w:sz w:val="18"/>
              </w:rPr>
              <w:t>required,</w:t>
            </w:r>
            <w:r>
              <w:rPr>
                <w:sz w:val="18"/>
              </w:rPr>
              <w:t> </w:t>
            </w:r>
            <w:r>
              <w:rPr>
                <w:spacing w:val="-4"/>
                <w:sz w:val="18"/>
              </w:rPr>
              <w:t>can</w:t>
            </w:r>
            <w:r>
              <w:rPr>
                <w:spacing w:val="1"/>
                <w:sz w:val="18"/>
              </w:rPr>
              <w:t> </w:t>
            </w:r>
            <w:r>
              <w:rPr>
                <w:spacing w:val="-4"/>
                <w:sz w:val="18"/>
              </w:rPr>
              <w:t>be</w:t>
            </w:r>
            <w:r>
              <w:rPr>
                <w:spacing w:val="-1"/>
                <w:sz w:val="18"/>
              </w:rPr>
              <w:t> </w:t>
            </w:r>
            <w:r>
              <w:rPr>
                <w:spacing w:val="-4"/>
                <w:sz w:val="18"/>
              </w:rPr>
              <w:t>an</w:t>
            </w:r>
            <w:r>
              <w:rPr>
                <w:spacing w:val="-3"/>
                <w:sz w:val="18"/>
              </w:rPr>
              <w:t> </w:t>
            </w:r>
            <w:r>
              <w:rPr>
                <w:spacing w:val="-4"/>
                <w:sz w:val="18"/>
              </w:rPr>
              <w:t>asset</w:t>
            </w:r>
            <w:r>
              <w:rPr>
                <w:spacing w:val="-3"/>
                <w:sz w:val="18"/>
              </w:rPr>
              <w:t> </w:t>
            </w:r>
            <w:r>
              <w:rPr>
                <w:spacing w:val="-4"/>
                <w:sz w:val="18"/>
              </w:rPr>
              <w:t>for</w:t>
            </w:r>
            <w:r>
              <w:rPr>
                <w:sz w:val="18"/>
              </w:rPr>
              <w:t> </w:t>
            </w:r>
            <w:r>
              <w:rPr>
                <w:spacing w:val="-4"/>
                <w:sz w:val="18"/>
              </w:rPr>
              <w:t>the</w:t>
            </w:r>
            <w:r>
              <w:rPr>
                <w:sz w:val="18"/>
              </w:rPr>
              <w:t> </w:t>
            </w:r>
            <w:r>
              <w:rPr>
                <w:spacing w:val="-4"/>
                <w:sz w:val="18"/>
              </w:rPr>
              <w:t>performance</w:t>
            </w:r>
            <w:r>
              <w:rPr>
                <w:spacing w:val="2"/>
                <w:sz w:val="18"/>
              </w:rPr>
              <w:t> </w:t>
            </w:r>
            <w:r>
              <w:rPr>
                <w:spacing w:val="-4"/>
                <w:sz w:val="18"/>
              </w:rPr>
              <w:t>of</w:t>
            </w:r>
            <w:r>
              <w:rPr>
                <w:spacing w:val="-2"/>
                <w:sz w:val="18"/>
              </w:rPr>
              <w:t> </w:t>
            </w:r>
            <w:r>
              <w:rPr>
                <w:spacing w:val="-4"/>
                <w:sz w:val="18"/>
              </w:rPr>
              <w:t>services</w:t>
            </w:r>
          </w:p>
        </w:tc>
      </w:tr>
    </w:tbl>
    <w:p>
      <w:pPr>
        <w:numPr>
          <w:ilvl w:val="0"/>
          <w:numId w:val="59"/>
        </w:numPr>
        <w:tabs>
          <w:tab w:pos="666" w:val="left" w:leader="none"/>
        </w:tabs>
        <w:spacing w:before="219"/>
        <w:ind w:left="666" w:right="0" w:hanging="359"/>
        <w:jc w:val="left"/>
        <w:rPr>
          <w:b/>
          <w:sz w:val="18"/>
        </w:rPr>
      </w:pPr>
      <w:r>
        <w:rPr>
          <w:b/>
          <w:color w:val="006FC0"/>
          <w:sz w:val="18"/>
        </w:rPr>
        <w:t>Acceptance</w:t>
      </w:r>
      <w:r>
        <w:rPr>
          <w:b/>
          <w:color w:val="006FC0"/>
          <w:spacing w:val="-6"/>
          <w:sz w:val="18"/>
        </w:rPr>
        <w:t> </w:t>
      </w:r>
      <w:r>
        <w:rPr>
          <w:b/>
          <w:color w:val="006FC0"/>
          <w:sz w:val="18"/>
        </w:rPr>
        <w:t>of</w:t>
      </w:r>
      <w:r>
        <w:rPr>
          <w:b/>
          <w:color w:val="006FC0"/>
          <w:spacing w:val="-2"/>
          <w:sz w:val="18"/>
        </w:rPr>
        <w:t> </w:t>
      </w:r>
      <w:r>
        <w:rPr>
          <w:b/>
          <w:color w:val="006FC0"/>
          <w:sz w:val="18"/>
        </w:rPr>
        <w:t>the</w:t>
      </w:r>
      <w:r>
        <w:rPr>
          <w:b/>
          <w:color w:val="006FC0"/>
          <w:spacing w:val="-3"/>
          <w:sz w:val="18"/>
        </w:rPr>
        <w:t> </w:t>
      </w:r>
      <w:r>
        <w:rPr>
          <w:b/>
          <w:color w:val="006FC0"/>
          <w:sz w:val="18"/>
        </w:rPr>
        <w:t>terms</w:t>
      </w:r>
      <w:r>
        <w:rPr>
          <w:b/>
          <w:color w:val="006FC0"/>
          <w:spacing w:val="-3"/>
          <w:sz w:val="18"/>
        </w:rPr>
        <w:t> </w:t>
      </w:r>
      <w:r>
        <w:rPr>
          <w:b/>
          <w:color w:val="006FC0"/>
          <w:sz w:val="18"/>
        </w:rPr>
        <w:t>and</w:t>
      </w:r>
      <w:r>
        <w:rPr>
          <w:b/>
          <w:color w:val="006FC0"/>
          <w:spacing w:val="-4"/>
          <w:sz w:val="18"/>
        </w:rPr>
        <w:t> </w:t>
      </w:r>
      <w:r>
        <w:rPr>
          <w:b/>
          <w:color w:val="006FC0"/>
          <w:sz w:val="18"/>
        </w:rPr>
        <w:t>conditions</w:t>
      </w:r>
      <w:r>
        <w:rPr>
          <w:b/>
          <w:color w:val="006FC0"/>
          <w:spacing w:val="-2"/>
          <w:sz w:val="18"/>
        </w:rPr>
        <w:t> </w:t>
      </w:r>
      <w:r>
        <w:rPr>
          <w:b/>
          <w:color w:val="006FC0"/>
          <w:sz w:val="18"/>
        </w:rPr>
        <w:t>outlined</w:t>
      </w:r>
      <w:r>
        <w:rPr>
          <w:b/>
          <w:color w:val="006FC0"/>
          <w:spacing w:val="-4"/>
          <w:sz w:val="18"/>
        </w:rPr>
        <w:t> </w:t>
      </w:r>
      <w:r>
        <w:rPr>
          <w:b/>
          <w:color w:val="006FC0"/>
          <w:sz w:val="18"/>
        </w:rPr>
        <w:t>in</w:t>
      </w:r>
      <w:r>
        <w:rPr>
          <w:b/>
          <w:color w:val="006FC0"/>
          <w:spacing w:val="-4"/>
          <w:sz w:val="18"/>
        </w:rPr>
        <w:t> </w:t>
      </w:r>
      <w:r>
        <w:rPr>
          <w:b/>
          <w:color w:val="006FC0"/>
          <w:sz w:val="18"/>
        </w:rPr>
        <w:t>the</w:t>
      </w:r>
      <w:r>
        <w:rPr>
          <w:b/>
          <w:color w:val="006FC0"/>
          <w:spacing w:val="-3"/>
          <w:sz w:val="18"/>
        </w:rPr>
        <w:t> </w:t>
      </w:r>
      <w:r>
        <w:rPr>
          <w:b/>
          <w:color w:val="006FC0"/>
          <w:sz w:val="18"/>
        </w:rPr>
        <w:t>template</w:t>
      </w:r>
      <w:r>
        <w:rPr>
          <w:b/>
          <w:color w:val="006FC0"/>
          <w:spacing w:val="-4"/>
          <w:sz w:val="18"/>
        </w:rPr>
        <w:t> </w:t>
      </w:r>
      <w:r>
        <w:rPr>
          <w:b/>
          <w:color w:val="006FC0"/>
          <w:sz w:val="18"/>
        </w:rPr>
        <w:t>Partner </w:t>
      </w:r>
      <w:r>
        <w:rPr>
          <w:b/>
          <w:color w:val="006FC0"/>
          <w:spacing w:val="-2"/>
          <w:sz w:val="18"/>
        </w:rPr>
        <w:t>Agreement</w:t>
      </w:r>
    </w:p>
    <w:p>
      <w:pPr>
        <w:pStyle w:val="BodyText"/>
        <w:spacing w:before="1"/>
        <w:rPr>
          <w:b/>
        </w:rPr>
      </w:pPr>
    </w:p>
    <w:p>
      <w:pPr>
        <w:pStyle w:val="ListParagraph"/>
        <w:numPr>
          <w:ilvl w:val="0"/>
          <w:numId w:val="63"/>
        </w:numPr>
        <w:tabs>
          <w:tab w:pos="667" w:val="left" w:leader="none"/>
        </w:tabs>
        <w:spacing w:line="240" w:lineRule="auto" w:before="0" w:after="0"/>
        <w:ind w:left="667" w:right="303" w:hanging="360"/>
        <w:jc w:val="left"/>
        <w:rPr>
          <w:sz w:val="18"/>
        </w:rPr>
      </w:pPr>
      <w:bookmarkStart w:name=" Proponents must include an acceptance " w:id="76"/>
      <w:bookmarkEnd w:id="76"/>
      <w:r>
        <w:rPr/>
      </w:r>
      <w:r>
        <w:rPr>
          <w:sz w:val="18"/>
        </w:rPr>
        <w:t>Proponents must include an acceptance of the terms and conditions outlined in the template Partner Agreement or </w:t>
      </w:r>
      <w:bookmarkStart w:name=" Submission of any such reservations or" w:id="77"/>
      <w:bookmarkEnd w:id="77"/>
      <w:r>
        <w:rPr>
          <w:sz w:val="18"/>
        </w:rPr>
        <w:t>th</w:t>
      </w:r>
      <w:r>
        <w:rPr>
          <w:sz w:val="18"/>
        </w:rPr>
        <w:t>eir reservation or objections thereto.</w:t>
      </w:r>
    </w:p>
    <w:p>
      <w:pPr>
        <w:pStyle w:val="ListParagraph"/>
        <w:numPr>
          <w:ilvl w:val="0"/>
          <w:numId w:val="63"/>
        </w:numPr>
        <w:tabs>
          <w:tab w:pos="667" w:val="left" w:leader="none"/>
        </w:tabs>
        <w:spacing w:line="240" w:lineRule="auto" w:before="0" w:after="0"/>
        <w:ind w:left="667" w:right="305" w:hanging="360"/>
        <w:jc w:val="left"/>
        <w:rPr>
          <w:sz w:val="18"/>
        </w:rPr>
      </w:pPr>
      <w:r>
        <w:rPr>
          <w:sz w:val="18"/>
        </w:rPr>
        <w:t>Submission</w:t>
      </w:r>
      <w:r>
        <w:rPr>
          <w:spacing w:val="-12"/>
          <w:sz w:val="18"/>
        </w:rPr>
        <w:t> </w:t>
      </w:r>
      <w:r>
        <w:rPr>
          <w:sz w:val="18"/>
        </w:rPr>
        <w:t>of</w:t>
      </w:r>
      <w:r>
        <w:rPr>
          <w:spacing w:val="-11"/>
          <w:sz w:val="18"/>
        </w:rPr>
        <w:t> </w:t>
      </w:r>
      <w:r>
        <w:rPr>
          <w:sz w:val="18"/>
        </w:rPr>
        <w:t>any</w:t>
      </w:r>
      <w:r>
        <w:rPr>
          <w:spacing w:val="-11"/>
          <w:sz w:val="18"/>
        </w:rPr>
        <w:t> </w:t>
      </w:r>
      <w:r>
        <w:rPr>
          <w:sz w:val="18"/>
        </w:rPr>
        <w:t>such</w:t>
      </w:r>
      <w:r>
        <w:rPr>
          <w:spacing w:val="-10"/>
          <w:sz w:val="18"/>
        </w:rPr>
        <w:t> </w:t>
      </w:r>
      <w:r>
        <w:rPr>
          <w:sz w:val="18"/>
        </w:rPr>
        <w:t>reservations</w:t>
      </w:r>
      <w:r>
        <w:rPr>
          <w:spacing w:val="-12"/>
          <w:sz w:val="18"/>
        </w:rPr>
        <w:t> </w:t>
      </w:r>
      <w:r>
        <w:rPr>
          <w:sz w:val="18"/>
        </w:rPr>
        <w:t>or</w:t>
      </w:r>
      <w:r>
        <w:rPr>
          <w:spacing w:val="-12"/>
          <w:sz w:val="18"/>
        </w:rPr>
        <w:t> </w:t>
      </w:r>
      <w:r>
        <w:rPr>
          <w:sz w:val="18"/>
        </w:rPr>
        <w:t>objections</w:t>
      </w:r>
      <w:r>
        <w:rPr>
          <w:spacing w:val="-12"/>
          <w:sz w:val="18"/>
        </w:rPr>
        <w:t> </w:t>
      </w:r>
      <w:r>
        <w:rPr>
          <w:sz w:val="18"/>
        </w:rPr>
        <w:t>does</w:t>
      </w:r>
      <w:r>
        <w:rPr>
          <w:spacing w:val="-10"/>
          <w:sz w:val="18"/>
        </w:rPr>
        <w:t> </w:t>
      </w:r>
      <w:r>
        <w:rPr>
          <w:sz w:val="18"/>
        </w:rPr>
        <w:t>not</w:t>
      </w:r>
      <w:r>
        <w:rPr>
          <w:spacing w:val="-11"/>
          <w:sz w:val="18"/>
        </w:rPr>
        <w:t> </w:t>
      </w:r>
      <w:r>
        <w:rPr>
          <w:sz w:val="18"/>
        </w:rPr>
        <w:t>mean</w:t>
      </w:r>
      <w:r>
        <w:rPr>
          <w:spacing w:val="-12"/>
          <w:sz w:val="18"/>
        </w:rPr>
        <w:t> </w:t>
      </w:r>
      <w:r>
        <w:rPr>
          <w:sz w:val="18"/>
        </w:rPr>
        <w:t>that</w:t>
      </w:r>
      <w:r>
        <w:rPr>
          <w:spacing w:val="-10"/>
          <w:sz w:val="18"/>
        </w:rPr>
        <w:t> </w:t>
      </w:r>
      <w:r>
        <w:rPr>
          <w:sz w:val="18"/>
        </w:rPr>
        <w:t>UN</w:t>
      </w:r>
      <w:r>
        <w:rPr>
          <w:spacing w:val="-11"/>
          <w:sz w:val="18"/>
        </w:rPr>
        <w:t> </w:t>
      </w:r>
      <w:r>
        <w:rPr>
          <w:sz w:val="18"/>
        </w:rPr>
        <w:t>Women</w:t>
      </w:r>
      <w:r>
        <w:rPr>
          <w:spacing w:val="-10"/>
          <w:sz w:val="18"/>
        </w:rPr>
        <w:t> </w:t>
      </w:r>
      <w:r>
        <w:rPr>
          <w:sz w:val="18"/>
        </w:rPr>
        <w:t>will</w:t>
      </w:r>
      <w:r>
        <w:rPr>
          <w:spacing w:val="-11"/>
          <w:sz w:val="18"/>
        </w:rPr>
        <w:t> </w:t>
      </w:r>
      <w:r>
        <w:rPr>
          <w:sz w:val="18"/>
        </w:rPr>
        <w:t>automatically</w:t>
      </w:r>
      <w:r>
        <w:rPr>
          <w:spacing w:val="-11"/>
          <w:sz w:val="18"/>
        </w:rPr>
        <w:t> </w:t>
      </w:r>
      <w:r>
        <w:rPr>
          <w:sz w:val="18"/>
        </w:rPr>
        <w:t>accept</w:t>
      </w:r>
      <w:r>
        <w:rPr>
          <w:spacing w:val="-11"/>
          <w:sz w:val="18"/>
        </w:rPr>
        <w:t> </w:t>
      </w:r>
      <w:r>
        <w:rPr>
          <w:sz w:val="18"/>
        </w:rPr>
        <w:t>them</w:t>
      </w:r>
      <w:r>
        <w:rPr>
          <w:spacing w:val="-11"/>
          <w:sz w:val="18"/>
        </w:rPr>
        <w:t> </w:t>
      </w:r>
      <w:r>
        <w:rPr>
          <w:sz w:val="18"/>
        </w:rPr>
        <w:t>should the proponent be selected as a Responsible Party.</w:t>
      </w:r>
    </w:p>
    <w:p>
      <w:pPr>
        <w:pStyle w:val="ListParagraph"/>
        <w:numPr>
          <w:ilvl w:val="0"/>
          <w:numId w:val="63"/>
        </w:numPr>
        <w:tabs>
          <w:tab w:pos="667" w:val="left" w:leader="none"/>
        </w:tabs>
        <w:spacing w:line="240" w:lineRule="auto" w:before="0" w:after="0"/>
        <w:ind w:left="667" w:right="304" w:hanging="360"/>
        <w:jc w:val="left"/>
        <w:rPr>
          <w:sz w:val="18"/>
        </w:rPr>
      </w:pPr>
      <w:bookmarkStart w:name=" UN Women will evaluate any reservation" w:id="78"/>
      <w:bookmarkEnd w:id="78"/>
      <w:r>
        <w:rPr/>
      </w:r>
      <w:r>
        <w:rPr>
          <w:sz w:val="18"/>
        </w:rPr>
        <w:t>UN Women will evaluate any reservation or objection during its evaluation of the proposal and may accept or reject any such reservation or objection.</w:t>
      </w:r>
    </w:p>
    <w:p>
      <w:pPr>
        <w:pStyle w:val="ListParagraph"/>
        <w:spacing w:after="0" w:line="240" w:lineRule="auto"/>
        <w:jc w:val="left"/>
        <w:rPr>
          <w:sz w:val="18"/>
        </w:rPr>
        <w:sectPr>
          <w:headerReference w:type="default" r:id="rId115"/>
          <w:footerReference w:type="default" r:id="rId116"/>
          <w:pgSz w:w="11910" w:h="16840"/>
          <w:pgMar w:header="0" w:footer="950" w:top="1920" w:bottom="1140" w:left="1133" w:right="1133"/>
        </w:sectPr>
      </w:pPr>
    </w:p>
    <w:p>
      <w:pPr>
        <w:spacing w:before="42"/>
        <w:ind w:left="2585" w:right="2585" w:firstLine="0"/>
        <w:jc w:val="center"/>
        <w:rPr>
          <w:b/>
          <w:sz w:val="18"/>
        </w:rPr>
      </w:pPr>
      <w:r>
        <w:rPr>
          <w:b/>
          <w:color w:val="001F5F"/>
          <w:sz w:val="18"/>
        </w:rPr>
        <w:t>Annex</w:t>
      </w:r>
      <w:r>
        <w:rPr>
          <w:b/>
          <w:color w:val="001F5F"/>
          <w:spacing w:val="-4"/>
          <w:sz w:val="18"/>
        </w:rPr>
        <w:t> </w:t>
      </w:r>
      <w:r>
        <w:rPr>
          <w:b/>
          <w:color w:val="001F5F"/>
          <w:sz w:val="18"/>
        </w:rPr>
        <w:t>B-</w:t>
      </w:r>
      <w:r>
        <w:rPr>
          <w:b/>
          <w:color w:val="001F5F"/>
          <w:spacing w:val="-10"/>
          <w:sz w:val="18"/>
        </w:rPr>
        <w:t>1</w:t>
      </w:r>
    </w:p>
    <w:p>
      <w:pPr>
        <w:spacing w:before="1"/>
        <w:ind w:left="1877" w:right="1879" w:firstLine="0"/>
        <w:jc w:val="center"/>
        <w:rPr>
          <w:b/>
          <w:sz w:val="18"/>
        </w:rPr>
      </w:pPr>
      <w:r>
        <w:rPr>
          <w:b/>
          <w:color w:val="001F5F"/>
          <w:sz w:val="18"/>
          <w:u w:val="single" w:color="001F5F"/>
        </w:rPr>
        <w:t>Mandatory</w:t>
      </w:r>
      <w:r>
        <w:rPr>
          <w:b/>
          <w:color w:val="001F5F"/>
          <w:spacing w:val="-7"/>
          <w:sz w:val="18"/>
          <w:u w:val="single" w:color="001F5F"/>
        </w:rPr>
        <w:t> </w:t>
      </w:r>
      <w:r>
        <w:rPr>
          <w:b/>
          <w:color w:val="001F5F"/>
          <w:sz w:val="18"/>
          <w:u w:val="single" w:color="001F5F"/>
        </w:rPr>
        <w:t>Requirements/Pre-Qualification</w:t>
      </w:r>
      <w:r>
        <w:rPr>
          <w:b/>
          <w:color w:val="001F5F"/>
          <w:spacing w:val="-9"/>
          <w:sz w:val="18"/>
          <w:u w:val="single" w:color="001F5F"/>
        </w:rPr>
        <w:t> </w:t>
      </w:r>
      <w:r>
        <w:rPr>
          <w:b/>
          <w:color w:val="001F5F"/>
          <w:sz w:val="18"/>
          <w:u w:val="single" w:color="001F5F"/>
        </w:rPr>
        <w:t>Criteria</w:t>
      </w:r>
      <w:r>
        <w:rPr>
          <w:b/>
          <w:color w:val="001F5F"/>
          <w:spacing w:val="-7"/>
          <w:sz w:val="18"/>
          <w:u w:val="single" w:color="001F5F"/>
        </w:rPr>
        <w:t> </w:t>
      </w:r>
      <w:r>
        <w:rPr>
          <w:b/>
          <w:color w:val="001F5F"/>
          <w:sz w:val="18"/>
          <w:u w:val="single" w:color="001F5F"/>
        </w:rPr>
        <w:t>and</w:t>
      </w:r>
      <w:r>
        <w:rPr>
          <w:b/>
          <w:color w:val="001F5F"/>
          <w:spacing w:val="-9"/>
          <w:sz w:val="18"/>
          <w:u w:val="single" w:color="001F5F"/>
        </w:rPr>
        <w:t> </w:t>
      </w:r>
      <w:r>
        <w:rPr>
          <w:b/>
          <w:color w:val="001F5F"/>
          <w:sz w:val="18"/>
          <w:u w:val="single" w:color="001F5F"/>
        </w:rPr>
        <w:t>Contractual</w:t>
      </w:r>
      <w:r>
        <w:rPr>
          <w:b/>
          <w:color w:val="001F5F"/>
          <w:spacing w:val="-8"/>
          <w:sz w:val="18"/>
          <w:u w:val="single" w:color="001F5F"/>
        </w:rPr>
        <w:t> </w:t>
      </w:r>
      <w:r>
        <w:rPr>
          <w:b/>
          <w:color w:val="001F5F"/>
          <w:sz w:val="18"/>
          <w:u w:val="single" w:color="001F5F"/>
        </w:rPr>
        <w:t>Aspect</w:t>
      </w:r>
      <w:r>
        <w:rPr>
          <w:b/>
          <w:color w:val="001F5F"/>
          <w:sz w:val="18"/>
          <w:u w:val="none"/>
        </w:rPr>
        <w:t>s [To be completed by proponents and returned with their proposal]</w:t>
      </w:r>
    </w:p>
    <w:p>
      <w:pPr>
        <w:pStyle w:val="BodyText"/>
        <w:spacing w:before="218"/>
        <w:rPr>
          <w:b/>
        </w:rPr>
      </w:pPr>
    </w:p>
    <w:p>
      <w:pPr>
        <w:spacing w:before="0"/>
        <w:ind w:left="306" w:right="7407"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2"/>
          <w:sz w:val="18"/>
        </w:rPr>
        <w:t> </w:t>
      </w:r>
      <w:r>
        <w:rPr>
          <w:b/>
          <w:sz w:val="18"/>
        </w:rPr>
        <w:t>No.</w:t>
      </w:r>
    </w:p>
    <w:p>
      <w:pPr>
        <w:pStyle w:val="BodyText"/>
        <w:spacing w:before="1"/>
        <w:rPr>
          <w:b/>
        </w:rPr>
      </w:pPr>
    </w:p>
    <w:p>
      <w:pPr>
        <w:spacing w:before="0"/>
        <w:ind w:left="306" w:right="303" w:firstLine="0"/>
        <w:jc w:val="both"/>
        <w:rPr>
          <w:b/>
          <w:sz w:val="18"/>
        </w:rPr>
      </w:pPr>
      <w:r>
        <w:rPr>
          <w:sz w:val="18"/>
        </w:rPr>
        <w:t>Proponents</w:t>
      </w:r>
      <w:r>
        <w:rPr>
          <w:spacing w:val="-7"/>
          <w:sz w:val="18"/>
        </w:rPr>
        <w:t> </w:t>
      </w:r>
      <w:r>
        <w:rPr>
          <w:sz w:val="18"/>
        </w:rPr>
        <w:t>are</w:t>
      </w:r>
      <w:r>
        <w:rPr>
          <w:spacing w:val="-6"/>
          <w:sz w:val="18"/>
        </w:rPr>
        <w:t> </w:t>
      </w:r>
      <w:r>
        <w:rPr>
          <w:sz w:val="18"/>
        </w:rPr>
        <w:t>requested</w:t>
      </w:r>
      <w:r>
        <w:rPr>
          <w:spacing w:val="-5"/>
          <w:sz w:val="18"/>
        </w:rPr>
        <w:t> </w:t>
      </w:r>
      <w:r>
        <w:rPr>
          <w:sz w:val="18"/>
        </w:rPr>
        <w:t>to</w:t>
      </w:r>
      <w:r>
        <w:rPr>
          <w:spacing w:val="-5"/>
          <w:sz w:val="18"/>
        </w:rPr>
        <w:t> </w:t>
      </w:r>
      <w:r>
        <w:rPr>
          <w:sz w:val="18"/>
        </w:rPr>
        <w:t>complete</w:t>
      </w:r>
      <w:r>
        <w:rPr>
          <w:spacing w:val="-6"/>
          <w:sz w:val="18"/>
        </w:rPr>
        <w:t> </w:t>
      </w:r>
      <w:r>
        <w:rPr>
          <w:sz w:val="18"/>
        </w:rPr>
        <w:t>this</w:t>
      </w:r>
      <w:r>
        <w:rPr>
          <w:spacing w:val="-7"/>
          <w:sz w:val="18"/>
        </w:rPr>
        <w:t> </w:t>
      </w:r>
      <w:r>
        <w:rPr>
          <w:sz w:val="18"/>
        </w:rPr>
        <w:t>form</w:t>
      </w:r>
      <w:r>
        <w:rPr>
          <w:spacing w:val="-6"/>
          <w:sz w:val="18"/>
        </w:rPr>
        <w:t> </w:t>
      </w:r>
      <w:r>
        <w:rPr>
          <w:sz w:val="18"/>
        </w:rPr>
        <w:t>and</w:t>
      </w:r>
      <w:r>
        <w:rPr>
          <w:spacing w:val="-5"/>
          <w:sz w:val="18"/>
        </w:rPr>
        <w:t> </w:t>
      </w:r>
      <w:r>
        <w:rPr>
          <w:sz w:val="18"/>
        </w:rPr>
        <w:t>return</w:t>
      </w:r>
      <w:r>
        <w:rPr>
          <w:spacing w:val="-5"/>
          <w:sz w:val="18"/>
        </w:rPr>
        <w:t> </w:t>
      </w:r>
      <w:r>
        <w:rPr>
          <w:sz w:val="18"/>
        </w:rPr>
        <w:t>it</w:t>
      </w:r>
      <w:r>
        <w:rPr>
          <w:spacing w:val="-6"/>
          <w:sz w:val="18"/>
        </w:rPr>
        <w:t> </w:t>
      </w:r>
      <w:r>
        <w:rPr>
          <w:sz w:val="18"/>
        </w:rPr>
        <w:t>as</w:t>
      </w:r>
      <w:r>
        <w:rPr>
          <w:spacing w:val="-5"/>
          <w:sz w:val="18"/>
        </w:rPr>
        <w:t> </w:t>
      </w:r>
      <w:r>
        <w:rPr>
          <w:sz w:val="18"/>
        </w:rPr>
        <w:t>part</w:t>
      </w:r>
      <w:r>
        <w:rPr>
          <w:spacing w:val="-6"/>
          <w:sz w:val="18"/>
        </w:rPr>
        <w:t> </w:t>
      </w:r>
      <w:r>
        <w:rPr>
          <w:sz w:val="18"/>
        </w:rPr>
        <w:t>of</w:t>
      </w:r>
      <w:r>
        <w:rPr>
          <w:spacing w:val="-5"/>
          <w:sz w:val="18"/>
        </w:rPr>
        <w:t> </w:t>
      </w:r>
      <w:r>
        <w:rPr>
          <w:sz w:val="18"/>
        </w:rPr>
        <w:t>their</w:t>
      </w:r>
      <w:r>
        <w:rPr>
          <w:spacing w:val="-5"/>
          <w:sz w:val="18"/>
        </w:rPr>
        <w:t> </w:t>
      </w:r>
      <w:r>
        <w:rPr>
          <w:sz w:val="18"/>
        </w:rPr>
        <w:t>submission.</w:t>
      </w:r>
      <w:r>
        <w:rPr>
          <w:spacing w:val="-6"/>
          <w:sz w:val="18"/>
        </w:rPr>
        <w:t> </w:t>
      </w:r>
      <w:r>
        <w:rPr>
          <w:sz w:val="18"/>
        </w:rPr>
        <w:t>Proponents</w:t>
      </w:r>
      <w:r>
        <w:rPr>
          <w:spacing w:val="-7"/>
          <w:sz w:val="18"/>
        </w:rPr>
        <w:t> </w:t>
      </w:r>
      <w:r>
        <w:rPr>
          <w:sz w:val="18"/>
        </w:rPr>
        <w:t>will</w:t>
      </w:r>
      <w:r>
        <w:rPr>
          <w:spacing w:val="-5"/>
          <w:sz w:val="18"/>
        </w:rPr>
        <w:t> </w:t>
      </w:r>
      <w:r>
        <w:rPr>
          <w:sz w:val="18"/>
        </w:rPr>
        <w:t>receive</w:t>
      </w:r>
      <w:r>
        <w:rPr>
          <w:spacing w:val="-6"/>
          <w:sz w:val="18"/>
        </w:rPr>
        <w:t> </w:t>
      </w:r>
      <w:r>
        <w:rPr>
          <w:sz w:val="18"/>
        </w:rPr>
        <w:t>a</w:t>
      </w:r>
      <w:r>
        <w:rPr>
          <w:spacing w:val="-6"/>
          <w:sz w:val="18"/>
        </w:rPr>
        <w:t> </w:t>
      </w:r>
      <w:r>
        <w:rPr>
          <w:b/>
          <w:sz w:val="18"/>
        </w:rPr>
        <w:t>pass/fail rating </w:t>
      </w:r>
      <w:r>
        <w:rPr>
          <w:sz w:val="18"/>
        </w:rPr>
        <w:t>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Pr>
          <w:b/>
          <w:sz w:val="18"/>
        </w:rPr>
        <w:t>Incomplete or inadequate</w:t>
      </w:r>
      <w:r>
        <w:rPr>
          <w:b/>
          <w:spacing w:val="-8"/>
          <w:sz w:val="18"/>
        </w:rPr>
        <w:t> </w:t>
      </w:r>
      <w:r>
        <w:rPr>
          <w:b/>
          <w:sz w:val="18"/>
        </w:rPr>
        <w:t>responses,</w:t>
      </w:r>
      <w:r>
        <w:rPr>
          <w:b/>
          <w:spacing w:val="-6"/>
          <w:sz w:val="18"/>
        </w:rPr>
        <w:t> </w:t>
      </w:r>
      <w:r>
        <w:rPr>
          <w:b/>
          <w:sz w:val="18"/>
        </w:rPr>
        <w:t>lack</w:t>
      </w:r>
      <w:r>
        <w:rPr>
          <w:b/>
          <w:spacing w:val="-6"/>
          <w:sz w:val="18"/>
        </w:rPr>
        <w:t> </w:t>
      </w:r>
      <w:r>
        <w:rPr>
          <w:b/>
          <w:sz w:val="18"/>
        </w:rPr>
        <w:t>of</w:t>
      </w:r>
      <w:r>
        <w:rPr>
          <w:b/>
          <w:spacing w:val="-6"/>
          <w:sz w:val="18"/>
        </w:rPr>
        <w:t> </w:t>
      </w:r>
      <w:r>
        <w:rPr>
          <w:b/>
          <w:sz w:val="18"/>
        </w:rPr>
        <w:t>response</w:t>
      </w:r>
      <w:r>
        <w:rPr>
          <w:b/>
          <w:spacing w:val="-6"/>
          <w:sz w:val="18"/>
        </w:rPr>
        <w:t> </w:t>
      </w:r>
      <w:r>
        <w:rPr>
          <w:b/>
          <w:sz w:val="18"/>
        </w:rPr>
        <w:t>or</w:t>
      </w:r>
      <w:r>
        <w:rPr>
          <w:b/>
          <w:spacing w:val="-7"/>
          <w:sz w:val="18"/>
        </w:rPr>
        <w:t> </w:t>
      </w:r>
      <w:r>
        <w:rPr>
          <w:b/>
          <w:sz w:val="18"/>
        </w:rPr>
        <w:t>misrepresentation</w:t>
      </w:r>
      <w:r>
        <w:rPr>
          <w:b/>
          <w:spacing w:val="-8"/>
          <w:sz w:val="18"/>
        </w:rPr>
        <w:t> </w:t>
      </w:r>
      <w:r>
        <w:rPr>
          <w:b/>
          <w:sz w:val="18"/>
        </w:rPr>
        <w:t>in</w:t>
      </w:r>
      <w:r>
        <w:rPr>
          <w:b/>
          <w:spacing w:val="-8"/>
          <w:sz w:val="18"/>
        </w:rPr>
        <w:t> </w:t>
      </w:r>
      <w:r>
        <w:rPr>
          <w:b/>
          <w:sz w:val="18"/>
        </w:rPr>
        <w:t>responding</w:t>
      </w:r>
      <w:r>
        <w:rPr>
          <w:b/>
          <w:spacing w:val="-7"/>
          <w:sz w:val="18"/>
        </w:rPr>
        <w:t> </w:t>
      </w:r>
      <w:r>
        <w:rPr>
          <w:b/>
          <w:sz w:val="18"/>
        </w:rPr>
        <w:t>to</w:t>
      </w:r>
      <w:r>
        <w:rPr>
          <w:b/>
          <w:spacing w:val="-8"/>
          <w:sz w:val="18"/>
        </w:rPr>
        <w:t> </w:t>
      </w:r>
      <w:r>
        <w:rPr>
          <w:b/>
          <w:sz w:val="18"/>
        </w:rPr>
        <w:t>any</w:t>
      </w:r>
      <w:r>
        <w:rPr>
          <w:b/>
          <w:spacing w:val="-6"/>
          <w:sz w:val="18"/>
        </w:rPr>
        <w:t> </w:t>
      </w:r>
      <w:r>
        <w:rPr>
          <w:b/>
          <w:sz w:val="18"/>
        </w:rPr>
        <w:t>questions</w:t>
      </w:r>
      <w:r>
        <w:rPr>
          <w:b/>
          <w:spacing w:val="-7"/>
          <w:sz w:val="18"/>
        </w:rPr>
        <w:t> </w:t>
      </w:r>
      <w:r>
        <w:rPr>
          <w:b/>
          <w:sz w:val="18"/>
        </w:rPr>
        <w:t>will</w:t>
      </w:r>
      <w:r>
        <w:rPr>
          <w:b/>
          <w:spacing w:val="-7"/>
          <w:sz w:val="18"/>
        </w:rPr>
        <w:t> </w:t>
      </w:r>
      <w:r>
        <w:rPr>
          <w:b/>
          <w:sz w:val="18"/>
        </w:rPr>
        <w:t>result</w:t>
      </w:r>
      <w:r>
        <w:rPr>
          <w:b/>
          <w:spacing w:val="-8"/>
          <w:sz w:val="18"/>
        </w:rPr>
        <w:t> </w:t>
      </w:r>
      <w:r>
        <w:rPr>
          <w:b/>
          <w:sz w:val="18"/>
        </w:rPr>
        <w:t>in</w:t>
      </w:r>
      <w:r>
        <w:rPr>
          <w:b/>
          <w:spacing w:val="-8"/>
          <w:sz w:val="18"/>
        </w:rPr>
        <w:t> </w:t>
      </w:r>
      <w:r>
        <w:rPr>
          <w:b/>
          <w:sz w:val="18"/>
        </w:rPr>
        <w:t>disqualification.</w:t>
      </w:r>
    </w:p>
    <w:p>
      <w:pPr>
        <w:pStyle w:val="BodyText"/>
        <w:spacing w:before="12"/>
        <w:rPr>
          <w:b/>
          <w:sz w:val="17"/>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0"/>
      </w:tblGrid>
      <w:tr>
        <w:trPr>
          <w:trHeight w:val="220" w:hRule="atLeast"/>
        </w:trPr>
        <w:tc>
          <w:tcPr>
            <w:tcW w:w="6278" w:type="dxa"/>
            <w:shd w:val="clear" w:color="auto" w:fill="D4DCE3"/>
          </w:tcPr>
          <w:p>
            <w:pPr>
              <w:pStyle w:val="TableParagraph"/>
              <w:spacing w:line="199" w:lineRule="exact"/>
              <w:ind w:left="109"/>
              <w:rPr>
                <w:b/>
                <w:sz w:val="18"/>
              </w:rPr>
            </w:pPr>
            <w:r>
              <w:rPr>
                <w:b/>
                <w:sz w:val="18"/>
              </w:rPr>
              <w:t>Mandatory</w:t>
            </w:r>
            <w:r>
              <w:rPr>
                <w:b/>
                <w:spacing w:val="-9"/>
                <w:sz w:val="18"/>
              </w:rPr>
              <w:t> </w:t>
            </w:r>
            <w:r>
              <w:rPr>
                <w:b/>
                <w:sz w:val="18"/>
              </w:rPr>
              <w:t>requirements/pre-qualification</w:t>
            </w:r>
            <w:r>
              <w:rPr>
                <w:b/>
                <w:spacing w:val="-9"/>
                <w:sz w:val="18"/>
              </w:rPr>
              <w:t> </w:t>
            </w:r>
            <w:r>
              <w:rPr>
                <w:b/>
                <w:spacing w:val="-2"/>
                <w:sz w:val="18"/>
              </w:rPr>
              <w:t>criteria</w:t>
            </w:r>
          </w:p>
        </w:tc>
        <w:tc>
          <w:tcPr>
            <w:tcW w:w="2850" w:type="dxa"/>
            <w:shd w:val="clear" w:color="auto" w:fill="D4DCE3"/>
          </w:tcPr>
          <w:p>
            <w:pPr>
              <w:pStyle w:val="TableParagraph"/>
              <w:spacing w:line="199" w:lineRule="exact"/>
              <w:ind w:left="108"/>
              <w:rPr>
                <w:b/>
                <w:sz w:val="18"/>
              </w:rPr>
            </w:pPr>
            <w:r>
              <w:rPr>
                <w:b/>
                <w:sz w:val="18"/>
              </w:rPr>
              <w:t>Proponent’s</w:t>
            </w:r>
            <w:r>
              <w:rPr>
                <w:b/>
                <w:spacing w:val="-5"/>
                <w:sz w:val="18"/>
              </w:rPr>
              <w:t> </w:t>
            </w:r>
            <w:r>
              <w:rPr>
                <w:b/>
                <w:spacing w:val="-2"/>
                <w:sz w:val="18"/>
              </w:rPr>
              <w:t>response</w:t>
            </w:r>
          </w:p>
        </w:tc>
      </w:tr>
      <w:tr>
        <w:trPr>
          <w:trHeight w:val="877" w:hRule="atLeast"/>
        </w:trPr>
        <w:tc>
          <w:tcPr>
            <w:tcW w:w="6278" w:type="dxa"/>
          </w:tcPr>
          <w:p>
            <w:pPr>
              <w:pStyle w:val="TableParagraph"/>
              <w:ind w:left="469" w:right="96" w:hanging="360"/>
              <w:jc w:val="both"/>
              <w:rPr>
                <w:sz w:val="18"/>
              </w:rPr>
            </w:pPr>
            <w:r>
              <w:rPr>
                <w:sz w:val="18"/>
              </w:rPr>
              <w:t>12.</w:t>
            </w:r>
            <w:r>
              <w:rPr>
                <w:spacing w:val="40"/>
                <w:sz w:val="18"/>
              </w:rPr>
              <w:t> </w:t>
            </w:r>
            <w:r>
              <w:rPr>
                <w:sz w:val="18"/>
              </w:rPr>
              <w:t>Are the services being requested part of the key services that the proponent has</w:t>
            </w:r>
            <w:r>
              <w:rPr>
                <w:spacing w:val="-6"/>
                <w:sz w:val="18"/>
              </w:rPr>
              <w:t> </w:t>
            </w:r>
            <w:r>
              <w:rPr>
                <w:sz w:val="18"/>
              </w:rPr>
              <w:t>been</w:t>
            </w:r>
            <w:r>
              <w:rPr>
                <w:spacing w:val="-4"/>
                <w:sz w:val="18"/>
              </w:rPr>
              <w:t> </w:t>
            </w:r>
            <w:r>
              <w:rPr>
                <w:sz w:val="18"/>
              </w:rPr>
              <w:t>performing</w:t>
            </w:r>
            <w:r>
              <w:rPr>
                <w:spacing w:val="-4"/>
                <w:sz w:val="18"/>
              </w:rPr>
              <w:t> </w:t>
            </w:r>
            <w:r>
              <w:rPr>
                <w:sz w:val="18"/>
              </w:rPr>
              <w:t>as</w:t>
            </w:r>
            <w:r>
              <w:rPr>
                <w:spacing w:val="-6"/>
                <w:sz w:val="18"/>
              </w:rPr>
              <w:t> </w:t>
            </w:r>
            <w:r>
              <w:rPr>
                <w:sz w:val="18"/>
              </w:rPr>
              <w:t>an</w:t>
            </w:r>
            <w:r>
              <w:rPr>
                <w:spacing w:val="-4"/>
                <w:sz w:val="18"/>
              </w:rPr>
              <w:t> </w:t>
            </w:r>
            <w:r>
              <w:rPr>
                <w:sz w:val="18"/>
              </w:rPr>
              <w:t>organization?</w:t>
            </w:r>
            <w:r>
              <w:rPr>
                <w:spacing w:val="-5"/>
                <w:sz w:val="18"/>
              </w:rPr>
              <w:t> </w:t>
            </w:r>
            <w:r>
              <w:rPr>
                <w:sz w:val="18"/>
              </w:rPr>
              <w:t>This</w:t>
            </w:r>
            <w:r>
              <w:rPr>
                <w:spacing w:val="-6"/>
                <w:sz w:val="18"/>
              </w:rPr>
              <w:t> </w:t>
            </w:r>
            <w:r>
              <w:rPr>
                <w:sz w:val="18"/>
              </w:rPr>
              <w:t>must</w:t>
            </w:r>
            <w:r>
              <w:rPr>
                <w:spacing w:val="-3"/>
                <w:sz w:val="18"/>
              </w:rPr>
              <w:t> </w:t>
            </w:r>
            <w:r>
              <w:rPr>
                <w:sz w:val="18"/>
              </w:rPr>
              <w:t>be</w:t>
            </w:r>
            <w:r>
              <w:rPr>
                <w:spacing w:val="-3"/>
                <w:sz w:val="18"/>
              </w:rPr>
              <w:t> </w:t>
            </w:r>
            <w:r>
              <w:rPr>
                <w:sz w:val="18"/>
              </w:rPr>
              <w:t>supported</w:t>
            </w:r>
            <w:r>
              <w:rPr>
                <w:spacing w:val="-4"/>
                <w:sz w:val="18"/>
              </w:rPr>
              <w:t> </w:t>
            </w:r>
            <w:r>
              <w:rPr>
                <w:sz w:val="18"/>
              </w:rPr>
              <w:t>by</w:t>
            </w:r>
            <w:r>
              <w:rPr>
                <w:spacing w:val="-5"/>
                <w:sz w:val="18"/>
              </w:rPr>
              <w:t> </w:t>
            </w:r>
            <w:r>
              <w:rPr>
                <w:sz w:val="18"/>
              </w:rPr>
              <w:t>a</w:t>
            </w:r>
            <w:r>
              <w:rPr>
                <w:spacing w:val="-3"/>
                <w:sz w:val="18"/>
              </w:rPr>
              <w:t> </w:t>
            </w:r>
            <w:r>
              <w:rPr>
                <w:sz w:val="18"/>
              </w:rPr>
              <w:t>list</w:t>
            </w:r>
            <w:r>
              <w:rPr>
                <w:spacing w:val="-6"/>
                <w:sz w:val="18"/>
              </w:rPr>
              <w:t> </w:t>
            </w:r>
            <w:r>
              <w:rPr>
                <w:sz w:val="18"/>
              </w:rPr>
              <w:t>of</w:t>
            </w:r>
            <w:r>
              <w:rPr>
                <w:spacing w:val="-4"/>
                <w:sz w:val="18"/>
              </w:rPr>
              <w:t> </w:t>
            </w:r>
            <w:r>
              <w:rPr>
                <w:sz w:val="18"/>
              </w:rPr>
              <w:t>at least</w:t>
            </w:r>
            <w:r>
              <w:rPr>
                <w:spacing w:val="12"/>
                <w:sz w:val="18"/>
              </w:rPr>
              <w:t> </w:t>
            </w:r>
            <w:r>
              <w:rPr>
                <w:sz w:val="18"/>
              </w:rPr>
              <w:t>two</w:t>
            </w:r>
            <w:r>
              <w:rPr>
                <w:spacing w:val="14"/>
                <w:sz w:val="18"/>
              </w:rPr>
              <w:t> </w:t>
            </w:r>
            <w:r>
              <w:rPr>
                <w:sz w:val="18"/>
              </w:rPr>
              <w:t>customer</w:t>
            </w:r>
            <w:r>
              <w:rPr>
                <w:spacing w:val="12"/>
                <w:sz w:val="18"/>
              </w:rPr>
              <w:t> </w:t>
            </w:r>
            <w:r>
              <w:rPr>
                <w:sz w:val="18"/>
              </w:rPr>
              <w:t>references</w:t>
            </w:r>
            <w:r>
              <w:rPr>
                <w:spacing w:val="13"/>
                <w:sz w:val="18"/>
              </w:rPr>
              <w:t> </w:t>
            </w:r>
            <w:r>
              <w:rPr>
                <w:sz w:val="18"/>
              </w:rPr>
              <w:t>for</w:t>
            </w:r>
            <w:r>
              <w:rPr>
                <w:spacing w:val="12"/>
                <w:sz w:val="18"/>
              </w:rPr>
              <w:t> </w:t>
            </w:r>
            <w:r>
              <w:rPr>
                <w:sz w:val="18"/>
              </w:rPr>
              <w:t>which</w:t>
            </w:r>
            <w:r>
              <w:rPr>
                <w:spacing w:val="14"/>
                <w:sz w:val="18"/>
              </w:rPr>
              <w:t> </w:t>
            </w:r>
            <w:r>
              <w:rPr>
                <w:sz w:val="18"/>
              </w:rPr>
              <w:t>similar</w:t>
            </w:r>
            <w:r>
              <w:rPr>
                <w:spacing w:val="12"/>
                <w:sz w:val="18"/>
              </w:rPr>
              <w:t> </w:t>
            </w:r>
            <w:r>
              <w:rPr>
                <w:sz w:val="18"/>
              </w:rPr>
              <w:t>service</w:t>
            </w:r>
            <w:r>
              <w:rPr>
                <w:spacing w:val="15"/>
                <w:sz w:val="18"/>
              </w:rPr>
              <w:t> </w:t>
            </w:r>
            <w:r>
              <w:rPr>
                <w:sz w:val="18"/>
              </w:rPr>
              <w:t>has</w:t>
            </w:r>
            <w:r>
              <w:rPr>
                <w:spacing w:val="14"/>
                <w:sz w:val="18"/>
              </w:rPr>
              <w:t> </w:t>
            </w:r>
            <w:r>
              <w:rPr>
                <w:sz w:val="18"/>
              </w:rPr>
              <w:t>currently</w:t>
            </w:r>
            <w:r>
              <w:rPr>
                <w:spacing w:val="13"/>
                <w:sz w:val="18"/>
              </w:rPr>
              <w:t> </w:t>
            </w:r>
            <w:r>
              <w:rPr>
                <w:sz w:val="18"/>
              </w:rPr>
              <w:t>or</w:t>
            </w:r>
            <w:r>
              <w:rPr>
                <w:spacing w:val="13"/>
                <w:sz w:val="18"/>
              </w:rPr>
              <w:t> </w:t>
            </w:r>
            <w:r>
              <w:rPr>
                <w:spacing w:val="-5"/>
                <w:sz w:val="18"/>
              </w:rPr>
              <w:t>has</w:t>
            </w:r>
          </w:p>
          <w:p>
            <w:pPr>
              <w:pStyle w:val="TableParagraph"/>
              <w:spacing w:line="198" w:lineRule="exact"/>
              <w:ind w:left="469"/>
              <w:jc w:val="both"/>
              <w:rPr>
                <w:sz w:val="18"/>
              </w:rPr>
            </w:pPr>
            <w:r>
              <w:rPr>
                <w:sz w:val="18"/>
              </w:rPr>
              <w:t>been</w:t>
            </w:r>
            <w:r>
              <w:rPr>
                <w:spacing w:val="-4"/>
                <w:sz w:val="18"/>
              </w:rPr>
              <w:t> </w:t>
            </w:r>
            <w:r>
              <w:rPr>
                <w:sz w:val="18"/>
              </w:rPr>
              <w:t>provided</w:t>
            </w:r>
            <w:r>
              <w:rPr>
                <w:spacing w:val="-3"/>
                <w:sz w:val="18"/>
              </w:rPr>
              <w:t> </w:t>
            </w:r>
            <w:r>
              <w:rPr>
                <w:sz w:val="18"/>
              </w:rPr>
              <w:t>by</w:t>
            </w:r>
            <w:r>
              <w:rPr>
                <w:spacing w:val="-3"/>
                <w:sz w:val="18"/>
              </w:rPr>
              <w:t> </w:t>
            </w:r>
            <w:r>
              <w:rPr>
                <w:sz w:val="18"/>
              </w:rPr>
              <w:t>the </w:t>
            </w:r>
            <w:r>
              <w:rPr>
                <w:spacing w:val="-2"/>
                <w:sz w:val="18"/>
              </w:rPr>
              <w:t>proponent.</w:t>
            </w:r>
          </w:p>
        </w:tc>
        <w:tc>
          <w:tcPr>
            <w:tcW w:w="2850" w:type="dxa"/>
          </w:tcPr>
          <w:p>
            <w:pPr>
              <w:pStyle w:val="TableParagraph"/>
              <w:ind w:left="108"/>
              <w:rPr>
                <w:sz w:val="18"/>
              </w:rPr>
            </w:pPr>
            <w:r>
              <w:rPr>
                <w:sz w:val="18"/>
              </w:rPr>
              <w:t>Reference</w:t>
            </w:r>
            <w:r>
              <w:rPr>
                <w:spacing w:val="-3"/>
                <w:sz w:val="18"/>
              </w:rPr>
              <w:t> </w:t>
            </w:r>
            <w:r>
              <w:rPr>
                <w:spacing w:val="-5"/>
                <w:sz w:val="18"/>
              </w:rPr>
              <w:t>#1:</w:t>
            </w:r>
          </w:p>
          <w:p>
            <w:pPr>
              <w:pStyle w:val="TableParagraph"/>
              <w:spacing w:before="1"/>
              <w:ind w:left="108"/>
              <w:rPr>
                <w:sz w:val="18"/>
              </w:rPr>
            </w:pPr>
            <w:r>
              <w:rPr>
                <w:sz w:val="18"/>
              </w:rPr>
              <w:t>Reference</w:t>
            </w:r>
            <w:r>
              <w:rPr>
                <w:spacing w:val="-3"/>
                <w:sz w:val="18"/>
              </w:rPr>
              <w:t> </w:t>
            </w:r>
            <w:r>
              <w:rPr>
                <w:spacing w:val="-5"/>
                <w:sz w:val="18"/>
              </w:rPr>
              <w:t>#2:</w:t>
            </w:r>
          </w:p>
        </w:tc>
      </w:tr>
      <w:tr>
        <w:trPr>
          <w:trHeight w:val="440" w:hRule="atLeast"/>
        </w:trPr>
        <w:tc>
          <w:tcPr>
            <w:tcW w:w="6278" w:type="dxa"/>
          </w:tcPr>
          <w:p>
            <w:pPr>
              <w:pStyle w:val="TableParagraph"/>
              <w:spacing w:line="220" w:lineRule="atLeast"/>
              <w:ind w:left="469" w:hanging="360"/>
              <w:rPr>
                <w:sz w:val="18"/>
              </w:rPr>
            </w:pPr>
            <w:r>
              <w:rPr>
                <w:sz w:val="18"/>
              </w:rPr>
              <w:t>13.</w:t>
            </w:r>
            <w:r>
              <w:rPr>
                <w:spacing w:val="80"/>
                <w:sz w:val="18"/>
              </w:rPr>
              <w:t> </w:t>
            </w:r>
            <w:r>
              <w:rPr>
                <w:sz w:val="18"/>
              </w:rPr>
              <w:t>Is</w:t>
            </w:r>
            <w:r>
              <w:rPr>
                <w:spacing w:val="-4"/>
                <w:sz w:val="18"/>
              </w:rPr>
              <w:t> </w:t>
            </w:r>
            <w:r>
              <w:rPr>
                <w:sz w:val="18"/>
              </w:rPr>
              <w:t>the</w:t>
            </w:r>
            <w:r>
              <w:rPr>
                <w:spacing w:val="-3"/>
                <w:sz w:val="18"/>
              </w:rPr>
              <w:t> </w:t>
            </w:r>
            <w:r>
              <w:rPr>
                <w:sz w:val="18"/>
              </w:rPr>
              <w:t>proponent</w:t>
            </w:r>
            <w:r>
              <w:rPr>
                <w:spacing w:val="-2"/>
                <w:sz w:val="18"/>
              </w:rPr>
              <w:t> </w:t>
            </w:r>
            <w:r>
              <w:rPr>
                <w:sz w:val="18"/>
              </w:rPr>
              <w:t>duly</w:t>
            </w:r>
            <w:r>
              <w:rPr>
                <w:spacing w:val="-3"/>
                <w:sz w:val="18"/>
              </w:rPr>
              <w:t> </w:t>
            </w:r>
            <w:r>
              <w:rPr>
                <w:sz w:val="18"/>
              </w:rPr>
              <w:t>registered</w:t>
            </w:r>
            <w:r>
              <w:rPr>
                <w:spacing w:val="-4"/>
                <w:sz w:val="18"/>
              </w:rPr>
              <w:t> </w:t>
            </w:r>
            <w:r>
              <w:rPr>
                <w:sz w:val="18"/>
              </w:rPr>
              <w:t>or</w:t>
            </w:r>
            <w:r>
              <w:rPr>
                <w:spacing w:val="-4"/>
                <w:sz w:val="18"/>
              </w:rPr>
              <w:t> </w:t>
            </w:r>
            <w:r>
              <w:rPr>
                <w:sz w:val="18"/>
              </w:rPr>
              <w:t>does</w:t>
            </w:r>
            <w:r>
              <w:rPr>
                <w:spacing w:val="-4"/>
                <w:sz w:val="18"/>
              </w:rPr>
              <w:t> </w:t>
            </w:r>
            <w:r>
              <w:rPr>
                <w:sz w:val="18"/>
              </w:rPr>
              <w:t>it</w:t>
            </w:r>
            <w:r>
              <w:rPr>
                <w:spacing w:val="-4"/>
                <w:sz w:val="18"/>
              </w:rPr>
              <w:t> </w:t>
            </w:r>
            <w:r>
              <w:rPr>
                <w:sz w:val="18"/>
              </w:rPr>
              <w:t>have</w:t>
            </w:r>
            <w:r>
              <w:rPr>
                <w:spacing w:val="-3"/>
                <w:sz w:val="18"/>
              </w:rPr>
              <w:t> </w:t>
            </w:r>
            <w:r>
              <w:rPr>
                <w:sz w:val="18"/>
              </w:rPr>
              <w:t>the</w:t>
            </w:r>
            <w:r>
              <w:rPr>
                <w:spacing w:val="-3"/>
                <w:sz w:val="18"/>
              </w:rPr>
              <w:t> </w:t>
            </w:r>
            <w:r>
              <w:rPr>
                <w:sz w:val="18"/>
              </w:rPr>
              <w:t>legal</w:t>
            </w:r>
            <w:r>
              <w:rPr>
                <w:spacing w:val="-3"/>
                <w:sz w:val="18"/>
              </w:rPr>
              <w:t> </w:t>
            </w:r>
            <w:r>
              <w:rPr>
                <w:sz w:val="18"/>
              </w:rPr>
              <w:t>basis/mandate</w:t>
            </w:r>
            <w:r>
              <w:rPr>
                <w:spacing w:val="-3"/>
                <w:sz w:val="18"/>
              </w:rPr>
              <w:t> </w:t>
            </w:r>
            <w:r>
              <w:rPr>
                <w:sz w:val="18"/>
              </w:rPr>
              <w:t>as</w:t>
            </w:r>
            <w:r>
              <w:rPr>
                <w:spacing w:val="-4"/>
                <w:sz w:val="18"/>
              </w:rPr>
              <w:t> </w:t>
            </w:r>
            <w:r>
              <w:rPr>
                <w:sz w:val="18"/>
              </w:rPr>
              <w:t>an organization? [Please attach a copy of the official registration here].</w:t>
            </w:r>
          </w:p>
        </w:tc>
        <w:tc>
          <w:tcPr>
            <w:tcW w:w="2850" w:type="dxa"/>
          </w:tcPr>
          <w:p>
            <w:pPr>
              <w:pStyle w:val="TableParagraph"/>
              <w:ind w:left="108"/>
              <w:rPr>
                <w:sz w:val="18"/>
              </w:rPr>
            </w:pPr>
            <w:r>
              <w:rPr>
                <w:spacing w:val="-2"/>
                <w:sz w:val="18"/>
              </w:rPr>
              <w:t>Yes/No</w:t>
            </w:r>
          </w:p>
        </w:tc>
      </w:tr>
      <w:tr>
        <w:trPr>
          <w:trHeight w:val="440" w:hRule="atLeast"/>
        </w:trPr>
        <w:tc>
          <w:tcPr>
            <w:tcW w:w="6278" w:type="dxa"/>
          </w:tcPr>
          <w:p>
            <w:pPr>
              <w:pStyle w:val="TableParagraph"/>
              <w:spacing w:line="220" w:lineRule="atLeast"/>
              <w:ind w:left="469" w:hanging="360"/>
              <w:rPr>
                <w:sz w:val="18"/>
              </w:rPr>
            </w:pPr>
            <w:r>
              <w:rPr>
                <w:sz w:val="18"/>
              </w:rPr>
              <w:t>14.</w:t>
            </w:r>
            <w:r>
              <w:rPr>
                <w:spacing w:val="80"/>
                <w:sz w:val="18"/>
              </w:rPr>
              <w:t> </w:t>
            </w:r>
            <w:r>
              <w:rPr>
                <w:sz w:val="18"/>
              </w:rPr>
              <w:t>Has the proponent as an organization been in operation for at least five (5)</w:t>
            </w:r>
            <w:r>
              <w:rPr>
                <w:spacing w:val="40"/>
                <w:sz w:val="18"/>
              </w:rPr>
              <w:t> </w:t>
            </w:r>
            <w:r>
              <w:rPr>
                <w:spacing w:val="-2"/>
                <w:sz w:val="18"/>
              </w:rPr>
              <w:t>years</w:t>
            </w:r>
            <w:hyperlink w:history="true" w:anchor="_bookmark13">
              <w:r>
                <w:rPr>
                  <w:spacing w:val="-2"/>
                  <w:sz w:val="18"/>
                  <w:vertAlign w:val="superscript"/>
                </w:rPr>
                <w:t>12</w:t>
              </w:r>
            </w:hyperlink>
            <w:r>
              <w:rPr>
                <w:spacing w:val="-2"/>
                <w:sz w:val="18"/>
                <w:vertAlign w:val="baseline"/>
              </w:rPr>
              <w:t>?</w:t>
            </w:r>
          </w:p>
        </w:tc>
        <w:tc>
          <w:tcPr>
            <w:tcW w:w="2850" w:type="dxa"/>
          </w:tcPr>
          <w:p>
            <w:pPr>
              <w:pStyle w:val="TableParagraph"/>
              <w:ind w:left="108"/>
              <w:rPr>
                <w:sz w:val="18"/>
              </w:rPr>
            </w:pPr>
            <w:r>
              <w:rPr>
                <w:spacing w:val="-2"/>
                <w:sz w:val="18"/>
              </w:rPr>
              <w:t>Yes/No</w:t>
            </w:r>
          </w:p>
        </w:tc>
      </w:tr>
      <w:tr>
        <w:trPr>
          <w:trHeight w:val="220" w:hRule="atLeast"/>
        </w:trPr>
        <w:tc>
          <w:tcPr>
            <w:tcW w:w="6278" w:type="dxa"/>
          </w:tcPr>
          <w:p>
            <w:pPr>
              <w:pStyle w:val="TableParagraph"/>
              <w:spacing w:line="199" w:lineRule="exact"/>
              <w:ind w:left="109"/>
              <w:rPr>
                <w:sz w:val="18"/>
              </w:rPr>
            </w:pPr>
            <w:r>
              <w:rPr>
                <w:sz w:val="18"/>
              </w:rPr>
              <w:t>15.</w:t>
            </w:r>
            <w:r>
              <w:rPr>
                <w:spacing w:val="65"/>
                <w:w w:val="150"/>
                <w:sz w:val="18"/>
              </w:rPr>
              <w:t> </w:t>
            </w:r>
            <w:r>
              <w:rPr>
                <w:sz w:val="18"/>
              </w:rPr>
              <w:t>Does</w:t>
            </w:r>
            <w:r>
              <w:rPr>
                <w:spacing w:val="-3"/>
                <w:sz w:val="18"/>
              </w:rPr>
              <w:t> </w:t>
            </w:r>
            <w:r>
              <w:rPr>
                <w:sz w:val="18"/>
              </w:rPr>
              <w:t>the</w:t>
            </w:r>
            <w:r>
              <w:rPr>
                <w:spacing w:val="-2"/>
                <w:sz w:val="18"/>
              </w:rPr>
              <w:t> </w:t>
            </w:r>
            <w:r>
              <w:rPr>
                <w:sz w:val="18"/>
              </w:rPr>
              <w:t>proponent</w:t>
            </w:r>
            <w:r>
              <w:rPr>
                <w:spacing w:val="-1"/>
                <w:sz w:val="18"/>
              </w:rPr>
              <w:t> </w:t>
            </w:r>
            <w:r>
              <w:rPr>
                <w:sz w:val="18"/>
              </w:rPr>
              <w:t>have</w:t>
            </w:r>
            <w:r>
              <w:rPr>
                <w:spacing w:val="-3"/>
                <w:sz w:val="18"/>
              </w:rPr>
              <w:t> </w:t>
            </w:r>
            <w:r>
              <w:rPr>
                <w:sz w:val="18"/>
              </w:rPr>
              <w:t>a permanent</w:t>
            </w:r>
            <w:r>
              <w:rPr>
                <w:spacing w:val="-3"/>
                <w:sz w:val="18"/>
              </w:rPr>
              <w:t> </w:t>
            </w:r>
            <w:r>
              <w:rPr>
                <w:sz w:val="18"/>
              </w:rPr>
              <w:t>office</w:t>
            </w:r>
            <w:r>
              <w:rPr>
                <w:spacing w:val="-2"/>
                <w:sz w:val="18"/>
              </w:rPr>
              <w:t> </w:t>
            </w:r>
            <w:r>
              <w:rPr>
                <w:sz w:val="18"/>
              </w:rPr>
              <w:t>within</w:t>
            </w:r>
            <w:r>
              <w:rPr>
                <w:spacing w:val="-3"/>
                <w:sz w:val="18"/>
              </w:rPr>
              <w:t> </w:t>
            </w:r>
            <w:r>
              <w:rPr>
                <w:sz w:val="18"/>
              </w:rPr>
              <w:t>the</w:t>
            </w:r>
            <w:r>
              <w:rPr>
                <w:spacing w:val="-2"/>
                <w:sz w:val="18"/>
              </w:rPr>
              <w:t> </w:t>
            </w:r>
            <w:r>
              <w:rPr>
                <w:sz w:val="18"/>
              </w:rPr>
              <w:t>location</w:t>
            </w:r>
            <w:r>
              <w:rPr>
                <w:spacing w:val="-3"/>
                <w:sz w:val="18"/>
              </w:rPr>
              <w:t> </w:t>
            </w:r>
            <w:r>
              <w:rPr>
                <w:spacing w:val="-2"/>
                <w:sz w:val="18"/>
              </w:rPr>
              <w:t>area?</w:t>
            </w:r>
          </w:p>
        </w:tc>
        <w:tc>
          <w:tcPr>
            <w:tcW w:w="2850" w:type="dxa"/>
          </w:tcPr>
          <w:p>
            <w:pPr>
              <w:pStyle w:val="TableParagraph"/>
              <w:spacing w:line="199" w:lineRule="exact"/>
              <w:ind w:left="108"/>
              <w:rPr>
                <w:sz w:val="18"/>
              </w:rPr>
            </w:pPr>
            <w:r>
              <w:rPr>
                <w:spacing w:val="-2"/>
                <w:sz w:val="18"/>
              </w:rPr>
              <w:t>Yes/No</w:t>
            </w:r>
          </w:p>
        </w:tc>
      </w:tr>
      <w:tr>
        <w:trPr>
          <w:trHeight w:val="440" w:hRule="atLeast"/>
        </w:trPr>
        <w:tc>
          <w:tcPr>
            <w:tcW w:w="6278" w:type="dxa"/>
          </w:tcPr>
          <w:p>
            <w:pPr>
              <w:pStyle w:val="TableParagraph"/>
              <w:spacing w:line="220" w:lineRule="atLeast"/>
              <w:ind w:left="469" w:hanging="360"/>
              <w:rPr>
                <w:sz w:val="18"/>
              </w:rPr>
            </w:pPr>
            <w:r>
              <w:rPr>
                <w:sz w:val="18"/>
              </w:rPr>
              <w:t>16.</w:t>
            </w:r>
            <w:r>
              <w:rPr>
                <w:spacing w:val="80"/>
                <w:sz w:val="18"/>
              </w:rPr>
              <w:t> </w:t>
            </w:r>
            <w:r>
              <w:rPr>
                <w:sz w:val="18"/>
              </w:rPr>
              <w:t>Can UN Women conduct a site visit at a customer location in the location or area with a similar scope of work as the one described in this CFP?</w:t>
            </w:r>
          </w:p>
        </w:tc>
        <w:tc>
          <w:tcPr>
            <w:tcW w:w="2850" w:type="dxa"/>
          </w:tcPr>
          <w:p>
            <w:pPr>
              <w:pStyle w:val="TableParagraph"/>
              <w:ind w:left="108"/>
              <w:rPr>
                <w:sz w:val="18"/>
              </w:rPr>
            </w:pPr>
            <w:r>
              <w:rPr>
                <w:spacing w:val="-2"/>
                <w:sz w:val="18"/>
              </w:rPr>
              <w:t>Yes/No</w:t>
            </w:r>
          </w:p>
        </w:tc>
      </w:tr>
      <w:tr>
        <w:trPr>
          <w:trHeight w:val="2575" w:hRule="atLeast"/>
        </w:trPr>
        <w:tc>
          <w:tcPr>
            <w:tcW w:w="6278" w:type="dxa"/>
          </w:tcPr>
          <w:p>
            <w:pPr>
              <w:pStyle w:val="TableParagraph"/>
              <w:numPr>
                <w:ilvl w:val="0"/>
                <w:numId w:val="64"/>
              </w:numPr>
              <w:tabs>
                <w:tab w:pos="466" w:val="left" w:leader="none"/>
              </w:tabs>
              <w:spacing w:line="218" w:lineRule="exact" w:before="0" w:after="0"/>
              <w:ind w:left="466" w:right="0" w:hanging="357"/>
              <w:jc w:val="both"/>
              <w:rPr>
                <w:sz w:val="18"/>
              </w:rPr>
            </w:pPr>
            <w:r>
              <w:rPr>
                <w:sz w:val="18"/>
              </w:rPr>
              <w:t>Fraud</w:t>
            </w:r>
            <w:r>
              <w:rPr>
                <w:spacing w:val="-2"/>
                <w:sz w:val="18"/>
              </w:rPr>
              <w:t> </w:t>
            </w:r>
            <w:r>
              <w:rPr>
                <w:sz w:val="18"/>
              </w:rPr>
              <w:t>or</w:t>
            </w:r>
            <w:r>
              <w:rPr>
                <w:spacing w:val="-3"/>
                <w:sz w:val="18"/>
              </w:rPr>
              <w:t> </w:t>
            </w:r>
            <w:r>
              <w:rPr>
                <w:sz w:val="18"/>
              </w:rPr>
              <w:t>other</w:t>
            </w:r>
            <w:r>
              <w:rPr>
                <w:spacing w:val="-1"/>
                <w:sz w:val="18"/>
              </w:rPr>
              <w:t> </w:t>
            </w:r>
            <w:r>
              <w:rPr>
                <w:spacing w:val="-2"/>
                <w:sz w:val="18"/>
              </w:rPr>
              <w:t>wrongdoing:</w:t>
            </w:r>
          </w:p>
          <w:p>
            <w:pPr>
              <w:pStyle w:val="TableParagraph"/>
              <w:numPr>
                <w:ilvl w:val="1"/>
                <w:numId w:val="64"/>
              </w:numPr>
              <w:tabs>
                <w:tab w:pos="825" w:val="left" w:leader="none"/>
                <w:tab w:pos="828" w:val="left" w:leader="none"/>
              </w:tabs>
              <w:spacing w:line="240" w:lineRule="auto" w:before="0" w:after="0"/>
              <w:ind w:left="828" w:right="248" w:hanging="380"/>
              <w:jc w:val="both"/>
              <w:rPr>
                <w:sz w:val="18"/>
              </w:rPr>
            </w:pPr>
            <w:r>
              <w:rPr>
                <w:sz w:val="18"/>
              </w:rPr>
              <w:t>Has the proponent, its employees, personnel, sub-contractor or sub- contractor’s</w:t>
            </w:r>
            <w:r>
              <w:rPr>
                <w:spacing w:val="80"/>
                <w:sz w:val="18"/>
              </w:rPr>
              <w:t> </w:t>
            </w:r>
            <w:r>
              <w:rPr>
                <w:sz w:val="18"/>
              </w:rPr>
              <w:t>sub-contractor</w:t>
            </w:r>
            <w:r>
              <w:rPr>
                <w:spacing w:val="80"/>
                <w:sz w:val="18"/>
              </w:rPr>
              <w:t> </w:t>
            </w:r>
            <w:r>
              <w:rPr>
                <w:sz w:val="18"/>
              </w:rPr>
              <w:t>or</w:t>
            </w:r>
            <w:r>
              <w:rPr>
                <w:spacing w:val="80"/>
                <w:sz w:val="18"/>
              </w:rPr>
              <w:t> </w:t>
            </w:r>
            <w:r>
              <w:rPr>
                <w:sz w:val="18"/>
              </w:rPr>
              <w:t>sub-partner</w:t>
            </w:r>
            <w:r>
              <w:rPr>
                <w:spacing w:val="80"/>
                <w:sz w:val="18"/>
              </w:rPr>
              <w:t> </w:t>
            </w:r>
            <w:r>
              <w:rPr>
                <w:sz w:val="18"/>
              </w:rPr>
              <w:t>or</w:t>
            </w:r>
            <w:r>
              <w:rPr>
                <w:spacing w:val="80"/>
                <w:sz w:val="18"/>
              </w:rPr>
              <w:t> </w:t>
            </w:r>
            <w:r>
              <w:rPr>
                <w:sz w:val="18"/>
              </w:rPr>
              <w:t>sub-partner’s partner</w:t>
            </w:r>
            <w:r>
              <w:rPr>
                <w:spacing w:val="-1"/>
                <w:sz w:val="18"/>
              </w:rPr>
              <w:t> </w:t>
            </w:r>
            <w:r>
              <w:rPr>
                <w:sz w:val="18"/>
              </w:rPr>
              <w:t>been</w:t>
            </w:r>
            <w:r>
              <w:rPr>
                <w:spacing w:val="40"/>
                <w:sz w:val="18"/>
              </w:rPr>
              <w:t> </w:t>
            </w:r>
            <w:r>
              <w:rPr>
                <w:sz w:val="18"/>
              </w:rPr>
              <w:t>the</w:t>
            </w:r>
            <w:r>
              <w:rPr>
                <w:spacing w:val="40"/>
                <w:sz w:val="18"/>
              </w:rPr>
              <w:t> </w:t>
            </w:r>
            <w:r>
              <w:rPr>
                <w:sz w:val="18"/>
              </w:rPr>
              <w:t>subject</w:t>
            </w:r>
            <w:r>
              <w:rPr>
                <w:spacing w:val="40"/>
                <w:sz w:val="18"/>
              </w:rPr>
              <w:t> </w:t>
            </w:r>
            <w:r>
              <w:rPr>
                <w:sz w:val="18"/>
              </w:rPr>
              <w:t>of</w:t>
            </w:r>
            <w:r>
              <w:rPr>
                <w:spacing w:val="40"/>
                <w:sz w:val="18"/>
              </w:rPr>
              <w:t> </w:t>
            </w:r>
            <w:r>
              <w:rPr>
                <w:sz w:val="18"/>
              </w:rPr>
              <w:t>a</w:t>
            </w:r>
            <w:r>
              <w:rPr>
                <w:spacing w:val="40"/>
                <w:sz w:val="18"/>
              </w:rPr>
              <w:t> </w:t>
            </w:r>
            <w:r>
              <w:rPr>
                <w:sz w:val="18"/>
              </w:rPr>
              <w:t>finding</w:t>
            </w:r>
            <w:r>
              <w:rPr>
                <w:spacing w:val="40"/>
                <w:sz w:val="18"/>
              </w:rPr>
              <w:t> </w:t>
            </w:r>
            <w:r>
              <w:rPr>
                <w:sz w:val="18"/>
              </w:rPr>
              <w:t>of</w:t>
            </w:r>
            <w:r>
              <w:rPr>
                <w:spacing w:val="40"/>
                <w:sz w:val="18"/>
              </w:rPr>
              <w:t> </w:t>
            </w:r>
            <w:r>
              <w:rPr>
                <w:sz w:val="18"/>
              </w:rPr>
              <w:t>fraud</w:t>
            </w:r>
            <w:r>
              <w:rPr>
                <w:spacing w:val="40"/>
                <w:sz w:val="18"/>
              </w:rPr>
              <w:t> </w:t>
            </w:r>
            <w:r>
              <w:rPr>
                <w:sz w:val="18"/>
              </w:rPr>
              <w:t>or</w:t>
            </w:r>
            <w:r>
              <w:rPr>
                <w:spacing w:val="40"/>
                <w:sz w:val="18"/>
              </w:rPr>
              <w:t> </w:t>
            </w:r>
            <w:r>
              <w:rPr>
                <w:sz w:val="18"/>
              </w:rPr>
              <w:t>any</w:t>
            </w:r>
            <w:r>
              <w:rPr>
                <w:spacing w:val="-2"/>
                <w:sz w:val="18"/>
              </w:rPr>
              <w:t> </w:t>
            </w:r>
            <w:r>
              <w:rPr>
                <w:sz w:val="18"/>
              </w:rPr>
              <w:t>other wrongdoing</w:t>
            </w:r>
            <w:r>
              <w:rPr>
                <w:spacing w:val="-4"/>
                <w:sz w:val="18"/>
              </w:rPr>
              <w:t> </w:t>
            </w:r>
            <w:r>
              <w:rPr>
                <w:sz w:val="18"/>
              </w:rPr>
              <w:t>following an investigation conducted by UN</w:t>
            </w:r>
            <w:r>
              <w:rPr>
                <w:spacing w:val="-4"/>
                <w:sz w:val="18"/>
              </w:rPr>
              <w:t> </w:t>
            </w:r>
            <w:r>
              <w:rPr>
                <w:sz w:val="18"/>
              </w:rPr>
              <w:t>Women, another United Nations entity or otherwise?</w:t>
            </w:r>
          </w:p>
          <w:p>
            <w:pPr>
              <w:pStyle w:val="TableParagraph"/>
              <w:spacing w:before="1"/>
              <w:ind w:left="832"/>
              <w:rPr>
                <w:sz w:val="18"/>
              </w:rPr>
            </w:pPr>
            <w:r>
              <w:rPr>
                <w:spacing w:val="-5"/>
                <w:sz w:val="18"/>
              </w:rPr>
              <w:t>OR</w:t>
            </w:r>
          </w:p>
          <w:p>
            <w:pPr>
              <w:pStyle w:val="TableParagraph"/>
              <w:numPr>
                <w:ilvl w:val="1"/>
                <w:numId w:val="64"/>
              </w:numPr>
              <w:tabs>
                <w:tab w:pos="826" w:val="left" w:leader="none"/>
                <w:tab w:pos="828" w:val="left" w:leader="none"/>
              </w:tabs>
              <w:spacing w:line="220" w:lineRule="atLeast" w:before="138" w:after="0"/>
              <w:ind w:left="828" w:right="96" w:hanging="388"/>
              <w:jc w:val="both"/>
              <w:rPr>
                <w:sz w:val="18"/>
              </w:rPr>
            </w:pPr>
            <w:r>
              <w:rPr>
                <w:sz w:val="18"/>
              </w:rPr>
              <w:t>Is the proponent, its employees, personnel, sub-contractor or sub- contractor’s sub-contractor or sub-partner or sub-partner’s partner currently under investigation for fraud or any other wrongdoing by</w:t>
            </w:r>
            <w:r>
              <w:rPr>
                <w:spacing w:val="-3"/>
                <w:sz w:val="18"/>
              </w:rPr>
              <w:t> </w:t>
            </w:r>
            <w:r>
              <w:rPr>
                <w:sz w:val="18"/>
              </w:rPr>
              <w:t>UN Women, another UN entity or otherwise?</w:t>
            </w:r>
          </w:p>
        </w:tc>
        <w:tc>
          <w:tcPr>
            <w:tcW w:w="2850" w:type="dxa"/>
          </w:tcPr>
          <w:p>
            <w:pPr>
              <w:pStyle w:val="TableParagraph"/>
              <w:spacing w:line="218" w:lineRule="exact"/>
              <w:ind w:left="108"/>
              <w:rPr>
                <w:sz w:val="18"/>
              </w:rPr>
            </w:pPr>
            <w:r>
              <w:rPr>
                <w:spacing w:val="-2"/>
                <w:sz w:val="18"/>
              </w:rPr>
              <w:t>Yes/No</w:t>
            </w:r>
          </w:p>
        </w:tc>
      </w:tr>
      <w:tr>
        <w:trPr>
          <w:trHeight w:val="2198" w:hRule="atLeast"/>
        </w:trPr>
        <w:tc>
          <w:tcPr>
            <w:tcW w:w="6278" w:type="dxa"/>
          </w:tcPr>
          <w:p>
            <w:pPr>
              <w:pStyle w:val="TableParagraph"/>
              <w:numPr>
                <w:ilvl w:val="0"/>
                <w:numId w:val="65"/>
              </w:numPr>
              <w:tabs>
                <w:tab w:pos="466" w:val="left" w:leader="none"/>
              </w:tabs>
              <w:spacing w:line="240" w:lineRule="auto" w:before="0" w:after="0"/>
              <w:ind w:left="466" w:right="0" w:hanging="357"/>
              <w:jc w:val="both"/>
              <w:rPr>
                <w:sz w:val="18"/>
              </w:rPr>
            </w:pPr>
            <w:r>
              <w:rPr>
                <w:sz w:val="18"/>
              </w:rPr>
              <w:t>Sexual</w:t>
            </w:r>
            <w:r>
              <w:rPr>
                <w:spacing w:val="-3"/>
                <w:sz w:val="18"/>
              </w:rPr>
              <w:t> </w:t>
            </w:r>
            <w:r>
              <w:rPr>
                <w:sz w:val="18"/>
              </w:rPr>
              <w:t>exploitation</w:t>
            </w:r>
            <w:r>
              <w:rPr>
                <w:spacing w:val="-4"/>
                <w:sz w:val="18"/>
              </w:rPr>
              <w:t> </w:t>
            </w:r>
            <w:r>
              <w:rPr>
                <w:sz w:val="18"/>
              </w:rPr>
              <w:t>and</w:t>
            </w:r>
            <w:r>
              <w:rPr>
                <w:spacing w:val="-4"/>
                <w:sz w:val="18"/>
              </w:rPr>
              <w:t> </w:t>
            </w:r>
            <w:r>
              <w:rPr>
                <w:spacing w:val="-2"/>
                <w:sz w:val="18"/>
              </w:rPr>
              <w:t>abuse:</w:t>
            </w:r>
          </w:p>
          <w:p>
            <w:pPr>
              <w:pStyle w:val="TableParagraph"/>
              <w:numPr>
                <w:ilvl w:val="1"/>
                <w:numId w:val="65"/>
              </w:numPr>
              <w:tabs>
                <w:tab w:pos="795" w:val="left" w:leader="none"/>
                <w:tab w:pos="798" w:val="left" w:leader="none"/>
              </w:tabs>
              <w:spacing w:line="240" w:lineRule="auto" w:before="1" w:after="0"/>
              <w:ind w:left="798" w:right="250" w:hanging="350"/>
              <w:jc w:val="both"/>
              <w:rPr>
                <w:sz w:val="18"/>
              </w:rPr>
            </w:pPr>
            <w:r>
              <w:rPr>
                <w:sz w:val="18"/>
              </w:rPr>
              <w:t>Has the proponent,</w:t>
            </w:r>
            <w:r>
              <w:rPr>
                <w:spacing w:val="-4"/>
                <w:sz w:val="18"/>
              </w:rPr>
              <w:t> </w:t>
            </w:r>
            <w:r>
              <w:rPr>
                <w:sz w:val="18"/>
              </w:rPr>
              <w:t>its employees, personnel, sub-contractor or sub- contractor’s sub-contractor or sub-partner or sub-partner’s</w:t>
            </w:r>
            <w:r>
              <w:rPr>
                <w:spacing w:val="-3"/>
                <w:sz w:val="18"/>
              </w:rPr>
              <w:t> </w:t>
            </w:r>
            <w:r>
              <w:rPr>
                <w:sz w:val="18"/>
              </w:rPr>
              <w:t>partner been</w:t>
            </w:r>
            <w:r>
              <w:rPr>
                <w:spacing w:val="-4"/>
                <w:sz w:val="18"/>
              </w:rPr>
              <w:t> </w:t>
            </w:r>
            <w:r>
              <w:rPr>
                <w:sz w:val="18"/>
              </w:rPr>
              <w:t>the subject of any investigations and/or been charged for any misconduct related to sexual exploitation and abuse (SEA)</w:t>
            </w:r>
            <w:hyperlink w:history="true" w:anchor="_bookmark14">
              <w:r>
                <w:rPr>
                  <w:sz w:val="18"/>
                  <w:vertAlign w:val="superscript"/>
                </w:rPr>
                <w:t>13</w:t>
              </w:r>
            </w:hyperlink>
            <w:r>
              <w:rPr>
                <w:sz w:val="18"/>
                <w:vertAlign w:val="baseline"/>
              </w:rPr>
              <w:t>?</w:t>
            </w:r>
          </w:p>
          <w:p>
            <w:pPr>
              <w:pStyle w:val="TableParagraph"/>
              <w:spacing w:line="219" w:lineRule="exact"/>
              <w:ind w:left="798"/>
              <w:rPr>
                <w:sz w:val="18"/>
              </w:rPr>
            </w:pPr>
            <w:r>
              <w:rPr>
                <w:spacing w:val="-5"/>
                <w:sz w:val="18"/>
              </w:rPr>
              <w:t>OR</w:t>
            </w:r>
          </w:p>
          <w:p>
            <w:pPr>
              <w:pStyle w:val="TableParagraph"/>
              <w:numPr>
                <w:ilvl w:val="1"/>
                <w:numId w:val="65"/>
              </w:numPr>
              <w:tabs>
                <w:tab w:pos="785" w:val="left" w:leader="none"/>
                <w:tab w:pos="789" w:val="left" w:leader="none"/>
              </w:tabs>
              <w:spacing w:line="220" w:lineRule="atLeast" w:before="0" w:after="0"/>
              <w:ind w:left="789" w:right="93" w:hanging="349"/>
              <w:jc w:val="both"/>
              <w:rPr>
                <w:sz w:val="18"/>
              </w:rPr>
            </w:pPr>
            <w:r>
              <w:rPr>
                <w:sz w:val="18"/>
              </w:rPr>
              <w:t>Is the proponent, its employees, personnel, sub-contractor or sub- contractor’s sub-contractor or sub-partner or sub-partner’s partner currently</w:t>
            </w:r>
            <w:r>
              <w:rPr>
                <w:spacing w:val="-6"/>
                <w:sz w:val="18"/>
              </w:rPr>
              <w:t> </w:t>
            </w:r>
            <w:r>
              <w:rPr>
                <w:sz w:val="18"/>
              </w:rPr>
              <w:t>under</w:t>
            </w:r>
            <w:r>
              <w:rPr>
                <w:spacing w:val="-7"/>
                <w:sz w:val="18"/>
              </w:rPr>
              <w:t> </w:t>
            </w:r>
            <w:r>
              <w:rPr>
                <w:sz w:val="18"/>
              </w:rPr>
              <w:t>investigation</w:t>
            </w:r>
            <w:r>
              <w:rPr>
                <w:spacing w:val="-7"/>
                <w:sz w:val="18"/>
              </w:rPr>
              <w:t> </w:t>
            </w:r>
            <w:r>
              <w:rPr>
                <w:sz w:val="18"/>
              </w:rPr>
              <w:t>for</w:t>
            </w:r>
            <w:r>
              <w:rPr>
                <w:spacing w:val="-7"/>
                <w:sz w:val="18"/>
              </w:rPr>
              <w:t> </w:t>
            </w:r>
            <w:r>
              <w:rPr>
                <w:sz w:val="18"/>
              </w:rPr>
              <w:t>SEA</w:t>
            </w:r>
            <w:r>
              <w:rPr>
                <w:spacing w:val="-6"/>
                <w:sz w:val="18"/>
              </w:rPr>
              <w:t> </w:t>
            </w:r>
            <w:r>
              <w:rPr>
                <w:sz w:val="18"/>
              </w:rPr>
              <w:t>by</w:t>
            </w:r>
            <w:r>
              <w:rPr>
                <w:spacing w:val="-6"/>
                <w:sz w:val="18"/>
              </w:rPr>
              <w:t> </w:t>
            </w:r>
            <w:r>
              <w:rPr>
                <w:sz w:val="18"/>
              </w:rPr>
              <w:t>UN</w:t>
            </w:r>
            <w:r>
              <w:rPr>
                <w:spacing w:val="-6"/>
                <w:sz w:val="18"/>
              </w:rPr>
              <w:t> </w:t>
            </w:r>
            <w:r>
              <w:rPr>
                <w:sz w:val="18"/>
              </w:rPr>
              <w:t>Women,</w:t>
            </w:r>
            <w:r>
              <w:rPr>
                <w:spacing w:val="-7"/>
                <w:sz w:val="18"/>
              </w:rPr>
              <w:t> </w:t>
            </w:r>
            <w:r>
              <w:rPr>
                <w:sz w:val="18"/>
              </w:rPr>
              <w:t>another</w:t>
            </w:r>
            <w:r>
              <w:rPr>
                <w:spacing w:val="-7"/>
                <w:sz w:val="18"/>
              </w:rPr>
              <w:t> </w:t>
            </w:r>
            <w:r>
              <w:rPr>
                <w:sz w:val="18"/>
              </w:rPr>
              <w:t>UN</w:t>
            </w:r>
            <w:r>
              <w:rPr>
                <w:spacing w:val="-6"/>
                <w:sz w:val="18"/>
              </w:rPr>
              <w:t> </w:t>
            </w:r>
            <w:r>
              <w:rPr>
                <w:sz w:val="18"/>
              </w:rPr>
              <w:t>entity</w:t>
            </w:r>
            <w:r>
              <w:rPr>
                <w:spacing w:val="-6"/>
                <w:sz w:val="18"/>
              </w:rPr>
              <w:t> </w:t>
            </w:r>
            <w:r>
              <w:rPr>
                <w:sz w:val="18"/>
              </w:rPr>
              <w:t>or </w:t>
            </w:r>
            <w:r>
              <w:rPr>
                <w:spacing w:val="-2"/>
                <w:sz w:val="18"/>
              </w:rPr>
              <w:t>otherwise?</w:t>
            </w:r>
          </w:p>
        </w:tc>
        <w:tc>
          <w:tcPr>
            <w:tcW w:w="2850" w:type="dxa"/>
          </w:tcPr>
          <w:p>
            <w:pPr>
              <w:pStyle w:val="TableParagraph"/>
              <w:ind w:left="108"/>
              <w:rPr>
                <w:sz w:val="18"/>
              </w:rPr>
            </w:pPr>
            <w:r>
              <w:rPr>
                <w:spacing w:val="-2"/>
                <w:sz w:val="18"/>
              </w:rPr>
              <w:t>Yes/No</w:t>
            </w:r>
          </w:p>
        </w:tc>
      </w:tr>
      <w:tr>
        <w:trPr>
          <w:trHeight w:val="1097" w:hRule="atLeast"/>
        </w:trPr>
        <w:tc>
          <w:tcPr>
            <w:tcW w:w="6278" w:type="dxa"/>
          </w:tcPr>
          <w:p>
            <w:pPr>
              <w:pStyle w:val="TableParagraph"/>
              <w:ind w:left="469" w:right="96" w:hanging="360"/>
              <w:jc w:val="both"/>
              <w:rPr>
                <w:sz w:val="18"/>
              </w:rPr>
            </w:pPr>
            <w:r>
              <w:rPr>
                <w:sz w:val="18"/>
              </w:rPr>
              <w:t>19.</w:t>
            </w:r>
            <w:r>
              <w:rPr>
                <w:spacing w:val="40"/>
                <w:sz w:val="18"/>
              </w:rPr>
              <w:t> </w:t>
            </w:r>
            <w:r>
              <w:rPr>
                <w:sz w:val="18"/>
              </w:rPr>
              <w:t>Has the proponent or any of its employees or personnel been placed on any relevant</w:t>
            </w:r>
            <w:r>
              <w:rPr>
                <w:spacing w:val="-11"/>
                <w:sz w:val="18"/>
              </w:rPr>
              <w:t> </w:t>
            </w:r>
            <w:r>
              <w:rPr>
                <w:sz w:val="18"/>
              </w:rPr>
              <w:t>sanctions</w:t>
            </w:r>
            <w:r>
              <w:rPr>
                <w:spacing w:val="-10"/>
                <w:sz w:val="18"/>
              </w:rPr>
              <w:t> </w:t>
            </w:r>
            <w:r>
              <w:rPr>
                <w:sz w:val="18"/>
              </w:rPr>
              <w:t>list</w:t>
            </w:r>
            <w:r>
              <w:rPr>
                <w:spacing w:val="-10"/>
                <w:sz w:val="18"/>
              </w:rPr>
              <w:t> </w:t>
            </w:r>
            <w:r>
              <w:rPr>
                <w:sz w:val="18"/>
              </w:rPr>
              <w:t>including</w:t>
            </w:r>
            <w:r>
              <w:rPr>
                <w:spacing w:val="-10"/>
                <w:sz w:val="18"/>
              </w:rPr>
              <w:t> </w:t>
            </w:r>
            <w:r>
              <w:rPr>
                <w:sz w:val="18"/>
              </w:rPr>
              <w:t>as</w:t>
            </w:r>
            <w:r>
              <w:rPr>
                <w:spacing w:val="-10"/>
                <w:sz w:val="18"/>
              </w:rPr>
              <w:t> </w:t>
            </w:r>
            <w:r>
              <w:rPr>
                <w:sz w:val="18"/>
              </w:rPr>
              <w:t>a</w:t>
            </w:r>
            <w:r>
              <w:rPr>
                <w:spacing w:val="-11"/>
                <w:sz w:val="18"/>
              </w:rPr>
              <w:t> </w:t>
            </w:r>
            <w:r>
              <w:rPr>
                <w:sz w:val="18"/>
              </w:rPr>
              <w:t>minimum</w:t>
            </w:r>
            <w:r>
              <w:rPr>
                <w:spacing w:val="-10"/>
                <w:sz w:val="18"/>
              </w:rPr>
              <w:t> </w:t>
            </w:r>
            <w:r>
              <w:rPr>
                <w:sz w:val="18"/>
              </w:rPr>
              <w:t>the</w:t>
            </w:r>
            <w:r>
              <w:rPr>
                <w:spacing w:val="-10"/>
                <w:sz w:val="18"/>
              </w:rPr>
              <w:t> </w:t>
            </w:r>
            <w:r>
              <w:rPr>
                <w:sz w:val="18"/>
              </w:rPr>
              <w:t>Consolidated</w:t>
            </w:r>
            <w:r>
              <w:rPr>
                <w:spacing w:val="-10"/>
                <w:sz w:val="18"/>
              </w:rPr>
              <w:t> </w:t>
            </w:r>
            <w:r>
              <w:rPr>
                <w:sz w:val="18"/>
              </w:rPr>
              <w:t>United</w:t>
            </w:r>
            <w:r>
              <w:rPr>
                <w:spacing w:val="-10"/>
                <w:sz w:val="18"/>
              </w:rPr>
              <w:t> </w:t>
            </w:r>
            <w:r>
              <w:rPr>
                <w:sz w:val="18"/>
              </w:rPr>
              <w:t>Nations Security Council Sanctions List(s), United Nations</w:t>
            </w:r>
            <w:r>
              <w:rPr>
                <w:spacing w:val="-1"/>
                <w:sz w:val="18"/>
              </w:rPr>
              <w:t> </w:t>
            </w:r>
            <w:r>
              <w:rPr>
                <w:sz w:val="18"/>
              </w:rPr>
              <w:t>Global Market</w:t>
            </w:r>
            <w:r>
              <w:rPr>
                <w:spacing w:val="-1"/>
                <w:sz w:val="18"/>
              </w:rPr>
              <w:t> </w:t>
            </w:r>
            <w:r>
              <w:rPr>
                <w:sz w:val="18"/>
              </w:rPr>
              <w:t>Place Vendor ineligibility and any other donor sanction list that may be available for use, as</w:t>
            </w:r>
          </w:p>
          <w:p>
            <w:pPr>
              <w:pStyle w:val="TableParagraph"/>
              <w:spacing w:line="198" w:lineRule="exact"/>
              <w:ind w:left="469"/>
              <w:rPr>
                <w:sz w:val="18"/>
              </w:rPr>
            </w:pPr>
            <w:r>
              <w:rPr>
                <w:spacing w:val="-2"/>
                <w:sz w:val="18"/>
              </w:rPr>
              <w:t>applicable?</w:t>
            </w:r>
          </w:p>
        </w:tc>
        <w:tc>
          <w:tcPr>
            <w:tcW w:w="2850" w:type="dxa"/>
          </w:tcPr>
          <w:p>
            <w:pPr>
              <w:pStyle w:val="TableParagraph"/>
              <w:ind w:left="108"/>
              <w:rPr>
                <w:sz w:val="18"/>
              </w:rPr>
            </w:pPr>
            <w:r>
              <w:rPr>
                <w:spacing w:val="-2"/>
                <w:sz w:val="18"/>
              </w:rPr>
              <w:t>Yes/No</w:t>
            </w:r>
          </w:p>
        </w:tc>
      </w:tr>
      <w:tr>
        <w:trPr>
          <w:trHeight w:val="660" w:hRule="atLeast"/>
        </w:trPr>
        <w:tc>
          <w:tcPr>
            <w:tcW w:w="6278" w:type="dxa"/>
          </w:tcPr>
          <w:p>
            <w:pPr>
              <w:pStyle w:val="TableParagraph"/>
              <w:spacing w:line="220" w:lineRule="atLeast"/>
              <w:ind w:left="469" w:right="92" w:hanging="360"/>
              <w:jc w:val="both"/>
              <w:rPr>
                <w:sz w:val="18"/>
              </w:rPr>
            </w:pPr>
            <w:r>
              <w:rPr>
                <w:sz w:val="18"/>
              </w:rPr>
              <w:t>20.</w:t>
            </w:r>
            <w:r>
              <w:rPr>
                <w:spacing w:val="40"/>
                <w:sz w:val="18"/>
              </w:rPr>
              <w:t> </w:t>
            </w:r>
            <w:r>
              <w:rPr>
                <w:sz w:val="18"/>
              </w:rPr>
              <w:t>Has the proponent read and accepted the standards set out in section 3 of ST/SGB/2003/13 “Special measures for protection from sexual exploitation and sexual abuse”?</w:t>
            </w:r>
          </w:p>
        </w:tc>
        <w:tc>
          <w:tcPr>
            <w:tcW w:w="2850" w:type="dxa"/>
          </w:tcPr>
          <w:p>
            <w:pPr>
              <w:pStyle w:val="TableParagraph"/>
              <w:ind w:left="108"/>
              <w:rPr>
                <w:sz w:val="18"/>
              </w:rPr>
            </w:pPr>
            <w:r>
              <w:rPr>
                <w:spacing w:val="-2"/>
                <w:sz w:val="18"/>
              </w:rPr>
              <w:t>Yes/No</w:t>
            </w:r>
          </w:p>
        </w:tc>
      </w:tr>
    </w:tbl>
    <w:p>
      <w:pPr>
        <w:pStyle w:val="BodyText"/>
        <w:spacing w:before="172"/>
        <w:rPr>
          <w:b/>
          <w:sz w:val="20"/>
        </w:rPr>
      </w:pPr>
      <w:r>
        <w:rPr>
          <w:b/>
          <w:sz w:val="20"/>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280047</wp:posOffset>
                </wp:positionV>
                <wp:extent cx="1828800" cy="889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051001pt;width:144pt;height:.699pt;mso-position-horizontal-relative:page;mso-position-vertical-relative:paragraph;z-index:-15705088;mso-wrap-distance-left:0;mso-wrap-distance-right:0" id="docshape196" filled="true" fillcolor="#000000" stroked="false">
                <v:fill type="solid"/>
                <w10:wrap type="topAndBottom"/>
              </v:rect>
            </w:pict>
          </mc:Fallback>
        </mc:AlternateContent>
      </w:r>
    </w:p>
    <w:p>
      <w:pPr>
        <w:spacing w:before="101"/>
        <w:ind w:left="307" w:right="0" w:firstLine="0"/>
        <w:jc w:val="both"/>
        <w:rPr>
          <w:sz w:val="16"/>
        </w:rPr>
      </w:pPr>
      <w:bookmarkStart w:name="_bookmark13" w:id="79"/>
      <w:bookmarkEnd w:id="79"/>
      <w:r>
        <w:rPr/>
      </w:r>
      <w:r>
        <w:rPr>
          <w:sz w:val="16"/>
          <w:vertAlign w:val="superscript"/>
        </w:rPr>
        <w:t>12</w:t>
      </w:r>
      <w:r>
        <w:rPr>
          <w:spacing w:val="-5"/>
          <w:sz w:val="16"/>
          <w:vertAlign w:val="baseline"/>
        </w:rPr>
        <w:t> </w:t>
      </w:r>
      <w:r>
        <w:rPr>
          <w:sz w:val="16"/>
          <w:vertAlign w:val="baseline"/>
        </w:rPr>
        <w:t>In</w:t>
      </w:r>
      <w:r>
        <w:rPr>
          <w:spacing w:val="-3"/>
          <w:sz w:val="16"/>
          <w:vertAlign w:val="baseline"/>
        </w:rPr>
        <w:t> </w:t>
      </w:r>
      <w:r>
        <w:rPr>
          <w:sz w:val="16"/>
          <w:vertAlign w:val="baseline"/>
        </w:rPr>
        <w:t>exceptional</w:t>
      </w:r>
      <w:r>
        <w:rPr>
          <w:spacing w:val="-3"/>
          <w:sz w:val="16"/>
          <w:vertAlign w:val="baseline"/>
        </w:rPr>
        <w:t> </w:t>
      </w:r>
      <w:r>
        <w:rPr>
          <w:sz w:val="16"/>
          <w:vertAlign w:val="baseline"/>
        </w:rPr>
        <w:t>circumstances,</w:t>
      </w:r>
      <w:r>
        <w:rPr>
          <w:spacing w:val="-3"/>
          <w:sz w:val="16"/>
          <w:vertAlign w:val="baseline"/>
        </w:rPr>
        <w:t> </w:t>
      </w:r>
      <w:r>
        <w:rPr>
          <w:sz w:val="16"/>
          <w:vertAlign w:val="baseline"/>
        </w:rPr>
        <w:t>three</w:t>
      </w:r>
      <w:r>
        <w:rPr>
          <w:spacing w:val="-2"/>
          <w:sz w:val="16"/>
          <w:vertAlign w:val="baseline"/>
        </w:rPr>
        <w:t> </w:t>
      </w:r>
      <w:r>
        <w:rPr>
          <w:sz w:val="16"/>
          <w:vertAlign w:val="baseline"/>
        </w:rPr>
        <w:t>(3)</w:t>
      </w:r>
      <w:r>
        <w:rPr>
          <w:spacing w:val="-3"/>
          <w:sz w:val="16"/>
          <w:vertAlign w:val="baseline"/>
        </w:rPr>
        <w:t> </w:t>
      </w:r>
      <w:r>
        <w:rPr>
          <w:sz w:val="16"/>
          <w:vertAlign w:val="baseline"/>
        </w:rPr>
        <w:t>years</w:t>
      </w:r>
      <w:r>
        <w:rPr>
          <w:spacing w:val="-3"/>
          <w:sz w:val="16"/>
          <w:vertAlign w:val="baseline"/>
        </w:rPr>
        <w:t> </w:t>
      </w:r>
      <w:r>
        <w:rPr>
          <w:sz w:val="16"/>
          <w:vertAlign w:val="baseline"/>
        </w:rPr>
        <w:t>of</w:t>
      </w:r>
      <w:r>
        <w:rPr>
          <w:spacing w:val="-3"/>
          <w:sz w:val="16"/>
          <w:vertAlign w:val="baseline"/>
        </w:rPr>
        <w:t> </w:t>
      </w:r>
      <w:r>
        <w:rPr>
          <w:sz w:val="16"/>
          <w:vertAlign w:val="baseline"/>
        </w:rPr>
        <w:t>history</w:t>
      </w:r>
      <w:r>
        <w:rPr>
          <w:spacing w:val="-3"/>
          <w:sz w:val="16"/>
          <w:vertAlign w:val="baseline"/>
        </w:rPr>
        <w:t> </w:t>
      </w:r>
      <w:r>
        <w:rPr>
          <w:sz w:val="16"/>
          <w:vertAlign w:val="baseline"/>
        </w:rPr>
        <w:t>registration</w:t>
      </w:r>
      <w:r>
        <w:rPr>
          <w:spacing w:val="-3"/>
          <w:sz w:val="16"/>
          <w:vertAlign w:val="baseline"/>
        </w:rPr>
        <w:t> </w:t>
      </w:r>
      <w:r>
        <w:rPr>
          <w:sz w:val="16"/>
          <w:vertAlign w:val="baseline"/>
        </w:rPr>
        <w:t>may</w:t>
      </w:r>
      <w:r>
        <w:rPr>
          <w:spacing w:val="-3"/>
          <w:sz w:val="16"/>
          <w:vertAlign w:val="baseline"/>
        </w:rPr>
        <w:t> </w:t>
      </w:r>
      <w:r>
        <w:rPr>
          <w:sz w:val="16"/>
          <w:vertAlign w:val="baseline"/>
        </w:rPr>
        <w:t>be accepted</w:t>
      </w:r>
      <w:r>
        <w:rPr>
          <w:spacing w:val="-3"/>
          <w:sz w:val="16"/>
          <w:vertAlign w:val="baseline"/>
        </w:rPr>
        <w:t> </w:t>
      </w:r>
      <w:r>
        <w:rPr>
          <w:sz w:val="16"/>
          <w:vertAlign w:val="baseline"/>
        </w:rPr>
        <w:t>and</w:t>
      </w:r>
      <w:r>
        <w:rPr>
          <w:spacing w:val="-3"/>
          <w:sz w:val="16"/>
          <w:vertAlign w:val="baseline"/>
        </w:rPr>
        <w:t> </w:t>
      </w:r>
      <w:r>
        <w:rPr>
          <w:sz w:val="16"/>
          <w:vertAlign w:val="baseline"/>
        </w:rPr>
        <w:t>it</w:t>
      </w:r>
      <w:r>
        <w:rPr>
          <w:spacing w:val="-2"/>
          <w:sz w:val="16"/>
          <w:vertAlign w:val="baseline"/>
        </w:rPr>
        <w:t> </w:t>
      </w:r>
      <w:r>
        <w:rPr>
          <w:sz w:val="16"/>
          <w:vertAlign w:val="baseline"/>
        </w:rPr>
        <w:t>must</w:t>
      </w:r>
      <w:r>
        <w:rPr>
          <w:spacing w:val="-1"/>
          <w:sz w:val="16"/>
          <w:vertAlign w:val="baseline"/>
        </w:rPr>
        <w:t> </w:t>
      </w:r>
      <w:r>
        <w:rPr>
          <w:sz w:val="16"/>
          <w:vertAlign w:val="baseline"/>
        </w:rPr>
        <w:t>be</w:t>
      </w:r>
      <w:r>
        <w:rPr>
          <w:spacing w:val="-2"/>
          <w:sz w:val="16"/>
          <w:vertAlign w:val="baseline"/>
        </w:rPr>
        <w:t> </w:t>
      </w:r>
      <w:r>
        <w:rPr>
          <w:sz w:val="16"/>
          <w:vertAlign w:val="baseline"/>
        </w:rPr>
        <w:t>fully</w:t>
      </w:r>
      <w:r>
        <w:rPr>
          <w:spacing w:val="-1"/>
          <w:sz w:val="16"/>
          <w:vertAlign w:val="baseline"/>
        </w:rPr>
        <w:t> </w:t>
      </w:r>
      <w:r>
        <w:rPr>
          <w:spacing w:val="-2"/>
          <w:sz w:val="16"/>
          <w:vertAlign w:val="baseline"/>
        </w:rPr>
        <w:t>justified.</w:t>
      </w:r>
    </w:p>
    <w:p>
      <w:pPr>
        <w:spacing w:before="1"/>
        <w:ind w:left="307" w:right="0" w:firstLine="0"/>
        <w:jc w:val="left"/>
        <w:rPr>
          <w:sz w:val="16"/>
        </w:rPr>
      </w:pPr>
      <w:bookmarkStart w:name="_bookmark14" w:id="80"/>
      <w:bookmarkEnd w:id="80"/>
      <w:r>
        <w:rPr/>
      </w:r>
      <w:r>
        <w:rPr>
          <w:sz w:val="16"/>
          <w:vertAlign w:val="superscript"/>
        </w:rPr>
        <w:t>13</w:t>
      </w:r>
      <w:r>
        <w:rPr>
          <w:sz w:val="16"/>
          <w:vertAlign w:val="baseline"/>
        </w:rPr>
        <w:t> </w:t>
      </w:r>
      <w:hyperlink r:id="rId11">
        <w:r>
          <w:rPr>
            <w:color w:val="0000FF"/>
            <w:sz w:val="16"/>
            <w:u w:val="single" w:color="0000FF"/>
            <w:vertAlign w:val="baseline"/>
          </w:rPr>
          <w:t>Secretary General’s Bulletin, 9 October 2003 on “Special measures for protection from sexual exploitation and sexual abuse</w:t>
        </w:r>
      </w:hyperlink>
      <w:r>
        <w:rPr>
          <w:color w:val="0000FF"/>
          <w:sz w:val="16"/>
          <w:u w:val="single" w:color="0000FF"/>
          <w:vertAlign w:val="baseline"/>
        </w:rPr>
        <w:t>”</w:t>
      </w:r>
      <w:r>
        <w:rPr>
          <w:color w:val="0000FF"/>
          <w:spacing w:val="40"/>
          <w:sz w:val="16"/>
          <w:u w:val="none"/>
          <w:vertAlign w:val="baseline"/>
        </w:rPr>
        <w:t> </w:t>
      </w:r>
      <w:r>
        <w:rPr>
          <w:color w:val="0000FF"/>
          <w:sz w:val="16"/>
          <w:u w:val="single" w:color="0000FF"/>
          <w:vertAlign w:val="baseline"/>
        </w:rPr>
        <w:t>(ST/SGB/2003/13)</w:t>
      </w:r>
      <w:r>
        <w:rPr>
          <w:sz w:val="16"/>
          <w:u w:val="none"/>
          <w:vertAlign w:val="baseline"/>
        </w:rPr>
        <w:t>,</w:t>
      </w:r>
      <w:r>
        <w:rPr>
          <w:spacing w:val="-4"/>
          <w:sz w:val="16"/>
          <w:u w:val="none"/>
          <w:vertAlign w:val="baseline"/>
        </w:rPr>
        <w:t> </w:t>
      </w:r>
      <w:r>
        <w:rPr>
          <w:sz w:val="16"/>
          <w:u w:val="none"/>
          <w:vertAlign w:val="baseline"/>
        </w:rPr>
        <w:t>and</w:t>
      </w:r>
      <w:r>
        <w:rPr>
          <w:spacing w:val="-4"/>
          <w:sz w:val="16"/>
          <w:u w:val="none"/>
          <w:vertAlign w:val="baseline"/>
        </w:rPr>
        <w:t> </w:t>
      </w:r>
      <w:r>
        <w:rPr>
          <w:sz w:val="16"/>
          <w:u w:val="none"/>
          <w:vertAlign w:val="baseline"/>
        </w:rPr>
        <w:t>United</w:t>
      </w:r>
      <w:r>
        <w:rPr>
          <w:spacing w:val="-4"/>
          <w:sz w:val="16"/>
          <w:u w:val="none"/>
          <w:vertAlign w:val="baseline"/>
        </w:rPr>
        <w:t> </w:t>
      </w:r>
      <w:r>
        <w:rPr>
          <w:sz w:val="16"/>
          <w:u w:val="none"/>
          <w:vertAlign w:val="baseline"/>
        </w:rPr>
        <w:t>Nations</w:t>
      </w:r>
      <w:r>
        <w:rPr>
          <w:spacing w:val="-4"/>
          <w:sz w:val="16"/>
          <w:u w:val="none"/>
          <w:vertAlign w:val="baseline"/>
        </w:rPr>
        <w:t> </w:t>
      </w:r>
      <w:r>
        <w:rPr>
          <w:sz w:val="16"/>
          <w:u w:val="none"/>
          <w:vertAlign w:val="baseline"/>
        </w:rPr>
        <w:t>Protocol</w:t>
      </w:r>
      <w:r>
        <w:rPr>
          <w:spacing w:val="-2"/>
          <w:sz w:val="16"/>
          <w:u w:val="none"/>
          <w:vertAlign w:val="baseline"/>
        </w:rPr>
        <w:t> </w:t>
      </w:r>
      <w:r>
        <w:rPr>
          <w:sz w:val="16"/>
          <w:u w:val="none"/>
          <w:vertAlign w:val="baseline"/>
        </w:rPr>
        <w:t>on</w:t>
      </w:r>
      <w:r>
        <w:rPr>
          <w:spacing w:val="-4"/>
          <w:sz w:val="16"/>
          <w:u w:val="none"/>
          <w:vertAlign w:val="baseline"/>
        </w:rPr>
        <w:t> </w:t>
      </w:r>
      <w:r>
        <w:rPr>
          <w:sz w:val="16"/>
          <w:u w:val="none"/>
          <w:vertAlign w:val="baseline"/>
        </w:rPr>
        <w:t>Allegations</w:t>
      </w:r>
      <w:r>
        <w:rPr>
          <w:spacing w:val="-2"/>
          <w:sz w:val="16"/>
          <w:u w:val="none"/>
          <w:vertAlign w:val="baseline"/>
        </w:rPr>
        <w:t> </w:t>
      </w:r>
      <w:r>
        <w:rPr>
          <w:sz w:val="16"/>
          <w:u w:val="none"/>
          <w:vertAlign w:val="baseline"/>
        </w:rPr>
        <w:t>of</w:t>
      </w:r>
      <w:r>
        <w:rPr>
          <w:spacing w:val="-4"/>
          <w:sz w:val="16"/>
          <w:u w:val="none"/>
          <w:vertAlign w:val="baseline"/>
        </w:rPr>
        <w:t> </w:t>
      </w:r>
      <w:r>
        <w:rPr>
          <w:sz w:val="16"/>
          <w:u w:val="none"/>
          <w:vertAlign w:val="baseline"/>
        </w:rPr>
        <w:t>Sexual</w:t>
      </w:r>
      <w:r>
        <w:rPr>
          <w:spacing w:val="-4"/>
          <w:sz w:val="16"/>
          <w:u w:val="none"/>
          <w:vertAlign w:val="baseline"/>
        </w:rPr>
        <w:t> </w:t>
      </w:r>
      <w:r>
        <w:rPr>
          <w:sz w:val="16"/>
          <w:u w:val="none"/>
          <w:vertAlign w:val="baseline"/>
        </w:rPr>
        <w:t>Exploitation</w:t>
      </w:r>
      <w:r>
        <w:rPr>
          <w:spacing w:val="-4"/>
          <w:sz w:val="16"/>
          <w:u w:val="none"/>
          <w:vertAlign w:val="baseline"/>
        </w:rPr>
        <w:t> </w:t>
      </w:r>
      <w:r>
        <w:rPr>
          <w:sz w:val="16"/>
          <w:u w:val="none"/>
          <w:vertAlign w:val="baseline"/>
        </w:rPr>
        <w:t>and</w:t>
      </w:r>
      <w:r>
        <w:rPr>
          <w:spacing w:val="-2"/>
          <w:sz w:val="16"/>
          <w:u w:val="none"/>
          <w:vertAlign w:val="baseline"/>
        </w:rPr>
        <w:t> </w:t>
      </w:r>
      <w:r>
        <w:rPr>
          <w:sz w:val="16"/>
          <w:u w:val="none"/>
          <w:vertAlign w:val="baseline"/>
        </w:rPr>
        <w:t>Abuse</w:t>
      </w:r>
      <w:r>
        <w:rPr>
          <w:spacing w:val="-3"/>
          <w:sz w:val="16"/>
          <w:u w:val="none"/>
          <w:vertAlign w:val="baseline"/>
        </w:rPr>
        <w:t> </w:t>
      </w:r>
      <w:r>
        <w:rPr>
          <w:sz w:val="16"/>
          <w:u w:val="none"/>
          <w:vertAlign w:val="baseline"/>
        </w:rPr>
        <w:t>involving</w:t>
      </w:r>
      <w:r>
        <w:rPr>
          <w:spacing w:val="-3"/>
          <w:sz w:val="16"/>
          <w:u w:val="none"/>
          <w:vertAlign w:val="baseline"/>
        </w:rPr>
        <w:t> </w:t>
      </w:r>
      <w:r>
        <w:rPr>
          <w:sz w:val="16"/>
          <w:u w:val="none"/>
          <w:vertAlign w:val="baseline"/>
        </w:rPr>
        <w:t>Implementing</w:t>
      </w:r>
      <w:r>
        <w:rPr>
          <w:spacing w:val="-3"/>
          <w:sz w:val="16"/>
          <w:u w:val="none"/>
          <w:vertAlign w:val="baseline"/>
        </w:rPr>
        <w:t> </w:t>
      </w:r>
      <w:r>
        <w:rPr>
          <w:sz w:val="16"/>
          <w:u w:val="none"/>
          <w:vertAlign w:val="baseline"/>
        </w:rPr>
        <w:t>Partners.</w:t>
      </w:r>
    </w:p>
    <w:p>
      <w:pPr>
        <w:spacing w:after="0"/>
        <w:jc w:val="left"/>
        <w:rPr>
          <w:sz w:val="16"/>
        </w:rPr>
        <w:sectPr>
          <w:headerReference w:type="default" r:id="rId117"/>
          <w:footerReference w:type="default" r:id="rId118"/>
          <w:pgSz w:w="11910" w:h="16840"/>
          <w:pgMar w:header="0" w:footer="950" w:top="1380" w:bottom="1140" w:left="1133" w:right="1133"/>
        </w:sect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78"/>
        <w:gridCol w:w="2850"/>
      </w:tblGrid>
      <w:tr>
        <w:trPr>
          <w:trHeight w:val="1097" w:hRule="atLeast"/>
        </w:trPr>
        <w:tc>
          <w:tcPr>
            <w:tcW w:w="6278" w:type="dxa"/>
          </w:tcPr>
          <w:p>
            <w:pPr>
              <w:pStyle w:val="TableParagraph"/>
              <w:ind w:left="469" w:right="95" w:hanging="360"/>
              <w:jc w:val="both"/>
              <w:rPr>
                <w:sz w:val="18"/>
              </w:rPr>
            </w:pPr>
            <w:r>
              <w:rPr>
                <w:sz w:val="18"/>
              </w:rPr>
              <w:t>21.</w:t>
            </w:r>
            <w:r>
              <w:rPr>
                <w:spacing w:val="40"/>
                <w:sz w:val="18"/>
              </w:rPr>
              <w:t> </w:t>
            </w:r>
            <w:r>
              <w:rPr>
                <w:sz w:val="18"/>
              </w:rPr>
              <w:t>Does the proponent acknowledge that SEA is strictly prohibited, and that UN Women will apply a policy of “zero tolerance” in respect to SEA of anyone including the proponent’s employees, agents, sub-partners and sub- contractors</w:t>
            </w:r>
            <w:r>
              <w:rPr>
                <w:spacing w:val="12"/>
                <w:sz w:val="18"/>
              </w:rPr>
              <w:t> </w:t>
            </w:r>
            <w:r>
              <w:rPr>
                <w:sz w:val="18"/>
              </w:rPr>
              <w:t>or</w:t>
            </w:r>
            <w:r>
              <w:rPr>
                <w:spacing w:val="12"/>
                <w:sz w:val="18"/>
              </w:rPr>
              <w:t> </w:t>
            </w:r>
            <w:r>
              <w:rPr>
                <w:sz w:val="18"/>
              </w:rPr>
              <w:t>any</w:t>
            </w:r>
            <w:r>
              <w:rPr>
                <w:spacing w:val="13"/>
                <w:sz w:val="18"/>
              </w:rPr>
              <w:t> </w:t>
            </w:r>
            <w:r>
              <w:rPr>
                <w:sz w:val="18"/>
              </w:rPr>
              <w:t>other</w:t>
            </w:r>
            <w:r>
              <w:rPr>
                <w:spacing w:val="13"/>
                <w:sz w:val="18"/>
              </w:rPr>
              <w:t> </w:t>
            </w:r>
            <w:r>
              <w:rPr>
                <w:sz w:val="18"/>
              </w:rPr>
              <w:t>persons</w:t>
            </w:r>
            <w:r>
              <w:rPr>
                <w:spacing w:val="12"/>
                <w:sz w:val="18"/>
              </w:rPr>
              <w:t> </w:t>
            </w:r>
            <w:r>
              <w:rPr>
                <w:sz w:val="18"/>
              </w:rPr>
              <w:t>engaged</w:t>
            </w:r>
            <w:r>
              <w:rPr>
                <w:spacing w:val="14"/>
                <w:sz w:val="18"/>
              </w:rPr>
              <w:t> </w:t>
            </w:r>
            <w:r>
              <w:rPr>
                <w:sz w:val="18"/>
              </w:rPr>
              <w:t>by</w:t>
            </w:r>
            <w:r>
              <w:rPr>
                <w:spacing w:val="13"/>
                <w:sz w:val="18"/>
              </w:rPr>
              <w:t> </w:t>
            </w:r>
            <w:r>
              <w:rPr>
                <w:sz w:val="18"/>
              </w:rPr>
              <w:t>the</w:t>
            </w:r>
            <w:r>
              <w:rPr>
                <w:spacing w:val="14"/>
                <w:sz w:val="18"/>
              </w:rPr>
              <w:t> </w:t>
            </w:r>
            <w:r>
              <w:rPr>
                <w:sz w:val="18"/>
              </w:rPr>
              <w:t>proponent</w:t>
            </w:r>
            <w:r>
              <w:rPr>
                <w:spacing w:val="12"/>
                <w:sz w:val="18"/>
              </w:rPr>
              <w:t> </w:t>
            </w:r>
            <w:r>
              <w:rPr>
                <w:sz w:val="18"/>
              </w:rPr>
              <w:t>to</w:t>
            </w:r>
            <w:r>
              <w:rPr>
                <w:spacing w:val="14"/>
                <w:sz w:val="18"/>
              </w:rPr>
              <w:t> </w:t>
            </w:r>
            <w:r>
              <w:rPr>
                <w:sz w:val="18"/>
              </w:rPr>
              <w:t>perform</w:t>
            </w:r>
            <w:r>
              <w:rPr>
                <w:spacing w:val="14"/>
                <w:sz w:val="18"/>
              </w:rPr>
              <w:t> </w:t>
            </w:r>
            <w:r>
              <w:rPr>
                <w:spacing w:val="-5"/>
                <w:sz w:val="18"/>
              </w:rPr>
              <w:t>any</w:t>
            </w:r>
          </w:p>
          <w:p>
            <w:pPr>
              <w:pStyle w:val="TableParagraph"/>
              <w:spacing w:line="198" w:lineRule="exact"/>
              <w:ind w:left="469"/>
              <w:rPr>
                <w:sz w:val="18"/>
              </w:rPr>
            </w:pPr>
            <w:r>
              <w:rPr>
                <w:spacing w:val="-2"/>
                <w:sz w:val="18"/>
              </w:rPr>
              <w:t>services?</w:t>
            </w:r>
          </w:p>
        </w:tc>
        <w:tc>
          <w:tcPr>
            <w:tcW w:w="2850" w:type="dxa"/>
          </w:tcPr>
          <w:p>
            <w:pPr>
              <w:pStyle w:val="TableParagraph"/>
              <w:ind w:left="108"/>
              <w:rPr>
                <w:sz w:val="18"/>
              </w:rPr>
            </w:pPr>
            <w:r>
              <w:rPr>
                <w:spacing w:val="-2"/>
                <w:sz w:val="18"/>
              </w:rPr>
              <w:t>Yes/No</w:t>
            </w:r>
          </w:p>
        </w:tc>
      </w:tr>
      <w:tr>
        <w:trPr>
          <w:trHeight w:val="440" w:hRule="atLeast"/>
        </w:trPr>
        <w:tc>
          <w:tcPr>
            <w:tcW w:w="6278" w:type="dxa"/>
          </w:tcPr>
          <w:p>
            <w:pPr>
              <w:pStyle w:val="TableParagraph"/>
              <w:ind w:left="109"/>
              <w:rPr>
                <w:sz w:val="18"/>
              </w:rPr>
            </w:pPr>
            <w:r>
              <w:rPr>
                <w:sz w:val="18"/>
              </w:rPr>
              <w:t>22.</w:t>
            </w:r>
            <w:r>
              <w:rPr>
                <w:spacing w:val="65"/>
                <w:w w:val="150"/>
                <w:sz w:val="18"/>
              </w:rPr>
              <w:t> </w:t>
            </w:r>
            <w:r>
              <w:rPr>
                <w:sz w:val="18"/>
              </w:rPr>
              <w:t>Has</w:t>
            </w:r>
            <w:r>
              <w:rPr>
                <w:spacing w:val="4"/>
                <w:sz w:val="18"/>
              </w:rPr>
              <w:t> </w:t>
            </w:r>
            <w:r>
              <w:rPr>
                <w:sz w:val="18"/>
              </w:rPr>
              <w:t>the</w:t>
            </w:r>
            <w:r>
              <w:rPr>
                <w:spacing w:val="6"/>
                <w:sz w:val="18"/>
              </w:rPr>
              <w:t> </w:t>
            </w:r>
            <w:r>
              <w:rPr>
                <w:sz w:val="18"/>
              </w:rPr>
              <w:t>proponent</w:t>
            </w:r>
            <w:r>
              <w:rPr>
                <w:spacing w:val="5"/>
                <w:sz w:val="18"/>
              </w:rPr>
              <w:t> </w:t>
            </w:r>
            <w:r>
              <w:rPr>
                <w:sz w:val="18"/>
              </w:rPr>
              <w:t>reviewed</w:t>
            </w:r>
            <w:r>
              <w:rPr>
                <w:spacing w:val="4"/>
                <w:sz w:val="18"/>
              </w:rPr>
              <w:t> </w:t>
            </w:r>
            <w:r>
              <w:rPr>
                <w:sz w:val="18"/>
              </w:rPr>
              <w:t>and</w:t>
            </w:r>
            <w:r>
              <w:rPr>
                <w:spacing w:val="7"/>
                <w:sz w:val="18"/>
              </w:rPr>
              <w:t> </w:t>
            </w:r>
            <w:r>
              <w:rPr>
                <w:sz w:val="18"/>
              </w:rPr>
              <w:t>taken</w:t>
            </w:r>
            <w:r>
              <w:rPr>
                <w:spacing w:val="5"/>
                <w:sz w:val="18"/>
              </w:rPr>
              <w:t> </w:t>
            </w:r>
            <w:r>
              <w:rPr>
                <w:sz w:val="18"/>
              </w:rPr>
              <w:t>note</w:t>
            </w:r>
            <w:r>
              <w:rPr>
                <w:spacing w:val="5"/>
                <w:sz w:val="18"/>
              </w:rPr>
              <w:t> </w:t>
            </w:r>
            <w:r>
              <w:rPr>
                <w:sz w:val="18"/>
              </w:rPr>
              <w:t>of</w:t>
            </w:r>
            <w:r>
              <w:rPr>
                <w:spacing w:val="7"/>
                <w:sz w:val="18"/>
              </w:rPr>
              <w:t> </w:t>
            </w:r>
            <w:r>
              <w:rPr>
                <w:sz w:val="18"/>
              </w:rPr>
              <w:t>UN</w:t>
            </w:r>
            <w:r>
              <w:rPr>
                <w:spacing w:val="6"/>
                <w:sz w:val="18"/>
              </w:rPr>
              <w:t> </w:t>
            </w:r>
            <w:r>
              <w:rPr>
                <w:sz w:val="18"/>
              </w:rPr>
              <w:t>Women</w:t>
            </w:r>
            <w:r>
              <w:rPr>
                <w:spacing w:val="4"/>
                <w:sz w:val="18"/>
              </w:rPr>
              <w:t> </w:t>
            </w:r>
            <w:r>
              <w:rPr>
                <w:sz w:val="18"/>
              </w:rPr>
              <w:t>Anti-Fraud</w:t>
            </w:r>
            <w:r>
              <w:rPr>
                <w:spacing w:val="5"/>
                <w:sz w:val="18"/>
              </w:rPr>
              <w:t> </w:t>
            </w:r>
            <w:r>
              <w:rPr>
                <w:spacing w:val="-2"/>
                <w:sz w:val="18"/>
              </w:rPr>
              <w:t>Policy</w:t>
            </w:r>
          </w:p>
          <w:p>
            <w:pPr>
              <w:pStyle w:val="TableParagraph"/>
              <w:spacing w:line="199" w:lineRule="exact" w:before="1"/>
              <w:ind w:left="469"/>
              <w:rPr>
                <w:sz w:val="18"/>
              </w:rPr>
            </w:pPr>
            <w:r>
              <w:rPr>
                <w:b/>
                <w:sz w:val="18"/>
              </w:rPr>
              <w:t>(Annex</w:t>
            </w:r>
            <w:r>
              <w:rPr>
                <w:b/>
                <w:spacing w:val="-5"/>
                <w:sz w:val="18"/>
              </w:rPr>
              <w:t> </w:t>
            </w:r>
            <w:r>
              <w:rPr>
                <w:b/>
                <w:sz w:val="18"/>
              </w:rPr>
              <w:t>B-</w:t>
            </w:r>
            <w:r>
              <w:rPr>
                <w:b/>
                <w:spacing w:val="-5"/>
                <w:sz w:val="18"/>
              </w:rPr>
              <w:t>6)</w:t>
            </w:r>
            <w:r>
              <w:rPr>
                <w:spacing w:val="-5"/>
                <w:sz w:val="18"/>
              </w:rPr>
              <w:t>?</w:t>
            </w:r>
          </w:p>
        </w:tc>
        <w:tc>
          <w:tcPr>
            <w:tcW w:w="2850" w:type="dxa"/>
          </w:tcPr>
          <w:p>
            <w:pPr>
              <w:pStyle w:val="TableParagraph"/>
              <w:ind w:left="108"/>
              <w:rPr>
                <w:sz w:val="18"/>
              </w:rPr>
            </w:pPr>
            <w:r>
              <w:rPr>
                <w:spacing w:val="-2"/>
                <w:sz w:val="18"/>
              </w:rPr>
              <w:t>Yes/No</w:t>
            </w:r>
          </w:p>
        </w:tc>
      </w:tr>
    </w:tbl>
    <w:p>
      <w:pPr>
        <w:pStyle w:val="BodyText"/>
      </w:pPr>
    </w:p>
    <w:p>
      <w:pPr>
        <w:pStyle w:val="BodyText"/>
        <w:spacing w:before="24"/>
      </w:pPr>
    </w:p>
    <w:p>
      <w:pPr>
        <w:spacing w:before="0"/>
        <w:ind w:left="307" w:right="0" w:firstLine="0"/>
        <w:jc w:val="left"/>
        <w:rPr>
          <w:b/>
          <w:sz w:val="18"/>
        </w:rPr>
      </w:pPr>
      <w:r>
        <w:rPr>
          <w:b/>
          <w:spacing w:val="-4"/>
          <w:sz w:val="18"/>
        </w:rPr>
        <w:t>Please</w:t>
      </w:r>
      <w:r>
        <w:rPr>
          <w:b/>
          <w:sz w:val="18"/>
        </w:rPr>
        <w:t> </w:t>
      </w:r>
      <w:r>
        <w:rPr>
          <w:b/>
          <w:spacing w:val="-4"/>
          <w:sz w:val="18"/>
        </w:rPr>
        <w:t>provide</w:t>
      </w:r>
      <w:r>
        <w:rPr>
          <w:b/>
          <w:sz w:val="18"/>
        </w:rPr>
        <w:t> </w:t>
      </w:r>
      <w:r>
        <w:rPr>
          <w:b/>
          <w:spacing w:val="-4"/>
          <w:sz w:val="18"/>
        </w:rPr>
        <w:t>the</w:t>
      </w:r>
      <w:r>
        <w:rPr>
          <w:b/>
          <w:spacing w:val="-2"/>
          <w:sz w:val="18"/>
        </w:rPr>
        <w:t> </w:t>
      </w:r>
      <w:r>
        <w:rPr>
          <w:b/>
          <w:spacing w:val="-4"/>
          <w:sz w:val="18"/>
        </w:rPr>
        <w:t>following</w:t>
      </w:r>
      <w:r>
        <w:rPr>
          <w:b/>
          <w:sz w:val="18"/>
        </w:rPr>
        <w:t> </w:t>
      </w:r>
      <w:r>
        <w:rPr>
          <w:b/>
          <w:spacing w:val="-4"/>
          <w:sz w:val="18"/>
        </w:rPr>
        <w:t>information:</w:t>
      </w:r>
    </w:p>
    <w:p>
      <w:pPr>
        <w:pStyle w:val="BodyText"/>
        <w:spacing w:before="41"/>
        <w:rPr>
          <w:b/>
          <w:sz w:val="20"/>
        </w:rPr>
      </w:pPr>
    </w:p>
    <w:tbl>
      <w:tblPr>
        <w:tblW w:w="0" w:type="auto"/>
        <w:jc w:val="left"/>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382"/>
        <w:gridCol w:w="2700"/>
      </w:tblGrid>
      <w:tr>
        <w:trPr>
          <w:trHeight w:val="439" w:hRule="atLeast"/>
        </w:trPr>
        <w:tc>
          <w:tcPr>
            <w:tcW w:w="6382" w:type="dxa"/>
          </w:tcPr>
          <w:p>
            <w:pPr>
              <w:pStyle w:val="TableParagraph"/>
              <w:tabs>
                <w:tab w:pos="468" w:val="left" w:leader="none"/>
              </w:tabs>
              <w:spacing w:line="220" w:lineRule="atLeast"/>
              <w:ind w:left="468" w:right="97" w:hanging="360"/>
              <w:rPr>
                <w:sz w:val="18"/>
              </w:rPr>
            </w:pPr>
            <w:r>
              <w:rPr>
                <w:spacing w:val="-10"/>
                <w:sz w:val="18"/>
              </w:rPr>
              <w:t>3</w:t>
            </w:r>
            <w:r>
              <w:rPr>
                <w:sz w:val="18"/>
              </w:rPr>
              <w:tab/>
              <w:t>Is</w:t>
            </w:r>
            <w:r>
              <w:rPr>
                <w:spacing w:val="-5"/>
                <w:sz w:val="18"/>
              </w:rPr>
              <w:t> </w:t>
            </w:r>
            <w:r>
              <w:rPr>
                <w:sz w:val="18"/>
              </w:rPr>
              <w:t>the</w:t>
            </w:r>
            <w:r>
              <w:rPr>
                <w:spacing w:val="-4"/>
                <w:sz w:val="18"/>
              </w:rPr>
              <w:t> </w:t>
            </w:r>
            <w:r>
              <w:rPr>
                <w:sz w:val="18"/>
              </w:rPr>
              <w:t>highest</w:t>
            </w:r>
            <w:r>
              <w:rPr>
                <w:spacing w:val="-3"/>
                <w:sz w:val="18"/>
              </w:rPr>
              <w:t> </w:t>
            </w:r>
            <w:r>
              <w:rPr>
                <w:sz w:val="18"/>
              </w:rPr>
              <w:t>executive</w:t>
            </w:r>
            <w:r>
              <w:rPr>
                <w:spacing w:val="-4"/>
                <w:sz w:val="18"/>
              </w:rPr>
              <w:t> </w:t>
            </w:r>
            <w:r>
              <w:rPr>
                <w:sz w:val="18"/>
              </w:rPr>
              <w:t>(e.g.,</w:t>
            </w:r>
            <w:r>
              <w:rPr>
                <w:spacing w:val="-5"/>
                <w:sz w:val="18"/>
              </w:rPr>
              <w:t> </w:t>
            </w:r>
            <w:r>
              <w:rPr>
                <w:sz w:val="18"/>
              </w:rPr>
              <w:t>Director,</w:t>
            </w:r>
            <w:r>
              <w:rPr>
                <w:spacing w:val="-3"/>
                <w:sz w:val="18"/>
              </w:rPr>
              <w:t> </w:t>
            </w:r>
            <w:r>
              <w:rPr>
                <w:sz w:val="18"/>
              </w:rPr>
              <w:t>CEO,</w:t>
            </w:r>
            <w:r>
              <w:rPr>
                <w:spacing w:val="-5"/>
                <w:sz w:val="18"/>
              </w:rPr>
              <w:t> </w:t>
            </w:r>
            <w:r>
              <w:rPr>
                <w:sz w:val="18"/>
              </w:rPr>
              <w:t>etc.)</w:t>
            </w:r>
            <w:r>
              <w:rPr>
                <w:spacing w:val="-5"/>
                <w:sz w:val="18"/>
              </w:rPr>
              <w:t> </w:t>
            </w:r>
            <w:r>
              <w:rPr>
                <w:sz w:val="18"/>
              </w:rPr>
              <w:t>in</w:t>
            </w:r>
            <w:r>
              <w:rPr>
                <w:spacing w:val="-3"/>
                <w:sz w:val="18"/>
              </w:rPr>
              <w:t> </w:t>
            </w:r>
            <w:r>
              <w:rPr>
                <w:sz w:val="18"/>
              </w:rPr>
              <w:t>the</w:t>
            </w:r>
            <w:r>
              <w:rPr>
                <w:spacing w:val="-1"/>
                <w:sz w:val="18"/>
              </w:rPr>
              <w:t> </w:t>
            </w:r>
            <w:r>
              <w:rPr>
                <w:sz w:val="18"/>
              </w:rPr>
              <w:t>proponent</w:t>
            </w:r>
            <w:r>
              <w:rPr>
                <w:spacing w:val="-5"/>
                <w:sz w:val="18"/>
              </w:rPr>
              <w:t> </w:t>
            </w:r>
            <w:r>
              <w:rPr>
                <w:sz w:val="18"/>
              </w:rPr>
              <w:t>organization a</w:t>
            </w:r>
            <w:r>
              <w:rPr>
                <w:spacing w:val="-2"/>
                <w:sz w:val="18"/>
              </w:rPr>
              <w:t> </w:t>
            </w:r>
            <w:r>
              <w:rPr>
                <w:sz w:val="18"/>
              </w:rPr>
              <w:t>female?</w:t>
            </w:r>
          </w:p>
        </w:tc>
        <w:tc>
          <w:tcPr>
            <w:tcW w:w="2700" w:type="dxa"/>
          </w:tcPr>
          <w:p>
            <w:pPr>
              <w:pStyle w:val="TableParagraph"/>
              <w:ind w:left="108"/>
              <w:rPr>
                <w:sz w:val="18"/>
              </w:rPr>
            </w:pPr>
            <w:r>
              <w:rPr>
                <w:spacing w:val="-2"/>
                <w:sz w:val="18"/>
              </w:rPr>
              <w:t>Yes/No</w:t>
            </w:r>
          </w:p>
        </w:tc>
      </w:tr>
      <w:tr>
        <w:trPr>
          <w:trHeight w:val="220" w:hRule="atLeast"/>
        </w:trPr>
        <w:tc>
          <w:tcPr>
            <w:tcW w:w="6382" w:type="dxa"/>
          </w:tcPr>
          <w:p>
            <w:pPr>
              <w:pStyle w:val="TableParagraph"/>
              <w:tabs>
                <w:tab w:pos="468" w:val="left" w:leader="none"/>
              </w:tabs>
              <w:spacing w:line="199" w:lineRule="exact" w:before="1"/>
              <w:ind w:left="108"/>
              <w:rPr>
                <w:sz w:val="18"/>
              </w:rPr>
            </w:pPr>
            <w:r>
              <w:rPr>
                <w:spacing w:val="-10"/>
                <w:sz w:val="18"/>
              </w:rPr>
              <w:t>4</w:t>
            </w:r>
            <w:r>
              <w:rPr>
                <w:sz w:val="18"/>
              </w:rPr>
              <w:tab/>
              <w:t>What</w:t>
            </w:r>
            <w:r>
              <w:rPr>
                <w:spacing w:val="-4"/>
                <w:sz w:val="18"/>
              </w:rPr>
              <w:t> </w:t>
            </w:r>
            <w:r>
              <w:rPr>
                <w:sz w:val="18"/>
              </w:rPr>
              <w:t>is</w:t>
            </w:r>
            <w:r>
              <w:rPr>
                <w:spacing w:val="-3"/>
                <w:sz w:val="18"/>
              </w:rPr>
              <w:t> </w:t>
            </w:r>
            <w:r>
              <w:rPr>
                <w:sz w:val="18"/>
              </w:rPr>
              <w:t>the</w:t>
            </w:r>
            <w:r>
              <w:rPr>
                <w:spacing w:val="-2"/>
                <w:sz w:val="18"/>
              </w:rPr>
              <w:t> </w:t>
            </w:r>
            <w:r>
              <w:rPr>
                <w:sz w:val="18"/>
              </w:rPr>
              <w:t>female</w:t>
            </w:r>
            <w:r>
              <w:rPr>
                <w:spacing w:val="-3"/>
                <w:sz w:val="18"/>
              </w:rPr>
              <w:t> </w:t>
            </w:r>
            <w:r>
              <w:rPr>
                <w:sz w:val="18"/>
              </w:rPr>
              <w:t>to</w:t>
            </w:r>
            <w:r>
              <w:rPr>
                <w:spacing w:val="-1"/>
                <w:sz w:val="18"/>
              </w:rPr>
              <w:t> </w:t>
            </w:r>
            <w:r>
              <w:rPr>
                <w:sz w:val="18"/>
              </w:rPr>
              <w:t>male</w:t>
            </w:r>
            <w:r>
              <w:rPr>
                <w:spacing w:val="-4"/>
                <w:sz w:val="18"/>
              </w:rPr>
              <w:t> </w:t>
            </w:r>
            <w:r>
              <w:rPr>
                <w:sz w:val="18"/>
              </w:rPr>
              <w:t>ratio</w:t>
            </w:r>
            <w:r>
              <w:rPr>
                <w:spacing w:val="-2"/>
                <w:sz w:val="18"/>
              </w:rPr>
              <w:t> </w:t>
            </w:r>
            <w:r>
              <w:rPr>
                <w:sz w:val="18"/>
              </w:rPr>
              <w:t>in</w:t>
            </w:r>
            <w:r>
              <w:rPr>
                <w:spacing w:val="-3"/>
                <w:sz w:val="18"/>
              </w:rPr>
              <w:t> </w:t>
            </w:r>
            <w:r>
              <w:rPr>
                <w:sz w:val="18"/>
              </w:rPr>
              <w:t>the</w:t>
            </w:r>
            <w:r>
              <w:rPr>
                <w:spacing w:val="-2"/>
                <w:sz w:val="18"/>
              </w:rPr>
              <w:t> </w:t>
            </w:r>
            <w:r>
              <w:rPr>
                <w:sz w:val="18"/>
              </w:rPr>
              <w:t>proponent’s</w:t>
            </w:r>
            <w:r>
              <w:rPr>
                <w:spacing w:val="-1"/>
                <w:sz w:val="18"/>
              </w:rPr>
              <w:t> </w:t>
            </w:r>
            <w:r>
              <w:rPr>
                <w:spacing w:val="-2"/>
                <w:sz w:val="18"/>
              </w:rPr>
              <w:t>board?</w:t>
            </w:r>
          </w:p>
        </w:tc>
        <w:tc>
          <w:tcPr>
            <w:tcW w:w="2700" w:type="dxa"/>
          </w:tcPr>
          <w:p>
            <w:pPr>
              <w:pStyle w:val="TableParagraph"/>
              <w:rPr>
                <w:rFonts w:ascii="Times New Roman"/>
                <w:sz w:val="14"/>
              </w:rPr>
            </w:pPr>
          </w:p>
        </w:tc>
      </w:tr>
    </w:tbl>
    <w:p>
      <w:pPr>
        <w:spacing w:before="219"/>
        <w:ind w:left="307" w:right="0" w:firstLine="0"/>
        <w:jc w:val="left"/>
        <w:rPr>
          <w:b/>
          <w:sz w:val="18"/>
        </w:rPr>
      </w:pPr>
      <w:r>
        <w:rPr>
          <w:b/>
          <w:spacing w:val="-4"/>
          <w:sz w:val="18"/>
        </w:rPr>
        <w:t>Acceptance</w:t>
      </w:r>
      <w:r>
        <w:rPr>
          <w:b/>
          <w:spacing w:val="-2"/>
          <w:sz w:val="18"/>
        </w:rPr>
        <w:t> </w:t>
      </w:r>
      <w:r>
        <w:rPr>
          <w:b/>
          <w:spacing w:val="-4"/>
          <w:sz w:val="18"/>
        </w:rPr>
        <w:t>of</w:t>
      </w:r>
      <w:r>
        <w:rPr>
          <w:b/>
          <w:spacing w:val="2"/>
          <w:sz w:val="18"/>
        </w:rPr>
        <w:t> </w:t>
      </w:r>
      <w:r>
        <w:rPr>
          <w:b/>
          <w:spacing w:val="-4"/>
          <w:sz w:val="18"/>
        </w:rPr>
        <w:t>the</w:t>
      </w:r>
      <w:r>
        <w:rPr>
          <w:b/>
          <w:sz w:val="18"/>
        </w:rPr>
        <w:t> </w:t>
      </w:r>
      <w:r>
        <w:rPr>
          <w:b/>
          <w:spacing w:val="-4"/>
          <w:sz w:val="18"/>
        </w:rPr>
        <w:t>terms</w:t>
      </w:r>
      <w:r>
        <w:rPr>
          <w:b/>
          <w:spacing w:val="1"/>
          <w:sz w:val="18"/>
        </w:rPr>
        <w:t> </w:t>
      </w:r>
      <w:r>
        <w:rPr>
          <w:b/>
          <w:spacing w:val="-4"/>
          <w:sz w:val="18"/>
        </w:rPr>
        <w:t>and</w:t>
      </w:r>
      <w:r>
        <w:rPr>
          <w:b/>
          <w:spacing w:val="-2"/>
          <w:sz w:val="18"/>
        </w:rPr>
        <w:t> </w:t>
      </w:r>
      <w:r>
        <w:rPr>
          <w:b/>
          <w:spacing w:val="-4"/>
          <w:sz w:val="18"/>
        </w:rPr>
        <w:t>conditions</w:t>
      </w:r>
      <w:r>
        <w:rPr>
          <w:b/>
          <w:spacing w:val="1"/>
          <w:sz w:val="18"/>
        </w:rPr>
        <w:t> </w:t>
      </w:r>
      <w:r>
        <w:rPr>
          <w:b/>
          <w:spacing w:val="-4"/>
          <w:sz w:val="18"/>
        </w:rPr>
        <w:t>outlined</w:t>
      </w:r>
      <w:r>
        <w:rPr>
          <w:b/>
          <w:sz w:val="18"/>
        </w:rPr>
        <w:t> </w:t>
      </w:r>
      <w:r>
        <w:rPr>
          <w:b/>
          <w:spacing w:val="-4"/>
          <w:sz w:val="18"/>
        </w:rPr>
        <w:t>in</w:t>
      </w:r>
      <w:r>
        <w:rPr>
          <w:b/>
          <w:sz w:val="18"/>
        </w:rPr>
        <w:t> </w:t>
      </w:r>
      <w:r>
        <w:rPr>
          <w:b/>
          <w:spacing w:val="-4"/>
          <w:sz w:val="18"/>
        </w:rPr>
        <w:t>the</w:t>
      </w:r>
      <w:r>
        <w:rPr>
          <w:b/>
          <w:spacing w:val="-2"/>
          <w:sz w:val="18"/>
        </w:rPr>
        <w:t> </w:t>
      </w:r>
      <w:r>
        <w:rPr>
          <w:b/>
          <w:spacing w:val="-4"/>
          <w:sz w:val="18"/>
        </w:rPr>
        <w:t>template</w:t>
      </w:r>
      <w:r>
        <w:rPr>
          <w:b/>
          <w:spacing w:val="-2"/>
          <w:sz w:val="18"/>
        </w:rPr>
        <w:t> </w:t>
      </w:r>
      <w:r>
        <w:rPr>
          <w:b/>
          <w:spacing w:val="-4"/>
          <w:sz w:val="18"/>
        </w:rPr>
        <w:t>Partner</w:t>
      </w:r>
      <w:r>
        <w:rPr>
          <w:b/>
          <w:spacing w:val="-3"/>
          <w:sz w:val="18"/>
        </w:rPr>
        <w:t> </w:t>
      </w:r>
      <w:r>
        <w:rPr>
          <w:b/>
          <w:spacing w:val="-4"/>
          <w:sz w:val="18"/>
        </w:rPr>
        <w:t>Agreement.</w:t>
      </w:r>
    </w:p>
    <w:p>
      <w:pPr>
        <w:pStyle w:val="ListParagraph"/>
        <w:numPr>
          <w:ilvl w:val="0"/>
          <w:numId w:val="63"/>
        </w:numPr>
        <w:tabs>
          <w:tab w:pos="757" w:val="left" w:leader="none"/>
        </w:tabs>
        <w:spacing w:line="240" w:lineRule="auto" w:before="219" w:after="0"/>
        <w:ind w:left="757" w:right="304" w:hanging="450"/>
        <w:jc w:val="left"/>
        <w:rPr>
          <w:sz w:val="18"/>
        </w:rPr>
      </w:pPr>
      <w:bookmarkStart w:name=" Proponents must include an acceptance " w:id="81"/>
      <w:bookmarkEnd w:id="81"/>
      <w:r>
        <w:rPr/>
      </w:r>
      <w:r>
        <w:rPr>
          <w:sz w:val="18"/>
        </w:rPr>
        <w:t>Proponents must include an acceptance of the terms and conditions outlined in the template Partner Agreement or </w:t>
      </w:r>
      <w:bookmarkStart w:name=" Submission of any such reservations or" w:id="82"/>
      <w:bookmarkEnd w:id="82"/>
      <w:r>
        <w:rPr>
          <w:sz w:val="18"/>
        </w:rPr>
        <w:t>th</w:t>
      </w:r>
      <w:r>
        <w:rPr>
          <w:sz w:val="18"/>
        </w:rPr>
        <w:t>eir reservations or objections thereto.</w:t>
      </w:r>
    </w:p>
    <w:p>
      <w:pPr>
        <w:pStyle w:val="ListParagraph"/>
        <w:numPr>
          <w:ilvl w:val="0"/>
          <w:numId w:val="63"/>
        </w:numPr>
        <w:tabs>
          <w:tab w:pos="757" w:val="left" w:leader="none"/>
        </w:tabs>
        <w:spacing w:line="240" w:lineRule="auto" w:before="1" w:after="0"/>
        <w:ind w:left="757" w:right="307" w:hanging="450"/>
        <w:jc w:val="left"/>
        <w:rPr>
          <w:sz w:val="18"/>
        </w:rPr>
      </w:pPr>
      <w:r>
        <w:rPr>
          <w:sz w:val="18"/>
        </w:rPr>
        <w:t>Submission of any such reservations or objections does not mean that UN Women will automatically accept them</w:t>
      </w:r>
      <w:r>
        <w:rPr>
          <w:spacing w:val="40"/>
          <w:sz w:val="18"/>
        </w:rPr>
        <w:t> </w:t>
      </w:r>
      <w:r>
        <w:rPr>
          <w:sz w:val="18"/>
        </w:rPr>
        <w:t>should the proponent be selected as a Responsible Party.</w:t>
      </w:r>
    </w:p>
    <w:p>
      <w:pPr>
        <w:pStyle w:val="ListParagraph"/>
        <w:numPr>
          <w:ilvl w:val="0"/>
          <w:numId w:val="63"/>
        </w:numPr>
        <w:tabs>
          <w:tab w:pos="757" w:val="left" w:leader="none"/>
        </w:tabs>
        <w:spacing w:line="240" w:lineRule="auto" w:before="0" w:after="0"/>
        <w:ind w:left="757" w:right="303" w:hanging="450"/>
        <w:jc w:val="left"/>
        <w:rPr>
          <w:sz w:val="18"/>
        </w:rPr>
      </w:pPr>
      <w:bookmarkStart w:name=" UN Women will evaluate any reservation" w:id="83"/>
      <w:bookmarkEnd w:id="83"/>
      <w:r>
        <w:rPr/>
      </w:r>
      <w:r>
        <w:rPr>
          <w:sz w:val="18"/>
        </w:rPr>
        <w:t>UN Women will evaluate any reservation or objection during its evaluation of the proposal and may accept or reject any such reservation or objection.</w:t>
      </w:r>
    </w:p>
    <w:p>
      <w:pPr>
        <w:pStyle w:val="BodyText"/>
        <w:spacing w:before="11"/>
        <w:rPr>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4"/>
        <w:gridCol w:w="2700"/>
      </w:tblGrid>
      <w:tr>
        <w:trPr>
          <w:trHeight w:val="220" w:hRule="atLeast"/>
        </w:trPr>
        <w:tc>
          <w:tcPr>
            <w:tcW w:w="6384" w:type="dxa"/>
          </w:tcPr>
          <w:p>
            <w:pPr>
              <w:pStyle w:val="TableParagraph"/>
              <w:spacing w:line="199" w:lineRule="exact"/>
              <w:ind w:left="10" w:right="5"/>
              <w:jc w:val="center"/>
              <w:rPr>
                <w:b/>
                <w:sz w:val="18"/>
              </w:rPr>
            </w:pPr>
            <w:r>
              <w:rPr>
                <w:b/>
                <w:spacing w:val="-2"/>
                <w:sz w:val="18"/>
              </w:rPr>
              <w:t>Requirements</w:t>
            </w:r>
          </w:p>
        </w:tc>
        <w:tc>
          <w:tcPr>
            <w:tcW w:w="2700" w:type="dxa"/>
          </w:tcPr>
          <w:p>
            <w:pPr>
              <w:pStyle w:val="TableParagraph"/>
              <w:spacing w:line="199" w:lineRule="exact"/>
              <w:ind w:left="533"/>
              <w:rPr>
                <w:b/>
                <w:sz w:val="18"/>
              </w:rPr>
            </w:pPr>
            <w:r>
              <w:rPr>
                <w:b/>
                <w:sz w:val="18"/>
              </w:rPr>
              <w:t>Proponent’s</w:t>
            </w:r>
            <w:r>
              <w:rPr>
                <w:b/>
                <w:spacing w:val="-5"/>
                <w:sz w:val="18"/>
              </w:rPr>
              <w:t> </w:t>
            </w:r>
            <w:r>
              <w:rPr>
                <w:b/>
                <w:spacing w:val="-2"/>
                <w:sz w:val="18"/>
              </w:rPr>
              <w:t>response</w:t>
            </w:r>
          </w:p>
        </w:tc>
      </w:tr>
      <w:tr>
        <w:trPr>
          <w:trHeight w:val="220" w:hRule="atLeast"/>
        </w:trPr>
        <w:tc>
          <w:tcPr>
            <w:tcW w:w="6384" w:type="dxa"/>
          </w:tcPr>
          <w:p>
            <w:pPr>
              <w:pStyle w:val="TableParagraph"/>
              <w:spacing w:line="199" w:lineRule="exact"/>
              <w:ind w:left="10"/>
              <w:jc w:val="center"/>
              <w:rPr>
                <w:sz w:val="18"/>
              </w:rPr>
            </w:pPr>
            <w:r>
              <w:rPr>
                <w:sz w:val="18"/>
              </w:rPr>
              <w:t>Acceptance</w:t>
            </w:r>
            <w:r>
              <w:rPr>
                <w:spacing w:val="-11"/>
                <w:sz w:val="18"/>
              </w:rPr>
              <w:t> </w:t>
            </w:r>
            <w:r>
              <w:rPr>
                <w:sz w:val="18"/>
              </w:rPr>
              <w:t>of</w:t>
            </w:r>
            <w:r>
              <w:rPr>
                <w:spacing w:val="-8"/>
                <w:sz w:val="18"/>
              </w:rPr>
              <w:t> </w:t>
            </w:r>
            <w:r>
              <w:rPr>
                <w:sz w:val="18"/>
              </w:rPr>
              <w:t>the</w:t>
            </w:r>
            <w:r>
              <w:rPr>
                <w:spacing w:val="-9"/>
                <w:sz w:val="18"/>
              </w:rPr>
              <w:t> </w:t>
            </w:r>
            <w:r>
              <w:rPr>
                <w:sz w:val="18"/>
              </w:rPr>
              <w:t>terms</w:t>
            </w:r>
            <w:r>
              <w:rPr>
                <w:spacing w:val="-8"/>
                <w:sz w:val="18"/>
              </w:rPr>
              <w:t> </w:t>
            </w:r>
            <w:r>
              <w:rPr>
                <w:sz w:val="18"/>
              </w:rPr>
              <w:t>and</w:t>
            </w:r>
            <w:r>
              <w:rPr>
                <w:spacing w:val="-10"/>
                <w:sz w:val="18"/>
              </w:rPr>
              <w:t> </w:t>
            </w:r>
            <w:r>
              <w:rPr>
                <w:sz w:val="18"/>
              </w:rPr>
              <w:t>conditions</w:t>
            </w:r>
            <w:r>
              <w:rPr>
                <w:spacing w:val="-10"/>
                <w:sz w:val="18"/>
              </w:rPr>
              <w:t> </w:t>
            </w:r>
            <w:r>
              <w:rPr>
                <w:sz w:val="18"/>
              </w:rPr>
              <w:t>outlined</w:t>
            </w:r>
            <w:r>
              <w:rPr>
                <w:spacing w:val="-8"/>
                <w:sz w:val="18"/>
              </w:rPr>
              <w:t> </w:t>
            </w:r>
            <w:r>
              <w:rPr>
                <w:sz w:val="18"/>
              </w:rPr>
              <w:t>in</w:t>
            </w:r>
            <w:r>
              <w:rPr>
                <w:spacing w:val="-8"/>
                <w:sz w:val="18"/>
              </w:rPr>
              <w:t> </w:t>
            </w:r>
            <w:r>
              <w:rPr>
                <w:sz w:val="18"/>
              </w:rPr>
              <w:t>the</w:t>
            </w:r>
            <w:r>
              <w:rPr>
                <w:spacing w:val="-5"/>
                <w:sz w:val="18"/>
              </w:rPr>
              <w:t> </w:t>
            </w:r>
            <w:r>
              <w:rPr>
                <w:sz w:val="18"/>
              </w:rPr>
              <w:t>template</w:t>
            </w:r>
            <w:r>
              <w:rPr>
                <w:spacing w:val="-9"/>
                <w:sz w:val="18"/>
              </w:rPr>
              <w:t> </w:t>
            </w:r>
            <w:r>
              <w:rPr>
                <w:sz w:val="18"/>
              </w:rPr>
              <w:t>Partner</w:t>
            </w:r>
            <w:r>
              <w:rPr>
                <w:spacing w:val="-7"/>
                <w:sz w:val="18"/>
              </w:rPr>
              <w:t> </w:t>
            </w:r>
            <w:r>
              <w:rPr>
                <w:spacing w:val="-2"/>
                <w:sz w:val="18"/>
              </w:rPr>
              <w:t>Agreement.</w:t>
            </w:r>
          </w:p>
        </w:tc>
        <w:tc>
          <w:tcPr>
            <w:tcW w:w="2700" w:type="dxa"/>
          </w:tcPr>
          <w:p>
            <w:pPr>
              <w:pStyle w:val="TableParagraph"/>
              <w:spacing w:line="199" w:lineRule="exact"/>
              <w:ind w:left="108"/>
              <w:rPr>
                <w:sz w:val="18"/>
              </w:rPr>
            </w:pPr>
            <w:r>
              <w:rPr>
                <w:spacing w:val="-2"/>
                <w:sz w:val="18"/>
              </w:rPr>
              <w:t>Yes/No</w:t>
            </w:r>
          </w:p>
        </w:tc>
      </w:tr>
      <w:tr>
        <w:trPr>
          <w:trHeight w:val="440" w:hRule="atLeast"/>
        </w:trPr>
        <w:tc>
          <w:tcPr>
            <w:tcW w:w="6384" w:type="dxa"/>
          </w:tcPr>
          <w:p>
            <w:pPr>
              <w:pStyle w:val="TableParagraph"/>
              <w:spacing w:line="220" w:lineRule="atLeast"/>
              <w:ind w:left="106"/>
              <w:rPr>
                <w:sz w:val="18"/>
              </w:rPr>
            </w:pPr>
            <w:r>
              <w:rPr>
                <w:sz w:val="18"/>
              </w:rPr>
              <w:t>Indicate any reservations or objections to the terms and conditions outlined in the template Partner Agreement.</w:t>
            </w:r>
          </w:p>
        </w:tc>
        <w:tc>
          <w:tcPr>
            <w:tcW w:w="2700" w:type="dxa"/>
          </w:tcPr>
          <w:p>
            <w:pPr>
              <w:pStyle w:val="TableParagraph"/>
              <w:rPr>
                <w:rFonts w:ascii="Times New Roman"/>
                <w:sz w:val="16"/>
              </w:rPr>
            </w:pPr>
          </w:p>
        </w:tc>
      </w:tr>
    </w:tbl>
    <w:p>
      <w:pPr>
        <w:pStyle w:val="TableParagraph"/>
        <w:spacing w:after="0"/>
        <w:rPr>
          <w:rFonts w:ascii="Times New Roman"/>
          <w:sz w:val="16"/>
        </w:rPr>
        <w:sectPr>
          <w:headerReference w:type="default" r:id="rId119"/>
          <w:footerReference w:type="default" r:id="rId120"/>
          <w:pgSz w:w="11910" w:h="16840"/>
          <w:pgMar w:header="0" w:footer="950" w:top="1400" w:bottom="1140" w:left="1133" w:right="1133"/>
        </w:sectPr>
      </w:pPr>
    </w:p>
    <w:p>
      <w:pPr>
        <w:spacing w:before="42"/>
        <w:ind w:left="2585" w:right="2585" w:firstLine="0"/>
        <w:jc w:val="center"/>
        <w:rPr>
          <w:b/>
          <w:sz w:val="18"/>
        </w:rPr>
      </w:pPr>
      <w:r>
        <w:rPr>
          <w:b/>
          <w:color w:val="006FC0"/>
          <w:sz w:val="18"/>
          <w:u w:val="single" w:color="006FC0"/>
        </w:rPr>
        <w:t>Section</w:t>
      </w:r>
      <w:r>
        <w:rPr>
          <w:b/>
          <w:color w:val="006FC0"/>
          <w:spacing w:val="-8"/>
          <w:sz w:val="18"/>
          <w:u w:val="single" w:color="006FC0"/>
        </w:rPr>
        <w:t> </w:t>
      </w:r>
      <w:r>
        <w:rPr>
          <w:b/>
          <w:color w:val="006FC0"/>
          <w:spacing w:val="-12"/>
          <w:sz w:val="18"/>
          <w:u w:val="single" w:color="006FC0"/>
        </w:rPr>
        <w:t>2</w:t>
      </w:r>
    </w:p>
    <w:p>
      <w:pPr>
        <w:pStyle w:val="BodyText"/>
        <w:spacing w:before="1"/>
        <w:rPr>
          <w:b/>
        </w:rPr>
      </w:pPr>
    </w:p>
    <w:p>
      <w:pPr>
        <w:spacing w:before="0"/>
        <w:ind w:left="307" w:right="0" w:firstLine="0"/>
        <w:jc w:val="left"/>
        <w:rPr>
          <w:b/>
          <w:sz w:val="18"/>
        </w:rPr>
      </w:pPr>
      <w:r>
        <w:rPr>
          <w:b/>
          <w:sz w:val="18"/>
        </w:rPr>
        <w:t>CFP</w:t>
      </w:r>
      <w:r>
        <w:rPr>
          <w:b/>
          <w:spacing w:val="-2"/>
          <w:sz w:val="18"/>
        </w:rPr>
        <w:t> </w:t>
      </w:r>
      <w:r>
        <w:rPr>
          <w:b/>
          <w:sz w:val="18"/>
        </w:rPr>
        <w:t>No.</w:t>
      </w:r>
      <w:r>
        <w:rPr>
          <w:b/>
          <w:spacing w:val="-2"/>
          <w:sz w:val="18"/>
        </w:rPr>
        <w:t> </w:t>
      </w:r>
      <w:r>
        <w:rPr>
          <w:b/>
          <w:sz w:val="18"/>
        </w:rPr>
        <w:t>(To</w:t>
      </w:r>
      <w:r>
        <w:rPr>
          <w:b/>
          <w:spacing w:val="-1"/>
          <w:sz w:val="18"/>
        </w:rPr>
        <w:t> </w:t>
      </w:r>
      <w:r>
        <w:rPr>
          <w:b/>
          <w:sz w:val="18"/>
        </w:rPr>
        <w:t>be</w:t>
      </w:r>
      <w:r>
        <w:rPr>
          <w:b/>
          <w:spacing w:val="-2"/>
          <w:sz w:val="18"/>
        </w:rPr>
        <w:t> </w:t>
      </w:r>
      <w:r>
        <w:rPr>
          <w:b/>
          <w:sz w:val="18"/>
        </w:rPr>
        <w:t>filled</w:t>
      </w:r>
      <w:r>
        <w:rPr>
          <w:b/>
          <w:spacing w:val="-2"/>
          <w:sz w:val="18"/>
        </w:rPr>
        <w:t> </w:t>
      </w:r>
      <w:r>
        <w:rPr>
          <w:b/>
          <w:sz w:val="18"/>
        </w:rPr>
        <w:t>in</w:t>
      </w:r>
      <w:r>
        <w:rPr>
          <w:b/>
          <w:spacing w:val="-3"/>
          <w:sz w:val="18"/>
        </w:rPr>
        <w:t> </w:t>
      </w:r>
      <w:r>
        <w:rPr>
          <w:b/>
          <w:sz w:val="18"/>
        </w:rPr>
        <w:t>by UN</w:t>
      </w:r>
      <w:r>
        <w:rPr>
          <w:b/>
          <w:spacing w:val="-2"/>
          <w:sz w:val="18"/>
        </w:rPr>
        <w:t> Women)</w:t>
      </w:r>
    </w:p>
    <w:p>
      <w:pPr>
        <w:spacing w:before="218"/>
        <w:ind w:left="307" w:right="0" w:firstLine="0"/>
        <w:jc w:val="both"/>
        <w:rPr>
          <w:b/>
          <w:sz w:val="18"/>
        </w:rPr>
      </w:pPr>
      <w:r>
        <w:rPr>
          <w:b/>
          <w:color w:val="006FC0"/>
          <w:sz w:val="18"/>
        </w:rPr>
        <w:t>b.</w:t>
      </w:r>
      <w:r>
        <w:rPr>
          <w:b/>
          <w:color w:val="006FC0"/>
          <w:spacing w:val="63"/>
          <w:sz w:val="18"/>
        </w:rPr>
        <w:t>  </w:t>
      </w:r>
      <w:r>
        <w:rPr>
          <w:b/>
          <w:color w:val="006FC0"/>
          <w:sz w:val="18"/>
        </w:rPr>
        <w:t>Instructions to</w:t>
      </w:r>
      <w:r>
        <w:rPr>
          <w:b/>
          <w:color w:val="006FC0"/>
          <w:spacing w:val="-1"/>
          <w:sz w:val="18"/>
        </w:rPr>
        <w:t> </w:t>
      </w:r>
      <w:r>
        <w:rPr>
          <w:b/>
          <w:color w:val="006FC0"/>
          <w:spacing w:val="-2"/>
          <w:sz w:val="18"/>
        </w:rPr>
        <w:t>Proponents</w:t>
      </w:r>
    </w:p>
    <w:p>
      <w:pPr>
        <w:pStyle w:val="BodyText"/>
        <w:rPr>
          <w:b/>
        </w:rPr>
      </w:pPr>
    </w:p>
    <w:p>
      <w:pPr>
        <w:numPr>
          <w:ilvl w:val="0"/>
          <w:numId w:val="66"/>
        </w:numPr>
        <w:tabs>
          <w:tab w:pos="846" w:val="left" w:leader="none"/>
        </w:tabs>
        <w:spacing w:before="1"/>
        <w:ind w:left="846" w:right="0" w:hanging="539"/>
        <w:jc w:val="both"/>
        <w:rPr>
          <w:b/>
          <w:sz w:val="18"/>
        </w:rPr>
      </w:pPr>
      <w:bookmarkStart w:name="6. Introduction" w:id="84"/>
      <w:bookmarkEnd w:id="84"/>
      <w:r>
        <w:rPr/>
      </w:r>
      <w:r>
        <w:rPr>
          <w:b/>
          <w:spacing w:val="-2"/>
          <w:sz w:val="18"/>
        </w:rPr>
        <w:t>Introduction</w:t>
      </w:r>
    </w:p>
    <w:p>
      <w:pPr>
        <w:pStyle w:val="ListParagraph"/>
        <w:numPr>
          <w:ilvl w:val="1"/>
          <w:numId w:val="66"/>
        </w:numPr>
        <w:tabs>
          <w:tab w:pos="845" w:val="left" w:leader="none"/>
          <w:tab w:pos="847" w:val="left" w:leader="none"/>
        </w:tabs>
        <w:spacing w:line="240" w:lineRule="auto" w:before="0" w:after="0"/>
        <w:ind w:left="847" w:right="302" w:hanging="540"/>
        <w:jc w:val="both"/>
        <w:rPr>
          <w:sz w:val="18"/>
        </w:rPr>
      </w:pPr>
      <w:r>
        <w:rPr>
          <w:spacing w:val="-4"/>
          <w:sz w:val="18"/>
        </w:rPr>
        <w:t>UN Women invite qualified parties to submit Technical and Financial Proposals to provide services associated with the UN</w:t>
      </w:r>
      <w:r>
        <w:rPr>
          <w:sz w:val="18"/>
        </w:rPr>
        <w:t> Women requirements for a Responsible Party.</w:t>
      </w:r>
    </w:p>
    <w:p>
      <w:pPr>
        <w:pStyle w:val="ListParagraph"/>
        <w:numPr>
          <w:ilvl w:val="1"/>
          <w:numId w:val="66"/>
        </w:numPr>
        <w:tabs>
          <w:tab w:pos="845" w:val="left" w:leader="none"/>
          <w:tab w:pos="847" w:val="left" w:leader="none"/>
        </w:tabs>
        <w:spacing w:line="240" w:lineRule="auto" w:before="0" w:after="0"/>
        <w:ind w:left="847" w:right="304" w:hanging="540"/>
        <w:jc w:val="both"/>
        <w:rPr>
          <w:b/>
          <w:sz w:val="18"/>
        </w:rPr>
      </w:pPr>
      <w:r>
        <w:rPr>
          <w:spacing w:val="-2"/>
          <w:sz w:val="18"/>
        </w:rPr>
        <w:t>UN</w:t>
      </w:r>
      <w:r>
        <w:rPr>
          <w:spacing w:val="-7"/>
          <w:sz w:val="18"/>
        </w:rPr>
        <w:t> </w:t>
      </w:r>
      <w:r>
        <w:rPr>
          <w:spacing w:val="-2"/>
          <w:sz w:val="18"/>
        </w:rPr>
        <w:t>Women</w:t>
      </w:r>
      <w:r>
        <w:rPr>
          <w:spacing w:val="-8"/>
          <w:sz w:val="18"/>
        </w:rPr>
        <w:t> </w:t>
      </w:r>
      <w:r>
        <w:rPr>
          <w:spacing w:val="-2"/>
          <w:sz w:val="18"/>
        </w:rPr>
        <w:t>is</w:t>
      </w:r>
      <w:r>
        <w:rPr>
          <w:spacing w:val="-8"/>
          <w:sz w:val="18"/>
        </w:rPr>
        <w:t> </w:t>
      </w:r>
      <w:r>
        <w:rPr>
          <w:spacing w:val="-2"/>
          <w:sz w:val="18"/>
        </w:rPr>
        <w:t>soliciting</w:t>
      </w:r>
      <w:r>
        <w:rPr>
          <w:spacing w:val="-6"/>
          <w:sz w:val="18"/>
        </w:rPr>
        <w:t> </w:t>
      </w:r>
      <w:r>
        <w:rPr>
          <w:spacing w:val="-2"/>
          <w:sz w:val="18"/>
        </w:rPr>
        <w:t>proposals</w:t>
      </w:r>
      <w:r>
        <w:rPr>
          <w:spacing w:val="-8"/>
          <w:sz w:val="18"/>
        </w:rPr>
        <w:t> </w:t>
      </w:r>
      <w:r>
        <w:rPr>
          <w:spacing w:val="-2"/>
          <w:sz w:val="18"/>
        </w:rPr>
        <w:t>from</w:t>
      </w:r>
      <w:r>
        <w:rPr>
          <w:spacing w:val="-5"/>
          <w:sz w:val="18"/>
        </w:rPr>
        <w:t> </w:t>
      </w:r>
      <w:r>
        <w:rPr>
          <w:spacing w:val="-2"/>
          <w:sz w:val="18"/>
        </w:rPr>
        <w:t>Civil</w:t>
      </w:r>
      <w:r>
        <w:rPr>
          <w:spacing w:val="-5"/>
          <w:sz w:val="18"/>
        </w:rPr>
        <w:t> </w:t>
      </w:r>
      <w:r>
        <w:rPr>
          <w:spacing w:val="-2"/>
          <w:sz w:val="18"/>
        </w:rPr>
        <w:t>Society</w:t>
      </w:r>
      <w:r>
        <w:rPr>
          <w:spacing w:val="-7"/>
          <w:sz w:val="18"/>
        </w:rPr>
        <w:t> </w:t>
      </w:r>
      <w:r>
        <w:rPr>
          <w:spacing w:val="-2"/>
          <w:sz w:val="18"/>
        </w:rPr>
        <w:t>Organizations</w:t>
      </w:r>
      <w:r>
        <w:rPr>
          <w:spacing w:val="-6"/>
          <w:sz w:val="18"/>
        </w:rPr>
        <w:t> </w:t>
      </w:r>
      <w:r>
        <w:rPr>
          <w:spacing w:val="-2"/>
          <w:sz w:val="18"/>
        </w:rPr>
        <w:t>(CSOs).</w:t>
      </w:r>
      <w:r>
        <w:rPr>
          <w:spacing w:val="-7"/>
          <w:sz w:val="18"/>
        </w:rPr>
        <w:t> </w:t>
      </w:r>
      <w:r>
        <w:rPr>
          <w:b/>
          <w:spacing w:val="-2"/>
          <w:sz w:val="18"/>
        </w:rPr>
        <w:t>Women’s</w:t>
      </w:r>
      <w:r>
        <w:rPr>
          <w:b/>
          <w:spacing w:val="-5"/>
          <w:sz w:val="18"/>
        </w:rPr>
        <w:t> </w:t>
      </w:r>
      <w:r>
        <w:rPr>
          <w:b/>
          <w:spacing w:val="-2"/>
          <w:sz w:val="18"/>
        </w:rPr>
        <w:t>organizations</w:t>
      </w:r>
      <w:r>
        <w:rPr>
          <w:b/>
          <w:spacing w:val="-7"/>
          <w:sz w:val="18"/>
        </w:rPr>
        <w:t> </w:t>
      </w:r>
      <w:r>
        <w:rPr>
          <w:b/>
          <w:spacing w:val="-2"/>
          <w:sz w:val="18"/>
        </w:rPr>
        <w:t>or</w:t>
      </w:r>
      <w:r>
        <w:rPr>
          <w:b/>
          <w:spacing w:val="-5"/>
          <w:sz w:val="18"/>
        </w:rPr>
        <w:t> </w:t>
      </w:r>
      <w:r>
        <w:rPr>
          <w:b/>
          <w:spacing w:val="-2"/>
          <w:sz w:val="18"/>
        </w:rPr>
        <w:t>entities</w:t>
      </w:r>
      <w:r>
        <w:rPr>
          <w:b/>
          <w:spacing w:val="-5"/>
          <w:sz w:val="18"/>
        </w:rPr>
        <w:t> </w:t>
      </w:r>
      <w:r>
        <w:rPr>
          <w:b/>
          <w:spacing w:val="-2"/>
          <w:sz w:val="18"/>
        </w:rPr>
        <w:t>are</w:t>
      </w:r>
      <w:r>
        <w:rPr>
          <w:b/>
          <w:spacing w:val="-6"/>
          <w:sz w:val="18"/>
        </w:rPr>
        <w:t> </w:t>
      </w:r>
      <w:r>
        <w:rPr>
          <w:b/>
          <w:spacing w:val="-2"/>
          <w:sz w:val="18"/>
        </w:rPr>
        <w:t>highly</w:t>
      </w:r>
      <w:r>
        <w:rPr>
          <w:b/>
          <w:sz w:val="18"/>
        </w:rPr>
        <w:t> encouraged to apply.</w:t>
      </w:r>
    </w:p>
    <w:p>
      <w:pPr>
        <w:pStyle w:val="ListParagraph"/>
        <w:numPr>
          <w:ilvl w:val="1"/>
          <w:numId w:val="66"/>
        </w:numPr>
        <w:tabs>
          <w:tab w:pos="845" w:val="left" w:leader="none"/>
        </w:tabs>
        <w:spacing w:line="218" w:lineRule="exact" w:before="0" w:after="0"/>
        <w:ind w:left="845" w:right="0" w:hanging="538"/>
        <w:jc w:val="both"/>
        <w:rPr>
          <w:sz w:val="18"/>
        </w:rPr>
      </w:pPr>
      <w:r>
        <w:rPr>
          <w:spacing w:val="-4"/>
          <w:sz w:val="18"/>
        </w:rPr>
        <w:t>A</w:t>
      </w:r>
      <w:r>
        <w:rPr>
          <w:spacing w:val="-2"/>
          <w:sz w:val="18"/>
        </w:rPr>
        <w:t> </w:t>
      </w:r>
      <w:r>
        <w:rPr>
          <w:spacing w:val="-4"/>
          <w:sz w:val="18"/>
        </w:rPr>
        <w:t>description</w:t>
      </w:r>
      <w:r>
        <w:rPr>
          <w:spacing w:val="-3"/>
          <w:sz w:val="18"/>
        </w:rPr>
        <w:t> </w:t>
      </w:r>
      <w:r>
        <w:rPr>
          <w:spacing w:val="-4"/>
          <w:sz w:val="18"/>
        </w:rPr>
        <w:t>of</w:t>
      </w:r>
      <w:r>
        <w:rPr>
          <w:sz w:val="18"/>
        </w:rPr>
        <w:t> </w:t>
      </w:r>
      <w:r>
        <w:rPr>
          <w:spacing w:val="-4"/>
          <w:sz w:val="18"/>
        </w:rPr>
        <w:t>the</w:t>
      </w:r>
      <w:r>
        <w:rPr>
          <w:spacing w:val="1"/>
          <w:sz w:val="18"/>
        </w:rPr>
        <w:t> </w:t>
      </w:r>
      <w:r>
        <w:rPr>
          <w:spacing w:val="-4"/>
          <w:sz w:val="18"/>
        </w:rPr>
        <w:t>services</w:t>
      </w:r>
      <w:r>
        <w:rPr>
          <w:spacing w:val="1"/>
          <w:sz w:val="18"/>
        </w:rPr>
        <w:t> </w:t>
      </w:r>
      <w:r>
        <w:rPr>
          <w:spacing w:val="-4"/>
          <w:sz w:val="18"/>
        </w:rPr>
        <w:t>required</w:t>
      </w:r>
      <w:r>
        <w:rPr>
          <w:spacing w:val="-3"/>
          <w:sz w:val="18"/>
        </w:rPr>
        <w:t> </w:t>
      </w:r>
      <w:r>
        <w:rPr>
          <w:spacing w:val="-4"/>
          <w:sz w:val="18"/>
        </w:rPr>
        <w:t>is</w:t>
      </w:r>
      <w:r>
        <w:rPr>
          <w:spacing w:val="-2"/>
          <w:sz w:val="18"/>
        </w:rPr>
        <w:t> </w:t>
      </w:r>
      <w:r>
        <w:rPr>
          <w:spacing w:val="-4"/>
          <w:sz w:val="18"/>
        </w:rPr>
        <w:t>described</w:t>
      </w:r>
      <w:r>
        <w:rPr>
          <w:spacing w:val="-3"/>
          <w:sz w:val="18"/>
        </w:rPr>
        <w:t> </w:t>
      </w:r>
      <w:r>
        <w:rPr>
          <w:spacing w:val="-4"/>
          <w:sz w:val="18"/>
        </w:rPr>
        <w:t>in</w:t>
      </w:r>
      <w:r>
        <w:rPr>
          <w:sz w:val="18"/>
        </w:rPr>
        <w:t> </w:t>
      </w:r>
      <w:r>
        <w:rPr>
          <w:spacing w:val="-4"/>
          <w:sz w:val="18"/>
        </w:rPr>
        <w:t>CFP</w:t>
      </w:r>
      <w:r>
        <w:rPr>
          <w:sz w:val="18"/>
        </w:rPr>
        <w:t> </w:t>
      </w:r>
      <w:r>
        <w:rPr>
          <w:b/>
          <w:spacing w:val="-4"/>
          <w:sz w:val="18"/>
        </w:rPr>
        <w:t>Section</w:t>
      </w:r>
      <w:r>
        <w:rPr>
          <w:b/>
          <w:spacing w:val="-3"/>
          <w:sz w:val="18"/>
        </w:rPr>
        <w:t> </w:t>
      </w:r>
      <w:r>
        <w:rPr>
          <w:b/>
          <w:spacing w:val="-4"/>
          <w:sz w:val="18"/>
        </w:rPr>
        <w:t>1</w:t>
      </w:r>
      <w:r>
        <w:rPr>
          <w:b/>
          <w:sz w:val="18"/>
        </w:rPr>
        <w:t> </w:t>
      </w:r>
      <w:r>
        <w:rPr>
          <w:b/>
          <w:spacing w:val="-4"/>
          <w:sz w:val="18"/>
        </w:rPr>
        <w:t>–</w:t>
      </w:r>
      <w:r>
        <w:rPr>
          <w:b/>
          <w:spacing w:val="-2"/>
          <w:sz w:val="18"/>
        </w:rPr>
        <w:t> </w:t>
      </w:r>
      <w:r>
        <w:rPr>
          <w:b/>
          <w:spacing w:val="-4"/>
          <w:sz w:val="18"/>
        </w:rPr>
        <w:t>c)</w:t>
      </w:r>
      <w:r>
        <w:rPr>
          <w:b/>
          <w:spacing w:val="-1"/>
          <w:sz w:val="18"/>
        </w:rPr>
        <w:t> </w:t>
      </w:r>
      <w:r>
        <w:rPr>
          <w:b/>
          <w:spacing w:val="-4"/>
          <w:sz w:val="18"/>
        </w:rPr>
        <w:t>“UN</w:t>
      </w:r>
      <w:r>
        <w:rPr>
          <w:b/>
          <w:spacing w:val="-3"/>
          <w:sz w:val="18"/>
        </w:rPr>
        <w:t> </w:t>
      </w:r>
      <w:r>
        <w:rPr>
          <w:b/>
          <w:spacing w:val="-4"/>
          <w:sz w:val="18"/>
        </w:rPr>
        <w:t>Women</w:t>
      </w:r>
      <w:r>
        <w:rPr>
          <w:b/>
          <w:spacing w:val="-2"/>
          <w:sz w:val="18"/>
        </w:rPr>
        <w:t> </w:t>
      </w:r>
      <w:r>
        <w:rPr>
          <w:b/>
          <w:spacing w:val="-4"/>
          <w:sz w:val="18"/>
        </w:rPr>
        <w:t>Terms</w:t>
      </w:r>
      <w:r>
        <w:rPr>
          <w:b/>
          <w:spacing w:val="1"/>
          <w:sz w:val="18"/>
        </w:rPr>
        <w:t> </w:t>
      </w:r>
      <w:r>
        <w:rPr>
          <w:b/>
          <w:spacing w:val="-4"/>
          <w:sz w:val="18"/>
        </w:rPr>
        <w:t>of</w:t>
      </w:r>
      <w:r>
        <w:rPr>
          <w:b/>
          <w:sz w:val="18"/>
        </w:rPr>
        <w:t> </w:t>
      </w:r>
      <w:r>
        <w:rPr>
          <w:b/>
          <w:spacing w:val="-4"/>
          <w:sz w:val="18"/>
        </w:rPr>
        <w:t>Reference”</w:t>
      </w:r>
      <w:r>
        <w:rPr>
          <w:spacing w:val="-4"/>
          <w:sz w:val="18"/>
        </w:rPr>
        <w:t>.</w:t>
      </w:r>
    </w:p>
    <w:p>
      <w:pPr>
        <w:pStyle w:val="ListParagraph"/>
        <w:numPr>
          <w:ilvl w:val="1"/>
          <w:numId w:val="66"/>
        </w:numPr>
        <w:tabs>
          <w:tab w:pos="844" w:val="left" w:leader="none"/>
        </w:tabs>
        <w:spacing w:line="240" w:lineRule="auto" w:before="0" w:after="0"/>
        <w:ind w:left="844" w:right="0" w:hanging="538"/>
        <w:jc w:val="both"/>
        <w:rPr>
          <w:sz w:val="18"/>
        </w:rPr>
      </w:pPr>
      <w:r>
        <w:rPr>
          <w:spacing w:val="-4"/>
          <w:sz w:val="18"/>
        </w:rPr>
        <w:t>UN</w:t>
      </w:r>
      <w:r>
        <w:rPr>
          <w:spacing w:val="-2"/>
          <w:sz w:val="18"/>
        </w:rPr>
        <w:t> </w:t>
      </w:r>
      <w:r>
        <w:rPr>
          <w:spacing w:val="-4"/>
          <w:sz w:val="18"/>
        </w:rPr>
        <w:t>Women</w:t>
      </w:r>
      <w:r>
        <w:rPr>
          <w:spacing w:val="-2"/>
          <w:sz w:val="18"/>
        </w:rPr>
        <w:t> </w:t>
      </w:r>
      <w:r>
        <w:rPr>
          <w:spacing w:val="-4"/>
          <w:sz w:val="18"/>
        </w:rPr>
        <w:t>may,</w:t>
      </w:r>
      <w:r>
        <w:rPr>
          <w:spacing w:val="-2"/>
          <w:sz w:val="18"/>
        </w:rPr>
        <w:t> </w:t>
      </w:r>
      <w:r>
        <w:rPr>
          <w:spacing w:val="-4"/>
          <w:sz w:val="18"/>
        </w:rPr>
        <w:t>at</w:t>
      </w:r>
      <w:r>
        <w:rPr>
          <w:spacing w:val="-2"/>
          <w:sz w:val="18"/>
        </w:rPr>
        <w:t> </w:t>
      </w:r>
      <w:r>
        <w:rPr>
          <w:spacing w:val="-4"/>
          <w:sz w:val="18"/>
        </w:rPr>
        <w:t>its</w:t>
      </w:r>
      <w:r>
        <w:rPr>
          <w:sz w:val="18"/>
        </w:rPr>
        <w:t> </w:t>
      </w:r>
      <w:r>
        <w:rPr>
          <w:spacing w:val="-4"/>
          <w:sz w:val="18"/>
        </w:rPr>
        <w:t>discretion,</w:t>
      </w:r>
      <w:r>
        <w:rPr>
          <w:spacing w:val="-2"/>
          <w:sz w:val="18"/>
        </w:rPr>
        <w:t> </w:t>
      </w:r>
      <w:r>
        <w:rPr>
          <w:spacing w:val="-4"/>
          <w:sz w:val="18"/>
        </w:rPr>
        <w:t>cancel</w:t>
      </w:r>
      <w:r>
        <w:rPr>
          <w:spacing w:val="2"/>
          <w:sz w:val="18"/>
        </w:rPr>
        <w:t> </w:t>
      </w:r>
      <w:r>
        <w:rPr>
          <w:spacing w:val="-4"/>
          <w:sz w:val="18"/>
        </w:rPr>
        <w:t>the</w:t>
      </w:r>
      <w:r>
        <w:rPr>
          <w:spacing w:val="-1"/>
          <w:sz w:val="18"/>
        </w:rPr>
        <w:t> </w:t>
      </w:r>
      <w:r>
        <w:rPr>
          <w:spacing w:val="-4"/>
          <w:sz w:val="18"/>
        </w:rPr>
        <w:t>services</w:t>
      </w:r>
      <w:r>
        <w:rPr>
          <w:spacing w:val="-2"/>
          <w:sz w:val="18"/>
        </w:rPr>
        <w:t> </w:t>
      </w:r>
      <w:r>
        <w:rPr>
          <w:spacing w:val="-4"/>
          <w:sz w:val="18"/>
        </w:rPr>
        <w:t>in</w:t>
      </w:r>
      <w:r>
        <w:rPr>
          <w:sz w:val="18"/>
        </w:rPr>
        <w:t> </w:t>
      </w:r>
      <w:r>
        <w:rPr>
          <w:spacing w:val="-4"/>
          <w:sz w:val="18"/>
        </w:rPr>
        <w:t>part</w:t>
      </w:r>
      <w:r>
        <w:rPr>
          <w:spacing w:val="-2"/>
          <w:sz w:val="18"/>
        </w:rPr>
        <w:t> </w:t>
      </w:r>
      <w:r>
        <w:rPr>
          <w:spacing w:val="-4"/>
          <w:sz w:val="18"/>
        </w:rPr>
        <w:t>or</w:t>
      </w:r>
      <w:r>
        <w:rPr>
          <w:spacing w:val="-2"/>
          <w:sz w:val="18"/>
        </w:rPr>
        <w:t> </w:t>
      </w:r>
      <w:r>
        <w:rPr>
          <w:spacing w:val="-4"/>
          <w:sz w:val="18"/>
        </w:rPr>
        <w:t>in</w:t>
      </w:r>
      <w:r>
        <w:rPr>
          <w:spacing w:val="-2"/>
          <w:sz w:val="18"/>
        </w:rPr>
        <w:t> </w:t>
      </w:r>
      <w:r>
        <w:rPr>
          <w:spacing w:val="-4"/>
          <w:sz w:val="18"/>
        </w:rPr>
        <w:t>whole.</w:t>
      </w:r>
    </w:p>
    <w:p>
      <w:pPr>
        <w:pStyle w:val="ListParagraph"/>
        <w:numPr>
          <w:ilvl w:val="1"/>
          <w:numId w:val="66"/>
        </w:numPr>
        <w:tabs>
          <w:tab w:pos="844" w:val="left" w:leader="none"/>
          <w:tab w:pos="846" w:val="left" w:leader="none"/>
        </w:tabs>
        <w:spacing w:line="240" w:lineRule="auto" w:before="1" w:after="0"/>
        <w:ind w:left="846" w:right="301" w:hanging="540"/>
        <w:jc w:val="both"/>
        <w:rPr>
          <w:sz w:val="18"/>
        </w:rPr>
      </w:pPr>
      <w:r>
        <w:rPr>
          <w:spacing w:val="-2"/>
          <w:sz w:val="18"/>
        </w:rPr>
        <w:t>Proponents</w:t>
      </w:r>
      <w:r>
        <w:rPr>
          <w:spacing w:val="-3"/>
          <w:sz w:val="18"/>
        </w:rPr>
        <w:t> </w:t>
      </w:r>
      <w:r>
        <w:rPr>
          <w:spacing w:val="-2"/>
          <w:sz w:val="18"/>
        </w:rPr>
        <w:t>may withdraw</w:t>
      </w:r>
      <w:r>
        <w:rPr>
          <w:spacing w:val="-3"/>
          <w:sz w:val="18"/>
        </w:rPr>
        <w:t> </w:t>
      </w:r>
      <w:r>
        <w:rPr>
          <w:spacing w:val="-2"/>
          <w:sz w:val="18"/>
        </w:rPr>
        <w:t>the proposal after</w:t>
      </w:r>
      <w:r>
        <w:rPr>
          <w:spacing w:val="-3"/>
          <w:sz w:val="18"/>
        </w:rPr>
        <w:t> </w:t>
      </w:r>
      <w:r>
        <w:rPr>
          <w:spacing w:val="-2"/>
          <w:sz w:val="18"/>
        </w:rPr>
        <w:t>submission,</w:t>
      </w:r>
      <w:r>
        <w:rPr>
          <w:spacing w:val="-3"/>
          <w:sz w:val="18"/>
        </w:rPr>
        <w:t> </w:t>
      </w:r>
      <w:r>
        <w:rPr>
          <w:spacing w:val="-2"/>
          <w:sz w:val="18"/>
        </w:rPr>
        <w:t>provided that written</w:t>
      </w:r>
      <w:r>
        <w:rPr>
          <w:spacing w:val="-3"/>
          <w:sz w:val="18"/>
        </w:rPr>
        <w:t> </w:t>
      </w:r>
      <w:r>
        <w:rPr>
          <w:spacing w:val="-2"/>
          <w:sz w:val="18"/>
        </w:rPr>
        <w:t>notice of withdrawal</w:t>
      </w:r>
      <w:r>
        <w:rPr>
          <w:spacing w:val="-3"/>
          <w:sz w:val="18"/>
        </w:rPr>
        <w:t> </w:t>
      </w:r>
      <w:r>
        <w:rPr>
          <w:spacing w:val="-2"/>
          <w:sz w:val="18"/>
        </w:rPr>
        <w:t>is received by UN</w:t>
      </w:r>
      <w:r>
        <w:rPr>
          <w:sz w:val="18"/>
        </w:rPr>
        <w:t> Women</w:t>
      </w:r>
      <w:r>
        <w:rPr>
          <w:spacing w:val="-11"/>
          <w:sz w:val="18"/>
        </w:rPr>
        <w:t> </w:t>
      </w:r>
      <w:r>
        <w:rPr>
          <w:sz w:val="18"/>
        </w:rPr>
        <w:t>prior</w:t>
      </w:r>
      <w:r>
        <w:rPr>
          <w:spacing w:val="-10"/>
          <w:sz w:val="18"/>
        </w:rPr>
        <w:t> </w:t>
      </w:r>
      <w:r>
        <w:rPr>
          <w:sz w:val="18"/>
        </w:rPr>
        <w:t>to</w:t>
      </w:r>
      <w:r>
        <w:rPr>
          <w:spacing w:val="-10"/>
          <w:sz w:val="18"/>
        </w:rPr>
        <w:t> </w:t>
      </w:r>
      <w:r>
        <w:rPr>
          <w:sz w:val="18"/>
        </w:rPr>
        <w:t>the</w:t>
      </w:r>
      <w:r>
        <w:rPr>
          <w:spacing w:val="-10"/>
          <w:sz w:val="18"/>
        </w:rPr>
        <w:t> </w:t>
      </w:r>
      <w:r>
        <w:rPr>
          <w:sz w:val="18"/>
        </w:rPr>
        <w:t>deadline</w:t>
      </w:r>
      <w:r>
        <w:rPr>
          <w:spacing w:val="-10"/>
          <w:sz w:val="18"/>
        </w:rPr>
        <w:t> </w:t>
      </w:r>
      <w:r>
        <w:rPr>
          <w:sz w:val="18"/>
        </w:rPr>
        <w:t>prescribed</w:t>
      </w:r>
      <w:r>
        <w:rPr>
          <w:spacing w:val="-11"/>
          <w:sz w:val="18"/>
        </w:rPr>
        <w:t> </w:t>
      </w:r>
      <w:r>
        <w:rPr>
          <w:sz w:val="18"/>
        </w:rPr>
        <w:t>for</w:t>
      </w:r>
      <w:r>
        <w:rPr>
          <w:spacing w:val="-10"/>
          <w:sz w:val="18"/>
        </w:rPr>
        <w:t> </w:t>
      </w:r>
      <w:r>
        <w:rPr>
          <w:sz w:val="18"/>
        </w:rPr>
        <w:t>the</w:t>
      </w:r>
      <w:r>
        <w:rPr>
          <w:spacing w:val="-10"/>
          <w:sz w:val="18"/>
        </w:rPr>
        <w:t> </w:t>
      </w:r>
      <w:r>
        <w:rPr>
          <w:sz w:val="18"/>
        </w:rPr>
        <w:t>submission</w:t>
      </w:r>
      <w:r>
        <w:rPr>
          <w:spacing w:val="-10"/>
          <w:sz w:val="18"/>
        </w:rPr>
        <w:t> </w:t>
      </w:r>
      <w:r>
        <w:rPr>
          <w:sz w:val="18"/>
        </w:rPr>
        <w:t>of</w:t>
      </w:r>
      <w:r>
        <w:rPr>
          <w:spacing w:val="-10"/>
          <w:sz w:val="18"/>
        </w:rPr>
        <w:t> </w:t>
      </w:r>
      <w:r>
        <w:rPr>
          <w:sz w:val="18"/>
        </w:rPr>
        <w:t>proposals.</w:t>
      </w:r>
      <w:r>
        <w:rPr>
          <w:spacing w:val="-10"/>
          <w:sz w:val="18"/>
        </w:rPr>
        <w:t> </w:t>
      </w:r>
      <w:r>
        <w:rPr>
          <w:sz w:val="18"/>
        </w:rPr>
        <w:t>No</w:t>
      </w:r>
      <w:r>
        <w:rPr>
          <w:spacing w:val="-11"/>
          <w:sz w:val="18"/>
        </w:rPr>
        <w:t> </w:t>
      </w:r>
      <w:r>
        <w:rPr>
          <w:sz w:val="18"/>
        </w:rPr>
        <w:t>proposal</w:t>
      </w:r>
      <w:r>
        <w:rPr>
          <w:spacing w:val="-10"/>
          <w:sz w:val="18"/>
        </w:rPr>
        <w:t> </w:t>
      </w:r>
      <w:r>
        <w:rPr>
          <w:sz w:val="18"/>
        </w:rPr>
        <w:t>may</w:t>
      </w:r>
      <w:r>
        <w:rPr>
          <w:spacing w:val="-10"/>
          <w:sz w:val="18"/>
        </w:rPr>
        <w:t> </w:t>
      </w:r>
      <w:r>
        <w:rPr>
          <w:sz w:val="18"/>
        </w:rPr>
        <w:t>be</w:t>
      </w:r>
      <w:r>
        <w:rPr>
          <w:spacing w:val="-9"/>
          <w:sz w:val="18"/>
        </w:rPr>
        <w:t> </w:t>
      </w:r>
      <w:r>
        <w:rPr>
          <w:sz w:val="18"/>
        </w:rPr>
        <w:t>modified</w:t>
      </w:r>
      <w:r>
        <w:rPr>
          <w:spacing w:val="-10"/>
          <w:sz w:val="18"/>
        </w:rPr>
        <w:t> </w:t>
      </w:r>
      <w:r>
        <w:rPr>
          <w:sz w:val="18"/>
        </w:rPr>
        <w:t>subsequent</w:t>
      </w:r>
      <w:r>
        <w:rPr>
          <w:spacing w:val="-9"/>
          <w:sz w:val="18"/>
        </w:rPr>
        <w:t> </w:t>
      </w:r>
      <w:r>
        <w:rPr>
          <w:sz w:val="18"/>
        </w:rPr>
        <w:t>to the</w:t>
      </w:r>
      <w:r>
        <w:rPr>
          <w:spacing w:val="-9"/>
          <w:sz w:val="18"/>
        </w:rPr>
        <w:t> </w:t>
      </w:r>
      <w:r>
        <w:rPr>
          <w:sz w:val="18"/>
        </w:rPr>
        <w:t>deadline</w:t>
      </w:r>
      <w:r>
        <w:rPr>
          <w:spacing w:val="-9"/>
          <w:sz w:val="18"/>
        </w:rPr>
        <w:t> </w:t>
      </w:r>
      <w:r>
        <w:rPr>
          <w:sz w:val="18"/>
        </w:rPr>
        <w:t>for</w:t>
      </w:r>
      <w:r>
        <w:rPr>
          <w:spacing w:val="-9"/>
          <w:sz w:val="18"/>
        </w:rPr>
        <w:t> </w:t>
      </w:r>
      <w:r>
        <w:rPr>
          <w:sz w:val="18"/>
        </w:rPr>
        <w:t>the</w:t>
      </w:r>
      <w:r>
        <w:rPr>
          <w:spacing w:val="-9"/>
          <w:sz w:val="18"/>
        </w:rPr>
        <w:t> </w:t>
      </w:r>
      <w:r>
        <w:rPr>
          <w:sz w:val="18"/>
        </w:rPr>
        <w:t>submission</w:t>
      </w:r>
      <w:r>
        <w:rPr>
          <w:spacing w:val="-9"/>
          <w:sz w:val="18"/>
        </w:rPr>
        <w:t> </w:t>
      </w:r>
      <w:r>
        <w:rPr>
          <w:sz w:val="18"/>
        </w:rPr>
        <w:t>of</w:t>
      </w:r>
      <w:r>
        <w:rPr>
          <w:spacing w:val="-8"/>
          <w:sz w:val="18"/>
        </w:rPr>
        <w:t> </w:t>
      </w:r>
      <w:r>
        <w:rPr>
          <w:sz w:val="18"/>
        </w:rPr>
        <w:t>proposals.</w:t>
      </w:r>
      <w:r>
        <w:rPr>
          <w:spacing w:val="-9"/>
          <w:sz w:val="18"/>
        </w:rPr>
        <w:t> </w:t>
      </w:r>
      <w:r>
        <w:rPr>
          <w:sz w:val="18"/>
        </w:rPr>
        <w:t>No</w:t>
      </w:r>
      <w:r>
        <w:rPr>
          <w:spacing w:val="-8"/>
          <w:sz w:val="18"/>
        </w:rPr>
        <w:t> </w:t>
      </w:r>
      <w:r>
        <w:rPr>
          <w:sz w:val="18"/>
        </w:rPr>
        <w:t>proposal</w:t>
      </w:r>
      <w:r>
        <w:rPr>
          <w:spacing w:val="-9"/>
          <w:sz w:val="18"/>
        </w:rPr>
        <w:t> </w:t>
      </w:r>
      <w:r>
        <w:rPr>
          <w:sz w:val="18"/>
        </w:rPr>
        <w:t>may</w:t>
      </w:r>
      <w:r>
        <w:rPr>
          <w:spacing w:val="-9"/>
          <w:sz w:val="18"/>
        </w:rPr>
        <w:t> </w:t>
      </w:r>
      <w:r>
        <w:rPr>
          <w:sz w:val="18"/>
        </w:rPr>
        <w:t>be</w:t>
      </w:r>
      <w:r>
        <w:rPr>
          <w:spacing w:val="-7"/>
          <w:sz w:val="18"/>
        </w:rPr>
        <w:t> </w:t>
      </w:r>
      <w:r>
        <w:rPr>
          <w:sz w:val="18"/>
        </w:rPr>
        <w:t>withdrawn</w:t>
      </w:r>
      <w:r>
        <w:rPr>
          <w:spacing w:val="-9"/>
          <w:sz w:val="18"/>
        </w:rPr>
        <w:t> </w:t>
      </w:r>
      <w:r>
        <w:rPr>
          <w:sz w:val="18"/>
        </w:rPr>
        <w:t>in</w:t>
      </w:r>
      <w:r>
        <w:rPr>
          <w:spacing w:val="-8"/>
          <w:sz w:val="18"/>
        </w:rPr>
        <w:t> </w:t>
      </w:r>
      <w:r>
        <w:rPr>
          <w:sz w:val="18"/>
        </w:rPr>
        <w:t>the</w:t>
      </w:r>
      <w:r>
        <w:rPr>
          <w:spacing w:val="-9"/>
          <w:sz w:val="18"/>
        </w:rPr>
        <w:t> </w:t>
      </w:r>
      <w:r>
        <w:rPr>
          <w:sz w:val="18"/>
        </w:rPr>
        <w:t>interval</w:t>
      </w:r>
      <w:r>
        <w:rPr>
          <w:spacing w:val="-9"/>
          <w:sz w:val="18"/>
        </w:rPr>
        <w:t> </w:t>
      </w:r>
      <w:r>
        <w:rPr>
          <w:sz w:val="18"/>
        </w:rPr>
        <w:t>between</w:t>
      </w:r>
      <w:r>
        <w:rPr>
          <w:spacing w:val="-8"/>
          <w:sz w:val="18"/>
        </w:rPr>
        <w:t> </w:t>
      </w:r>
      <w:r>
        <w:rPr>
          <w:sz w:val="18"/>
        </w:rPr>
        <w:t>the</w:t>
      </w:r>
      <w:r>
        <w:rPr>
          <w:spacing w:val="-7"/>
          <w:sz w:val="18"/>
        </w:rPr>
        <w:t> </w:t>
      </w:r>
      <w:r>
        <w:rPr>
          <w:sz w:val="18"/>
        </w:rPr>
        <w:t>deadline</w:t>
      </w:r>
      <w:r>
        <w:rPr>
          <w:spacing w:val="-9"/>
          <w:sz w:val="18"/>
        </w:rPr>
        <w:t> </w:t>
      </w:r>
      <w:r>
        <w:rPr>
          <w:sz w:val="18"/>
        </w:rPr>
        <w:t>for submission</w:t>
      </w:r>
      <w:r>
        <w:rPr>
          <w:spacing w:val="-4"/>
          <w:sz w:val="18"/>
        </w:rPr>
        <w:t> </w:t>
      </w:r>
      <w:r>
        <w:rPr>
          <w:sz w:val="18"/>
        </w:rPr>
        <w:t>of</w:t>
      </w:r>
      <w:r>
        <w:rPr>
          <w:spacing w:val="-2"/>
          <w:sz w:val="18"/>
        </w:rPr>
        <w:t> </w:t>
      </w:r>
      <w:r>
        <w:rPr>
          <w:sz w:val="18"/>
        </w:rPr>
        <w:t>proposals</w:t>
      </w:r>
      <w:r>
        <w:rPr>
          <w:spacing w:val="-4"/>
          <w:sz w:val="18"/>
        </w:rPr>
        <w:t> </w:t>
      </w:r>
      <w:r>
        <w:rPr>
          <w:sz w:val="18"/>
        </w:rPr>
        <w:t>and</w:t>
      </w:r>
      <w:r>
        <w:rPr>
          <w:spacing w:val="-2"/>
          <w:sz w:val="18"/>
        </w:rPr>
        <w:t> </w:t>
      </w:r>
      <w:r>
        <w:rPr>
          <w:sz w:val="18"/>
        </w:rPr>
        <w:t>the</w:t>
      </w:r>
      <w:r>
        <w:rPr>
          <w:spacing w:val="-3"/>
          <w:sz w:val="18"/>
        </w:rPr>
        <w:t> </w:t>
      </w:r>
      <w:r>
        <w:rPr>
          <w:sz w:val="18"/>
        </w:rPr>
        <w:t>expiration</w:t>
      </w:r>
      <w:r>
        <w:rPr>
          <w:spacing w:val="-4"/>
          <w:sz w:val="18"/>
        </w:rPr>
        <w:t> </w:t>
      </w:r>
      <w:r>
        <w:rPr>
          <w:sz w:val="18"/>
        </w:rPr>
        <w:t>of</w:t>
      </w:r>
      <w:r>
        <w:rPr>
          <w:spacing w:val="-2"/>
          <w:sz w:val="18"/>
        </w:rPr>
        <w:t> </w:t>
      </w:r>
      <w:r>
        <w:rPr>
          <w:sz w:val="18"/>
        </w:rPr>
        <w:t>the</w:t>
      </w:r>
      <w:r>
        <w:rPr>
          <w:spacing w:val="-3"/>
          <w:sz w:val="18"/>
        </w:rPr>
        <w:t> </w:t>
      </w:r>
      <w:r>
        <w:rPr>
          <w:sz w:val="18"/>
        </w:rPr>
        <w:t>period</w:t>
      </w:r>
      <w:r>
        <w:rPr>
          <w:spacing w:val="-2"/>
          <w:sz w:val="18"/>
        </w:rPr>
        <w:t> </w:t>
      </w:r>
      <w:r>
        <w:rPr>
          <w:sz w:val="18"/>
        </w:rPr>
        <w:t>of</w:t>
      </w:r>
      <w:r>
        <w:rPr>
          <w:spacing w:val="-2"/>
          <w:sz w:val="18"/>
        </w:rPr>
        <w:t> </w:t>
      </w:r>
      <w:r>
        <w:rPr>
          <w:sz w:val="18"/>
        </w:rPr>
        <w:t>proposal</w:t>
      </w:r>
      <w:r>
        <w:rPr>
          <w:spacing w:val="-2"/>
          <w:sz w:val="18"/>
        </w:rPr>
        <w:t> </w:t>
      </w:r>
      <w:r>
        <w:rPr>
          <w:sz w:val="18"/>
        </w:rPr>
        <w:t>validity.</w:t>
      </w:r>
    </w:p>
    <w:p>
      <w:pPr>
        <w:pStyle w:val="ListParagraph"/>
        <w:numPr>
          <w:ilvl w:val="1"/>
          <w:numId w:val="66"/>
        </w:numPr>
        <w:tabs>
          <w:tab w:pos="844" w:val="left" w:leader="none"/>
          <w:tab w:pos="846" w:val="left" w:leader="none"/>
        </w:tabs>
        <w:spacing w:line="240" w:lineRule="auto" w:before="1" w:after="0"/>
        <w:ind w:left="846" w:right="302" w:hanging="540"/>
        <w:jc w:val="both"/>
        <w:rPr>
          <w:sz w:val="18"/>
        </w:rPr>
      </w:pPr>
      <w:r>
        <w:rPr>
          <w:sz w:val="18"/>
        </w:rPr>
        <mc:AlternateContent>
          <mc:Choice Requires="wps">
            <w:drawing>
              <wp:anchor distT="0" distB="0" distL="0" distR="0" allowOverlap="1" layoutInCell="1" locked="0" behindDoc="1" simplePos="0" relativeHeight="483697152">
                <wp:simplePos x="0" y="0"/>
                <wp:positionH relativeFrom="page">
                  <wp:posOffset>6178550</wp:posOffset>
                </wp:positionH>
                <wp:positionV relativeFrom="paragraph">
                  <wp:posOffset>558094</wp:posOffset>
                </wp:positionV>
                <wp:extent cx="440690" cy="1397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440690" cy="139700"/>
                        </a:xfrm>
                        <a:custGeom>
                          <a:avLst/>
                          <a:gdLst/>
                          <a:ahLst/>
                          <a:cxnLst/>
                          <a:rect l="l" t="t" r="r" b="b"/>
                          <a:pathLst>
                            <a:path w="440690" h="139700">
                              <a:moveTo>
                                <a:pt x="440690" y="0"/>
                              </a:moveTo>
                              <a:lnTo>
                                <a:pt x="0" y="0"/>
                              </a:lnTo>
                              <a:lnTo>
                                <a:pt x="0" y="139700"/>
                              </a:lnTo>
                              <a:lnTo>
                                <a:pt x="440690" y="139700"/>
                              </a:lnTo>
                              <a:lnTo>
                                <a:pt x="44069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486.5pt;margin-top:43.944435pt;width:34.7pt;height:11pt;mso-position-horizontal-relative:page;mso-position-vertical-relative:paragraph;z-index:-19619328" id="docshape199" filled="true" fillcolor="#ffff00" stroked="false">
                <v:fill type="solid"/>
                <w10:wrap type="none"/>
              </v:rect>
            </w:pict>
          </mc:Fallback>
        </mc:AlternateContent>
      </w:r>
      <w:r>
        <w:rPr>
          <w:spacing w:val="-4"/>
          <w:sz w:val="18"/>
        </w:rPr>
        <w:t>All</w:t>
      </w:r>
      <w:r>
        <w:rPr>
          <w:spacing w:val="-7"/>
          <w:sz w:val="18"/>
        </w:rPr>
        <w:t> </w:t>
      </w:r>
      <w:r>
        <w:rPr>
          <w:spacing w:val="-4"/>
          <w:sz w:val="18"/>
        </w:rPr>
        <w:t>proposals</w:t>
      </w:r>
      <w:r>
        <w:rPr>
          <w:spacing w:val="-6"/>
          <w:sz w:val="18"/>
        </w:rPr>
        <w:t> </w:t>
      </w:r>
      <w:r>
        <w:rPr>
          <w:spacing w:val="-4"/>
          <w:sz w:val="18"/>
        </w:rPr>
        <w:t>shall</w:t>
      </w:r>
      <w:r>
        <w:rPr>
          <w:spacing w:val="-6"/>
          <w:sz w:val="18"/>
        </w:rPr>
        <w:t> </w:t>
      </w:r>
      <w:r>
        <w:rPr>
          <w:spacing w:val="-4"/>
          <w:sz w:val="18"/>
        </w:rPr>
        <w:t>remain</w:t>
      </w:r>
      <w:r>
        <w:rPr>
          <w:spacing w:val="-6"/>
          <w:sz w:val="18"/>
        </w:rPr>
        <w:t> </w:t>
      </w:r>
      <w:r>
        <w:rPr>
          <w:spacing w:val="-4"/>
          <w:sz w:val="18"/>
        </w:rPr>
        <w:t>valid</w:t>
      </w:r>
      <w:r>
        <w:rPr>
          <w:spacing w:val="-6"/>
          <w:sz w:val="18"/>
        </w:rPr>
        <w:t> </w:t>
      </w:r>
      <w:r>
        <w:rPr>
          <w:spacing w:val="-4"/>
          <w:sz w:val="18"/>
        </w:rPr>
        <w:t>and</w:t>
      </w:r>
      <w:r>
        <w:rPr>
          <w:spacing w:val="-7"/>
          <w:sz w:val="18"/>
        </w:rPr>
        <w:t> </w:t>
      </w:r>
      <w:r>
        <w:rPr>
          <w:spacing w:val="-4"/>
          <w:sz w:val="18"/>
        </w:rPr>
        <w:t>open</w:t>
      </w:r>
      <w:r>
        <w:rPr>
          <w:spacing w:val="-6"/>
          <w:sz w:val="18"/>
        </w:rPr>
        <w:t> </w:t>
      </w:r>
      <w:r>
        <w:rPr>
          <w:spacing w:val="-4"/>
          <w:sz w:val="18"/>
        </w:rPr>
        <w:t>for</w:t>
      </w:r>
      <w:r>
        <w:rPr>
          <w:spacing w:val="-6"/>
          <w:sz w:val="18"/>
        </w:rPr>
        <w:t> </w:t>
      </w:r>
      <w:r>
        <w:rPr>
          <w:spacing w:val="-4"/>
          <w:sz w:val="18"/>
        </w:rPr>
        <w:t>acceptance</w:t>
      </w:r>
      <w:r>
        <w:rPr>
          <w:spacing w:val="-6"/>
          <w:sz w:val="18"/>
        </w:rPr>
        <w:t> </w:t>
      </w:r>
      <w:r>
        <w:rPr>
          <w:spacing w:val="-4"/>
          <w:sz w:val="18"/>
        </w:rPr>
        <w:t>for</w:t>
      </w:r>
      <w:r>
        <w:rPr>
          <w:spacing w:val="-6"/>
          <w:sz w:val="18"/>
        </w:rPr>
        <w:t> </w:t>
      </w:r>
      <w:r>
        <w:rPr>
          <w:spacing w:val="-4"/>
          <w:sz w:val="18"/>
        </w:rPr>
        <w:t>a</w:t>
      </w:r>
      <w:r>
        <w:rPr>
          <w:spacing w:val="-6"/>
          <w:sz w:val="18"/>
        </w:rPr>
        <w:t> </w:t>
      </w:r>
      <w:r>
        <w:rPr>
          <w:spacing w:val="-4"/>
          <w:sz w:val="18"/>
        </w:rPr>
        <w:t>period</w:t>
      </w:r>
      <w:r>
        <w:rPr>
          <w:spacing w:val="-7"/>
          <w:sz w:val="18"/>
        </w:rPr>
        <w:t> </w:t>
      </w:r>
      <w:r>
        <w:rPr>
          <w:spacing w:val="-4"/>
          <w:sz w:val="18"/>
        </w:rPr>
        <w:t>of</w:t>
      </w:r>
      <w:r>
        <w:rPr>
          <w:spacing w:val="-6"/>
          <w:sz w:val="18"/>
        </w:rPr>
        <w:t> </w:t>
      </w:r>
      <w:r>
        <w:rPr>
          <w:spacing w:val="-4"/>
          <w:sz w:val="18"/>
        </w:rPr>
        <w:t>90</w:t>
      </w:r>
      <w:r>
        <w:rPr>
          <w:spacing w:val="-6"/>
          <w:sz w:val="18"/>
        </w:rPr>
        <w:t> </w:t>
      </w:r>
      <w:r>
        <w:rPr>
          <w:spacing w:val="-4"/>
          <w:sz w:val="18"/>
        </w:rPr>
        <w:t>calendar</w:t>
      </w:r>
      <w:r>
        <w:rPr>
          <w:spacing w:val="-6"/>
          <w:sz w:val="18"/>
        </w:rPr>
        <w:t> </w:t>
      </w:r>
      <w:r>
        <w:rPr>
          <w:spacing w:val="-4"/>
          <w:sz w:val="18"/>
        </w:rPr>
        <w:t>days</w:t>
      </w:r>
      <w:r>
        <w:rPr>
          <w:spacing w:val="-6"/>
          <w:sz w:val="18"/>
        </w:rPr>
        <w:t> </w:t>
      </w:r>
      <w:r>
        <w:rPr>
          <w:spacing w:val="-4"/>
          <w:sz w:val="18"/>
        </w:rPr>
        <w:t>after</w:t>
      </w:r>
      <w:r>
        <w:rPr>
          <w:spacing w:val="-6"/>
          <w:sz w:val="18"/>
        </w:rPr>
        <w:t> </w:t>
      </w:r>
      <w:r>
        <w:rPr>
          <w:spacing w:val="-4"/>
          <w:sz w:val="18"/>
        </w:rPr>
        <w:t>the</w:t>
      </w:r>
      <w:r>
        <w:rPr>
          <w:spacing w:val="-7"/>
          <w:sz w:val="18"/>
        </w:rPr>
        <w:t> </w:t>
      </w:r>
      <w:r>
        <w:rPr>
          <w:spacing w:val="-4"/>
          <w:sz w:val="18"/>
        </w:rPr>
        <w:t>date</w:t>
      </w:r>
      <w:r>
        <w:rPr>
          <w:spacing w:val="-6"/>
          <w:sz w:val="18"/>
        </w:rPr>
        <w:t> </w:t>
      </w:r>
      <w:r>
        <w:rPr>
          <w:spacing w:val="-4"/>
          <w:sz w:val="18"/>
        </w:rPr>
        <w:t>specified</w:t>
      </w:r>
      <w:r>
        <w:rPr>
          <w:spacing w:val="-6"/>
          <w:sz w:val="18"/>
        </w:rPr>
        <w:t> </w:t>
      </w:r>
      <w:r>
        <w:rPr>
          <w:spacing w:val="-4"/>
          <w:sz w:val="18"/>
        </w:rPr>
        <w:t>for</w:t>
      </w:r>
      <w:r>
        <w:rPr>
          <w:spacing w:val="-6"/>
          <w:sz w:val="18"/>
        </w:rPr>
        <w:t> </w:t>
      </w:r>
      <w:r>
        <w:rPr>
          <w:spacing w:val="-4"/>
          <w:sz w:val="18"/>
        </w:rPr>
        <w:t>receipt</w:t>
      </w:r>
      <w:r>
        <w:rPr>
          <w:sz w:val="18"/>
        </w:rPr>
        <w:t> </w:t>
      </w:r>
      <w:r>
        <w:rPr>
          <w:spacing w:val="-2"/>
          <w:sz w:val="18"/>
        </w:rPr>
        <w:t>of</w:t>
      </w:r>
      <w:r>
        <w:rPr>
          <w:spacing w:val="-9"/>
          <w:sz w:val="18"/>
        </w:rPr>
        <w:t> </w:t>
      </w:r>
      <w:r>
        <w:rPr>
          <w:spacing w:val="-2"/>
          <w:sz w:val="18"/>
        </w:rPr>
        <w:t>proposals.</w:t>
      </w:r>
      <w:r>
        <w:rPr>
          <w:spacing w:val="-8"/>
          <w:sz w:val="18"/>
        </w:rPr>
        <w:t> </w:t>
      </w:r>
      <w:r>
        <w:rPr>
          <w:spacing w:val="-2"/>
          <w:sz w:val="18"/>
        </w:rPr>
        <w:t>A</w:t>
      </w:r>
      <w:r>
        <w:rPr>
          <w:spacing w:val="-8"/>
          <w:sz w:val="18"/>
        </w:rPr>
        <w:t> </w:t>
      </w:r>
      <w:r>
        <w:rPr>
          <w:spacing w:val="-2"/>
          <w:sz w:val="18"/>
        </w:rPr>
        <w:t>proposal</w:t>
      </w:r>
      <w:r>
        <w:rPr>
          <w:spacing w:val="-8"/>
          <w:sz w:val="18"/>
        </w:rPr>
        <w:t> </w:t>
      </w:r>
      <w:r>
        <w:rPr>
          <w:spacing w:val="-2"/>
          <w:sz w:val="18"/>
        </w:rPr>
        <w:t>valid</w:t>
      </w:r>
      <w:r>
        <w:rPr>
          <w:spacing w:val="-8"/>
          <w:sz w:val="18"/>
        </w:rPr>
        <w:t> </w:t>
      </w:r>
      <w:r>
        <w:rPr>
          <w:spacing w:val="-2"/>
          <w:sz w:val="18"/>
        </w:rPr>
        <w:t>for</w:t>
      </w:r>
      <w:r>
        <w:rPr>
          <w:spacing w:val="-9"/>
          <w:sz w:val="18"/>
        </w:rPr>
        <w:t> </w:t>
      </w:r>
      <w:r>
        <w:rPr>
          <w:spacing w:val="-2"/>
          <w:sz w:val="18"/>
        </w:rPr>
        <w:t>a</w:t>
      </w:r>
      <w:r>
        <w:rPr>
          <w:spacing w:val="-8"/>
          <w:sz w:val="18"/>
        </w:rPr>
        <w:t> </w:t>
      </w:r>
      <w:r>
        <w:rPr>
          <w:spacing w:val="-2"/>
          <w:sz w:val="18"/>
        </w:rPr>
        <w:t>shorter</w:t>
      </w:r>
      <w:r>
        <w:rPr>
          <w:spacing w:val="-8"/>
          <w:sz w:val="18"/>
        </w:rPr>
        <w:t> </w:t>
      </w:r>
      <w:r>
        <w:rPr>
          <w:spacing w:val="-2"/>
          <w:sz w:val="18"/>
        </w:rPr>
        <w:t>period</w:t>
      </w:r>
      <w:r>
        <w:rPr>
          <w:spacing w:val="-8"/>
          <w:sz w:val="18"/>
        </w:rPr>
        <w:t> </w:t>
      </w:r>
      <w:r>
        <w:rPr>
          <w:spacing w:val="-2"/>
          <w:sz w:val="18"/>
        </w:rPr>
        <w:t>may</w:t>
      </w:r>
      <w:r>
        <w:rPr>
          <w:spacing w:val="-8"/>
          <w:sz w:val="18"/>
        </w:rPr>
        <w:t> </w:t>
      </w:r>
      <w:r>
        <w:rPr>
          <w:spacing w:val="-2"/>
          <w:sz w:val="18"/>
        </w:rPr>
        <w:t>be</w:t>
      </w:r>
      <w:r>
        <w:rPr>
          <w:spacing w:val="-8"/>
          <w:sz w:val="18"/>
        </w:rPr>
        <w:t> </w:t>
      </w:r>
      <w:r>
        <w:rPr>
          <w:spacing w:val="-2"/>
          <w:sz w:val="18"/>
        </w:rPr>
        <w:t>rejected.</w:t>
      </w:r>
      <w:r>
        <w:rPr>
          <w:spacing w:val="-9"/>
          <w:sz w:val="18"/>
        </w:rPr>
        <w:t> </w:t>
      </w:r>
      <w:r>
        <w:rPr>
          <w:spacing w:val="-2"/>
          <w:sz w:val="18"/>
        </w:rPr>
        <w:t>In</w:t>
      </w:r>
      <w:r>
        <w:rPr>
          <w:spacing w:val="-8"/>
          <w:sz w:val="18"/>
        </w:rPr>
        <w:t> </w:t>
      </w:r>
      <w:r>
        <w:rPr>
          <w:spacing w:val="-2"/>
          <w:sz w:val="18"/>
        </w:rPr>
        <w:t>exceptional</w:t>
      </w:r>
      <w:r>
        <w:rPr>
          <w:spacing w:val="-8"/>
          <w:sz w:val="18"/>
        </w:rPr>
        <w:t> </w:t>
      </w:r>
      <w:r>
        <w:rPr>
          <w:spacing w:val="-2"/>
          <w:sz w:val="18"/>
        </w:rPr>
        <w:t>circumstances,</w:t>
      </w:r>
      <w:r>
        <w:rPr>
          <w:spacing w:val="-8"/>
          <w:sz w:val="18"/>
        </w:rPr>
        <w:t> </w:t>
      </w:r>
      <w:r>
        <w:rPr>
          <w:spacing w:val="-2"/>
          <w:sz w:val="18"/>
        </w:rPr>
        <w:t>UN</w:t>
      </w:r>
      <w:r>
        <w:rPr>
          <w:spacing w:val="-8"/>
          <w:sz w:val="18"/>
        </w:rPr>
        <w:t> </w:t>
      </w:r>
      <w:r>
        <w:rPr>
          <w:spacing w:val="-2"/>
          <w:sz w:val="18"/>
        </w:rPr>
        <w:t>Women</w:t>
      </w:r>
      <w:r>
        <w:rPr>
          <w:spacing w:val="-8"/>
          <w:sz w:val="18"/>
        </w:rPr>
        <w:t> </w:t>
      </w:r>
      <w:r>
        <w:rPr>
          <w:spacing w:val="-2"/>
          <w:sz w:val="18"/>
        </w:rPr>
        <w:t>may</w:t>
      </w:r>
      <w:r>
        <w:rPr>
          <w:spacing w:val="-9"/>
          <w:sz w:val="18"/>
        </w:rPr>
        <w:t> </w:t>
      </w:r>
      <w:r>
        <w:rPr>
          <w:spacing w:val="-2"/>
          <w:sz w:val="18"/>
        </w:rPr>
        <w:t>solicit</w:t>
      </w:r>
      <w:r>
        <w:rPr>
          <w:sz w:val="18"/>
        </w:rPr>
        <w:t> </w:t>
      </w:r>
      <w:r>
        <w:rPr>
          <w:spacing w:val="-4"/>
          <w:sz w:val="18"/>
        </w:rPr>
        <w:t>the proponent’s consent to</w:t>
      </w:r>
      <w:r>
        <w:rPr>
          <w:sz w:val="18"/>
        </w:rPr>
        <w:t> </w:t>
      </w:r>
      <w:r>
        <w:rPr>
          <w:spacing w:val="-4"/>
          <w:sz w:val="18"/>
        </w:rPr>
        <w:t>an extension of the period of validity. The request and the responses thereto</w:t>
      </w:r>
      <w:r>
        <w:rPr>
          <w:sz w:val="18"/>
        </w:rPr>
        <w:t> </w:t>
      </w:r>
      <w:r>
        <w:rPr>
          <w:spacing w:val="-4"/>
          <w:sz w:val="18"/>
        </w:rPr>
        <w:t>shall be made in</w:t>
      </w:r>
      <w:r>
        <w:rPr>
          <w:sz w:val="18"/>
        </w:rPr>
        <w:t> </w:t>
      </w:r>
      <w:r>
        <w:rPr>
          <w:spacing w:val="-2"/>
          <w:sz w:val="18"/>
        </w:rPr>
        <w:t>writing.</w:t>
      </w:r>
    </w:p>
    <w:p>
      <w:pPr>
        <w:pStyle w:val="ListParagraph"/>
        <w:numPr>
          <w:ilvl w:val="1"/>
          <w:numId w:val="66"/>
        </w:numPr>
        <w:tabs>
          <w:tab w:pos="845" w:val="left" w:leader="none"/>
          <w:tab w:pos="847" w:val="left" w:leader="none"/>
          <w:tab w:pos="9291" w:val="left" w:leader="none"/>
        </w:tabs>
        <w:spacing w:line="240" w:lineRule="auto" w:before="0" w:after="0"/>
        <w:ind w:left="847" w:right="303" w:hanging="540"/>
        <w:jc w:val="both"/>
        <w:rPr>
          <w:sz w:val="18"/>
        </w:rPr>
      </w:pPr>
      <w:r>
        <w:rPr>
          <w:sz w:val="18"/>
        </w:rPr>
        <w:t>Effective with the release of this CFP, </w:t>
      </w:r>
      <w:r>
        <w:rPr>
          <w:sz w:val="18"/>
          <w:u w:val="single"/>
        </w:rPr>
        <w:t>al</w:t>
      </w:r>
      <w:r>
        <w:rPr>
          <w:sz w:val="18"/>
          <w:u w:val="none"/>
        </w:rPr>
        <w:t>l communications must be directed only to UN Women, by email at </w:t>
      </w:r>
      <w:r>
        <w:rPr>
          <w:sz w:val="18"/>
          <w:u w:val="single"/>
        </w:rPr>
        <w:tab/>
      </w:r>
      <w:r>
        <w:rPr>
          <w:spacing w:val="-10"/>
          <w:sz w:val="18"/>
          <w:u w:val="none"/>
        </w:rPr>
        <w:t>.</w:t>
      </w:r>
      <w:r>
        <w:rPr>
          <w:sz w:val="18"/>
          <w:u w:val="none"/>
        </w:rPr>
        <w:t> Proponents</w:t>
      </w:r>
      <w:r>
        <w:rPr>
          <w:spacing w:val="-11"/>
          <w:sz w:val="18"/>
          <w:u w:val="none"/>
        </w:rPr>
        <w:t> </w:t>
      </w:r>
      <w:r>
        <w:rPr>
          <w:sz w:val="18"/>
          <w:u w:val="none"/>
        </w:rPr>
        <w:t>must</w:t>
      </w:r>
      <w:r>
        <w:rPr>
          <w:spacing w:val="-10"/>
          <w:sz w:val="18"/>
          <w:u w:val="none"/>
        </w:rPr>
        <w:t> </w:t>
      </w:r>
      <w:r>
        <w:rPr>
          <w:sz w:val="18"/>
          <w:u w:val="none"/>
        </w:rPr>
        <w:t>not</w:t>
      </w:r>
      <w:r>
        <w:rPr>
          <w:spacing w:val="-10"/>
          <w:sz w:val="18"/>
          <w:u w:val="none"/>
        </w:rPr>
        <w:t> </w:t>
      </w:r>
      <w:r>
        <w:rPr>
          <w:sz w:val="18"/>
          <w:u w:val="none"/>
        </w:rPr>
        <w:t>communicate</w:t>
      </w:r>
      <w:r>
        <w:rPr>
          <w:spacing w:val="-10"/>
          <w:sz w:val="18"/>
          <w:u w:val="none"/>
        </w:rPr>
        <w:t> </w:t>
      </w:r>
      <w:r>
        <w:rPr>
          <w:sz w:val="18"/>
          <w:u w:val="none"/>
        </w:rPr>
        <w:t>with</w:t>
      </w:r>
      <w:r>
        <w:rPr>
          <w:spacing w:val="-10"/>
          <w:sz w:val="18"/>
          <w:u w:val="none"/>
        </w:rPr>
        <w:t> </w:t>
      </w:r>
      <w:r>
        <w:rPr>
          <w:sz w:val="18"/>
          <w:u w:val="none"/>
        </w:rPr>
        <w:t>any</w:t>
      </w:r>
      <w:r>
        <w:rPr>
          <w:spacing w:val="-11"/>
          <w:sz w:val="18"/>
          <w:u w:val="none"/>
        </w:rPr>
        <w:t> </w:t>
      </w:r>
      <w:r>
        <w:rPr>
          <w:sz w:val="18"/>
          <w:u w:val="none"/>
        </w:rPr>
        <w:t>other</w:t>
      </w:r>
      <w:r>
        <w:rPr>
          <w:spacing w:val="-10"/>
          <w:sz w:val="18"/>
          <w:u w:val="none"/>
        </w:rPr>
        <w:t> </w:t>
      </w:r>
      <w:r>
        <w:rPr>
          <w:sz w:val="18"/>
          <w:u w:val="none"/>
        </w:rPr>
        <w:t>personnel</w:t>
      </w:r>
      <w:r>
        <w:rPr>
          <w:spacing w:val="-10"/>
          <w:sz w:val="18"/>
          <w:u w:val="none"/>
        </w:rPr>
        <w:t> </w:t>
      </w:r>
      <w:r>
        <w:rPr>
          <w:sz w:val="18"/>
          <w:u w:val="none"/>
        </w:rPr>
        <w:t>of</w:t>
      </w:r>
      <w:r>
        <w:rPr>
          <w:spacing w:val="-10"/>
          <w:sz w:val="18"/>
          <w:u w:val="none"/>
        </w:rPr>
        <w:t> </w:t>
      </w:r>
      <w:r>
        <w:rPr>
          <w:sz w:val="18"/>
          <w:u w:val="none"/>
        </w:rPr>
        <w:t>UN</w:t>
      </w:r>
      <w:r>
        <w:rPr>
          <w:spacing w:val="-10"/>
          <w:sz w:val="18"/>
          <w:u w:val="none"/>
        </w:rPr>
        <w:t> </w:t>
      </w:r>
      <w:r>
        <w:rPr>
          <w:sz w:val="18"/>
          <w:u w:val="none"/>
        </w:rPr>
        <w:t>Women</w:t>
      </w:r>
      <w:r>
        <w:rPr>
          <w:spacing w:val="-10"/>
          <w:sz w:val="18"/>
          <w:u w:val="none"/>
        </w:rPr>
        <w:t> </w:t>
      </w:r>
      <w:r>
        <w:rPr>
          <w:sz w:val="18"/>
          <w:u w:val="none"/>
        </w:rPr>
        <w:t>regarding</w:t>
      </w:r>
      <w:r>
        <w:rPr>
          <w:spacing w:val="-11"/>
          <w:sz w:val="18"/>
          <w:u w:val="none"/>
        </w:rPr>
        <w:t> </w:t>
      </w:r>
      <w:r>
        <w:rPr>
          <w:sz w:val="18"/>
          <w:u w:val="none"/>
        </w:rPr>
        <w:t>this</w:t>
      </w:r>
      <w:r>
        <w:rPr>
          <w:spacing w:val="-10"/>
          <w:sz w:val="18"/>
          <w:u w:val="none"/>
        </w:rPr>
        <w:t> </w:t>
      </w:r>
      <w:r>
        <w:rPr>
          <w:sz w:val="18"/>
          <w:u w:val="none"/>
        </w:rPr>
        <w:t>CFP.</w:t>
      </w:r>
    </w:p>
    <w:p>
      <w:pPr>
        <w:pStyle w:val="BodyText"/>
      </w:pPr>
    </w:p>
    <w:p>
      <w:pPr>
        <w:numPr>
          <w:ilvl w:val="0"/>
          <w:numId w:val="66"/>
        </w:numPr>
        <w:tabs>
          <w:tab w:pos="846" w:val="left" w:leader="none"/>
        </w:tabs>
        <w:spacing w:line="219" w:lineRule="exact" w:before="0"/>
        <w:ind w:left="846" w:right="0" w:hanging="539"/>
        <w:jc w:val="both"/>
        <w:rPr>
          <w:b/>
          <w:sz w:val="18"/>
        </w:rPr>
      </w:pPr>
      <w:bookmarkStart w:name="7. Cost of Proposal" w:id="85"/>
      <w:bookmarkEnd w:id="85"/>
      <w:r>
        <w:rPr/>
      </w:r>
      <w:r>
        <w:rPr>
          <w:b/>
          <w:sz w:val="18"/>
        </w:rPr>
        <w:t>Cost</w:t>
      </w:r>
      <w:r>
        <w:rPr>
          <w:b/>
          <w:spacing w:val="-5"/>
          <w:sz w:val="18"/>
        </w:rPr>
        <w:t> </w:t>
      </w:r>
      <w:r>
        <w:rPr>
          <w:b/>
          <w:sz w:val="18"/>
        </w:rPr>
        <w:t>of</w:t>
      </w:r>
      <w:r>
        <w:rPr>
          <w:b/>
          <w:spacing w:val="-1"/>
          <w:sz w:val="18"/>
        </w:rPr>
        <w:t> </w:t>
      </w:r>
      <w:r>
        <w:rPr>
          <w:b/>
          <w:spacing w:val="-2"/>
          <w:sz w:val="18"/>
        </w:rPr>
        <w:t>Proposal</w:t>
      </w:r>
    </w:p>
    <w:p>
      <w:pPr>
        <w:pStyle w:val="BodyText"/>
        <w:ind w:left="846" w:right="305" w:hanging="540"/>
        <w:jc w:val="both"/>
      </w:pPr>
      <w:r>
        <w:rPr/>
        <w:t>2.1</w:t>
      </w:r>
      <w:r>
        <w:rPr>
          <w:spacing w:val="40"/>
        </w:rPr>
        <w:t>  </w:t>
      </w:r>
      <w:r>
        <w:rPr/>
        <w:t>The</w:t>
      </w:r>
      <w:r>
        <w:rPr>
          <w:spacing w:val="-1"/>
        </w:rPr>
        <w:t> </w:t>
      </w:r>
      <w:r>
        <w:rPr/>
        <w:t>cost</w:t>
      </w:r>
      <w:r>
        <w:rPr>
          <w:spacing w:val="-2"/>
        </w:rPr>
        <w:t> </w:t>
      </w:r>
      <w:r>
        <w:rPr/>
        <w:t>of</w:t>
      </w:r>
      <w:r>
        <w:rPr>
          <w:spacing w:val="-2"/>
        </w:rPr>
        <w:t> </w:t>
      </w:r>
      <w:r>
        <w:rPr/>
        <w:t>preparing</w:t>
      </w:r>
      <w:r>
        <w:rPr>
          <w:spacing w:val="-2"/>
        </w:rPr>
        <w:t> </w:t>
      </w:r>
      <w:r>
        <w:rPr/>
        <w:t>a</w:t>
      </w:r>
      <w:r>
        <w:rPr>
          <w:spacing w:val="-2"/>
        </w:rPr>
        <w:t> </w:t>
      </w:r>
      <w:r>
        <w:rPr/>
        <w:t>proposal,</w:t>
      </w:r>
      <w:r>
        <w:rPr>
          <w:spacing w:val="-2"/>
        </w:rPr>
        <w:t> </w:t>
      </w:r>
      <w:r>
        <w:rPr/>
        <w:t>attendance</w:t>
      </w:r>
      <w:r>
        <w:rPr>
          <w:spacing w:val="-2"/>
        </w:rPr>
        <w:t> </w:t>
      </w:r>
      <w:r>
        <w:rPr/>
        <w:t>at</w:t>
      </w:r>
      <w:r>
        <w:rPr>
          <w:spacing w:val="-2"/>
        </w:rPr>
        <w:t> </w:t>
      </w:r>
      <w:r>
        <w:rPr/>
        <w:t>any</w:t>
      </w:r>
      <w:r>
        <w:rPr>
          <w:spacing w:val="-1"/>
        </w:rPr>
        <w:t> </w:t>
      </w:r>
      <w:r>
        <w:rPr/>
        <w:t>pre-proposal</w:t>
      </w:r>
      <w:r>
        <w:rPr>
          <w:spacing w:val="-2"/>
        </w:rPr>
        <w:t> </w:t>
      </w:r>
      <w:r>
        <w:rPr/>
        <w:t>conference,</w:t>
      </w:r>
      <w:r>
        <w:rPr>
          <w:spacing w:val="-3"/>
        </w:rPr>
        <w:t> </w:t>
      </w:r>
      <w:r>
        <w:rPr/>
        <w:t>meetings</w:t>
      </w:r>
      <w:r>
        <w:rPr>
          <w:spacing w:val="-3"/>
        </w:rPr>
        <w:t> </w:t>
      </w:r>
      <w:r>
        <w:rPr/>
        <w:t>or</w:t>
      </w:r>
      <w:r>
        <w:rPr>
          <w:spacing w:val="-5"/>
        </w:rPr>
        <w:t> </w:t>
      </w:r>
      <w:r>
        <w:rPr/>
        <w:t>oral presentations</w:t>
      </w:r>
      <w:r>
        <w:rPr>
          <w:spacing w:val="-3"/>
        </w:rPr>
        <w:t> </w:t>
      </w:r>
      <w:r>
        <w:rPr/>
        <w:t>shall</w:t>
      </w:r>
      <w:r>
        <w:rPr>
          <w:spacing w:val="-2"/>
        </w:rPr>
        <w:t> </w:t>
      </w:r>
      <w:r>
        <w:rPr/>
        <w:t>be </w:t>
      </w:r>
      <w:r>
        <w:rPr>
          <w:spacing w:val="-2"/>
        </w:rPr>
        <w:t>borne</w:t>
      </w:r>
      <w:r>
        <w:rPr>
          <w:spacing w:val="-5"/>
        </w:rPr>
        <w:t> </w:t>
      </w:r>
      <w:r>
        <w:rPr>
          <w:spacing w:val="-2"/>
        </w:rPr>
        <w:t>by</w:t>
      </w:r>
      <w:r>
        <w:rPr>
          <w:spacing w:val="-5"/>
        </w:rPr>
        <w:t> </w:t>
      </w:r>
      <w:r>
        <w:rPr>
          <w:spacing w:val="-2"/>
        </w:rPr>
        <w:t>the</w:t>
      </w:r>
      <w:r>
        <w:rPr>
          <w:spacing w:val="-5"/>
        </w:rPr>
        <w:t> </w:t>
      </w:r>
      <w:r>
        <w:rPr>
          <w:spacing w:val="-2"/>
        </w:rPr>
        <w:t>proponent,</w:t>
      </w:r>
      <w:r>
        <w:rPr>
          <w:spacing w:val="-6"/>
        </w:rPr>
        <w:t> </w:t>
      </w:r>
      <w:r>
        <w:rPr>
          <w:spacing w:val="-2"/>
        </w:rPr>
        <w:t>regardless</w:t>
      </w:r>
      <w:r>
        <w:rPr>
          <w:spacing w:val="-7"/>
        </w:rPr>
        <w:t> </w:t>
      </w:r>
      <w:r>
        <w:rPr>
          <w:spacing w:val="-2"/>
        </w:rPr>
        <w:t>of</w:t>
      </w:r>
      <w:r>
        <w:rPr>
          <w:spacing w:val="-4"/>
        </w:rPr>
        <w:t> </w:t>
      </w:r>
      <w:r>
        <w:rPr>
          <w:spacing w:val="-2"/>
        </w:rPr>
        <w:t>the</w:t>
      </w:r>
      <w:r>
        <w:rPr>
          <w:spacing w:val="-5"/>
        </w:rPr>
        <w:t> </w:t>
      </w:r>
      <w:r>
        <w:rPr>
          <w:spacing w:val="-2"/>
        </w:rPr>
        <w:t>conduct</w:t>
      </w:r>
      <w:r>
        <w:rPr>
          <w:spacing w:val="-7"/>
        </w:rPr>
        <w:t> </w:t>
      </w:r>
      <w:r>
        <w:rPr>
          <w:spacing w:val="-2"/>
        </w:rPr>
        <w:t>or</w:t>
      </w:r>
      <w:r>
        <w:rPr>
          <w:spacing w:val="-7"/>
        </w:rPr>
        <w:t> </w:t>
      </w:r>
      <w:r>
        <w:rPr>
          <w:spacing w:val="-2"/>
        </w:rPr>
        <w:t>outcome</w:t>
      </w:r>
      <w:r>
        <w:rPr>
          <w:spacing w:val="-7"/>
        </w:rPr>
        <w:t> </w:t>
      </w:r>
      <w:r>
        <w:rPr>
          <w:spacing w:val="-2"/>
        </w:rPr>
        <w:t>of</w:t>
      </w:r>
      <w:r>
        <w:rPr>
          <w:spacing w:val="-4"/>
        </w:rPr>
        <w:t> </w:t>
      </w:r>
      <w:r>
        <w:rPr>
          <w:spacing w:val="-2"/>
        </w:rPr>
        <w:t>the</w:t>
      </w:r>
      <w:r>
        <w:rPr>
          <w:spacing w:val="-5"/>
        </w:rPr>
        <w:t> </w:t>
      </w:r>
      <w:r>
        <w:rPr>
          <w:spacing w:val="-2"/>
        </w:rPr>
        <w:t>CFP</w:t>
      </w:r>
      <w:r>
        <w:rPr>
          <w:spacing w:val="-4"/>
        </w:rPr>
        <w:t> </w:t>
      </w:r>
      <w:r>
        <w:rPr>
          <w:spacing w:val="-2"/>
        </w:rPr>
        <w:t>process.</w:t>
      </w:r>
      <w:r>
        <w:rPr>
          <w:spacing w:val="-7"/>
        </w:rPr>
        <w:t> </w:t>
      </w:r>
      <w:r>
        <w:rPr>
          <w:spacing w:val="-2"/>
        </w:rPr>
        <w:t>Proposals</w:t>
      </w:r>
      <w:r>
        <w:rPr>
          <w:spacing w:val="-6"/>
        </w:rPr>
        <w:t> </w:t>
      </w:r>
      <w:r>
        <w:rPr>
          <w:spacing w:val="-2"/>
        </w:rPr>
        <w:t>must</w:t>
      </w:r>
      <w:r>
        <w:rPr>
          <w:spacing w:val="-7"/>
        </w:rPr>
        <w:t> </w:t>
      </w:r>
      <w:r>
        <w:rPr>
          <w:spacing w:val="-2"/>
        </w:rPr>
        <w:t>offer</w:t>
      </w:r>
      <w:r>
        <w:rPr>
          <w:spacing w:val="-6"/>
        </w:rPr>
        <w:t> </w:t>
      </w:r>
      <w:r>
        <w:rPr>
          <w:spacing w:val="-2"/>
        </w:rPr>
        <w:t>the</w:t>
      </w:r>
      <w:r>
        <w:rPr>
          <w:spacing w:val="-5"/>
        </w:rPr>
        <w:t> </w:t>
      </w:r>
      <w:r>
        <w:rPr>
          <w:spacing w:val="-2"/>
        </w:rPr>
        <w:t>services</w:t>
      </w:r>
      <w:r>
        <w:rPr>
          <w:spacing w:val="-7"/>
        </w:rPr>
        <w:t> </w:t>
      </w:r>
      <w:r>
        <w:rPr>
          <w:spacing w:val="-2"/>
        </w:rPr>
        <w:t>for</w:t>
      </w:r>
      <w:r>
        <w:rPr/>
        <w:t> the</w:t>
      </w:r>
      <w:r>
        <w:rPr>
          <w:spacing w:val="-11"/>
        </w:rPr>
        <w:t> </w:t>
      </w:r>
      <w:r>
        <w:rPr/>
        <w:t>total</w:t>
      </w:r>
      <w:r>
        <w:rPr>
          <w:spacing w:val="-10"/>
        </w:rPr>
        <w:t> </w:t>
      </w:r>
      <w:r>
        <w:rPr/>
        <w:t>requirement.</w:t>
      </w:r>
      <w:r>
        <w:rPr>
          <w:spacing w:val="-10"/>
        </w:rPr>
        <w:t> </w:t>
      </w:r>
      <w:r>
        <w:rPr/>
        <w:t>Proposals</w:t>
      </w:r>
      <w:r>
        <w:rPr>
          <w:spacing w:val="-10"/>
        </w:rPr>
        <w:t> </w:t>
      </w:r>
      <w:r>
        <w:rPr/>
        <w:t>offering</w:t>
      </w:r>
      <w:r>
        <w:rPr>
          <w:spacing w:val="-10"/>
        </w:rPr>
        <w:t> </w:t>
      </w:r>
      <w:r>
        <w:rPr/>
        <w:t>only</w:t>
      </w:r>
      <w:r>
        <w:rPr>
          <w:spacing w:val="-11"/>
        </w:rPr>
        <w:t> </w:t>
      </w:r>
      <w:r>
        <w:rPr/>
        <w:t>part</w:t>
      </w:r>
      <w:r>
        <w:rPr>
          <w:spacing w:val="-10"/>
        </w:rPr>
        <w:t> </w:t>
      </w:r>
      <w:r>
        <w:rPr/>
        <w:t>of</w:t>
      </w:r>
      <w:r>
        <w:rPr>
          <w:spacing w:val="-10"/>
        </w:rPr>
        <w:t> </w:t>
      </w:r>
      <w:r>
        <w:rPr/>
        <w:t>the</w:t>
      </w:r>
      <w:r>
        <w:rPr>
          <w:spacing w:val="-10"/>
        </w:rPr>
        <w:t> </w:t>
      </w:r>
      <w:r>
        <w:rPr/>
        <w:t>services</w:t>
      </w:r>
      <w:r>
        <w:rPr>
          <w:spacing w:val="-10"/>
        </w:rPr>
        <w:t> </w:t>
      </w:r>
      <w:r>
        <w:rPr/>
        <w:t>will</w:t>
      </w:r>
      <w:r>
        <w:rPr>
          <w:spacing w:val="-10"/>
        </w:rPr>
        <w:t> </w:t>
      </w:r>
      <w:r>
        <w:rPr/>
        <w:t>be</w:t>
      </w:r>
      <w:r>
        <w:rPr>
          <w:spacing w:val="-11"/>
        </w:rPr>
        <w:t> </w:t>
      </w:r>
      <w:r>
        <w:rPr/>
        <w:t>rejected.</w:t>
      </w:r>
    </w:p>
    <w:p>
      <w:pPr>
        <w:pStyle w:val="BodyText"/>
      </w:pPr>
    </w:p>
    <w:p>
      <w:pPr>
        <w:numPr>
          <w:ilvl w:val="0"/>
          <w:numId w:val="66"/>
        </w:numPr>
        <w:tabs>
          <w:tab w:pos="845" w:val="left" w:leader="none"/>
        </w:tabs>
        <w:spacing w:before="0"/>
        <w:ind w:left="845" w:right="0" w:hanging="539"/>
        <w:jc w:val="both"/>
        <w:rPr>
          <w:b/>
          <w:sz w:val="18"/>
        </w:rPr>
      </w:pPr>
      <w:bookmarkStart w:name="8. Eligibility" w:id="86"/>
      <w:bookmarkEnd w:id="86"/>
      <w:r>
        <w:rPr/>
      </w:r>
      <w:r>
        <w:rPr>
          <w:b/>
          <w:spacing w:val="-2"/>
          <w:sz w:val="18"/>
        </w:rPr>
        <w:t>Eligibility</w:t>
      </w:r>
    </w:p>
    <w:p>
      <w:pPr>
        <w:pStyle w:val="BodyText"/>
        <w:ind w:left="846" w:right="303" w:hanging="540"/>
        <w:jc w:val="both"/>
      </w:pPr>
      <w:bookmarkStart w:name="3.1 Proponents must meet all mandatory r" w:id="87"/>
      <w:bookmarkEnd w:id="87"/>
      <w:r>
        <w:rPr/>
      </w:r>
      <w:r>
        <w:rPr/>
        <w:t>3.1</w:t>
      </w:r>
      <w:r>
        <w:rPr>
          <w:spacing w:val="80"/>
        </w:rPr>
        <w:t>  </w:t>
      </w:r>
      <w:r>
        <w:rPr/>
        <w:t>Proponents must meet all mandatory requirements/pre-qualification criteria as set out in </w:t>
      </w:r>
      <w:r>
        <w:rPr>
          <w:b/>
        </w:rPr>
        <w:t>Annex B-1</w:t>
      </w:r>
      <w:r>
        <w:rPr/>
        <w:t>. See point 4 below</w:t>
      </w:r>
      <w:r>
        <w:rPr>
          <w:spacing w:val="-9"/>
        </w:rPr>
        <w:t> </w:t>
      </w:r>
      <w:r>
        <w:rPr/>
        <w:t>for</w:t>
      </w:r>
      <w:r>
        <w:rPr>
          <w:spacing w:val="-9"/>
        </w:rPr>
        <w:t> </w:t>
      </w:r>
      <w:r>
        <w:rPr/>
        <w:t>further</w:t>
      </w:r>
      <w:r>
        <w:rPr>
          <w:spacing w:val="-9"/>
        </w:rPr>
        <w:t> </w:t>
      </w:r>
      <w:r>
        <w:rPr/>
        <w:t>explanation.</w:t>
      </w:r>
      <w:r>
        <w:rPr>
          <w:spacing w:val="-8"/>
        </w:rPr>
        <w:t> </w:t>
      </w:r>
      <w:r>
        <w:rPr/>
        <w:t>Proponents</w:t>
      </w:r>
      <w:r>
        <w:rPr>
          <w:spacing w:val="-9"/>
        </w:rPr>
        <w:t> </w:t>
      </w:r>
      <w:r>
        <w:rPr/>
        <w:t>will</w:t>
      </w:r>
      <w:r>
        <w:rPr>
          <w:spacing w:val="-7"/>
        </w:rPr>
        <w:t> </w:t>
      </w:r>
      <w:r>
        <w:rPr/>
        <w:t>receive</w:t>
      </w:r>
      <w:r>
        <w:rPr>
          <w:spacing w:val="-10"/>
        </w:rPr>
        <w:t> </w:t>
      </w:r>
      <w:r>
        <w:rPr/>
        <w:t>a</w:t>
      </w:r>
      <w:r>
        <w:rPr>
          <w:spacing w:val="-8"/>
        </w:rPr>
        <w:t> </w:t>
      </w:r>
      <w:r>
        <w:rPr/>
        <w:t>pass/fail</w:t>
      </w:r>
      <w:r>
        <w:rPr>
          <w:spacing w:val="-7"/>
        </w:rPr>
        <w:t> </w:t>
      </w:r>
      <w:r>
        <w:rPr/>
        <w:t>rating</w:t>
      </w:r>
      <w:r>
        <w:rPr>
          <w:spacing w:val="-9"/>
        </w:rPr>
        <w:t> </w:t>
      </w:r>
      <w:r>
        <w:rPr/>
        <w:t>on</w:t>
      </w:r>
      <w:r>
        <w:rPr>
          <w:spacing w:val="-7"/>
        </w:rPr>
        <w:t> </w:t>
      </w:r>
      <w:r>
        <w:rPr/>
        <w:t>this</w:t>
      </w:r>
      <w:r>
        <w:rPr>
          <w:spacing w:val="-9"/>
        </w:rPr>
        <w:t> </w:t>
      </w:r>
      <w:r>
        <w:rPr/>
        <w:t>section.</w:t>
      </w:r>
      <w:r>
        <w:rPr>
          <w:spacing w:val="-8"/>
        </w:rPr>
        <w:t> </w:t>
      </w:r>
      <w:r>
        <w:rPr/>
        <w:t>UN</w:t>
      </w:r>
      <w:r>
        <w:rPr>
          <w:spacing w:val="-8"/>
        </w:rPr>
        <w:t> </w:t>
      </w:r>
      <w:r>
        <w:rPr/>
        <w:t>Women</w:t>
      </w:r>
      <w:r>
        <w:rPr>
          <w:spacing w:val="-9"/>
        </w:rPr>
        <w:t> </w:t>
      </w:r>
      <w:r>
        <w:rPr/>
        <w:t>reserves</w:t>
      </w:r>
      <w:r>
        <w:rPr>
          <w:spacing w:val="-9"/>
        </w:rPr>
        <w:t> </w:t>
      </w:r>
      <w:r>
        <w:rPr/>
        <w:t>the</w:t>
      </w:r>
      <w:r>
        <w:rPr>
          <w:spacing w:val="-8"/>
        </w:rPr>
        <w:t> </w:t>
      </w:r>
      <w:r>
        <w:rPr/>
        <w:t>right to verify</w:t>
      </w:r>
      <w:r>
        <w:rPr>
          <w:spacing w:val="-1"/>
        </w:rPr>
        <w:t> </w:t>
      </w:r>
      <w:r>
        <w:rPr/>
        <w:t>any</w:t>
      </w:r>
      <w:r>
        <w:rPr>
          <w:spacing w:val="-1"/>
        </w:rPr>
        <w:t> </w:t>
      </w:r>
      <w:r>
        <w:rPr/>
        <w:t>information</w:t>
      </w:r>
      <w:r>
        <w:rPr>
          <w:spacing w:val="-2"/>
        </w:rPr>
        <w:t> </w:t>
      </w:r>
      <w:r>
        <w:rPr/>
        <w:t>contained</w:t>
      </w:r>
      <w:r>
        <w:rPr>
          <w:spacing w:val="-2"/>
        </w:rPr>
        <w:t> </w:t>
      </w:r>
      <w:r>
        <w:rPr/>
        <w:t>in</w:t>
      </w:r>
      <w:r>
        <w:rPr>
          <w:spacing w:val="-2"/>
        </w:rPr>
        <w:t> </w:t>
      </w:r>
      <w:r>
        <w:rPr/>
        <w:t>proponent’s response</w:t>
      </w:r>
      <w:r>
        <w:rPr>
          <w:spacing w:val="-1"/>
        </w:rPr>
        <w:t> </w:t>
      </w:r>
      <w:r>
        <w:rPr/>
        <w:t>or</w:t>
      </w:r>
      <w:r>
        <w:rPr>
          <w:spacing w:val="-2"/>
        </w:rPr>
        <w:t> </w:t>
      </w:r>
      <w:r>
        <w:rPr/>
        <w:t>to request additional</w:t>
      </w:r>
      <w:r>
        <w:rPr>
          <w:spacing w:val="-1"/>
        </w:rPr>
        <w:t> </w:t>
      </w:r>
      <w:r>
        <w:rPr/>
        <w:t>information</w:t>
      </w:r>
      <w:r>
        <w:rPr>
          <w:spacing w:val="-2"/>
        </w:rPr>
        <w:t> </w:t>
      </w:r>
      <w:r>
        <w:rPr/>
        <w:t>after</w:t>
      </w:r>
      <w:r>
        <w:rPr>
          <w:spacing w:val="-2"/>
        </w:rPr>
        <w:t> </w:t>
      </w:r>
      <w:r>
        <w:rPr/>
        <w:t>the</w:t>
      </w:r>
      <w:r>
        <w:rPr>
          <w:spacing w:val="-1"/>
        </w:rPr>
        <w:t> </w:t>
      </w:r>
      <w:r>
        <w:rPr/>
        <w:t>proposal is received. Incomplete or inadequate responses, lack of response or misrepresentation in responding to any questions will result in disqualification.</w:t>
      </w:r>
    </w:p>
    <w:p>
      <w:pPr>
        <w:pStyle w:val="BodyText"/>
      </w:pPr>
    </w:p>
    <w:p>
      <w:pPr>
        <w:numPr>
          <w:ilvl w:val="0"/>
          <w:numId w:val="66"/>
        </w:numPr>
        <w:tabs>
          <w:tab w:pos="845" w:val="left" w:leader="none"/>
        </w:tabs>
        <w:spacing w:before="0"/>
        <w:ind w:left="845" w:right="0" w:hanging="539"/>
        <w:jc w:val="both"/>
        <w:rPr>
          <w:b/>
          <w:sz w:val="18"/>
        </w:rPr>
      </w:pPr>
      <w:bookmarkStart w:name="9. Mandatory/Pre-Qualification Criteria" w:id="88"/>
      <w:bookmarkEnd w:id="88"/>
      <w:r>
        <w:rPr/>
      </w:r>
      <w:r>
        <w:rPr>
          <w:b/>
          <w:spacing w:val="-2"/>
          <w:sz w:val="18"/>
        </w:rPr>
        <w:t>Mandatory/Pre-Qualification</w:t>
      </w:r>
      <w:r>
        <w:rPr>
          <w:b/>
          <w:spacing w:val="39"/>
          <w:sz w:val="18"/>
        </w:rPr>
        <w:t> </w:t>
      </w:r>
      <w:r>
        <w:rPr>
          <w:b/>
          <w:spacing w:val="-2"/>
          <w:sz w:val="18"/>
        </w:rPr>
        <w:t>Criteria</w:t>
      </w:r>
    </w:p>
    <w:p>
      <w:pPr>
        <w:pStyle w:val="ListParagraph"/>
        <w:numPr>
          <w:ilvl w:val="1"/>
          <w:numId w:val="67"/>
        </w:numPr>
        <w:tabs>
          <w:tab w:pos="843" w:val="left" w:leader="none"/>
          <w:tab w:pos="846" w:val="left" w:leader="none"/>
        </w:tabs>
        <w:spacing w:line="240" w:lineRule="auto" w:before="0" w:after="0"/>
        <w:ind w:left="846" w:right="302" w:hanging="504"/>
        <w:jc w:val="both"/>
        <w:rPr>
          <w:sz w:val="18"/>
        </w:rPr>
      </w:pPr>
      <w:r>
        <w:rPr>
          <w:spacing w:val="-2"/>
          <w:sz w:val="18"/>
        </w:rPr>
        <w:t>The</w:t>
      </w:r>
      <w:r>
        <w:rPr>
          <w:spacing w:val="-9"/>
          <w:sz w:val="18"/>
        </w:rPr>
        <w:t> </w:t>
      </w:r>
      <w:r>
        <w:rPr>
          <w:spacing w:val="-2"/>
          <w:sz w:val="18"/>
        </w:rPr>
        <w:t>evaluation</w:t>
      </w:r>
      <w:r>
        <w:rPr>
          <w:spacing w:val="-8"/>
          <w:sz w:val="18"/>
        </w:rPr>
        <w:t> </w:t>
      </w:r>
      <w:r>
        <w:rPr>
          <w:spacing w:val="-2"/>
          <w:sz w:val="18"/>
        </w:rPr>
        <w:t>of</w:t>
      </w:r>
      <w:r>
        <w:rPr>
          <w:spacing w:val="-8"/>
          <w:sz w:val="18"/>
        </w:rPr>
        <w:t> </w:t>
      </w:r>
      <w:r>
        <w:rPr>
          <w:spacing w:val="-2"/>
          <w:sz w:val="18"/>
        </w:rPr>
        <w:t>technical</w:t>
      </w:r>
      <w:r>
        <w:rPr>
          <w:spacing w:val="-8"/>
          <w:sz w:val="18"/>
        </w:rPr>
        <w:t> </w:t>
      </w:r>
      <w:r>
        <w:rPr>
          <w:spacing w:val="-2"/>
          <w:sz w:val="18"/>
        </w:rPr>
        <w:t>and</w:t>
      </w:r>
      <w:r>
        <w:rPr>
          <w:spacing w:val="-8"/>
          <w:sz w:val="18"/>
        </w:rPr>
        <w:t> </w:t>
      </w:r>
      <w:r>
        <w:rPr>
          <w:spacing w:val="-2"/>
          <w:sz w:val="18"/>
        </w:rPr>
        <w:t>financial</w:t>
      </w:r>
      <w:r>
        <w:rPr>
          <w:spacing w:val="-9"/>
          <w:sz w:val="18"/>
        </w:rPr>
        <w:t> </w:t>
      </w:r>
      <w:r>
        <w:rPr>
          <w:spacing w:val="-2"/>
          <w:sz w:val="18"/>
        </w:rPr>
        <w:t>proposals</w:t>
      </w:r>
      <w:r>
        <w:rPr>
          <w:spacing w:val="-8"/>
          <w:sz w:val="18"/>
        </w:rPr>
        <w:t> </w:t>
      </w:r>
      <w:r>
        <w:rPr>
          <w:spacing w:val="-2"/>
          <w:sz w:val="18"/>
        </w:rPr>
        <w:t>by</w:t>
      </w:r>
      <w:r>
        <w:rPr>
          <w:spacing w:val="-8"/>
          <w:sz w:val="18"/>
        </w:rPr>
        <w:t> </w:t>
      </w:r>
      <w:r>
        <w:rPr>
          <w:spacing w:val="-2"/>
          <w:sz w:val="18"/>
        </w:rPr>
        <w:t>UN</w:t>
      </w:r>
      <w:r>
        <w:rPr>
          <w:spacing w:val="-8"/>
          <w:sz w:val="18"/>
        </w:rPr>
        <w:t> </w:t>
      </w:r>
      <w:r>
        <w:rPr>
          <w:spacing w:val="-2"/>
          <w:sz w:val="18"/>
        </w:rPr>
        <w:t>Women</w:t>
      </w:r>
      <w:r>
        <w:rPr>
          <w:spacing w:val="-8"/>
          <w:sz w:val="18"/>
        </w:rPr>
        <w:t> </w:t>
      </w:r>
      <w:r>
        <w:rPr>
          <w:spacing w:val="-2"/>
          <w:sz w:val="18"/>
        </w:rPr>
        <w:t>is</w:t>
      </w:r>
      <w:r>
        <w:rPr>
          <w:spacing w:val="-8"/>
          <w:sz w:val="18"/>
        </w:rPr>
        <w:t> </w:t>
      </w:r>
      <w:r>
        <w:rPr>
          <w:spacing w:val="-2"/>
          <w:sz w:val="18"/>
        </w:rPr>
        <w:t>conducted</w:t>
      </w:r>
      <w:r>
        <w:rPr>
          <w:spacing w:val="-9"/>
          <w:sz w:val="18"/>
        </w:rPr>
        <w:t> </w:t>
      </w:r>
      <w:r>
        <w:rPr>
          <w:spacing w:val="-2"/>
          <w:sz w:val="18"/>
        </w:rPr>
        <w:t>in</w:t>
      </w:r>
      <w:r>
        <w:rPr>
          <w:spacing w:val="-8"/>
          <w:sz w:val="18"/>
        </w:rPr>
        <w:t> </w:t>
      </w:r>
      <w:r>
        <w:rPr>
          <w:spacing w:val="-2"/>
          <w:sz w:val="18"/>
        </w:rPr>
        <w:t>two</w:t>
      </w:r>
      <w:r>
        <w:rPr>
          <w:spacing w:val="-8"/>
          <w:sz w:val="18"/>
        </w:rPr>
        <w:t> </w:t>
      </w:r>
      <w:r>
        <w:rPr>
          <w:spacing w:val="-2"/>
          <w:sz w:val="18"/>
        </w:rPr>
        <w:t>phases</w:t>
      </w:r>
      <w:r>
        <w:rPr>
          <w:spacing w:val="-8"/>
          <w:sz w:val="18"/>
        </w:rPr>
        <w:t> </w:t>
      </w:r>
      <w:r>
        <w:rPr>
          <w:spacing w:val="-2"/>
          <w:sz w:val="18"/>
        </w:rPr>
        <w:t>(see</w:t>
      </w:r>
      <w:r>
        <w:rPr>
          <w:spacing w:val="-8"/>
          <w:sz w:val="18"/>
        </w:rPr>
        <w:t> </w:t>
      </w:r>
      <w:r>
        <w:rPr>
          <w:spacing w:val="-2"/>
          <w:sz w:val="18"/>
        </w:rPr>
        <w:t>section</w:t>
      </w:r>
      <w:r>
        <w:rPr>
          <w:spacing w:val="-8"/>
          <w:sz w:val="18"/>
        </w:rPr>
        <w:t> </w:t>
      </w:r>
      <w:r>
        <w:rPr>
          <w:spacing w:val="-2"/>
          <w:sz w:val="18"/>
        </w:rPr>
        <w:t>11</w:t>
      </w:r>
      <w:r>
        <w:rPr>
          <w:spacing w:val="-9"/>
          <w:sz w:val="18"/>
        </w:rPr>
        <w:t> </w:t>
      </w:r>
      <w:r>
        <w:rPr>
          <w:spacing w:val="-2"/>
          <w:sz w:val="18"/>
        </w:rPr>
        <w:t>below)</w:t>
      </w:r>
      <w:r>
        <w:rPr>
          <w:spacing w:val="-8"/>
          <w:sz w:val="18"/>
        </w:rPr>
        <w:t> </w:t>
      </w:r>
      <w:r>
        <w:rPr>
          <w:spacing w:val="-2"/>
          <w:sz w:val="18"/>
        </w:rPr>
        <w:t>and</w:t>
      </w:r>
      <w:r>
        <w:rPr>
          <w:sz w:val="18"/>
        </w:rPr>
        <w:t> </w:t>
      </w:r>
      <w:r>
        <w:rPr>
          <w:spacing w:val="-2"/>
          <w:sz w:val="18"/>
        </w:rPr>
        <w:t>the</w:t>
      </w:r>
      <w:r>
        <w:rPr>
          <w:spacing w:val="-5"/>
          <w:sz w:val="18"/>
        </w:rPr>
        <w:t> </w:t>
      </w:r>
      <w:r>
        <w:rPr>
          <w:spacing w:val="-2"/>
          <w:sz w:val="18"/>
        </w:rPr>
        <w:t>mandatory</w:t>
      </w:r>
      <w:r>
        <w:rPr>
          <w:spacing w:val="-3"/>
          <w:sz w:val="18"/>
        </w:rPr>
        <w:t> </w:t>
      </w:r>
      <w:r>
        <w:rPr>
          <w:spacing w:val="-2"/>
          <w:sz w:val="18"/>
        </w:rPr>
        <w:t>requirements/pre-qualification</w:t>
      </w:r>
      <w:r>
        <w:rPr>
          <w:spacing w:val="-4"/>
          <w:sz w:val="18"/>
        </w:rPr>
        <w:t> </w:t>
      </w:r>
      <w:r>
        <w:rPr>
          <w:spacing w:val="-2"/>
          <w:sz w:val="18"/>
        </w:rPr>
        <w:t>criteria</w:t>
      </w:r>
      <w:r>
        <w:rPr>
          <w:spacing w:val="-3"/>
          <w:sz w:val="18"/>
        </w:rPr>
        <w:t> </w:t>
      </w:r>
      <w:r>
        <w:rPr>
          <w:spacing w:val="-2"/>
          <w:sz w:val="18"/>
        </w:rPr>
        <w:t>have</w:t>
      </w:r>
      <w:r>
        <w:rPr>
          <w:spacing w:val="-3"/>
          <w:sz w:val="18"/>
        </w:rPr>
        <w:t> </w:t>
      </w:r>
      <w:r>
        <w:rPr>
          <w:spacing w:val="-2"/>
          <w:sz w:val="18"/>
        </w:rPr>
        <w:t>been</w:t>
      </w:r>
      <w:r>
        <w:rPr>
          <w:spacing w:val="-4"/>
          <w:sz w:val="18"/>
        </w:rPr>
        <w:t> </w:t>
      </w:r>
      <w:r>
        <w:rPr>
          <w:spacing w:val="-2"/>
          <w:sz w:val="18"/>
        </w:rPr>
        <w:t>designed</w:t>
      </w:r>
      <w:r>
        <w:rPr>
          <w:spacing w:val="-4"/>
          <w:sz w:val="18"/>
        </w:rPr>
        <w:t> </w:t>
      </w:r>
      <w:r>
        <w:rPr>
          <w:spacing w:val="-2"/>
          <w:sz w:val="18"/>
        </w:rPr>
        <w:t>to</w:t>
      </w:r>
      <w:r>
        <w:rPr>
          <w:spacing w:val="-5"/>
          <w:sz w:val="18"/>
        </w:rPr>
        <w:t> </w:t>
      </w:r>
      <w:r>
        <w:rPr>
          <w:spacing w:val="-2"/>
          <w:sz w:val="18"/>
        </w:rPr>
        <w:t>ensure</w:t>
      </w:r>
      <w:r>
        <w:rPr>
          <w:spacing w:val="-5"/>
          <w:sz w:val="18"/>
        </w:rPr>
        <w:t> </w:t>
      </w:r>
      <w:r>
        <w:rPr>
          <w:spacing w:val="-2"/>
          <w:sz w:val="18"/>
        </w:rPr>
        <w:t>that,</w:t>
      </w:r>
      <w:r>
        <w:rPr>
          <w:spacing w:val="-6"/>
          <w:sz w:val="18"/>
        </w:rPr>
        <w:t> </w:t>
      </w:r>
      <w:r>
        <w:rPr>
          <w:spacing w:val="-2"/>
          <w:sz w:val="18"/>
        </w:rPr>
        <w:t>to the</w:t>
      </w:r>
      <w:r>
        <w:rPr>
          <w:spacing w:val="-5"/>
          <w:sz w:val="18"/>
        </w:rPr>
        <w:t> </w:t>
      </w:r>
      <w:r>
        <w:rPr>
          <w:spacing w:val="-2"/>
          <w:sz w:val="18"/>
        </w:rPr>
        <w:t>degree</w:t>
      </w:r>
      <w:r>
        <w:rPr>
          <w:spacing w:val="-5"/>
          <w:sz w:val="18"/>
        </w:rPr>
        <w:t> </w:t>
      </w:r>
      <w:r>
        <w:rPr>
          <w:spacing w:val="-2"/>
          <w:sz w:val="18"/>
        </w:rPr>
        <w:t>possible</w:t>
      </w:r>
      <w:r>
        <w:rPr>
          <w:spacing w:val="-7"/>
          <w:sz w:val="18"/>
        </w:rPr>
        <w:t> </w:t>
      </w:r>
      <w:r>
        <w:rPr>
          <w:spacing w:val="-2"/>
          <w:sz w:val="18"/>
        </w:rPr>
        <w:t>in</w:t>
      </w:r>
      <w:r>
        <w:rPr>
          <w:spacing w:val="-6"/>
          <w:sz w:val="18"/>
        </w:rPr>
        <w:t> </w:t>
      </w:r>
      <w:r>
        <w:rPr>
          <w:spacing w:val="-2"/>
          <w:sz w:val="18"/>
        </w:rPr>
        <w:t>the</w:t>
      </w:r>
      <w:r>
        <w:rPr>
          <w:sz w:val="18"/>
        </w:rPr>
        <w:t> </w:t>
      </w:r>
      <w:r>
        <w:rPr>
          <w:spacing w:val="-4"/>
          <w:sz w:val="18"/>
        </w:rPr>
        <w:t>initial</w:t>
      </w:r>
      <w:r>
        <w:rPr>
          <w:spacing w:val="-7"/>
          <w:sz w:val="18"/>
        </w:rPr>
        <w:t> </w:t>
      </w:r>
      <w:r>
        <w:rPr>
          <w:spacing w:val="-4"/>
          <w:sz w:val="18"/>
        </w:rPr>
        <w:t>stages</w:t>
      </w:r>
      <w:r>
        <w:rPr>
          <w:spacing w:val="-6"/>
          <w:sz w:val="18"/>
        </w:rPr>
        <w:t> </w:t>
      </w:r>
      <w:r>
        <w:rPr>
          <w:spacing w:val="-4"/>
          <w:sz w:val="18"/>
        </w:rPr>
        <w:t>of</w:t>
      </w:r>
      <w:r>
        <w:rPr>
          <w:spacing w:val="-6"/>
          <w:sz w:val="18"/>
        </w:rPr>
        <w:t> </w:t>
      </w:r>
      <w:r>
        <w:rPr>
          <w:spacing w:val="-4"/>
          <w:sz w:val="18"/>
        </w:rPr>
        <w:t>the</w:t>
      </w:r>
      <w:r>
        <w:rPr>
          <w:spacing w:val="-6"/>
          <w:sz w:val="18"/>
        </w:rPr>
        <w:t> </w:t>
      </w:r>
      <w:r>
        <w:rPr>
          <w:spacing w:val="-4"/>
          <w:sz w:val="18"/>
        </w:rPr>
        <w:t>CFP</w:t>
      </w:r>
      <w:r>
        <w:rPr>
          <w:spacing w:val="-6"/>
          <w:sz w:val="18"/>
        </w:rPr>
        <w:t> </w:t>
      </w:r>
      <w:r>
        <w:rPr>
          <w:spacing w:val="-4"/>
          <w:sz w:val="18"/>
        </w:rPr>
        <w:t>selection</w:t>
      </w:r>
      <w:r>
        <w:rPr>
          <w:spacing w:val="-7"/>
          <w:sz w:val="18"/>
        </w:rPr>
        <w:t> </w:t>
      </w:r>
      <w:r>
        <w:rPr>
          <w:spacing w:val="-4"/>
          <w:sz w:val="18"/>
        </w:rPr>
        <w:t>process,</w:t>
      </w:r>
      <w:r>
        <w:rPr>
          <w:spacing w:val="-6"/>
          <w:sz w:val="18"/>
        </w:rPr>
        <w:t> </w:t>
      </w:r>
      <w:r>
        <w:rPr>
          <w:spacing w:val="-4"/>
          <w:sz w:val="18"/>
        </w:rPr>
        <w:t>only</w:t>
      </w:r>
      <w:r>
        <w:rPr>
          <w:spacing w:val="-6"/>
          <w:sz w:val="18"/>
        </w:rPr>
        <w:t> </w:t>
      </w:r>
      <w:r>
        <w:rPr>
          <w:spacing w:val="-4"/>
          <w:sz w:val="18"/>
        </w:rPr>
        <w:t>those</w:t>
      </w:r>
      <w:r>
        <w:rPr>
          <w:spacing w:val="-6"/>
          <w:sz w:val="18"/>
        </w:rPr>
        <w:t> </w:t>
      </w:r>
      <w:r>
        <w:rPr>
          <w:spacing w:val="-4"/>
          <w:sz w:val="18"/>
        </w:rPr>
        <w:t>proponents</w:t>
      </w:r>
      <w:r>
        <w:rPr>
          <w:spacing w:val="-6"/>
          <w:sz w:val="18"/>
        </w:rPr>
        <w:t> </w:t>
      </w:r>
      <w:r>
        <w:rPr>
          <w:spacing w:val="-4"/>
          <w:sz w:val="18"/>
        </w:rPr>
        <w:t>with</w:t>
      </w:r>
      <w:r>
        <w:rPr>
          <w:spacing w:val="-6"/>
          <w:sz w:val="18"/>
        </w:rPr>
        <w:t> </w:t>
      </w:r>
      <w:r>
        <w:rPr>
          <w:spacing w:val="-4"/>
          <w:sz w:val="18"/>
        </w:rPr>
        <w:t>sufficient</w:t>
      </w:r>
      <w:r>
        <w:rPr>
          <w:spacing w:val="-7"/>
          <w:sz w:val="18"/>
        </w:rPr>
        <w:t> </w:t>
      </w:r>
      <w:r>
        <w:rPr>
          <w:spacing w:val="-4"/>
          <w:sz w:val="18"/>
        </w:rPr>
        <w:t>experience,</w:t>
      </w:r>
      <w:r>
        <w:rPr>
          <w:spacing w:val="-6"/>
          <w:sz w:val="18"/>
        </w:rPr>
        <w:t> </w:t>
      </w:r>
      <w:r>
        <w:rPr>
          <w:spacing w:val="-4"/>
          <w:sz w:val="18"/>
        </w:rPr>
        <w:t>financial</w:t>
      </w:r>
      <w:r>
        <w:rPr>
          <w:spacing w:val="-6"/>
          <w:sz w:val="18"/>
        </w:rPr>
        <w:t> </w:t>
      </w:r>
      <w:r>
        <w:rPr>
          <w:spacing w:val="-4"/>
          <w:sz w:val="18"/>
        </w:rPr>
        <w:t>strength</w:t>
      </w:r>
      <w:r>
        <w:rPr>
          <w:spacing w:val="-6"/>
          <w:sz w:val="18"/>
        </w:rPr>
        <w:t> </w:t>
      </w:r>
      <w:r>
        <w:rPr>
          <w:spacing w:val="-4"/>
          <w:sz w:val="18"/>
        </w:rPr>
        <w:t>and</w:t>
      </w:r>
      <w:r>
        <w:rPr>
          <w:spacing w:val="-6"/>
          <w:sz w:val="18"/>
        </w:rPr>
        <w:t> </w:t>
      </w:r>
      <w:r>
        <w:rPr>
          <w:spacing w:val="-4"/>
          <w:sz w:val="18"/>
        </w:rPr>
        <w:t>stability,</w:t>
      </w:r>
      <w:r>
        <w:rPr>
          <w:sz w:val="18"/>
        </w:rPr>
        <w:t> demonstrable technical knowledge, evident capacity to satisfy UN Women requirements and superior customer </w:t>
      </w:r>
      <w:r>
        <w:rPr>
          <w:spacing w:val="-4"/>
          <w:sz w:val="18"/>
        </w:rPr>
        <w:t>references for supplying the services envisioned in this CFP will</w:t>
      </w:r>
      <w:r>
        <w:rPr>
          <w:sz w:val="18"/>
        </w:rPr>
        <w:t> </w:t>
      </w:r>
      <w:r>
        <w:rPr>
          <w:spacing w:val="-4"/>
          <w:sz w:val="18"/>
        </w:rPr>
        <w:t>qualify for further consideration. UN Women reserves the</w:t>
      </w:r>
      <w:r>
        <w:rPr>
          <w:sz w:val="18"/>
        </w:rPr>
        <w:t> </w:t>
      </w:r>
      <w:r>
        <w:rPr>
          <w:spacing w:val="-4"/>
          <w:sz w:val="18"/>
        </w:rPr>
        <w:t>right to verify any information contained in proponent’s response or to request additional information after the proposal</w:t>
      </w:r>
      <w:r>
        <w:rPr>
          <w:spacing w:val="40"/>
          <w:sz w:val="18"/>
        </w:rPr>
        <w:t> </w:t>
      </w:r>
      <w:r>
        <w:rPr>
          <w:spacing w:val="-2"/>
          <w:sz w:val="18"/>
        </w:rPr>
        <w:t>is received.</w:t>
      </w:r>
      <w:r>
        <w:rPr>
          <w:spacing w:val="-3"/>
          <w:sz w:val="18"/>
        </w:rPr>
        <w:t> </w:t>
      </w:r>
      <w:r>
        <w:rPr>
          <w:spacing w:val="-2"/>
          <w:sz w:val="18"/>
        </w:rPr>
        <w:t>Incomplete</w:t>
      </w:r>
      <w:r>
        <w:rPr>
          <w:spacing w:val="-3"/>
          <w:sz w:val="18"/>
        </w:rPr>
        <w:t> </w:t>
      </w:r>
      <w:r>
        <w:rPr>
          <w:spacing w:val="-2"/>
          <w:sz w:val="18"/>
        </w:rPr>
        <w:t>or</w:t>
      </w:r>
      <w:r>
        <w:rPr>
          <w:spacing w:val="-3"/>
          <w:sz w:val="18"/>
        </w:rPr>
        <w:t> </w:t>
      </w:r>
      <w:r>
        <w:rPr>
          <w:spacing w:val="-2"/>
          <w:sz w:val="18"/>
        </w:rPr>
        <w:t>inadequate responses,</w:t>
      </w:r>
      <w:r>
        <w:rPr>
          <w:spacing w:val="-3"/>
          <w:sz w:val="18"/>
        </w:rPr>
        <w:t> </w:t>
      </w:r>
      <w:r>
        <w:rPr>
          <w:spacing w:val="-2"/>
          <w:sz w:val="18"/>
        </w:rPr>
        <w:t>lack</w:t>
      </w:r>
      <w:r>
        <w:rPr>
          <w:spacing w:val="-3"/>
          <w:sz w:val="18"/>
        </w:rPr>
        <w:t> </w:t>
      </w:r>
      <w:r>
        <w:rPr>
          <w:spacing w:val="-2"/>
          <w:sz w:val="18"/>
        </w:rPr>
        <w:t>of response</w:t>
      </w:r>
      <w:r>
        <w:rPr>
          <w:spacing w:val="-3"/>
          <w:sz w:val="18"/>
        </w:rPr>
        <w:t> </w:t>
      </w:r>
      <w:r>
        <w:rPr>
          <w:spacing w:val="-2"/>
          <w:sz w:val="18"/>
        </w:rPr>
        <w:t>or</w:t>
      </w:r>
      <w:r>
        <w:rPr>
          <w:spacing w:val="-3"/>
          <w:sz w:val="18"/>
        </w:rPr>
        <w:t> </w:t>
      </w:r>
      <w:r>
        <w:rPr>
          <w:spacing w:val="-2"/>
          <w:sz w:val="18"/>
        </w:rPr>
        <w:t>misrepresentation</w:t>
      </w:r>
      <w:r>
        <w:rPr>
          <w:spacing w:val="-3"/>
          <w:sz w:val="18"/>
        </w:rPr>
        <w:t> </w:t>
      </w:r>
      <w:r>
        <w:rPr>
          <w:spacing w:val="-2"/>
          <w:sz w:val="18"/>
        </w:rPr>
        <w:t>in</w:t>
      </w:r>
      <w:r>
        <w:rPr>
          <w:spacing w:val="-3"/>
          <w:sz w:val="18"/>
        </w:rPr>
        <w:t> </w:t>
      </w:r>
      <w:r>
        <w:rPr>
          <w:spacing w:val="-2"/>
          <w:sz w:val="18"/>
        </w:rPr>
        <w:t>responding to any</w:t>
      </w:r>
      <w:r>
        <w:rPr>
          <w:spacing w:val="-3"/>
          <w:sz w:val="18"/>
        </w:rPr>
        <w:t> </w:t>
      </w:r>
      <w:r>
        <w:rPr>
          <w:spacing w:val="-2"/>
          <w:sz w:val="18"/>
        </w:rPr>
        <w:t>questions</w:t>
      </w:r>
      <w:r>
        <w:rPr>
          <w:sz w:val="18"/>
        </w:rPr>
        <w:t> will result in disqualification.</w:t>
      </w:r>
    </w:p>
    <w:p>
      <w:pPr>
        <w:pStyle w:val="ListParagraph"/>
        <w:numPr>
          <w:ilvl w:val="1"/>
          <w:numId w:val="67"/>
        </w:numPr>
        <w:tabs>
          <w:tab w:pos="844" w:val="left" w:leader="none"/>
          <w:tab w:pos="847" w:val="left" w:leader="none"/>
        </w:tabs>
        <w:spacing w:line="240" w:lineRule="auto" w:before="0" w:after="0"/>
        <w:ind w:left="847" w:right="302" w:hanging="504"/>
        <w:jc w:val="both"/>
        <w:rPr>
          <w:sz w:val="18"/>
        </w:rPr>
      </w:pPr>
      <w:r>
        <w:rPr>
          <w:spacing w:val="-2"/>
          <w:sz w:val="18"/>
        </w:rPr>
        <w:t>Proponents</w:t>
      </w:r>
      <w:r>
        <w:rPr>
          <w:spacing w:val="-9"/>
          <w:sz w:val="18"/>
        </w:rPr>
        <w:t> </w:t>
      </w:r>
      <w:r>
        <w:rPr>
          <w:spacing w:val="-2"/>
          <w:sz w:val="18"/>
        </w:rPr>
        <w:t>will</w:t>
      </w:r>
      <w:r>
        <w:rPr>
          <w:spacing w:val="-8"/>
          <w:sz w:val="18"/>
        </w:rPr>
        <w:t> </w:t>
      </w:r>
      <w:r>
        <w:rPr>
          <w:spacing w:val="-2"/>
          <w:sz w:val="18"/>
        </w:rPr>
        <w:t>receive</w:t>
      </w:r>
      <w:r>
        <w:rPr>
          <w:spacing w:val="-8"/>
          <w:sz w:val="18"/>
        </w:rPr>
        <w:t> </w:t>
      </w:r>
      <w:r>
        <w:rPr>
          <w:spacing w:val="-2"/>
          <w:sz w:val="18"/>
        </w:rPr>
        <w:t>a</w:t>
      </w:r>
      <w:r>
        <w:rPr>
          <w:spacing w:val="-8"/>
          <w:sz w:val="18"/>
        </w:rPr>
        <w:t> </w:t>
      </w:r>
      <w:r>
        <w:rPr>
          <w:spacing w:val="-2"/>
          <w:sz w:val="18"/>
        </w:rPr>
        <w:t>pass/fail</w:t>
      </w:r>
      <w:r>
        <w:rPr>
          <w:spacing w:val="-8"/>
          <w:sz w:val="18"/>
        </w:rPr>
        <w:t> </w:t>
      </w:r>
      <w:r>
        <w:rPr>
          <w:spacing w:val="-2"/>
          <w:sz w:val="18"/>
        </w:rPr>
        <w:t>rating</w:t>
      </w:r>
      <w:r>
        <w:rPr>
          <w:spacing w:val="-9"/>
          <w:sz w:val="18"/>
        </w:rPr>
        <w:t> </w:t>
      </w:r>
      <w:r>
        <w:rPr>
          <w:spacing w:val="-2"/>
          <w:sz w:val="18"/>
        </w:rPr>
        <w:t>in</w:t>
      </w:r>
      <w:r>
        <w:rPr>
          <w:spacing w:val="-8"/>
          <w:sz w:val="18"/>
        </w:rPr>
        <w:t> </w:t>
      </w:r>
      <w:r>
        <w:rPr>
          <w:spacing w:val="-2"/>
          <w:sz w:val="18"/>
        </w:rPr>
        <w:t>the</w:t>
      </w:r>
      <w:r>
        <w:rPr>
          <w:spacing w:val="-8"/>
          <w:sz w:val="18"/>
        </w:rPr>
        <w:t> </w:t>
      </w:r>
      <w:r>
        <w:rPr>
          <w:spacing w:val="-2"/>
          <w:sz w:val="18"/>
        </w:rPr>
        <w:t>mandatory</w:t>
      </w:r>
      <w:r>
        <w:rPr>
          <w:spacing w:val="-8"/>
          <w:sz w:val="18"/>
        </w:rPr>
        <w:t> </w:t>
      </w:r>
      <w:r>
        <w:rPr>
          <w:spacing w:val="-2"/>
          <w:sz w:val="18"/>
        </w:rPr>
        <w:t>requirements/pre-qualification</w:t>
      </w:r>
      <w:r>
        <w:rPr>
          <w:spacing w:val="-8"/>
          <w:sz w:val="18"/>
        </w:rPr>
        <w:t> </w:t>
      </w:r>
      <w:r>
        <w:rPr>
          <w:spacing w:val="-2"/>
          <w:sz w:val="18"/>
        </w:rPr>
        <w:t>criteria</w:t>
      </w:r>
      <w:r>
        <w:rPr>
          <w:spacing w:val="-8"/>
          <w:sz w:val="18"/>
        </w:rPr>
        <w:t> </w:t>
      </w:r>
      <w:r>
        <w:rPr>
          <w:spacing w:val="-2"/>
          <w:sz w:val="18"/>
        </w:rPr>
        <w:t>section.</w:t>
      </w:r>
      <w:r>
        <w:rPr>
          <w:spacing w:val="-9"/>
          <w:sz w:val="18"/>
        </w:rPr>
        <w:t> </w:t>
      </w:r>
      <w:r>
        <w:rPr>
          <w:spacing w:val="-2"/>
          <w:sz w:val="18"/>
        </w:rPr>
        <w:t>In</w:t>
      </w:r>
      <w:r>
        <w:rPr>
          <w:spacing w:val="-8"/>
          <w:sz w:val="18"/>
        </w:rPr>
        <w:t> </w:t>
      </w:r>
      <w:r>
        <w:rPr>
          <w:spacing w:val="-2"/>
          <w:sz w:val="18"/>
        </w:rPr>
        <w:t>order</w:t>
      </w:r>
      <w:r>
        <w:rPr>
          <w:spacing w:val="-8"/>
          <w:sz w:val="18"/>
        </w:rPr>
        <w:t> </w:t>
      </w:r>
      <w:r>
        <w:rPr>
          <w:spacing w:val="-2"/>
          <w:sz w:val="18"/>
        </w:rPr>
        <w:t>to</w:t>
      </w:r>
      <w:r>
        <w:rPr>
          <w:spacing w:val="-8"/>
          <w:sz w:val="18"/>
        </w:rPr>
        <w:t> </w:t>
      </w:r>
      <w:r>
        <w:rPr>
          <w:spacing w:val="-2"/>
          <w:sz w:val="18"/>
        </w:rPr>
        <w:t>be</w:t>
      </w:r>
      <w:r>
        <w:rPr>
          <w:sz w:val="18"/>
        </w:rPr>
        <w:t> </w:t>
      </w:r>
      <w:r>
        <w:rPr>
          <w:spacing w:val="-4"/>
          <w:sz w:val="18"/>
        </w:rPr>
        <w:t>considered for Phase I, proponents must meet all the mandatory requirements/pre-qualification criteria described in this</w:t>
      </w:r>
      <w:r>
        <w:rPr>
          <w:sz w:val="18"/>
        </w:rPr>
        <w:t> </w:t>
      </w:r>
      <w:r>
        <w:rPr>
          <w:spacing w:val="-4"/>
          <w:sz w:val="18"/>
        </w:rPr>
        <w:t>CFP.</w:t>
      </w:r>
    </w:p>
    <w:p>
      <w:pPr>
        <w:numPr>
          <w:ilvl w:val="0"/>
          <w:numId w:val="66"/>
        </w:numPr>
        <w:tabs>
          <w:tab w:pos="845" w:val="left" w:leader="none"/>
        </w:tabs>
        <w:spacing w:before="219"/>
        <w:ind w:left="845" w:right="0" w:hanging="538"/>
        <w:jc w:val="both"/>
        <w:rPr>
          <w:b/>
          <w:sz w:val="18"/>
        </w:rPr>
      </w:pPr>
      <w:bookmarkStart w:name="10. Clarification of CFP Documents" w:id="89"/>
      <w:bookmarkEnd w:id="89"/>
      <w:r>
        <w:rPr/>
      </w:r>
      <w:bookmarkStart w:name="5.1 A prospective proponent requiring an" w:id="90"/>
      <w:bookmarkEnd w:id="90"/>
      <w:r>
        <w:rPr/>
      </w:r>
      <w:r>
        <w:rPr>
          <w:b/>
          <w:sz w:val="18"/>
        </w:rPr>
        <w:t>Clarification</w:t>
      </w:r>
      <w:r>
        <w:rPr>
          <w:b/>
          <w:spacing w:val="-4"/>
          <w:sz w:val="18"/>
        </w:rPr>
        <w:t> </w:t>
      </w:r>
      <w:r>
        <w:rPr>
          <w:b/>
          <w:sz w:val="18"/>
        </w:rPr>
        <w:t>of</w:t>
      </w:r>
      <w:r>
        <w:rPr>
          <w:b/>
          <w:spacing w:val="-3"/>
          <w:sz w:val="18"/>
        </w:rPr>
        <w:t> </w:t>
      </w:r>
      <w:r>
        <w:rPr>
          <w:b/>
          <w:sz w:val="18"/>
        </w:rPr>
        <w:t>CFP</w:t>
      </w:r>
      <w:r>
        <w:rPr>
          <w:b/>
          <w:spacing w:val="-3"/>
          <w:sz w:val="18"/>
        </w:rPr>
        <w:t> </w:t>
      </w:r>
      <w:r>
        <w:rPr>
          <w:b/>
          <w:spacing w:val="-2"/>
          <w:sz w:val="18"/>
        </w:rPr>
        <w:t>Documents</w:t>
      </w:r>
    </w:p>
    <w:p>
      <w:pPr>
        <w:pStyle w:val="ListParagraph"/>
        <w:numPr>
          <w:ilvl w:val="1"/>
          <w:numId w:val="68"/>
        </w:numPr>
        <w:tabs>
          <w:tab w:pos="845" w:val="left" w:leader="none"/>
          <w:tab w:pos="847" w:val="left" w:leader="none"/>
        </w:tabs>
        <w:spacing w:line="240" w:lineRule="auto" w:before="0" w:after="0"/>
        <w:ind w:left="847" w:right="304" w:hanging="540"/>
        <w:jc w:val="both"/>
        <w:rPr>
          <w:sz w:val="18"/>
        </w:rPr>
      </w:pPr>
      <w:r>
        <w:rPr>
          <w:sz w:val="18"/>
        </w:rPr>
        <w:t>A prospective proponent requiring any clarification of the CFP documents may notify UN Women in writing at UN Women</w:t>
      </w:r>
      <w:r>
        <w:rPr>
          <w:spacing w:val="-3"/>
          <w:sz w:val="18"/>
        </w:rPr>
        <w:t> </w:t>
      </w:r>
      <w:r>
        <w:rPr>
          <w:sz w:val="18"/>
        </w:rPr>
        <w:t>email</w:t>
      </w:r>
      <w:r>
        <w:rPr>
          <w:spacing w:val="-2"/>
          <w:sz w:val="18"/>
        </w:rPr>
        <w:t> </w:t>
      </w:r>
      <w:r>
        <w:rPr>
          <w:sz w:val="18"/>
        </w:rPr>
        <w:t>address</w:t>
      </w:r>
      <w:r>
        <w:rPr>
          <w:spacing w:val="-3"/>
          <w:sz w:val="18"/>
        </w:rPr>
        <w:t> </w:t>
      </w:r>
      <w:r>
        <w:rPr>
          <w:sz w:val="18"/>
        </w:rPr>
        <w:t>indicated</w:t>
      </w:r>
      <w:r>
        <w:rPr>
          <w:spacing w:val="-3"/>
          <w:sz w:val="18"/>
        </w:rPr>
        <w:t> </w:t>
      </w:r>
      <w:r>
        <w:rPr>
          <w:sz w:val="18"/>
        </w:rPr>
        <w:t>in</w:t>
      </w:r>
      <w:r>
        <w:rPr>
          <w:spacing w:val="-3"/>
          <w:sz w:val="18"/>
        </w:rPr>
        <w:t> </w:t>
      </w:r>
      <w:r>
        <w:rPr>
          <w:sz w:val="18"/>
        </w:rPr>
        <w:t>the</w:t>
      </w:r>
      <w:r>
        <w:rPr>
          <w:spacing w:val="-2"/>
          <w:sz w:val="18"/>
        </w:rPr>
        <w:t> </w:t>
      </w:r>
      <w:r>
        <w:rPr>
          <w:sz w:val="18"/>
        </w:rPr>
        <w:t>CFP</w:t>
      </w:r>
      <w:r>
        <w:rPr>
          <w:spacing w:val="-1"/>
          <w:sz w:val="18"/>
        </w:rPr>
        <w:t> </w:t>
      </w:r>
      <w:r>
        <w:rPr>
          <w:sz w:val="18"/>
        </w:rPr>
        <w:t>by</w:t>
      </w:r>
      <w:r>
        <w:rPr>
          <w:spacing w:val="-2"/>
          <w:sz w:val="18"/>
        </w:rPr>
        <w:t> </w:t>
      </w:r>
      <w:r>
        <w:rPr>
          <w:sz w:val="18"/>
        </w:rPr>
        <w:t>the</w:t>
      </w:r>
      <w:r>
        <w:rPr>
          <w:spacing w:val="-2"/>
          <w:sz w:val="18"/>
        </w:rPr>
        <w:t> </w:t>
      </w:r>
      <w:r>
        <w:rPr>
          <w:sz w:val="18"/>
        </w:rPr>
        <w:t>specified</w:t>
      </w:r>
      <w:r>
        <w:rPr>
          <w:spacing w:val="-3"/>
          <w:sz w:val="18"/>
        </w:rPr>
        <w:t> </w:t>
      </w:r>
      <w:r>
        <w:rPr>
          <w:sz w:val="18"/>
        </w:rPr>
        <w:t>date</w:t>
      </w:r>
      <w:r>
        <w:rPr>
          <w:spacing w:val="-2"/>
          <w:sz w:val="18"/>
        </w:rPr>
        <w:t> </w:t>
      </w:r>
      <w:r>
        <w:rPr>
          <w:sz w:val="18"/>
        </w:rPr>
        <w:t>and</w:t>
      </w:r>
      <w:r>
        <w:rPr>
          <w:spacing w:val="-3"/>
          <w:sz w:val="18"/>
        </w:rPr>
        <w:t> </w:t>
      </w:r>
      <w:r>
        <w:rPr>
          <w:sz w:val="18"/>
        </w:rPr>
        <w:t>time.</w:t>
      </w:r>
      <w:r>
        <w:rPr>
          <w:spacing w:val="-2"/>
          <w:sz w:val="18"/>
        </w:rPr>
        <w:t> </w:t>
      </w:r>
      <w:r>
        <w:rPr>
          <w:sz w:val="18"/>
        </w:rPr>
        <w:t>UN</w:t>
      </w:r>
      <w:r>
        <w:rPr>
          <w:spacing w:val="-2"/>
          <w:sz w:val="18"/>
        </w:rPr>
        <w:t> </w:t>
      </w:r>
      <w:r>
        <w:rPr>
          <w:sz w:val="18"/>
        </w:rPr>
        <w:t>Women</w:t>
      </w:r>
      <w:r>
        <w:rPr>
          <w:spacing w:val="-3"/>
          <w:sz w:val="18"/>
        </w:rPr>
        <w:t> </w:t>
      </w:r>
      <w:r>
        <w:rPr>
          <w:sz w:val="18"/>
        </w:rPr>
        <w:t>will</w:t>
      </w:r>
      <w:r>
        <w:rPr>
          <w:spacing w:val="-2"/>
          <w:sz w:val="18"/>
        </w:rPr>
        <w:t> </w:t>
      </w:r>
      <w:r>
        <w:rPr>
          <w:sz w:val="18"/>
        </w:rPr>
        <w:t>respond</w:t>
      </w:r>
      <w:r>
        <w:rPr>
          <w:spacing w:val="-3"/>
          <w:sz w:val="18"/>
        </w:rPr>
        <w:t> </w:t>
      </w:r>
      <w:r>
        <w:rPr>
          <w:sz w:val="18"/>
        </w:rPr>
        <w:t>in</w:t>
      </w:r>
      <w:r>
        <w:rPr>
          <w:spacing w:val="-3"/>
          <w:sz w:val="18"/>
        </w:rPr>
        <w:t> </w:t>
      </w:r>
      <w:r>
        <w:rPr>
          <w:sz w:val="18"/>
        </w:rPr>
        <w:t>writing to</w:t>
      </w:r>
      <w:r>
        <w:rPr>
          <w:spacing w:val="-1"/>
          <w:sz w:val="18"/>
        </w:rPr>
        <w:t> </w:t>
      </w:r>
      <w:r>
        <w:rPr>
          <w:sz w:val="18"/>
        </w:rPr>
        <w:t>any request</w:t>
      </w:r>
      <w:r>
        <w:rPr>
          <w:spacing w:val="-8"/>
          <w:sz w:val="18"/>
        </w:rPr>
        <w:t> </w:t>
      </w:r>
      <w:r>
        <w:rPr>
          <w:sz w:val="18"/>
        </w:rPr>
        <w:t>for</w:t>
      </w:r>
      <w:r>
        <w:rPr>
          <w:spacing w:val="-9"/>
          <w:sz w:val="18"/>
        </w:rPr>
        <w:t> </w:t>
      </w:r>
      <w:r>
        <w:rPr>
          <w:sz w:val="18"/>
        </w:rPr>
        <w:t>clarification</w:t>
      </w:r>
      <w:r>
        <w:rPr>
          <w:spacing w:val="-9"/>
          <w:sz w:val="18"/>
        </w:rPr>
        <w:t> </w:t>
      </w:r>
      <w:r>
        <w:rPr>
          <w:sz w:val="18"/>
        </w:rPr>
        <w:t>of</w:t>
      </w:r>
      <w:r>
        <w:rPr>
          <w:spacing w:val="-7"/>
          <w:sz w:val="18"/>
        </w:rPr>
        <w:t> </w:t>
      </w:r>
      <w:r>
        <w:rPr>
          <w:sz w:val="18"/>
        </w:rPr>
        <w:t>the</w:t>
      </w:r>
      <w:r>
        <w:rPr>
          <w:spacing w:val="-8"/>
          <w:sz w:val="18"/>
        </w:rPr>
        <w:t> </w:t>
      </w:r>
      <w:r>
        <w:rPr>
          <w:sz w:val="18"/>
        </w:rPr>
        <w:t>CFP</w:t>
      </w:r>
      <w:r>
        <w:rPr>
          <w:spacing w:val="-7"/>
          <w:sz w:val="18"/>
        </w:rPr>
        <w:t> </w:t>
      </w:r>
      <w:r>
        <w:rPr>
          <w:sz w:val="18"/>
        </w:rPr>
        <w:t>documents</w:t>
      </w:r>
      <w:r>
        <w:rPr>
          <w:spacing w:val="-9"/>
          <w:sz w:val="18"/>
        </w:rPr>
        <w:t> </w:t>
      </w:r>
      <w:r>
        <w:rPr>
          <w:sz w:val="18"/>
        </w:rPr>
        <w:t>that</w:t>
      </w:r>
      <w:r>
        <w:rPr>
          <w:spacing w:val="-8"/>
          <w:sz w:val="18"/>
        </w:rPr>
        <w:t> </w:t>
      </w:r>
      <w:r>
        <w:rPr>
          <w:sz w:val="18"/>
        </w:rPr>
        <w:t>it</w:t>
      </w:r>
      <w:r>
        <w:rPr>
          <w:spacing w:val="-8"/>
          <w:sz w:val="18"/>
        </w:rPr>
        <w:t> </w:t>
      </w:r>
      <w:r>
        <w:rPr>
          <w:sz w:val="18"/>
        </w:rPr>
        <w:t>receives</w:t>
      </w:r>
      <w:r>
        <w:rPr>
          <w:spacing w:val="-9"/>
          <w:sz w:val="18"/>
        </w:rPr>
        <w:t> </w:t>
      </w:r>
      <w:r>
        <w:rPr>
          <w:sz w:val="18"/>
        </w:rPr>
        <w:t>by</w:t>
      </w:r>
      <w:r>
        <w:rPr>
          <w:spacing w:val="-8"/>
          <w:sz w:val="18"/>
        </w:rPr>
        <w:t> </w:t>
      </w:r>
      <w:r>
        <w:rPr>
          <w:sz w:val="18"/>
        </w:rPr>
        <w:t>the</w:t>
      </w:r>
      <w:r>
        <w:rPr>
          <w:spacing w:val="-8"/>
          <w:sz w:val="18"/>
        </w:rPr>
        <w:t> </w:t>
      </w:r>
      <w:r>
        <w:rPr>
          <w:sz w:val="18"/>
        </w:rPr>
        <w:t>due</w:t>
      </w:r>
      <w:r>
        <w:rPr>
          <w:spacing w:val="-8"/>
          <w:sz w:val="18"/>
        </w:rPr>
        <w:t> </w:t>
      </w:r>
      <w:r>
        <w:rPr>
          <w:sz w:val="18"/>
        </w:rPr>
        <w:t>date</w:t>
      </w:r>
      <w:r>
        <w:rPr>
          <w:spacing w:val="-8"/>
          <w:sz w:val="18"/>
        </w:rPr>
        <w:t> </w:t>
      </w:r>
      <w:r>
        <w:rPr>
          <w:sz w:val="18"/>
        </w:rPr>
        <w:t>for</w:t>
      </w:r>
      <w:r>
        <w:rPr>
          <w:spacing w:val="-9"/>
          <w:sz w:val="18"/>
        </w:rPr>
        <w:t> </w:t>
      </w:r>
      <w:r>
        <w:rPr>
          <w:sz w:val="18"/>
        </w:rPr>
        <w:t>requests</w:t>
      </w:r>
      <w:r>
        <w:rPr>
          <w:spacing w:val="-9"/>
          <w:sz w:val="18"/>
        </w:rPr>
        <w:t> </w:t>
      </w:r>
      <w:r>
        <w:rPr>
          <w:sz w:val="18"/>
        </w:rPr>
        <w:t>for</w:t>
      </w:r>
      <w:r>
        <w:rPr>
          <w:spacing w:val="-9"/>
          <w:sz w:val="18"/>
        </w:rPr>
        <w:t> </w:t>
      </w:r>
      <w:r>
        <w:rPr>
          <w:sz w:val="18"/>
        </w:rPr>
        <w:t>clarification</w:t>
      </w:r>
      <w:r>
        <w:rPr>
          <w:spacing w:val="-9"/>
          <w:sz w:val="18"/>
        </w:rPr>
        <w:t> </w:t>
      </w:r>
      <w:r>
        <w:rPr>
          <w:sz w:val="18"/>
        </w:rPr>
        <w:t>as</w:t>
      </w:r>
      <w:r>
        <w:rPr>
          <w:spacing w:val="-9"/>
          <w:sz w:val="18"/>
        </w:rPr>
        <w:t> </w:t>
      </w:r>
      <w:r>
        <w:rPr>
          <w:sz w:val="18"/>
        </w:rPr>
        <w:t>outlined </w:t>
      </w:r>
      <w:bookmarkStart w:name="5.2 Written copies of UN Women’s respons" w:id="91"/>
      <w:bookmarkEnd w:id="91"/>
      <w:r>
        <w:rPr>
          <w:sz w:val="18"/>
        </w:rPr>
        <w:t>in</w:t>
      </w:r>
      <w:r>
        <w:rPr>
          <w:sz w:val="18"/>
        </w:rPr>
        <w:t> </w:t>
      </w:r>
      <w:r>
        <w:rPr>
          <w:b/>
          <w:sz w:val="18"/>
        </w:rPr>
        <w:t>Section 1b of this annex (on page 1)</w:t>
      </w:r>
      <w:r>
        <w:rPr>
          <w:sz w:val="18"/>
        </w:rPr>
        <w:t>.</w:t>
      </w:r>
    </w:p>
    <w:p>
      <w:pPr>
        <w:pStyle w:val="ListParagraph"/>
        <w:numPr>
          <w:ilvl w:val="1"/>
          <w:numId w:val="68"/>
        </w:numPr>
        <w:tabs>
          <w:tab w:pos="844" w:val="left" w:leader="none"/>
          <w:tab w:pos="847" w:val="left" w:leader="none"/>
        </w:tabs>
        <w:spacing w:line="240" w:lineRule="auto" w:before="0" w:after="0"/>
        <w:ind w:left="847" w:right="306" w:hanging="541"/>
        <w:jc w:val="both"/>
        <w:rPr>
          <w:sz w:val="18"/>
        </w:rPr>
      </w:pPr>
      <w:r>
        <w:rPr>
          <w:sz w:val="18"/>
        </w:rPr>
        <w:t>Written copies of UN Women’s responses to such inquiries (including an explanation of the query but without </w:t>
      </w:r>
      <w:bookmarkStart w:name="5.3 If the CFP has been advertised publi" w:id="92"/>
      <w:bookmarkEnd w:id="92"/>
      <w:r>
        <w:rPr>
          <w:sz w:val="18"/>
        </w:rPr>
        <w:t>i</w:t>
      </w:r>
      <w:r>
        <w:rPr>
          <w:sz w:val="18"/>
        </w:rPr>
        <w:t>dentifying</w:t>
      </w:r>
      <w:r>
        <w:rPr>
          <w:spacing w:val="-10"/>
          <w:sz w:val="18"/>
        </w:rPr>
        <w:t> </w:t>
      </w:r>
      <w:r>
        <w:rPr>
          <w:sz w:val="18"/>
        </w:rPr>
        <w:t>the</w:t>
      </w:r>
      <w:r>
        <w:rPr>
          <w:spacing w:val="-9"/>
          <w:sz w:val="18"/>
        </w:rPr>
        <w:t> </w:t>
      </w:r>
      <w:r>
        <w:rPr>
          <w:sz w:val="18"/>
        </w:rPr>
        <w:t>source</w:t>
      </w:r>
      <w:r>
        <w:rPr>
          <w:spacing w:val="-9"/>
          <w:sz w:val="18"/>
        </w:rPr>
        <w:t> </w:t>
      </w:r>
      <w:r>
        <w:rPr>
          <w:sz w:val="18"/>
        </w:rPr>
        <w:t>of</w:t>
      </w:r>
      <w:r>
        <w:rPr>
          <w:spacing w:val="-8"/>
          <w:sz w:val="18"/>
        </w:rPr>
        <w:t> </w:t>
      </w:r>
      <w:r>
        <w:rPr>
          <w:sz w:val="18"/>
        </w:rPr>
        <w:t>inquiry)</w:t>
      </w:r>
      <w:r>
        <w:rPr>
          <w:spacing w:val="-10"/>
          <w:sz w:val="18"/>
        </w:rPr>
        <w:t> </w:t>
      </w:r>
      <w:r>
        <w:rPr>
          <w:sz w:val="18"/>
        </w:rPr>
        <w:t>will</w:t>
      </w:r>
      <w:r>
        <w:rPr>
          <w:spacing w:val="-8"/>
          <w:sz w:val="18"/>
        </w:rPr>
        <w:t> </w:t>
      </w:r>
      <w:r>
        <w:rPr>
          <w:sz w:val="18"/>
        </w:rPr>
        <w:t>be</w:t>
      </w:r>
      <w:r>
        <w:rPr>
          <w:spacing w:val="-9"/>
          <w:sz w:val="18"/>
        </w:rPr>
        <w:t> </w:t>
      </w:r>
      <w:r>
        <w:rPr>
          <w:sz w:val="18"/>
        </w:rPr>
        <w:t>posted</w:t>
      </w:r>
      <w:r>
        <w:rPr>
          <w:spacing w:val="-10"/>
          <w:sz w:val="18"/>
        </w:rPr>
        <w:t> </w:t>
      </w:r>
      <w:r>
        <w:rPr>
          <w:sz w:val="18"/>
        </w:rPr>
        <w:t>using</w:t>
      </w:r>
      <w:r>
        <w:rPr>
          <w:spacing w:val="-10"/>
          <w:sz w:val="18"/>
        </w:rPr>
        <w:t> </w:t>
      </w:r>
      <w:r>
        <w:rPr>
          <w:sz w:val="18"/>
        </w:rPr>
        <w:t>the</w:t>
      </w:r>
      <w:r>
        <w:rPr>
          <w:spacing w:val="-9"/>
          <w:sz w:val="18"/>
        </w:rPr>
        <w:t> </w:t>
      </w:r>
      <w:r>
        <w:rPr>
          <w:sz w:val="18"/>
        </w:rPr>
        <w:t>same</w:t>
      </w:r>
      <w:r>
        <w:rPr>
          <w:spacing w:val="-9"/>
          <w:sz w:val="18"/>
        </w:rPr>
        <w:t> </w:t>
      </w:r>
      <w:r>
        <w:rPr>
          <w:sz w:val="18"/>
        </w:rPr>
        <w:t>method</w:t>
      </w:r>
      <w:r>
        <w:rPr>
          <w:spacing w:val="-10"/>
          <w:sz w:val="18"/>
        </w:rPr>
        <w:t> </w:t>
      </w:r>
      <w:r>
        <w:rPr>
          <w:sz w:val="18"/>
        </w:rPr>
        <w:t>as</w:t>
      </w:r>
      <w:r>
        <w:rPr>
          <w:spacing w:val="-10"/>
          <w:sz w:val="18"/>
        </w:rPr>
        <w:t> </w:t>
      </w:r>
      <w:r>
        <w:rPr>
          <w:sz w:val="18"/>
        </w:rPr>
        <w:t>the</w:t>
      </w:r>
      <w:r>
        <w:rPr>
          <w:spacing w:val="-9"/>
          <w:sz w:val="18"/>
        </w:rPr>
        <w:t> </w:t>
      </w:r>
      <w:r>
        <w:rPr>
          <w:sz w:val="18"/>
        </w:rPr>
        <w:t>original</w:t>
      </w:r>
      <w:r>
        <w:rPr>
          <w:spacing w:val="-8"/>
          <w:sz w:val="18"/>
        </w:rPr>
        <w:t> </w:t>
      </w:r>
      <w:r>
        <w:rPr>
          <w:sz w:val="18"/>
        </w:rPr>
        <w:t>posting</w:t>
      </w:r>
      <w:r>
        <w:rPr>
          <w:spacing w:val="-10"/>
          <w:sz w:val="18"/>
        </w:rPr>
        <w:t> </w:t>
      </w:r>
      <w:r>
        <w:rPr>
          <w:sz w:val="18"/>
        </w:rPr>
        <w:t>of</w:t>
      </w:r>
      <w:r>
        <w:rPr>
          <w:spacing w:val="-8"/>
          <w:sz w:val="18"/>
        </w:rPr>
        <w:t> </w:t>
      </w:r>
      <w:r>
        <w:rPr>
          <w:sz w:val="18"/>
        </w:rPr>
        <w:t>this</w:t>
      </w:r>
      <w:r>
        <w:rPr>
          <w:spacing w:val="-10"/>
          <w:sz w:val="18"/>
        </w:rPr>
        <w:t> </w:t>
      </w:r>
      <w:r>
        <w:rPr>
          <w:sz w:val="18"/>
        </w:rPr>
        <w:t>(CFP)</w:t>
      </w:r>
      <w:r>
        <w:rPr>
          <w:spacing w:val="-10"/>
          <w:sz w:val="18"/>
        </w:rPr>
        <w:t> </w:t>
      </w:r>
      <w:r>
        <w:rPr>
          <w:sz w:val="18"/>
        </w:rPr>
        <w:t>document.</w:t>
      </w:r>
    </w:p>
    <w:p>
      <w:pPr>
        <w:pStyle w:val="ListParagraph"/>
        <w:numPr>
          <w:ilvl w:val="1"/>
          <w:numId w:val="68"/>
        </w:numPr>
        <w:tabs>
          <w:tab w:pos="845" w:val="left" w:leader="none"/>
          <w:tab w:pos="847" w:val="left" w:leader="none"/>
        </w:tabs>
        <w:spacing w:line="240" w:lineRule="auto" w:before="0" w:after="0"/>
        <w:ind w:left="847" w:right="307" w:hanging="540"/>
        <w:jc w:val="both"/>
        <w:rPr>
          <w:sz w:val="18"/>
        </w:rPr>
      </w:pPr>
      <w:r>
        <w:rPr>
          <w:sz w:val="18"/>
        </w:rPr>
        <w:t>If</w:t>
      </w:r>
      <w:r>
        <w:rPr>
          <w:spacing w:val="-3"/>
          <w:sz w:val="18"/>
        </w:rPr>
        <w:t> </w:t>
      </w:r>
      <w:r>
        <w:rPr>
          <w:sz w:val="18"/>
        </w:rPr>
        <w:t>the</w:t>
      </w:r>
      <w:r>
        <w:rPr>
          <w:spacing w:val="-4"/>
          <w:sz w:val="18"/>
        </w:rPr>
        <w:t> </w:t>
      </w:r>
      <w:r>
        <w:rPr>
          <w:sz w:val="18"/>
        </w:rPr>
        <w:t>CFP</w:t>
      </w:r>
      <w:r>
        <w:rPr>
          <w:spacing w:val="-3"/>
          <w:sz w:val="18"/>
        </w:rPr>
        <w:t> </w:t>
      </w:r>
      <w:r>
        <w:rPr>
          <w:sz w:val="18"/>
        </w:rPr>
        <w:t>has</w:t>
      </w:r>
      <w:r>
        <w:rPr>
          <w:spacing w:val="-5"/>
          <w:sz w:val="18"/>
        </w:rPr>
        <w:t> </w:t>
      </w:r>
      <w:r>
        <w:rPr>
          <w:sz w:val="18"/>
        </w:rPr>
        <w:t>been</w:t>
      </w:r>
      <w:r>
        <w:rPr>
          <w:spacing w:val="-5"/>
          <w:sz w:val="18"/>
        </w:rPr>
        <w:t> </w:t>
      </w:r>
      <w:r>
        <w:rPr>
          <w:sz w:val="18"/>
        </w:rPr>
        <w:t>advertised</w:t>
      </w:r>
      <w:r>
        <w:rPr>
          <w:spacing w:val="-5"/>
          <w:sz w:val="18"/>
        </w:rPr>
        <w:t> </w:t>
      </w:r>
      <w:r>
        <w:rPr>
          <w:sz w:val="18"/>
        </w:rPr>
        <w:t>publicly,</w:t>
      </w:r>
      <w:r>
        <w:rPr>
          <w:spacing w:val="-5"/>
          <w:sz w:val="18"/>
        </w:rPr>
        <w:t> </w:t>
      </w:r>
      <w:r>
        <w:rPr>
          <w:sz w:val="18"/>
        </w:rPr>
        <w:t>the</w:t>
      </w:r>
      <w:r>
        <w:rPr>
          <w:spacing w:val="-4"/>
          <w:sz w:val="18"/>
        </w:rPr>
        <w:t> </w:t>
      </w:r>
      <w:r>
        <w:rPr>
          <w:sz w:val="18"/>
        </w:rPr>
        <w:t>results</w:t>
      </w:r>
      <w:r>
        <w:rPr>
          <w:spacing w:val="-5"/>
          <w:sz w:val="18"/>
        </w:rPr>
        <w:t> </w:t>
      </w:r>
      <w:r>
        <w:rPr>
          <w:sz w:val="18"/>
        </w:rPr>
        <w:t>of</w:t>
      </w:r>
      <w:r>
        <w:rPr>
          <w:spacing w:val="-3"/>
          <w:sz w:val="18"/>
        </w:rPr>
        <w:t> </w:t>
      </w:r>
      <w:r>
        <w:rPr>
          <w:sz w:val="18"/>
        </w:rPr>
        <w:t>any</w:t>
      </w:r>
      <w:r>
        <w:rPr>
          <w:spacing w:val="-4"/>
          <w:sz w:val="18"/>
        </w:rPr>
        <w:t> </w:t>
      </w:r>
      <w:r>
        <w:rPr>
          <w:sz w:val="18"/>
        </w:rPr>
        <w:t>clarification</w:t>
      </w:r>
      <w:r>
        <w:rPr>
          <w:spacing w:val="-5"/>
          <w:sz w:val="18"/>
        </w:rPr>
        <w:t> </w:t>
      </w:r>
      <w:r>
        <w:rPr>
          <w:sz w:val="18"/>
        </w:rPr>
        <w:t>exercise</w:t>
      </w:r>
      <w:r>
        <w:rPr>
          <w:spacing w:val="-4"/>
          <w:sz w:val="18"/>
        </w:rPr>
        <w:t> </w:t>
      </w:r>
      <w:r>
        <w:rPr>
          <w:sz w:val="18"/>
        </w:rPr>
        <w:t>(including</w:t>
      </w:r>
      <w:r>
        <w:rPr>
          <w:spacing w:val="-5"/>
          <w:sz w:val="18"/>
        </w:rPr>
        <w:t> </w:t>
      </w:r>
      <w:r>
        <w:rPr>
          <w:sz w:val="18"/>
        </w:rPr>
        <w:t>an</w:t>
      </w:r>
      <w:r>
        <w:rPr>
          <w:spacing w:val="-5"/>
          <w:sz w:val="18"/>
        </w:rPr>
        <w:t> </w:t>
      </w:r>
      <w:r>
        <w:rPr>
          <w:sz w:val="18"/>
        </w:rPr>
        <w:t>explanation</w:t>
      </w:r>
      <w:r>
        <w:rPr>
          <w:spacing w:val="-5"/>
          <w:sz w:val="18"/>
        </w:rPr>
        <w:t> </w:t>
      </w:r>
      <w:r>
        <w:rPr>
          <w:sz w:val="18"/>
        </w:rPr>
        <w:t>of</w:t>
      </w:r>
      <w:r>
        <w:rPr>
          <w:spacing w:val="-3"/>
          <w:sz w:val="18"/>
        </w:rPr>
        <w:t> </w:t>
      </w:r>
      <w:r>
        <w:rPr>
          <w:sz w:val="18"/>
        </w:rPr>
        <w:t>the</w:t>
      </w:r>
      <w:r>
        <w:rPr>
          <w:spacing w:val="-4"/>
          <w:sz w:val="18"/>
        </w:rPr>
        <w:t> </w:t>
      </w:r>
      <w:r>
        <w:rPr>
          <w:sz w:val="18"/>
        </w:rPr>
        <w:t>query but without identifying the source of inquiry) will be posted on the advertised source.</w:t>
      </w:r>
    </w:p>
    <w:p>
      <w:pPr>
        <w:pStyle w:val="BodyText"/>
      </w:pPr>
    </w:p>
    <w:p>
      <w:pPr>
        <w:numPr>
          <w:ilvl w:val="0"/>
          <w:numId w:val="25"/>
        </w:numPr>
        <w:tabs>
          <w:tab w:pos="846" w:val="left" w:leader="none"/>
        </w:tabs>
        <w:spacing w:before="0"/>
        <w:ind w:left="846" w:right="0" w:hanging="539"/>
        <w:jc w:val="both"/>
        <w:rPr>
          <w:b/>
          <w:sz w:val="18"/>
        </w:rPr>
      </w:pPr>
      <w:r>
        <w:rPr>
          <w:b/>
          <w:sz w:val="18"/>
        </w:rPr>
        <w:t>Amendments</w:t>
      </w:r>
      <w:r>
        <w:rPr>
          <w:b/>
          <w:spacing w:val="-4"/>
          <w:sz w:val="18"/>
        </w:rPr>
        <w:t> </w:t>
      </w:r>
      <w:r>
        <w:rPr>
          <w:b/>
          <w:sz w:val="18"/>
        </w:rPr>
        <w:t>to</w:t>
      </w:r>
      <w:r>
        <w:rPr>
          <w:b/>
          <w:spacing w:val="-3"/>
          <w:sz w:val="18"/>
        </w:rPr>
        <w:t> </w:t>
      </w:r>
      <w:r>
        <w:rPr>
          <w:b/>
          <w:sz w:val="18"/>
        </w:rPr>
        <w:t>CFP</w:t>
      </w:r>
      <w:r>
        <w:rPr>
          <w:b/>
          <w:spacing w:val="-3"/>
          <w:sz w:val="18"/>
        </w:rPr>
        <w:t> </w:t>
      </w:r>
      <w:r>
        <w:rPr>
          <w:b/>
          <w:spacing w:val="-2"/>
          <w:sz w:val="18"/>
        </w:rPr>
        <w:t>Documents</w:t>
      </w:r>
    </w:p>
    <w:p>
      <w:pPr>
        <w:pStyle w:val="ListParagraph"/>
        <w:numPr>
          <w:ilvl w:val="1"/>
          <w:numId w:val="25"/>
        </w:numPr>
        <w:tabs>
          <w:tab w:pos="845" w:val="left" w:leader="none"/>
          <w:tab w:pos="847" w:val="left" w:leader="none"/>
        </w:tabs>
        <w:spacing w:line="240" w:lineRule="auto" w:before="0" w:after="0"/>
        <w:ind w:left="847" w:right="303" w:hanging="540"/>
        <w:jc w:val="both"/>
        <w:rPr>
          <w:sz w:val="18"/>
        </w:rPr>
      </w:pPr>
      <w:r>
        <w:rPr>
          <w:sz w:val="18"/>
        </w:rPr>
        <w:t>At any time prior to the deadline for submission of proposals, UN Women may, for any reason, whether at its own initiative or in response to a clarification requested by a prospective proponent, modify the CFP documents by amendment.</w:t>
      </w:r>
      <w:r>
        <w:rPr>
          <w:spacing w:val="23"/>
          <w:sz w:val="18"/>
        </w:rPr>
        <w:t> </w:t>
      </w:r>
      <w:r>
        <w:rPr>
          <w:sz w:val="18"/>
        </w:rPr>
        <w:t>All</w:t>
      </w:r>
      <w:r>
        <w:rPr>
          <w:spacing w:val="23"/>
          <w:sz w:val="18"/>
        </w:rPr>
        <w:t> </w:t>
      </w:r>
      <w:r>
        <w:rPr>
          <w:sz w:val="18"/>
        </w:rPr>
        <w:t>prospective</w:t>
      </w:r>
      <w:r>
        <w:rPr>
          <w:spacing w:val="23"/>
          <w:sz w:val="18"/>
        </w:rPr>
        <w:t> </w:t>
      </w:r>
      <w:r>
        <w:rPr>
          <w:sz w:val="18"/>
        </w:rPr>
        <w:t>proponents</w:t>
      </w:r>
      <w:r>
        <w:rPr>
          <w:spacing w:val="22"/>
          <w:sz w:val="18"/>
        </w:rPr>
        <w:t> </w:t>
      </w:r>
      <w:r>
        <w:rPr>
          <w:sz w:val="18"/>
        </w:rPr>
        <w:t>that</w:t>
      </w:r>
      <w:r>
        <w:rPr>
          <w:spacing w:val="24"/>
          <w:sz w:val="18"/>
        </w:rPr>
        <w:t> </w:t>
      </w:r>
      <w:r>
        <w:rPr>
          <w:sz w:val="18"/>
        </w:rPr>
        <w:t>have</w:t>
      </w:r>
      <w:r>
        <w:rPr>
          <w:spacing w:val="23"/>
          <w:sz w:val="18"/>
        </w:rPr>
        <w:t> </w:t>
      </w:r>
      <w:r>
        <w:rPr>
          <w:sz w:val="18"/>
        </w:rPr>
        <w:t>received</w:t>
      </w:r>
      <w:r>
        <w:rPr>
          <w:spacing w:val="22"/>
          <w:sz w:val="18"/>
        </w:rPr>
        <w:t> </w:t>
      </w:r>
      <w:r>
        <w:rPr>
          <w:sz w:val="18"/>
        </w:rPr>
        <w:t>the</w:t>
      </w:r>
      <w:r>
        <w:rPr>
          <w:spacing w:val="23"/>
          <w:sz w:val="18"/>
        </w:rPr>
        <w:t> </w:t>
      </w:r>
      <w:r>
        <w:rPr>
          <w:sz w:val="18"/>
        </w:rPr>
        <w:t>CFP</w:t>
      </w:r>
      <w:r>
        <w:rPr>
          <w:spacing w:val="23"/>
          <w:sz w:val="18"/>
        </w:rPr>
        <w:t> </w:t>
      </w:r>
      <w:r>
        <w:rPr>
          <w:sz w:val="18"/>
        </w:rPr>
        <w:t>documents</w:t>
      </w:r>
      <w:r>
        <w:rPr>
          <w:spacing w:val="22"/>
          <w:sz w:val="18"/>
        </w:rPr>
        <w:t> </w:t>
      </w:r>
      <w:r>
        <w:rPr>
          <w:sz w:val="18"/>
        </w:rPr>
        <w:t>will</w:t>
      </w:r>
      <w:r>
        <w:rPr>
          <w:spacing w:val="23"/>
          <w:sz w:val="18"/>
        </w:rPr>
        <w:t> </w:t>
      </w:r>
      <w:r>
        <w:rPr>
          <w:sz w:val="18"/>
        </w:rPr>
        <w:t>be</w:t>
      </w:r>
      <w:r>
        <w:rPr>
          <w:spacing w:val="23"/>
          <w:sz w:val="18"/>
        </w:rPr>
        <w:t> </w:t>
      </w:r>
      <w:r>
        <w:rPr>
          <w:sz w:val="18"/>
        </w:rPr>
        <w:t>notified</w:t>
      </w:r>
      <w:r>
        <w:rPr>
          <w:spacing w:val="22"/>
          <w:sz w:val="18"/>
        </w:rPr>
        <w:t> </w:t>
      </w:r>
      <w:r>
        <w:rPr>
          <w:sz w:val="18"/>
        </w:rPr>
        <w:t>in</w:t>
      </w:r>
      <w:r>
        <w:rPr>
          <w:spacing w:val="22"/>
          <w:sz w:val="18"/>
        </w:rPr>
        <w:t> </w:t>
      </w:r>
      <w:r>
        <w:rPr>
          <w:sz w:val="18"/>
        </w:rPr>
        <w:t>writing</w:t>
      </w:r>
      <w:r>
        <w:rPr>
          <w:spacing w:val="23"/>
          <w:sz w:val="18"/>
        </w:rPr>
        <w:t> </w:t>
      </w:r>
      <w:r>
        <w:rPr>
          <w:sz w:val="18"/>
        </w:rPr>
        <w:t>of</w:t>
      </w:r>
      <w:r>
        <w:rPr>
          <w:spacing w:val="23"/>
          <w:sz w:val="18"/>
        </w:rPr>
        <w:t> </w:t>
      </w:r>
      <w:r>
        <w:rPr>
          <w:sz w:val="18"/>
        </w:rPr>
        <w:t>all</w:t>
      </w:r>
    </w:p>
    <w:p>
      <w:pPr>
        <w:pStyle w:val="ListParagraph"/>
        <w:spacing w:after="0" w:line="240" w:lineRule="auto"/>
        <w:jc w:val="both"/>
        <w:rPr>
          <w:sz w:val="18"/>
        </w:rPr>
        <w:sectPr>
          <w:headerReference w:type="default" r:id="rId121"/>
          <w:footerReference w:type="default" r:id="rId122"/>
          <w:pgSz w:w="11910" w:h="16840"/>
          <w:pgMar w:header="0" w:footer="950" w:top="1380" w:bottom="1140" w:left="1133" w:right="1133"/>
        </w:sectPr>
      </w:pPr>
    </w:p>
    <w:p>
      <w:pPr>
        <w:pStyle w:val="BodyText"/>
        <w:spacing w:before="42"/>
        <w:ind w:left="847" w:right="302"/>
        <w:jc w:val="both"/>
      </w:pPr>
      <w:r>
        <w:rPr/>
        <w:t>amendments to the CFP documents. For open competitions, all amendments will also be posted on the advertised </w:t>
      </w:r>
      <w:r>
        <w:rPr>
          <w:spacing w:val="-2"/>
        </w:rPr>
        <w:t>source.</w:t>
      </w:r>
    </w:p>
    <w:p>
      <w:pPr>
        <w:pStyle w:val="ListParagraph"/>
        <w:numPr>
          <w:ilvl w:val="1"/>
          <w:numId w:val="25"/>
        </w:numPr>
        <w:tabs>
          <w:tab w:pos="845" w:val="left" w:leader="none"/>
          <w:tab w:pos="847" w:val="left" w:leader="none"/>
        </w:tabs>
        <w:spacing w:line="240" w:lineRule="auto" w:before="1" w:after="0"/>
        <w:ind w:left="847" w:right="305" w:hanging="540"/>
        <w:jc w:val="both"/>
        <w:rPr>
          <w:sz w:val="18"/>
        </w:rPr>
      </w:pPr>
      <w:bookmarkStart w:name="6.2 In order to afford prospective propo" w:id="93"/>
      <w:bookmarkEnd w:id="93"/>
      <w:r>
        <w:rPr/>
      </w:r>
      <w:r>
        <w:rPr>
          <w:sz w:val="18"/>
        </w:rPr>
        <w:t>In</w:t>
      </w:r>
      <w:r>
        <w:rPr>
          <w:spacing w:val="-10"/>
          <w:sz w:val="18"/>
        </w:rPr>
        <w:t> </w:t>
      </w:r>
      <w:r>
        <w:rPr>
          <w:sz w:val="18"/>
        </w:rPr>
        <w:t>order</w:t>
      </w:r>
      <w:r>
        <w:rPr>
          <w:spacing w:val="-10"/>
          <w:sz w:val="18"/>
        </w:rPr>
        <w:t> </w:t>
      </w:r>
      <w:r>
        <w:rPr>
          <w:sz w:val="18"/>
        </w:rPr>
        <w:t>to</w:t>
      </w:r>
      <w:r>
        <w:rPr>
          <w:spacing w:val="-8"/>
          <w:sz w:val="18"/>
        </w:rPr>
        <w:t> </w:t>
      </w:r>
      <w:r>
        <w:rPr>
          <w:sz w:val="18"/>
        </w:rPr>
        <w:t>afford</w:t>
      </w:r>
      <w:r>
        <w:rPr>
          <w:spacing w:val="-10"/>
          <w:sz w:val="18"/>
        </w:rPr>
        <w:t> </w:t>
      </w:r>
      <w:r>
        <w:rPr>
          <w:sz w:val="18"/>
        </w:rPr>
        <w:t>prospective</w:t>
      </w:r>
      <w:r>
        <w:rPr>
          <w:spacing w:val="-9"/>
          <w:sz w:val="18"/>
        </w:rPr>
        <w:t> </w:t>
      </w:r>
      <w:r>
        <w:rPr>
          <w:sz w:val="18"/>
        </w:rPr>
        <w:t>proponents</w:t>
      </w:r>
      <w:r>
        <w:rPr>
          <w:spacing w:val="-10"/>
          <w:sz w:val="18"/>
        </w:rPr>
        <w:t> </w:t>
      </w:r>
      <w:r>
        <w:rPr>
          <w:sz w:val="18"/>
        </w:rPr>
        <w:t>reasonable</w:t>
      </w:r>
      <w:r>
        <w:rPr>
          <w:spacing w:val="-9"/>
          <w:sz w:val="18"/>
        </w:rPr>
        <w:t> </w:t>
      </w:r>
      <w:r>
        <w:rPr>
          <w:sz w:val="18"/>
        </w:rPr>
        <w:t>time</w:t>
      </w:r>
      <w:r>
        <w:rPr>
          <w:spacing w:val="-9"/>
          <w:sz w:val="18"/>
        </w:rPr>
        <w:t> </w:t>
      </w:r>
      <w:r>
        <w:rPr>
          <w:sz w:val="18"/>
        </w:rPr>
        <w:t>in</w:t>
      </w:r>
      <w:r>
        <w:rPr>
          <w:spacing w:val="-10"/>
          <w:sz w:val="18"/>
        </w:rPr>
        <w:t> </w:t>
      </w:r>
      <w:r>
        <w:rPr>
          <w:sz w:val="18"/>
        </w:rPr>
        <w:t>which</w:t>
      </w:r>
      <w:r>
        <w:rPr>
          <w:spacing w:val="-10"/>
          <w:sz w:val="18"/>
        </w:rPr>
        <w:t> </w:t>
      </w:r>
      <w:r>
        <w:rPr>
          <w:sz w:val="18"/>
        </w:rPr>
        <w:t>to</w:t>
      </w:r>
      <w:r>
        <w:rPr>
          <w:spacing w:val="-8"/>
          <w:sz w:val="18"/>
        </w:rPr>
        <w:t> </w:t>
      </w:r>
      <w:r>
        <w:rPr>
          <w:sz w:val="18"/>
        </w:rPr>
        <w:t>take</w:t>
      </w:r>
      <w:r>
        <w:rPr>
          <w:spacing w:val="-9"/>
          <w:sz w:val="18"/>
        </w:rPr>
        <w:t> </w:t>
      </w:r>
      <w:r>
        <w:rPr>
          <w:sz w:val="18"/>
        </w:rPr>
        <w:t>the</w:t>
      </w:r>
      <w:r>
        <w:rPr>
          <w:spacing w:val="-9"/>
          <w:sz w:val="18"/>
        </w:rPr>
        <w:t> </w:t>
      </w:r>
      <w:r>
        <w:rPr>
          <w:sz w:val="18"/>
        </w:rPr>
        <w:t>amendment</w:t>
      </w:r>
      <w:r>
        <w:rPr>
          <w:spacing w:val="-9"/>
          <w:sz w:val="18"/>
        </w:rPr>
        <w:t> </w:t>
      </w:r>
      <w:r>
        <w:rPr>
          <w:sz w:val="18"/>
        </w:rPr>
        <w:t>into</w:t>
      </w:r>
      <w:r>
        <w:rPr>
          <w:spacing w:val="-8"/>
          <w:sz w:val="18"/>
        </w:rPr>
        <w:t> </w:t>
      </w:r>
      <w:r>
        <w:rPr>
          <w:sz w:val="18"/>
        </w:rPr>
        <w:t>account</w:t>
      </w:r>
      <w:r>
        <w:rPr>
          <w:spacing w:val="-9"/>
          <w:sz w:val="18"/>
        </w:rPr>
        <w:t> </w:t>
      </w:r>
      <w:r>
        <w:rPr>
          <w:sz w:val="18"/>
        </w:rPr>
        <w:t>in</w:t>
      </w:r>
      <w:r>
        <w:rPr>
          <w:spacing w:val="-10"/>
          <w:sz w:val="18"/>
        </w:rPr>
        <w:t> </w:t>
      </w:r>
      <w:r>
        <w:rPr>
          <w:sz w:val="18"/>
        </w:rPr>
        <w:t>preparing their proposals, UN Women may, at its discretion, extend the deadline for the submission of proposal.</w:t>
      </w:r>
    </w:p>
    <w:p>
      <w:pPr>
        <w:numPr>
          <w:ilvl w:val="0"/>
          <w:numId w:val="69"/>
        </w:numPr>
        <w:tabs>
          <w:tab w:pos="845" w:val="left" w:leader="none"/>
        </w:tabs>
        <w:spacing w:before="218"/>
        <w:ind w:left="845" w:right="0" w:hanging="539"/>
        <w:jc w:val="both"/>
        <w:rPr>
          <w:b/>
          <w:sz w:val="18"/>
        </w:rPr>
      </w:pPr>
      <w:bookmarkStart w:name="8. Language of Proposals" w:id="94"/>
      <w:bookmarkEnd w:id="94"/>
      <w:r>
        <w:rPr/>
      </w:r>
      <w:r>
        <w:rPr>
          <w:b/>
          <w:sz w:val="18"/>
        </w:rPr>
        <w:t>Language</w:t>
      </w:r>
      <w:r>
        <w:rPr>
          <w:b/>
          <w:spacing w:val="-3"/>
          <w:sz w:val="18"/>
        </w:rPr>
        <w:t> </w:t>
      </w:r>
      <w:r>
        <w:rPr>
          <w:b/>
          <w:sz w:val="18"/>
        </w:rPr>
        <w:t>of</w:t>
      </w:r>
      <w:r>
        <w:rPr>
          <w:b/>
          <w:spacing w:val="-3"/>
          <w:sz w:val="18"/>
        </w:rPr>
        <w:t> </w:t>
      </w:r>
      <w:r>
        <w:rPr>
          <w:b/>
          <w:spacing w:val="-2"/>
          <w:sz w:val="18"/>
        </w:rPr>
        <w:t>Proposals</w:t>
      </w:r>
    </w:p>
    <w:p>
      <w:pPr>
        <w:pStyle w:val="ListParagraph"/>
        <w:numPr>
          <w:ilvl w:val="1"/>
          <w:numId w:val="70"/>
        </w:numPr>
        <w:tabs>
          <w:tab w:pos="844" w:val="left" w:leader="none"/>
          <w:tab w:pos="846" w:val="left" w:leader="none"/>
        </w:tabs>
        <w:spacing w:line="240" w:lineRule="auto" w:before="0" w:after="0"/>
        <w:ind w:left="846" w:right="305" w:hanging="540"/>
        <w:jc w:val="both"/>
        <w:rPr>
          <w:sz w:val="18"/>
        </w:rPr>
      </w:pPr>
      <w:bookmarkStart w:name="7.3 The proposal prepared by the propone" w:id="95"/>
      <w:bookmarkEnd w:id="95"/>
      <w:r>
        <w:rPr/>
      </w:r>
      <w:r>
        <w:rPr>
          <w:sz w:val="18"/>
        </w:rPr>
        <w:t>The</w:t>
      </w:r>
      <w:r>
        <w:rPr>
          <w:spacing w:val="-5"/>
          <w:sz w:val="18"/>
        </w:rPr>
        <w:t> </w:t>
      </w:r>
      <w:r>
        <w:rPr>
          <w:sz w:val="18"/>
        </w:rPr>
        <w:t>proposal</w:t>
      </w:r>
      <w:r>
        <w:rPr>
          <w:spacing w:val="-4"/>
          <w:sz w:val="18"/>
        </w:rPr>
        <w:t> </w:t>
      </w:r>
      <w:r>
        <w:rPr>
          <w:sz w:val="18"/>
        </w:rPr>
        <w:t>prepared</w:t>
      </w:r>
      <w:r>
        <w:rPr>
          <w:spacing w:val="-4"/>
          <w:sz w:val="18"/>
        </w:rPr>
        <w:t> </w:t>
      </w:r>
      <w:r>
        <w:rPr>
          <w:sz w:val="18"/>
        </w:rPr>
        <w:t>by</w:t>
      </w:r>
      <w:r>
        <w:rPr>
          <w:spacing w:val="-3"/>
          <w:sz w:val="18"/>
        </w:rPr>
        <w:t> </w:t>
      </w:r>
      <w:r>
        <w:rPr>
          <w:sz w:val="18"/>
        </w:rPr>
        <w:t>the</w:t>
      </w:r>
      <w:r>
        <w:rPr>
          <w:spacing w:val="-5"/>
          <w:sz w:val="18"/>
        </w:rPr>
        <w:t> </w:t>
      </w:r>
      <w:r>
        <w:rPr>
          <w:sz w:val="18"/>
        </w:rPr>
        <w:t>proponent</w:t>
      </w:r>
      <w:r>
        <w:rPr>
          <w:spacing w:val="-3"/>
          <w:sz w:val="18"/>
        </w:rPr>
        <w:t> </w:t>
      </w:r>
      <w:r>
        <w:rPr>
          <w:sz w:val="18"/>
        </w:rPr>
        <w:t>and</w:t>
      </w:r>
      <w:r>
        <w:rPr>
          <w:spacing w:val="-4"/>
          <w:sz w:val="18"/>
        </w:rPr>
        <w:t> </w:t>
      </w:r>
      <w:r>
        <w:rPr>
          <w:sz w:val="18"/>
        </w:rPr>
        <w:t>all</w:t>
      </w:r>
      <w:r>
        <w:rPr>
          <w:spacing w:val="-5"/>
          <w:sz w:val="18"/>
        </w:rPr>
        <w:t> </w:t>
      </w:r>
      <w:r>
        <w:rPr>
          <w:sz w:val="18"/>
        </w:rPr>
        <w:t>correspondence</w:t>
      </w:r>
      <w:r>
        <w:rPr>
          <w:spacing w:val="-5"/>
          <w:sz w:val="18"/>
        </w:rPr>
        <w:t> </w:t>
      </w:r>
      <w:r>
        <w:rPr>
          <w:sz w:val="18"/>
        </w:rPr>
        <w:t>and</w:t>
      </w:r>
      <w:r>
        <w:rPr>
          <w:spacing w:val="-6"/>
          <w:sz w:val="18"/>
        </w:rPr>
        <w:t> </w:t>
      </w:r>
      <w:r>
        <w:rPr>
          <w:sz w:val="18"/>
        </w:rPr>
        <w:t>documents</w:t>
      </w:r>
      <w:r>
        <w:rPr>
          <w:spacing w:val="-4"/>
          <w:sz w:val="18"/>
        </w:rPr>
        <w:t> </w:t>
      </w:r>
      <w:r>
        <w:rPr>
          <w:sz w:val="18"/>
        </w:rPr>
        <w:t>relating</w:t>
      </w:r>
      <w:r>
        <w:rPr>
          <w:spacing w:val="-6"/>
          <w:sz w:val="18"/>
        </w:rPr>
        <w:t> </w:t>
      </w:r>
      <w:r>
        <w:rPr>
          <w:sz w:val="18"/>
        </w:rPr>
        <w:t>to</w:t>
      </w:r>
      <w:r>
        <w:rPr>
          <w:spacing w:val="-4"/>
          <w:sz w:val="18"/>
        </w:rPr>
        <w:t> </w:t>
      </w:r>
      <w:r>
        <w:rPr>
          <w:sz w:val="18"/>
        </w:rPr>
        <w:t>the</w:t>
      </w:r>
      <w:r>
        <w:rPr>
          <w:spacing w:val="-3"/>
          <w:sz w:val="18"/>
        </w:rPr>
        <w:t> </w:t>
      </w:r>
      <w:r>
        <w:rPr>
          <w:sz w:val="18"/>
        </w:rPr>
        <w:t>proposal</w:t>
      </w:r>
      <w:r>
        <w:rPr>
          <w:spacing w:val="-4"/>
          <w:sz w:val="18"/>
        </w:rPr>
        <w:t> </w:t>
      </w:r>
      <w:r>
        <w:rPr>
          <w:sz w:val="18"/>
        </w:rPr>
        <w:t>exchanged between the proponent and UN Women, shall be written in English.</w:t>
      </w:r>
    </w:p>
    <w:p>
      <w:pPr>
        <w:pStyle w:val="ListParagraph"/>
        <w:numPr>
          <w:ilvl w:val="1"/>
          <w:numId w:val="70"/>
        </w:numPr>
        <w:tabs>
          <w:tab w:pos="844" w:val="left" w:leader="none"/>
          <w:tab w:pos="846" w:val="left" w:leader="none"/>
        </w:tabs>
        <w:spacing w:line="240" w:lineRule="auto" w:before="1" w:after="0"/>
        <w:ind w:left="846" w:right="304" w:hanging="540"/>
        <w:jc w:val="both"/>
        <w:rPr>
          <w:sz w:val="18"/>
        </w:rPr>
      </w:pPr>
      <w:bookmarkStart w:name="7.4 Supporting documents and printed lit" w:id="96"/>
      <w:bookmarkEnd w:id="96"/>
      <w:r>
        <w:rPr/>
      </w:r>
      <w:r>
        <w:rPr>
          <w:sz w:val="18"/>
        </w:rPr>
        <w:t>Supporting</w:t>
      </w:r>
      <w:r>
        <w:rPr>
          <w:spacing w:val="-2"/>
          <w:sz w:val="18"/>
        </w:rPr>
        <w:t> </w:t>
      </w:r>
      <w:r>
        <w:rPr>
          <w:sz w:val="18"/>
        </w:rPr>
        <w:t>documents</w:t>
      </w:r>
      <w:r>
        <w:rPr>
          <w:spacing w:val="-4"/>
          <w:sz w:val="18"/>
        </w:rPr>
        <w:t> </w:t>
      </w:r>
      <w:r>
        <w:rPr>
          <w:sz w:val="18"/>
        </w:rPr>
        <w:t>and</w:t>
      </w:r>
      <w:r>
        <w:rPr>
          <w:spacing w:val="-2"/>
          <w:sz w:val="18"/>
        </w:rPr>
        <w:t> </w:t>
      </w:r>
      <w:r>
        <w:rPr>
          <w:sz w:val="18"/>
        </w:rPr>
        <w:t>printed</w:t>
      </w:r>
      <w:r>
        <w:rPr>
          <w:spacing w:val="-4"/>
          <w:sz w:val="18"/>
        </w:rPr>
        <w:t> </w:t>
      </w:r>
      <w:r>
        <w:rPr>
          <w:sz w:val="18"/>
        </w:rPr>
        <w:t>literature</w:t>
      </w:r>
      <w:r>
        <w:rPr>
          <w:spacing w:val="-3"/>
          <w:sz w:val="18"/>
        </w:rPr>
        <w:t> </w:t>
      </w:r>
      <w:r>
        <w:rPr>
          <w:sz w:val="18"/>
        </w:rPr>
        <w:t>furnished</w:t>
      </w:r>
      <w:r>
        <w:rPr>
          <w:spacing w:val="-2"/>
          <w:sz w:val="18"/>
        </w:rPr>
        <w:t> </w:t>
      </w:r>
      <w:r>
        <w:rPr>
          <w:sz w:val="18"/>
        </w:rPr>
        <w:t>by</w:t>
      </w:r>
      <w:r>
        <w:rPr>
          <w:spacing w:val="-3"/>
          <w:sz w:val="18"/>
        </w:rPr>
        <w:t> </w:t>
      </w:r>
      <w:r>
        <w:rPr>
          <w:sz w:val="18"/>
        </w:rPr>
        <w:t>the</w:t>
      </w:r>
      <w:r>
        <w:rPr>
          <w:spacing w:val="-3"/>
          <w:sz w:val="18"/>
        </w:rPr>
        <w:t> </w:t>
      </w:r>
      <w:r>
        <w:rPr>
          <w:sz w:val="18"/>
        </w:rPr>
        <w:t>proponent</w:t>
      </w:r>
      <w:r>
        <w:rPr>
          <w:spacing w:val="-4"/>
          <w:sz w:val="18"/>
        </w:rPr>
        <w:t> </w:t>
      </w:r>
      <w:r>
        <w:rPr>
          <w:sz w:val="18"/>
        </w:rPr>
        <w:t>may</w:t>
      </w:r>
      <w:r>
        <w:rPr>
          <w:spacing w:val="-1"/>
          <w:sz w:val="18"/>
        </w:rPr>
        <w:t> </w:t>
      </w:r>
      <w:r>
        <w:rPr>
          <w:sz w:val="18"/>
        </w:rPr>
        <w:t>be</w:t>
      </w:r>
      <w:r>
        <w:rPr>
          <w:spacing w:val="-3"/>
          <w:sz w:val="18"/>
        </w:rPr>
        <w:t> </w:t>
      </w:r>
      <w:r>
        <w:rPr>
          <w:sz w:val="18"/>
        </w:rPr>
        <w:t>in</w:t>
      </w:r>
      <w:r>
        <w:rPr>
          <w:spacing w:val="-2"/>
          <w:sz w:val="18"/>
        </w:rPr>
        <w:t> </w:t>
      </w:r>
      <w:r>
        <w:rPr>
          <w:sz w:val="18"/>
        </w:rPr>
        <w:t>another</w:t>
      </w:r>
      <w:r>
        <w:rPr>
          <w:spacing w:val="-4"/>
          <w:sz w:val="18"/>
        </w:rPr>
        <w:t> </w:t>
      </w:r>
      <w:r>
        <w:rPr>
          <w:sz w:val="18"/>
        </w:rPr>
        <w:t>language</w:t>
      </w:r>
      <w:r>
        <w:rPr>
          <w:spacing w:val="-3"/>
          <w:sz w:val="18"/>
        </w:rPr>
        <w:t> </w:t>
      </w:r>
      <w:r>
        <w:rPr>
          <w:sz w:val="18"/>
        </w:rPr>
        <w:t>provided</w:t>
      </w:r>
      <w:r>
        <w:rPr>
          <w:spacing w:val="-4"/>
          <w:sz w:val="18"/>
        </w:rPr>
        <w:t> </w:t>
      </w:r>
      <w:r>
        <w:rPr>
          <w:sz w:val="18"/>
        </w:rPr>
        <w:t>they are</w:t>
      </w:r>
      <w:r>
        <w:rPr>
          <w:spacing w:val="-6"/>
          <w:sz w:val="18"/>
        </w:rPr>
        <w:t> </w:t>
      </w:r>
      <w:r>
        <w:rPr>
          <w:sz w:val="18"/>
        </w:rPr>
        <w:t>accompanied</w:t>
      </w:r>
      <w:r>
        <w:rPr>
          <w:spacing w:val="-5"/>
          <w:sz w:val="18"/>
        </w:rPr>
        <w:t> </w:t>
      </w:r>
      <w:r>
        <w:rPr>
          <w:sz w:val="18"/>
        </w:rPr>
        <w:t>by</w:t>
      </w:r>
      <w:r>
        <w:rPr>
          <w:spacing w:val="-6"/>
          <w:sz w:val="18"/>
        </w:rPr>
        <w:t> </w:t>
      </w:r>
      <w:r>
        <w:rPr>
          <w:sz w:val="18"/>
        </w:rPr>
        <w:t>an</w:t>
      </w:r>
      <w:r>
        <w:rPr>
          <w:spacing w:val="-5"/>
          <w:sz w:val="18"/>
        </w:rPr>
        <w:t> </w:t>
      </w:r>
      <w:r>
        <w:rPr>
          <w:sz w:val="18"/>
        </w:rPr>
        <w:t>appropriate</w:t>
      </w:r>
      <w:r>
        <w:rPr>
          <w:spacing w:val="-6"/>
          <w:sz w:val="18"/>
        </w:rPr>
        <w:t> </w:t>
      </w:r>
      <w:r>
        <w:rPr>
          <w:sz w:val="18"/>
        </w:rPr>
        <w:t>translation</w:t>
      </w:r>
      <w:r>
        <w:rPr>
          <w:spacing w:val="-7"/>
          <w:sz w:val="18"/>
        </w:rPr>
        <w:t> </w:t>
      </w:r>
      <w:r>
        <w:rPr>
          <w:sz w:val="18"/>
        </w:rPr>
        <w:t>of</w:t>
      </w:r>
      <w:r>
        <w:rPr>
          <w:spacing w:val="-5"/>
          <w:sz w:val="18"/>
        </w:rPr>
        <w:t> </w:t>
      </w:r>
      <w:r>
        <w:rPr>
          <w:sz w:val="18"/>
        </w:rPr>
        <w:t>all</w:t>
      </w:r>
      <w:r>
        <w:rPr>
          <w:spacing w:val="-5"/>
          <w:sz w:val="18"/>
        </w:rPr>
        <w:t> </w:t>
      </w:r>
      <w:r>
        <w:rPr>
          <w:sz w:val="18"/>
        </w:rPr>
        <w:t>relevant</w:t>
      </w:r>
      <w:r>
        <w:rPr>
          <w:spacing w:val="-6"/>
          <w:sz w:val="18"/>
        </w:rPr>
        <w:t> </w:t>
      </w:r>
      <w:r>
        <w:rPr>
          <w:sz w:val="18"/>
        </w:rPr>
        <w:t>passages</w:t>
      </w:r>
      <w:r>
        <w:rPr>
          <w:spacing w:val="-7"/>
          <w:sz w:val="18"/>
        </w:rPr>
        <w:t> </w:t>
      </w:r>
      <w:r>
        <w:rPr>
          <w:sz w:val="18"/>
        </w:rPr>
        <w:t>in</w:t>
      </w:r>
      <w:r>
        <w:rPr>
          <w:spacing w:val="-5"/>
          <w:sz w:val="18"/>
        </w:rPr>
        <w:t> </w:t>
      </w:r>
      <w:r>
        <w:rPr>
          <w:sz w:val="18"/>
        </w:rPr>
        <w:t>English.</w:t>
      </w:r>
      <w:r>
        <w:rPr>
          <w:spacing w:val="-6"/>
          <w:sz w:val="18"/>
        </w:rPr>
        <w:t> </w:t>
      </w:r>
      <w:r>
        <w:rPr>
          <w:sz w:val="18"/>
        </w:rPr>
        <w:t>In</w:t>
      </w:r>
      <w:r>
        <w:rPr>
          <w:spacing w:val="-7"/>
          <w:sz w:val="18"/>
        </w:rPr>
        <w:t> </w:t>
      </w:r>
      <w:r>
        <w:rPr>
          <w:sz w:val="18"/>
        </w:rPr>
        <w:t>any</w:t>
      </w:r>
      <w:r>
        <w:rPr>
          <w:spacing w:val="-4"/>
          <w:sz w:val="18"/>
        </w:rPr>
        <w:t> </w:t>
      </w:r>
      <w:r>
        <w:rPr>
          <w:sz w:val="18"/>
        </w:rPr>
        <w:t>such</w:t>
      </w:r>
      <w:r>
        <w:rPr>
          <w:spacing w:val="-5"/>
          <w:sz w:val="18"/>
        </w:rPr>
        <w:t> </w:t>
      </w:r>
      <w:r>
        <w:rPr>
          <w:sz w:val="18"/>
        </w:rPr>
        <w:t>case,</w:t>
      </w:r>
      <w:r>
        <w:rPr>
          <w:spacing w:val="-5"/>
          <w:sz w:val="18"/>
        </w:rPr>
        <w:t> </w:t>
      </w:r>
      <w:r>
        <w:rPr>
          <w:sz w:val="18"/>
        </w:rPr>
        <w:t>for</w:t>
      </w:r>
      <w:r>
        <w:rPr>
          <w:spacing w:val="-7"/>
          <w:sz w:val="18"/>
        </w:rPr>
        <w:t> </w:t>
      </w:r>
      <w:r>
        <w:rPr>
          <w:sz w:val="18"/>
        </w:rPr>
        <w:t>interpretation of the proposal, the English translation shall prevail. The sole responsibility for translation and the accuracy thereof shall rest with the proponent.</w:t>
      </w:r>
    </w:p>
    <w:p>
      <w:pPr>
        <w:numPr>
          <w:ilvl w:val="0"/>
          <w:numId w:val="71"/>
        </w:numPr>
        <w:tabs>
          <w:tab w:pos="845" w:val="left" w:leader="none"/>
        </w:tabs>
        <w:spacing w:before="219"/>
        <w:ind w:left="845" w:right="0" w:hanging="539"/>
        <w:jc w:val="both"/>
        <w:rPr>
          <w:b/>
          <w:sz w:val="18"/>
        </w:rPr>
      </w:pPr>
      <w:bookmarkStart w:name="8. Submission of Proposals" w:id="97"/>
      <w:bookmarkEnd w:id="97"/>
      <w:r>
        <w:rPr/>
      </w:r>
      <w:r>
        <w:rPr>
          <w:b/>
          <w:sz w:val="18"/>
        </w:rPr>
        <w:t>Submission</w:t>
      </w:r>
      <w:r>
        <w:rPr>
          <w:b/>
          <w:spacing w:val="-4"/>
          <w:sz w:val="18"/>
        </w:rPr>
        <w:t> </w:t>
      </w:r>
      <w:r>
        <w:rPr>
          <w:b/>
          <w:sz w:val="18"/>
        </w:rPr>
        <w:t>of</w:t>
      </w:r>
      <w:r>
        <w:rPr>
          <w:b/>
          <w:spacing w:val="-3"/>
          <w:sz w:val="18"/>
        </w:rPr>
        <w:t> </w:t>
      </w:r>
      <w:r>
        <w:rPr>
          <w:b/>
          <w:spacing w:val="-2"/>
          <w:sz w:val="18"/>
        </w:rPr>
        <w:t>Proposals</w:t>
      </w:r>
    </w:p>
    <w:p>
      <w:pPr>
        <w:pStyle w:val="ListParagraph"/>
        <w:numPr>
          <w:ilvl w:val="1"/>
          <w:numId w:val="71"/>
        </w:numPr>
        <w:tabs>
          <w:tab w:pos="844" w:val="left" w:leader="none"/>
          <w:tab w:pos="846" w:val="left" w:leader="none"/>
          <w:tab w:pos="8908" w:val="left" w:leader="none"/>
        </w:tabs>
        <w:spacing w:line="240" w:lineRule="auto" w:before="1" w:after="0"/>
        <w:ind w:left="846" w:right="304" w:hanging="540"/>
        <w:jc w:val="both"/>
        <w:rPr>
          <w:b/>
          <w:sz w:val="18"/>
        </w:rPr>
      </w:pPr>
      <w:r>
        <w:rPr>
          <w:b/>
          <w:sz w:val="18"/>
        </w:rPr>
        <mc:AlternateContent>
          <mc:Choice Requires="wps">
            <w:drawing>
              <wp:anchor distT="0" distB="0" distL="0" distR="0" allowOverlap="1" layoutInCell="1" locked="0" behindDoc="1" simplePos="0" relativeHeight="483697664">
                <wp:simplePos x="0" y="0"/>
                <wp:positionH relativeFrom="page">
                  <wp:posOffset>5919470</wp:posOffset>
                </wp:positionH>
                <wp:positionV relativeFrom="paragraph">
                  <wp:posOffset>558978</wp:posOffset>
                </wp:positionV>
                <wp:extent cx="457200" cy="138430"/>
                <wp:effectExtent l="0" t="0" r="0" b="0"/>
                <wp:wrapNone/>
                <wp:docPr id="209" name="Graphic 209"/>
                <wp:cNvGraphicFramePr>
                  <a:graphicFrameLocks/>
                </wp:cNvGraphicFramePr>
                <a:graphic>
                  <a:graphicData uri="http://schemas.microsoft.com/office/word/2010/wordprocessingShape">
                    <wps:wsp>
                      <wps:cNvPr id="209" name="Graphic 209"/>
                      <wps:cNvSpPr/>
                      <wps:spPr>
                        <a:xfrm>
                          <a:off x="0" y="0"/>
                          <a:ext cx="457200" cy="138430"/>
                        </a:xfrm>
                        <a:custGeom>
                          <a:avLst/>
                          <a:gdLst/>
                          <a:ahLst/>
                          <a:cxnLst/>
                          <a:rect l="l" t="t" r="r" b="b"/>
                          <a:pathLst>
                            <a:path w="457200" h="138430">
                              <a:moveTo>
                                <a:pt x="457200" y="0"/>
                              </a:moveTo>
                              <a:lnTo>
                                <a:pt x="0" y="0"/>
                              </a:lnTo>
                              <a:lnTo>
                                <a:pt x="0" y="138429"/>
                              </a:lnTo>
                              <a:lnTo>
                                <a:pt x="457200" y="138429"/>
                              </a:lnTo>
                              <a:lnTo>
                                <a:pt x="45720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466.100006pt;margin-top:44.014061pt;width:36pt;height:10.9pt;mso-position-horizontal-relative:page;mso-position-vertical-relative:paragraph;z-index:-19618816" id="docshape201" filled="true" fillcolor="#ffff00" stroked="false">
                <v:fill type="solid"/>
                <w10:wrap type="none"/>
              </v:rect>
            </w:pict>
          </mc:Fallback>
        </mc:AlternateContent>
      </w:r>
      <w:r>
        <w:rPr>
          <w:spacing w:val="-2"/>
          <w:sz w:val="18"/>
        </w:rPr>
        <w:t>Technical</w:t>
      </w:r>
      <w:r>
        <w:rPr>
          <w:spacing w:val="-9"/>
          <w:sz w:val="18"/>
        </w:rPr>
        <w:t> </w:t>
      </w:r>
      <w:r>
        <w:rPr>
          <w:spacing w:val="-2"/>
          <w:sz w:val="18"/>
        </w:rPr>
        <w:t>and</w:t>
      </w:r>
      <w:r>
        <w:rPr>
          <w:spacing w:val="-8"/>
          <w:sz w:val="18"/>
        </w:rPr>
        <w:t> </w:t>
      </w:r>
      <w:r>
        <w:rPr>
          <w:spacing w:val="-2"/>
          <w:sz w:val="18"/>
        </w:rPr>
        <w:t>financial</w:t>
      </w:r>
      <w:r>
        <w:rPr>
          <w:spacing w:val="-8"/>
          <w:sz w:val="18"/>
        </w:rPr>
        <w:t> </w:t>
      </w:r>
      <w:r>
        <w:rPr>
          <w:spacing w:val="-2"/>
          <w:sz w:val="18"/>
        </w:rPr>
        <w:t>proposals</w:t>
      </w:r>
      <w:r>
        <w:rPr>
          <w:spacing w:val="-8"/>
          <w:sz w:val="18"/>
        </w:rPr>
        <w:t> </w:t>
      </w:r>
      <w:r>
        <w:rPr>
          <w:spacing w:val="-2"/>
          <w:sz w:val="18"/>
        </w:rPr>
        <w:t>should</w:t>
      </w:r>
      <w:r>
        <w:rPr>
          <w:spacing w:val="-8"/>
          <w:sz w:val="18"/>
        </w:rPr>
        <w:t> </w:t>
      </w:r>
      <w:r>
        <w:rPr>
          <w:spacing w:val="-2"/>
          <w:sz w:val="18"/>
        </w:rPr>
        <w:t>be</w:t>
      </w:r>
      <w:r>
        <w:rPr>
          <w:spacing w:val="-9"/>
          <w:sz w:val="18"/>
        </w:rPr>
        <w:t> </w:t>
      </w:r>
      <w:r>
        <w:rPr>
          <w:spacing w:val="-2"/>
          <w:sz w:val="18"/>
        </w:rPr>
        <w:t>submitted</w:t>
      </w:r>
      <w:r>
        <w:rPr>
          <w:spacing w:val="-8"/>
          <w:sz w:val="18"/>
        </w:rPr>
        <w:t> </w:t>
      </w:r>
      <w:r>
        <w:rPr>
          <w:spacing w:val="-2"/>
          <w:sz w:val="18"/>
        </w:rPr>
        <w:t>as</w:t>
      </w:r>
      <w:r>
        <w:rPr>
          <w:spacing w:val="-8"/>
          <w:sz w:val="18"/>
        </w:rPr>
        <w:t> </w:t>
      </w:r>
      <w:r>
        <w:rPr>
          <w:spacing w:val="-2"/>
          <w:sz w:val="18"/>
        </w:rPr>
        <w:t>part</w:t>
      </w:r>
      <w:r>
        <w:rPr>
          <w:spacing w:val="-8"/>
          <w:sz w:val="18"/>
        </w:rPr>
        <w:t> </w:t>
      </w:r>
      <w:r>
        <w:rPr>
          <w:spacing w:val="-2"/>
          <w:sz w:val="18"/>
        </w:rPr>
        <w:t>of</w:t>
      </w:r>
      <w:r>
        <w:rPr>
          <w:spacing w:val="-8"/>
          <w:sz w:val="18"/>
        </w:rPr>
        <w:t> </w:t>
      </w:r>
      <w:r>
        <w:rPr>
          <w:spacing w:val="-2"/>
          <w:sz w:val="18"/>
        </w:rPr>
        <w:t>the</w:t>
      </w:r>
      <w:r>
        <w:rPr>
          <w:spacing w:val="-8"/>
          <w:sz w:val="18"/>
        </w:rPr>
        <w:t> </w:t>
      </w:r>
      <w:r>
        <w:rPr>
          <w:spacing w:val="-2"/>
          <w:sz w:val="18"/>
        </w:rPr>
        <w:t>template</w:t>
      </w:r>
      <w:r>
        <w:rPr>
          <w:spacing w:val="-9"/>
          <w:sz w:val="18"/>
        </w:rPr>
        <w:t> </w:t>
      </w:r>
      <w:r>
        <w:rPr>
          <w:spacing w:val="-2"/>
          <w:sz w:val="18"/>
        </w:rPr>
        <w:t>for</w:t>
      </w:r>
      <w:r>
        <w:rPr>
          <w:spacing w:val="-8"/>
          <w:sz w:val="18"/>
        </w:rPr>
        <w:t> </w:t>
      </w:r>
      <w:r>
        <w:rPr>
          <w:spacing w:val="-2"/>
          <w:sz w:val="18"/>
        </w:rPr>
        <w:t>proposal</w:t>
      </w:r>
      <w:r>
        <w:rPr>
          <w:spacing w:val="-8"/>
          <w:sz w:val="18"/>
        </w:rPr>
        <w:t> </w:t>
      </w:r>
      <w:r>
        <w:rPr>
          <w:spacing w:val="-2"/>
          <w:sz w:val="18"/>
        </w:rPr>
        <w:t>submission</w:t>
      </w:r>
      <w:r>
        <w:rPr>
          <w:spacing w:val="-8"/>
          <w:sz w:val="18"/>
        </w:rPr>
        <w:t> </w:t>
      </w:r>
      <w:r>
        <w:rPr>
          <w:spacing w:val="-2"/>
          <w:sz w:val="18"/>
        </w:rPr>
        <w:t>(</w:t>
      </w:r>
      <w:r>
        <w:rPr>
          <w:b/>
          <w:spacing w:val="-2"/>
          <w:sz w:val="18"/>
        </w:rPr>
        <w:t>Annex</w:t>
      </w:r>
      <w:r>
        <w:rPr>
          <w:b/>
          <w:spacing w:val="-8"/>
          <w:sz w:val="18"/>
        </w:rPr>
        <w:t> </w:t>
      </w:r>
      <w:r>
        <w:rPr>
          <w:b/>
          <w:spacing w:val="-2"/>
          <w:sz w:val="18"/>
        </w:rPr>
        <w:t>B2</w:t>
      </w:r>
      <w:r>
        <w:rPr>
          <w:spacing w:val="-2"/>
          <w:sz w:val="18"/>
        </w:rPr>
        <w:t>)</w:t>
      </w:r>
      <w:r>
        <w:rPr>
          <w:spacing w:val="-8"/>
          <w:sz w:val="18"/>
        </w:rPr>
        <w:t> </w:t>
      </w:r>
      <w:r>
        <w:rPr>
          <w:spacing w:val="-2"/>
          <w:sz w:val="18"/>
        </w:rPr>
        <w:t>in</w:t>
      </w:r>
      <w:r>
        <w:rPr>
          <w:spacing w:val="-9"/>
          <w:sz w:val="18"/>
        </w:rPr>
        <w:t> </w:t>
      </w:r>
      <w:r>
        <w:rPr>
          <w:spacing w:val="-2"/>
          <w:sz w:val="18"/>
        </w:rPr>
        <w:t>one</w:t>
      </w:r>
      <w:r>
        <w:rPr>
          <w:sz w:val="18"/>
        </w:rPr>
        <w:t> </w:t>
      </w:r>
      <w:r>
        <w:rPr>
          <w:spacing w:val="-2"/>
          <w:sz w:val="18"/>
        </w:rPr>
        <w:t>email</w:t>
      </w:r>
      <w:r>
        <w:rPr>
          <w:spacing w:val="-7"/>
          <w:sz w:val="18"/>
        </w:rPr>
        <w:t> </w:t>
      </w:r>
      <w:r>
        <w:rPr>
          <w:spacing w:val="-2"/>
          <w:sz w:val="18"/>
        </w:rPr>
        <w:t>with</w:t>
      </w:r>
      <w:r>
        <w:rPr>
          <w:spacing w:val="-8"/>
          <w:sz w:val="18"/>
        </w:rPr>
        <w:t> </w:t>
      </w:r>
      <w:r>
        <w:rPr>
          <w:spacing w:val="-2"/>
          <w:sz w:val="18"/>
        </w:rPr>
        <w:t>the</w:t>
      </w:r>
      <w:r>
        <w:rPr>
          <w:spacing w:val="-7"/>
          <w:sz w:val="18"/>
        </w:rPr>
        <w:t> </w:t>
      </w:r>
      <w:r>
        <w:rPr>
          <w:spacing w:val="-2"/>
          <w:sz w:val="18"/>
        </w:rPr>
        <w:t>CFP</w:t>
      </w:r>
      <w:r>
        <w:rPr>
          <w:spacing w:val="-6"/>
          <w:sz w:val="18"/>
        </w:rPr>
        <w:t> </w:t>
      </w:r>
      <w:r>
        <w:rPr>
          <w:spacing w:val="-2"/>
          <w:sz w:val="18"/>
        </w:rPr>
        <w:t>reference</w:t>
      </w:r>
      <w:r>
        <w:rPr>
          <w:spacing w:val="-7"/>
          <w:sz w:val="18"/>
        </w:rPr>
        <w:t> </w:t>
      </w:r>
      <w:r>
        <w:rPr>
          <w:spacing w:val="-2"/>
          <w:sz w:val="18"/>
        </w:rPr>
        <w:t>and</w:t>
      </w:r>
      <w:r>
        <w:rPr>
          <w:spacing w:val="-8"/>
          <w:sz w:val="18"/>
        </w:rPr>
        <w:t> </w:t>
      </w:r>
      <w:r>
        <w:rPr>
          <w:spacing w:val="-2"/>
          <w:sz w:val="18"/>
        </w:rPr>
        <w:t>the</w:t>
      </w:r>
      <w:r>
        <w:rPr>
          <w:spacing w:val="-9"/>
          <w:sz w:val="18"/>
        </w:rPr>
        <w:t> </w:t>
      </w:r>
      <w:r>
        <w:rPr>
          <w:spacing w:val="-2"/>
          <w:sz w:val="18"/>
        </w:rPr>
        <w:t>clear</w:t>
      </w:r>
      <w:r>
        <w:rPr>
          <w:spacing w:val="-7"/>
          <w:sz w:val="18"/>
        </w:rPr>
        <w:t> </w:t>
      </w:r>
      <w:r>
        <w:rPr>
          <w:spacing w:val="-2"/>
          <w:sz w:val="18"/>
        </w:rPr>
        <w:t>description</w:t>
      </w:r>
      <w:r>
        <w:rPr>
          <w:spacing w:val="-8"/>
          <w:sz w:val="18"/>
        </w:rPr>
        <w:t> </w:t>
      </w:r>
      <w:r>
        <w:rPr>
          <w:spacing w:val="-2"/>
          <w:sz w:val="18"/>
        </w:rPr>
        <w:t>of</w:t>
      </w:r>
      <w:r>
        <w:rPr>
          <w:spacing w:val="-6"/>
          <w:sz w:val="18"/>
        </w:rPr>
        <w:t> </w:t>
      </w:r>
      <w:r>
        <w:rPr>
          <w:spacing w:val="-2"/>
          <w:sz w:val="18"/>
        </w:rPr>
        <w:t>the</w:t>
      </w:r>
      <w:r>
        <w:rPr>
          <w:spacing w:val="-7"/>
          <w:sz w:val="18"/>
        </w:rPr>
        <w:t> </w:t>
      </w:r>
      <w:r>
        <w:rPr>
          <w:spacing w:val="-2"/>
          <w:sz w:val="18"/>
        </w:rPr>
        <w:t>proposal</w:t>
      </w:r>
      <w:r>
        <w:rPr>
          <w:spacing w:val="-7"/>
          <w:sz w:val="18"/>
        </w:rPr>
        <w:t> </w:t>
      </w:r>
      <w:r>
        <w:rPr>
          <w:spacing w:val="-2"/>
          <w:sz w:val="18"/>
        </w:rPr>
        <w:t>by</w:t>
      </w:r>
      <w:r>
        <w:rPr>
          <w:spacing w:val="-7"/>
          <w:sz w:val="18"/>
        </w:rPr>
        <w:t> </w:t>
      </w:r>
      <w:r>
        <w:rPr>
          <w:spacing w:val="-2"/>
          <w:sz w:val="18"/>
        </w:rPr>
        <w:t>the</w:t>
      </w:r>
      <w:r>
        <w:rPr>
          <w:spacing w:val="-7"/>
          <w:sz w:val="18"/>
        </w:rPr>
        <w:t> </w:t>
      </w:r>
      <w:r>
        <w:rPr>
          <w:spacing w:val="-2"/>
          <w:sz w:val="18"/>
        </w:rPr>
        <w:t>date</w:t>
      </w:r>
      <w:r>
        <w:rPr>
          <w:spacing w:val="-7"/>
          <w:sz w:val="18"/>
        </w:rPr>
        <w:t> </w:t>
      </w:r>
      <w:r>
        <w:rPr>
          <w:spacing w:val="-2"/>
          <w:sz w:val="18"/>
        </w:rPr>
        <w:t>and</w:t>
      </w:r>
      <w:r>
        <w:rPr>
          <w:spacing w:val="-8"/>
          <w:sz w:val="18"/>
        </w:rPr>
        <w:t> </w:t>
      </w:r>
      <w:r>
        <w:rPr>
          <w:spacing w:val="-2"/>
          <w:sz w:val="18"/>
        </w:rPr>
        <w:t>time</w:t>
      </w:r>
      <w:r>
        <w:rPr>
          <w:spacing w:val="-7"/>
          <w:sz w:val="18"/>
        </w:rPr>
        <w:t> </w:t>
      </w:r>
      <w:r>
        <w:rPr>
          <w:spacing w:val="-2"/>
          <w:sz w:val="18"/>
        </w:rPr>
        <w:t>stipulated</w:t>
      </w:r>
      <w:r>
        <w:rPr>
          <w:spacing w:val="-9"/>
          <w:sz w:val="18"/>
        </w:rPr>
        <w:t> </w:t>
      </w:r>
      <w:r>
        <w:rPr>
          <w:spacing w:val="-2"/>
          <w:sz w:val="18"/>
        </w:rPr>
        <w:t>in</w:t>
      </w:r>
      <w:r>
        <w:rPr>
          <w:spacing w:val="-7"/>
          <w:sz w:val="18"/>
        </w:rPr>
        <w:t> </w:t>
      </w:r>
      <w:r>
        <w:rPr>
          <w:spacing w:val="-2"/>
          <w:sz w:val="18"/>
        </w:rPr>
        <w:t>this</w:t>
      </w:r>
      <w:r>
        <w:rPr>
          <w:spacing w:val="-8"/>
          <w:sz w:val="18"/>
        </w:rPr>
        <w:t> </w:t>
      </w:r>
      <w:r>
        <w:rPr>
          <w:spacing w:val="-2"/>
          <w:sz w:val="18"/>
        </w:rPr>
        <w:t>document.</w:t>
      </w:r>
      <w:r>
        <w:rPr>
          <w:sz w:val="18"/>
        </w:rPr>
        <w:t> If the emails and email attachments are not marked as instructed, UN Women will assume no responsibility for the misplacement</w:t>
      </w:r>
      <w:r>
        <w:rPr>
          <w:spacing w:val="-1"/>
          <w:sz w:val="18"/>
        </w:rPr>
        <w:t> </w:t>
      </w:r>
      <w:r>
        <w:rPr>
          <w:sz w:val="18"/>
        </w:rPr>
        <w:t>or premature</w:t>
      </w:r>
      <w:r>
        <w:rPr>
          <w:spacing w:val="-1"/>
          <w:sz w:val="18"/>
        </w:rPr>
        <w:t> </w:t>
      </w:r>
      <w:r>
        <w:rPr>
          <w:sz w:val="18"/>
        </w:rPr>
        <w:t>opening</w:t>
      </w:r>
      <w:r>
        <w:rPr>
          <w:spacing w:val="-2"/>
          <w:sz w:val="18"/>
        </w:rPr>
        <w:t> </w:t>
      </w:r>
      <w:r>
        <w:rPr>
          <w:sz w:val="18"/>
        </w:rPr>
        <w:t>of the proposals</w:t>
      </w:r>
      <w:r>
        <w:rPr>
          <w:spacing w:val="-2"/>
          <w:sz w:val="18"/>
        </w:rPr>
        <w:t> </w:t>
      </w:r>
      <w:r>
        <w:rPr>
          <w:sz w:val="18"/>
        </w:rPr>
        <w:t>submitted.</w:t>
      </w:r>
      <w:r>
        <w:rPr>
          <w:spacing w:val="-1"/>
          <w:sz w:val="18"/>
        </w:rPr>
        <w:t> </w:t>
      </w:r>
      <w:r>
        <w:rPr>
          <w:sz w:val="18"/>
        </w:rPr>
        <w:t>The email text body should indicate</w:t>
      </w:r>
      <w:r>
        <w:rPr>
          <w:spacing w:val="-1"/>
          <w:sz w:val="18"/>
        </w:rPr>
        <w:t> </w:t>
      </w:r>
      <w:r>
        <w:rPr>
          <w:sz w:val="18"/>
        </w:rPr>
        <w:t>the name</w:t>
      </w:r>
      <w:r>
        <w:rPr>
          <w:spacing w:val="-1"/>
          <w:sz w:val="18"/>
        </w:rPr>
        <w:t> </w:t>
      </w:r>
      <w:r>
        <w:rPr>
          <w:sz w:val="18"/>
        </w:rPr>
        <w:t>and address of the proponent. </w:t>
      </w:r>
      <w:r>
        <w:rPr>
          <w:b/>
          <w:sz w:val="18"/>
        </w:rPr>
        <w:t>All proposals should be sent by email to the following secure email address: </w:t>
      </w:r>
      <w:r>
        <w:rPr>
          <w:b/>
          <w:sz w:val="18"/>
          <w:u w:val="single"/>
        </w:rPr>
        <w:tab/>
      </w:r>
      <w:r>
        <w:rPr>
          <w:b/>
          <w:spacing w:val="-10"/>
          <w:sz w:val="18"/>
          <w:u w:val="none"/>
        </w:rPr>
        <w:t>.</w:t>
      </w:r>
    </w:p>
    <w:p>
      <w:pPr>
        <w:pStyle w:val="ListParagraph"/>
        <w:numPr>
          <w:ilvl w:val="1"/>
          <w:numId w:val="71"/>
        </w:numPr>
        <w:tabs>
          <w:tab w:pos="844" w:val="left" w:leader="none"/>
          <w:tab w:pos="846" w:val="left" w:leader="none"/>
        </w:tabs>
        <w:spacing w:line="240" w:lineRule="auto" w:before="0" w:after="0"/>
        <w:ind w:left="846" w:right="302" w:hanging="540"/>
        <w:jc w:val="both"/>
        <w:rPr>
          <w:sz w:val="18"/>
        </w:rPr>
      </w:pPr>
      <w:r>
        <w:rPr>
          <w:spacing w:val="-4"/>
          <w:sz w:val="18"/>
        </w:rPr>
        <w:t>Proposals</w:t>
      </w:r>
      <w:r>
        <w:rPr>
          <w:spacing w:val="-7"/>
          <w:sz w:val="18"/>
        </w:rPr>
        <w:t> </w:t>
      </w:r>
      <w:r>
        <w:rPr>
          <w:spacing w:val="-4"/>
          <w:sz w:val="18"/>
        </w:rPr>
        <w:t>should</w:t>
      </w:r>
      <w:r>
        <w:rPr>
          <w:spacing w:val="-6"/>
          <w:sz w:val="18"/>
        </w:rPr>
        <w:t> </w:t>
      </w:r>
      <w:r>
        <w:rPr>
          <w:spacing w:val="-4"/>
          <w:sz w:val="18"/>
        </w:rPr>
        <w:t>be</w:t>
      </w:r>
      <w:r>
        <w:rPr>
          <w:spacing w:val="-6"/>
          <w:sz w:val="18"/>
        </w:rPr>
        <w:t> </w:t>
      </w:r>
      <w:r>
        <w:rPr>
          <w:spacing w:val="-4"/>
          <w:sz w:val="18"/>
        </w:rPr>
        <w:t>received</w:t>
      </w:r>
      <w:r>
        <w:rPr>
          <w:spacing w:val="-6"/>
          <w:sz w:val="18"/>
        </w:rPr>
        <w:t> </w:t>
      </w:r>
      <w:r>
        <w:rPr>
          <w:spacing w:val="-4"/>
          <w:sz w:val="18"/>
        </w:rPr>
        <w:t>by</w:t>
      </w:r>
      <w:r>
        <w:rPr>
          <w:spacing w:val="-6"/>
          <w:sz w:val="18"/>
        </w:rPr>
        <w:t> </w:t>
      </w:r>
      <w:r>
        <w:rPr>
          <w:spacing w:val="-4"/>
          <w:sz w:val="18"/>
        </w:rPr>
        <w:t>the</w:t>
      </w:r>
      <w:r>
        <w:rPr>
          <w:spacing w:val="-7"/>
          <w:sz w:val="18"/>
        </w:rPr>
        <w:t> </w:t>
      </w:r>
      <w:r>
        <w:rPr>
          <w:spacing w:val="-4"/>
          <w:sz w:val="18"/>
        </w:rPr>
        <w:t>date,</w:t>
      </w:r>
      <w:r>
        <w:rPr>
          <w:spacing w:val="-6"/>
          <w:sz w:val="18"/>
        </w:rPr>
        <w:t> </w:t>
      </w:r>
      <w:r>
        <w:rPr>
          <w:spacing w:val="-4"/>
          <w:sz w:val="18"/>
        </w:rPr>
        <w:t>time</w:t>
      </w:r>
      <w:r>
        <w:rPr>
          <w:spacing w:val="-6"/>
          <w:sz w:val="18"/>
        </w:rPr>
        <w:t> </w:t>
      </w:r>
      <w:r>
        <w:rPr>
          <w:spacing w:val="-4"/>
          <w:sz w:val="18"/>
        </w:rPr>
        <w:t>and</w:t>
      </w:r>
      <w:r>
        <w:rPr>
          <w:spacing w:val="-6"/>
          <w:sz w:val="18"/>
        </w:rPr>
        <w:t> </w:t>
      </w:r>
      <w:r>
        <w:rPr>
          <w:spacing w:val="-4"/>
          <w:sz w:val="18"/>
        </w:rPr>
        <w:t>means</w:t>
      </w:r>
      <w:r>
        <w:rPr>
          <w:spacing w:val="-6"/>
          <w:sz w:val="18"/>
        </w:rPr>
        <w:t> </w:t>
      </w:r>
      <w:r>
        <w:rPr>
          <w:spacing w:val="-4"/>
          <w:sz w:val="18"/>
        </w:rPr>
        <w:t>of</w:t>
      </w:r>
      <w:r>
        <w:rPr>
          <w:spacing w:val="-6"/>
          <w:sz w:val="18"/>
        </w:rPr>
        <w:t> </w:t>
      </w:r>
      <w:r>
        <w:rPr>
          <w:spacing w:val="-4"/>
          <w:sz w:val="18"/>
        </w:rPr>
        <w:t>submission</w:t>
      </w:r>
      <w:r>
        <w:rPr>
          <w:spacing w:val="-7"/>
          <w:sz w:val="18"/>
        </w:rPr>
        <w:t> </w:t>
      </w:r>
      <w:r>
        <w:rPr>
          <w:spacing w:val="-4"/>
          <w:sz w:val="18"/>
        </w:rPr>
        <w:t>stipulated</w:t>
      </w:r>
      <w:r>
        <w:rPr>
          <w:spacing w:val="-6"/>
          <w:sz w:val="18"/>
        </w:rPr>
        <w:t> </w:t>
      </w:r>
      <w:r>
        <w:rPr>
          <w:spacing w:val="-4"/>
          <w:sz w:val="18"/>
        </w:rPr>
        <w:t>in</w:t>
      </w:r>
      <w:r>
        <w:rPr>
          <w:spacing w:val="-6"/>
          <w:sz w:val="18"/>
        </w:rPr>
        <w:t> </w:t>
      </w:r>
      <w:r>
        <w:rPr>
          <w:spacing w:val="-4"/>
          <w:sz w:val="18"/>
        </w:rPr>
        <w:t>this</w:t>
      </w:r>
      <w:r>
        <w:rPr>
          <w:spacing w:val="-6"/>
          <w:sz w:val="18"/>
        </w:rPr>
        <w:t> </w:t>
      </w:r>
      <w:r>
        <w:rPr>
          <w:spacing w:val="-4"/>
          <w:sz w:val="18"/>
        </w:rPr>
        <w:t>CFP.</w:t>
      </w:r>
      <w:r>
        <w:rPr>
          <w:spacing w:val="-6"/>
          <w:sz w:val="18"/>
        </w:rPr>
        <w:t> </w:t>
      </w:r>
      <w:r>
        <w:rPr>
          <w:spacing w:val="-4"/>
          <w:sz w:val="18"/>
        </w:rPr>
        <w:t>Proponents</w:t>
      </w:r>
      <w:r>
        <w:rPr>
          <w:spacing w:val="-6"/>
          <w:sz w:val="18"/>
        </w:rPr>
        <w:t> </w:t>
      </w:r>
      <w:r>
        <w:rPr>
          <w:spacing w:val="-4"/>
          <w:sz w:val="18"/>
        </w:rPr>
        <w:t>are</w:t>
      </w:r>
      <w:r>
        <w:rPr>
          <w:spacing w:val="-7"/>
          <w:sz w:val="18"/>
        </w:rPr>
        <w:t> </w:t>
      </w:r>
      <w:r>
        <w:rPr>
          <w:spacing w:val="-4"/>
          <w:sz w:val="18"/>
        </w:rPr>
        <w:t>responsible</w:t>
      </w:r>
      <w:r>
        <w:rPr>
          <w:sz w:val="18"/>
        </w:rPr>
        <w:t> </w:t>
      </w:r>
      <w:r>
        <w:rPr>
          <w:spacing w:val="-2"/>
          <w:sz w:val="18"/>
        </w:rPr>
        <w:t>for</w:t>
      </w:r>
      <w:r>
        <w:rPr>
          <w:spacing w:val="-3"/>
          <w:sz w:val="18"/>
        </w:rPr>
        <w:t> </w:t>
      </w:r>
      <w:r>
        <w:rPr>
          <w:spacing w:val="-2"/>
          <w:sz w:val="18"/>
        </w:rPr>
        <w:t>ensuring</w:t>
      </w:r>
      <w:r>
        <w:rPr>
          <w:spacing w:val="-3"/>
          <w:sz w:val="18"/>
        </w:rPr>
        <w:t> </w:t>
      </w:r>
      <w:r>
        <w:rPr>
          <w:spacing w:val="-2"/>
          <w:sz w:val="18"/>
        </w:rPr>
        <w:t>that UN Women</w:t>
      </w:r>
      <w:r>
        <w:rPr>
          <w:spacing w:val="-3"/>
          <w:sz w:val="18"/>
        </w:rPr>
        <w:t> </w:t>
      </w:r>
      <w:r>
        <w:rPr>
          <w:spacing w:val="-2"/>
          <w:sz w:val="18"/>
        </w:rPr>
        <w:t>receives</w:t>
      </w:r>
      <w:r>
        <w:rPr>
          <w:spacing w:val="-3"/>
          <w:sz w:val="18"/>
        </w:rPr>
        <w:t> </w:t>
      </w:r>
      <w:r>
        <w:rPr>
          <w:spacing w:val="-2"/>
          <w:sz w:val="18"/>
        </w:rPr>
        <w:t>their</w:t>
      </w:r>
      <w:r>
        <w:rPr>
          <w:spacing w:val="-3"/>
          <w:sz w:val="18"/>
        </w:rPr>
        <w:t> </w:t>
      </w:r>
      <w:r>
        <w:rPr>
          <w:spacing w:val="-2"/>
          <w:sz w:val="18"/>
        </w:rPr>
        <w:t>proposal by the due date and</w:t>
      </w:r>
      <w:r>
        <w:rPr>
          <w:spacing w:val="-3"/>
          <w:sz w:val="18"/>
        </w:rPr>
        <w:t> </w:t>
      </w:r>
      <w:r>
        <w:rPr>
          <w:spacing w:val="-2"/>
          <w:sz w:val="18"/>
        </w:rPr>
        <w:t>time.</w:t>
      </w:r>
      <w:r>
        <w:rPr>
          <w:spacing w:val="-4"/>
          <w:sz w:val="18"/>
        </w:rPr>
        <w:t> </w:t>
      </w:r>
      <w:r>
        <w:rPr>
          <w:spacing w:val="-2"/>
          <w:sz w:val="18"/>
        </w:rPr>
        <w:t>Proposals received</w:t>
      </w:r>
      <w:r>
        <w:rPr>
          <w:spacing w:val="-3"/>
          <w:sz w:val="18"/>
        </w:rPr>
        <w:t> </w:t>
      </w:r>
      <w:r>
        <w:rPr>
          <w:spacing w:val="-2"/>
          <w:sz w:val="18"/>
        </w:rPr>
        <w:t>by</w:t>
      </w:r>
      <w:r>
        <w:rPr>
          <w:spacing w:val="-4"/>
          <w:sz w:val="18"/>
        </w:rPr>
        <w:t> </w:t>
      </w:r>
      <w:r>
        <w:rPr>
          <w:spacing w:val="-2"/>
          <w:sz w:val="18"/>
        </w:rPr>
        <w:t>UN</w:t>
      </w:r>
      <w:r>
        <w:rPr>
          <w:spacing w:val="-3"/>
          <w:sz w:val="18"/>
        </w:rPr>
        <w:t> </w:t>
      </w:r>
      <w:r>
        <w:rPr>
          <w:spacing w:val="-2"/>
          <w:sz w:val="18"/>
        </w:rPr>
        <w:t>Women</w:t>
      </w:r>
      <w:r>
        <w:rPr>
          <w:spacing w:val="-3"/>
          <w:sz w:val="18"/>
        </w:rPr>
        <w:t> </w:t>
      </w:r>
      <w:r>
        <w:rPr>
          <w:spacing w:val="-2"/>
          <w:sz w:val="18"/>
        </w:rPr>
        <w:t>after</w:t>
      </w:r>
      <w:r>
        <w:rPr>
          <w:sz w:val="18"/>
        </w:rPr>
        <w:t> the due date and time will be rejected.</w:t>
      </w:r>
    </w:p>
    <w:p>
      <w:pPr>
        <w:pStyle w:val="ListParagraph"/>
        <w:numPr>
          <w:ilvl w:val="1"/>
          <w:numId w:val="71"/>
        </w:numPr>
        <w:tabs>
          <w:tab w:pos="844" w:val="left" w:leader="none"/>
          <w:tab w:pos="846" w:val="left" w:leader="none"/>
        </w:tabs>
        <w:spacing w:line="240" w:lineRule="auto" w:before="0" w:after="0"/>
        <w:ind w:left="846" w:right="302" w:hanging="540"/>
        <w:jc w:val="both"/>
        <w:rPr>
          <w:sz w:val="18"/>
        </w:rPr>
      </w:pPr>
      <w:r>
        <w:rPr>
          <w:sz w:val="18"/>
        </w:rPr>
        <w:t>When</w:t>
      </w:r>
      <w:r>
        <w:rPr>
          <w:spacing w:val="-11"/>
          <w:sz w:val="18"/>
        </w:rPr>
        <w:t> </w:t>
      </w:r>
      <w:r>
        <w:rPr>
          <w:sz w:val="18"/>
        </w:rPr>
        <w:t>receiving</w:t>
      </w:r>
      <w:r>
        <w:rPr>
          <w:spacing w:val="-10"/>
          <w:sz w:val="18"/>
        </w:rPr>
        <w:t> </w:t>
      </w:r>
      <w:r>
        <w:rPr>
          <w:sz w:val="18"/>
        </w:rPr>
        <w:t>proposals</w:t>
      </w:r>
      <w:r>
        <w:rPr>
          <w:spacing w:val="-10"/>
          <w:sz w:val="18"/>
        </w:rPr>
        <w:t> </w:t>
      </w:r>
      <w:r>
        <w:rPr>
          <w:sz w:val="18"/>
        </w:rPr>
        <w:t>by</w:t>
      </w:r>
      <w:r>
        <w:rPr>
          <w:spacing w:val="-10"/>
          <w:sz w:val="18"/>
        </w:rPr>
        <w:t> </w:t>
      </w:r>
      <w:r>
        <w:rPr>
          <w:sz w:val="18"/>
        </w:rPr>
        <w:t>email</w:t>
      </w:r>
      <w:r>
        <w:rPr>
          <w:spacing w:val="-10"/>
          <w:sz w:val="18"/>
        </w:rPr>
        <w:t> </w:t>
      </w:r>
      <w:r>
        <w:rPr>
          <w:sz w:val="18"/>
        </w:rPr>
        <w:t>(as</w:t>
      </w:r>
      <w:r>
        <w:rPr>
          <w:spacing w:val="-11"/>
          <w:sz w:val="18"/>
        </w:rPr>
        <w:t> </w:t>
      </w:r>
      <w:r>
        <w:rPr>
          <w:sz w:val="18"/>
        </w:rPr>
        <w:t>is</w:t>
      </w:r>
      <w:r>
        <w:rPr>
          <w:spacing w:val="-10"/>
          <w:sz w:val="18"/>
        </w:rPr>
        <w:t> </w:t>
      </w:r>
      <w:r>
        <w:rPr>
          <w:sz w:val="18"/>
        </w:rPr>
        <w:t>required</w:t>
      </w:r>
      <w:r>
        <w:rPr>
          <w:spacing w:val="-10"/>
          <w:sz w:val="18"/>
        </w:rPr>
        <w:t> </w:t>
      </w:r>
      <w:r>
        <w:rPr>
          <w:sz w:val="18"/>
        </w:rPr>
        <w:t>for</w:t>
      </w:r>
      <w:r>
        <w:rPr>
          <w:spacing w:val="-10"/>
          <w:sz w:val="18"/>
        </w:rPr>
        <w:t> </w:t>
      </w:r>
      <w:r>
        <w:rPr>
          <w:sz w:val="18"/>
        </w:rPr>
        <w:t>the</w:t>
      </w:r>
      <w:r>
        <w:rPr>
          <w:spacing w:val="-10"/>
          <w:sz w:val="18"/>
        </w:rPr>
        <w:t> </w:t>
      </w:r>
      <w:r>
        <w:rPr>
          <w:sz w:val="18"/>
        </w:rPr>
        <w:t>CFP),</w:t>
      </w:r>
      <w:r>
        <w:rPr>
          <w:spacing w:val="-10"/>
          <w:sz w:val="18"/>
        </w:rPr>
        <w:t> </w:t>
      </w:r>
      <w:r>
        <w:rPr>
          <w:sz w:val="18"/>
        </w:rPr>
        <w:t>the</w:t>
      </w:r>
      <w:r>
        <w:rPr>
          <w:spacing w:val="-11"/>
          <w:sz w:val="18"/>
        </w:rPr>
        <w:t> </w:t>
      </w:r>
      <w:r>
        <w:rPr>
          <w:sz w:val="18"/>
        </w:rPr>
        <w:t>receipt</w:t>
      </w:r>
      <w:r>
        <w:rPr>
          <w:spacing w:val="-10"/>
          <w:sz w:val="18"/>
        </w:rPr>
        <w:t> </w:t>
      </w:r>
      <w:r>
        <w:rPr>
          <w:sz w:val="18"/>
        </w:rPr>
        <w:t>time</w:t>
      </w:r>
      <w:r>
        <w:rPr>
          <w:spacing w:val="-10"/>
          <w:sz w:val="18"/>
        </w:rPr>
        <w:t> </w:t>
      </w:r>
      <w:r>
        <w:rPr>
          <w:sz w:val="18"/>
        </w:rPr>
        <w:t>stamp</w:t>
      </w:r>
      <w:r>
        <w:rPr>
          <w:spacing w:val="-10"/>
          <w:sz w:val="18"/>
        </w:rPr>
        <w:t> </w:t>
      </w:r>
      <w:r>
        <w:rPr>
          <w:sz w:val="18"/>
        </w:rPr>
        <w:t>shall</w:t>
      </w:r>
      <w:r>
        <w:rPr>
          <w:spacing w:val="-10"/>
          <w:sz w:val="18"/>
        </w:rPr>
        <w:t> </w:t>
      </w:r>
      <w:r>
        <w:rPr>
          <w:sz w:val="18"/>
        </w:rPr>
        <w:t>be</w:t>
      </w:r>
      <w:r>
        <w:rPr>
          <w:spacing w:val="-10"/>
          <w:sz w:val="18"/>
        </w:rPr>
        <w:t> </w:t>
      </w:r>
      <w:r>
        <w:rPr>
          <w:sz w:val="18"/>
        </w:rPr>
        <w:t>the</w:t>
      </w:r>
      <w:r>
        <w:rPr>
          <w:spacing w:val="-11"/>
          <w:sz w:val="18"/>
        </w:rPr>
        <w:t> </w:t>
      </w:r>
      <w:r>
        <w:rPr>
          <w:sz w:val="18"/>
        </w:rPr>
        <w:t>date</w:t>
      </w:r>
      <w:r>
        <w:rPr>
          <w:spacing w:val="-10"/>
          <w:sz w:val="18"/>
        </w:rPr>
        <w:t> </w:t>
      </w:r>
      <w:r>
        <w:rPr>
          <w:sz w:val="18"/>
        </w:rPr>
        <w:t>and</w:t>
      </w:r>
      <w:r>
        <w:rPr>
          <w:spacing w:val="-10"/>
          <w:sz w:val="18"/>
        </w:rPr>
        <w:t> </w:t>
      </w:r>
      <w:r>
        <w:rPr>
          <w:sz w:val="18"/>
        </w:rPr>
        <w:t>time</w:t>
      </w:r>
      <w:r>
        <w:rPr>
          <w:spacing w:val="-10"/>
          <w:sz w:val="18"/>
        </w:rPr>
        <w:t> </w:t>
      </w:r>
      <w:r>
        <w:rPr>
          <w:sz w:val="18"/>
        </w:rPr>
        <w:t>when </w:t>
      </w:r>
      <w:r>
        <w:rPr>
          <w:spacing w:val="-2"/>
          <w:sz w:val="18"/>
        </w:rPr>
        <w:t>the</w:t>
      </w:r>
      <w:r>
        <w:rPr>
          <w:spacing w:val="-9"/>
          <w:sz w:val="18"/>
        </w:rPr>
        <w:t> </w:t>
      </w:r>
      <w:r>
        <w:rPr>
          <w:spacing w:val="-2"/>
          <w:sz w:val="18"/>
        </w:rPr>
        <w:t>submission</w:t>
      </w:r>
      <w:r>
        <w:rPr>
          <w:spacing w:val="-8"/>
          <w:sz w:val="18"/>
        </w:rPr>
        <w:t> </w:t>
      </w:r>
      <w:r>
        <w:rPr>
          <w:spacing w:val="-2"/>
          <w:sz w:val="18"/>
        </w:rPr>
        <w:t>has</w:t>
      </w:r>
      <w:r>
        <w:rPr>
          <w:spacing w:val="-8"/>
          <w:sz w:val="18"/>
        </w:rPr>
        <w:t> </w:t>
      </w:r>
      <w:r>
        <w:rPr>
          <w:spacing w:val="-2"/>
          <w:sz w:val="18"/>
        </w:rPr>
        <w:t>been</w:t>
      </w:r>
      <w:r>
        <w:rPr>
          <w:spacing w:val="-8"/>
          <w:sz w:val="18"/>
        </w:rPr>
        <w:t> </w:t>
      </w:r>
      <w:r>
        <w:rPr>
          <w:spacing w:val="-2"/>
          <w:sz w:val="18"/>
        </w:rPr>
        <w:t>received</w:t>
      </w:r>
      <w:r>
        <w:rPr>
          <w:spacing w:val="-8"/>
          <w:sz w:val="18"/>
        </w:rPr>
        <w:t> </w:t>
      </w:r>
      <w:r>
        <w:rPr>
          <w:spacing w:val="-2"/>
          <w:sz w:val="18"/>
        </w:rPr>
        <w:t>in</w:t>
      </w:r>
      <w:r>
        <w:rPr>
          <w:spacing w:val="-9"/>
          <w:sz w:val="18"/>
        </w:rPr>
        <w:t> </w:t>
      </w:r>
      <w:r>
        <w:rPr>
          <w:spacing w:val="-2"/>
          <w:sz w:val="18"/>
        </w:rPr>
        <w:t>the</w:t>
      </w:r>
      <w:r>
        <w:rPr>
          <w:spacing w:val="-8"/>
          <w:sz w:val="18"/>
        </w:rPr>
        <w:t> </w:t>
      </w:r>
      <w:r>
        <w:rPr>
          <w:spacing w:val="-2"/>
          <w:sz w:val="18"/>
        </w:rPr>
        <w:t>dedicated</w:t>
      </w:r>
      <w:r>
        <w:rPr>
          <w:spacing w:val="-8"/>
          <w:sz w:val="18"/>
        </w:rPr>
        <w:t> </w:t>
      </w:r>
      <w:r>
        <w:rPr>
          <w:spacing w:val="-2"/>
          <w:sz w:val="18"/>
        </w:rPr>
        <w:t>UN</w:t>
      </w:r>
      <w:r>
        <w:rPr>
          <w:spacing w:val="-8"/>
          <w:sz w:val="18"/>
        </w:rPr>
        <w:t> </w:t>
      </w:r>
      <w:r>
        <w:rPr>
          <w:spacing w:val="-2"/>
          <w:sz w:val="18"/>
        </w:rPr>
        <w:t>Women</w:t>
      </w:r>
      <w:r>
        <w:rPr>
          <w:spacing w:val="-8"/>
          <w:sz w:val="18"/>
        </w:rPr>
        <w:t> </w:t>
      </w:r>
      <w:r>
        <w:rPr>
          <w:spacing w:val="-2"/>
          <w:sz w:val="18"/>
        </w:rPr>
        <w:t>inbox.</w:t>
      </w:r>
      <w:r>
        <w:rPr>
          <w:spacing w:val="-8"/>
          <w:sz w:val="18"/>
        </w:rPr>
        <w:t> </w:t>
      </w:r>
      <w:r>
        <w:rPr>
          <w:spacing w:val="-2"/>
          <w:sz w:val="18"/>
        </w:rPr>
        <w:t>UN</w:t>
      </w:r>
      <w:r>
        <w:rPr>
          <w:spacing w:val="-9"/>
          <w:sz w:val="18"/>
        </w:rPr>
        <w:t> </w:t>
      </w:r>
      <w:r>
        <w:rPr>
          <w:spacing w:val="-2"/>
          <w:sz w:val="18"/>
        </w:rPr>
        <w:t>Women</w:t>
      </w:r>
      <w:r>
        <w:rPr>
          <w:spacing w:val="-8"/>
          <w:sz w:val="18"/>
        </w:rPr>
        <w:t> </w:t>
      </w:r>
      <w:r>
        <w:rPr>
          <w:spacing w:val="-2"/>
          <w:sz w:val="18"/>
        </w:rPr>
        <w:t>shall</w:t>
      </w:r>
      <w:r>
        <w:rPr>
          <w:spacing w:val="-8"/>
          <w:sz w:val="18"/>
        </w:rPr>
        <w:t> </w:t>
      </w:r>
      <w:r>
        <w:rPr>
          <w:spacing w:val="-2"/>
          <w:sz w:val="18"/>
        </w:rPr>
        <w:t>not</w:t>
      </w:r>
      <w:r>
        <w:rPr>
          <w:spacing w:val="-8"/>
          <w:sz w:val="18"/>
        </w:rPr>
        <w:t> </w:t>
      </w:r>
      <w:r>
        <w:rPr>
          <w:spacing w:val="-2"/>
          <w:sz w:val="18"/>
        </w:rPr>
        <w:t>be</w:t>
      </w:r>
      <w:r>
        <w:rPr>
          <w:spacing w:val="-8"/>
          <w:sz w:val="18"/>
        </w:rPr>
        <w:t> </w:t>
      </w:r>
      <w:r>
        <w:rPr>
          <w:spacing w:val="-2"/>
          <w:sz w:val="18"/>
        </w:rPr>
        <w:t>responsible</w:t>
      </w:r>
      <w:r>
        <w:rPr>
          <w:spacing w:val="-8"/>
          <w:sz w:val="18"/>
        </w:rPr>
        <w:t> </w:t>
      </w:r>
      <w:r>
        <w:rPr>
          <w:spacing w:val="-2"/>
          <w:sz w:val="18"/>
        </w:rPr>
        <w:t>for</w:t>
      </w:r>
      <w:r>
        <w:rPr>
          <w:spacing w:val="-9"/>
          <w:sz w:val="18"/>
        </w:rPr>
        <w:t> </w:t>
      </w:r>
      <w:r>
        <w:rPr>
          <w:spacing w:val="-2"/>
          <w:sz w:val="18"/>
        </w:rPr>
        <w:t>any</w:t>
      </w:r>
      <w:r>
        <w:rPr>
          <w:spacing w:val="-8"/>
          <w:sz w:val="18"/>
        </w:rPr>
        <w:t> </w:t>
      </w:r>
      <w:r>
        <w:rPr>
          <w:spacing w:val="-2"/>
          <w:sz w:val="18"/>
        </w:rPr>
        <w:t>delays</w:t>
      </w:r>
      <w:r>
        <w:rPr>
          <w:sz w:val="18"/>
        </w:rPr>
        <w:t> caused</w:t>
      </w:r>
      <w:r>
        <w:rPr>
          <w:spacing w:val="-11"/>
          <w:sz w:val="18"/>
        </w:rPr>
        <w:t> </w:t>
      </w:r>
      <w:r>
        <w:rPr>
          <w:sz w:val="18"/>
        </w:rPr>
        <w:t>by</w:t>
      </w:r>
      <w:r>
        <w:rPr>
          <w:spacing w:val="-10"/>
          <w:sz w:val="18"/>
        </w:rPr>
        <w:t> </w:t>
      </w:r>
      <w:r>
        <w:rPr>
          <w:sz w:val="18"/>
        </w:rPr>
        <w:t>network</w:t>
      </w:r>
      <w:r>
        <w:rPr>
          <w:spacing w:val="-10"/>
          <w:sz w:val="18"/>
        </w:rPr>
        <w:t> </w:t>
      </w:r>
      <w:r>
        <w:rPr>
          <w:sz w:val="18"/>
        </w:rPr>
        <w:t>problems,</w:t>
      </w:r>
      <w:r>
        <w:rPr>
          <w:spacing w:val="-10"/>
          <w:sz w:val="18"/>
        </w:rPr>
        <w:t> </w:t>
      </w:r>
      <w:r>
        <w:rPr>
          <w:sz w:val="18"/>
        </w:rPr>
        <w:t>etc.</w:t>
      </w:r>
      <w:r>
        <w:rPr>
          <w:spacing w:val="-10"/>
          <w:sz w:val="18"/>
        </w:rPr>
        <w:t> </w:t>
      </w:r>
      <w:r>
        <w:rPr>
          <w:sz w:val="18"/>
        </w:rPr>
        <w:t>It</w:t>
      </w:r>
      <w:r>
        <w:rPr>
          <w:spacing w:val="-11"/>
          <w:sz w:val="18"/>
        </w:rPr>
        <w:t> </w:t>
      </w:r>
      <w:r>
        <w:rPr>
          <w:sz w:val="18"/>
        </w:rPr>
        <w:t>is</w:t>
      </w:r>
      <w:r>
        <w:rPr>
          <w:spacing w:val="-10"/>
          <w:sz w:val="18"/>
        </w:rPr>
        <w:t> </w:t>
      </w:r>
      <w:r>
        <w:rPr>
          <w:sz w:val="18"/>
        </w:rPr>
        <w:t>the</w:t>
      </w:r>
      <w:r>
        <w:rPr>
          <w:spacing w:val="-10"/>
          <w:sz w:val="18"/>
        </w:rPr>
        <w:t> </w:t>
      </w:r>
      <w:r>
        <w:rPr>
          <w:sz w:val="18"/>
        </w:rPr>
        <w:t>sole</w:t>
      </w:r>
      <w:r>
        <w:rPr>
          <w:spacing w:val="-10"/>
          <w:sz w:val="18"/>
        </w:rPr>
        <w:t> </w:t>
      </w:r>
      <w:r>
        <w:rPr>
          <w:sz w:val="18"/>
        </w:rPr>
        <w:t>responsibility</w:t>
      </w:r>
      <w:r>
        <w:rPr>
          <w:spacing w:val="-10"/>
          <w:sz w:val="18"/>
        </w:rPr>
        <w:t> </w:t>
      </w:r>
      <w:r>
        <w:rPr>
          <w:sz w:val="18"/>
        </w:rPr>
        <w:t>of</w:t>
      </w:r>
      <w:r>
        <w:rPr>
          <w:spacing w:val="-10"/>
          <w:sz w:val="18"/>
        </w:rPr>
        <w:t> </w:t>
      </w:r>
      <w:r>
        <w:rPr>
          <w:sz w:val="18"/>
        </w:rPr>
        <w:t>proponents</w:t>
      </w:r>
      <w:r>
        <w:rPr>
          <w:spacing w:val="-11"/>
          <w:sz w:val="18"/>
        </w:rPr>
        <w:t> </w:t>
      </w:r>
      <w:r>
        <w:rPr>
          <w:sz w:val="18"/>
        </w:rPr>
        <w:t>to</w:t>
      </w:r>
      <w:r>
        <w:rPr>
          <w:spacing w:val="-10"/>
          <w:sz w:val="18"/>
        </w:rPr>
        <w:t> </w:t>
      </w:r>
      <w:r>
        <w:rPr>
          <w:sz w:val="18"/>
        </w:rPr>
        <w:t>ensure</w:t>
      </w:r>
      <w:r>
        <w:rPr>
          <w:spacing w:val="-10"/>
          <w:sz w:val="18"/>
        </w:rPr>
        <w:t> </w:t>
      </w:r>
      <w:r>
        <w:rPr>
          <w:sz w:val="18"/>
        </w:rPr>
        <w:t>that</w:t>
      </w:r>
      <w:r>
        <w:rPr>
          <w:spacing w:val="-10"/>
          <w:sz w:val="18"/>
        </w:rPr>
        <w:t> </w:t>
      </w:r>
      <w:r>
        <w:rPr>
          <w:sz w:val="18"/>
        </w:rPr>
        <w:t>their</w:t>
      </w:r>
      <w:r>
        <w:rPr>
          <w:spacing w:val="-10"/>
          <w:sz w:val="18"/>
        </w:rPr>
        <w:t> </w:t>
      </w:r>
      <w:r>
        <w:rPr>
          <w:sz w:val="18"/>
        </w:rPr>
        <w:t>proposal</w:t>
      </w:r>
      <w:r>
        <w:rPr>
          <w:spacing w:val="-10"/>
          <w:sz w:val="18"/>
        </w:rPr>
        <w:t> </w:t>
      </w:r>
      <w:r>
        <w:rPr>
          <w:sz w:val="18"/>
        </w:rPr>
        <w:t>is</w:t>
      </w:r>
      <w:r>
        <w:rPr>
          <w:spacing w:val="-11"/>
          <w:sz w:val="18"/>
        </w:rPr>
        <w:t> </w:t>
      </w:r>
      <w:r>
        <w:rPr>
          <w:sz w:val="18"/>
        </w:rPr>
        <w:t>received</w:t>
      </w:r>
      <w:r>
        <w:rPr>
          <w:spacing w:val="-10"/>
          <w:sz w:val="18"/>
        </w:rPr>
        <w:t> </w:t>
      </w:r>
      <w:r>
        <w:rPr>
          <w:sz w:val="18"/>
        </w:rPr>
        <w:t>by UN</w:t>
      </w:r>
      <w:r>
        <w:rPr>
          <w:spacing w:val="-8"/>
          <w:sz w:val="18"/>
        </w:rPr>
        <w:t> </w:t>
      </w:r>
      <w:r>
        <w:rPr>
          <w:sz w:val="18"/>
        </w:rPr>
        <w:t>Women</w:t>
      </w:r>
      <w:r>
        <w:rPr>
          <w:spacing w:val="-9"/>
          <w:sz w:val="18"/>
        </w:rPr>
        <w:t> </w:t>
      </w:r>
      <w:r>
        <w:rPr>
          <w:sz w:val="18"/>
        </w:rPr>
        <w:t>in</w:t>
      </w:r>
      <w:r>
        <w:rPr>
          <w:spacing w:val="-7"/>
          <w:sz w:val="18"/>
        </w:rPr>
        <w:t> </w:t>
      </w:r>
      <w:r>
        <w:rPr>
          <w:sz w:val="18"/>
        </w:rPr>
        <w:t>the</w:t>
      </w:r>
      <w:r>
        <w:rPr>
          <w:spacing w:val="-6"/>
          <w:sz w:val="18"/>
        </w:rPr>
        <w:t> </w:t>
      </w:r>
      <w:r>
        <w:rPr>
          <w:sz w:val="18"/>
        </w:rPr>
        <w:t>dedicated</w:t>
      </w:r>
      <w:r>
        <w:rPr>
          <w:spacing w:val="-9"/>
          <w:sz w:val="18"/>
        </w:rPr>
        <w:t> </w:t>
      </w:r>
      <w:r>
        <w:rPr>
          <w:sz w:val="18"/>
        </w:rPr>
        <w:t>inbox</w:t>
      </w:r>
      <w:r>
        <w:rPr>
          <w:spacing w:val="-8"/>
          <w:sz w:val="18"/>
        </w:rPr>
        <w:t> </w:t>
      </w:r>
      <w:r>
        <w:rPr>
          <w:sz w:val="18"/>
        </w:rPr>
        <w:t>on</w:t>
      </w:r>
      <w:r>
        <w:rPr>
          <w:spacing w:val="-11"/>
          <w:sz w:val="18"/>
        </w:rPr>
        <w:t> </w:t>
      </w:r>
      <w:r>
        <w:rPr>
          <w:sz w:val="18"/>
        </w:rPr>
        <w:t>or</w:t>
      </w:r>
      <w:r>
        <w:rPr>
          <w:spacing w:val="-6"/>
          <w:sz w:val="18"/>
        </w:rPr>
        <w:t> </w:t>
      </w:r>
      <w:r>
        <w:rPr>
          <w:sz w:val="18"/>
        </w:rPr>
        <w:t>before</w:t>
      </w:r>
      <w:r>
        <w:rPr>
          <w:spacing w:val="-6"/>
          <w:sz w:val="18"/>
        </w:rPr>
        <w:t> </w:t>
      </w:r>
      <w:r>
        <w:rPr>
          <w:sz w:val="18"/>
        </w:rPr>
        <w:t>the</w:t>
      </w:r>
      <w:r>
        <w:rPr>
          <w:spacing w:val="-6"/>
          <w:sz w:val="18"/>
        </w:rPr>
        <w:t> </w:t>
      </w:r>
      <w:r>
        <w:rPr>
          <w:sz w:val="18"/>
        </w:rPr>
        <w:t>prescribed</w:t>
      </w:r>
      <w:r>
        <w:rPr>
          <w:spacing w:val="-9"/>
          <w:sz w:val="18"/>
        </w:rPr>
        <w:t> </w:t>
      </w:r>
      <w:r>
        <w:rPr>
          <w:sz w:val="18"/>
        </w:rPr>
        <w:t>CFP</w:t>
      </w:r>
      <w:r>
        <w:rPr>
          <w:spacing w:val="-5"/>
          <w:sz w:val="18"/>
        </w:rPr>
        <w:t> </w:t>
      </w:r>
      <w:r>
        <w:rPr>
          <w:sz w:val="18"/>
        </w:rPr>
        <w:t>deadline.</w:t>
      </w:r>
    </w:p>
    <w:p>
      <w:pPr>
        <w:pStyle w:val="ListParagraph"/>
        <w:numPr>
          <w:ilvl w:val="1"/>
          <w:numId w:val="71"/>
        </w:numPr>
        <w:tabs>
          <w:tab w:pos="845" w:val="left" w:leader="none"/>
          <w:tab w:pos="847" w:val="left" w:leader="none"/>
        </w:tabs>
        <w:spacing w:line="240" w:lineRule="auto" w:before="0" w:after="0"/>
        <w:ind w:left="847" w:right="303" w:hanging="540"/>
        <w:jc w:val="both"/>
        <w:rPr>
          <w:sz w:val="18"/>
        </w:rPr>
      </w:pPr>
      <w:r>
        <w:rPr>
          <w:b/>
          <w:spacing w:val="-2"/>
          <w:sz w:val="18"/>
        </w:rPr>
        <w:t>Late proposals:</w:t>
      </w:r>
      <w:r>
        <w:rPr>
          <w:b/>
          <w:spacing w:val="-3"/>
          <w:sz w:val="18"/>
        </w:rPr>
        <w:t> </w:t>
      </w:r>
      <w:r>
        <w:rPr>
          <w:spacing w:val="-2"/>
          <w:sz w:val="18"/>
        </w:rPr>
        <w:t>Any proposals received by UN Women</w:t>
      </w:r>
      <w:r>
        <w:rPr>
          <w:spacing w:val="-4"/>
          <w:sz w:val="18"/>
        </w:rPr>
        <w:t> </w:t>
      </w:r>
      <w:r>
        <w:rPr>
          <w:spacing w:val="-2"/>
          <w:sz w:val="18"/>
        </w:rPr>
        <w:t>after the deadline</w:t>
      </w:r>
      <w:r>
        <w:rPr>
          <w:spacing w:val="-3"/>
          <w:sz w:val="18"/>
        </w:rPr>
        <w:t> </w:t>
      </w:r>
      <w:r>
        <w:rPr>
          <w:spacing w:val="-2"/>
          <w:sz w:val="18"/>
        </w:rPr>
        <w:t>for</w:t>
      </w:r>
      <w:r>
        <w:rPr>
          <w:spacing w:val="-4"/>
          <w:sz w:val="18"/>
        </w:rPr>
        <w:t> </w:t>
      </w:r>
      <w:r>
        <w:rPr>
          <w:spacing w:val="-2"/>
          <w:sz w:val="18"/>
        </w:rPr>
        <w:t>submission</w:t>
      </w:r>
      <w:r>
        <w:rPr>
          <w:spacing w:val="-4"/>
          <w:sz w:val="18"/>
        </w:rPr>
        <w:t> </w:t>
      </w:r>
      <w:r>
        <w:rPr>
          <w:spacing w:val="-2"/>
          <w:sz w:val="18"/>
        </w:rPr>
        <w:t>of proposals prescribed</w:t>
      </w:r>
      <w:r>
        <w:rPr>
          <w:spacing w:val="-4"/>
          <w:sz w:val="18"/>
        </w:rPr>
        <w:t> </w:t>
      </w:r>
      <w:r>
        <w:rPr>
          <w:spacing w:val="-2"/>
          <w:sz w:val="18"/>
        </w:rPr>
        <w:t>in this</w:t>
      </w:r>
      <w:r>
        <w:rPr>
          <w:sz w:val="18"/>
        </w:rPr>
        <w:t> document, will be rejected.</w:t>
      </w:r>
    </w:p>
    <w:p>
      <w:pPr>
        <w:numPr>
          <w:ilvl w:val="0"/>
          <w:numId w:val="71"/>
        </w:numPr>
        <w:tabs>
          <w:tab w:pos="846" w:val="left" w:leader="none"/>
        </w:tabs>
        <w:spacing w:before="219"/>
        <w:ind w:left="846" w:right="0" w:hanging="539"/>
        <w:jc w:val="both"/>
        <w:rPr>
          <w:b/>
          <w:sz w:val="18"/>
        </w:rPr>
      </w:pPr>
      <w:r>
        <w:rPr>
          <w:b/>
          <w:sz w:val="18"/>
        </w:rPr>
        <w:t>Clarification</w:t>
      </w:r>
      <w:r>
        <w:rPr>
          <w:b/>
          <w:spacing w:val="-4"/>
          <w:sz w:val="18"/>
        </w:rPr>
        <w:t> </w:t>
      </w:r>
      <w:r>
        <w:rPr>
          <w:b/>
          <w:sz w:val="18"/>
        </w:rPr>
        <w:t>of</w:t>
      </w:r>
      <w:r>
        <w:rPr>
          <w:b/>
          <w:spacing w:val="-4"/>
          <w:sz w:val="18"/>
        </w:rPr>
        <w:t> </w:t>
      </w:r>
      <w:r>
        <w:rPr>
          <w:b/>
          <w:spacing w:val="-2"/>
          <w:sz w:val="18"/>
        </w:rPr>
        <w:t>Proposals</w:t>
      </w:r>
    </w:p>
    <w:p>
      <w:pPr>
        <w:pStyle w:val="ListParagraph"/>
        <w:numPr>
          <w:ilvl w:val="1"/>
          <w:numId w:val="71"/>
        </w:numPr>
        <w:tabs>
          <w:tab w:pos="845" w:val="left" w:leader="none"/>
          <w:tab w:pos="847" w:val="left" w:leader="none"/>
        </w:tabs>
        <w:spacing w:line="240" w:lineRule="auto" w:before="0" w:after="0"/>
        <w:ind w:left="847" w:right="302" w:hanging="540"/>
        <w:jc w:val="both"/>
        <w:rPr>
          <w:sz w:val="18"/>
        </w:rPr>
      </w:pPr>
      <w:bookmarkStart w:name="9.1 To assist in the examination, evalua" w:id="98"/>
      <w:bookmarkEnd w:id="98"/>
      <w:r>
        <w:rPr/>
      </w:r>
      <w:r>
        <w:rPr>
          <w:sz w:val="18"/>
        </w:rPr>
        <w:t>To assist in the examination, evaluation and comparison of proposals, UN Women may, at its discretion, ask the proponent for a clarification</w:t>
      </w:r>
      <w:r>
        <w:rPr>
          <w:spacing w:val="-2"/>
          <w:sz w:val="18"/>
        </w:rPr>
        <w:t> </w:t>
      </w:r>
      <w:r>
        <w:rPr>
          <w:sz w:val="18"/>
        </w:rPr>
        <w:t>of its proposal. The request for clarification and the response shall be in writing and no change</w:t>
      </w:r>
      <w:r>
        <w:rPr>
          <w:spacing w:val="-2"/>
          <w:sz w:val="18"/>
        </w:rPr>
        <w:t> </w:t>
      </w:r>
      <w:r>
        <w:rPr>
          <w:sz w:val="18"/>
        </w:rPr>
        <w:t>in</w:t>
      </w:r>
      <w:r>
        <w:rPr>
          <w:spacing w:val="-5"/>
          <w:sz w:val="18"/>
        </w:rPr>
        <w:t> </w:t>
      </w:r>
      <w:r>
        <w:rPr>
          <w:sz w:val="18"/>
        </w:rPr>
        <w:t>the</w:t>
      </w:r>
      <w:r>
        <w:rPr>
          <w:spacing w:val="-4"/>
          <w:sz w:val="18"/>
        </w:rPr>
        <w:t> </w:t>
      </w:r>
      <w:r>
        <w:rPr>
          <w:sz w:val="18"/>
        </w:rPr>
        <w:t>price</w:t>
      </w:r>
      <w:r>
        <w:rPr>
          <w:spacing w:val="-4"/>
          <w:sz w:val="18"/>
        </w:rPr>
        <w:t> </w:t>
      </w:r>
      <w:r>
        <w:rPr>
          <w:sz w:val="18"/>
        </w:rPr>
        <w:t>or</w:t>
      </w:r>
      <w:r>
        <w:rPr>
          <w:spacing w:val="-3"/>
          <w:sz w:val="18"/>
        </w:rPr>
        <w:t> </w:t>
      </w:r>
      <w:r>
        <w:rPr>
          <w:sz w:val="18"/>
        </w:rPr>
        <w:t>substance</w:t>
      </w:r>
      <w:r>
        <w:rPr>
          <w:spacing w:val="-4"/>
          <w:sz w:val="18"/>
        </w:rPr>
        <w:t> </w:t>
      </w:r>
      <w:r>
        <w:rPr>
          <w:sz w:val="18"/>
        </w:rPr>
        <w:t>of</w:t>
      </w:r>
      <w:r>
        <w:rPr>
          <w:spacing w:val="-3"/>
          <w:sz w:val="18"/>
        </w:rPr>
        <w:t> </w:t>
      </w:r>
      <w:r>
        <w:rPr>
          <w:sz w:val="18"/>
        </w:rPr>
        <w:t>the</w:t>
      </w:r>
      <w:r>
        <w:rPr>
          <w:spacing w:val="-2"/>
          <w:sz w:val="18"/>
        </w:rPr>
        <w:t> </w:t>
      </w:r>
      <w:r>
        <w:rPr>
          <w:sz w:val="18"/>
        </w:rPr>
        <w:t>proposal</w:t>
      </w:r>
      <w:r>
        <w:rPr>
          <w:spacing w:val="-3"/>
          <w:sz w:val="18"/>
        </w:rPr>
        <w:t> </w:t>
      </w:r>
      <w:r>
        <w:rPr>
          <w:sz w:val="18"/>
        </w:rPr>
        <w:t>shall</w:t>
      </w:r>
      <w:r>
        <w:rPr>
          <w:spacing w:val="-1"/>
          <w:sz w:val="18"/>
        </w:rPr>
        <w:t> </w:t>
      </w:r>
      <w:r>
        <w:rPr>
          <w:sz w:val="18"/>
        </w:rPr>
        <w:t>be</w:t>
      </w:r>
      <w:r>
        <w:rPr>
          <w:spacing w:val="-4"/>
          <w:sz w:val="18"/>
        </w:rPr>
        <w:t> </w:t>
      </w:r>
      <w:r>
        <w:rPr>
          <w:sz w:val="18"/>
        </w:rPr>
        <w:t>sought,</w:t>
      </w:r>
      <w:r>
        <w:rPr>
          <w:spacing w:val="-5"/>
          <w:sz w:val="18"/>
        </w:rPr>
        <w:t> </w:t>
      </w:r>
      <w:r>
        <w:rPr>
          <w:sz w:val="18"/>
        </w:rPr>
        <w:t>offered</w:t>
      </w:r>
      <w:r>
        <w:rPr>
          <w:spacing w:val="-5"/>
          <w:sz w:val="18"/>
        </w:rPr>
        <w:t> </w:t>
      </w:r>
      <w:r>
        <w:rPr>
          <w:sz w:val="18"/>
        </w:rPr>
        <w:t>or</w:t>
      </w:r>
      <w:r>
        <w:rPr>
          <w:spacing w:val="-5"/>
          <w:sz w:val="18"/>
        </w:rPr>
        <w:t> </w:t>
      </w:r>
      <w:r>
        <w:rPr>
          <w:sz w:val="18"/>
        </w:rPr>
        <w:t>permitted.</w:t>
      </w:r>
      <w:r>
        <w:rPr>
          <w:spacing w:val="-4"/>
          <w:sz w:val="18"/>
        </w:rPr>
        <w:t> </w:t>
      </w:r>
      <w:r>
        <w:rPr>
          <w:sz w:val="18"/>
        </w:rPr>
        <w:t>UN</w:t>
      </w:r>
      <w:r>
        <w:rPr>
          <w:spacing w:val="-4"/>
          <w:sz w:val="18"/>
        </w:rPr>
        <w:t> </w:t>
      </w:r>
      <w:r>
        <w:rPr>
          <w:sz w:val="18"/>
        </w:rPr>
        <w:t>Women</w:t>
      </w:r>
      <w:r>
        <w:rPr>
          <w:spacing w:val="-5"/>
          <w:sz w:val="18"/>
        </w:rPr>
        <w:t> </w:t>
      </w:r>
      <w:r>
        <w:rPr>
          <w:sz w:val="18"/>
        </w:rPr>
        <w:t>will</w:t>
      </w:r>
      <w:r>
        <w:rPr>
          <w:spacing w:val="-3"/>
          <w:sz w:val="18"/>
        </w:rPr>
        <w:t> </w:t>
      </w:r>
      <w:r>
        <w:rPr>
          <w:sz w:val="18"/>
        </w:rPr>
        <w:t>review</w:t>
      </w:r>
      <w:r>
        <w:rPr>
          <w:spacing w:val="-3"/>
          <w:sz w:val="18"/>
        </w:rPr>
        <w:t> </w:t>
      </w:r>
      <w:r>
        <w:rPr>
          <w:sz w:val="18"/>
        </w:rPr>
        <w:t>minor informalities,</w:t>
      </w:r>
      <w:r>
        <w:rPr>
          <w:spacing w:val="-7"/>
          <w:sz w:val="18"/>
        </w:rPr>
        <w:t> </w:t>
      </w:r>
      <w:r>
        <w:rPr>
          <w:sz w:val="18"/>
        </w:rPr>
        <w:t>errors,</w:t>
      </w:r>
      <w:r>
        <w:rPr>
          <w:spacing w:val="-5"/>
          <w:sz w:val="18"/>
        </w:rPr>
        <w:t> </w:t>
      </w:r>
      <w:r>
        <w:rPr>
          <w:sz w:val="18"/>
        </w:rPr>
        <w:t>clerical</w:t>
      </w:r>
      <w:r>
        <w:rPr>
          <w:spacing w:val="-6"/>
          <w:sz w:val="18"/>
        </w:rPr>
        <w:t> </w:t>
      </w:r>
      <w:r>
        <w:rPr>
          <w:sz w:val="18"/>
        </w:rPr>
        <w:t>mistakes,</w:t>
      </w:r>
      <w:r>
        <w:rPr>
          <w:spacing w:val="-7"/>
          <w:sz w:val="18"/>
        </w:rPr>
        <w:t> </w:t>
      </w:r>
      <w:r>
        <w:rPr>
          <w:sz w:val="18"/>
        </w:rPr>
        <w:t>apparent</w:t>
      </w:r>
      <w:r>
        <w:rPr>
          <w:spacing w:val="-7"/>
          <w:sz w:val="18"/>
        </w:rPr>
        <w:t> </w:t>
      </w:r>
      <w:r>
        <w:rPr>
          <w:sz w:val="18"/>
        </w:rPr>
        <w:t>errors</w:t>
      </w:r>
      <w:r>
        <w:rPr>
          <w:spacing w:val="-7"/>
          <w:sz w:val="18"/>
        </w:rPr>
        <w:t> </w:t>
      </w:r>
      <w:r>
        <w:rPr>
          <w:sz w:val="18"/>
        </w:rPr>
        <w:t>in</w:t>
      </w:r>
      <w:r>
        <w:rPr>
          <w:spacing w:val="-3"/>
          <w:sz w:val="18"/>
        </w:rPr>
        <w:t> </w:t>
      </w:r>
      <w:r>
        <w:rPr>
          <w:sz w:val="18"/>
        </w:rPr>
        <w:t>price</w:t>
      </w:r>
      <w:r>
        <w:rPr>
          <w:spacing w:val="-6"/>
          <w:sz w:val="18"/>
        </w:rPr>
        <w:t> </w:t>
      </w:r>
      <w:r>
        <w:rPr>
          <w:sz w:val="18"/>
        </w:rPr>
        <w:t>and</w:t>
      </w:r>
      <w:r>
        <w:rPr>
          <w:spacing w:val="-5"/>
          <w:sz w:val="18"/>
        </w:rPr>
        <w:t> </w:t>
      </w:r>
      <w:r>
        <w:rPr>
          <w:sz w:val="18"/>
        </w:rPr>
        <w:t>missing</w:t>
      </w:r>
      <w:r>
        <w:rPr>
          <w:spacing w:val="-7"/>
          <w:sz w:val="18"/>
        </w:rPr>
        <w:t> </w:t>
      </w:r>
      <w:r>
        <w:rPr>
          <w:sz w:val="18"/>
        </w:rPr>
        <w:t>documents.</w:t>
      </w:r>
    </w:p>
    <w:p>
      <w:pPr>
        <w:numPr>
          <w:ilvl w:val="1"/>
          <w:numId w:val="15"/>
        </w:numPr>
        <w:tabs>
          <w:tab w:pos="845" w:val="left" w:leader="none"/>
        </w:tabs>
        <w:spacing w:before="219"/>
        <w:ind w:left="845" w:right="0" w:hanging="538"/>
        <w:jc w:val="both"/>
        <w:rPr>
          <w:b/>
          <w:sz w:val="18"/>
        </w:rPr>
      </w:pPr>
      <w:r>
        <w:rPr>
          <w:b/>
          <w:sz w:val="18"/>
        </w:rPr>
        <mc:AlternateContent>
          <mc:Choice Requires="wps">
            <w:drawing>
              <wp:anchor distT="0" distB="0" distL="0" distR="0" allowOverlap="1" layoutInCell="1" locked="0" behindDoc="1" simplePos="0" relativeHeight="483698176">
                <wp:simplePos x="0" y="0"/>
                <wp:positionH relativeFrom="page">
                  <wp:posOffset>3299459</wp:posOffset>
                </wp:positionH>
                <wp:positionV relativeFrom="paragraph">
                  <wp:posOffset>279067</wp:posOffset>
                </wp:positionV>
                <wp:extent cx="285750" cy="13970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285750" cy="139700"/>
                        </a:xfrm>
                        <a:custGeom>
                          <a:avLst/>
                          <a:gdLst/>
                          <a:ahLst/>
                          <a:cxnLst/>
                          <a:rect l="l" t="t" r="r" b="b"/>
                          <a:pathLst>
                            <a:path w="285750" h="139700">
                              <a:moveTo>
                                <a:pt x="285750" y="0"/>
                              </a:moveTo>
                              <a:lnTo>
                                <a:pt x="0" y="0"/>
                              </a:lnTo>
                              <a:lnTo>
                                <a:pt x="0" y="139700"/>
                              </a:lnTo>
                              <a:lnTo>
                                <a:pt x="285750" y="139700"/>
                              </a:lnTo>
                              <a:lnTo>
                                <a:pt x="28575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rect style="position:absolute;margin-left:259.799988pt;margin-top:21.973827pt;width:22.5pt;height:11pt;mso-position-horizontal-relative:page;mso-position-vertical-relative:paragraph;z-index:-19618304" id="docshape202" filled="true" fillcolor="#ffff00" stroked="false">
                <v:fill type="solid"/>
                <w10:wrap type="none"/>
              </v:rect>
            </w:pict>
          </mc:Fallback>
        </mc:AlternateContent>
      </w:r>
      <w:bookmarkStart w:name="13. Proposal Currencies" w:id="99"/>
      <w:bookmarkEnd w:id="99"/>
      <w:r>
        <w:rPr/>
      </w:r>
      <w:r>
        <w:rPr>
          <w:b/>
          <w:sz w:val="18"/>
        </w:rPr>
        <w:t>Proposal</w:t>
      </w:r>
      <w:r>
        <w:rPr>
          <w:b/>
          <w:spacing w:val="-5"/>
          <w:sz w:val="18"/>
        </w:rPr>
        <w:t> </w:t>
      </w:r>
      <w:r>
        <w:rPr>
          <w:b/>
          <w:spacing w:val="-2"/>
          <w:sz w:val="18"/>
        </w:rPr>
        <w:t>Currencies</w:t>
      </w:r>
    </w:p>
    <w:p>
      <w:pPr>
        <w:pStyle w:val="ListParagraph"/>
        <w:numPr>
          <w:ilvl w:val="1"/>
          <w:numId w:val="66"/>
        </w:numPr>
        <w:tabs>
          <w:tab w:pos="844" w:val="left" w:leader="none"/>
        </w:tabs>
        <w:spacing w:line="240" w:lineRule="auto" w:before="1" w:after="0"/>
        <w:ind w:left="844" w:right="0" w:hanging="537"/>
        <w:jc w:val="both"/>
        <w:rPr>
          <w:sz w:val="18"/>
        </w:rPr>
      </w:pPr>
      <w:bookmarkStart w:name="10.1  All prices shall be quoted in (loc" w:id="100"/>
      <w:bookmarkEnd w:id="100"/>
      <w:r>
        <w:rPr/>
      </w:r>
      <w:r>
        <w:rPr>
          <w:sz w:val="18"/>
        </w:rPr>
        <w:t>All</w:t>
      </w:r>
      <w:r>
        <w:rPr>
          <w:spacing w:val="-2"/>
          <w:sz w:val="18"/>
        </w:rPr>
        <w:t> </w:t>
      </w:r>
      <w:r>
        <w:rPr>
          <w:sz w:val="18"/>
        </w:rPr>
        <w:t>prices</w:t>
      </w:r>
      <w:r>
        <w:rPr>
          <w:spacing w:val="-3"/>
          <w:sz w:val="18"/>
        </w:rPr>
        <w:t> </w:t>
      </w:r>
      <w:r>
        <w:rPr>
          <w:sz w:val="18"/>
        </w:rPr>
        <w:t>shall</w:t>
      </w:r>
      <w:r>
        <w:rPr>
          <w:spacing w:val="-2"/>
          <w:sz w:val="18"/>
        </w:rPr>
        <w:t> </w:t>
      </w:r>
      <w:r>
        <w:rPr>
          <w:sz w:val="18"/>
        </w:rPr>
        <w:t>be</w:t>
      </w:r>
      <w:r>
        <w:rPr>
          <w:spacing w:val="-2"/>
          <w:sz w:val="18"/>
        </w:rPr>
        <w:t> </w:t>
      </w:r>
      <w:r>
        <w:rPr>
          <w:sz w:val="18"/>
        </w:rPr>
        <w:t>quoted</w:t>
      </w:r>
      <w:r>
        <w:rPr>
          <w:spacing w:val="-2"/>
          <w:sz w:val="18"/>
        </w:rPr>
        <w:t> </w:t>
      </w:r>
      <w:r>
        <w:rPr>
          <w:sz w:val="18"/>
        </w:rPr>
        <w:t>in</w:t>
      </w:r>
      <w:r>
        <w:rPr>
          <w:spacing w:val="-1"/>
          <w:sz w:val="18"/>
        </w:rPr>
        <w:t> </w:t>
      </w:r>
      <w:r>
        <w:rPr>
          <w:sz w:val="18"/>
        </w:rPr>
        <w:t>(local</w:t>
      </w:r>
      <w:r>
        <w:rPr>
          <w:spacing w:val="-2"/>
          <w:sz w:val="18"/>
        </w:rPr>
        <w:t> </w:t>
      </w:r>
      <w:r>
        <w:rPr>
          <w:sz w:val="18"/>
        </w:rPr>
        <w:t>currency)</w:t>
      </w:r>
      <w:r>
        <w:rPr>
          <w:spacing w:val="-1"/>
          <w:sz w:val="18"/>
        </w:rPr>
        <w:t> </w:t>
      </w:r>
      <w:r>
        <w:rPr>
          <w:spacing w:val="69"/>
          <w:sz w:val="18"/>
          <w:u w:val="single"/>
        </w:rPr>
        <w:t>    </w:t>
      </w:r>
      <w:r>
        <w:rPr>
          <w:spacing w:val="-10"/>
          <w:sz w:val="18"/>
          <w:u w:val="none"/>
        </w:rPr>
        <w:t>.</w:t>
      </w:r>
    </w:p>
    <w:p>
      <w:pPr>
        <w:pStyle w:val="ListParagraph"/>
        <w:numPr>
          <w:ilvl w:val="1"/>
          <w:numId w:val="66"/>
        </w:numPr>
        <w:tabs>
          <w:tab w:pos="843" w:val="left" w:leader="none"/>
          <w:tab w:pos="847" w:val="left" w:leader="none"/>
        </w:tabs>
        <w:spacing w:line="240" w:lineRule="auto" w:before="0" w:after="0"/>
        <w:ind w:left="847" w:right="301" w:hanging="541"/>
        <w:jc w:val="both"/>
        <w:rPr>
          <w:sz w:val="18"/>
        </w:rPr>
      </w:pPr>
      <w:bookmarkStart w:name="10.2 UN Women reserves the right to reje" w:id="101"/>
      <w:bookmarkEnd w:id="101"/>
      <w:r>
        <w:rPr/>
      </w:r>
      <w:r>
        <w:rPr>
          <w:sz w:val="18"/>
        </w:rPr>
        <w:t>UN</w:t>
      </w:r>
      <w:r>
        <w:rPr>
          <w:spacing w:val="-5"/>
          <w:sz w:val="18"/>
        </w:rPr>
        <w:t> </w:t>
      </w:r>
      <w:r>
        <w:rPr>
          <w:sz w:val="18"/>
        </w:rPr>
        <w:t>Women</w:t>
      </w:r>
      <w:r>
        <w:rPr>
          <w:spacing w:val="-6"/>
          <w:sz w:val="18"/>
        </w:rPr>
        <w:t> </w:t>
      </w:r>
      <w:r>
        <w:rPr>
          <w:sz w:val="18"/>
        </w:rPr>
        <w:t>reserves</w:t>
      </w:r>
      <w:r>
        <w:rPr>
          <w:spacing w:val="-6"/>
          <w:sz w:val="18"/>
        </w:rPr>
        <w:t> </w:t>
      </w:r>
      <w:r>
        <w:rPr>
          <w:sz w:val="18"/>
        </w:rPr>
        <w:t>the</w:t>
      </w:r>
      <w:r>
        <w:rPr>
          <w:spacing w:val="-5"/>
          <w:sz w:val="18"/>
        </w:rPr>
        <w:t> </w:t>
      </w:r>
      <w:r>
        <w:rPr>
          <w:sz w:val="18"/>
        </w:rPr>
        <w:t>right</w:t>
      </w:r>
      <w:r>
        <w:rPr>
          <w:spacing w:val="-5"/>
          <w:sz w:val="18"/>
        </w:rPr>
        <w:t> </w:t>
      </w:r>
      <w:r>
        <w:rPr>
          <w:sz w:val="18"/>
        </w:rPr>
        <w:t>to</w:t>
      </w:r>
      <w:r>
        <w:rPr>
          <w:spacing w:val="-4"/>
          <w:sz w:val="18"/>
        </w:rPr>
        <w:t> </w:t>
      </w:r>
      <w:r>
        <w:rPr>
          <w:sz w:val="18"/>
        </w:rPr>
        <w:t>reject</w:t>
      </w:r>
      <w:r>
        <w:rPr>
          <w:spacing w:val="-5"/>
          <w:sz w:val="18"/>
        </w:rPr>
        <w:t> </w:t>
      </w:r>
      <w:r>
        <w:rPr>
          <w:sz w:val="18"/>
        </w:rPr>
        <w:t>any</w:t>
      </w:r>
      <w:r>
        <w:rPr>
          <w:spacing w:val="-5"/>
          <w:sz w:val="18"/>
        </w:rPr>
        <w:t> </w:t>
      </w:r>
      <w:r>
        <w:rPr>
          <w:sz w:val="18"/>
        </w:rPr>
        <w:t>proposals</w:t>
      </w:r>
      <w:r>
        <w:rPr>
          <w:spacing w:val="-6"/>
          <w:sz w:val="18"/>
        </w:rPr>
        <w:t> </w:t>
      </w:r>
      <w:r>
        <w:rPr>
          <w:sz w:val="18"/>
        </w:rPr>
        <w:t>submitted</w:t>
      </w:r>
      <w:r>
        <w:rPr>
          <w:spacing w:val="-6"/>
          <w:sz w:val="18"/>
        </w:rPr>
        <w:t> </w:t>
      </w:r>
      <w:r>
        <w:rPr>
          <w:sz w:val="18"/>
        </w:rPr>
        <w:t>in</w:t>
      </w:r>
      <w:r>
        <w:rPr>
          <w:spacing w:val="-6"/>
          <w:sz w:val="18"/>
        </w:rPr>
        <w:t> </w:t>
      </w:r>
      <w:r>
        <w:rPr>
          <w:sz w:val="18"/>
        </w:rPr>
        <w:t>a</w:t>
      </w:r>
      <w:r>
        <w:rPr>
          <w:spacing w:val="-5"/>
          <w:sz w:val="18"/>
        </w:rPr>
        <w:t> </w:t>
      </w:r>
      <w:r>
        <w:rPr>
          <w:sz w:val="18"/>
        </w:rPr>
        <w:t>currency</w:t>
      </w:r>
      <w:r>
        <w:rPr>
          <w:spacing w:val="-5"/>
          <w:sz w:val="18"/>
        </w:rPr>
        <w:t> </w:t>
      </w:r>
      <w:r>
        <w:rPr>
          <w:sz w:val="18"/>
        </w:rPr>
        <w:t>other</w:t>
      </w:r>
      <w:r>
        <w:rPr>
          <w:spacing w:val="-7"/>
          <w:sz w:val="18"/>
        </w:rPr>
        <w:t> </w:t>
      </w:r>
      <w:r>
        <w:rPr>
          <w:sz w:val="18"/>
        </w:rPr>
        <w:t>than</w:t>
      </w:r>
      <w:r>
        <w:rPr>
          <w:spacing w:val="-6"/>
          <w:sz w:val="18"/>
        </w:rPr>
        <w:t> </w:t>
      </w:r>
      <w:r>
        <w:rPr>
          <w:sz w:val="18"/>
        </w:rPr>
        <w:t>the</w:t>
      </w:r>
      <w:r>
        <w:rPr>
          <w:spacing w:val="-5"/>
          <w:sz w:val="18"/>
        </w:rPr>
        <w:t> </w:t>
      </w:r>
      <w:r>
        <w:rPr>
          <w:sz w:val="18"/>
        </w:rPr>
        <w:t>mandatory</w:t>
      </w:r>
      <w:r>
        <w:rPr>
          <w:spacing w:val="-5"/>
          <w:sz w:val="18"/>
        </w:rPr>
        <w:t> </w:t>
      </w:r>
      <w:r>
        <w:rPr>
          <w:sz w:val="18"/>
        </w:rPr>
        <w:t>currency</w:t>
      </w:r>
      <w:r>
        <w:rPr>
          <w:spacing w:val="-5"/>
          <w:sz w:val="18"/>
        </w:rPr>
        <w:t> </w:t>
      </w:r>
      <w:r>
        <w:rPr>
          <w:sz w:val="18"/>
        </w:rPr>
        <w:t>for the</w:t>
      </w:r>
      <w:r>
        <w:rPr>
          <w:spacing w:val="-5"/>
          <w:sz w:val="18"/>
        </w:rPr>
        <w:t> </w:t>
      </w:r>
      <w:r>
        <w:rPr>
          <w:sz w:val="18"/>
        </w:rPr>
        <w:t>proposal</w:t>
      </w:r>
      <w:r>
        <w:rPr>
          <w:spacing w:val="-5"/>
          <w:sz w:val="18"/>
        </w:rPr>
        <w:t> </w:t>
      </w:r>
      <w:r>
        <w:rPr>
          <w:sz w:val="18"/>
        </w:rPr>
        <w:t>stated</w:t>
      </w:r>
      <w:r>
        <w:rPr>
          <w:spacing w:val="-5"/>
          <w:sz w:val="18"/>
        </w:rPr>
        <w:t> </w:t>
      </w:r>
      <w:r>
        <w:rPr>
          <w:sz w:val="18"/>
        </w:rPr>
        <w:t>above.</w:t>
      </w:r>
      <w:r>
        <w:rPr>
          <w:spacing w:val="-5"/>
          <w:sz w:val="18"/>
        </w:rPr>
        <w:t> </w:t>
      </w:r>
      <w:r>
        <w:rPr>
          <w:sz w:val="18"/>
        </w:rPr>
        <w:t>UN</w:t>
      </w:r>
      <w:r>
        <w:rPr>
          <w:spacing w:val="-5"/>
          <w:sz w:val="18"/>
        </w:rPr>
        <w:t> </w:t>
      </w:r>
      <w:r>
        <w:rPr>
          <w:sz w:val="18"/>
        </w:rPr>
        <w:t>Women</w:t>
      </w:r>
      <w:r>
        <w:rPr>
          <w:spacing w:val="-6"/>
          <w:sz w:val="18"/>
        </w:rPr>
        <w:t> </w:t>
      </w:r>
      <w:r>
        <w:rPr>
          <w:sz w:val="18"/>
        </w:rPr>
        <w:t>may</w:t>
      </w:r>
      <w:r>
        <w:rPr>
          <w:spacing w:val="-5"/>
          <w:sz w:val="18"/>
        </w:rPr>
        <w:t> </w:t>
      </w:r>
      <w:r>
        <w:rPr>
          <w:sz w:val="18"/>
        </w:rPr>
        <w:t>accept</w:t>
      </w:r>
      <w:r>
        <w:rPr>
          <w:spacing w:val="-5"/>
          <w:sz w:val="18"/>
        </w:rPr>
        <w:t> </w:t>
      </w:r>
      <w:r>
        <w:rPr>
          <w:sz w:val="18"/>
        </w:rPr>
        <w:t>proposals</w:t>
      </w:r>
      <w:r>
        <w:rPr>
          <w:spacing w:val="-6"/>
          <w:sz w:val="18"/>
        </w:rPr>
        <w:t> </w:t>
      </w:r>
      <w:r>
        <w:rPr>
          <w:sz w:val="18"/>
        </w:rPr>
        <w:t>submitted</w:t>
      </w:r>
      <w:r>
        <w:rPr>
          <w:spacing w:val="-6"/>
          <w:sz w:val="18"/>
        </w:rPr>
        <w:t> </w:t>
      </w:r>
      <w:r>
        <w:rPr>
          <w:sz w:val="18"/>
        </w:rPr>
        <w:t>in</w:t>
      </w:r>
      <w:r>
        <w:rPr>
          <w:spacing w:val="-5"/>
          <w:sz w:val="18"/>
        </w:rPr>
        <w:t> </w:t>
      </w:r>
      <w:r>
        <w:rPr>
          <w:sz w:val="18"/>
        </w:rPr>
        <w:t>another</w:t>
      </w:r>
      <w:r>
        <w:rPr>
          <w:spacing w:val="-5"/>
          <w:sz w:val="18"/>
        </w:rPr>
        <w:t> </w:t>
      </w:r>
      <w:r>
        <w:rPr>
          <w:sz w:val="18"/>
        </w:rPr>
        <w:t>currency</w:t>
      </w:r>
      <w:r>
        <w:rPr>
          <w:spacing w:val="-5"/>
          <w:sz w:val="18"/>
        </w:rPr>
        <w:t> </w:t>
      </w:r>
      <w:r>
        <w:rPr>
          <w:sz w:val="18"/>
        </w:rPr>
        <w:t>than</w:t>
      </w:r>
      <w:r>
        <w:rPr>
          <w:spacing w:val="-5"/>
          <w:sz w:val="18"/>
        </w:rPr>
        <w:t> </w:t>
      </w:r>
      <w:r>
        <w:rPr>
          <w:sz w:val="18"/>
        </w:rPr>
        <w:t>stated</w:t>
      </w:r>
      <w:r>
        <w:rPr>
          <w:spacing w:val="-6"/>
          <w:sz w:val="18"/>
        </w:rPr>
        <w:t> </w:t>
      </w:r>
      <w:r>
        <w:rPr>
          <w:sz w:val="18"/>
        </w:rPr>
        <w:t>above</w:t>
      </w:r>
      <w:r>
        <w:rPr>
          <w:spacing w:val="-5"/>
          <w:sz w:val="18"/>
        </w:rPr>
        <w:t> </w:t>
      </w:r>
      <w:r>
        <w:rPr>
          <w:sz w:val="18"/>
        </w:rPr>
        <w:t>if</w:t>
      </w:r>
      <w:r>
        <w:rPr>
          <w:spacing w:val="-5"/>
          <w:sz w:val="18"/>
        </w:rPr>
        <w:t> </w:t>
      </w:r>
      <w:r>
        <w:rPr>
          <w:sz w:val="18"/>
        </w:rPr>
        <w:t>the </w:t>
      </w:r>
      <w:r>
        <w:rPr>
          <w:spacing w:val="-2"/>
          <w:sz w:val="18"/>
        </w:rPr>
        <w:t>proponent</w:t>
      </w:r>
      <w:r>
        <w:rPr>
          <w:spacing w:val="-6"/>
          <w:sz w:val="18"/>
        </w:rPr>
        <w:t> </w:t>
      </w:r>
      <w:r>
        <w:rPr>
          <w:spacing w:val="-2"/>
          <w:sz w:val="18"/>
        </w:rPr>
        <w:t>confirms</w:t>
      </w:r>
      <w:r>
        <w:rPr>
          <w:spacing w:val="-7"/>
          <w:sz w:val="18"/>
        </w:rPr>
        <w:t> </w:t>
      </w:r>
      <w:r>
        <w:rPr>
          <w:spacing w:val="-2"/>
          <w:sz w:val="18"/>
        </w:rPr>
        <w:t>during</w:t>
      </w:r>
      <w:r>
        <w:rPr>
          <w:spacing w:val="-7"/>
          <w:sz w:val="18"/>
        </w:rPr>
        <w:t> </w:t>
      </w:r>
      <w:r>
        <w:rPr>
          <w:spacing w:val="-2"/>
          <w:sz w:val="18"/>
        </w:rPr>
        <w:t>clarification</w:t>
      </w:r>
      <w:r>
        <w:rPr>
          <w:spacing w:val="-7"/>
          <w:sz w:val="18"/>
        </w:rPr>
        <w:t> </w:t>
      </w:r>
      <w:r>
        <w:rPr>
          <w:spacing w:val="-2"/>
          <w:sz w:val="18"/>
        </w:rPr>
        <w:t>of</w:t>
      </w:r>
      <w:r>
        <w:rPr>
          <w:spacing w:val="-5"/>
          <w:sz w:val="18"/>
        </w:rPr>
        <w:t> </w:t>
      </w:r>
      <w:r>
        <w:rPr>
          <w:spacing w:val="-2"/>
          <w:sz w:val="18"/>
        </w:rPr>
        <w:t>proposals,</w:t>
      </w:r>
      <w:r>
        <w:rPr>
          <w:spacing w:val="-7"/>
          <w:sz w:val="18"/>
        </w:rPr>
        <w:t> </w:t>
      </w:r>
      <w:r>
        <w:rPr>
          <w:spacing w:val="-2"/>
          <w:sz w:val="18"/>
        </w:rPr>
        <w:t>see</w:t>
      </w:r>
      <w:r>
        <w:rPr>
          <w:spacing w:val="-6"/>
          <w:sz w:val="18"/>
        </w:rPr>
        <w:t> </w:t>
      </w:r>
      <w:r>
        <w:rPr>
          <w:spacing w:val="-2"/>
          <w:sz w:val="18"/>
        </w:rPr>
        <w:t>item</w:t>
      </w:r>
      <w:r>
        <w:rPr>
          <w:spacing w:val="-6"/>
          <w:sz w:val="18"/>
        </w:rPr>
        <w:t> </w:t>
      </w:r>
      <w:r>
        <w:rPr>
          <w:spacing w:val="-2"/>
          <w:sz w:val="18"/>
        </w:rPr>
        <w:t>(9)</w:t>
      </w:r>
      <w:r>
        <w:rPr>
          <w:spacing w:val="-7"/>
          <w:sz w:val="18"/>
        </w:rPr>
        <w:t> </w:t>
      </w:r>
      <w:r>
        <w:rPr>
          <w:spacing w:val="-2"/>
          <w:sz w:val="18"/>
        </w:rPr>
        <w:t>above</w:t>
      </w:r>
      <w:r>
        <w:rPr>
          <w:spacing w:val="-6"/>
          <w:sz w:val="18"/>
        </w:rPr>
        <w:t> </w:t>
      </w:r>
      <w:r>
        <w:rPr>
          <w:spacing w:val="-2"/>
          <w:sz w:val="18"/>
        </w:rPr>
        <w:t>in</w:t>
      </w:r>
      <w:r>
        <w:rPr>
          <w:spacing w:val="-7"/>
          <w:sz w:val="18"/>
        </w:rPr>
        <w:t> </w:t>
      </w:r>
      <w:r>
        <w:rPr>
          <w:spacing w:val="-2"/>
          <w:sz w:val="18"/>
        </w:rPr>
        <w:t>writing,</w:t>
      </w:r>
      <w:r>
        <w:rPr>
          <w:spacing w:val="-7"/>
          <w:sz w:val="18"/>
        </w:rPr>
        <w:t> </w:t>
      </w:r>
      <w:r>
        <w:rPr>
          <w:spacing w:val="-2"/>
          <w:sz w:val="18"/>
        </w:rPr>
        <w:t>that</w:t>
      </w:r>
      <w:r>
        <w:rPr>
          <w:spacing w:val="-6"/>
          <w:sz w:val="18"/>
        </w:rPr>
        <w:t> </w:t>
      </w:r>
      <w:r>
        <w:rPr>
          <w:spacing w:val="-2"/>
          <w:sz w:val="18"/>
        </w:rPr>
        <w:t>it</w:t>
      </w:r>
      <w:r>
        <w:rPr>
          <w:spacing w:val="-6"/>
          <w:sz w:val="18"/>
        </w:rPr>
        <w:t> </w:t>
      </w:r>
      <w:r>
        <w:rPr>
          <w:spacing w:val="-2"/>
          <w:sz w:val="18"/>
        </w:rPr>
        <w:t>will</w:t>
      </w:r>
      <w:r>
        <w:rPr>
          <w:spacing w:val="-6"/>
          <w:sz w:val="18"/>
        </w:rPr>
        <w:t> </w:t>
      </w:r>
      <w:r>
        <w:rPr>
          <w:spacing w:val="-2"/>
          <w:sz w:val="18"/>
        </w:rPr>
        <w:t>accept</w:t>
      </w:r>
      <w:r>
        <w:rPr>
          <w:spacing w:val="-6"/>
          <w:sz w:val="18"/>
        </w:rPr>
        <w:t> </w:t>
      </w:r>
      <w:r>
        <w:rPr>
          <w:spacing w:val="-2"/>
          <w:sz w:val="18"/>
        </w:rPr>
        <w:t>a</w:t>
      </w:r>
      <w:r>
        <w:rPr>
          <w:spacing w:val="-6"/>
          <w:sz w:val="18"/>
        </w:rPr>
        <w:t> </w:t>
      </w:r>
      <w:r>
        <w:rPr>
          <w:spacing w:val="-2"/>
          <w:sz w:val="18"/>
        </w:rPr>
        <w:t>contract</w:t>
      </w:r>
      <w:r>
        <w:rPr>
          <w:spacing w:val="-6"/>
          <w:sz w:val="18"/>
        </w:rPr>
        <w:t> </w:t>
      </w:r>
      <w:r>
        <w:rPr>
          <w:spacing w:val="-2"/>
          <w:sz w:val="18"/>
        </w:rPr>
        <w:t>issued</w:t>
      </w:r>
      <w:r>
        <w:rPr>
          <w:spacing w:val="-7"/>
          <w:sz w:val="18"/>
        </w:rPr>
        <w:t> </w:t>
      </w:r>
      <w:r>
        <w:rPr>
          <w:spacing w:val="-2"/>
          <w:sz w:val="18"/>
        </w:rPr>
        <w:t>in</w:t>
      </w:r>
      <w:r>
        <w:rPr>
          <w:sz w:val="18"/>
        </w:rPr>
        <w:t> the</w:t>
      </w:r>
      <w:r>
        <w:rPr>
          <w:spacing w:val="-11"/>
          <w:sz w:val="18"/>
        </w:rPr>
        <w:t> </w:t>
      </w:r>
      <w:r>
        <w:rPr>
          <w:sz w:val="18"/>
        </w:rPr>
        <w:t>mandatory</w:t>
      </w:r>
      <w:r>
        <w:rPr>
          <w:spacing w:val="-10"/>
          <w:sz w:val="18"/>
        </w:rPr>
        <w:t> </w:t>
      </w:r>
      <w:r>
        <w:rPr>
          <w:sz w:val="18"/>
        </w:rPr>
        <w:t>proposal</w:t>
      </w:r>
      <w:r>
        <w:rPr>
          <w:spacing w:val="-10"/>
          <w:sz w:val="18"/>
        </w:rPr>
        <w:t> </w:t>
      </w:r>
      <w:r>
        <w:rPr>
          <w:sz w:val="18"/>
        </w:rPr>
        <w:t>currency</w:t>
      </w:r>
      <w:r>
        <w:rPr>
          <w:spacing w:val="-10"/>
          <w:sz w:val="18"/>
        </w:rPr>
        <w:t> </w:t>
      </w:r>
      <w:r>
        <w:rPr>
          <w:sz w:val="18"/>
        </w:rPr>
        <w:t>and</w:t>
      </w:r>
      <w:r>
        <w:rPr>
          <w:spacing w:val="-10"/>
          <w:sz w:val="18"/>
        </w:rPr>
        <w:t> </w:t>
      </w:r>
      <w:r>
        <w:rPr>
          <w:sz w:val="18"/>
        </w:rPr>
        <w:t>that</w:t>
      </w:r>
      <w:r>
        <w:rPr>
          <w:spacing w:val="-11"/>
          <w:sz w:val="18"/>
        </w:rPr>
        <w:t> </w:t>
      </w:r>
      <w:r>
        <w:rPr>
          <w:sz w:val="18"/>
        </w:rPr>
        <w:t>for</w:t>
      </w:r>
      <w:r>
        <w:rPr>
          <w:spacing w:val="-10"/>
          <w:sz w:val="18"/>
        </w:rPr>
        <w:t> </w:t>
      </w:r>
      <w:r>
        <w:rPr>
          <w:sz w:val="18"/>
        </w:rPr>
        <w:t>the</w:t>
      </w:r>
      <w:r>
        <w:rPr>
          <w:spacing w:val="-10"/>
          <w:sz w:val="18"/>
        </w:rPr>
        <w:t> </w:t>
      </w:r>
      <w:r>
        <w:rPr>
          <w:sz w:val="18"/>
        </w:rPr>
        <w:t>purposes</w:t>
      </w:r>
      <w:r>
        <w:rPr>
          <w:spacing w:val="-10"/>
          <w:sz w:val="18"/>
        </w:rPr>
        <w:t> </w:t>
      </w:r>
      <w:r>
        <w:rPr>
          <w:sz w:val="18"/>
        </w:rPr>
        <w:t>of</w:t>
      </w:r>
      <w:r>
        <w:rPr>
          <w:spacing w:val="-10"/>
          <w:sz w:val="18"/>
        </w:rPr>
        <w:t> </w:t>
      </w:r>
      <w:r>
        <w:rPr>
          <w:sz w:val="18"/>
        </w:rPr>
        <w:t>conversion,</w:t>
      </w:r>
      <w:r>
        <w:rPr>
          <w:spacing w:val="-10"/>
          <w:sz w:val="18"/>
        </w:rPr>
        <w:t> </w:t>
      </w:r>
      <w:r>
        <w:rPr>
          <w:sz w:val="18"/>
        </w:rPr>
        <w:t>the</w:t>
      </w:r>
      <w:r>
        <w:rPr>
          <w:spacing w:val="-11"/>
          <w:sz w:val="18"/>
        </w:rPr>
        <w:t> </w:t>
      </w:r>
      <w:r>
        <w:rPr>
          <w:sz w:val="18"/>
        </w:rPr>
        <w:t>official</w:t>
      </w:r>
      <w:r>
        <w:rPr>
          <w:spacing w:val="-10"/>
          <w:sz w:val="18"/>
        </w:rPr>
        <w:t> </w:t>
      </w:r>
      <w:r>
        <w:rPr>
          <w:sz w:val="18"/>
        </w:rPr>
        <w:t>United</w:t>
      </w:r>
      <w:r>
        <w:rPr>
          <w:spacing w:val="-10"/>
          <w:sz w:val="18"/>
        </w:rPr>
        <w:t> </w:t>
      </w:r>
      <w:r>
        <w:rPr>
          <w:sz w:val="18"/>
        </w:rPr>
        <w:t>Nations</w:t>
      </w:r>
      <w:r>
        <w:rPr>
          <w:spacing w:val="-10"/>
          <w:sz w:val="18"/>
        </w:rPr>
        <w:t> </w:t>
      </w:r>
      <w:r>
        <w:rPr>
          <w:sz w:val="18"/>
        </w:rPr>
        <w:t>operational</w:t>
      </w:r>
      <w:r>
        <w:rPr>
          <w:spacing w:val="-10"/>
          <w:sz w:val="18"/>
        </w:rPr>
        <w:t> </w:t>
      </w:r>
      <w:r>
        <w:rPr>
          <w:sz w:val="18"/>
        </w:rPr>
        <w:t>rate of</w:t>
      </w:r>
      <w:r>
        <w:rPr>
          <w:spacing w:val="-2"/>
          <w:sz w:val="18"/>
        </w:rPr>
        <w:t> </w:t>
      </w:r>
      <w:r>
        <w:rPr>
          <w:sz w:val="18"/>
        </w:rPr>
        <w:t>exchange</w:t>
      </w:r>
      <w:r>
        <w:rPr>
          <w:spacing w:val="-3"/>
          <w:sz w:val="18"/>
        </w:rPr>
        <w:t> </w:t>
      </w:r>
      <w:r>
        <w:rPr>
          <w:sz w:val="18"/>
        </w:rPr>
        <w:t>of</w:t>
      </w:r>
      <w:r>
        <w:rPr>
          <w:spacing w:val="-2"/>
          <w:sz w:val="18"/>
        </w:rPr>
        <w:t> </w:t>
      </w:r>
      <w:r>
        <w:rPr>
          <w:sz w:val="18"/>
        </w:rPr>
        <w:t>the</w:t>
      </w:r>
      <w:r>
        <w:rPr>
          <w:spacing w:val="-3"/>
          <w:sz w:val="18"/>
        </w:rPr>
        <w:t> </w:t>
      </w:r>
      <w:r>
        <w:rPr>
          <w:sz w:val="18"/>
        </w:rPr>
        <w:t>day</w:t>
      </w:r>
      <w:r>
        <w:rPr>
          <w:spacing w:val="-3"/>
          <w:sz w:val="18"/>
        </w:rPr>
        <w:t> </w:t>
      </w:r>
      <w:r>
        <w:rPr>
          <w:sz w:val="18"/>
        </w:rPr>
        <w:t>of</w:t>
      </w:r>
      <w:r>
        <w:rPr>
          <w:spacing w:val="-2"/>
          <w:sz w:val="18"/>
        </w:rPr>
        <w:t> </w:t>
      </w:r>
      <w:r>
        <w:rPr>
          <w:sz w:val="18"/>
        </w:rPr>
        <w:t>CFP</w:t>
      </w:r>
      <w:r>
        <w:rPr>
          <w:spacing w:val="-2"/>
          <w:sz w:val="18"/>
        </w:rPr>
        <w:t> </w:t>
      </w:r>
      <w:r>
        <w:rPr>
          <w:sz w:val="18"/>
        </w:rPr>
        <w:t>deadline</w:t>
      </w:r>
      <w:r>
        <w:rPr>
          <w:spacing w:val="-3"/>
          <w:sz w:val="18"/>
        </w:rPr>
        <w:t> </w:t>
      </w:r>
      <w:r>
        <w:rPr>
          <w:sz w:val="18"/>
        </w:rPr>
        <w:t>(as</w:t>
      </w:r>
      <w:r>
        <w:rPr>
          <w:spacing w:val="-4"/>
          <w:sz w:val="18"/>
        </w:rPr>
        <w:t> </w:t>
      </w:r>
      <w:r>
        <w:rPr>
          <w:sz w:val="18"/>
        </w:rPr>
        <w:t>stated</w:t>
      </w:r>
      <w:r>
        <w:rPr>
          <w:spacing w:val="-4"/>
          <w:sz w:val="18"/>
        </w:rPr>
        <w:t> </w:t>
      </w:r>
      <w:r>
        <w:rPr>
          <w:sz w:val="18"/>
        </w:rPr>
        <w:t>in</w:t>
      </w:r>
      <w:r>
        <w:rPr>
          <w:spacing w:val="-4"/>
          <w:sz w:val="18"/>
        </w:rPr>
        <w:t> </w:t>
      </w:r>
      <w:r>
        <w:rPr>
          <w:sz w:val="18"/>
        </w:rPr>
        <w:t>the</w:t>
      </w:r>
      <w:r>
        <w:rPr>
          <w:spacing w:val="-1"/>
          <w:sz w:val="18"/>
        </w:rPr>
        <w:t> </w:t>
      </w:r>
      <w:r>
        <w:rPr>
          <w:sz w:val="18"/>
        </w:rPr>
        <w:t>CFP</w:t>
      </w:r>
      <w:r>
        <w:rPr>
          <w:spacing w:val="-2"/>
          <w:sz w:val="18"/>
        </w:rPr>
        <w:t> </w:t>
      </w:r>
      <w:r>
        <w:rPr>
          <w:sz w:val="18"/>
        </w:rPr>
        <w:t>letter)</w:t>
      </w:r>
      <w:r>
        <w:rPr>
          <w:spacing w:val="-4"/>
          <w:sz w:val="18"/>
        </w:rPr>
        <w:t> </w:t>
      </w:r>
      <w:r>
        <w:rPr>
          <w:sz w:val="18"/>
        </w:rPr>
        <w:t>shall</w:t>
      </w:r>
      <w:r>
        <w:rPr>
          <w:spacing w:val="-3"/>
          <w:sz w:val="18"/>
        </w:rPr>
        <w:t> </w:t>
      </w:r>
      <w:r>
        <w:rPr>
          <w:sz w:val="18"/>
        </w:rPr>
        <w:t>apply.</w:t>
      </w:r>
    </w:p>
    <w:p>
      <w:pPr>
        <w:pStyle w:val="ListParagraph"/>
        <w:numPr>
          <w:ilvl w:val="1"/>
          <w:numId w:val="66"/>
        </w:numPr>
        <w:tabs>
          <w:tab w:pos="843" w:val="left" w:leader="none"/>
          <w:tab w:pos="847" w:val="left" w:leader="none"/>
        </w:tabs>
        <w:spacing w:line="240" w:lineRule="auto" w:before="0" w:after="0"/>
        <w:ind w:left="847" w:right="302" w:hanging="541"/>
        <w:jc w:val="both"/>
        <w:rPr>
          <w:sz w:val="18"/>
        </w:rPr>
      </w:pPr>
      <w:bookmarkStart w:name="10.3 Regardless of the currency stated i" w:id="102"/>
      <w:bookmarkEnd w:id="102"/>
      <w:r>
        <w:rPr/>
      </w:r>
      <w:r>
        <w:rPr>
          <w:sz w:val="18"/>
        </w:rPr>
        <w:t>Regardless</w:t>
      </w:r>
      <w:r>
        <w:rPr>
          <w:spacing w:val="-7"/>
          <w:sz w:val="18"/>
        </w:rPr>
        <w:t> </w:t>
      </w:r>
      <w:r>
        <w:rPr>
          <w:sz w:val="18"/>
        </w:rPr>
        <w:t>of</w:t>
      </w:r>
      <w:r>
        <w:rPr>
          <w:spacing w:val="-6"/>
          <w:sz w:val="18"/>
        </w:rPr>
        <w:t> </w:t>
      </w:r>
      <w:r>
        <w:rPr>
          <w:sz w:val="18"/>
        </w:rPr>
        <w:t>the</w:t>
      </w:r>
      <w:r>
        <w:rPr>
          <w:spacing w:val="-5"/>
          <w:sz w:val="18"/>
        </w:rPr>
        <w:t> </w:t>
      </w:r>
      <w:r>
        <w:rPr>
          <w:sz w:val="18"/>
        </w:rPr>
        <w:t>currency</w:t>
      </w:r>
      <w:r>
        <w:rPr>
          <w:spacing w:val="-5"/>
          <w:sz w:val="18"/>
        </w:rPr>
        <w:t> </w:t>
      </w:r>
      <w:r>
        <w:rPr>
          <w:sz w:val="18"/>
        </w:rPr>
        <w:t>stated</w:t>
      </w:r>
      <w:r>
        <w:rPr>
          <w:spacing w:val="-7"/>
          <w:sz w:val="18"/>
        </w:rPr>
        <w:t> </w:t>
      </w:r>
      <w:r>
        <w:rPr>
          <w:sz w:val="18"/>
        </w:rPr>
        <w:t>in</w:t>
      </w:r>
      <w:r>
        <w:rPr>
          <w:spacing w:val="-6"/>
          <w:sz w:val="18"/>
        </w:rPr>
        <w:t> </w:t>
      </w:r>
      <w:r>
        <w:rPr>
          <w:sz w:val="18"/>
        </w:rPr>
        <w:t>proposals</w:t>
      </w:r>
      <w:r>
        <w:rPr>
          <w:spacing w:val="-7"/>
          <w:sz w:val="18"/>
        </w:rPr>
        <w:t> </w:t>
      </w:r>
      <w:r>
        <w:rPr>
          <w:sz w:val="18"/>
        </w:rPr>
        <w:t>received,</w:t>
      </w:r>
      <w:r>
        <w:rPr>
          <w:spacing w:val="-7"/>
          <w:sz w:val="18"/>
        </w:rPr>
        <w:t> </w:t>
      </w:r>
      <w:r>
        <w:rPr>
          <w:sz w:val="18"/>
        </w:rPr>
        <w:t>the</w:t>
      </w:r>
      <w:r>
        <w:rPr>
          <w:spacing w:val="-5"/>
          <w:sz w:val="18"/>
        </w:rPr>
        <w:t> </w:t>
      </w:r>
      <w:r>
        <w:rPr>
          <w:sz w:val="18"/>
        </w:rPr>
        <w:t>contract</w:t>
      </w:r>
      <w:r>
        <w:rPr>
          <w:spacing w:val="-5"/>
          <w:sz w:val="18"/>
        </w:rPr>
        <w:t> </w:t>
      </w:r>
      <w:r>
        <w:rPr>
          <w:sz w:val="18"/>
        </w:rPr>
        <w:t>will</w:t>
      </w:r>
      <w:r>
        <w:rPr>
          <w:spacing w:val="-6"/>
          <w:sz w:val="18"/>
        </w:rPr>
        <w:t> </w:t>
      </w:r>
      <w:r>
        <w:rPr>
          <w:sz w:val="18"/>
        </w:rPr>
        <w:t>always</w:t>
      </w:r>
      <w:r>
        <w:rPr>
          <w:spacing w:val="-6"/>
          <w:sz w:val="18"/>
        </w:rPr>
        <w:t> </w:t>
      </w:r>
      <w:r>
        <w:rPr>
          <w:sz w:val="18"/>
        </w:rPr>
        <w:t>be</w:t>
      </w:r>
      <w:r>
        <w:rPr>
          <w:spacing w:val="-3"/>
          <w:sz w:val="18"/>
        </w:rPr>
        <w:t> </w:t>
      </w:r>
      <w:r>
        <w:rPr>
          <w:sz w:val="18"/>
        </w:rPr>
        <w:t>issued</w:t>
      </w:r>
      <w:r>
        <w:rPr>
          <w:spacing w:val="-7"/>
          <w:sz w:val="18"/>
        </w:rPr>
        <w:t> </w:t>
      </w:r>
      <w:r>
        <w:rPr>
          <w:sz w:val="18"/>
        </w:rPr>
        <w:t>and</w:t>
      </w:r>
      <w:r>
        <w:rPr>
          <w:spacing w:val="-6"/>
          <w:sz w:val="18"/>
        </w:rPr>
        <w:t> </w:t>
      </w:r>
      <w:r>
        <w:rPr>
          <w:sz w:val="18"/>
        </w:rPr>
        <w:t>subsequent</w:t>
      </w:r>
      <w:r>
        <w:rPr>
          <w:spacing w:val="-5"/>
          <w:sz w:val="18"/>
        </w:rPr>
        <w:t> </w:t>
      </w:r>
      <w:r>
        <w:rPr>
          <w:sz w:val="18"/>
        </w:rPr>
        <w:t>payments will</w:t>
      </w:r>
      <w:r>
        <w:rPr>
          <w:spacing w:val="-2"/>
          <w:sz w:val="18"/>
        </w:rPr>
        <w:t> </w:t>
      </w:r>
      <w:r>
        <w:rPr>
          <w:sz w:val="18"/>
        </w:rPr>
        <w:t>be</w:t>
      </w:r>
      <w:r>
        <w:rPr>
          <w:spacing w:val="-2"/>
          <w:sz w:val="18"/>
        </w:rPr>
        <w:t> </w:t>
      </w:r>
      <w:r>
        <w:rPr>
          <w:sz w:val="18"/>
        </w:rPr>
        <w:t>made</w:t>
      </w:r>
      <w:r>
        <w:rPr>
          <w:spacing w:val="-2"/>
          <w:sz w:val="18"/>
        </w:rPr>
        <w:t> </w:t>
      </w:r>
      <w:r>
        <w:rPr>
          <w:sz w:val="18"/>
        </w:rPr>
        <w:t>in</w:t>
      </w:r>
      <w:r>
        <w:rPr>
          <w:spacing w:val="-3"/>
          <w:sz w:val="18"/>
        </w:rPr>
        <w:t> </w:t>
      </w:r>
      <w:r>
        <w:rPr>
          <w:sz w:val="18"/>
        </w:rPr>
        <w:t>the</w:t>
      </w:r>
      <w:r>
        <w:rPr>
          <w:spacing w:val="-2"/>
          <w:sz w:val="18"/>
        </w:rPr>
        <w:t> </w:t>
      </w:r>
      <w:r>
        <w:rPr>
          <w:sz w:val="18"/>
        </w:rPr>
        <w:t>mandatory</w:t>
      </w:r>
      <w:r>
        <w:rPr>
          <w:spacing w:val="-2"/>
          <w:sz w:val="18"/>
        </w:rPr>
        <w:t> </w:t>
      </w:r>
      <w:r>
        <w:rPr>
          <w:sz w:val="18"/>
        </w:rPr>
        <w:t>currency</w:t>
      </w:r>
      <w:r>
        <w:rPr>
          <w:spacing w:val="-2"/>
          <w:sz w:val="18"/>
        </w:rPr>
        <w:t> </w:t>
      </w:r>
      <w:r>
        <w:rPr>
          <w:sz w:val="18"/>
        </w:rPr>
        <w:t>for</w:t>
      </w:r>
      <w:r>
        <w:rPr>
          <w:spacing w:val="-3"/>
          <w:sz w:val="18"/>
        </w:rPr>
        <w:t> </w:t>
      </w:r>
      <w:r>
        <w:rPr>
          <w:sz w:val="18"/>
        </w:rPr>
        <w:t>the</w:t>
      </w:r>
      <w:r>
        <w:rPr>
          <w:spacing w:val="-2"/>
          <w:sz w:val="18"/>
        </w:rPr>
        <w:t> </w:t>
      </w:r>
      <w:r>
        <w:rPr>
          <w:sz w:val="18"/>
        </w:rPr>
        <w:t>proposal</w:t>
      </w:r>
      <w:r>
        <w:rPr>
          <w:spacing w:val="-1"/>
          <w:sz w:val="18"/>
        </w:rPr>
        <w:t> </w:t>
      </w:r>
      <w:r>
        <w:rPr>
          <w:sz w:val="18"/>
        </w:rPr>
        <w:t>(as</w:t>
      </w:r>
      <w:r>
        <w:rPr>
          <w:spacing w:val="-3"/>
          <w:sz w:val="18"/>
        </w:rPr>
        <w:t> </w:t>
      </w:r>
      <w:r>
        <w:rPr>
          <w:sz w:val="18"/>
        </w:rPr>
        <w:t>stated</w:t>
      </w:r>
      <w:r>
        <w:rPr>
          <w:spacing w:val="-3"/>
          <w:sz w:val="18"/>
        </w:rPr>
        <w:t> </w:t>
      </w:r>
      <w:r>
        <w:rPr>
          <w:sz w:val="18"/>
        </w:rPr>
        <w:t>above).</w:t>
      </w:r>
    </w:p>
    <w:p>
      <w:pPr>
        <w:pStyle w:val="BodyText"/>
      </w:pPr>
    </w:p>
    <w:p>
      <w:pPr>
        <w:numPr>
          <w:ilvl w:val="1"/>
          <w:numId w:val="15"/>
        </w:numPr>
        <w:tabs>
          <w:tab w:pos="845" w:val="left" w:leader="none"/>
        </w:tabs>
        <w:spacing w:before="0"/>
        <w:ind w:left="845" w:right="0" w:hanging="538"/>
        <w:jc w:val="both"/>
        <w:rPr>
          <w:b/>
          <w:sz w:val="18"/>
        </w:rPr>
      </w:pPr>
      <w:bookmarkStart w:name="14. Evaluation of Technical and Financia" w:id="103"/>
      <w:bookmarkEnd w:id="103"/>
      <w:r>
        <w:rPr/>
      </w:r>
      <w:r>
        <w:rPr>
          <w:b/>
          <w:sz w:val="18"/>
        </w:rPr>
        <w:t>Evaluation</w:t>
      </w:r>
      <w:r>
        <w:rPr>
          <w:b/>
          <w:spacing w:val="-5"/>
          <w:sz w:val="18"/>
        </w:rPr>
        <w:t> </w:t>
      </w:r>
      <w:r>
        <w:rPr>
          <w:b/>
          <w:sz w:val="18"/>
        </w:rPr>
        <w:t>of</w:t>
      </w:r>
      <w:r>
        <w:rPr>
          <w:b/>
          <w:spacing w:val="-2"/>
          <w:sz w:val="18"/>
        </w:rPr>
        <w:t> </w:t>
      </w:r>
      <w:r>
        <w:rPr>
          <w:b/>
          <w:sz w:val="18"/>
        </w:rPr>
        <w:t>Technical</w:t>
      </w:r>
      <w:r>
        <w:rPr>
          <w:b/>
          <w:spacing w:val="-4"/>
          <w:sz w:val="18"/>
        </w:rPr>
        <w:t> </w:t>
      </w:r>
      <w:r>
        <w:rPr>
          <w:b/>
          <w:sz w:val="18"/>
        </w:rPr>
        <w:t>and</w:t>
      </w:r>
      <w:r>
        <w:rPr>
          <w:b/>
          <w:spacing w:val="-4"/>
          <w:sz w:val="18"/>
        </w:rPr>
        <w:t> </w:t>
      </w:r>
      <w:r>
        <w:rPr>
          <w:b/>
          <w:sz w:val="18"/>
        </w:rPr>
        <w:t>Financial</w:t>
      </w:r>
      <w:r>
        <w:rPr>
          <w:b/>
          <w:spacing w:val="-1"/>
          <w:sz w:val="18"/>
        </w:rPr>
        <w:t> </w:t>
      </w:r>
      <w:r>
        <w:rPr>
          <w:b/>
          <w:spacing w:val="-2"/>
          <w:sz w:val="18"/>
        </w:rPr>
        <w:t>Proposals</w:t>
      </w:r>
    </w:p>
    <w:p>
      <w:pPr>
        <w:spacing w:line="219" w:lineRule="exact" w:before="0"/>
        <w:ind w:left="307" w:right="0" w:firstLine="0"/>
        <w:jc w:val="both"/>
        <w:rPr>
          <w:sz w:val="18"/>
        </w:rPr>
      </w:pPr>
      <w:r>
        <w:rPr>
          <w:b/>
          <w:sz w:val="18"/>
        </w:rPr>
        <w:t>11.1</w:t>
      </w:r>
      <w:r>
        <w:rPr>
          <w:b/>
          <w:spacing w:val="41"/>
          <w:sz w:val="18"/>
        </w:rPr>
        <w:t>  </w:t>
      </w:r>
      <w:r>
        <w:rPr>
          <w:b/>
          <w:sz w:val="18"/>
        </w:rPr>
        <w:t>PHASE</w:t>
      </w:r>
      <w:r>
        <w:rPr>
          <w:b/>
          <w:spacing w:val="-10"/>
          <w:sz w:val="18"/>
        </w:rPr>
        <w:t> </w:t>
      </w:r>
      <w:r>
        <w:rPr>
          <w:b/>
          <w:sz w:val="18"/>
        </w:rPr>
        <w:t>I</w:t>
      </w:r>
      <w:r>
        <w:rPr>
          <w:b/>
          <w:spacing w:val="-10"/>
          <w:sz w:val="18"/>
        </w:rPr>
        <w:t> </w:t>
      </w:r>
      <w:r>
        <w:rPr>
          <w:b/>
          <w:sz w:val="18"/>
        </w:rPr>
        <w:t>–</w:t>
      </w:r>
      <w:r>
        <w:rPr>
          <w:b/>
          <w:spacing w:val="-11"/>
          <w:sz w:val="18"/>
        </w:rPr>
        <w:t> </w:t>
      </w:r>
      <w:r>
        <w:rPr>
          <w:b/>
          <w:sz w:val="18"/>
        </w:rPr>
        <w:t>TECHNICAL</w:t>
      </w:r>
      <w:r>
        <w:rPr>
          <w:b/>
          <w:spacing w:val="-10"/>
          <w:sz w:val="18"/>
        </w:rPr>
        <w:t> </w:t>
      </w:r>
      <w:r>
        <w:rPr>
          <w:b/>
          <w:sz w:val="18"/>
        </w:rPr>
        <w:t>PROPOSAL</w:t>
      </w:r>
      <w:r>
        <w:rPr>
          <w:b/>
          <w:spacing w:val="-10"/>
          <w:sz w:val="18"/>
        </w:rPr>
        <w:t> </w:t>
      </w:r>
      <w:r>
        <w:rPr>
          <w:sz w:val="18"/>
        </w:rPr>
        <w:t>(</w:t>
      </w:r>
      <w:r>
        <w:rPr>
          <w:b/>
          <w:sz w:val="18"/>
        </w:rPr>
        <w:t>70</w:t>
      </w:r>
      <w:r>
        <w:rPr>
          <w:b/>
          <w:spacing w:val="-10"/>
          <w:sz w:val="18"/>
        </w:rPr>
        <w:t> </w:t>
      </w:r>
      <w:r>
        <w:rPr>
          <w:b/>
          <w:spacing w:val="-2"/>
          <w:sz w:val="18"/>
        </w:rPr>
        <w:t>points</w:t>
      </w:r>
      <w:r>
        <w:rPr>
          <w:spacing w:val="-2"/>
          <w:sz w:val="18"/>
        </w:rPr>
        <w:t>)</w:t>
      </w:r>
    </w:p>
    <w:p>
      <w:pPr>
        <w:pStyle w:val="BodyText"/>
        <w:ind w:left="847" w:right="302"/>
        <w:jc w:val="both"/>
      </w:pPr>
      <w:r>
        <w:rPr>
          <w:spacing w:val="-4"/>
        </w:rPr>
        <w:t>Only proponents</w:t>
      </w:r>
      <w:r>
        <w:rPr>
          <w:spacing w:val="-5"/>
        </w:rPr>
        <w:t> </w:t>
      </w:r>
      <w:r>
        <w:rPr>
          <w:spacing w:val="-4"/>
        </w:rPr>
        <w:t>meeting</w:t>
      </w:r>
      <w:r>
        <w:rPr>
          <w:spacing w:val="-5"/>
        </w:rPr>
        <w:t> </w:t>
      </w:r>
      <w:r>
        <w:rPr>
          <w:spacing w:val="-4"/>
        </w:rPr>
        <w:t>the</w:t>
      </w:r>
      <w:r>
        <w:rPr>
          <w:spacing w:val="-6"/>
        </w:rPr>
        <w:t> </w:t>
      </w:r>
      <w:r>
        <w:rPr>
          <w:spacing w:val="-4"/>
        </w:rPr>
        <w:t>mandatory criteria will advance to the technical evaluation</w:t>
      </w:r>
      <w:r>
        <w:rPr>
          <w:spacing w:val="-5"/>
        </w:rPr>
        <w:t> </w:t>
      </w:r>
      <w:r>
        <w:rPr>
          <w:spacing w:val="-4"/>
        </w:rPr>
        <w:t>in which a maximum possible 70</w:t>
      </w:r>
      <w:r>
        <w:rPr/>
        <w:t> </w:t>
      </w:r>
      <w:r>
        <w:rPr>
          <w:spacing w:val="-4"/>
        </w:rPr>
        <w:t>points may be determined. Technical evaluators who are</w:t>
      </w:r>
      <w:r>
        <w:rPr/>
        <w:t> </w:t>
      </w:r>
      <w:r>
        <w:rPr>
          <w:spacing w:val="-4"/>
        </w:rPr>
        <w:t>members</w:t>
      </w:r>
      <w:r>
        <w:rPr>
          <w:spacing w:val="-6"/>
        </w:rPr>
        <w:t> </w:t>
      </w:r>
      <w:r>
        <w:rPr>
          <w:spacing w:val="-4"/>
        </w:rPr>
        <w:t>of an Evaluation</w:t>
      </w:r>
      <w:r>
        <w:rPr>
          <w:spacing w:val="-6"/>
        </w:rPr>
        <w:t> </w:t>
      </w:r>
      <w:r>
        <w:rPr>
          <w:spacing w:val="-4"/>
        </w:rPr>
        <w:t>Committee appointed by</w:t>
      </w:r>
      <w:r>
        <w:rPr>
          <w:spacing w:val="-5"/>
        </w:rPr>
        <w:t> </w:t>
      </w:r>
      <w:r>
        <w:rPr>
          <w:spacing w:val="-4"/>
        </w:rPr>
        <w:t>UN Women</w:t>
      </w:r>
      <w:r>
        <w:rPr/>
        <w:t> </w:t>
      </w:r>
      <w:r>
        <w:rPr>
          <w:spacing w:val="-4"/>
        </w:rPr>
        <w:t>will</w:t>
      </w:r>
      <w:r>
        <w:rPr>
          <w:spacing w:val="-7"/>
        </w:rPr>
        <w:t> </w:t>
      </w:r>
      <w:r>
        <w:rPr>
          <w:spacing w:val="-4"/>
        </w:rPr>
        <w:t>carry</w:t>
      </w:r>
      <w:r>
        <w:rPr>
          <w:spacing w:val="-6"/>
        </w:rPr>
        <w:t> </w:t>
      </w:r>
      <w:r>
        <w:rPr>
          <w:spacing w:val="-4"/>
        </w:rPr>
        <w:t>out</w:t>
      </w:r>
      <w:r>
        <w:rPr>
          <w:spacing w:val="-6"/>
        </w:rPr>
        <w:t> </w:t>
      </w:r>
      <w:r>
        <w:rPr>
          <w:spacing w:val="-4"/>
        </w:rPr>
        <w:t>the</w:t>
      </w:r>
      <w:r>
        <w:rPr>
          <w:spacing w:val="-5"/>
        </w:rPr>
        <w:t> </w:t>
      </w:r>
      <w:r>
        <w:rPr>
          <w:spacing w:val="-4"/>
        </w:rPr>
        <w:t>technical</w:t>
      </w:r>
      <w:r>
        <w:rPr>
          <w:spacing w:val="-6"/>
        </w:rPr>
        <w:t> </w:t>
      </w:r>
      <w:r>
        <w:rPr>
          <w:spacing w:val="-4"/>
        </w:rPr>
        <w:t>evaluation</w:t>
      </w:r>
      <w:r>
        <w:rPr>
          <w:spacing w:val="-7"/>
        </w:rPr>
        <w:t> </w:t>
      </w:r>
      <w:r>
        <w:rPr>
          <w:spacing w:val="-4"/>
        </w:rPr>
        <w:t>applying</w:t>
      </w:r>
      <w:r>
        <w:rPr>
          <w:spacing w:val="-6"/>
        </w:rPr>
        <w:t> </w:t>
      </w:r>
      <w:r>
        <w:rPr>
          <w:spacing w:val="-4"/>
        </w:rPr>
        <w:t>the</w:t>
      </w:r>
      <w:r>
        <w:rPr>
          <w:spacing w:val="-5"/>
        </w:rPr>
        <w:t> </w:t>
      </w:r>
      <w:r>
        <w:rPr>
          <w:spacing w:val="-4"/>
        </w:rPr>
        <w:t>evaluation</w:t>
      </w:r>
      <w:r>
        <w:rPr>
          <w:spacing w:val="-7"/>
        </w:rPr>
        <w:t> </w:t>
      </w:r>
      <w:r>
        <w:rPr>
          <w:spacing w:val="-4"/>
        </w:rPr>
        <w:t>criteria</w:t>
      </w:r>
      <w:r>
        <w:rPr>
          <w:spacing w:val="-5"/>
        </w:rPr>
        <w:t> </w:t>
      </w:r>
      <w:r>
        <w:rPr>
          <w:spacing w:val="-4"/>
        </w:rPr>
        <w:t>and</w:t>
      </w:r>
      <w:r>
        <w:rPr>
          <w:spacing w:val="-5"/>
        </w:rPr>
        <w:t> </w:t>
      </w:r>
      <w:r>
        <w:rPr>
          <w:spacing w:val="-4"/>
        </w:rPr>
        <w:t>point</w:t>
      </w:r>
      <w:r>
        <w:rPr>
          <w:spacing w:val="-3"/>
        </w:rPr>
        <w:t> </w:t>
      </w:r>
      <w:r>
        <w:rPr>
          <w:spacing w:val="-4"/>
        </w:rPr>
        <w:t>ratings</w:t>
      </w:r>
      <w:r>
        <w:rPr>
          <w:spacing w:val="-7"/>
        </w:rPr>
        <w:t> </w:t>
      </w:r>
      <w:r>
        <w:rPr>
          <w:spacing w:val="-4"/>
        </w:rPr>
        <w:t>as</w:t>
      </w:r>
      <w:r>
        <w:rPr>
          <w:spacing w:val="-6"/>
        </w:rPr>
        <w:t> </w:t>
      </w:r>
      <w:r>
        <w:rPr>
          <w:spacing w:val="-4"/>
        </w:rPr>
        <w:t>listed</w:t>
      </w:r>
      <w:r>
        <w:rPr>
          <w:spacing w:val="-6"/>
        </w:rPr>
        <w:t> </w:t>
      </w:r>
      <w:r>
        <w:rPr>
          <w:spacing w:val="-4"/>
        </w:rPr>
        <w:t>below.</w:t>
      </w:r>
      <w:r>
        <w:rPr>
          <w:spacing w:val="-6"/>
        </w:rPr>
        <w:t> </w:t>
      </w:r>
      <w:r>
        <w:rPr>
          <w:spacing w:val="-4"/>
        </w:rPr>
        <w:t>In</w:t>
      </w:r>
      <w:r>
        <w:rPr>
          <w:spacing w:val="-6"/>
        </w:rPr>
        <w:t> </w:t>
      </w:r>
      <w:r>
        <w:rPr>
          <w:spacing w:val="-4"/>
        </w:rPr>
        <w:t>order</w:t>
      </w:r>
      <w:r>
        <w:rPr>
          <w:spacing w:val="-5"/>
        </w:rPr>
        <w:t> </w:t>
      </w:r>
      <w:r>
        <w:rPr>
          <w:spacing w:val="-4"/>
        </w:rPr>
        <w:t>to</w:t>
      </w:r>
      <w:r>
        <w:rPr>
          <w:spacing w:val="-5"/>
        </w:rPr>
        <w:t> </w:t>
      </w:r>
      <w:r>
        <w:rPr>
          <w:spacing w:val="-4"/>
        </w:rPr>
        <w:t>advance</w:t>
      </w:r>
      <w:r>
        <w:rPr/>
        <w:t> beyond</w:t>
      </w:r>
      <w:r>
        <w:rPr>
          <w:spacing w:val="-1"/>
        </w:rPr>
        <w:t> </w:t>
      </w:r>
      <w:r>
        <w:rPr/>
        <w:t>Phase I of the detailed</w:t>
      </w:r>
      <w:r>
        <w:rPr>
          <w:spacing w:val="-1"/>
        </w:rPr>
        <w:t> </w:t>
      </w:r>
      <w:r>
        <w:rPr/>
        <w:t>evaluation process</w:t>
      </w:r>
      <w:r>
        <w:rPr>
          <w:spacing w:val="-1"/>
        </w:rPr>
        <w:t> </w:t>
      </w:r>
      <w:r>
        <w:rPr/>
        <w:t>to Phase II (financial evaluation)</w:t>
      </w:r>
      <w:r>
        <w:rPr>
          <w:spacing w:val="-1"/>
        </w:rPr>
        <w:t> </w:t>
      </w:r>
      <w:r>
        <w:rPr/>
        <w:t>a proposal must have achieved a minimum</w:t>
      </w:r>
      <w:r>
        <w:rPr>
          <w:spacing w:val="-2"/>
        </w:rPr>
        <w:t> </w:t>
      </w:r>
      <w:r>
        <w:rPr/>
        <w:t>cumulative technical score</w:t>
      </w:r>
      <w:r>
        <w:rPr>
          <w:spacing w:val="-4"/>
        </w:rPr>
        <w:t> </w:t>
      </w:r>
      <w:r>
        <w:rPr/>
        <w:t>of</w:t>
      </w:r>
      <w:r>
        <w:rPr>
          <w:spacing w:val="-1"/>
        </w:rPr>
        <w:t> </w:t>
      </w:r>
      <w:r>
        <w:rPr/>
        <w:t>50 points.</w:t>
      </w:r>
    </w:p>
    <w:p>
      <w:pPr>
        <w:pStyle w:val="BodyText"/>
        <w:spacing w:before="1"/>
      </w:pPr>
    </w:p>
    <w:p>
      <w:pPr>
        <w:spacing w:before="0"/>
        <w:ind w:left="847" w:right="0" w:firstLine="0"/>
        <w:jc w:val="both"/>
        <w:rPr>
          <w:b/>
          <w:sz w:val="18"/>
        </w:rPr>
      </w:pPr>
      <w:r>
        <w:rPr>
          <w:b/>
          <w:sz w:val="18"/>
        </w:rPr>
        <w:t>Suggested</w:t>
      </w:r>
      <w:r>
        <w:rPr>
          <w:b/>
          <w:spacing w:val="-6"/>
          <w:sz w:val="18"/>
        </w:rPr>
        <w:t> </w:t>
      </w:r>
      <w:r>
        <w:rPr>
          <w:b/>
          <w:sz w:val="18"/>
        </w:rPr>
        <w:t>table</w:t>
      </w:r>
      <w:r>
        <w:rPr>
          <w:b/>
          <w:spacing w:val="-5"/>
          <w:sz w:val="18"/>
        </w:rPr>
        <w:t> </w:t>
      </w:r>
      <w:r>
        <w:rPr>
          <w:b/>
          <w:sz w:val="18"/>
        </w:rPr>
        <w:t>for</w:t>
      </w:r>
      <w:r>
        <w:rPr>
          <w:b/>
          <w:spacing w:val="-2"/>
          <w:sz w:val="18"/>
        </w:rPr>
        <w:t> </w:t>
      </w:r>
      <w:r>
        <w:rPr>
          <w:b/>
          <w:sz w:val="18"/>
        </w:rPr>
        <w:t>evaluating</w:t>
      </w:r>
      <w:r>
        <w:rPr>
          <w:b/>
          <w:spacing w:val="-4"/>
          <w:sz w:val="18"/>
        </w:rPr>
        <w:t> </w:t>
      </w:r>
      <w:r>
        <w:rPr>
          <w:b/>
          <w:sz w:val="18"/>
        </w:rPr>
        <w:t>technical</w:t>
      </w:r>
      <w:r>
        <w:rPr>
          <w:b/>
          <w:spacing w:val="-2"/>
          <w:sz w:val="18"/>
        </w:rPr>
        <w:t> proposal</w:t>
      </w:r>
    </w:p>
    <w:p>
      <w:pPr>
        <w:pStyle w:val="BodyText"/>
        <w:spacing w:before="11"/>
        <w:rPr>
          <w:b/>
          <w:sz w:val="17"/>
        </w:rPr>
      </w:pPr>
    </w:p>
    <w:tbl>
      <w:tblPr>
        <w:tblW w:w="0" w:type="auto"/>
        <w:jc w:val="left"/>
        <w:tblInd w:w="90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310"/>
        <w:gridCol w:w="7290"/>
        <w:gridCol w:w="900"/>
      </w:tblGrid>
      <w:tr>
        <w:trPr>
          <w:trHeight w:val="220" w:hRule="atLeast"/>
        </w:trPr>
        <w:tc>
          <w:tcPr>
            <w:tcW w:w="310" w:type="dxa"/>
          </w:tcPr>
          <w:p>
            <w:pPr>
              <w:pStyle w:val="TableParagraph"/>
              <w:spacing w:line="199" w:lineRule="exact"/>
              <w:ind w:left="5"/>
              <w:jc w:val="center"/>
              <w:rPr>
                <w:b/>
                <w:sz w:val="18"/>
              </w:rPr>
            </w:pPr>
            <w:r>
              <w:rPr>
                <w:b/>
                <w:spacing w:val="-10"/>
                <w:sz w:val="18"/>
              </w:rPr>
              <w:t>1</w:t>
            </w:r>
          </w:p>
        </w:tc>
        <w:tc>
          <w:tcPr>
            <w:tcW w:w="7290" w:type="dxa"/>
          </w:tcPr>
          <w:p>
            <w:pPr>
              <w:pStyle w:val="TableParagraph"/>
              <w:spacing w:line="199" w:lineRule="exact"/>
              <w:ind w:left="106"/>
              <w:rPr>
                <w:sz w:val="18"/>
              </w:rPr>
            </w:pPr>
            <w:r>
              <w:rPr>
                <w:sz w:val="18"/>
              </w:rPr>
              <w:t>The</w:t>
            </w:r>
            <w:r>
              <w:rPr>
                <w:spacing w:val="-3"/>
                <w:sz w:val="18"/>
              </w:rPr>
              <w:t> </w:t>
            </w:r>
            <w:r>
              <w:rPr>
                <w:sz w:val="18"/>
              </w:rPr>
              <w:t>proposal</w:t>
            </w:r>
            <w:r>
              <w:rPr>
                <w:spacing w:val="-2"/>
                <w:sz w:val="18"/>
              </w:rPr>
              <w:t> </w:t>
            </w:r>
            <w:r>
              <w:rPr>
                <w:sz w:val="18"/>
              </w:rPr>
              <w:t>is</w:t>
            </w:r>
            <w:r>
              <w:rPr>
                <w:spacing w:val="-4"/>
                <w:sz w:val="18"/>
              </w:rPr>
              <w:t> </w:t>
            </w:r>
            <w:r>
              <w:rPr>
                <w:sz w:val="18"/>
              </w:rPr>
              <w:t>compliant with</w:t>
            </w:r>
            <w:r>
              <w:rPr>
                <w:spacing w:val="-4"/>
                <w:sz w:val="18"/>
              </w:rPr>
              <w:t> </w:t>
            </w:r>
            <w:r>
              <w:rPr>
                <w:sz w:val="18"/>
              </w:rPr>
              <w:t>the</w:t>
            </w:r>
            <w:r>
              <w:rPr>
                <w:spacing w:val="-2"/>
                <w:sz w:val="18"/>
              </w:rPr>
              <w:t> </w:t>
            </w:r>
            <w:r>
              <w:rPr>
                <w:sz w:val="18"/>
              </w:rPr>
              <w:t>CFP</w:t>
            </w:r>
            <w:r>
              <w:rPr>
                <w:spacing w:val="-1"/>
                <w:sz w:val="18"/>
              </w:rPr>
              <w:t> </w:t>
            </w:r>
            <w:r>
              <w:rPr>
                <w:spacing w:val="-2"/>
                <w:sz w:val="18"/>
              </w:rPr>
              <w:t>requirements</w:t>
            </w:r>
          </w:p>
        </w:tc>
        <w:tc>
          <w:tcPr>
            <w:tcW w:w="900" w:type="dxa"/>
          </w:tcPr>
          <w:p>
            <w:pPr>
              <w:pStyle w:val="TableParagraph"/>
              <w:spacing w:line="199" w:lineRule="exact"/>
              <w:ind w:left="9" w:right="13"/>
              <w:jc w:val="center"/>
              <w:rPr>
                <w:b/>
                <w:sz w:val="18"/>
              </w:rPr>
            </w:pPr>
            <w:r>
              <w:rPr>
                <w:b/>
                <w:sz w:val="18"/>
              </w:rPr>
              <w:t>15</w:t>
            </w:r>
            <w:r>
              <w:rPr>
                <w:b/>
                <w:spacing w:val="-10"/>
                <w:sz w:val="18"/>
              </w:rPr>
              <w:t> </w:t>
            </w:r>
            <w:r>
              <w:rPr>
                <w:b/>
                <w:spacing w:val="-2"/>
                <w:sz w:val="18"/>
              </w:rPr>
              <w:t>points</w:t>
            </w:r>
          </w:p>
        </w:tc>
      </w:tr>
      <w:tr>
        <w:trPr>
          <w:trHeight w:val="440" w:hRule="atLeast"/>
        </w:trPr>
        <w:tc>
          <w:tcPr>
            <w:tcW w:w="310" w:type="dxa"/>
          </w:tcPr>
          <w:p>
            <w:pPr>
              <w:pStyle w:val="TableParagraph"/>
              <w:ind w:left="5"/>
              <w:jc w:val="center"/>
              <w:rPr>
                <w:b/>
                <w:sz w:val="18"/>
              </w:rPr>
            </w:pPr>
            <w:r>
              <w:rPr>
                <w:b/>
                <w:spacing w:val="-10"/>
                <w:sz w:val="18"/>
              </w:rPr>
              <w:t>2</w:t>
            </w:r>
          </w:p>
        </w:tc>
        <w:tc>
          <w:tcPr>
            <w:tcW w:w="7290" w:type="dxa"/>
          </w:tcPr>
          <w:p>
            <w:pPr>
              <w:pStyle w:val="TableParagraph"/>
              <w:spacing w:line="220" w:lineRule="atLeast"/>
              <w:ind w:left="106"/>
              <w:rPr>
                <w:b/>
                <w:sz w:val="18"/>
              </w:rPr>
            </w:pPr>
            <w:r>
              <w:rPr>
                <w:sz w:val="18"/>
              </w:rPr>
              <w:t>The</w:t>
            </w:r>
            <w:r>
              <w:rPr>
                <w:spacing w:val="-3"/>
                <w:sz w:val="18"/>
              </w:rPr>
              <w:t> </w:t>
            </w:r>
            <w:r>
              <w:rPr>
                <w:sz w:val="18"/>
              </w:rPr>
              <w:t>organization’s</w:t>
            </w:r>
            <w:r>
              <w:rPr>
                <w:spacing w:val="-4"/>
                <w:sz w:val="18"/>
              </w:rPr>
              <w:t> </w:t>
            </w:r>
            <w:r>
              <w:rPr>
                <w:sz w:val="18"/>
              </w:rPr>
              <w:t>mandate</w:t>
            </w:r>
            <w:r>
              <w:rPr>
                <w:spacing w:val="-1"/>
                <w:sz w:val="18"/>
              </w:rPr>
              <w:t> </w:t>
            </w:r>
            <w:r>
              <w:rPr>
                <w:sz w:val="18"/>
              </w:rPr>
              <w:t>is</w:t>
            </w:r>
            <w:r>
              <w:rPr>
                <w:spacing w:val="-4"/>
                <w:sz w:val="18"/>
              </w:rPr>
              <w:t> </w:t>
            </w:r>
            <w:r>
              <w:rPr>
                <w:sz w:val="18"/>
              </w:rPr>
              <w:t>relevant</w:t>
            </w:r>
            <w:r>
              <w:rPr>
                <w:spacing w:val="-4"/>
                <w:sz w:val="18"/>
              </w:rPr>
              <w:t> </w:t>
            </w:r>
            <w:r>
              <w:rPr>
                <w:sz w:val="18"/>
              </w:rPr>
              <w:t>to</w:t>
            </w:r>
            <w:r>
              <w:rPr>
                <w:spacing w:val="-2"/>
                <w:sz w:val="18"/>
              </w:rPr>
              <w:t> </w:t>
            </w:r>
            <w:r>
              <w:rPr>
                <w:sz w:val="18"/>
              </w:rPr>
              <w:t>the</w:t>
            </w:r>
            <w:r>
              <w:rPr>
                <w:spacing w:val="-3"/>
                <w:sz w:val="18"/>
              </w:rPr>
              <w:t> </w:t>
            </w:r>
            <w:r>
              <w:rPr>
                <w:sz w:val="18"/>
              </w:rPr>
              <w:t>work</w:t>
            </w:r>
            <w:r>
              <w:rPr>
                <w:spacing w:val="-3"/>
                <w:sz w:val="18"/>
              </w:rPr>
              <w:t> </w:t>
            </w:r>
            <w:r>
              <w:rPr>
                <w:sz w:val="18"/>
              </w:rPr>
              <w:t>to</w:t>
            </w:r>
            <w:r>
              <w:rPr>
                <w:spacing w:val="-2"/>
                <w:sz w:val="18"/>
              </w:rPr>
              <w:t> </w:t>
            </w:r>
            <w:r>
              <w:rPr>
                <w:sz w:val="18"/>
              </w:rPr>
              <w:t>be</w:t>
            </w:r>
            <w:r>
              <w:rPr>
                <w:spacing w:val="-3"/>
                <w:sz w:val="18"/>
              </w:rPr>
              <w:t> </w:t>
            </w:r>
            <w:r>
              <w:rPr>
                <w:sz w:val="18"/>
              </w:rPr>
              <w:t>undertaken</w:t>
            </w:r>
            <w:r>
              <w:rPr>
                <w:spacing w:val="-2"/>
                <w:sz w:val="18"/>
              </w:rPr>
              <w:t> </w:t>
            </w:r>
            <w:r>
              <w:rPr>
                <w:sz w:val="18"/>
              </w:rPr>
              <w:t>in</w:t>
            </w:r>
            <w:r>
              <w:rPr>
                <w:spacing w:val="-4"/>
                <w:sz w:val="18"/>
              </w:rPr>
              <w:t> </w:t>
            </w:r>
            <w:r>
              <w:rPr>
                <w:sz w:val="18"/>
              </w:rPr>
              <w:t>the</w:t>
            </w:r>
            <w:r>
              <w:rPr>
                <w:spacing w:val="-3"/>
                <w:sz w:val="18"/>
              </w:rPr>
              <w:t> </w:t>
            </w:r>
            <w:r>
              <w:rPr>
                <w:sz w:val="18"/>
              </w:rPr>
              <w:t>UN</w:t>
            </w:r>
            <w:r>
              <w:rPr>
                <w:spacing w:val="-3"/>
                <w:sz w:val="18"/>
              </w:rPr>
              <w:t> </w:t>
            </w:r>
            <w:r>
              <w:rPr>
                <w:sz w:val="18"/>
              </w:rPr>
              <w:t>Women</w:t>
            </w:r>
            <w:r>
              <w:rPr>
                <w:spacing w:val="-4"/>
                <w:sz w:val="18"/>
              </w:rPr>
              <w:t> </w:t>
            </w:r>
            <w:r>
              <w:rPr>
                <w:sz w:val="18"/>
              </w:rPr>
              <w:t>Terms</w:t>
            </w:r>
            <w:r>
              <w:rPr>
                <w:spacing w:val="-4"/>
                <w:sz w:val="18"/>
              </w:rPr>
              <w:t> </w:t>
            </w:r>
            <w:r>
              <w:rPr>
                <w:sz w:val="18"/>
              </w:rPr>
              <w:t>of Reference (</w:t>
            </w:r>
            <w:r>
              <w:rPr>
                <w:b/>
                <w:sz w:val="18"/>
              </w:rPr>
              <w:t>component 1)</w:t>
            </w:r>
          </w:p>
        </w:tc>
        <w:tc>
          <w:tcPr>
            <w:tcW w:w="900" w:type="dxa"/>
          </w:tcPr>
          <w:p>
            <w:pPr>
              <w:pStyle w:val="TableParagraph"/>
              <w:ind w:left="9" w:right="13"/>
              <w:jc w:val="center"/>
              <w:rPr>
                <w:b/>
                <w:sz w:val="18"/>
              </w:rPr>
            </w:pPr>
            <w:r>
              <w:rPr>
                <w:b/>
                <w:sz w:val="18"/>
              </w:rPr>
              <w:t>20</w:t>
            </w:r>
            <w:r>
              <w:rPr>
                <w:b/>
                <w:spacing w:val="-10"/>
                <w:sz w:val="18"/>
              </w:rPr>
              <w:t> </w:t>
            </w:r>
            <w:r>
              <w:rPr>
                <w:b/>
                <w:spacing w:val="-2"/>
                <w:sz w:val="18"/>
              </w:rPr>
              <w:t>points</w:t>
            </w:r>
          </w:p>
        </w:tc>
      </w:tr>
      <w:tr>
        <w:trPr>
          <w:trHeight w:val="660" w:hRule="atLeast"/>
        </w:trPr>
        <w:tc>
          <w:tcPr>
            <w:tcW w:w="310" w:type="dxa"/>
          </w:tcPr>
          <w:p>
            <w:pPr>
              <w:pStyle w:val="TableParagraph"/>
              <w:ind w:left="5"/>
              <w:jc w:val="center"/>
              <w:rPr>
                <w:b/>
                <w:sz w:val="18"/>
              </w:rPr>
            </w:pPr>
            <w:r>
              <w:rPr>
                <w:b/>
                <w:spacing w:val="-10"/>
                <w:sz w:val="18"/>
              </w:rPr>
              <w:t>3</w:t>
            </w:r>
          </w:p>
        </w:tc>
        <w:tc>
          <w:tcPr>
            <w:tcW w:w="7290" w:type="dxa"/>
          </w:tcPr>
          <w:p>
            <w:pPr>
              <w:pStyle w:val="TableParagraph"/>
              <w:spacing w:line="220" w:lineRule="atLeast"/>
              <w:ind w:left="106" w:right="94"/>
              <w:jc w:val="both"/>
              <w:rPr>
                <w:b/>
                <w:sz w:val="18"/>
              </w:rPr>
            </w:pPr>
            <w:r>
              <w:rPr>
                <w:sz w:val="18"/>
              </w:rPr>
              <w:t>The</w:t>
            </w:r>
            <w:r>
              <w:rPr>
                <w:spacing w:val="-6"/>
                <w:sz w:val="18"/>
              </w:rPr>
              <w:t> </w:t>
            </w:r>
            <w:r>
              <w:rPr>
                <w:sz w:val="18"/>
              </w:rPr>
              <w:t>proposal</w:t>
            </w:r>
            <w:r>
              <w:rPr>
                <w:spacing w:val="-5"/>
                <w:sz w:val="18"/>
              </w:rPr>
              <w:t> </w:t>
            </w:r>
            <w:r>
              <w:rPr>
                <w:sz w:val="18"/>
              </w:rPr>
              <w:t>demonstrates</w:t>
            </w:r>
            <w:r>
              <w:rPr>
                <w:spacing w:val="-5"/>
                <w:sz w:val="18"/>
              </w:rPr>
              <w:t> </w:t>
            </w:r>
            <w:r>
              <w:rPr>
                <w:sz w:val="18"/>
              </w:rPr>
              <w:t>a</w:t>
            </w:r>
            <w:r>
              <w:rPr>
                <w:spacing w:val="-6"/>
                <w:sz w:val="18"/>
              </w:rPr>
              <w:t> </w:t>
            </w:r>
            <w:r>
              <w:rPr>
                <w:sz w:val="18"/>
              </w:rPr>
              <w:t>sound</w:t>
            </w:r>
            <w:r>
              <w:rPr>
                <w:spacing w:val="-7"/>
                <w:sz w:val="18"/>
              </w:rPr>
              <w:t> </w:t>
            </w:r>
            <w:r>
              <w:rPr>
                <w:sz w:val="18"/>
              </w:rPr>
              <w:t>understanding</w:t>
            </w:r>
            <w:r>
              <w:rPr>
                <w:spacing w:val="-7"/>
                <w:sz w:val="18"/>
              </w:rPr>
              <w:t> </w:t>
            </w:r>
            <w:r>
              <w:rPr>
                <w:sz w:val="18"/>
              </w:rPr>
              <w:t>of</w:t>
            </w:r>
            <w:r>
              <w:rPr>
                <w:spacing w:val="-5"/>
                <w:sz w:val="18"/>
              </w:rPr>
              <w:t> </w:t>
            </w:r>
            <w:r>
              <w:rPr>
                <w:sz w:val="18"/>
              </w:rPr>
              <w:t>the</w:t>
            </w:r>
            <w:r>
              <w:rPr>
                <w:spacing w:val="-6"/>
                <w:sz w:val="18"/>
              </w:rPr>
              <w:t> </w:t>
            </w:r>
            <w:r>
              <w:rPr>
                <w:sz w:val="18"/>
              </w:rPr>
              <w:t>requirements</w:t>
            </w:r>
            <w:r>
              <w:rPr>
                <w:spacing w:val="-7"/>
                <w:sz w:val="18"/>
              </w:rPr>
              <w:t> </w:t>
            </w:r>
            <w:r>
              <w:rPr>
                <w:sz w:val="18"/>
              </w:rPr>
              <w:t>of</w:t>
            </w:r>
            <w:r>
              <w:rPr>
                <w:spacing w:val="-5"/>
                <w:sz w:val="18"/>
              </w:rPr>
              <w:t> </w:t>
            </w:r>
            <w:r>
              <w:rPr>
                <w:sz w:val="18"/>
              </w:rPr>
              <w:t>the</w:t>
            </w:r>
            <w:r>
              <w:rPr>
                <w:spacing w:val="-6"/>
                <w:sz w:val="18"/>
              </w:rPr>
              <w:t> </w:t>
            </w:r>
            <w:r>
              <w:rPr>
                <w:sz w:val="18"/>
              </w:rPr>
              <w:t>UN</w:t>
            </w:r>
            <w:r>
              <w:rPr>
                <w:spacing w:val="-6"/>
                <w:sz w:val="18"/>
              </w:rPr>
              <w:t> </w:t>
            </w:r>
            <w:r>
              <w:rPr>
                <w:sz w:val="18"/>
              </w:rPr>
              <w:t>Women</w:t>
            </w:r>
            <w:r>
              <w:rPr>
                <w:spacing w:val="-7"/>
                <w:sz w:val="18"/>
              </w:rPr>
              <w:t> </w:t>
            </w:r>
            <w:r>
              <w:rPr>
                <w:sz w:val="18"/>
              </w:rPr>
              <w:t>Terms of Reference and indicates that the organization has the prerequisite capacity to undertake the work successfully (</w:t>
            </w:r>
            <w:r>
              <w:rPr>
                <w:b/>
                <w:sz w:val="18"/>
              </w:rPr>
              <w:t>components 2, 3, 4 and 5)</w:t>
            </w:r>
          </w:p>
        </w:tc>
        <w:tc>
          <w:tcPr>
            <w:tcW w:w="900" w:type="dxa"/>
          </w:tcPr>
          <w:p>
            <w:pPr>
              <w:pStyle w:val="TableParagraph"/>
              <w:ind w:left="9" w:right="13"/>
              <w:jc w:val="center"/>
              <w:rPr>
                <w:b/>
                <w:sz w:val="18"/>
              </w:rPr>
            </w:pPr>
            <w:r>
              <w:rPr>
                <w:b/>
                <w:sz w:val="18"/>
              </w:rPr>
              <w:t>35</w:t>
            </w:r>
            <w:r>
              <w:rPr>
                <w:b/>
                <w:spacing w:val="-10"/>
                <w:sz w:val="18"/>
              </w:rPr>
              <w:t> </w:t>
            </w:r>
            <w:r>
              <w:rPr>
                <w:b/>
                <w:spacing w:val="-2"/>
                <w:sz w:val="18"/>
              </w:rPr>
              <w:t>points</w:t>
            </w:r>
          </w:p>
        </w:tc>
      </w:tr>
      <w:tr>
        <w:trPr>
          <w:trHeight w:val="219" w:hRule="atLeast"/>
        </w:trPr>
        <w:tc>
          <w:tcPr>
            <w:tcW w:w="310" w:type="dxa"/>
          </w:tcPr>
          <w:p>
            <w:pPr>
              <w:pStyle w:val="TableParagraph"/>
              <w:rPr>
                <w:rFonts w:ascii="Times New Roman"/>
                <w:sz w:val="14"/>
              </w:rPr>
            </w:pPr>
          </w:p>
        </w:tc>
        <w:tc>
          <w:tcPr>
            <w:tcW w:w="7290" w:type="dxa"/>
          </w:tcPr>
          <w:p>
            <w:pPr>
              <w:pStyle w:val="TableParagraph"/>
              <w:spacing w:line="199" w:lineRule="exact"/>
              <w:ind w:left="106"/>
              <w:rPr>
                <w:sz w:val="18"/>
              </w:rPr>
            </w:pPr>
            <w:r>
              <w:rPr>
                <w:color w:val="000000"/>
                <w:spacing w:val="-2"/>
                <w:sz w:val="18"/>
                <w:highlight w:val="lightGray"/>
              </w:rPr>
              <w:t>TOTAL</w:t>
            </w:r>
          </w:p>
        </w:tc>
        <w:tc>
          <w:tcPr>
            <w:tcW w:w="900" w:type="dxa"/>
          </w:tcPr>
          <w:p>
            <w:pPr>
              <w:pStyle w:val="TableParagraph"/>
              <w:spacing w:line="199" w:lineRule="exact"/>
              <w:ind w:left="9" w:right="13"/>
              <w:jc w:val="center"/>
              <w:rPr>
                <w:b/>
                <w:sz w:val="18"/>
              </w:rPr>
            </w:pPr>
            <w:r>
              <w:rPr>
                <w:b/>
                <w:sz w:val="18"/>
              </w:rPr>
              <w:t>70</w:t>
            </w:r>
            <w:r>
              <w:rPr>
                <w:b/>
                <w:spacing w:val="-10"/>
                <w:sz w:val="18"/>
              </w:rPr>
              <w:t> </w:t>
            </w:r>
            <w:r>
              <w:rPr>
                <w:b/>
                <w:spacing w:val="-2"/>
                <w:sz w:val="18"/>
              </w:rPr>
              <w:t>points</w:t>
            </w:r>
          </w:p>
        </w:tc>
      </w:tr>
    </w:tbl>
    <w:p>
      <w:pPr>
        <w:pStyle w:val="TableParagraph"/>
        <w:spacing w:after="0" w:line="199" w:lineRule="exact"/>
        <w:jc w:val="center"/>
        <w:rPr>
          <w:b/>
          <w:sz w:val="18"/>
        </w:rPr>
        <w:sectPr>
          <w:headerReference w:type="default" r:id="rId123"/>
          <w:footerReference w:type="default" r:id="rId124"/>
          <w:pgSz w:w="11910" w:h="16840"/>
          <w:pgMar w:header="0" w:footer="950" w:top="1380" w:bottom="1140" w:left="1133" w:right="1133"/>
        </w:sectPr>
      </w:pPr>
    </w:p>
    <w:p>
      <w:pPr>
        <w:spacing w:before="42"/>
        <w:ind w:left="307" w:right="0" w:firstLine="0"/>
        <w:jc w:val="both"/>
        <w:rPr>
          <w:sz w:val="18"/>
        </w:rPr>
      </w:pPr>
      <w:r>
        <w:rPr>
          <w:b/>
          <w:sz w:val="18"/>
        </w:rPr>
        <w:t>14.2</w:t>
      </w:r>
      <w:r>
        <w:rPr>
          <w:b/>
          <w:spacing w:val="40"/>
          <w:sz w:val="18"/>
        </w:rPr>
        <w:t>  </w:t>
      </w:r>
      <w:r>
        <w:rPr>
          <w:b/>
          <w:sz w:val="18"/>
        </w:rPr>
        <w:t>PHASE</w:t>
      </w:r>
      <w:r>
        <w:rPr>
          <w:b/>
          <w:spacing w:val="-10"/>
          <w:sz w:val="18"/>
        </w:rPr>
        <w:t> </w:t>
      </w:r>
      <w:r>
        <w:rPr>
          <w:b/>
          <w:sz w:val="18"/>
        </w:rPr>
        <w:t>II</w:t>
      </w:r>
      <w:r>
        <w:rPr>
          <w:b/>
          <w:spacing w:val="-10"/>
          <w:sz w:val="18"/>
        </w:rPr>
        <w:t> </w:t>
      </w:r>
      <w:r>
        <w:rPr>
          <w:b/>
          <w:sz w:val="18"/>
        </w:rPr>
        <w:t>-</w:t>
      </w:r>
      <w:r>
        <w:rPr>
          <w:b/>
          <w:spacing w:val="-11"/>
          <w:sz w:val="18"/>
        </w:rPr>
        <w:t> </w:t>
      </w:r>
      <w:r>
        <w:rPr>
          <w:b/>
          <w:sz w:val="18"/>
        </w:rPr>
        <w:t>FINANCIAL</w:t>
      </w:r>
      <w:r>
        <w:rPr>
          <w:b/>
          <w:spacing w:val="-10"/>
          <w:sz w:val="18"/>
        </w:rPr>
        <w:t> </w:t>
      </w:r>
      <w:r>
        <w:rPr>
          <w:b/>
          <w:sz w:val="18"/>
        </w:rPr>
        <w:t>PROPOSAL</w:t>
      </w:r>
      <w:r>
        <w:rPr>
          <w:b/>
          <w:spacing w:val="-10"/>
          <w:sz w:val="18"/>
        </w:rPr>
        <w:t> </w:t>
      </w:r>
      <w:r>
        <w:rPr>
          <w:sz w:val="18"/>
        </w:rPr>
        <w:t>(</w:t>
      </w:r>
      <w:r>
        <w:rPr>
          <w:b/>
          <w:sz w:val="18"/>
        </w:rPr>
        <w:t>30</w:t>
      </w:r>
      <w:r>
        <w:rPr>
          <w:b/>
          <w:spacing w:val="-10"/>
          <w:sz w:val="18"/>
        </w:rPr>
        <w:t> </w:t>
      </w:r>
      <w:r>
        <w:rPr>
          <w:b/>
          <w:spacing w:val="-2"/>
          <w:sz w:val="18"/>
        </w:rPr>
        <w:t>points</w:t>
      </w:r>
      <w:r>
        <w:rPr>
          <w:spacing w:val="-2"/>
          <w:sz w:val="18"/>
        </w:rPr>
        <w:t>)</w:t>
      </w:r>
    </w:p>
    <w:p>
      <w:pPr>
        <w:pStyle w:val="BodyText"/>
        <w:spacing w:before="1"/>
        <w:ind w:left="847" w:right="308"/>
        <w:jc w:val="both"/>
      </w:pPr>
      <w:r>
        <w:rPr/>
        <w:t>Financial proposals will be evaluated (using </w:t>
      </w:r>
      <w:r>
        <w:rPr>
          <w:b/>
        </w:rPr>
        <w:t>component 6</w:t>
      </w:r>
      <w:r>
        <w:rPr/>
        <w:t>) following completion of the technical evaluation. The </w:t>
      </w:r>
      <w:r>
        <w:rPr>
          <w:spacing w:val="-6"/>
        </w:rPr>
        <w:t>proponent</w:t>
      </w:r>
      <w:r>
        <w:rPr/>
        <w:t> </w:t>
      </w:r>
      <w:r>
        <w:rPr>
          <w:spacing w:val="-6"/>
        </w:rPr>
        <w:t>with</w:t>
      </w:r>
      <w:r>
        <w:rPr/>
        <w:t> </w:t>
      </w:r>
      <w:r>
        <w:rPr>
          <w:spacing w:val="-6"/>
        </w:rPr>
        <w:t>the</w:t>
      </w:r>
      <w:r>
        <w:rPr/>
        <w:t> </w:t>
      </w:r>
      <w:r>
        <w:rPr>
          <w:spacing w:val="-6"/>
        </w:rPr>
        <w:t>lowest</w:t>
      </w:r>
      <w:r>
        <w:rPr/>
        <w:t> </w:t>
      </w:r>
      <w:r>
        <w:rPr>
          <w:spacing w:val="-6"/>
        </w:rPr>
        <w:t>evaluated</w:t>
      </w:r>
      <w:r>
        <w:rPr/>
        <w:t> </w:t>
      </w:r>
      <w:r>
        <w:rPr>
          <w:spacing w:val="-6"/>
        </w:rPr>
        <w:t>cost</w:t>
      </w:r>
      <w:r>
        <w:rPr/>
        <w:t> </w:t>
      </w:r>
      <w:r>
        <w:rPr>
          <w:spacing w:val="-6"/>
        </w:rPr>
        <w:t>will</w:t>
      </w:r>
      <w:r>
        <w:rPr/>
        <w:t> </w:t>
      </w:r>
      <w:r>
        <w:rPr>
          <w:spacing w:val="-6"/>
        </w:rPr>
        <w:t>be</w:t>
      </w:r>
      <w:r>
        <w:rPr/>
        <w:t> </w:t>
      </w:r>
      <w:r>
        <w:rPr>
          <w:spacing w:val="-6"/>
        </w:rPr>
        <w:t>awarded</w:t>
      </w:r>
      <w:r>
        <w:rPr/>
        <w:t> </w:t>
      </w:r>
      <w:r>
        <w:rPr>
          <w:spacing w:val="-6"/>
        </w:rPr>
        <w:t>30</w:t>
      </w:r>
      <w:r>
        <w:rPr>
          <w:spacing w:val="10"/>
        </w:rPr>
        <w:t> </w:t>
      </w:r>
      <w:r>
        <w:rPr>
          <w:spacing w:val="-6"/>
        </w:rPr>
        <w:t>points.</w:t>
      </w:r>
      <w:r>
        <w:rPr/>
        <w:t> </w:t>
      </w:r>
      <w:r>
        <w:rPr>
          <w:spacing w:val="-6"/>
        </w:rPr>
        <w:t>Other</w:t>
      </w:r>
      <w:r>
        <w:rPr/>
        <w:t> </w:t>
      </w:r>
      <w:r>
        <w:rPr>
          <w:spacing w:val="-6"/>
        </w:rPr>
        <w:t>financial</w:t>
      </w:r>
      <w:r>
        <w:rPr/>
        <w:t> </w:t>
      </w:r>
      <w:r>
        <w:rPr>
          <w:spacing w:val="-6"/>
        </w:rPr>
        <w:t>proposals</w:t>
      </w:r>
      <w:r>
        <w:rPr/>
        <w:t> </w:t>
      </w:r>
      <w:r>
        <w:rPr>
          <w:spacing w:val="-6"/>
        </w:rPr>
        <w:t>will</w:t>
      </w:r>
      <w:r>
        <w:rPr/>
        <w:t> </w:t>
      </w:r>
      <w:r>
        <w:rPr>
          <w:spacing w:val="-6"/>
        </w:rPr>
        <w:t>receive</w:t>
      </w:r>
      <w:r>
        <w:rPr/>
        <w:t> </w:t>
      </w:r>
      <w:r>
        <w:rPr>
          <w:spacing w:val="-6"/>
        </w:rPr>
        <w:t>pro-rated</w:t>
      </w:r>
      <w:r>
        <w:rPr/>
        <w:t> </w:t>
      </w:r>
      <w:r>
        <w:rPr>
          <w:spacing w:val="-6"/>
        </w:rPr>
        <w:t>points</w:t>
      </w:r>
      <w:r>
        <w:rPr/>
        <w:t> based</w:t>
      </w:r>
      <w:r>
        <w:rPr>
          <w:spacing w:val="-11"/>
        </w:rPr>
        <w:t> </w:t>
      </w:r>
      <w:r>
        <w:rPr/>
        <w:t>on</w:t>
      </w:r>
      <w:r>
        <w:rPr>
          <w:spacing w:val="-10"/>
        </w:rPr>
        <w:t> </w:t>
      </w:r>
      <w:r>
        <w:rPr/>
        <w:t>the</w:t>
      </w:r>
      <w:r>
        <w:rPr>
          <w:spacing w:val="-10"/>
        </w:rPr>
        <w:t> </w:t>
      </w:r>
      <w:r>
        <w:rPr/>
        <w:t>relationship</w:t>
      </w:r>
      <w:r>
        <w:rPr>
          <w:spacing w:val="-10"/>
        </w:rPr>
        <w:t> </w:t>
      </w:r>
      <w:r>
        <w:rPr/>
        <w:t>of</w:t>
      </w:r>
      <w:r>
        <w:rPr>
          <w:spacing w:val="-10"/>
        </w:rPr>
        <w:t> </w:t>
      </w:r>
      <w:r>
        <w:rPr/>
        <w:t>the</w:t>
      </w:r>
      <w:r>
        <w:rPr>
          <w:spacing w:val="-11"/>
        </w:rPr>
        <w:t> </w:t>
      </w:r>
      <w:r>
        <w:rPr/>
        <w:t>proponents’</w:t>
      </w:r>
      <w:r>
        <w:rPr>
          <w:spacing w:val="-10"/>
        </w:rPr>
        <w:t> </w:t>
      </w:r>
      <w:r>
        <w:rPr/>
        <w:t>prices</w:t>
      </w:r>
      <w:r>
        <w:rPr>
          <w:spacing w:val="-10"/>
        </w:rPr>
        <w:t> </w:t>
      </w:r>
      <w:r>
        <w:rPr/>
        <w:t>to</w:t>
      </w:r>
      <w:r>
        <w:rPr>
          <w:spacing w:val="-10"/>
        </w:rPr>
        <w:t> </w:t>
      </w:r>
      <w:r>
        <w:rPr/>
        <w:t>that</w:t>
      </w:r>
      <w:r>
        <w:rPr>
          <w:spacing w:val="-10"/>
        </w:rPr>
        <w:t> </w:t>
      </w:r>
      <w:r>
        <w:rPr/>
        <w:t>of</w:t>
      </w:r>
      <w:r>
        <w:rPr>
          <w:spacing w:val="-10"/>
        </w:rPr>
        <w:t> </w:t>
      </w:r>
      <w:r>
        <w:rPr/>
        <w:t>the</w:t>
      </w:r>
      <w:r>
        <w:rPr>
          <w:spacing w:val="-11"/>
        </w:rPr>
        <w:t> </w:t>
      </w:r>
      <w:r>
        <w:rPr/>
        <w:t>lowest</w:t>
      </w:r>
      <w:r>
        <w:rPr>
          <w:spacing w:val="-10"/>
        </w:rPr>
        <w:t> </w:t>
      </w:r>
      <w:r>
        <w:rPr/>
        <w:t>evaluated</w:t>
      </w:r>
      <w:r>
        <w:rPr>
          <w:spacing w:val="-10"/>
        </w:rPr>
        <w:t> </w:t>
      </w:r>
      <w:r>
        <w:rPr/>
        <w:t>cost.</w:t>
      </w:r>
    </w:p>
    <w:p>
      <w:pPr>
        <w:pStyle w:val="BodyText"/>
        <w:spacing w:before="218"/>
        <w:ind w:left="847"/>
        <w:jc w:val="both"/>
      </w:pPr>
      <w:r>
        <w:rPr>
          <w:spacing w:val="-4"/>
        </w:rPr>
        <w:t>Formula</w:t>
      </w:r>
      <w:r>
        <w:rPr>
          <w:spacing w:val="-3"/>
        </w:rPr>
        <w:t> </w:t>
      </w:r>
      <w:r>
        <w:rPr>
          <w:spacing w:val="-4"/>
        </w:rPr>
        <w:t>for</w:t>
      </w:r>
      <w:r>
        <w:rPr/>
        <w:t> </w:t>
      </w:r>
      <w:r>
        <w:rPr>
          <w:spacing w:val="-4"/>
        </w:rPr>
        <w:t>computing</w:t>
      </w:r>
      <w:r>
        <w:rPr>
          <w:spacing w:val="1"/>
        </w:rPr>
        <w:t> </w:t>
      </w:r>
      <w:r>
        <w:rPr>
          <w:spacing w:val="-4"/>
        </w:rPr>
        <w:t>points:</w:t>
      </w:r>
      <w:r>
        <w:rPr/>
        <w:t> </w:t>
      </w:r>
      <w:r>
        <w:rPr>
          <w:spacing w:val="-4"/>
        </w:rPr>
        <w:t>Points</w:t>
      </w:r>
      <w:r>
        <w:rPr/>
        <w:t> </w:t>
      </w:r>
      <w:r>
        <w:rPr>
          <w:spacing w:val="-4"/>
        </w:rPr>
        <w:t>=</w:t>
      </w:r>
      <w:r>
        <w:rPr/>
        <w:t> </w:t>
      </w:r>
      <w:r>
        <w:rPr>
          <w:spacing w:val="-4"/>
        </w:rPr>
        <w:t>(A/B)</w:t>
      </w:r>
      <w:r>
        <w:rPr>
          <w:spacing w:val="1"/>
        </w:rPr>
        <w:t> </w:t>
      </w:r>
      <w:r>
        <w:rPr>
          <w:spacing w:val="-4"/>
        </w:rPr>
        <w:t>Financial</w:t>
      </w:r>
      <w:r>
        <w:rPr>
          <w:spacing w:val="1"/>
        </w:rPr>
        <w:t> </w:t>
      </w:r>
      <w:r>
        <w:rPr>
          <w:spacing w:val="-4"/>
        </w:rPr>
        <w:t>Points</w:t>
      </w:r>
    </w:p>
    <w:p>
      <w:pPr>
        <w:pStyle w:val="BodyText"/>
        <w:spacing w:before="1"/>
      </w:pPr>
    </w:p>
    <w:p>
      <w:pPr>
        <w:pStyle w:val="BodyText"/>
        <w:ind w:left="847" w:right="282"/>
      </w:pPr>
      <w:r>
        <w:rPr>
          <w:spacing w:val="-4"/>
        </w:rPr>
        <w:t>Example: Proponent A’s price is the lowest at $10.00. Proponent A receives 30 points. Proponent B’s price is $20.00.</w:t>
      </w:r>
      <w:r>
        <w:rPr/>
        <w:t> Proponent</w:t>
      </w:r>
      <w:r>
        <w:rPr>
          <w:spacing w:val="-6"/>
        </w:rPr>
        <w:t> </w:t>
      </w:r>
      <w:r>
        <w:rPr/>
        <w:t>B</w:t>
      </w:r>
      <w:r>
        <w:rPr>
          <w:spacing w:val="-4"/>
        </w:rPr>
        <w:t> </w:t>
      </w:r>
      <w:r>
        <w:rPr/>
        <w:t>receives</w:t>
      </w:r>
      <w:r>
        <w:rPr>
          <w:spacing w:val="-7"/>
        </w:rPr>
        <w:t> </w:t>
      </w:r>
      <w:r>
        <w:rPr/>
        <w:t>($10.00/$20.00)</w:t>
      </w:r>
      <w:r>
        <w:rPr>
          <w:spacing w:val="-7"/>
        </w:rPr>
        <w:t> </w:t>
      </w:r>
      <w:r>
        <w:rPr/>
        <w:t>x</w:t>
      </w:r>
      <w:r>
        <w:rPr>
          <w:spacing w:val="-6"/>
        </w:rPr>
        <w:t> </w:t>
      </w:r>
      <w:r>
        <w:rPr/>
        <w:t>30</w:t>
      </w:r>
      <w:r>
        <w:rPr>
          <w:spacing w:val="-3"/>
        </w:rPr>
        <w:t> </w:t>
      </w:r>
      <w:r>
        <w:rPr/>
        <w:t>points</w:t>
      </w:r>
      <w:r>
        <w:rPr>
          <w:spacing w:val="-7"/>
        </w:rPr>
        <w:t> </w:t>
      </w:r>
      <w:r>
        <w:rPr/>
        <w:t>=</w:t>
      </w:r>
      <w:r>
        <w:rPr>
          <w:spacing w:val="-6"/>
        </w:rPr>
        <w:t> </w:t>
      </w:r>
      <w:r>
        <w:rPr/>
        <w:t>15</w:t>
      </w:r>
      <w:r>
        <w:rPr>
          <w:spacing w:val="-5"/>
        </w:rPr>
        <w:t> </w:t>
      </w:r>
      <w:r>
        <w:rPr/>
        <w:t>points.</w:t>
      </w:r>
    </w:p>
    <w:p>
      <w:pPr>
        <w:numPr>
          <w:ilvl w:val="1"/>
          <w:numId w:val="15"/>
        </w:numPr>
        <w:tabs>
          <w:tab w:pos="845" w:val="left" w:leader="none"/>
        </w:tabs>
        <w:spacing w:before="218"/>
        <w:ind w:left="845" w:right="0" w:hanging="540"/>
        <w:jc w:val="both"/>
        <w:rPr>
          <w:b/>
          <w:sz w:val="18"/>
        </w:rPr>
      </w:pPr>
      <w:r>
        <w:rPr>
          <w:b/>
          <w:spacing w:val="-4"/>
          <w:sz w:val="18"/>
        </w:rPr>
        <w:t>Preparation</w:t>
      </w:r>
      <w:r>
        <w:rPr>
          <w:b/>
          <w:spacing w:val="-1"/>
          <w:sz w:val="18"/>
        </w:rPr>
        <w:t> </w:t>
      </w:r>
      <w:r>
        <w:rPr>
          <w:b/>
          <w:spacing w:val="-4"/>
          <w:sz w:val="18"/>
        </w:rPr>
        <w:t>of</w:t>
      </w:r>
      <w:r>
        <w:rPr>
          <w:b/>
          <w:spacing w:val="1"/>
          <w:sz w:val="18"/>
        </w:rPr>
        <w:t> </w:t>
      </w:r>
      <w:r>
        <w:rPr>
          <w:b/>
          <w:spacing w:val="-4"/>
          <w:sz w:val="18"/>
        </w:rPr>
        <w:t>Proposals</w:t>
      </w:r>
    </w:p>
    <w:p>
      <w:pPr>
        <w:pStyle w:val="ListParagraph"/>
        <w:numPr>
          <w:ilvl w:val="1"/>
          <w:numId w:val="72"/>
        </w:numPr>
        <w:tabs>
          <w:tab w:pos="844" w:val="left" w:leader="none"/>
          <w:tab w:pos="847" w:val="left" w:leader="none"/>
        </w:tabs>
        <w:spacing w:line="240" w:lineRule="auto" w:before="0" w:after="0"/>
        <w:ind w:left="847" w:right="305" w:hanging="540"/>
        <w:jc w:val="both"/>
        <w:rPr>
          <w:sz w:val="18"/>
        </w:rPr>
      </w:pPr>
      <w:r>
        <w:rPr>
          <w:sz w:val="18"/>
        </w:rPr>
        <w:t>Proponents</w:t>
      </w:r>
      <w:r>
        <w:rPr>
          <w:spacing w:val="-3"/>
          <w:sz w:val="18"/>
        </w:rPr>
        <w:t> </w:t>
      </w:r>
      <w:r>
        <w:rPr>
          <w:sz w:val="18"/>
        </w:rPr>
        <w:t>are</w:t>
      </w:r>
      <w:r>
        <w:rPr>
          <w:spacing w:val="-3"/>
          <w:sz w:val="18"/>
        </w:rPr>
        <w:t> </w:t>
      </w:r>
      <w:r>
        <w:rPr>
          <w:sz w:val="18"/>
        </w:rPr>
        <w:t>expected</w:t>
      </w:r>
      <w:r>
        <w:rPr>
          <w:spacing w:val="-3"/>
          <w:sz w:val="18"/>
        </w:rPr>
        <w:t> </w:t>
      </w:r>
      <w:r>
        <w:rPr>
          <w:sz w:val="18"/>
        </w:rPr>
        <w:t>to</w:t>
      </w:r>
      <w:r>
        <w:rPr>
          <w:spacing w:val="-2"/>
          <w:sz w:val="18"/>
        </w:rPr>
        <w:t> </w:t>
      </w:r>
      <w:r>
        <w:rPr>
          <w:sz w:val="18"/>
        </w:rPr>
        <w:t>examine</w:t>
      </w:r>
      <w:r>
        <w:rPr>
          <w:spacing w:val="-1"/>
          <w:sz w:val="18"/>
        </w:rPr>
        <w:t> </w:t>
      </w:r>
      <w:r>
        <w:rPr>
          <w:sz w:val="18"/>
        </w:rPr>
        <w:t>all</w:t>
      </w:r>
      <w:r>
        <w:rPr>
          <w:spacing w:val="-1"/>
          <w:sz w:val="18"/>
        </w:rPr>
        <w:t> </w:t>
      </w:r>
      <w:r>
        <w:rPr>
          <w:sz w:val="18"/>
        </w:rPr>
        <w:t>terms</w:t>
      </w:r>
      <w:r>
        <w:rPr>
          <w:spacing w:val="-3"/>
          <w:sz w:val="18"/>
        </w:rPr>
        <w:t> </w:t>
      </w:r>
      <w:r>
        <w:rPr>
          <w:sz w:val="18"/>
        </w:rPr>
        <w:t>and</w:t>
      </w:r>
      <w:r>
        <w:rPr>
          <w:spacing w:val="-3"/>
          <w:sz w:val="18"/>
        </w:rPr>
        <w:t> </w:t>
      </w:r>
      <w:r>
        <w:rPr>
          <w:sz w:val="18"/>
        </w:rPr>
        <w:t>instructions</w:t>
      </w:r>
      <w:r>
        <w:rPr>
          <w:spacing w:val="-3"/>
          <w:sz w:val="18"/>
        </w:rPr>
        <w:t> </w:t>
      </w:r>
      <w:r>
        <w:rPr>
          <w:sz w:val="18"/>
        </w:rPr>
        <w:t>included</w:t>
      </w:r>
      <w:r>
        <w:rPr>
          <w:spacing w:val="-3"/>
          <w:sz w:val="18"/>
        </w:rPr>
        <w:t> </w:t>
      </w:r>
      <w:r>
        <w:rPr>
          <w:sz w:val="18"/>
        </w:rPr>
        <w:t>in</w:t>
      </w:r>
      <w:r>
        <w:rPr>
          <w:spacing w:val="-3"/>
          <w:sz w:val="18"/>
        </w:rPr>
        <w:t> </w:t>
      </w:r>
      <w:r>
        <w:rPr>
          <w:sz w:val="18"/>
        </w:rPr>
        <w:t>the</w:t>
      </w:r>
      <w:r>
        <w:rPr>
          <w:spacing w:val="-3"/>
          <w:sz w:val="18"/>
        </w:rPr>
        <w:t> </w:t>
      </w:r>
      <w:r>
        <w:rPr>
          <w:sz w:val="18"/>
        </w:rPr>
        <w:t>CFP</w:t>
      </w:r>
      <w:r>
        <w:rPr>
          <w:spacing w:val="-1"/>
          <w:sz w:val="18"/>
        </w:rPr>
        <w:t> </w:t>
      </w:r>
      <w:r>
        <w:rPr>
          <w:sz w:val="18"/>
        </w:rPr>
        <w:t>documents.</w:t>
      </w:r>
      <w:r>
        <w:rPr>
          <w:spacing w:val="-1"/>
          <w:sz w:val="18"/>
        </w:rPr>
        <w:t> </w:t>
      </w:r>
      <w:r>
        <w:rPr>
          <w:sz w:val="18"/>
        </w:rPr>
        <w:t>Failure</w:t>
      </w:r>
      <w:r>
        <w:rPr>
          <w:spacing w:val="-3"/>
          <w:sz w:val="18"/>
        </w:rPr>
        <w:t> </w:t>
      </w:r>
      <w:r>
        <w:rPr>
          <w:sz w:val="18"/>
        </w:rPr>
        <w:t>to</w:t>
      </w:r>
      <w:r>
        <w:rPr>
          <w:spacing w:val="-1"/>
          <w:sz w:val="18"/>
        </w:rPr>
        <w:t> </w:t>
      </w:r>
      <w:r>
        <w:rPr>
          <w:sz w:val="18"/>
        </w:rPr>
        <w:t>provide</w:t>
      </w:r>
      <w:r>
        <w:rPr>
          <w:spacing w:val="-1"/>
          <w:sz w:val="18"/>
        </w:rPr>
        <w:t> </w:t>
      </w:r>
      <w:r>
        <w:rPr>
          <w:sz w:val="18"/>
        </w:rPr>
        <w:t>all </w:t>
      </w:r>
      <w:r>
        <w:rPr>
          <w:spacing w:val="-2"/>
          <w:sz w:val="18"/>
        </w:rPr>
        <w:t>requested</w:t>
      </w:r>
      <w:r>
        <w:rPr>
          <w:spacing w:val="-4"/>
          <w:sz w:val="18"/>
        </w:rPr>
        <w:t> </w:t>
      </w:r>
      <w:r>
        <w:rPr>
          <w:spacing w:val="-2"/>
          <w:sz w:val="18"/>
        </w:rPr>
        <w:t>information</w:t>
      </w:r>
      <w:r>
        <w:rPr>
          <w:spacing w:val="-4"/>
          <w:sz w:val="18"/>
        </w:rPr>
        <w:t> </w:t>
      </w:r>
      <w:r>
        <w:rPr>
          <w:spacing w:val="-2"/>
          <w:sz w:val="18"/>
        </w:rPr>
        <w:t>will be</w:t>
      </w:r>
      <w:r>
        <w:rPr>
          <w:spacing w:val="-3"/>
          <w:sz w:val="18"/>
        </w:rPr>
        <w:t> </w:t>
      </w:r>
      <w:r>
        <w:rPr>
          <w:spacing w:val="-2"/>
          <w:sz w:val="18"/>
        </w:rPr>
        <w:t>at the proponent’s</w:t>
      </w:r>
      <w:r>
        <w:rPr>
          <w:spacing w:val="-4"/>
          <w:sz w:val="18"/>
        </w:rPr>
        <w:t> </w:t>
      </w:r>
      <w:r>
        <w:rPr>
          <w:spacing w:val="-2"/>
          <w:sz w:val="18"/>
        </w:rPr>
        <w:t>own</w:t>
      </w:r>
      <w:r>
        <w:rPr>
          <w:spacing w:val="-4"/>
          <w:sz w:val="18"/>
        </w:rPr>
        <w:t> </w:t>
      </w:r>
      <w:r>
        <w:rPr>
          <w:spacing w:val="-2"/>
          <w:sz w:val="18"/>
        </w:rPr>
        <w:t>risk</w:t>
      </w:r>
      <w:r>
        <w:rPr>
          <w:spacing w:val="-3"/>
          <w:sz w:val="18"/>
        </w:rPr>
        <w:t> </w:t>
      </w:r>
      <w:r>
        <w:rPr>
          <w:spacing w:val="-2"/>
          <w:sz w:val="18"/>
        </w:rPr>
        <w:t>and may</w:t>
      </w:r>
      <w:r>
        <w:rPr>
          <w:spacing w:val="-3"/>
          <w:sz w:val="18"/>
        </w:rPr>
        <w:t> </w:t>
      </w:r>
      <w:r>
        <w:rPr>
          <w:spacing w:val="-2"/>
          <w:sz w:val="18"/>
        </w:rPr>
        <w:t>result</w:t>
      </w:r>
      <w:r>
        <w:rPr>
          <w:spacing w:val="-3"/>
          <w:sz w:val="18"/>
        </w:rPr>
        <w:t> </w:t>
      </w:r>
      <w:r>
        <w:rPr>
          <w:spacing w:val="-2"/>
          <w:sz w:val="18"/>
        </w:rPr>
        <w:t>in</w:t>
      </w:r>
      <w:r>
        <w:rPr>
          <w:spacing w:val="-4"/>
          <w:sz w:val="18"/>
        </w:rPr>
        <w:t> </w:t>
      </w:r>
      <w:r>
        <w:rPr>
          <w:spacing w:val="-2"/>
          <w:sz w:val="18"/>
        </w:rPr>
        <w:t>rejection of</w:t>
      </w:r>
      <w:r>
        <w:rPr>
          <w:spacing w:val="-4"/>
          <w:sz w:val="18"/>
        </w:rPr>
        <w:t> </w:t>
      </w:r>
      <w:r>
        <w:rPr>
          <w:spacing w:val="-2"/>
          <w:sz w:val="18"/>
        </w:rPr>
        <w:t>the proponent’s proposal.</w:t>
      </w:r>
    </w:p>
    <w:p>
      <w:pPr>
        <w:pStyle w:val="ListParagraph"/>
        <w:numPr>
          <w:ilvl w:val="1"/>
          <w:numId w:val="72"/>
        </w:numPr>
        <w:tabs>
          <w:tab w:pos="844" w:val="left" w:leader="none"/>
          <w:tab w:pos="847" w:val="left" w:leader="none"/>
        </w:tabs>
        <w:spacing w:line="240" w:lineRule="auto" w:before="1" w:after="0"/>
        <w:ind w:left="847" w:right="299" w:hanging="540"/>
        <w:jc w:val="both"/>
        <w:rPr>
          <w:sz w:val="18"/>
        </w:rPr>
      </w:pPr>
      <w:r>
        <w:rPr>
          <w:sz w:val="18"/>
        </w:rPr>
        <w:t>The</w:t>
      </w:r>
      <w:r>
        <w:rPr>
          <w:spacing w:val="-6"/>
          <w:sz w:val="18"/>
        </w:rPr>
        <w:t> </w:t>
      </w:r>
      <w:r>
        <w:rPr>
          <w:sz w:val="18"/>
        </w:rPr>
        <w:t>proponent’s</w:t>
      </w:r>
      <w:r>
        <w:rPr>
          <w:spacing w:val="-6"/>
          <w:sz w:val="18"/>
        </w:rPr>
        <w:t> </w:t>
      </w:r>
      <w:r>
        <w:rPr>
          <w:sz w:val="18"/>
        </w:rPr>
        <w:t>proposal</w:t>
      </w:r>
      <w:r>
        <w:rPr>
          <w:spacing w:val="-5"/>
          <w:sz w:val="18"/>
        </w:rPr>
        <w:t> </w:t>
      </w:r>
      <w:r>
        <w:rPr>
          <w:sz w:val="18"/>
        </w:rPr>
        <w:t>must</w:t>
      </w:r>
      <w:r>
        <w:rPr>
          <w:spacing w:val="-6"/>
          <w:sz w:val="18"/>
        </w:rPr>
        <w:t> </w:t>
      </w:r>
      <w:r>
        <w:rPr>
          <w:sz w:val="18"/>
        </w:rPr>
        <w:t>be</w:t>
      </w:r>
      <w:r>
        <w:rPr>
          <w:spacing w:val="-6"/>
          <w:sz w:val="18"/>
        </w:rPr>
        <w:t> </w:t>
      </w:r>
      <w:r>
        <w:rPr>
          <w:sz w:val="18"/>
        </w:rPr>
        <w:t>organized</w:t>
      </w:r>
      <w:r>
        <w:rPr>
          <w:spacing w:val="-6"/>
          <w:sz w:val="18"/>
        </w:rPr>
        <w:t> </w:t>
      </w:r>
      <w:r>
        <w:rPr>
          <w:sz w:val="18"/>
        </w:rPr>
        <w:t>to</w:t>
      </w:r>
      <w:r>
        <w:rPr>
          <w:spacing w:val="-6"/>
          <w:sz w:val="18"/>
        </w:rPr>
        <w:t> </w:t>
      </w:r>
      <w:r>
        <w:rPr>
          <w:sz w:val="18"/>
        </w:rPr>
        <w:t>follow</w:t>
      </w:r>
      <w:r>
        <w:rPr>
          <w:spacing w:val="-6"/>
          <w:sz w:val="18"/>
        </w:rPr>
        <w:t> </w:t>
      </w:r>
      <w:r>
        <w:rPr>
          <w:sz w:val="18"/>
        </w:rPr>
        <w:t>the</w:t>
      </w:r>
      <w:r>
        <w:rPr>
          <w:spacing w:val="-7"/>
          <w:sz w:val="18"/>
        </w:rPr>
        <w:t> </w:t>
      </w:r>
      <w:r>
        <w:rPr>
          <w:sz w:val="18"/>
        </w:rPr>
        <w:t>format</w:t>
      </w:r>
      <w:r>
        <w:rPr>
          <w:spacing w:val="-7"/>
          <w:sz w:val="18"/>
        </w:rPr>
        <w:t> </w:t>
      </w:r>
      <w:r>
        <w:rPr>
          <w:sz w:val="18"/>
        </w:rPr>
        <w:t>of</w:t>
      </w:r>
      <w:r>
        <w:rPr>
          <w:spacing w:val="-5"/>
          <w:sz w:val="18"/>
        </w:rPr>
        <w:t> </w:t>
      </w:r>
      <w:r>
        <w:rPr>
          <w:sz w:val="18"/>
        </w:rPr>
        <w:t>this</w:t>
      </w:r>
      <w:r>
        <w:rPr>
          <w:spacing w:val="-6"/>
          <w:sz w:val="18"/>
        </w:rPr>
        <w:t> </w:t>
      </w:r>
      <w:r>
        <w:rPr>
          <w:sz w:val="18"/>
        </w:rPr>
        <w:t>CFP.</w:t>
      </w:r>
      <w:r>
        <w:rPr>
          <w:spacing w:val="-6"/>
          <w:sz w:val="18"/>
        </w:rPr>
        <w:t> </w:t>
      </w:r>
      <w:r>
        <w:rPr>
          <w:sz w:val="18"/>
        </w:rPr>
        <w:t>Each</w:t>
      </w:r>
      <w:r>
        <w:rPr>
          <w:spacing w:val="-6"/>
          <w:sz w:val="18"/>
        </w:rPr>
        <w:t> </w:t>
      </w:r>
      <w:r>
        <w:rPr>
          <w:sz w:val="18"/>
        </w:rPr>
        <w:t>proponent</w:t>
      </w:r>
      <w:r>
        <w:rPr>
          <w:spacing w:val="-7"/>
          <w:sz w:val="18"/>
        </w:rPr>
        <w:t> </w:t>
      </w:r>
      <w:r>
        <w:rPr>
          <w:sz w:val="18"/>
        </w:rPr>
        <w:t>must</w:t>
      </w:r>
      <w:r>
        <w:rPr>
          <w:spacing w:val="-6"/>
          <w:sz w:val="18"/>
        </w:rPr>
        <w:t> </w:t>
      </w:r>
      <w:r>
        <w:rPr>
          <w:sz w:val="18"/>
        </w:rPr>
        <w:t>respond</w:t>
      </w:r>
      <w:r>
        <w:rPr>
          <w:spacing w:val="-6"/>
          <w:sz w:val="18"/>
        </w:rPr>
        <w:t> </w:t>
      </w:r>
      <w:r>
        <w:rPr>
          <w:sz w:val="18"/>
        </w:rPr>
        <w:t>to</w:t>
      </w:r>
      <w:r>
        <w:rPr>
          <w:spacing w:val="-6"/>
          <w:sz w:val="18"/>
        </w:rPr>
        <w:t> </w:t>
      </w:r>
      <w:r>
        <w:rPr>
          <w:sz w:val="18"/>
        </w:rPr>
        <w:t>every stated</w:t>
      </w:r>
      <w:r>
        <w:rPr>
          <w:spacing w:val="-11"/>
          <w:sz w:val="18"/>
        </w:rPr>
        <w:t> </w:t>
      </w:r>
      <w:r>
        <w:rPr>
          <w:sz w:val="18"/>
        </w:rPr>
        <w:t>request</w:t>
      </w:r>
      <w:r>
        <w:rPr>
          <w:spacing w:val="-10"/>
          <w:sz w:val="18"/>
        </w:rPr>
        <w:t> </w:t>
      </w:r>
      <w:r>
        <w:rPr>
          <w:sz w:val="18"/>
        </w:rPr>
        <w:t>or</w:t>
      </w:r>
      <w:r>
        <w:rPr>
          <w:spacing w:val="-10"/>
          <w:sz w:val="18"/>
        </w:rPr>
        <w:t> </w:t>
      </w:r>
      <w:r>
        <w:rPr>
          <w:sz w:val="18"/>
        </w:rPr>
        <w:t>requirement</w:t>
      </w:r>
      <w:r>
        <w:rPr>
          <w:spacing w:val="-10"/>
          <w:sz w:val="18"/>
        </w:rPr>
        <w:t> </w:t>
      </w:r>
      <w:r>
        <w:rPr>
          <w:sz w:val="18"/>
        </w:rPr>
        <w:t>and</w:t>
      </w:r>
      <w:r>
        <w:rPr>
          <w:spacing w:val="-10"/>
          <w:sz w:val="18"/>
        </w:rPr>
        <w:t> </w:t>
      </w:r>
      <w:r>
        <w:rPr>
          <w:sz w:val="18"/>
        </w:rPr>
        <w:t>indicate</w:t>
      </w:r>
      <w:r>
        <w:rPr>
          <w:spacing w:val="-11"/>
          <w:sz w:val="18"/>
        </w:rPr>
        <w:t> </w:t>
      </w:r>
      <w:r>
        <w:rPr>
          <w:sz w:val="18"/>
        </w:rPr>
        <w:t>that</w:t>
      </w:r>
      <w:r>
        <w:rPr>
          <w:spacing w:val="-10"/>
          <w:sz w:val="18"/>
        </w:rPr>
        <w:t> </w:t>
      </w:r>
      <w:r>
        <w:rPr>
          <w:sz w:val="18"/>
        </w:rPr>
        <w:t>the</w:t>
      </w:r>
      <w:r>
        <w:rPr>
          <w:spacing w:val="-10"/>
          <w:sz w:val="18"/>
        </w:rPr>
        <w:t> </w:t>
      </w:r>
      <w:r>
        <w:rPr>
          <w:sz w:val="18"/>
        </w:rPr>
        <w:t>proponent</w:t>
      </w:r>
      <w:r>
        <w:rPr>
          <w:spacing w:val="-10"/>
          <w:sz w:val="18"/>
        </w:rPr>
        <w:t> </w:t>
      </w:r>
      <w:r>
        <w:rPr>
          <w:sz w:val="18"/>
        </w:rPr>
        <w:t>understands</w:t>
      </w:r>
      <w:r>
        <w:rPr>
          <w:spacing w:val="-10"/>
          <w:sz w:val="18"/>
        </w:rPr>
        <w:t> </w:t>
      </w:r>
      <w:r>
        <w:rPr>
          <w:sz w:val="18"/>
        </w:rPr>
        <w:t>and</w:t>
      </w:r>
      <w:r>
        <w:rPr>
          <w:spacing w:val="-10"/>
          <w:sz w:val="18"/>
        </w:rPr>
        <w:t> </w:t>
      </w:r>
      <w:r>
        <w:rPr>
          <w:sz w:val="18"/>
        </w:rPr>
        <w:t>confirms</w:t>
      </w:r>
      <w:r>
        <w:rPr>
          <w:spacing w:val="-11"/>
          <w:sz w:val="18"/>
        </w:rPr>
        <w:t> </w:t>
      </w:r>
      <w:r>
        <w:rPr>
          <w:sz w:val="18"/>
        </w:rPr>
        <w:t>acceptance</w:t>
      </w:r>
      <w:r>
        <w:rPr>
          <w:spacing w:val="-10"/>
          <w:sz w:val="18"/>
        </w:rPr>
        <w:t> </w:t>
      </w:r>
      <w:r>
        <w:rPr>
          <w:sz w:val="18"/>
        </w:rPr>
        <w:t>of</w:t>
      </w:r>
      <w:r>
        <w:rPr>
          <w:spacing w:val="-10"/>
          <w:sz w:val="18"/>
        </w:rPr>
        <w:t> </w:t>
      </w:r>
      <w:r>
        <w:rPr>
          <w:sz w:val="18"/>
        </w:rPr>
        <w:t>UN</w:t>
      </w:r>
      <w:r>
        <w:rPr>
          <w:spacing w:val="-10"/>
          <w:sz w:val="18"/>
        </w:rPr>
        <w:t> </w:t>
      </w:r>
      <w:r>
        <w:rPr>
          <w:sz w:val="18"/>
        </w:rPr>
        <w:t>Women’s stated</w:t>
      </w:r>
      <w:r>
        <w:rPr>
          <w:spacing w:val="-6"/>
          <w:sz w:val="18"/>
        </w:rPr>
        <w:t> </w:t>
      </w:r>
      <w:r>
        <w:rPr>
          <w:sz w:val="18"/>
        </w:rPr>
        <w:t>requirements.</w:t>
      </w:r>
      <w:r>
        <w:rPr>
          <w:spacing w:val="-5"/>
          <w:sz w:val="18"/>
        </w:rPr>
        <w:t> </w:t>
      </w:r>
      <w:r>
        <w:rPr>
          <w:sz w:val="18"/>
        </w:rPr>
        <w:t>The</w:t>
      </w:r>
      <w:r>
        <w:rPr>
          <w:spacing w:val="-5"/>
          <w:sz w:val="18"/>
        </w:rPr>
        <w:t> </w:t>
      </w:r>
      <w:r>
        <w:rPr>
          <w:sz w:val="18"/>
        </w:rPr>
        <w:t>proponent</w:t>
      </w:r>
      <w:r>
        <w:rPr>
          <w:spacing w:val="-4"/>
          <w:sz w:val="18"/>
        </w:rPr>
        <w:t> </w:t>
      </w:r>
      <w:r>
        <w:rPr>
          <w:sz w:val="18"/>
        </w:rPr>
        <w:t>should</w:t>
      </w:r>
      <w:r>
        <w:rPr>
          <w:spacing w:val="-6"/>
          <w:sz w:val="18"/>
        </w:rPr>
        <w:t> </w:t>
      </w:r>
      <w:r>
        <w:rPr>
          <w:sz w:val="18"/>
        </w:rPr>
        <w:t>identify</w:t>
      </w:r>
      <w:r>
        <w:rPr>
          <w:spacing w:val="-4"/>
          <w:sz w:val="18"/>
        </w:rPr>
        <w:t> </w:t>
      </w:r>
      <w:r>
        <w:rPr>
          <w:sz w:val="18"/>
        </w:rPr>
        <w:t>any</w:t>
      </w:r>
      <w:r>
        <w:rPr>
          <w:spacing w:val="-4"/>
          <w:sz w:val="18"/>
        </w:rPr>
        <w:t> </w:t>
      </w:r>
      <w:r>
        <w:rPr>
          <w:sz w:val="18"/>
        </w:rPr>
        <w:t>substantive</w:t>
      </w:r>
      <w:r>
        <w:rPr>
          <w:spacing w:val="-4"/>
          <w:sz w:val="18"/>
        </w:rPr>
        <w:t> </w:t>
      </w:r>
      <w:r>
        <w:rPr>
          <w:sz w:val="18"/>
        </w:rPr>
        <w:t>assumption</w:t>
      </w:r>
      <w:r>
        <w:rPr>
          <w:spacing w:val="-4"/>
          <w:sz w:val="18"/>
        </w:rPr>
        <w:t> </w:t>
      </w:r>
      <w:r>
        <w:rPr>
          <w:sz w:val="18"/>
        </w:rPr>
        <w:t>made</w:t>
      </w:r>
      <w:r>
        <w:rPr>
          <w:spacing w:val="-5"/>
          <w:sz w:val="18"/>
        </w:rPr>
        <w:t> </w:t>
      </w:r>
      <w:r>
        <w:rPr>
          <w:sz w:val="18"/>
        </w:rPr>
        <w:t>in</w:t>
      </w:r>
      <w:r>
        <w:rPr>
          <w:spacing w:val="-6"/>
          <w:sz w:val="18"/>
        </w:rPr>
        <w:t> </w:t>
      </w:r>
      <w:r>
        <w:rPr>
          <w:sz w:val="18"/>
        </w:rPr>
        <w:t>preparing</w:t>
      </w:r>
      <w:r>
        <w:rPr>
          <w:spacing w:val="-6"/>
          <w:sz w:val="18"/>
        </w:rPr>
        <w:t> </w:t>
      </w:r>
      <w:r>
        <w:rPr>
          <w:sz w:val="18"/>
        </w:rPr>
        <w:t>its</w:t>
      </w:r>
      <w:r>
        <w:rPr>
          <w:spacing w:val="-4"/>
          <w:sz w:val="18"/>
        </w:rPr>
        <w:t> </w:t>
      </w:r>
      <w:r>
        <w:rPr>
          <w:sz w:val="18"/>
        </w:rPr>
        <w:t>proposal.</w:t>
      </w:r>
      <w:r>
        <w:rPr>
          <w:spacing w:val="-6"/>
          <w:sz w:val="18"/>
        </w:rPr>
        <w:t> </w:t>
      </w:r>
      <w:r>
        <w:rPr>
          <w:sz w:val="18"/>
        </w:rPr>
        <w:t>The </w:t>
      </w:r>
      <w:r>
        <w:rPr>
          <w:spacing w:val="-2"/>
          <w:sz w:val="18"/>
        </w:rPr>
        <w:t>deferral</w:t>
      </w:r>
      <w:r>
        <w:rPr>
          <w:spacing w:val="-9"/>
          <w:sz w:val="18"/>
        </w:rPr>
        <w:t> </w:t>
      </w:r>
      <w:r>
        <w:rPr>
          <w:spacing w:val="-2"/>
          <w:sz w:val="18"/>
        </w:rPr>
        <w:t>of</w:t>
      </w:r>
      <w:r>
        <w:rPr>
          <w:spacing w:val="-7"/>
          <w:sz w:val="18"/>
        </w:rPr>
        <w:t> </w:t>
      </w:r>
      <w:r>
        <w:rPr>
          <w:spacing w:val="-2"/>
          <w:sz w:val="18"/>
        </w:rPr>
        <w:t>a</w:t>
      </w:r>
      <w:r>
        <w:rPr>
          <w:spacing w:val="-8"/>
          <w:sz w:val="18"/>
        </w:rPr>
        <w:t> </w:t>
      </w:r>
      <w:r>
        <w:rPr>
          <w:spacing w:val="-2"/>
          <w:sz w:val="18"/>
        </w:rPr>
        <w:t>response</w:t>
      </w:r>
      <w:r>
        <w:rPr>
          <w:spacing w:val="-6"/>
          <w:sz w:val="18"/>
        </w:rPr>
        <w:t> </w:t>
      </w:r>
      <w:r>
        <w:rPr>
          <w:spacing w:val="-2"/>
          <w:sz w:val="18"/>
        </w:rPr>
        <w:t>to</w:t>
      </w:r>
      <w:r>
        <w:rPr>
          <w:spacing w:val="-8"/>
          <w:sz w:val="18"/>
        </w:rPr>
        <w:t> </w:t>
      </w:r>
      <w:r>
        <w:rPr>
          <w:spacing w:val="-2"/>
          <w:sz w:val="18"/>
        </w:rPr>
        <w:t>a</w:t>
      </w:r>
      <w:r>
        <w:rPr>
          <w:spacing w:val="-7"/>
          <w:sz w:val="18"/>
        </w:rPr>
        <w:t> </w:t>
      </w:r>
      <w:r>
        <w:rPr>
          <w:spacing w:val="-2"/>
          <w:sz w:val="18"/>
        </w:rPr>
        <w:t>question</w:t>
      </w:r>
      <w:r>
        <w:rPr>
          <w:spacing w:val="-9"/>
          <w:sz w:val="18"/>
        </w:rPr>
        <w:t> </w:t>
      </w:r>
      <w:r>
        <w:rPr>
          <w:spacing w:val="-2"/>
          <w:sz w:val="18"/>
        </w:rPr>
        <w:t>or</w:t>
      </w:r>
      <w:r>
        <w:rPr>
          <w:spacing w:val="-8"/>
          <w:sz w:val="18"/>
        </w:rPr>
        <w:t> </w:t>
      </w:r>
      <w:r>
        <w:rPr>
          <w:spacing w:val="-2"/>
          <w:sz w:val="18"/>
        </w:rPr>
        <w:t>issue</w:t>
      </w:r>
      <w:r>
        <w:rPr>
          <w:spacing w:val="-6"/>
          <w:sz w:val="18"/>
        </w:rPr>
        <w:t> </w:t>
      </w:r>
      <w:r>
        <w:rPr>
          <w:spacing w:val="-2"/>
          <w:sz w:val="18"/>
        </w:rPr>
        <w:t>to</w:t>
      </w:r>
      <w:r>
        <w:rPr>
          <w:spacing w:val="-8"/>
          <w:sz w:val="18"/>
        </w:rPr>
        <w:t> </w:t>
      </w:r>
      <w:r>
        <w:rPr>
          <w:spacing w:val="-2"/>
          <w:sz w:val="18"/>
        </w:rPr>
        <w:t>the</w:t>
      </w:r>
      <w:r>
        <w:rPr>
          <w:spacing w:val="-7"/>
          <w:sz w:val="18"/>
        </w:rPr>
        <w:t> </w:t>
      </w:r>
      <w:r>
        <w:rPr>
          <w:spacing w:val="-2"/>
          <w:sz w:val="18"/>
        </w:rPr>
        <w:t>contract</w:t>
      </w:r>
      <w:r>
        <w:rPr>
          <w:spacing w:val="-8"/>
          <w:sz w:val="18"/>
        </w:rPr>
        <w:t> </w:t>
      </w:r>
      <w:r>
        <w:rPr>
          <w:spacing w:val="-2"/>
          <w:sz w:val="18"/>
        </w:rPr>
        <w:t>negotiation</w:t>
      </w:r>
      <w:r>
        <w:rPr>
          <w:spacing w:val="-8"/>
          <w:sz w:val="18"/>
        </w:rPr>
        <w:t> </w:t>
      </w:r>
      <w:r>
        <w:rPr>
          <w:spacing w:val="-2"/>
          <w:sz w:val="18"/>
        </w:rPr>
        <w:t>stage</w:t>
      </w:r>
      <w:r>
        <w:rPr>
          <w:spacing w:val="-9"/>
          <w:sz w:val="18"/>
        </w:rPr>
        <w:t> </w:t>
      </w:r>
      <w:r>
        <w:rPr>
          <w:spacing w:val="-2"/>
          <w:sz w:val="18"/>
        </w:rPr>
        <w:t>is</w:t>
      </w:r>
      <w:r>
        <w:rPr>
          <w:spacing w:val="-7"/>
          <w:sz w:val="18"/>
        </w:rPr>
        <w:t> </w:t>
      </w:r>
      <w:r>
        <w:rPr>
          <w:spacing w:val="-2"/>
          <w:sz w:val="18"/>
        </w:rPr>
        <w:t>not</w:t>
      </w:r>
      <w:r>
        <w:rPr>
          <w:spacing w:val="-8"/>
          <w:sz w:val="18"/>
        </w:rPr>
        <w:t> </w:t>
      </w:r>
      <w:r>
        <w:rPr>
          <w:spacing w:val="-2"/>
          <w:sz w:val="18"/>
        </w:rPr>
        <w:t>acceptable.</w:t>
      </w:r>
      <w:r>
        <w:rPr>
          <w:spacing w:val="-6"/>
          <w:sz w:val="18"/>
        </w:rPr>
        <w:t> </w:t>
      </w:r>
      <w:r>
        <w:rPr>
          <w:spacing w:val="-2"/>
          <w:sz w:val="18"/>
        </w:rPr>
        <w:t>Any</w:t>
      </w:r>
      <w:r>
        <w:rPr>
          <w:spacing w:val="-9"/>
          <w:sz w:val="18"/>
        </w:rPr>
        <w:t> </w:t>
      </w:r>
      <w:r>
        <w:rPr>
          <w:spacing w:val="-2"/>
          <w:sz w:val="18"/>
        </w:rPr>
        <w:t>item</w:t>
      </w:r>
      <w:r>
        <w:rPr>
          <w:spacing w:val="-6"/>
          <w:sz w:val="18"/>
        </w:rPr>
        <w:t> </w:t>
      </w:r>
      <w:r>
        <w:rPr>
          <w:spacing w:val="-2"/>
          <w:sz w:val="18"/>
        </w:rPr>
        <w:t>not</w:t>
      </w:r>
      <w:r>
        <w:rPr>
          <w:spacing w:val="-9"/>
          <w:sz w:val="18"/>
        </w:rPr>
        <w:t> </w:t>
      </w:r>
      <w:r>
        <w:rPr>
          <w:spacing w:val="-2"/>
          <w:sz w:val="18"/>
        </w:rPr>
        <w:t>specifically</w:t>
      </w:r>
      <w:r>
        <w:rPr>
          <w:sz w:val="18"/>
        </w:rPr>
        <w:t> addressed in the proponent’s proposal will be deemed as accepted by the proponent. The terms “proponent” and “contractor”</w:t>
      </w:r>
      <w:r>
        <w:rPr>
          <w:spacing w:val="-11"/>
          <w:sz w:val="18"/>
        </w:rPr>
        <w:t> </w:t>
      </w:r>
      <w:r>
        <w:rPr>
          <w:sz w:val="18"/>
        </w:rPr>
        <w:t>refer</w:t>
      </w:r>
      <w:r>
        <w:rPr>
          <w:spacing w:val="-10"/>
          <w:sz w:val="18"/>
        </w:rPr>
        <w:t> </w:t>
      </w:r>
      <w:r>
        <w:rPr>
          <w:sz w:val="18"/>
        </w:rPr>
        <w:t>to</w:t>
      </w:r>
      <w:r>
        <w:rPr>
          <w:spacing w:val="-10"/>
          <w:sz w:val="18"/>
        </w:rPr>
        <w:t> </w:t>
      </w:r>
      <w:r>
        <w:rPr>
          <w:sz w:val="18"/>
        </w:rPr>
        <w:t>those</w:t>
      </w:r>
      <w:r>
        <w:rPr>
          <w:spacing w:val="-10"/>
          <w:sz w:val="18"/>
        </w:rPr>
        <w:t> </w:t>
      </w:r>
      <w:r>
        <w:rPr>
          <w:sz w:val="18"/>
        </w:rPr>
        <w:t>organizations</w:t>
      </w:r>
      <w:r>
        <w:rPr>
          <w:spacing w:val="-10"/>
          <w:sz w:val="18"/>
        </w:rPr>
        <w:t> </w:t>
      </w:r>
      <w:r>
        <w:rPr>
          <w:sz w:val="18"/>
        </w:rPr>
        <w:t>that</w:t>
      </w:r>
      <w:r>
        <w:rPr>
          <w:spacing w:val="-11"/>
          <w:sz w:val="18"/>
        </w:rPr>
        <w:t> </w:t>
      </w:r>
      <w:r>
        <w:rPr>
          <w:sz w:val="18"/>
        </w:rPr>
        <w:t>submit</w:t>
      </w:r>
      <w:r>
        <w:rPr>
          <w:spacing w:val="-10"/>
          <w:sz w:val="18"/>
        </w:rPr>
        <w:t> </w:t>
      </w:r>
      <w:r>
        <w:rPr>
          <w:sz w:val="18"/>
        </w:rPr>
        <w:t>a</w:t>
      </w:r>
      <w:r>
        <w:rPr>
          <w:spacing w:val="-10"/>
          <w:sz w:val="18"/>
        </w:rPr>
        <w:t> </w:t>
      </w:r>
      <w:r>
        <w:rPr>
          <w:sz w:val="18"/>
        </w:rPr>
        <w:t>proposal</w:t>
      </w:r>
      <w:r>
        <w:rPr>
          <w:spacing w:val="-10"/>
          <w:sz w:val="18"/>
        </w:rPr>
        <w:t> </w:t>
      </w:r>
      <w:r>
        <w:rPr>
          <w:sz w:val="18"/>
        </w:rPr>
        <w:t>pursuant</w:t>
      </w:r>
      <w:r>
        <w:rPr>
          <w:spacing w:val="-10"/>
          <w:sz w:val="18"/>
        </w:rPr>
        <w:t> </w:t>
      </w:r>
      <w:r>
        <w:rPr>
          <w:sz w:val="18"/>
        </w:rPr>
        <w:t>to</w:t>
      </w:r>
      <w:r>
        <w:rPr>
          <w:spacing w:val="-10"/>
          <w:sz w:val="18"/>
        </w:rPr>
        <w:t> </w:t>
      </w:r>
      <w:r>
        <w:rPr>
          <w:sz w:val="18"/>
        </w:rPr>
        <w:t>this</w:t>
      </w:r>
      <w:r>
        <w:rPr>
          <w:spacing w:val="-11"/>
          <w:sz w:val="18"/>
        </w:rPr>
        <w:t> </w:t>
      </w:r>
      <w:r>
        <w:rPr>
          <w:sz w:val="18"/>
        </w:rPr>
        <w:t>CFP.</w:t>
      </w:r>
    </w:p>
    <w:p>
      <w:pPr>
        <w:pStyle w:val="ListParagraph"/>
        <w:numPr>
          <w:ilvl w:val="1"/>
          <w:numId w:val="72"/>
        </w:numPr>
        <w:tabs>
          <w:tab w:pos="844" w:val="left" w:leader="none"/>
          <w:tab w:pos="847" w:val="left" w:leader="none"/>
        </w:tabs>
        <w:spacing w:line="240" w:lineRule="auto" w:before="0" w:after="0"/>
        <w:ind w:left="847" w:right="303" w:hanging="540"/>
        <w:jc w:val="both"/>
        <w:rPr>
          <w:sz w:val="18"/>
        </w:rPr>
      </w:pPr>
      <w:r>
        <w:rPr>
          <w:spacing w:val="-2"/>
          <w:sz w:val="18"/>
        </w:rPr>
        <w:t>Where</w:t>
      </w:r>
      <w:r>
        <w:rPr>
          <w:spacing w:val="-9"/>
          <w:sz w:val="18"/>
        </w:rPr>
        <w:t> </w:t>
      </w:r>
      <w:r>
        <w:rPr>
          <w:spacing w:val="-2"/>
          <w:sz w:val="18"/>
        </w:rPr>
        <w:t>the</w:t>
      </w:r>
      <w:r>
        <w:rPr>
          <w:spacing w:val="-8"/>
          <w:sz w:val="18"/>
        </w:rPr>
        <w:t> </w:t>
      </w:r>
      <w:r>
        <w:rPr>
          <w:spacing w:val="-2"/>
          <w:sz w:val="18"/>
        </w:rPr>
        <w:t>proponent</w:t>
      </w:r>
      <w:r>
        <w:rPr>
          <w:spacing w:val="-8"/>
          <w:sz w:val="18"/>
        </w:rPr>
        <w:t> </w:t>
      </w:r>
      <w:r>
        <w:rPr>
          <w:spacing w:val="-2"/>
          <w:sz w:val="18"/>
        </w:rPr>
        <w:t>is</w:t>
      </w:r>
      <w:r>
        <w:rPr>
          <w:spacing w:val="-8"/>
          <w:sz w:val="18"/>
        </w:rPr>
        <w:t> </w:t>
      </w:r>
      <w:r>
        <w:rPr>
          <w:spacing w:val="-2"/>
          <w:sz w:val="18"/>
        </w:rPr>
        <w:t>presented</w:t>
      </w:r>
      <w:r>
        <w:rPr>
          <w:spacing w:val="-8"/>
          <w:sz w:val="18"/>
        </w:rPr>
        <w:t> </w:t>
      </w:r>
      <w:r>
        <w:rPr>
          <w:spacing w:val="-2"/>
          <w:sz w:val="18"/>
        </w:rPr>
        <w:t>with</w:t>
      </w:r>
      <w:r>
        <w:rPr>
          <w:spacing w:val="-9"/>
          <w:sz w:val="18"/>
        </w:rPr>
        <w:t> </w:t>
      </w:r>
      <w:r>
        <w:rPr>
          <w:spacing w:val="-2"/>
          <w:sz w:val="18"/>
        </w:rPr>
        <w:t>a</w:t>
      </w:r>
      <w:r>
        <w:rPr>
          <w:spacing w:val="-8"/>
          <w:sz w:val="18"/>
        </w:rPr>
        <w:t> </w:t>
      </w:r>
      <w:r>
        <w:rPr>
          <w:spacing w:val="-2"/>
          <w:sz w:val="18"/>
        </w:rPr>
        <w:t>requirement</w:t>
      </w:r>
      <w:r>
        <w:rPr>
          <w:spacing w:val="-8"/>
          <w:sz w:val="18"/>
        </w:rPr>
        <w:t> </w:t>
      </w:r>
      <w:r>
        <w:rPr>
          <w:spacing w:val="-2"/>
          <w:sz w:val="18"/>
        </w:rPr>
        <w:t>or</w:t>
      </w:r>
      <w:r>
        <w:rPr>
          <w:spacing w:val="-8"/>
          <w:sz w:val="18"/>
        </w:rPr>
        <w:t> </w:t>
      </w:r>
      <w:r>
        <w:rPr>
          <w:spacing w:val="-2"/>
          <w:sz w:val="18"/>
        </w:rPr>
        <w:t>asked</w:t>
      </w:r>
      <w:r>
        <w:rPr>
          <w:spacing w:val="-8"/>
          <w:sz w:val="18"/>
        </w:rPr>
        <w:t> </w:t>
      </w:r>
      <w:r>
        <w:rPr>
          <w:spacing w:val="-2"/>
          <w:sz w:val="18"/>
        </w:rPr>
        <w:t>to</w:t>
      </w:r>
      <w:r>
        <w:rPr>
          <w:spacing w:val="-7"/>
          <w:sz w:val="18"/>
        </w:rPr>
        <w:t> </w:t>
      </w:r>
      <w:r>
        <w:rPr>
          <w:spacing w:val="-2"/>
          <w:sz w:val="18"/>
        </w:rPr>
        <w:t>use</w:t>
      </w:r>
      <w:r>
        <w:rPr>
          <w:spacing w:val="-8"/>
          <w:sz w:val="18"/>
        </w:rPr>
        <w:t> </w:t>
      </w:r>
      <w:r>
        <w:rPr>
          <w:spacing w:val="-2"/>
          <w:sz w:val="18"/>
        </w:rPr>
        <w:t>a</w:t>
      </w:r>
      <w:r>
        <w:rPr>
          <w:spacing w:val="-7"/>
          <w:sz w:val="18"/>
        </w:rPr>
        <w:t> </w:t>
      </w:r>
      <w:r>
        <w:rPr>
          <w:spacing w:val="-2"/>
          <w:sz w:val="18"/>
        </w:rPr>
        <w:t>specific</w:t>
      </w:r>
      <w:r>
        <w:rPr>
          <w:spacing w:val="-8"/>
          <w:sz w:val="18"/>
        </w:rPr>
        <w:t> </w:t>
      </w:r>
      <w:r>
        <w:rPr>
          <w:spacing w:val="-2"/>
          <w:sz w:val="18"/>
        </w:rPr>
        <w:t>approach,</w:t>
      </w:r>
      <w:r>
        <w:rPr>
          <w:spacing w:val="-8"/>
          <w:sz w:val="18"/>
        </w:rPr>
        <w:t> </w:t>
      </w:r>
      <w:r>
        <w:rPr>
          <w:spacing w:val="-2"/>
          <w:sz w:val="18"/>
        </w:rPr>
        <w:t>the</w:t>
      </w:r>
      <w:r>
        <w:rPr>
          <w:spacing w:val="-7"/>
          <w:sz w:val="18"/>
        </w:rPr>
        <w:t> </w:t>
      </w:r>
      <w:r>
        <w:rPr>
          <w:spacing w:val="-2"/>
          <w:sz w:val="18"/>
        </w:rPr>
        <w:t>proponent</w:t>
      </w:r>
      <w:r>
        <w:rPr>
          <w:spacing w:val="-8"/>
          <w:sz w:val="18"/>
        </w:rPr>
        <w:t> </w:t>
      </w:r>
      <w:r>
        <w:rPr>
          <w:spacing w:val="-2"/>
          <w:sz w:val="18"/>
        </w:rPr>
        <w:t>must</w:t>
      </w:r>
      <w:r>
        <w:rPr>
          <w:spacing w:val="-6"/>
          <w:sz w:val="18"/>
        </w:rPr>
        <w:t> </w:t>
      </w:r>
      <w:r>
        <w:rPr>
          <w:spacing w:val="-2"/>
          <w:sz w:val="18"/>
        </w:rPr>
        <w:t>not</w:t>
      </w:r>
      <w:r>
        <w:rPr>
          <w:spacing w:val="-9"/>
          <w:sz w:val="18"/>
        </w:rPr>
        <w:t> </w:t>
      </w:r>
      <w:r>
        <w:rPr>
          <w:spacing w:val="-2"/>
          <w:sz w:val="18"/>
        </w:rPr>
        <w:t>only</w:t>
      </w:r>
      <w:r>
        <w:rPr>
          <w:sz w:val="18"/>
        </w:rPr>
        <w:t> </w:t>
      </w:r>
      <w:r>
        <w:rPr>
          <w:spacing w:val="-2"/>
          <w:sz w:val="18"/>
        </w:rPr>
        <w:t>state</w:t>
      </w:r>
      <w:r>
        <w:rPr>
          <w:spacing w:val="-5"/>
          <w:sz w:val="18"/>
        </w:rPr>
        <w:t> </w:t>
      </w:r>
      <w:r>
        <w:rPr>
          <w:spacing w:val="-2"/>
          <w:sz w:val="18"/>
        </w:rPr>
        <w:t>its</w:t>
      </w:r>
      <w:r>
        <w:rPr>
          <w:spacing w:val="-4"/>
          <w:sz w:val="18"/>
        </w:rPr>
        <w:t> </w:t>
      </w:r>
      <w:r>
        <w:rPr>
          <w:spacing w:val="-2"/>
          <w:sz w:val="18"/>
        </w:rPr>
        <w:t>acceptance,</w:t>
      </w:r>
      <w:r>
        <w:rPr>
          <w:spacing w:val="-4"/>
          <w:sz w:val="18"/>
        </w:rPr>
        <w:t> </w:t>
      </w:r>
      <w:r>
        <w:rPr>
          <w:spacing w:val="-2"/>
          <w:sz w:val="18"/>
        </w:rPr>
        <w:t>but</w:t>
      </w:r>
      <w:r>
        <w:rPr>
          <w:spacing w:val="-4"/>
          <w:sz w:val="18"/>
        </w:rPr>
        <w:t> </w:t>
      </w:r>
      <w:r>
        <w:rPr>
          <w:spacing w:val="-2"/>
          <w:sz w:val="18"/>
        </w:rPr>
        <w:t>also</w:t>
      </w:r>
      <w:r>
        <w:rPr>
          <w:spacing w:val="-4"/>
          <w:sz w:val="18"/>
        </w:rPr>
        <w:t> </w:t>
      </w:r>
      <w:r>
        <w:rPr>
          <w:spacing w:val="-2"/>
          <w:sz w:val="18"/>
        </w:rPr>
        <w:t>describe,</w:t>
      </w:r>
      <w:r>
        <w:rPr>
          <w:spacing w:val="-4"/>
          <w:sz w:val="18"/>
        </w:rPr>
        <w:t> </w:t>
      </w:r>
      <w:r>
        <w:rPr>
          <w:spacing w:val="-2"/>
          <w:sz w:val="18"/>
        </w:rPr>
        <w:t>where</w:t>
      </w:r>
      <w:r>
        <w:rPr>
          <w:spacing w:val="-4"/>
          <w:sz w:val="18"/>
        </w:rPr>
        <w:t> </w:t>
      </w:r>
      <w:r>
        <w:rPr>
          <w:spacing w:val="-2"/>
          <w:sz w:val="18"/>
        </w:rPr>
        <w:t>appropriate,</w:t>
      </w:r>
      <w:r>
        <w:rPr>
          <w:spacing w:val="-4"/>
          <w:sz w:val="18"/>
        </w:rPr>
        <w:t> </w:t>
      </w:r>
      <w:r>
        <w:rPr>
          <w:spacing w:val="-2"/>
          <w:sz w:val="18"/>
        </w:rPr>
        <w:t>how</w:t>
      </w:r>
      <w:r>
        <w:rPr>
          <w:spacing w:val="-6"/>
          <w:sz w:val="18"/>
        </w:rPr>
        <w:t> </w:t>
      </w:r>
      <w:r>
        <w:rPr>
          <w:spacing w:val="-2"/>
          <w:sz w:val="18"/>
        </w:rPr>
        <w:t>it</w:t>
      </w:r>
      <w:r>
        <w:rPr>
          <w:spacing w:val="-5"/>
          <w:sz w:val="18"/>
        </w:rPr>
        <w:t> </w:t>
      </w:r>
      <w:r>
        <w:rPr>
          <w:spacing w:val="-2"/>
          <w:sz w:val="18"/>
        </w:rPr>
        <w:t>intends</w:t>
      </w:r>
      <w:r>
        <w:rPr>
          <w:spacing w:val="-4"/>
          <w:sz w:val="18"/>
        </w:rPr>
        <w:t> </w:t>
      </w:r>
      <w:r>
        <w:rPr>
          <w:spacing w:val="-2"/>
          <w:sz w:val="18"/>
        </w:rPr>
        <w:t>to</w:t>
      </w:r>
      <w:r>
        <w:rPr>
          <w:spacing w:val="-4"/>
          <w:sz w:val="18"/>
        </w:rPr>
        <w:t> </w:t>
      </w:r>
      <w:r>
        <w:rPr>
          <w:spacing w:val="-2"/>
          <w:sz w:val="18"/>
        </w:rPr>
        <w:t>comply.</w:t>
      </w:r>
      <w:r>
        <w:rPr>
          <w:spacing w:val="-3"/>
          <w:sz w:val="18"/>
        </w:rPr>
        <w:t> </w:t>
      </w:r>
      <w:r>
        <w:rPr>
          <w:spacing w:val="-2"/>
          <w:sz w:val="18"/>
        </w:rPr>
        <w:t>Failure</w:t>
      </w:r>
      <w:r>
        <w:rPr>
          <w:spacing w:val="-5"/>
          <w:sz w:val="18"/>
        </w:rPr>
        <w:t> </w:t>
      </w:r>
      <w:r>
        <w:rPr>
          <w:spacing w:val="-2"/>
          <w:sz w:val="18"/>
        </w:rPr>
        <w:t>to</w:t>
      </w:r>
      <w:r>
        <w:rPr>
          <w:spacing w:val="-3"/>
          <w:sz w:val="18"/>
        </w:rPr>
        <w:t> </w:t>
      </w:r>
      <w:r>
        <w:rPr>
          <w:spacing w:val="-2"/>
          <w:sz w:val="18"/>
        </w:rPr>
        <w:t>provide</w:t>
      </w:r>
      <w:r>
        <w:rPr>
          <w:spacing w:val="-4"/>
          <w:sz w:val="18"/>
        </w:rPr>
        <w:t> </w:t>
      </w:r>
      <w:r>
        <w:rPr>
          <w:spacing w:val="-2"/>
          <w:sz w:val="18"/>
        </w:rPr>
        <w:t>an</w:t>
      </w:r>
      <w:r>
        <w:rPr>
          <w:spacing w:val="-4"/>
          <w:sz w:val="18"/>
        </w:rPr>
        <w:t> </w:t>
      </w:r>
      <w:r>
        <w:rPr>
          <w:spacing w:val="-2"/>
          <w:sz w:val="18"/>
        </w:rPr>
        <w:t>answer</w:t>
      </w:r>
      <w:r>
        <w:rPr>
          <w:spacing w:val="-6"/>
          <w:sz w:val="18"/>
        </w:rPr>
        <w:t> </w:t>
      </w:r>
      <w:r>
        <w:rPr>
          <w:spacing w:val="-2"/>
          <w:sz w:val="18"/>
        </w:rPr>
        <w:t>to</w:t>
      </w:r>
      <w:r>
        <w:rPr>
          <w:spacing w:val="-3"/>
          <w:sz w:val="18"/>
        </w:rPr>
        <w:t> </w:t>
      </w:r>
      <w:r>
        <w:rPr>
          <w:spacing w:val="-2"/>
          <w:sz w:val="18"/>
        </w:rPr>
        <w:t>an</w:t>
      </w:r>
      <w:r>
        <w:rPr>
          <w:sz w:val="18"/>
        </w:rPr>
        <w:t> </w:t>
      </w:r>
      <w:r>
        <w:rPr>
          <w:spacing w:val="-2"/>
          <w:sz w:val="18"/>
        </w:rPr>
        <w:t>item</w:t>
      </w:r>
      <w:r>
        <w:rPr>
          <w:spacing w:val="-9"/>
          <w:sz w:val="18"/>
        </w:rPr>
        <w:t> </w:t>
      </w:r>
      <w:r>
        <w:rPr>
          <w:spacing w:val="-2"/>
          <w:sz w:val="18"/>
        </w:rPr>
        <w:t>will</w:t>
      </w:r>
      <w:r>
        <w:rPr>
          <w:spacing w:val="-8"/>
          <w:sz w:val="18"/>
        </w:rPr>
        <w:t> </w:t>
      </w:r>
      <w:r>
        <w:rPr>
          <w:spacing w:val="-2"/>
          <w:sz w:val="18"/>
        </w:rPr>
        <w:t>be</w:t>
      </w:r>
      <w:r>
        <w:rPr>
          <w:spacing w:val="-8"/>
          <w:sz w:val="18"/>
        </w:rPr>
        <w:t> </w:t>
      </w:r>
      <w:r>
        <w:rPr>
          <w:spacing w:val="-2"/>
          <w:sz w:val="18"/>
        </w:rPr>
        <w:t>considered</w:t>
      </w:r>
      <w:r>
        <w:rPr>
          <w:spacing w:val="-8"/>
          <w:sz w:val="18"/>
        </w:rPr>
        <w:t> </w:t>
      </w:r>
      <w:r>
        <w:rPr>
          <w:spacing w:val="-2"/>
          <w:sz w:val="18"/>
        </w:rPr>
        <w:t>an</w:t>
      </w:r>
      <w:r>
        <w:rPr>
          <w:spacing w:val="-8"/>
          <w:sz w:val="18"/>
        </w:rPr>
        <w:t> </w:t>
      </w:r>
      <w:r>
        <w:rPr>
          <w:spacing w:val="-2"/>
          <w:sz w:val="18"/>
        </w:rPr>
        <w:t>acceptance</w:t>
      </w:r>
      <w:r>
        <w:rPr>
          <w:spacing w:val="-9"/>
          <w:sz w:val="18"/>
        </w:rPr>
        <w:t> </w:t>
      </w:r>
      <w:r>
        <w:rPr>
          <w:spacing w:val="-2"/>
          <w:sz w:val="18"/>
        </w:rPr>
        <w:t>of</w:t>
      </w:r>
      <w:r>
        <w:rPr>
          <w:spacing w:val="-8"/>
          <w:sz w:val="18"/>
        </w:rPr>
        <w:t> </w:t>
      </w:r>
      <w:r>
        <w:rPr>
          <w:spacing w:val="-2"/>
          <w:sz w:val="18"/>
        </w:rPr>
        <w:t>the</w:t>
      </w:r>
      <w:r>
        <w:rPr>
          <w:spacing w:val="-8"/>
          <w:sz w:val="18"/>
        </w:rPr>
        <w:t> </w:t>
      </w:r>
      <w:r>
        <w:rPr>
          <w:spacing w:val="-2"/>
          <w:sz w:val="18"/>
        </w:rPr>
        <w:t>item.</w:t>
      </w:r>
      <w:r>
        <w:rPr>
          <w:spacing w:val="-8"/>
          <w:sz w:val="18"/>
        </w:rPr>
        <w:t> </w:t>
      </w:r>
      <w:r>
        <w:rPr>
          <w:spacing w:val="-2"/>
          <w:sz w:val="18"/>
        </w:rPr>
        <w:t>Where</w:t>
      </w:r>
      <w:r>
        <w:rPr>
          <w:spacing w:val="-8"/>
          <w:sz w:val="18"/>
        </w:rPr>
        <w:t> </w:t>
      </w:r>
      <w:r>
        <w:rPr>
          <w:spacing w:val="-2"/>
          <w:sz w:val="18"/>
        </w:rPr>
        <w:t>a</w:t>
      </w:r>
      <w:r>
        <w:rPr>
          <w:spacing w:val="-8"/>
          <w:sz w:val="18"/>
        </w:rPr>
        <w:t> </w:t>
      </w:r>
      <w:r>
        <w:rPr>
          <w:spacing w:val="-2"/>
          <w:sz w:val="18"/>
        </w:rPr>
        <w:t>descriptive</w:t>
      </w:r>
      <w:r>
        <w:rPr>
          <w:spacing w:val="-8"/>
          <w:sz w:val="18"/>
        </w:rPr>
        <w:t> </w:t>
      </w:r>
      <w:r>
        <w:rPr>
          <w:spacing w:val="-2"/>
          <w:sz w:val="18"/>
        </w:rPr>
        <w:t>response</w:t>
      </w:r>
      <w:r>
        <w:rPr>
          <w:spacing w:val="-7"/>
          <w:sz w:val="18"/>
        </w:rPr>
        <w:t> </w:t>
      </w:r>
      <w:r>
        <w:rPr>
          <w:spacing w:val="-2"/>
          <w:sz w:val="18"/>
        </w:rPr>
        <w:t>is</w:t>
      </w:r>
      <w:r>
        <w:rPr>
          <w:spacing w:val="-8"/>
          <w:sz w:val="18"/>
        </w:rPr>
        <w:t> </w:t>
      </w:r>
      <w:r>
        <w:rPr>
          <w:spacing w:val="-2"/>
          <w:sz w:val="18"/>
        </w:rPr>
        <w:t>requested,</w:t>
      </w:r>
      <w:r>
        <w:rPr>
          <w:spacing w:val="-8"/>
          <w:sz w:val="18"/>
        </w:rPr>
        <w:t> </w:t>
      </w:r>
      <w:r>
        <w:rPr>
          <w:spacing w:val="-2"/>
          <w:sz w:val="18"/>
        </w:rPr>
        <w:t>failure</w:t>
      </w:r>
      <w:r>
        <w:rPr>
          <w:spacing w:val="-7"/>
          <w:sz w:val="18"/>
        </w:rPr>
        <w:t> </w:t>
      </w:r>
      <w:r>
        <w:rPr>
          <w:spacing w:val="-2"/>
          <w:sz w:val="18"/>
        </w:rPr>
        <w:t>to</w:t>
      </w:r>
      <w:r>
        <w:rPr>
          <w:spacing w:val="-8"/>
          <w:sz w:val="18"/>
        </w:rPr>
        <w:t> </w:t>
      </w:r>
      <w:r>
        <w:rPr>
          <w:spacing w:val="-2"/>
          <w:sz w:val="18"/>
        </w:rPr>
        <w:t>provide</w:t>
      </w:r>
      <w:r>
        <w:rPr>
          <w:spacing w:val="-8"/>
          <w:sz w:val="18"/>
        </w:rPr>
        <w:t> </w:t>
      </w:r>
      <w:r>
        <w:rPr>
          <w:spacing w:val="-2"/>
          <w:sz w:val="18"/>
        </w:rPr>
        <w:t>one</w:t>
      </w:r>
      <w:r>
        <w:rPr>
          <w:spacing w:val="-8"/>
          <w:sz w:val="18"/>
        </w:rPr>
        <w:t> </w:t>
      </w:r>
      <w:r>
        <w:rPr>
          <w:spacing w:val="-2"/>
          <w:sz w:val="18"/>
        </w:rPr>
        <w:t>will</w:t>
      </w:r>
      <w:r>
        <w:rPr>
          <w:sz w:val="18"/>
        </w:rPr>
        <w:t> be viewed as non-responsive.</w:t>
      </w:r>
    </w:p>
    <w:p>
      <w:pPr>
        <w:pStyle w:val="ListParagraph"/>
        <w:numPr>
          <w:ilvl w:val="1"/>
          <w:numId w:val="72"/>
        </w:numPr>
        <w:tabs>
          <w:tab w:pos="844" w:val="left" w:leader="none"/>
          <w:tab w:pos="847" w:val="left" w:leader="none"/>
        </w:tabs>
        <w:spacing w:line="240" w:lineRule="auto" w:before="0" w:after="0"/>
        <w:ind w:left="847" w:right="300" w:hanging="540"/>
        <w:jc w:val="both"/>
        <w:rPr>
          <w:sz w:val="18"/>
        </w:rPr>
      </w:pPr>
      <w:r>
        <w:rPr>
          <w:spacing w:val="-4"/>
          <w:sz w:val="18"/>
        </w:rPr>
        <w:t>The</w:t>
      </w:r>
      <w:r>
        <w:rPr>
          <w:sz w:val="18"/>
        </w:rPr>
        <w:t> </w:t>
      </w:r>
      <w:r>
        <w:rPr>
          <w:spacing w:val="-4"/>
          <w:sz w:val="18"/>
        </w:rPr>
        <w:t>terms of reference in this document provides a</w:t>
      </w:r>
      <w:r>
        <w:rPr>
          <w:sz w:val="18"/>
        </w:rPr>
        <w:t> </w:t>
      </w:r>
      <w:r>
        <w:rPr>
          <w:spacing w:val="-4"/>
          <w:sz w:val="18"/>
        </w:rPr>
        <w:t>general overview of the current operation. If</w:t>
      </w:r>
      <w:r>
        <w:rPr>
          <w:sz w:val="18"/>
        </w:rPr>
        <w:t> </w:t>
      </w:r>
      <w:r>
        <w:rPr>
          <w:spacing w:val="-4"/>
          <w:sz w:val="18"/>
        </w:rPr>
        <w:t>the proponent</w:t>
      </w:r>
      <w:r>
        <w:rPr>
          <w:sz w:val="18"/>
        </w:rPr>
        <w:t> </w:t>
      </w:r>
      <w:r>
        <w:rPr>
          <w:spacing w:val="-4"/>
          <w:sz w:val="18"/>
        </w:rPr>
        <w:t>wishes to</w:t>
      </w:r>
      <w:r>
        <w:rPr>
          <w:sz w:val="18"/>
        </w:rPr>
        <w:t> propose</w:t>
      </w:r>
      <w:r>
        <w:rPr>
          <w:spacing w:val="-11"/>
          <w:sz w:val="18"/>
        </w:rPr>
        <w:t> </w:t>
      </w:r>
      <w:r>
        <w:rPr>
          <w:sz w:val="18"/>
        </w:rPr>
        <w:t>alternatives</w:t>
      </w:r>
      <w:r>
        <w:rPr>
          <w:spacing w:val="-10"/>
          <w:sz w:val="18"/>
        </w:rPr>
        <w:t> </w:t>
      </w:r>
      <w:r>
        <w:rPr>
          <w:sz w:val="18"/>
        </w:rPr>
        <w:t>or</w:t>
      </w:r>
      <w:r>
        <w:rPr>
          <w:spacing w:val="-10"/>
          <w:sz w:val="18"/>
        </w:rPr>
        <w:t> </w:t>
      </w:r>
      <w:r>
        <w:rPr>
          <w:sz w:val="18"/>
        </w:rPr>
        <w:t>equivalents,</w:t>
      </w:r>
      <w:r>
        <w:rPr>
          <w:spacing w:val="-10"/>
          <w:sz w:val="18"/>
        </w:rPr>
        <w:t> </w:t>
      </w:r>
      <w:r>
        <w:rPr>
          <w:sz w:val="18"/>
        </w:rPr>
        <w:t>the</w:t>
      </w:r>
      <w:r>
        <w:rPr>
          <w:spacing w:val="-10"/>
          <w:sz w:val="18"/>
        </w:rPr>
        <w:t> </w:t>
      </w:r>
      <w:r>
        <w:rPr>
          <w:sz w:val="18"/>
        </w:rPr>
        <w:t>proponent</w:t>
      </w:r>
      <w:r>
        <w:rPr>
          <w:spacing w:val="-11"/>
          <w:sz w:val="18"/>
        </w:rPr>
        <w:t> </w:t>
      </w:r>
      <w:r>
        <w:rPr>
          <w:sz w:val="18"/>
        </w:rPr>
        <w:t>must</w:t>
      </w:r>
      <w:r>
        <w:rPr>
          <w:spacing w:val="-10"/>
          <w:sz w:val="18"/>
        </w:rPr>
        <w:t> </w:t>
      </w:r>
      <w:r>
        <w:rPr>
          <w:sz w:val="18"/>
        </w:rPr>
        <w:t>demonstrate</w:t>
      </w:r>
      <w:r>
        <w:rPr>
          <w:spacing w:val="-10"/>
          <w:sz w:val="18"/>
        </w:rPr>
        <w:t> </w:t>
      </w:r>
      <w:r>
        <w:rPr>
          <w:sz w:val="18"/>
        </w:rPr>
        <w:t>that</w:t>
      </w:r>
      <w:r>
        <w:rPr>
          <w:spacing w:val="-10"/>
          <w:sz w:val="18"/>
        </w:rPr>
        <w:t> </w:t>
      </w:r>
      <w:r>
        <w:rPr>
          <w:sz w:val="18"/>
        </w:rPr>
        <w:t>any</w:t>
      </w:r>
      <w:r>
        <w:rPr>
          <w:spacing w:val="-10"/>
          <w:sz w:val="18"/>
        </w:rPr>
        <w:t> </w:t>
      </w:r>
      <w:r>
        <w:rPr>
          <w:sz w:val="18"/>
        </w:rPr>
        <w:t>such</w:t>
      </w:r>
      <w:r>
        <w:rPr>
          <w:spacing w:val="-10"/>
          <w:sz w:val="18"/>
        </w:rPr>
        <w:t> </w:t>
      </w:r>
      <w:r>
        <w:rPr>
          <w:sz w:val="18"/>
        </w:rPr>
        <w:t>proposed</w:t>
      </w:r>
      <w:r>
        <w:rPr>
          <w:spacing w:val="-11"/>
          <w:sz w:val="18"/>
        </w:rPr>
        <w:t> </w:t>
      </w:r>
      <w:r>
        <w:rPr>
          <w:sz w:val="18"/>
        </w:rPr>
        <w:t>change</w:t>
      </w:r>
      <w:r>
        <w:rPr>
          <w:spacing w:val="-10"/>
          <w:sz w:val="18"/>
        </w:rPr>
        <w:t> </w:t>
      </w:r>
      <w:r>
        <w:rPr>
          <w:sz w:val="18"/>
        </w:rPr>
        <w:t>is</w:t>
      </w:r>
      <w:r>
        <w:rPr>
          <w:spacing w:val="-10"/>
          <w:sz w:val="18"/>
        </w:rPr>
        <w:t> </w:t>
      </w:r>
      <w:r>
        <w:rPr>
          <w:sz w:val="18"/>
        </w:rPr>
        <w:t>equivalent</w:t>
      </w:r>
      <w:r>
        <w:rPr>
          <w:spacing w:val="-10"/>
          <w:sz w:val="18"/>
        </w:rPr>
        <w:t> </w:t>
      </w:r>
      <w:r>
        <w:rPr>
          <w:sz w:val="18"/>
        </w:rPr>
        <w:t>or </w:t>
      </w:r>
      <w:r>
        <w:rPr>
          <w:spacing w:val="-2"/>
          <w:sz w:val="18"/>
        </w:rPr>
        <w:t>superior to UN</w:t>
      </w:r>
      <w:r>
        <w:rPr>
          <w:spacing w:val="-3"/>
          <w:sz w:val="18"/>
        </w:rPr>
        <w:t> </w:t>
      </w:r>
      <w:r>
        <w:rPr>
          <w:spacing w:val="-2"/>
          <w:sz w:val="18"/>
        </w:rPr>
        <w:t>Women established</w:t>
      </w:r>
      <w:r>
        <w:rPr>
          <w:spacing w:val="-4"/>
          <w:sz w:val="18"/>
        </w:rPr>
        <w:t> </w:t>
      </w:r>
      <w:r>
        <w:rPr>
          <w:spacing w:val="-2"/>
          <w:sz w:val="18"/>
        </w:rPr>
        <w:t>requirements.</w:t>
      </w:r>
      <w:r>
        <w:rPr>
          <w:spacing w:val="-3"/>
          <w:sz w:val="18"/>
        </w:rPr>
        <w:t> </w:t>
      </w:r>
      <w:r>
        <w:rPr>
          <w:spacing w:val="-2"/>
          <w:sz w:val="18"/>
        </w:rPr>
        <w:t>Acceptance</w:t>
      </w:r>
      <w:r>
        <w:rPr>
          <w:spacing w:val="-3"/>
          <w:sz w:val="18"/>
        </w:rPr>
        <w:t> </w:t>
      </w:r>
      <w:r>
        <w:rPr>
          <w:spacing w:val="-2"/>
          <w:sz w:val="18"/>
        </w:rPr>
        <w:t>of such changes</w:t>
      </w:r>
      <w:r>
        <w:rPr>
          <w:spacing w:val="-4"/>
          <w:sz w:val="18"/>
        </w:rPr>
        <w:t> </w:t>
      </w:r>
      <w:r>
        <w:rPr>
          <w:spacing w:val="-2"/>
          <w:sz w:val="18"/>
        </w:rPr>
        <w:t>is at</w:t>
      </w:r>
      <w:r>
        <w:rPr>
          <w:spacing w:val="-3"/>
          <w:sz w:val="18"/>
        </w:rPr>
        <w:t> </w:t>
      </w:r>
      <w:r>
        <w:rPr>
          <w:spacing w:val="-2"/>
          <w:sz w:val="18"/>
        </w:rPr>
        <w:t>the sole discretion</w:t>
      </w:r>
      <w:r>
        <w:rPr>
          <w:spacing w:val="-4"/>
          <w:sz w:val="18"/>
        </w:rPr>
        <w:t> </w:t>
      </w:r>
      <w:r>
        <w:rPr>
          <w:spacing w:val="-2"/>
          <w:sz w:val="18"/>
        </w:rPr>
        <w:t>of UN Women.</w:t>
      </w:r>
    </w:p>
    <w:p>
      <w:pPr>
        <w:pStyle w:val="ListParagraph"/>
        <w:numPr>
          <w:ilvl w:val="1"/>
          <w:numId w:val="72"/>
        </w:numPr>
        <w:tabs>
          <w:tab w:pos="843" w:val="left" w:leader="none"/>
          <w:tab w:pos="846" w:val="left" w:leader="none"/>
        </w:tabs>
        <w:spacing w:line="240" w:lineRule="auto" w:before="0" w:after="0"/>
        <w:ind w:left="846" w:right="303" w:hanging="540"/>
        <w:jc w:val="both"/>
        <w:rPr>
          <w:sz w:val="18"/>
        </w:rPr>
      </w:pPr>
      <w:r>
        <w:rPr>
          <w:sz w:val="18"/>
        </w:rPr>
        <w:t>Proposals</w:t>
      </w:r>
      <w:r>
        <w:rPr>
          <w:spacing w:val="-2"/>
          <w:sz w:val="18"/>
        </w:rPr>
        <w:t> </w:t>
      </w:r>
      <w:r>
        <w:rPr>
          <w:sz w:val="18"/>
        </w:rPr>
        <w:t>must</w:t>
      </w:r>
      <w:r>
        <w:rPr>
          <w:spacing w:val="-3"/>
          <w:sz w:val="18"/>
        </w:rPr>
        <w:t> </w:t>
      </w:r>
      <w:r>
        <w:rPr>
          <w:sz w:val="18"/>
        </w:rPr>
        <w:t>offer</w:t>
      </w:r>
      <w:r>
        <w:rPr>
          <w:spacing w:val="-1"/>
          <w:sz w:val="18"/>
        </w:rPr>
        <w:t> </w:t>
      </w:r>
      <w:r>
        <w:rPr>
          <w:sz w:val="18"/>
        </w:rPr>
        <w:t>services</w:t>
      </w:r>
      <w:r>
        <w:rPr>
          <w:spacing w:val="-2"/>
          <w:sz w:val="18"/>
        </w:rPr>
        <w:t> </w:t>
      </w:r>
      <w:r>
        <w:rPr>
          <w:sz w:val="18"/>
        </w:rPr>
        <w:t>for</w:t>
      </w:r>
      <w:r>
        <w:rPr>
          <w:spacing w:val="-2"/>
          <w:sz w:val="18"/>
        </w:rPr>
        <w:t> </w:t>
      </w:r>
      <w:r>
        <w:rPr>
          <w:sz w:val="18"/>
        </w:rPr>
        <w:t>the</w:t>
      </w:r>
      <w:r>
        <w:rPr>
          <w:spacing w:val="-1"/>
          <w:sz w:val="18"/>
        </w:rPr>
        <w:t> </w:t>
      </w:r>
      <w:r>
        <w:rPr>
          <w:sz w:val="18"/>
        </w:rPr>
        <w:t>total</w:t>
      </w:r>
      <w:r>
        <w:rPr>
          <w:spacing w:val="-1"/>
          <w:sz w:val="18"/>
        </w:rPr>
        <w:t> </w:t>
      </w:r>
      <w:r>
        <w:rPr>
          <w:sz w:val="18"/>
        </w:rPr>
        <w:t>requirement,</w:t>
      </w:r>
      <w:r>
        <w:rPr>
          <w:spacing w:val="-2"/>
          <w:sz w:val="18"/>
        </w:rPr>
        <w:t> </w:t>
      </w:r>
      <w:r>
        <w:rPr>
          <w:sz w:val="18"/>
        </w:rPr>
        <w:t>unless</w:t>
      </w:r>
      <w:r>
        <w:rPr>
          <w:spacing w:val="-3"/>
          <w:sz w:val="18"/>
        </w:rPr>
        <w:t> </w:t>
      </w:r>
      <w:r>
        <w:rPr>
          <w:sz w:val="18"/>
        </w:rPr>
        <w:t>otherwise</w:t>
      </w:r>
      <w:r>
        <w:rPr>
          <w:spacing w:val="-1"/>
          <w:sz w:val="18"/>
        </w:rPr>
        <w:t> </w:t>
      </w:r>
      <w:r>
        <w:rPr>
          <w:sz w:val="18"/>
        </w:rPr>
        <w:t>permitted</w:t>
      </w:r>
      <w:r>
        <w:rPr>
          <w:spacing w:val="-2"/>
          <w:sz w:val="18"/>
        </w:rPr>
        <w:t> </w:t>
      </w:r>
      <w:r>
        <w:rPr>
          <w:sz w:val="18"/>
        </w:rPr>
        <w:t>in</w:t>
      </w:r>
      <w:r>
        <w:rPr>
          <w:spacing w:val="-2"/>
          <w:sz w:val="18"/>
        </w:rPr>
        <w:t> </w:t>
      </w:r>
      <w:r>
        <w:rPr>
          <w:sz w:val="18"/>
        </w:rPr>
        <w:t>the</w:t>
      </w:r>
      <w:r>
        <w:rPr>
          <w:spacing w:val="-1"/>
          <w:sz w:val="18"/>
        </w:rPr>
        <w:t> </w:t>
      </w:r>
      <w:r>
        <w:rPr>
          <w:sz w:val="18"/>
        </w:rPr>
        <w:t>CFP</w:t>
      </w:r>
      <w:r>
        <w:rPr>
          <w:spacing w:val="-1"/>
          <w:sz w:val="18"/>
        </w:rPr>
        <w:t> </w:t>
      </w:r>
      <w:r>
        <w:rPr>
          <w:sz w:val="18"/>
        </w:rPr>
        <w:t>document.</w:t>
      </w:r>
      <w:r>
        <w:rPr>
          <w:spacing w:val="-3"/>
          <w:sz w:val="18"/>
        </w:rPr>
        <w:t> </w:t>
      </w:r>
      <w:r>
        <w:rPr>
          <w:sz w:val="18"/>
        </w:rPr>
        <w:t>Proposals offering</w:t>
      </w:r>
      <w:r>
        <w:rPr>
          <w:spacing w:val="-11"/>
          <w:sz w:val="18"/>
        </w:rPr>
        <w:t> </w:t>
      </w:r>
      <w:r>
        <w:rPr>
          <w:sz w:val="18"/>
        </w:rPr>
        <w:t>only</w:t>
      </w:r>
      <w:r>
        <w:rPr>
          <w:spacing w:val="-10"/>
          <w:sz w:val="18"/>
        </w:rPr>
        <w:t> </w:t>
      </w:r>
      <w:r>
        <w:rPr>
          <w:sz w:val="18"/>
        </w:rPr>
        <w:t>part</w:t>
      </w:r>
      <w:r>
        <w:rPr>
          <w:spacing w:val="-10"/>
          <w:sz w:val="18"/>
        </w:rPr>
        <w:t> </w:t>
      </w:r>
      <w:r>
        <w:rPr>
          <w:sz w:val="18"/>
        </w:rPr>
        <w:t>of</w:t>
      </w:r>
      <w:r>
        <w:rPr>
          <w:spacing w:val="-10"/>
          <w:sz w:val="18"/>
        </w:rPr>
        <w:t> </w:t>
      </w:r>
      <w:r>
        <w:rPr>
          <w:sz w:val="18"/>
        </w:rPr>
        <w:t>the</w:t>
      </w:r>
      <w:r>
        <w:rPr>
          <w:spacing w:val="-10"/>
          <w:sz w:val="18"/>
        </w:rPr>
        <w:t> </w:t>
      </w:r>
      <w:r>
        <w:rPr>
          <w:sz w:val="18"/>
        </w:rPr>
        <w:t>services</w:t>
      </w:r>
      <w:r>
        <w:rPr>
          <w:spacing w:val="-11"/>
          <w:sz w:val="18"/>
        </w:rPr>
        <w:t> </w:t>
      </w:r>
      <w:r>
        <w:rPr>
          <w:sz w:val="18"/>
        </w:rPr>
        <w:t>will</w:t>
      </w:r>
      <w:r>
        <w:rPr>
          <w:spacing w:val="-10"/>
          <w:sz w:val="18"/>
        </w:rPr>
        <w:t> </w:t>
      </w:r>
      <w:r>
        <w:rPr>
          <w:sz w:val="18"/>
        </w:rPr>
        <w:t>be</w:t>
      </w:r>
      <w:r>
        <w:rPr>
          <w:spacing w:val="-10"/>
          <w:sz w:val="18"/>
        </w:rPr>
        <w:t> </w:t>
      </w:r>
      <w:r>
        <w:rPr>
          <w:sz w:val="18"/>
        </w:rPr>
        <w:t>rejected</w:t>
      </w:r>
      <w:r>
        <w:rPr>
          <w:spacing w:val="-10"/>
          <w:sz w:val="18"/>
        </w:rPr>
        <w:t> </w:t>
      </w:r>
      <w:r>
        <w:rPr>
          <w:sz w:val="18"/>
        </w:rPr>
        <w:t>unless</w:t>
      </w:r>
      <w:r>
        <w:rPr>
          <w:spacing w:val="-10"/>
          <w:sz w:val="18"/>
        </w:rPr>
        <w:t> </w:t>
      </w:r>
      <w:r>
        <w:rPr>
          <w:sz w:val="18"/>
        </w:rPr>
        <w:t>permitted</w:t>
      </w:r>
      <w:r>
        <w:rPr>
          <w:spacing w:val="-10"/>
          <w:sz w:val="18"/>
        </w:rPr>
        <w:t> </w:t>
      </w:r>
      <w:r>
        <w:rPr>
          <w:sz w:val="18"/>
        </w:rPr>
        <w:t>otherwise</w:t>
      </w:r>
      <w:r>
        <w:rPr>
          <w:spacing w:val="-11"/>
          <w:sz w:val="18"/>
        </w:rPr>
        <w:t> </w:t>
      </w:r>
      <w:r>
        <w:rPr>
          <w:sz w:val="18"/>
        </w:rPr>
        <w:t>in</w:t>
      </w:r>
      <w:r>
        <w:rPr>
          <w:spacing w:val="-10"/>
          <w:sz w:val="18"/>
        </w:rPr>
        <w:t> </w:t>
      </w:r>
      <w:r>
        <w:rPr>
          <w:sz w:val="18"/>
        </w:rPr>
        <w:t>the</w:t>
      </w:r>
      <w:r>
        <w:rPr>
          <w:spacing w:val="-10"/>
          <w:sz w:val="18"/>
        </w:rPr>
        <w:t> </w:t>
      </w:r>
      <w:r>
        <w:rPr>
          <w:sz w:val="18"/>
        </w:rPr>
        <w:t>CFP</w:t>
      </w:r>
      <w:r>
        <w:rPr>
          <w:spacing w:val="-10"/>
          <w:sz w:val="18"/>
        </w:rPr>
        <w:t> </w:t>
      </w:r>
      <w:r>
        <w:rPr>
          <w:sz w:val="18"/>
        </w:rPr>
        <w:t>document.</w:t>
      </w:r>
    </w:p>
    <w:p>
      <w:pPr>
        <w:pStyle w:val="ListParagraph"/>
        <w:numPr>
          <w:ilvl w:val="1"/>
          <w:numId w:val="72"/>
        </w:numPr>
        <w:tabs>
          <w:tab w:pos="843" w:val="left" w:leader="none"/>
          <w:tab w:pos="846" w:val="left" w:leader="none"/>
        </w:tabs>
        <w:spacing w:line="240" w:lineRule="auto" w:before="0" w:after="0"/>
        <w:ind w:left="846" w:right="303" w:hanging="540"/>
        <w:jc w:val="both"/>
        <w:rPr>
          <w:sz w:val="18"/>
        </w:rPr>
      </w:pPr>
      <w:r>
        <w:rPr>
          <w:sz w:val="18"/>
        </w:rPr>
        <w:t>Proponents may use the services of sub-contractors or sub-partners to partially perform the work except if the proponent</w:t>
      </w:r>
      <w:r>
        <w:rPr>
          <w:spacing w:val="-7"/>
          <w:sz w:val="18"/>
        </w:rPr>
        <w:t> </w:t>
      </w:r>
      <w:r>
        <w:rPr>
          <w:sz w:val="18"/>
        </w:rPr>
        <w:t>is</w:t>
      </w:r>
      <w:r>
        <w:rPr>
          <w:spacing w:val="-8"/>
          <w:sz w:val="18"/>
        </w:rPr>
        <w:t> </w:t>
      </w:r>
      <w:r>
        <w:rPr>
          <w:sz w:val="18"/>
        </w:rPr>
        <w:t>providing</w:t>
      </w:r>
      <w:r>
        <w:rPr>
          <w:spacing w:val="-8"/>
          <w:sz w:val="18"/>
        </w:rPr>
        <w:t> </w:t>
      </w:r>
      <w:r>
        <w:rPr>
          <w:sz w:val="18"/>
        </w:rPr>
        <w:t>grant-making</w:t>
      </w:r>
      <w:r>
        <w:rPr>
          <w:spacing w:val="-8"/>
          <w:sz w:val="18"/>
        </w:rPr>
        <w:t> </w:t>
      </w:r>
      <w:r>
        <w:rPr>
          <w:sz w:val="18"/>
        </w:rPr>
        <w:t>work.</w:t>
      </w:r>
      <w:r>
        <w:rPr>
          <w:spacing w:val="-7"/>
          <w:sz w:val="18"/>
        </w:rPr>
        <w:t> </w:t>
      </w:r>
      <w:r>
        <w:rPr>
          <w:sz w:val="18"/>
        </w:rPr>
        <w:t>The</w:t>
      </w:r>
      <w:r>
        <w:rPr>
          <w:spacing w:val="-7"/>
          <w:sz w:val="18"/>
        </w:rPr>
        <w:t> </w:t>
      </w:r>
      <w:r>
        <w:rPr>
          <w:sz w:val="18"/>
        </w:rPr>
        <w:t>proponent’s</w:t>
      </w:r>
      <w:r>
        <w:rPr>
          <w:spacing w:val="-8"/>
          <w:sz w:val="18"/>
        </w:rPr>
        <w:t> </w:t>
      </w:r>
      <w:r>
        <w:rPr>
          <w:sz w:val="18"/>
        </w:rPr>
        <w:t>Technical</w:t>
      </w:r>
      <w:r>
        <w:rPr>
          <w:spacing w:val="-6"/>
          <w:sz w:val="18"/>
        </w:rPr>
        <w:t> </w:t>
      </w:r>
      <w:r>
        <w:rPr>
          <w:sz w:val="18"/>
        </w:rPr>
        <w:t>Proposal</w:t>
      </w:r>
      <w:r>
        <w:rPr>
          <w:spacing w:val="-6"/>
          <w:sz w:val="18"/>
        </w:rPr>
        <w:t> </w:t>
      </w:r>
      <w:r>
        <w:rPr>
          <w:sz w:val="18"/>
        </w:rPr>
        <w:t>shall</w:t>
      </w:r>
      <w:r>
        <w:rPr>
          <w:spacing w:val="-6"/>
          <w:sz w:val="18"/>
        </w:rPr>
        <w:t> </w:t>
      </w:r>
      <w:r>
        <w:rPr>
          <w:sz w:val="18"/>
        </w:rPr>
        <w:t>indicate</w:t>
      </w:r>
      <w:r>
        <w:rPr>
          <w:spacing w:val="-7"/>
          <w:sz w:val="18"/>
        </w:rPr>
        <w:t> </w:t>
      </w:r>
      <w:r>
        <w:rPr>
          <w:sz w:val="18"/>
        </w:rPr>
        <w:t>clearly</w:t>
      </w:r>
      <w:r>
        <w:rPr>
          <w:spacing w:val="-9"/>
          <w:sz w:val="18"/>
        </w:rPr>
        <w:t> </w:t>
      </w:r>
      <w:r>
        <w:rPr>
          <w:sz w:val="18"/>
        </w:rPr>
        <w:t>if</w:t>
      </w:r>
      <w:r>
        <w:rPr>
          <w:spacing w:val="-6"/>
          <w:sz w:val="18"/>
        </w:rPr>
        <w:t> </w:t>
      </w:r>
      <w:r>
        <w:rPr>
          <w:sz w:val="18"/>
        </w:rPr>
        <w:t>the</w:t>
      </w:r>
      <w:r>
        <w:rPr>
          <w:spacing w:val="-7"/>
          <w:sz w:val="18"/>
        </w:rPr>
        <w:t> </w:t>
      </w:r>
      <w:r>
        <w:rPr>
          <w:sz w:val="18"/>
        </w:rPr>
        <w:t>proponent is</w:t>
      </w:r>
      <w:r>
        <w:rPr>
          <w:spacing w:val="-3"/>
          <w:sz w:val="18"/>
        </w:rPr>
        <w:t> </w:t>
      </w:r>
      <w:r>
        <w:rPr>
          <w:sz w:val="18"/>
        </w:rPr>
        <w:t>intending</w:t>
      </w:r>
      <w:r>
        <w:rPr>
          <w:spacing w:val="-1"/>
          <w:sz w:val="18"/>
        </w:rPr>
        <w:t> </w:t>
      </w:r>
      <w:r>
        <w:rPr>
          <w:sz w:val="18"/>
        </w:rPr>
        <w:t>to use</w:t>
      </w:r>
      <w:r>
        <w:rPr>
          <w:spacing w:val="-2"/>
          <w:sz w:val="18"/>
        </w:rPr>
        <w:t> </w:t>
      </w:r>
      <w:r>
        <w:rPr>
          <w:sz w:val="18"/>
        </w:rPr>
        <w:t>sub-contractors</w:t>
      </w:r>
      <w:r>
        <w:rPr>
          <w:spacing w:val="-3"/>
          <w:sz w:val="18"/>
        </w:rPr>
        <w:t> </w:t>
      </w:r>
      <w:r>
        <w:rPr>
          <w:sz w:val="18"/>
        </w:rPr>
        <w:t>or</w:t>
      </w:r>
      <w:r>
        <w:rPr>
          <w:spacing w:val="-1"/>
          <w:sz w:val="18"/>
        </w:rPr>
        <w:t> </w:t>
      </w:r>
      <w:r>
        <w:rPr>
          <w:sz w:val="18"/>
        </w:rPr>
        <w:t>sub-partners</w:t>
      </w:r>
      <w:r>
        <w:rPr>
          <w:spacing w:val="-1"/>
          <w:sz w:val="18"/>
        </w:rPr>
        <w:t> </w:t>
      </w:r>
      <w:r>
        <w:rPr>
          <w:sz w:val="18"/>
        </w:rPr>
        <w:t>and</w:t>
      </w:r>
      <w:r>
        <w:rPr>
          <w:spacing w:val="-1"/>
          <w:sz w:val="18"/>
        </w:rPr>
        <w:t> </w:t>
      </w:r>
      <w:r>
        <w:rPr>
          <w:sz w:val="18"/>
        </w:rPr>
        <w:t>their</w:t>
      </w:r>
      <w:r>
        <w:rPr>
          <w:spacing w:val="-1"/>
          <w:sz w:val="18"/>
        </w:rPr>
        <w:t> </w:t>
      </w:r>
      <w:r>
        <w:rPr>
          <w:sz w:val="18"/>
        </w:rPr>
        <w:t>names.</w:t>
      </w:r>
      <w:r>
        <w:rPr>
          <w:spacing w:val="-2"/>
          <w:sz w:val="18"/>
        </w:rPr>
        <w:t> </w:t>
      </w:r>
      <w:r>
        <w:rPr>
          <w:sz w:val="18"/>
        </w:rPr>
        <w:t>If</w:t>
      </w:r>
      <w:r>
        <w:rPr>
          <w:spacing w:val="-1"/>
          <w:sz w:val="18"/>
        </w:rPr>
        <w:t> </w:t>
      </w:r>
      <w:r>
        <w:rPr>
          <w:sz w:val="18"/>
        </w:rPr>
        <w:t>it</w:t>
      </w:r>
      <w:r>
        <w:rPr>
          <w:spacing w:val="-1"/>
          <w:sz w:val="18"/>
        </w:rPr>
        <w:t> </w:t>
      </w:r>
      <w:r>
        <w:rPr>
          <w:sz w:val="18"/>
        </w:rPr>
        <w:t>is</w:t>
      </w:r>
      <w:r>
        <w:rPr>
          <w:spacing w:val="-3"/>
          <w:sz w:val="18"/>
        </w:rPr>
        <w:t> </w:t>
      </w:r>
      <w:r>
        <w:rPr>
          <w:sz w:val="18"/>
        </w:rPr>
        <w:t>not</w:t>
      </w:r>
      <w:r>
        <w:rPr>
          <w:spacing w:val="-1"/>
          <w:sz w:val="18"/>
        </w:rPr>
        <w:t> </w:t>
      </w:r>
      <w:r>
        <w:rPr>
          <w:sz w:val="18"/>
        </w:rPr>
        <w:t>possible</w:t>
      </w:r>
      <w:r>
        <w:rPr>
          <w:spacing w:val="-2"/>
          <w:sz w:val="18"/>
        </w:rPr>
        <w:t> </w:t>
      </w:r>
      <w:r>
        <w:rPr>
          <w:sz w:val="18"/>
        </w:rPr>
        <w:t>to</w:t>
      </w:r>
      <w:r>
        <w:rPr>
          <w:spacing w:val="-1"/>
          <w:sz w:val="18"/>
        </w:rPr>
        <w:t> </w:t>
      </w:r>
      <w:r>
        <w:rPr>
          <w:sz w:val="18"/>
        </w:rPr>
        <w:t>include</w:t>
      </w:r>
      <w:r>
        <w:rPr>
          <w:spacing w:val="-2"/>
          <w:sz w:val="18"/>
        </w:rPr>
        <w:t> </w:t>
      </w:r>
      <w:r>
        <w:rPr>
          <w:sz w:val="18"/>
        </w:rPr>
        <w:t>the</w:t>
      </w:r>
      <w:r>
        <w:rPr>
          <w:spacing w:val="-2"/>
          <w:sz w:val="18"/>
        </w:rPr>
        <w:t> </w:t>
      </w:r>
      <w:r>
        <w:rPr>
          <w:sz w:val="18"/>
        </w:rPr>
        <w:t>names</w:t>
      </w:r>
      <w:r>
        <w:rPr>
          <w:spacing w:val="-1"/>
          <w:sz w:val="18"/>
        </w:rPr>
        <w:t> </w:t>
      </w:r>
      <w:r>
        <w:rPr>
          <w:sz w:val="18"/>
        </w:rPr>
        <w:t>of</w:t>
      </w:r>
      <w:r>
        <w:rPr>
          <w:spacing w:val="-1"/>
          <w:sz w:val="18"/>
        </w:rPr>
        <w:t> </w:t>
      </w:r>
      <w:r>
        <w:rPr>
          <w:sz w:val="18"/>
        </w:rPr>
        <w:t>sub- partners and sub-contractors in the proposal, the names must be submitted to UN Women as soon as possible.</w:t>
      </w:r>
    </w:p>
    <w:p>
      <w:pPr>
        <w:pStyle w:val="ListParagraph"/>
        <w:numPr>
          <w:ilvl w:val="1"/>
          <w:numId w:val="72"/>
        </w:numPr>
        <w:tabs>
          <w:tab w:pos="843" w:val="left" w:leader="none"/>
        </w:tabs>
        <w:spacing w:line="219" w:lineRule="exact" w:before="0" w:after="0"/>
        <w:ind w:left="843" w:right="0" w:hanging="537"/>
        <w:jc w:val="both"/>
        <w:rPr>
          <w:sz w:val="18"/>
        </w:rPr>
      </w:pPr>
      <w:r>
        <w:rPr>
          <w:spacing w:val="-4"/>
          <w:sz w:val="18"/>
        </w:rPr>
        <w:t>The</w:t>
      </w:r>
      <w:r>
        <w:rPr>
          <w:spacing w:val="1"/>
          <w:sz w:val="18"/>
        </w:rPr>
        <w:t> </w:t>
      </w:r>
      <w:r>
        <w:rPr>
          <w:spacing w:val="-4"/>
          <w:sz w:val="18"/>
        </w:rPr>
        <w:t>proponent’s</w:t>
      </w:r>
      <w:r>
        <w:rPr>
          <w:spacing w:val="-1"/>
          <w:sz w:val="18"/>
        </w:rPr>
        <w:t> </w:t>
      </w:r>
      <w:r>
        <w:rPr>
          <w:spacing w:val="-4"/>
          <w:sz w:val="18"/>
        </w:rPr>
        <w:t>proposal</w:t>
      </w:r>
      <w:r>
        <w:rPr>
          <w:spacing w:val="3"/>
          <w:sz w:val="18"/>
        </w:rPr>
        <w:t> </w:t>
      </w:r>
      <w:r>
        <w:rPr>
          <w:spacing w:val="-4"/>
          <w:sz w:val="18"/>
        </w:rPr>
        <w:t>shall</w:t>
      </w:r>
      <w:r>
        <w:rPr>
          <w:sz w:val="18"/>
        </w:rPr>
        <w:t> </w:t>
      </w:r>
      <w:r>
        <w:rPr>
          <w:spacing w:val="-4"/>
          <w:sz w:val="18"/>
        </w:rPr>
        <w:t>state</w:t>
      </w:r>
      <w:r>
        <w:rPr>
          <w:sz w:val="18"/>
        </w:rPr>
        <w:t> </w:t>
      </w:r>
      <w:r>
        <w:rPr>
          <w:spacing w:val="-4"/>
          <w:sz w:val="18"/>
        </w:rPr>
        <w:t>the</w:t>
      </w:r>
      <w:r>
        <w:rPr>
          <w:spacing w:val="-1"/>
          <w:sz w:val="18"/>
        </w:rPr>
        <w:t> </w:t>
      </w:r>
      <w:r>
        <w:rPr>
          <w:spacing w:val="-4"/>
          <w:sz w:val="18"/>
        </w:rPr>
        <w:t>following</w:t>
      </w:r>
      <w:r>
        <w:rPr>
          <w:spacing w:val="-1"/>
          <w:sz w:val="18"/>
        </w:rPr>
        <w:t> </w:t>
      </w:r>
      <w:r>
        <w:rPr>
          <w:spacing w:val="-4"/>
          <w:sz w:val="18"/>
        </w:rPr>
        <w:t>and</w:t>
      </w:r>
      <w:r>
        <w:rPr>
          <w:spacing w:val="-2"/>
          <w:sz w:val="18"/>
        </w:rPr>
        <w:t> </w:t>
      </w:r>
      <w:r>
        <w:rPr>
          <w:spacing w:val="-4"/>
          <w:sz w:val="18"/>
        </w:rPr>
        <w:t>include</w:t>
      </w:r>
      <w:r>
        <w:rPr>
          <w:sz w:val="18"/>
        </w:rPr>
        <w:t> </w:t>
      </w:r>
      <w:r>
        <w:rPr>
          <w:spacing w:val="-4"/>
          <w:sz w:val="18"/>
        </w:rPr>
        <w:t>all</w:t>
      </w:r>
      <w:r>
        <w:rPr>
          <w:sz w:val="18"/>
        </w:rPr>
        <w:t> </w:t>
      </w:r>
      <w:r>
        <w:rPr>
          <w:spacing w:val="-4"/>
          <w:sz w:val="18"/>
        </w:rPr>
        <w:t>of</w:t>
      </w:r>
      <w:r>
        <w:rPr>
          <w:spacing w:val="3"/>
          <w:sz w:val="18"/>
        </w:rPr>
        <w:t> </w:t>
      </w:r>
      <w:r>
        <w:rPr>
          <w:spacing w:val="-4"/>
          <w:sz w:val="18"/>
        </w:rPr>
        <w:t>the</w:t>
      </w:r>
      <w:r>
        <w:rPr>
          <w:sz w:val="18"/>
        </w:rPr>
        <w:t> </w:t>
      </w:r>
      <w:r>
        <w:rPr>
          <w:spacing w:val="-4"/>
          <w:sz w:val="18"/>
        </w:rPr>
        <w:t>following</w:t>
      </w:r>
      <w:r>
        <w:rPr>
          <w:spacing w:val="-2"/>
          <w:sz w:val="18"/>
        </w:rPr>
        <w:t> </w:t>
      </w:r>
      <w:r>
        <w:rPr>
          <w:spacing w:val="-4"/>
          <w:sz w:val="18"/>
        </w:rPr>
        <w:t>labelled</w:t>
      </w:r>
      <w:r>
        <w:rPr>
          <w:spacing w:val="-1"/>
          <w:sz w:val="18"/>
        </w:rPr>
        <w:t> </w:t>
      </w:r>
      <w:r>
        <w:rPr>
          <w:spacing w:val="-4"/>
          <w:sz w:val="18"/>
        </w:rPr>
        <w:t>annexes:</w:t>
      </w:r>
    </w:p>
    <w:p>
      <w:pPr>
        <w:pStyle w:val="BodyText"/>
      </w:pPr>
    </w:p>
    <w:p>
      <w:pPr>
        <w:spacing w:before="0"/>
        <w:ind w:left="846" w:right="0" w:firstLine="0"/>
        <w:jc w:val="left"/>
        <w:rPr>
          <w:sz w:val="18"/>
        </w:rPr>
      </w:pPr>
      <w:r>
        <w:rPr>
          <w:b/>
          <w:spacing w:val="-2"/>
          <w:sz w:val="18"/>
        </w:rPr>
        <w:t>CFP</w:t>
      </w:r>
      <w:r>
        <w:rPr>
          <w:b/>
          <w:spacing w:val="-5"/>
          <w:sz w:val="18"/>
        </w:rPr>
        <w:t> </w:t>
      </w:r>
      <w:r>
        <w:rPr>
          <w:b/>
          <w:spacing w:val="-2"/>
          <w:sz w:val="18"/>
        </w:rPr>
        <w:t>submission</w:t>
      </w:r>
      <w:r>
        <w:rPr>
          <w:b/>
          <w:spacing w:val="-5"/>
          <w:sz w:val="18"/>
        </w:rPr>
        <w:t> </w:t>
      </w:r>
      <w:r>
        <w:rPr>
          <w:spacing w:val="-2"/>
          <w:sz w:val="18"/>
        </w:rPr>
        <w:t>(on</w:t>
      </w:r>
      <w:r>
        <w:rPr>
          <w:spacing w:val="-5"/>
          <w:sz w:val="18"/>
        </w:rPr>
        <w:t> </w:t>
      </w:r>
      <w:r>
        <w:rPr>
          <w:spacing w:val="-2"/>
          <w:sz w:val="18"/>
        </w:rPr>
        <w:t>or</w:t>
      </w:r>
      <w:r>
        <w:rPr>
          <w:spacing w:val="-4"/>
          <w:sz w:val="18"/>
        </w:rPr>
        <w:t> </w:t>
      </w:r>
      <w:r>
        <w:rPr>
          <w:spacing w:val="-2"/>
          <w:sz w:val="18"/>
        </w:rPr>
        <w:t>before</w:t>
      </w:r>
      <w:r>
        <w:rPr>
          <w:spacing w:val="-4"/>
          <w:sz w:val="18"/>
        </w:rPr>
        <w:t> </w:t>
      </w:r>
      <w:r>
        <w:rPr>
          <w:spacing w:val="-2"/>
          <w:sz w:val="18"/>
        </w:rPr>
        <w:t>proposal</w:t>
      </w:r>
      <w:r>
        <w:rPr>
          <w:spacing w:val="-4"/>
          <w:sz w:val="18"/>
        </w:rPr>
        <w:t> </w:t>
      </w:r>
      <w:r>
        <w:rPr>
          <w:spacing w:val="-2"/>
          <w:sz w:val="18"/>
        </w:rPr>
        <w:t>due</w:t>
      </w:r>
      <w:r>
        <w:rPr>
          <w:spacing w:val="-4"/>
          <w:sz w:val="18"/>
        </w:rPr>
        <w:t> </w:t>
      </w:r>
      <w:r>
        <w:rPr>
          <w:spacing w:val="-2"/>
          <w:sz w:val="18"/>
        </w:rPr>
        <w:t>date):</w:t>
      </w:r>
    </w:p>
    <w:p>
      <w:pPr>
        <w:pStyle w:val="BodyText"/>
      </w:pPr>
    </w:p>
    <w:p>
      <w:pPr>
        <w:pStyle w:val="BodyText"/>
        <w:ind w:left="846" w:right="282"/>
      </w:pPr>
      <w:r>
        <w:rPr/>
        <w:t>As</w:t>
      </w:r>
      <w:r>
        <w:rPr>
          <w:spacing w:val="-10"/>
        </w:rPr>
        <w:t> </w:t>
      </w:r>
      <w:r>
        <w:rPr/>
        <w:t>a</w:t>
      </w:r>
      <w:r>
        <w:rPr>
          <w:spacing w:val="-7"/>
        </w:rPr>
        <w:t> </w:t>
      </w:r>
      <w:r>
        <w:rPr/>
        <w:t>minimum,</w:t>
      </w:r>
      <w:r>
        <w:rPr>
          <w:spacing w:val="-8"/>
        </w:rPr>
        <w:t> </w:t>
      </w:r>
      <w:r>
        <w:rPr/>
        <w:t>proponents</w:t>
      </w:r>
      <w:r>
        <w:rPr>
          <w:spacing w:val="-7"/>
        </w:rPr>
        <w:t> </w:t>
      </w:r>
      <w:r>
        <w:rPr/>
        <w:t>shall</w:t>
      </w:r>
      <w:r>
        <w:rPr>
          <w:spacing w:val="-9"/>
        </w:rPr>
        <w:t> </w:t>
      </w:r>
      <w:r>
        <w:rPr/>
        <w:t>complete</w:t>
      </w:r>
      <w:r>
        <w:rPr>
          <w:spacing w:val="-9"/>
        </w:rPr>
        <w:t> </w:t>
      </w:r>
      <w:r>
        <w:rPr/>
        <w:t>and</w:t>
      </w:r>
      <w:r>
        <w:rPr>
          <w:spacing w:val="-8"/>
        </w:rPr>
        <w:t> </w:t>
      </w:r>
      <w:r>
        <w:rPr/>
        <w:t>return</w:t>
      </w:r>
      <w:r>
        <w:rPr>
          <w:spacing w:val="-8"/>
        </w:rPr>
        <w:t> </w:t>
      </w:r>
      <w:r>
        <w:rPr/>
        <w:t>the</w:t>
      </w:r>
      <w:r>
        <w:rPr>
          <w:spacing w:val="-9"/>
        </w:rPr>
        <w:t> </w:t>
      </w:r>
      <w:r>
        <w:rPr/>
        <w:t>below</w:t>
      </w:r>
      <w:r>
        <w:rPr>
          <w:spacing w:val="-10"/>
        </w:rPr>
        <w:t> </w:t>
      </w:r>
      <w:r>
        <w:rPr/>
        <w:t>listed</w:t>
      </w:r>
      <w:r>
        <w:rPr>
          <w:spacing w:val="-8"/>
        </w:rPr>
        <w:t> </w:t>
      </w:r>
      <w:r>
        <w:rPr/>
        <w:t>documents</w:t>
      </w:r>
      <w:r>
        <w:rPr>
          <w:spacing w:val="-8"/>
        </w:rPr>
        <w:t> </w:t>
      </w:r>
      <w:r>
        <w:rPr/>
        <w:t>(annexes</w:t>
      </w:r>
      <w:r>
        <w:rPr>
          <w:spacing w:val="-10"/>
        </w:rPr>
        <w:t> </w:t>
      </w:r>
      <w:r>
        <w:rPr/>
        <w:t>to</w:t>
      </w:r>
      <w:r>
        <w:rPr>
          <w:spacing w:val="-7"/>
        </w:rPr>
        <w:t> </w:t>
      </w:r>
      <w:r>
        <w:rPr/>
        <w:t>this</w:t>
      </w:r>
      <w:r>
        <w:rPr>
          <w:spacing w:val="-10"/>
        </w:rPr>
        <w:t> </w:t>
      </w:r>
      <w:r>
        <w:rPr/>
        <w:t>CFP)</w:t>
      </w:r>
      <w:r>
        <w:rPr>
          <w:spacing w:val="-8"/>
        </w:rPr>
        <w:t> </w:t>
      </w:r>
      <w:r>
        <w:rPr>
          <w:b/>
        </w:rPr>
        <w:t>as</w:t>
      </w:r>
      <w:r>
        <w:rPr>
          <w:b/>
          <w:spacing w:val="-7"/>
        </w:rPr>
        <w:t> </w:t>
      </w:r>
      <w:r>
        <w:rPr>
          <w:b/>
        </w:rPr>
        <w:t>an</w:t>
      </w:r>
      <w:r>
        <w:rPr>
          <w:b/>
          <w:spacing w:val="-8"/>
        </w:rPr>
        <w:t> </w:t>
      </w:r>
      <w:r>
        <w:rPr>
          <w:b/>
        </w:rPr>
        <w:t>integral part</w:t>
      </w:r>
      <w:r>
        <w:rPr>
          <w:b/>
          <w:spacing w:val="-7"/>
        </w:rPr>
        <w:t> </w:t>
      </w:r>
      <w:r>
        <w:rPr>
          <w:b/>
        </w:rPr>
        <w:t>of</w:t>
      </w:r>
      <w:r>
        <w:rPr>
          <w:b/>
          <w:spacing w:val="-7"/>
        </w:rPr>
        <w:t> </w:t>
      </w:r>
      <w:r>
        <w:rPr>
          <w:b/>
        </w:rPr>
        <w:t>their</w:t>
      </w:r>
      <w:r>
        <w:rPr>
          <w:b/>
          <w:spacing w:val="-6"/>
        </w:rPr>
        <w:t> </w:t>
      </w:r>
      <w:r>
        <w:rPr>
          <w:b/>
        </w:rPr>
        <w:t>proposal</w:t>
      </w:r>
      <w:r>
        <w:rPr/>
        <w:t>.</w:t>
      </w:r>
      <w:r>
        <w:rPr>
          <w:spacing w:val="-6"/>
        </w:rPr>
        <w:t> </w:t>
      </w:r>
      <w:r>
        <w:rPr/>
        <w:t>Proponents</w:t>
      </w:r>
      <w:r>
        <w:rPr>
          <w:spacing w:val="-9"/>
        </w:rPr>
        <w:t> </w:t>
      </w:r>
      <w:r>
        <w:rPr/>
        <w:t>may</w:t>
      </w:r>
      <w:r>
        <w:rPr>
          <w:spacing w:val="-8"/>
        </w:rPr>
        <w:t> </w:t>
      </w:r>
      <w:r>
        <w:rPr/>
        <w:t>add</w:t>
      </w:r>
      <w:r>
        <w:rPr>
          <w:spacing w:val="-7"/>
        </w:rPr>
        <w:t> </w:t>
      </w:r>
      <w:r>
        <w:rPr/>
        <w:t>additional</w:t>
      </w:r>
      <w:r>
        <w:rPr>
          <w:spacing w:val="-8"/>
        </w:rPr>
        <w:t> </w:t>
      </w:r>
      <w:r>
        <w:rPr/>
        <w:t>documentation</w:t>
      </w:r>
      <w:r>
        <w:rPr>
          <w:spacing w:val="-9"/>
        </w:rPr>
        <w:t> </w:t>
      </w:r>
      <w:r>
        <w:rPr/>
        <w:t>to</w:t>
      </w:r>
      <w:r>
        <w:rPr>
          <w:spacing w:val="-7"/>
        </w:rPr>
        <w:t> </w:t>
      </w:r>
      <w:r>
        <w:rPr/>
        <w:t>their</w:t>
      </w:r>
      <w:r>
        <w:rPr>
          <w:spacing w:val="-9"/>
        </w:rPr>
        <w:t> </w:t>
      </w:r>
      <w:r>
        <w:rPr/>
        <w:t>proposals</w:t>
      </w:r>
      <w:r>
        <w:rPr>
          <w:spacing w:val="-9"/>
        </w:rPr>
        <w:t> </w:t>
      </w:r>
      <w:r>
        <w:rPr/>
        <w:t>as</w:t>
      </w:r>
      <w:r>
        <w:rPr>
          <w:spacing w:val="-9"/>
        </w:rPr>
        <w:t> </w:t>
      </w:r>
      <w:r>
        <w:rPr/>
        <w:t>they</w:t>
      </w:r>
      <w:r>
        <w:rPr>
          <w:spacing w:val="-8"/>
        </w:rPr>
        <w:t> </w:t>
      </w:r>
      <w:r>
        <w:rPr/>
        <w:t>deem</w:t>
      </w:r>
      <w:r>
        <w:rPr>
          <w:spacing w:val="-8"/>
        </w:rPr>
        <w:t> </w:t>
      </w:r>
      <w:r>
        <w:rPr/>
        <w:t>appropriate.</w:t>
      </w:r>
    </w:p>
    <w:p>
      <w:pPr>
        <w:pStyle w:val="BodyText"/>
        <w:spacing w:before="1"/>
      </w:pPr>
    </w:p>
    <w:p>
      <w:pPr>
        <w:pStyle w:val="BodyText"/>
        <w:ind w:left="846"/>
      </w:pPr>
      <w:r>
        <w:rPr>
          <w:spacing w:val="-2"/>
        </w:rPr>
        <w:t>Failure</w:t>
      </w:r>
      <w:r>
        <w:rPr>
          <w:spacing w:val="-7"/>
        </w:rPr>
        <w:t> </w:t>
      </w:r>
      <w:r>
        <w:rPr>
          <w:spacing w:val="-2"/>
        </w:rPr>
        <w:t>to</w:t>
      </w:r>
      <w:r>
        <w:rPr>
          <w:spacing w:val="-3"/>
        </w:rPr>
        <w:t> </w:t>
      </w:r>
      <w:r>
        <w:rPr>
          <w:spacing w:val="-2"/>
        </w:rPr>
        <w:t>complete</w:t>
      </w:r>
      <w:r>
        <w:rPr>
          <w:spacing w:val="-5"/>
        </w:rPr>
        <w:t> </w:t>
      </w:r>
      <w:r>
        <w:rPr>
          <w:spacing w:val="-2"/>
        </w:rPr>
        <w:t>and</w:t>
      </w:r>
      <w:r>
        <w:rPr>
          <w:spacing w:val="-5"/>
        </w:rPr>
        <w:t> </w:t>
      </w:r>
      <w:r>
        <w:rPr>
          <w:spacing w:val="-2"/>
        </w:rPr>
        <w:t>return</w:t>
      </w:r>
      <w:r>
        <w:rPr>
          <w:spacing w:val="-6"/>
        </w:rPr>
        <w:t> </w:t>
      </w:r>
      <w:r>
        <w:rPr>
          <w:spacing w:val="-2"/>
        </w:rPr>
        <w:t>the below</w:t>
      </w:r>
      <w:r>
        <w:rPr>
          <w:spacing w:val="-6"/>
        </w:rPr>
        <w:t> </w:t>
      </w:r>
      <w:r>
        <w:rPr>
          <w:spacing w:val="-2"/>
        </w:rPr>
        <w:t>listed</w:t>
      </w:r>
      <w:r>
        <w:rPr>
          <w:spacing w:val="-5"/>
        </w:rPr>
        <w:t> </w:t>
      </w:r>
      <w:r>
        <w:rPr>
          <w:spacing w:val="-2"/>
        </w:rPr>
        <w:t>documents</w:t>
      </w:r>
      <w:r>
        <w:rPr>
          <w:spacing w:val="-6"/>
        </w:rPr>
        <w:t> </w:t>
      </w:r>
      <w:r>
        <w:rPr>
          <w:spacing w:val="-2"/>
        </w:rPr>
        <w:t>as</w:t>
      </w:r>
      <w:r>
        <w:rPr>
          <w:spacing w:val="-3"/>
        </w:rPr>
        <w:t> </w:t>
      </w:r>
      <w:r>
        <w:rPr>
          <w:spacing w:val="-2"/>
        </w:rPr>
        <w:t>part</w:t>
      </w:r>
      <w:r>
        <w:rPr>
          <w:spacing w:val="-3"/>
        </w:rPr>
        <w:t> </w:t>
      </w:r>
      <w:r>
        <w:rPr>
          <w:spacing w:val="-2"/>
        </w:rPr>
        <w:t>of</w:t>
      </w:r>
      <w:r>
        <w:rPr>
          <w:spacing w:val="-4"/>
        </w:rPr>
        <w:t> </w:t>
      </w:r>
      <w:r>
        <w:rPr>
          <w:spacing w:val="-2"/>
        </w:rPr>
        <w:t>the</w:t>
      </w:r>
      <w:r>
        <w:rPr>
          <w:spacing w:val="-4"/>
        </w:rPr>
        <w:t> </w:t>
      </w:r>
      <w:r>
        <w:rPr>
          <w:spacing w:val="-2"/>
        </w:rPr>
        <w:t>proposal</w:t>
      </w:r>
      <w:r>
        <w:rPr>
          <w:spacing w:val="-5"/>
        </w:rPr>
        <w:t> </w:t>
      </w:r>
      <w:r>
        <w:rPr>
          <w:spacing w:val="-2"/>
        </w:rPr>
        <w:t>may</w:t>
      </w:r>
      <w:r>
        <w:rPr>
          <w:spacing w:val="-4"/>
        </w:rPr>
        <w:t> </w:t>
      </w:r>
      <w:r>
        <w:rPr>
          <w:spacing w:val="-2"/>
        </w:rPr>
        <w:t>result</w:t>
      </w:r>
      <w:r>
        <w:rPr>
          <w:spacing w:val="-6"/>
        </w:rPr>
        <w:t> </w:t>
      </w:r>
      <w:r>
        <w:rPr>
          <w:spacing w:val="-2"/>
        </w:rPr>
        <w:t>in</w:t>
      </w:r>
      <w:r>
        <w:rPr>
          <w:spacing w:val="-5"/>
        </w:rPr>
        <w:t> </w:t>
      </w:r>
      <w:r>
        <w:rPr>
          <w:spacing w:val="-2"/>
        </w:rPr>
        <w:t>proposal</w:t>
      </w:r>
      <w:r>
        <w:rPr>
          <w:spacing w:val="-3"/>
        </w:rPr>
        <w:t> </w:t>
      </w:r>
      <w:r>
        <w:rPr>
          <w:spacing w:val="-2"/>
        </w:rPr>
        <w:t>rejection.</w:t>
      </w:r>
    </w:p>
    <w:p>
      <w:pPr>
        <w:pStyle w:val="BodyText"/>
        <w:spacing w:before="11" w:after="1"/>
        <w:rPr>
          <w:sz w:val="17"/>
        </w:rPr>
      </w:pPr>
    </w:p>
    <w:tbl>
      <w:tblPr>
        <w:tblW w:w="0" w:type="auto"/>
        <w:jc w:val="left"/>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8"/>
        <w:gridCol w:w="6498"/>
      </w:tblGrid>
      <w:tr>
        <w:trPr>
          <w:trHeight w:val="220" w:hRule="atLeast"/>
        </w:trPr>
        <w:tc>
          <w:tcPr>
            <w:tcW w:w="1638" w:type="dxa"/>
          </w:tcPr>
          <w:p>
            <w:pPr>
              <w:pStyle w:val="TableParagraph"/>
              <w:spacing w:line="199" w:lineRule="exact"/>
              <w:ind w:left="106"/>
              <w:rPr>
                <w:sz w:val="18"/>
              </w:rPr>
            </w:pPr>
            <w:r>
              <w:rPr>
                <w:sz w:val="18"/>
              </w:rPr>
              <w:t>Part</w:t>
            </w:r>
            <w:r>
              <w:rPr>
                <w:spacing w:val="-10"/>
                <w:sz w:val="18"/>
              </w:rPr>
              <w:t> </w:t>
            </w:r>
            <w:r>
              <w:rPr>
                <w:sz w:val="18"/>
              </w:rPr>
              <w:t>of</w:t>
            </w:r>
            <w:r>
              <w:rPr>
                <w:spacing w:val="-8"/>
                <w:sz w:val="18"/>
              </w:rPr>
              <w:t> </w:t>
            </w:r>
            <w:r>
              <w:rPr>
                <w:spacing w:val="-2"/>
                <w:sz w:val="18"/>
              </w:rPr>
              <w:t>proposal</w:t>
            </w:r>
          </w:p>
        </w:tc>
        <w:tc>
          <w:tcPr>
            <w:tcW w:w="6498" w:type="dxa"/>
          </w:tcPr>
          <w:p>
            <w:pPr>
              <w:pStyle w:val="TableParagraph"/>
              <w:spacing w:line="199" w:lineRule="exact"/>
              <w:ind w:left="106"/>
              <w:rPr>
                <w:sz w:val="18"/>
              </w:rPr>
            </w:pPr>
            <w:r>
              <w:rPr>
                <w:b/>
                <w:spacing w:val="-4"/>
                <w:sz w:val="18"/>
              </w:rPr>
              <w:t>Annex</w:t>
            </w:r>
            <w:r>
              <w:rPr>
                <w:b/>
                <w:spacing w:val="12"/>
                <w:sz w:val="18"/>
              </w:rPr>
              <w:t> </w:t>
            </w:r>
            <w:r>
              <w:rPr>
                <w:b/>
                <w:spacing w:val="-4"/>
                <w:sz w:val="18"/>
              </w:rPr>
              <w:t>B-1</w:t>
            </w:r>
            <w:r>
              <w:rPr>
                <w:b/>
                <w:spacing w:val="12"/>
                <w:sz w:val="18"/>
              </w:rPr>
              <w:t> </w:t>
            </w:r>
            <w:r>
              <w:rPr>
                <w:spacing w:val="-4"/>
                <w:sz w:val="18"/>
              </w:rPr>
              <w:t>Mandatory</w:t>
            </w:r>
            <w:r>
              <w:rPr>
                <w:spacing w:val="11"/>
                <w:sz w:val="18"/>
              </w:rPr>
              <w:t> </w:t>
            </w:r>
            <w:r>
              <w:rPr>
                <w:spacing w:val="-4"/>
                <w:sz w:val="18"/>
              </w:rPr>
              <w:t>Requirements/Pre-Qualification</w:t>
            </w:r>
            <w:r>
              <w:rPr>
                <w:spacing w:val="9"/>
                <w:sz w:val="18"/>
              </w:rPr>
              <w:t> </w:t>
            </w:r>
            <w:r>
              <w:rPr>
                <w:spacing w:val="-4"/>
                <w:sz w:val="18"/>
              </w:rPr>
              <w:t>Criteria</w:t>
            </w:r>
            <w:r>
              <w:rPr>
                <w:spacing w:val="11"/>
                <w:sz w:val="18"/>
              </w:rPr>
              <w:t> </w:t>
            </w:r>
            <w:r>
              <w:rPr>
                <w:spacing w:val="-4"/>
                <w:sz w:val="18"/>
              </w:rPr>
              <w:t>and</w:t>
            </w:r>
            <w:r>
              <w:rPr>
                <w:spacing w:val="7"/>
                <w:sz w:val="18"/>
              </w:rPr>
              <w:t> </w:t>
            </w:r>
            <w:r>
              <w:rPr>
                <w:spacing w:val="-4"/>
                <w:sz w:val="18"/>
              </w:rPr>
              <w:t>Contractual</w:t>
            </w:r>
            <w:r>
              <w:rPr>
                <w:spacing w:val="11"/>
                <w:sz w:val="18"/>
              </w:rPr>
              <w:t> </w:t>
            </w:r>
            <w:r>
              <w:rPr>
                <w:spacing w:val="-4"/>
                <w:sz w:val="18"/>
              </w:rPr>
              <w:t>Aspects</w:t>
            </w:r>
          </w:p>
        </w:tc>
      </w:tr>
      <w:tr>
        <w:trPr>
          <w:trHeight w:val="219" w:hRule="atLeast"/>
        </w:trPr>
        <w:tc>
          <w:tcPr>
            <w:tcW w:w="1638" w:type="dxa"/>
          </w:tcPr>
          <w:p>
            <w:pPr>
              <w:pStyle w:val="TableParagraph"/>
              <w:spacing w:line="199" w:lineRule="exact"/>
              <w:ind w:left="106"/>
              <w:rPr>
                <w:sz w:val="18"/>
              </w:rPr>
            </w:pPr>
            <w:r>
              <w:rPr>
                <w:sz w:val="18"/>
              </w:rPr>
              <w:t>Part</w:t>
            </w:r>
            <w:r>
              <w:rPr>
                <w:spacing w:val="-10"/>
                <w:sz w:val="18"/>
              </w:rPr>
              <w:t> </w:t>
            </w:r>
            <w:r>
              <w:rPr>
                <w:sz w:val="18"/>
              </w:rPr>
              <w:t>of</w:t>
            </w:r>
            <w:r>
              <w:rPr>
                <w:spacing w:val="-8"/>
                <w:sz w:val="18"/>
              </w:rPr>
              <w:t> </w:t>
            </w:r>
            <w:r>
              <w:rPr>
                <w:spacing w:val="-2"/>
                <w:sz w:val="18"/>
              </w:rPr>
              <w:t>proposal</w:t>
            </w:r>
          </w:p>
        </w:tc>
        <w:tc>
          <w:tcPr>
            <w:tcW w:w="6498" w:type="dxa"/>
          </w:tcPr>
          <w:p>
            <w:pPr>
              <w:pStyle w:val="TableParagraph"/>
              <w:spacing w:line="199" w:lineRule="exact"/>
              <w:ind w:left="106"/>
              <w:rPr>
                <w:sz w:val="18"/>
              </w:rPr>
            </w:pPr>
            <w:r>
              <w:rPr>
                <w:b/>
                <w:spacing w:val="-2"/>
                <w:sz w:val="18"/>
              </w:rPr>
              <w:t>Annex</w:t>
            </w:r>
            <w:r>
              <w:rPr>
                <w:b/>
                <w:spacing w:val="-4"/>
                <w:sz w:val="18"/>
              </w:rPr>
              <w:t> </w:t>
            </w:r>
            <w:r>
              <w:rPr>
                <w:b/>
                <w:spacing w:val="-2"/>
                <w:sz w:val="18"/>
              </w:rPr>
              <w:t>B-2</w:t>
            </w:r>
            <w:r>
              <w:rPr>
                <w:b/>
                <w:spacing w:val="-4"/>
                <w:sz w:val="18"/>
              </w:rPr>
              <w:t> </w:t>
            </w:r>
            <w:r>
              <w:rPr>
                <w:spacing w:val="-2"/>
                <w:sz w:val="18"/>
              </w:rPr>
              <w:t>Template</w:t>
            </w:r>
            <w:r>
              <w:rPr>
                <w:spacing w:val="-4"/>
                <w:sz w:val="18"/>
              </w:rPr>
              <w:t> </w:t>
            </w:r>
            <w:r>
              <w:rPr>
                <w:spacing w:val="-2"/>
                <w:sz w:val="18"/>
              </w:rPr>
              <w:t>for</w:t>
            </w:r>
            <w:r>
              <w:rPr>
                <w:spacing w:val="-6"/>
                <w:sz w:val="18"/>
              </w:rPr>
              <w:t> </w:t>
            </w:r>
            <w:r>
              <w:rPr>
                <w:spacing w:val="-2"/>
                <w:sz w:val="18"/>
              </w:rPr>
              <w:t>Proposal</w:t>
            </w:r>
            <w:r>
              <w:rPr>
                <w:spacing w:val="-3"/>
                <w:sz w:val="18"/>
              </w:rPr>
              <w:t> </w:t>
            </w:r>
            <w:r>
              <w:rPr>
                <w:spacing w:val="-2"/>
                <w:sz w:val="18"/>
              </w:rPr>
              <w:t>Submission</w:t>
            </w:r>
          </w:p>
        </w:tc>
      </w:tr>
      <w:tr>
        <w:trPr>
          <w:trHeight w:val="220" w:hRule="atLeast"/>
        </w:trPr>
        <w:tc>
          <w:tcPr>
            <w:tcW w:w="1638" w:type="dxa"/>
          </w:tcPr>
          <w:p>
            <w:pPr>
              <w:pStyle w:val="TableParagraph"/>
              <w:spacing w:line="199" w:lineRule="exact"/>
              <w:ind w:left="106"/>
              <w:rPr>
                <w:sz w:val="18"/>
              </w:rPr>
            </w:pPr>
            <w:r>
              <w:rPr>
                <w:sz w:val="18"/>
              </w:rPr>
              <w:t>Part</w:t>
            </w:r>
            <w:r>
              <w:rPr>
                <w:spacing w:val="-10"/>
                <w:sz w:val="18"/>
              </w:rPr>
              <w:t> </w:t>
            </w:r>
            <w:r>
              <w:rPr>
                <w:sz w:val="18"/>
              </w:rPr>
              <w:t>of</w:t>
            </w:r>
            <w:r>
              <w:rPr>
                <w:spacing w:val="-8"/>
                <w:sz w:val="18"/>
              </w:rPr>
              <w:t> </w:t>
            </w:r>
            <w:r>
              <w:rPr>
                <w:spacing w:val="-2"/>
                <w:sz w:val="18"/>
              </w:rPr>
              <w:t>proposal</w:t>
            </w:r>
          </w:p>
        </w:tc>
        <w:tc>
          <w:tcPr>
            <w:tcW w:w="6498" w:type="dxa"/>
          </w:tcPr>
          <w:p>
            <w:pPr>
              <w:pStyle w:val="TableParagraph"/>
              <w:spacing w:line="199" w:lineRule="exact"/>
              <w:ind w:left="106"/>
              <w:rPr>
                <w:sz w:val="18"/>
              </w:rPr>
            </w:pPr>
            <w:r>
              <w:rPr>
                <w:b/>
                <w:spacing w:val="-2"/>
                <w:sz w:val="18"/>
              </w:rPr>
              <w:t>Annex</w:t>
            </w:r>
            <w:r>
              <w:rPr>
                <w:b/>
                <w:spacing w:val="-3"/>
                <w:sz w:val="18"/>
              </w:rPr>
              <w:t> </w:t>
            </w:r>
            <w:r>
              <w:rPr>
                <w:b/>
                <w:spacing w:val="-2"/>
                <w:sz w:val="18"/>
              </w:rPr>
              <w:t>B-3</w:t>
            </w:r>
            <w:r>
              <w:rPr>
                <w:b/>
                <w:spacing w:val="-3"/>
                <w:sz w:val="18"/>
              </w:rPr>
              <w:t> </w:t>
            </w:r>
            <w:r>
              <w:rPr>
                <w:spacing w:val="-2"/>
                <w:sz w:val="18"/>
              </w:rPr>
              <w:t>Format</w:t>
            </w:r>
            <w:r>
              <w:rPr>
                <w:spacing w:val="-5"/>
                <w:sz w:val="18"/>
              </w:rPr>
              <w:t> </w:t>
            </w:r>
            <w:r>
              <w:rPr>
                <w:spacing w:val="-2"/>
                <w:sz w:val="18"/>
              </w:rPr>
              <w:t>of Resume</w:t>
            </w:r>
            <w:r>
              <w:rPr>
                <w:spacing w:val="-4"/>
                <w:sz w:val="18"/>
              </w:rPr>
              <w:t> </w:t>
            </w:r>
            <w:r>
              <w:rPr>
                <w:spacing w:val="-2"/>
                <w:sz w:val="18"/>
              </w:rPr>
              <w:t>for</w:t>
            </w:r>
            <w:r>
              <w:rPr>
                <w:spacing w:val="-5"/>
                <w:sz w:val="18"/>
              </w:rPr>
              <w:t> </w:t>
            </w:r>
            <w:r>
              <w:rPr>
                <w:spacing w:val="-2"/>
                <w:sz w:val="18"/>
              </w:rPr>
              <w:t>Proposed</w:t>
            </w:r>
            <w:r>
              <w:rPr>
                <w:spacing w:val="-4"/>
                <w:sz w:val="18"/>
              </w:rPr>
              <w:t> </w:t>
            </w:r>
            <w:r>
              <w:rPr>
                <w:spacing w:val="-2"/>
                <w:sz w:val="18"/>
              </w:rPr>
              <w:t>Personnel</w:t>
            </w:r>
          </w:p>
        </w:tc>
      </w:tr>
      <w:tr>
        <w:trPr>
          <w:trHeight w:val="220" w:hRule="atLeast"/>
        </w:trPr>
        <w:tc>
          <w:tcPr>
            <w:tcW w:w="1638" w:type="dxa"/>
          </w:tcPr>
          <w:p>
            <w:pPr>
              <w:pStyle w:val="TableParagraph"/>
              <w:spacing w:line="199" w:lineRule="exact"/>
              <w:ind w:left="106"/>
              <w:rPr>
                <w:sz w:val="18"/>
              </w:rPr>
            </w:pPr>
            <w:r>
              <w:rPr>
                <w:sz w:val="18"/>
              </w:rPr>
              <w:t>Part</w:t>
            </w:r>
            <w:r>
              <w:rPr>
                <w:spacing w:val="-10"/>
                <w:sz w:val="18"/>
              </w:rPr>
              <w:t> </w:t>
            </w:r>
            <w:r>
              <w:rPr>
                <w:sz w:val="18"/>
              </w:rPr>
              <w:t>of</w:t>
            </w:r>
            <w:r>
              <w:rPr>
                <w:spacing w:val="-8"/>
                <w:sz w:val="18"/>
              </w:rPr>
              <w:t> </w:t>
            </w:r>
            <w:r>
              <w:rPr>
                <w:spacing w:val="-2"/>
                <w:sz w:val="18"/>
              </w:rPr>
              <w:t>proposal</w:t>
            </w:r>
          </w:p>
        </w:tc>
        <w:tc>
          <w:tcPr>
            <w:tcW w:w="6498" w:type="dxa"/>
          </w:tcPr>
          <w:p>
            <w:pPr>
              <w:pStyle w:val="TableParagraph"/>
              <w:spacing w:line="199" w:lineRule="exact"/>
              <w:ind w:left="106"/>
              <w:rPr>
                <w:sz w:val="18"/>
              </w:rPr>
            </w:pPr>
            <w:r>
              <w:rPr>
                <w:b/>
                <w:spacing w:val="-2"/>
                <w:sz w:val="18"/>
              </w:rPr>
              <w:t>Annex</w:t>
            </w:r>
            <w:r>
              <w:rPr>
                <w:b/>
                <w:spacing w:val="-6"/>
                <w:sz w:val="18"/>
              </w:rPr>
              <w:t> </w:t>
            </w:r>
            <w:r>
              <w:rPr>
                <w:b/>
                <w:spacing w:val="-2"/>
                <w:sz w:val="18"/>
              </w:rPr>
              <w:t>B-4</w:t>
            </w:r>
            <w:r>
              <w:rPr>
                <w:b/>
                <w:spacing w:val="-5"/>
                <w:sz w:val="18"/>
              </w:rPr>
              <w:t> </w:t>
            </w:r>
            <w:r>
              <w:rPr>
                <w:spacing w:val="-2"/>
                <w:sz w:val="18"/>
              </w:rPr>
              <w:t>Capacity</w:t>
            </w:r>
            <w:r>
              <w:rPr>
                <w:spacing w:val="-6"/>
                <w:sz w:val="18"/>
              </w:rPr>
              <w:t> </w:t>
            </w:r>
            <w:r>
              <w:rPr>
                <w:spacing w:val="-2"/>
                <w:sz w:val="18"/>
              </w:rPr>
              <w:t>Assessment</w:t>
            </w:r>
            <w:r>
              <w:rPr>
                <w:spacing w:val="-6"/>
                <w:sz w:val="18"/>
              </w:rPr>
              <w:t> </w:t>
            </w:r>
            <w:r>
              <w:rPr>
                <w:spacing w:val="-2"/>
                <w:sz w:val="18"/>
              </w:rPr>
              <w:t>Minimum</w:t>
            </w:r>
            <w:r>
              <w:rPr>
                <w:spacing w:val="-6"/>
                <w:sz w:val="18"/>
              </w:rPr>
              <w:t> </w:t>
            </w:r>
            <w:r>
              <w:rPr>
                <w:spacing w:val="-2"/>
                <w:sz w:val="18"/>
              </w:rPr>
              <w:t>Documents</w:t>
            </w:r>
          </w:p>
        </w:tc>
      </w:tr>
    </w:tbl>
    <w:p>
      <w:pPr>
        <w:pStyle w:val="BodyText"/>
        <w:spacing w:before="1"/>
      </w:pPr>
    </w:p>
    <w:p>
      <w:pPr>
        <w:pStyle w:val="BodyText"/>
        <w:spacing w:before="1"/>
        <w:ind w:left="847" w:right="282"/>
      </w:pPr>
      <w:r>
        <w:rPr>
          <w:spacing w:val="-2"/>
        </w:rPr>
        <w:t>If after</w:t>
      </w:r>
      <w:r>
        <w:rPr>
          <w:spacing w:val="-3"/>
        </w:rPr>
        <w:t> </w:t>
      </w:r>
      <w:r>
        <w:rPr>
          <w:spacing w:val="-2"/>
        </w:rPr>
        <w:t>assessing this</w:t>
      </w:r>
      <w:r>
        <w:rPr>
          <w:spacing w:val="-3"/>
        </w:rPr>
        <w:t> </w:t>
      </w:r>
      <w:r>
        <w:rPr>
          <w:spacing w:val="-2"/>
        </w:rPr>
        <w:t>opportunity you</w:t>
      </w:r>
      <w:r>
        <w:rPr>
          <w:spacing w:val="-3"/>
        </w:rPr>
        <w:t> </w:t>
      </w:r>
      <w:r>
        <w:rPr>
          <w:spacing w:val="-2"/>
        </w:rPr>
        <w:t>have made the determination</w:t>
      </w:r>
      <w:r>
        <w:rPr>
          <w:spacing w:val="-3"/>
        </w:rPr>
        <w:t> </w:t>
      </w:r>
      <w:r>
        <w:rPr>
          <w:spacing w:val="-2"/>
        </w:rPr>
        <w:t>not</w:t>
      </w:r>
      <w:r>
        <w:rPr>
          <w:spacing w:val="-3"/>
        </w:rPr>
        <w:t> </w:t>
      </w:r>
      <w:r>
        <w:rPr>
          <w:spacing w:val="-2"/>
        </w:rPr>
        <w:t>to submit your</w:t>
      </w:r>
      <w:r>
        <w:rPr>
          <w:spacing w:val="-3"/>
        </w:rPr>
        <w:t> </w:t>
      </w:r>
      <w:r>
        <w:rPr>
          <w:spacing w:val="-2"/>
        </w:rPr>
        <w:t>proposal, we would</w:t>
      </w:r>
      <w:r>
        <w:rPr>
          <w:spacing w:val="-3"/>
        </w:rPr>
        <w:t> </w:t>
      </w:r>
      <w:r>
        <w:rPr>
          <w:spacing w:val="-2"/>
        </w:rPr>
        <w:t>appreciate</w:t>
      </w:r>
      <w:r>
        <w:rPr/>
        <w:t> it</w:t>
      </w:r>
      <w:r>
        <w:rPr>
          <w:spacing w:val="-3"/>
        </w:rPr>
        <w:t> </w:t>
      </w:r>
      <w:r>
        <w:rPr/>
        <w:t>if</w:t>
      </w:r>
      <w:r>
        <w:rPr>
          <w:spacing w:val="-2"/>
        </w:rPr>
        <w:t> </w:t>
      </w:r>
      <w:r>
        <w:rPr/>
        <w:t>you</w:t>
      </w:r>
      <w:r>
        <w:rPr>
          <w:spacing w:val="-4"/>
        </w:rPr>
        <w:t> </w:t>
      </w:r>
      <w:r>
        <w:rPr/>
        <w:t>could</w:t>
      </w:r>
      <w:r>
        <w:rPr>
          <w:spacing w:val="-4"/>
        </w:rPr>
        <w:t> </w:t>
      </w:r>
      <w:r>
        <w:rPr/>
        <w:t>return</w:t>
      </w:r>
      <w:r>
        <w:rPr>
          <w:spacing w:val="-4"/>
        </w:rPr>
        <w:t> </w:t>
      </w:r>
      <w:r>
        <w:rPr/>
        <w:t>this</w:t>
      </w:r>
      <w:r>
        <w:rPr>
          <w:spacing w:val="-4"/>
        </w:rPr>
        <w:t> </w:t>
      </w:r>
      <w:r>
        <w:rPr/>
        <w:t>form</w:t>
      </w:r>
      <w:r>
        <w:rPr>
          <w:spacing w:val="-3"/>
        </w:rPr>
        <w:t> </w:t>
      </w:r>
      <w:r>
        <w:rPr/>
        <w:t>indicating</w:t>
      </w:r>
      <w:r>
        <w:rPr>
          <w:spacing w:val="-4"/>
        </w:rPr>
        <w:t> </w:t>
      </w:r>
      <w:r>
        <w:rPr/>
        <w:t>your</w:t>
      </w:r>
      <w:r>
        <w:rPr>
          <w:spacing w:val="-2"/>
        </w:rPr>
        <w:t> </w:t>
      </w:r>
      <w:r>
        <w:rPr/>
        <w:t>reasons</w:t>
      </w:r>
      <w:r>
        <w:rPr>
          <w:spacing w:val="-4"/>
        </w:rPr>
        <w:t> </w:t>
      </w:r>
      <w:r>
        <w:rPr/>
        <w:t>for</w:t>
      </w:r>
      <w:r>
        <w:rPr>
          <w:spacing w:val="-4"/>
        </w:rPr>
        <w:t> </w:t>
      </w:r>
      <w:r>
        <w:rPr/>
        <w:t>non-participation.</w:t>
      </w:r>
    </w:p>
    <w:p>
      <w:pPr>
        <w:numPr>
          <w:ilvl w:val="0"/>
          <w:numId w:val="73"/>
        </w:numPr>
        <w:tabs>
          <w:tab w:pos="845" w:val="left" w:leader="none"/>
        </w:tabs>
        <w:spacing w:before="218"/>
        <w:ind w:left="845" w:right="0" w:hanging="538"/>
        <w:jc w:val="both"/>
        <w:rPr>
          <w:b/>
          <w:sz w:val="18"/>
        </w:rPr>
      </w:pPr>
      <w:bookmarkStart w:name="15 Format and Signing of Proposals" w:id="104"/>
      <w:bookmarkEnd w:id="104"/>
      <w:r>
        <w:rPr/>
      </w:r>
      <w:r>
        <w:rPr>
          <w:b/>
          <w:sz w:val="18"/>
        </w:rPr>
        <w:t>Format</w:t>
      </w:r>
      <w:r>
        <w:rPr>
          <w:b/>
          <w:spacing w:val="-4"/>
          <w:sz w:val="18"/>
        </w:rPr>
        <w:t> </w:t>
      </w:r>
      <w:r>
        <w:rPr>
          <w:b/>
          <w:sz w:val="18"/>
        </w:rPr>
        <w:t>and</w:t>
      </w:r>
      <w:r>
        <w:rPr>
          <w:b/>
          <w:spacing w:val="-4"/>
          <w:sz w:val="18"/>
        </w:rPr>
        <w:t> </w:t>
      </w:r>
      <w:r>
        <w:rPr>
          <w:b/>
          <w:sz w:val="18"/>
        </w:rPr>
        <w:t>Signing</w:t>
      </w:r>
      <w:r>
        <w:rPr>
          <w:b/>
          <w:spacing w:val="-1"/>
          <w:sz w:val="18"/>
        </w:rPr>
        <w:t> </w:t>
      </w:r>
      <w:r>
        <w:rPr>
          <w:b/>
          <w:sz w:val="18"/>
        </w:rPr>
        <w:t>of</w:t>
      </w:r>
      <w:r>
        <w:rPr>
          <w:b/>
          <w:spacing w:val="-1"/>
          <w:sz w:val="18"/>
        </w:rPr>
        <w:t> </w:t>
      </w:r>
      <w:r>
        <w:rPr>
          <w:b/>
          <w:spacing w:val="-2"/>
          <w:sz w:val="18"/>
        </w:rPr>
        <w:t>Proposals</w:t>
      </w:r>
    </w:p>
    <w:p>
      <w:pPr>
        <w:pStyle w:val="ListParagraph"/>
        <w:numPr>
          <w:ilvl w:val="1"/>
          <w:numId w:val="73"/>
        </w:numPr>
        <w:tabs>
          <w:tab w:pos="844" w:val="left" w:leader="none"/>
          <w:tab w:pos="847" w:val="left" w:leader="none"/>
        </w:tabs>
        <w:spacing w:line="240" w:lineRule="auto" w:before="0" w:after="0"/>
        <w:ind w:left="847" w:right="304" w:hanging="540"/>
        <w:jc w:val="both"/>
        <w:rPr>
          <w:sz w:val="18"/>
        </w:rPr>
      </w:pPr>
      <w:bookmarkStart w:name="15.1 The proposal shall be typed or writ" w:id="105"/>
      <w:bookmarkEnd w:id="105"/>
      <w:r>
        <w:rPr/>
      </w:r>
      <w:r>
        <w:rPr>
          <w:sz w:val="18"/>
        </w:rPr>
        <w:t>The proposal shall be typed or written in indelible ink and shall be signed by the proponent or a person or persons duly authorized</w:t>
      </w:r>
      <w:r>
        <w:rPr>
          <w:spacing w:val="-1"/>
          <w:sz w:val="18"/>
        </w:rPr>
        <w:t> </w:t>
      </w:r>
      <w:r>
        <w:rPr>
          <w:sz w:val="18"/>
        </w:rPr>
        <w:t>to bind</w:t>
      </w:r>
      <w:r>
        <w:rPr>
          <w:spacing w:val="-1"/>
          <w:sz w:val="18"/>
        </w:rPr>
        <w:t> </w:t>
      </w:r>
      <w:r>
        <w:rPr>
          <w:sz w:val="18"/>
        </w:rPr>
        <w:t>the proponent</w:t>
      </w:r>
      <w:r>
        <w:rPr>
          <w:spacing w:val="-1"/>
          <w:sz w:val="18"/>
        </w:rPr>
        <w:t> </w:t>
      </w:r>
      <w:r>
        <w:rPr>
          <w:sz w:val="18"/>
        </w:rPr>
        <w:t>to the contract. The latter</w:t>
      </w:r>
      <w:r>
        <w:rPr>
          <w:spacing w:val="-1"/>
          <w:sz w:val="18"/>
        </w:rPr>
        <w:t> </w:t>
      </w:r>
      <w:r>
        <w:rPr>
          <w:sz w:val="18"/>
        </w:rPr>
        <w:t>authorization</w:t>
      </w:r>
      <w:r>
        <w:rPr>
          <w:spacing w:val="-1"/>
          <w:sz w:val="18"/>
        </w:rPr>
        <w:t> </w:t>
      </w:r>
      <w:r>
        <w:rPr>
          <w:sz w:val="18"/>
        </w:rPr>
        <w:t>shall be indicated by written</w:t>
      </w:r>
      <w:r>
        <w:rPr>
          <w:spacing w:val="-1"/>
          <w:sz w:val="18"/>
        </w:rPr>
        <w:t> </w:t>
      </w:r>
      <w:r>
        <w:rPr>
          <w:sz w:val="18"/>
        </w:rPr>
        <w:t>power- of-attorney accompanying the proposal.</w:t>
      </w:r>
    </w:p>
    <w:p>
      <w:pPr>
        <w:pStyle w:val="ListParagraph"/>
        <w:numPr>
          <w:ilvl w:val="1"/>
          <w:numId w:val="73"/>
        </w:numPr>
        <w:tabs>
          <w:tab w:pos="843" w:val="left" w:leader="none"/>
          <w:tab w:pos="846" w:val="left" w:leader="none"/>
        </w:tabs>
        <w:spacing w:line="240" w:lineRule="auto" w:before="1" w:after="0"/>
        <w:ind w:left="846" w:right="306" w:hanging="540"/>
        <w:jc w:val="both"/>
        <w:rPr>
          <w:sz w:val="18"/>
        </w:rPr>
      </w:pPr>
      <w:bookmarkStart w:name="15.2 A proposal shall contain no interli" w:id="106"/>
      <w:bookmarkEnd w:id="106"/>
      <w:r>
        <w:rPr/>
      </w:r>
      <w:r>
        <w:rPr>
          <w:sz w:val="18"/>
        </w:rPr>
        <w:t>A proposal shall contain no interlineations, erasures, or overwriting except as necessary to correct errors made by the proponent, in which case such corrections shall be initialled by the person or persons signing the proposal.</w:t>
      </w:r>
    </w:p>
    <w:p>
      <w:pPr>
        <w:numPr>
          <w:ilvl w:val="0"/>
          <w:numId w:val="73"/>
        </w:numPr>
        <w:tabs>
          <w:tab w:pos="844" w:val="left" w:leader="none"/>
        </w:tabs>
        <w:spacing w:before="218"/>
        <w:ind w:left="844" w:right="0" w:hanging="538"/>
        <w:jc w:val="both"/>
        <w:rPr>
          <w:b/>
          <w:sz w:val="18"/>
        </w:rPr>
      </w:pPr>
      <w:bookmarkStart w:name="16 Award" w:id="107"/>
      <w:bookmarkEnd w:id="107"/>
      <w:r>
        <w:rPr/>
      </w:r>
      <w:r>
        <w:rPr>
          <w:b/>
          <w:spacing w:val="-4"/>
          <w:sz w:val="18"/>
        </w:rPr>
        <w:t>Award</w:t>
      </w:r>
    </w:p>
    <w:p>
      <w:pPr>
        <w:pStyle w:val="ListParagraph"/>
        <w:numPr>
          <w:ilvl w:val="1"/>
          <w:numId w:val="74"/>
        </w:numPr>
        <w:tabs>
          <w:tab w:pos="843" w:val="left" w:leader="none"/>
          <w:tab w:pos="845" w:val="left" w:leader="none"/>
        </w:tabs>
        <w:spacing w:line="240" w:lineRule="auto" w:before="1" w:after="0"/>
        <w:ind w:left="845" w:right="304" w:hanging="539"/>
        <w:jc w:val="both"/>
        <w:rPr>
          <w:sz w:val="18"/>
        </w:rPr>
      </w:pPr>
      <w:r>
        <w:rPr>
          <w:sz w:val="18"/>
        </w:rPr>
        <w:t>Award will be made to the responsible and responsive proponent with the highest evaluated proposal following negotiation of an acceptable contract. UN Women reserves the right to conduct negotiations with the proponent </w:t>
      </w:r>
      <w:r>
        <w:rPr>
          <w:spacing w:val="-2"/>
          <w:sz w:val="18"/>
        </w:rPr>
        <w:t>regarding</w:t>
      </w:r>
      <w:r>
        <w:rPr>
          <w:spacing w:val="-9"/>
          <w:sz w:val="18"/>
        </w:rPr>
        <w:t> </w:t>
      </w:r>
      <w:r>
        <w:rPr>
          <w:spacing w:val="-2"/>
          <w:sz w:val="18"/>
        </w:rPr>
        <w:t>the</w:t>
      </w:r>
      <w:r>
        <w:rPr>
          <w:spacing w:val="-4"/>
          <w:sz w:val="18"/>
        </w:rPr>
        <w:t> </w:t>
      </w:r>
      <w:r>
        <w:rPr>
          <w:spacing w:val="-2"/>
          <w:sz w:val="18"/>
        </w:rPr>
        <w:t>contents</w:t>
      </w:r>
      <w:r>
        <w:rPr>
          <w:spacing w:val="-9"/>
          <w:sz w:val="18"/>
        </w:rPr>
        <w:t> </w:t>
      </w:r>
      <w:r>
        <w:rPr>
          <w:spacing w:val="-2"/>
          <w:sz w:val="18"/>
        </w:rPr>
        <w:t>of their</w:t>
      </w:r>
      <w:r>
        <w:rPr>
          <w:spacing w:val="-6"/>
          <w:sz w:val="18"/>
        </w:rPr>
        <w:t> </w:t>
      </w:r>
      <w:r>
        <w:rPr>
          <w:spacing w:val="-2"/>
          <w:sz w:val="18"/>
        </w:rPr>
        <w:t>proposal.</w:t>
      </w:r>
      <w:r>
        <w:rPr>
          <w:spacing w:val="-5"/>
          <w:sz w:val="18"/>
        </w:rPr>
        <w:t> </w:t>
      </w:r>
      <w:r>
        <w:rPr>
          <w:spacing w:val="-2"/>
          <w:sz w:val="18"/>
        </w:rPr>
        <w:t>The</w:t>
      </w:r>
      <w:r>
        <w:rPr>
          <w:spacing w:val="-3"/>
          <w:sz w:val="18"/>
        </w:rPr>
        <w:t> </w:t>
      </w:r>
      <w:r>
        <w:rPr>
          <w:spacing w:val="-2"/>
          <w:sz w:val="18"/>
        </w:rPr>
        <w:t>award</w:t>
      </w:r>
      <w:r>
        <w:rPr>
          <w:spacing w:val="-4"/>
          <w:sz w:val="18"/>
        </w:rPr>
        <w:t> </w:t>
      </w:r>
      <w:r>
        <w:rPr>
          <w:spacing w:val="-2"/>
          <w:sz w:val="18"/>
        </w:rPr>
        <w:t>will</w:t>
      </w:r>
      <w:r>
        <w:rPr>
          <w:spacing w:val="-3"/>
          <w:sz w:val="18"/>
        </w:rPr>
        <w:t> </w:t>
      </w:r>
      <w:r>
        <w:rPr>
          <w:spacing w:val="-2"/>
          <w:sz w:val="18"/>
        </w:rPr>
        <w:t>be</w:t>
      </w:r>
      <w:r>
        <w:rPr>
          <w:spacing w:val="-5"/>
          <w:sz w:val="18"/>
        </w:rPr>
        <w:t> </w:t>
      </w:r>
      <w:r>
        <w:rPr>
          <w:spacing w:val="-2"/>
          <w:sz w:val="18"/>
        </w:rPr>
        <w:t>in</w:t>
      </w:r>
      <w:r>
        <w:rPr>
          <w:spacing w:val="-4"/>
          <w:sz w:val="18"/>
        </w:rPr>
        <w:t> </w:t>
      </w:r>
      <w:r>
        <w:rPr>
          <w:spacing w:val="-2"/>
          <w:sz w:val="18"/>
        </w:rPr>
        <w:t>effect</w:t>
      </w:r>
      <w:r>
        <w:rPr>
          <w:spacing w:val="-5"/>
          <w:sz w:val="18"/>
        </w:rPr>
        <w:t> </w:t>
      </w:r>
      <w:r>
        <w:rPr>
          <w:spacing w:val="-2"/>
          <w:sz w:val="18"/>
        </w:rPr>
        <w:t>only</w:t>
      </w:r>
      <w:r>
        <w:rPr>
          <w:spacing w:val="-3"/>
          <w:sz w:val="18"/>
        </w:rPr>
        <w:t> </w:t>
      </w:r>
      <w:r>
        <w:rPr>
          <w:spacing w:val="-2"/>
          <w:sz w:val="18"/>
        </w:rPr>
        <w:t>after</w:t>
      </w:r>
      <w:r>
        <w:rPr>
          <w:spacing w:val="-4"/>
          <w:sz w:val="18"/>
        </w:rPr>
        <w:t> </w:t>
      </w:r>
      <w:r>
        <w:rPr>
          <w:spacing w:val="-2"/>
          <w:sz w:val="18"/>
        </w:rPr>
        <w:t>acceptance</w:t>
      </w:r>
      <w:r>
        <w:rPr>
          <w:spacing w:val="-3"/>
          <w:sz w:val="18"/>
        </w:rPr>
        <w:t> </w:t>
      </w:r>
      <w:r>
        <w:rPr>
          <w:spacing w:val="-2"/>
          <w:sz w:val="18"/>
        </w:rPr>
        <w:t>by</w:t>
      </w:r>
      <w:r>
        <w:rPr>
          <w:spacing w:val="-3"/>
          <w:sz w:val="18"/>
        </w:rPr>
        <w:t> </w:t>
      </w:r>
      <w:r>
        <w:rPr>
          <w:spacing w:val="-2"/>
          <w:sz w:val="18"/>
        </w:rPr>
        <w:t>the</w:t>
      </w:r>
      <w:r>
        <w:rPr>
          <w:spacing w:val="-3"/>
          <w:sz w:val="18"/>
        </w:rPr>
        <w:t> </w:t>
      </w:r>
      <w:r>
        <w:rPr>
          <w:spacing w:val="-2"/>
          <w:sz w:val="18"/>
        </w:rPr>
        <w:t>selected</w:t>
      </w:r>
      <w:r>
        <w:rPr>
          <w:spacing w:val="-4"/>
          <w:sz w:val="18"/>
        </w:rPr>
        <w:t> </w:t>
      </w:r>
      <w:r>
        <w:rPr>
          <w:spacing w:val="-2"/>
          <w:sz w:val="18"/>
        </w:rPr>
        <w:t>proponent</w:t>
      </w:r>
      <w:r>
        <w:rPr>
          <w:spacing w:val="-5"/>
          <w:sz w:val="18"/>
        </w:rPr>
        <w:t> </w:t>
      </w:r>
      <w:r>
        <w:rPr>
          <w:spacing w:val="-2"/>
          <w:sz w:val="18"/>
        </w:rPr>
        <w:t>of</w:t>
      </w:r>
      <w:r>
        <w:rPr>
          <w:sz w:val="18"/>
        </w:rPr>
        <w:t> the terms and conditions</w:t>
      </w:r>
      <w:r>
        <w:rPr>
          <w:spacing w:val="-1"/>
          <w:sz w:val="18"/>
        </w:rPr>
        <w:t> </w:t>
      </w:r>
      <w:r>
        <w:rPr>
          <w:sz w:val="18"/>
        </w:rPr>
        <w:t>of the agreement and</w:t>
      </w:r>
      <w:r>
        <w:rPr>
          <w:spacing w:val="-1"/>
          <w:sz w:val="18"/>
        </w:rPr>
        <w:t> </w:t>
      </w:r>
      <w:r>
        <w:rPr>
          <w:sz w:val="18"/>
        </w:rPr>
        <w:t>the terms</w:t>
      </w:r>
      <w:r>
        <w:rPr>
          <w:spacing w:val="-1"/>
          <w:sz w:val="18"/>
        </w:rPr>
        <w:t> </w:t>
      </w:r>
      <w:r>
        <w:rPr>
          <w:sz w:val="18"/>
        </w:rPr>
        <w:t>of reference. </w:t>
      </w:r>
      <w:r>
        <w:rPr>
          <w:b/>
          <w:sz w:val="18"/>
        </w:rPr>
        <w:t>The agreement</w:t>
      </w:r>
      <w:r>
        <w:rPr>
          <w:b/>
          <w:spacing w:val="-1"/>
          <w:sz w:val="18"/>
        </w:rPr>
        <w:t> </w:t>
      </w:r>
      <w:r>
        <w:rPr>
          <w:b/>
          <w:sz w:val="18"/>
        </w:rPr>
        <w:t>will reflect the name of the proponent whose financials were provided in response to this CFP</w:t>
      </w:r>
      <w:r>
        <w:rPr>
          <w:sz w:val="18"/>
        </w:rPr>
        <w:t>. Upon execution of agreement UN Women will promptly notify the unsuccessful proponents.</w:t>
      </w:r>
    </w:p>
    <w:p>
      <w:pPr>
        <w:pStyle w:val="ListParagraph"/>
        <w:spacing w:after="0" w:line="240" w:lineRule="auto"/>
        <w:jc w:val="both"/>
        <w:rPr>
          <w:sz w:val="18"/>
        </w:rPr>
        <w:sectPr>
          <w:headerReference w:type="default" r:id="rId125"/>
          <w:footerReference w:type="default" r:id="rId126"/>
          <w:pgSz w:w="11910" w:h="16840"/>
          <w:pgMar w:header="0" w:footer="950" w:top="1380" w:bottom="1140" w:left="1133" w:right="1133"/>
        </w:sectPr>
      </w:pPr>
    </w:p>
    <w:p>
      <w:pPr>
        <w:pStyle w:val="ListParagraph"/>
        <w:numPr>
          <w:ilvl w:val="1"/>
          <w:numId w:val="74"/>
        </w:numPr>
        <w:tabs>
          <w:tab w:pos="846" w:val="left" w:leader="none"/>
        </w:tabs>
        <w:spacing w:line="240" w:lineRule="auto" w:before="42" w:after="0"/>
        <w:ind w:left="846" w:right="0" w:hanging="539"/>
        <w:jc w:val="left"/>
        <w:rPr>
          <w:sz w:val="18"/>
        </w:rPr>
      </w:pPr>
      <w:r>
        <w:rPr>
          <w:spacing w:val="-4"/>
          <w:sz w:val="18"/>
        </w:rPr>
        <w:t>The</w:t>
      </w:r>
      <w:r>
        <w:rPr>
          <w:sz w:val="18"/>
        </w:rPr>
        <w:t> </w:t>
      </w:r>
      <w:r>
        <w:rPr>
          <w:spacing w:val="-4"/>
          <w:sz w:val="18"/>
        </w:rPr>
        <w:t>selected</w:t>
      </w:r>
      <w:r>
        <w:rPr>
          <w:sz w:val="18"/>
        </w:rPr>
        <w:t> </w:t>
      </w:r>
      <w:r>
        <w:rPr>
          <w:spacing w:val="-4"/>
          <w:sz w:val="18"/>
        </w:rPr>
        <w:t>proponent</w:t>
      </w:r>
      <w:r>
        <w:rPr>
          <w:spacing w:val="-1"/>
          <w:sz w:val="18"/>
        </w:rPr>
        <w:t> </w:t>
      </w:r>
      <w:r>
        <w:rPr>
          <w:spacing w:val="-4"/>
          <w:sz w:val="18"/>
        </w:rPr>
        <w:t>is</w:t>
      </w:r>
      <w:r>
        <w:rPr>
          <w:sz w:val="18"/>
        </w:rPr>
        <w:t> </w:t>
      </w:r>
      <w:r>
        <w:rPr>
          <w:spacing w:val="-4"/>
          <w:sz w:val="18"/>
        </w:rPr>
        <w:t>expected</w:t>
      </w:r>
      <w:r>
        <w:rPr>
          <w:spacing w:val="-1"/>
          <w:sz w:val="18"/>
        </w:rPr>
        <w:t> </w:t>
      </w:r>
      <w:r>
        <w:rPr>
          <w:spacing w:val="-4"/>
          <w:sz w:val="18"/>
        </w:rPr>
        <w:t>to</w:t>
      </w:r>
      <w:r>
        <w:rPr>
          <w:sz w:val="18"/>
        </w:rPr>
        <w:t> </w:t>
      </w:r>
      <w:r>
        <w:rPr>
          <w:spacing w:val="-4"/>
          <w:sz w:val="18"/>
        </w:rPr>
        <w:t>commence</w:t>
      </w:r>
      <w:r>
        <w:rPr>
          <w:spacing w:val="-1"/>
          <w:sz w:val="18"/>
        </w:rPr>
        <w:t> </w:t>
      </w:r>
      <w:r>
        <w:rPr>
          <w:spacing w:val="-4"/>
          <w:sz w:val="18"/>
        </w:rPr>
        <w:t>providing</w:t>
      </w:r>
      <w:r>
        <w:rPr>
          <w:spacing w:val="-3"/>
          <w:sz w:val="18"/>
        </w:rPr>
        <w:t> </w:t>
      </w:r>
      <w:r>
        <w:rPr>
          <w:spacing w:val="-4"/>
          <w:sz w:val="18"/>
        </w:rPr>
        <w:t>services</w:t>
      </w:r>
      <w:r>
        <w:rPr>
          <w:sz w:val="18"/>
        </w:rPr>
        <w:t> </w:t>
      </w:r>
      <w:r>
        <w:rPr>
          <w:spacing w:val="-4"/>
          <w:sz w:val="18"/>
        </w:rPr>
        <w:t>as</w:t>
      </w:r>
      <w:r>
        <w:rPr>
          <w:spacing w:val="-2"/>
          <w:sz w:val="18"/>
        </w:rPr>
        <w:t> </w:t>
      </w:r>
      <w:r>
        <w:rPr>
          <w:spacing w:val="-4"/>
          <w:sz w:val="18"/>
        </w:rPr>
        <w:t>of</w:t>
      </w:r>
      <w:r>
        <w:rPr>
          <w:spacing w:val="2"/>
          <w:sz w:val="18"/>
        </w:rPr>
        <w:t> </w:t>
      </w:r>
      <w:r>
        <w:rPr>
          <w:spacing w:val="-4"/>
          <w:sz w:val="18"/>
        </w:rPr>
        <w:t>the</w:t>
      </w:r>
      <w:r>
        <w:rPr>
          <w:spacing w:val="-2"/>
          <w:sz w:val="18"/>
        </w:rPr>
        <w:t> </w:t>
      </w:r>
      <w:r>
        <w:rPr>
          <w:spacing w:val="-4"/>
          <w:sz w:val="18"/>
        </w:rPr>
        <w:t>date</w:t>
      </w:r>
      <w:r>
        <w:rPr>
          <w:spacing w:val="-1"/>
          <w:sz w:val="18"/>
        </w:rPr>
        <w:t> </w:t>
      </w:r>
      <w:r>
        <w:rPr>
          <w:spacing w:val="-4"/>
          <w:sz w:val="18"/>
        </w:rPr>
        <w:t>and</w:t>
      </w:r>
      <w:r>
        <w:rPr>
          <w:spacing w:val="-3"/>
          <w:sz w:val="18"/>
        </w:rPr>
        <w:t> </w:t>
      </w:r>
      <w:r>
        <w:rPr>
          <w:spacing w:val="-4"/>
          <w:sz w:val="18"/>
        </w:rPr>
        <w:t>time</w:t>
      </w:r>
      <w:r>
        <w:rPr>
          <w:spacing w:val="1"/>
          <w:sz w:val="18"/>
        </w:rPr>
        <w:t> </w:t>
      </w:r>
      <w:r>
        <w:rPr>
          <w:spacing w:val="-4"/>
          <w:sz w:val="18"/>
        </w:rPr>
        <w:t>stipulated</w:t>
      </w:r>
      <w:r>
        <w:rPr>
          <w:spacing w:val="-2"/>
          <w:sz w:val="18"/>
        </w:rPr>
        <w:t> </w:t>
      </w:r>
      <w:r>
        <w:rPr>
          <w:spacing w:val="-4"/>
          <w:sz w:val="18"/>
        </w:rPr>
        <w:t>in</w:t>
      </w:r>
      <w:r>
        <w:rPr>
          <w:sz w:val="18"/>
        </w:rPr>
        <w:t> </w:t>
      </w:r>
      <w:r>
        <w:rPr>
          <w:spacing w:val="-4"/>
          <w:sz w:val="18"/>
        </w:rPr>
        <w:t>this</w:t>
      </w:r>
      <w:r>
        <w:rPr>
          <w:sz w:val="18"/>
        </w:rPr>
        <w:t> </w:t>
      </w:r>
      <w:r>
        <w:rPr>
          <w:spacing w:val="-4"/>
          <w:sz w:val="18"/>
        </w:rPr>
        <w:t>CFP.</w:t>
      </w:r>
    </w:p>
    <w:p>
      <w:pPr>
        <w:pStyle w:val="ListParagraph"/>
        <w:numPr>
          <w:ilvl w:val="1"/>
          <w:numId w:val="74"/>
        </w:numPr>
        <w:tabs>
          <w:tab w:pos="847" w:val="left" w:leader="none"/>
        </w:tabs>
        <w:spacing w:line="240" w:lineRule="auto" w:before="1" w:after="0"/>
        <w:ind w:left="847" w:right="301" w:hanging="540"/>
        <w:jc w:val="left"/>
        <w:rPr>
          <w:sz w:val="18"/>
        </w:rPr>
      </w:pPr>
      <w:r>
        <w:rPr>
          <w:spacing w:val="-2"/>
          <w:sz w:val="18"/>
        </w:rPr>
        <w:t>The</w:t>
      </w:r>
      <w:r>
        <w:rPr>
          <w:spacing w:val="-9"/>
          <w:sz w:val="18"/>
        </w:rPr>
        <w:t> </w:t>
      </w:r>
      <w:r>
        <w:rPr>
          <w:spacing w:val="-2"/>
          <w:sz w:val="18"/>
        </w:rPr>
        <w:t>award</w:t>
      </w:r>
      <w:r>
        <w:rPr>
          <w:spacing w:val="-8"/>
          <w:sz w:val="18"/>
        </w:rPr>
        <w:t> </w:t>
      </w:r>
      <w:r>
        <w:rPr>
          <w:spacing w:val="-2"/>
          <w:sz w:val="18"/>
        </w:rPr>
        <w:t>will</w:t>
      </w:r>
      <w:r>
        <w:rPr>
          <w:spacing w:val="-8"/>
          <w:sz w:val="18"/>
        </w:rPr>
        <w:t> </w:t>
      </w:r>
      <w:r>
        <w:rPr>
          <w:spacing w:val="-2"/>
          <w:sz w:val="18"/>
        </w:rPr>
        <w:t>be</w:t>
      </w:r>
      <w:r>
        <w:rPr>
          <w:spacing w:val="-8"/>
          <w:sz w:val="18"/>
        </w:rPr>
        <w:t> </w:t>
      </w:r>
      <w:r>
        <w:rPr>
          <w:spacing w:val="-2"/>
          <w:sz w:val="18"/>
        </w:rPr>
        <w:t>for</w:t>
      </w:r>
      <w:r>
        <w:rPr>
          <w:spacing w:val="-8"/>
          <w:sz w:val="18"/>
        </w:rPr>
        <w:t> </w:t>
      </w:r>
      <w:r>
        <w:rPr>
          <w:spacing w:val="-2"/>
          <w:sz w:val="18"/>
        </w:rPr>
        <w:t>an</w:t>
      </w:r>
      <w:r>
        <w:rPr>
          <w:spacing w:val="-9"/>
          <w:sz w:val="18"/>
        </w:rPr>
        <w:t> </w:t>
      </w:r>
      <w:r>
        <w:rPr>
          <w:spacing w:val="-2"/>
          <w:sz w:val="18"/>
        </w:rPr>
        <w:t>agreement</w:t>
      </w:r>
      <w:r>
        <w:rPr>
          <w:spacing w:val="-8"/>
          <w:sz w:val="18"/>
        </w:rPr>
        <w:t> </w:t>
      </w:r>
      <w:r>
        <w:rPr>
          <w:spacing w:val="-2"/>
          <w:sz w:val="18"/>
        </w:rPr>
        <w:t>with</w:t>
      </w:r>
      <w:r>
        <w:rPr>
          <w:spacing w:val="-8"/>
          <w:sz w:val="18"/>
        </w:rPr>
        <w:t> </w:t>
      </w:r>
      <w:r>
        <w:rPr>
          <w:spacing w:val="-2"/>
          <w:sz w:val="18"/>
        </w:rPr>
        <w:t>an</w:t>
      </w:r>
      <w:r>
        <w:rPr>
          <w:spacing w:val="-8"/>
          <w:sz w:val="18"/>
        </w:rPr>
        <w:t> </w:t>
      </w:r>
      <w:r>
        <w:rPr>
          <w:spacing w:val="-2"/>
          <w:sz w:val="18"/>
        </w:rPr>
        <w:t>original</w:t>
      </w:r>
      <w:r>
        <w:rPr>
          <w:spacing w:val="-8"/>
          <w:sz w:val="18"/>
        </w:rPr>
        <w:t> </w:t>
      </w:r>
      <w:r>
        <w:rPr>
          <w:spacing w:val="-2"/>
          <w:sz w:val="18"/>
        </w:rPr>
        <w:t>term</w:t>
      </w:r>
      <w:r>
        <w:rPr>
          <w:spacing w:val="-8"/>
          <w:sz w:val="18"/>
        </w:rPr>
        <w:t> </w:t>
      </w:r>
      <w:r>
        <w:rPr>
          <w:spacing w:val="-2"/>
          <w:sz w:val="18"/>
        </w:rPr>
        <w:t>of</w:t>
      </w:r>
      <w:r>
        <w:rPr>
          <w:spacing w:val="-9"/>
          <w:sz w:val="18"/>
        </w:rPr>
        <w:t> </w:t>
      </w:r>
      <w:r>
        <w:rPr>
          <w:color w:val="000000"/>
          <w:spacing w:val="-2"/>
          <w:sz w:val="18"/>
          <w:highlight w:val="yellow"/>
          <w:u w:val="single"/>
        </w:rPr>
        <w:t>[number</w:t>
      </w:r>
      <w:r>
        <w:rPr>
          <w:color w:val="000000"/>
          <w:spacing w:val="-8"/>
          <w:sz w:val="18"/>
          <w:highlight w:val="yellow"/>
          <w:u w:val="single"/>
        </w:rPr>
        <w:t> </w:t>
      </w:r>
      <w:r>
        <w:rPr>
          <w:color w:val="000000"/>
          <w:spacing w:val="-2"/>
          <w:sz w:val="18"/>
          <w:highlight w:val="yellow"/>
          <w:u w:val="single"/>
        </w:rPr>
        <w:t>of</w:t>
      </w:r>
      <w:r>
        <w:rPr>
          <w:color w:val="000000"/>
          <w:spacing w:val="-8"/>
          <w:sz w:val="18"/>
          <w:highlight w:val="yellow"/>
          <w:u w:val="single"/>
        </w:rPr>
        <w:t> </w:t>
      </w:r>
      <w:r>
        <w:rPr>
          <w:color w:val="000000"/>
          <w:spacing w:val="-2"/>
          <w:sz w:val="18"/>
          <w:highlight w:val="yellow"/>
          <w:u w:val="single"/>
        </w:rPr>
        <w:t>months/year(s)]</w:t>
      </w:r>
      <w:r>
        <w:rPr>
          <w:color w:val="000000"/>
          <w:spacing w:val="-7"/>
          <w:sz w:val="18"/>
          <w:u w:val="none"/>
        </w:rPr>
        <w:t> </w:t>
      </w:r>
      <w:r>
        <w:rPr>
          <w:color w:val="000000"/>
          <w:spacing w:val="-2"/>
          <w:sz w:val="18"/>
          <w:u w:val="none"/>
        </w:rPr>
        <w:t>with</w:t>
      </w:r>
      <w:r>
        <w:rPr>
          <w:color w:val="000000"/>
          <w:spacing w:val="-9"/>
          <w:sz w:val="18"/>
          <w:u w:val="none"/>
        </w:rPr>
        <w:t> </w:t>
      </w:r>
      <w:r>
        <w:rPr>
          <w:color w:val="000000"/>
          <w:spacing w:val="-2"/>
          <w:sz w:val="18"/>
          <w:u w:val="none"/>
        </w:rPr>
        <w:t>the</w:t>
      </w:r>
      <w:r>
        <w:rPr>
          <w:color w:val="000000"/>
          <w:spacing w:val="-7"/>
          <w:sz w:val="18"/>
          <w:u w:val="none"/>
        </w:rPr>
        <w:t> </w:t>
      </w:r>
      <w:r>
        <w:rPr>
          <w:color w:val="000000"/>
          <w:spacing w:val="-2"/>
          <w:sz w:val="18"/>
          <w:u w:val="none"/>
        </w:rPr>
        <w:t>option</w:t>
      </w:r>
      <w:r>
        <w:rPr>
          <w:color w:val="000000"/>
          <w:spacing w:val="-9"/>
          <w:sz w:val="18"/>
          <w:u w:val="none"/>
        </w:rPr>
        <w:t> </w:t>
      </w:r>
      <w:r>
        <w:rPr>
          <w:color w:val="000000"/>
          <w:spacing w:val="-2"/>
          <w:sz w:val="18"/>
          <w:u w:val="none"/>
        </w:rPr>
        <w:t>to</w:t>
      </w:r>
      <w:r>
        <w:rPr>
          <w:color w:val="000000"/>
          <w:spacing w:val="-4"/>
          <w:sz w:val="18"/>
          <w:u w:val="none"/>
        </w:rPr>
        <w:t> </w:t>
      </w:r>
      <w:r>
        <w:rPr>
          <w:color w:val="000000"/>
          <w:spacing w:val="-2"/>
          <w:sz w:val="18"/>
          <w:u w:val="none"/>
        </w:rPr>
        <w:t>renew</w:t>
      </w:r>
      <w:r>
        <w:rPr>
          <w:color w:val="000000"/>
          <w:spacing w:val="-9"/>
          <w:sz w:val="18"/>
          <w:u w:val="none"/>
        </w:rPr>
        <w:t> </w:t>
      </w:r>
      <w:r>
        <w:rPr>
          <w:color w:val="000000"/>
          <w:spacing w:val="-2"/>
          <w:sz w:val="18"/>
          <w:u w:val="none"/>
        </w:rPr>
        <w:t>under</w:t>
      </w:r>
      <w:r>
        <w:rPr>
          <w:color w:val="000000"/>
          <w:sz w:val="18"/>
          <w:u w:val="none"/>
        </w:rPr>
        <w:t> the</w:t>
      </w:r>
      <w:r>
        <w:rPr>
          <w:color w:val="000000"/>
          <w:spacing w:val="-11"/>
          <w:sz w:val="18"/>
          <w:u w:val="none"/>
        </w:rPr>
        <w:t> </w:t>
      </w:r>
      <w:r>
        <w:rPr>
          <w:color w:val="000000"/>
          <w:sz w:val="18"/>
          <w:u w:val="none"/>
        </w:rPr>
        <w:t>same</w:t>
      </w:r>
      <w:r>
        <w:rPr>
          <w:color w:val="000000"/>
          <w:spacing w:val="-10"/>
          <w:sz w:val="18"/>
          <w:u w:val="none"/>
        </w:rPr>
        <w:t> </w:t>
      </w:r>
      <w:r>
        <w:rPr>
          <w:color w:val="000000"/>
          <w:sz w:val="18"/>
          <w:u w:val="none"/>
        </w:rPr>
        <w:t>terms</w:t>
      </w:r>
      <w:r>
        <w:rPr>
          <w:color w:val="000000"/>
          <w:spacing w:val="-10"/>
          <w:sz w:val="18"/>
          <w:u w:val="none"/>
        </w:rPr>
        <w:t> </w:t>
      </w:r>
      <w:r>
        <w:rPr>
          <w:color w:val="000000"/>
          <w:sz w:val="18"/>
          <w:u w:val="none"/>
        </w:rPr>
        <w:t>and</w:t>
      </w:r>
      <w:r>
        <w:rPr>
          <w:color w:val="000000"/>
          <w:spacing w:val="-10"/>
          <w:sz w:val="18"/>
          <w:u w:val="none"/>
        </w:rPr>
        <w:t> </w:t>
      </w:r>
      <w:r>
        <w:rPr>
          <w:color w:val="000000"/>
          <w:sz w:val="18"/>
          <w:u w:val="none"/>
        </w:rPr>
        <w:t>conditions</w:t>
      </w:r>
      <w:r>
        <w:rPr>
          <w:color w:val="000000"/>
          <w:spacing w:val="-10"/>
          <w:sz w:val="18"/>
          <w:u w:val="none"/>
        </w:rPr>
        <w:t> </w:t>
      </w:r>
      <w:r>
        <w:rPr>
          <w:color w:val="000000"/>
          <w:sz w:val="18"/>
          <w:u w:val="none"/>
        </w:rPr>
        <w:t>for</w:t>
      </w:r>
      <w:r>
        <w:rPr>
          <w:color w:val="000000"/>
          <w:spacing w:val="-11"/>
          <w:sz w:val="18"/>
          <w:u w:val="none"/>
        </w:rPr>
        <w:t> </w:t>
      </w:r>
      <w:r>
        <w:rPr>
          <w:color w:val="000000"/>
          <w:sz w:val="18"/>
          <w:u w:val="none"/>
        </w:rPr>
        <w:t>an</w:t>
      </w:r>
      <w:r>
        <w:rPr>
          <w:color w:val="000000"/>
          <w:spacing w:val="-10"/>
          <w:sz w:val="18"/>
          <w:u w:val="none"/>
        </w:rPr>
        <w:t> </w:t>
      </w:r>
      <w:r>
        <w:rPr>
          <w:color w:val="000000"/>
          <w:sz w:val="18"/>
          <w:u w:val="none"/>
        </w:rPr>
        <w:t>additional</w:t>
      </w:r>
      <w:r>
        <w:rPr>
          <w:color w:val="000000"/>
          <w:spacing w:val="-10"/>
          <w:sz w:val="18"/>
          <w:u w:val="none"/>
        </w:rPr>
        <w:t> </w:t>
      </w:r>
      <w:r>
        <w:rPr>
          <w:color w:val="000000"/>
          <w:sz w:val="18"/>
          <w:u w:val="none"/>
        </w:rPr>
        <w:t>period</w:t>
      </w:r>
      <w:r>
        <w:rPr>
          <w:color w:val="000000"/>
          <w:spacing w:val="-10"/>
          <w:sz w:val="18"/>
          <w:u w:val="none"/>
        </w:rPr>
        <w:t> </w:t>
      </w:r>
      <w:r>
        <w:rPr>
          <w:color w:val="000000"/>
          <w:sz w:val="18"/>
          <w:u w:val="none"/>
        </w:rPr>
        <w:t>or</w:t>
      </w:r>
      <w:r>
        <w:rPr>
          <w:color w:val="000000"/>
          <w:spacing w:val="-10"/>
          <w:sz w:val="18"/>
          <w:u w:val="none"/>
        </w:rPr>
        <w:t> </w:t>
      </w:r>
      <w:r>
        <w:rPr>
          <w:color w:val="000000"/>
          <w:sz w:val="18"/>
          <w:u w:val="none"/>
        </w:rPr>
        <w:t>periods</w:t>
      </w:r>
      <w:r>
        <w:rPr>
          <w:color w:val="000000"/>
          <w:spacing w:val="-10"/>
          <w:sz w:val="18"/>
          <w:u w:val="none"/>
        </w:rPr>
        <w:t> </w:t>
      </w:r>
      <w:r>
        <w:rPr>
          <w:color w:val="000000"/>
          <w:sz w:val="18"/>
          <w:u w:val="none"/>
        </w:rPr>
        <w:t>as</w:t>
      </w:r>
      <w:r>
        <w:rPr>
          <w:color w:val="000000"/>
          <w:spacing w:val="-11"/>
          <w:sz w:val="18"/>
          <w:u w:val="none"/>
        </w:rPr>
        <w:t> </w:t>
      </w:r>
      <w:r>
        <w:rPr>
          <w:color w:val="000000"/>
          <w:sz w:val="18"/>
          <w:u w:val="none"/>
        </w:rPr>
        <w:t>indicated</w:t>
      </w:r>
      <w:r>
        <w:rPr>
          <w:color w:val="000000"/>
          <w:spacing w:val="-10"/>
          <w:sz w:val="18"/>
          <w:u w:val="none"/>
        </w:rPr>
        <w:t> </w:t>
      </w:r>
      <w:r>
        <w:rPr>
          <w:color w:val="000000"/>
          <w:sz w:val="18"/>
          <w:u w:val="none"/>
        </w:rPr>
        <w:t>by</w:t>
      </w:r>
      <w:r>
        <w:rPr>
          <w:color w:val="000000"/>
          <w:spacing w:val="-10"/>
          <w:sz w:val="18"/>
          <w:u w:val="none"/>
        </w:rPr>
        <w:t> </w:t>
      </w:r>
      <w:r>
        <w:rPr>
          <w:color w:val="000000"/>
          <w:sz w:val="18"/>
          <w:u w:val="none"/>
        </w:rPr>
        <w:t>UN</w:t>
      </w:r>
      <w:r>
        <w:rPr>
          <w:color w:val="000000"/>
          <w:spacing w:val="-10"/>
          <w:sz w:val="18"/>
          <w:u w:val="none"/>
        </w:rPr>
        <w:t> </w:t>
      </w:r>
      <w:r>
        <w:rPr>
          <w:color w:val="000000"/>
          <w:sz w:val="18"/>
          <w:u w:val="none"/>
        </w:rPr>
        <w:t>Women.</w:t>
      </w:r>
    </w:p>
    <w:p>
      <w:pPr>
        <w:pStyle w:val="ListParagraph"/>
        <w:spacing w:after="0" w:line="240" w:lineRule="auto"/>
        <w:jc w:val="left"/>
        <w:rPr>
          <w:sz w:val="18"/>
        </w:rPr>
        <w:sectPr>
          <w:headerReference w:type="default" r:id="rId127"/>
          <w:footerReference w:type="default" r:id="rId128"/>
          <w:pgSz w:w="11910" w:h="16840"/>
          <w:pgMar w:header="0" w:footer="950" w:top="1380" w:bottom="1140" w:left="1133" w:right="1133"/>
        </w:sectPr>
      </w:pPr>
    </w:p>
    <w:p>
      <w:pPr>
        <w:spacing w:before="42"/>
        <w:ind w:left="2585" w:right="2585" w:firstLine="0"/>
        <w:jc w:val="center"/>
        <w:rPr>
          <w:b/>
          <w:sz w:val="18"/>
        </w:rPr>
      </w:pPr>
      <w:r>
        <w:rPr>
          <w:b/>
          <w:color w:val="001F5F"/>
          <w:sz w:val="18"/>
        </w:rPr>
        <w:t>Annex</w:t>
      </w:r>
      <w:r>
        <w:rPr>
          <w:b/>
          <w:color w:val="001F5F"/>
          <w:spacing w:val="-4"/>
          <w:sz w:val="18"/>
        </w:rPr>
        <w:t> </w:t>
      </w:r>
      <w:r>
        <w:rPr>
          <w:b/>
          <w:color w:val="001F5F"/>
          <w:sz w:val="18"/>
        </w:rPr>
        <w:t>B-</w:t>
      </w:r>
      <w:r>
        <w:rPr>
          <w:b/>
          <w:color w:val="001F5F"/>
          <w:spacing w:val="-10"/>
          <w:sz w:val="18"/>
        </w:rPr>
        <w:t>2</w:t>
      </w:r>
    </w:p>
    <w:p>
      <w:pPr>
        <w:spacing w:before="1"/>
        <w:ind w:left="2584" w:right="2585" w:firstLine="0"/>
        <w:jc w:val="center"/>
        <w:rPr>
          <w:b/>
          <w:sz w:val="18"/>
        </w:rPr>
      </w:pPr>
      <w:r>
        <w:rPr>
          <w:b/>
          <w:color w:val="001F5F"/>
          <w:sz w:val="18"/>
          <w:u w:val="single" w:color="001F5F"/>
        </w:rPr>
        <w:t>Template</w:t>
      </w:r>
      <w:r>
        <w:rPr>
          <w:b/>
          <w:color w:val="001F5F"/>
          <w:spacing w:val="-3"/>
          <w:sz w:val="18"/>
          <w:u w:val="single" w:color="001F5F"/>
        </w:rPr>
        <w:t> </w:t>
      </w:r>
      <w:r>
        <w:rPr>
          <w:b/>
          <w:color w:val="001F5F"/>
          <w:sz w:val="18"/>
          <w:u w:val="single" w:color="001F5F"/>
        </w:rPr>
        <w:t>for</w:t>
      </w:r>
      <w:r>
        <w:rPr>
          <w:b/>
          <w:color w:val="001F5F"/>
          <w:spacing w:val="-4"/>
          <w:sz w:val="18"/>
          <w:u w:val="single" w:color="001F5F"/>
        </w:rPr>
        <w:t> </w:t>
      </w:r>
      <w:r>
        <w:rPr>
          <w:b/>
          <w:color w:val="001F5F"/>
          <w:sz w:val="18"/>
          <w:u w:val="single" w:color="001F5F"/>
        </w:rPr>
        <w:t>Proposal</w:t>
      </w:r>
      <w:r>
        <w:rPr>
          <w:b/>
          <w:color w:val="001F5F"/>
          <w:spacing w:val="-1"/>
          <w:sz w:val="18"/>
          <w:u w:val="single" w:color="001F5F"/>
        </w:rPr>
        <w:t> </w:t>
      </w:r>
      <w:r>
        <w:rPr>
          <w:b/>
          <w:color w:val="001F5F"/>
          <w:spacing w:val="-2"/>
          <w:sz w:val="18"/>
          <w:u w:val="single" w:color="001F5F"/>
        </w:rPr>
        <w:t>Submission</w:t>
      </w:r>
    </w:p>
    <w:p>
      <w:pPr>
        <w:spacing w:before="218"/>
        <w:ind w:left="306" w:right="7407"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2"/>
          <w:sz w:val="18"/>
        </w:rPr>
        <w:t> </w:t>
      </w:r>
      <w:r>
        <w:rPr>
          <w:b/>
          <w:sz w:val="18"/>
        </w:rPr>
        <w:t>No.</w:t>
      </w:r>
    </w:p>
    <w:p>
      <w:pPr>
        <w:pStyle w:val="BodyText"/>
        <w:spacing w:before="196"/>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spacing w:before="218"/>
              <w:ind w:left="106"/>
              <w:rPr>
                <w:b/>
                <w:sz w:val="18"/>
              </w:rPr>
            </w:pPr>
            <w:r>
              <w:rPr>
                <w:b/>
                <w:spacing w:val="-2"/>
                <w:sz w:val="18"/>
              </w:rPr>
              <w:t>Mandatory</w:t>
            </w:r>
            <w:r>
              <w:rPr>
                <w:b/>
                <w:spacing w:val="30"/>
                <w:sz w:val="18"/>
              </w:rPr>
              <w:t> </w:t>
            </w:r>
            <w:r>
              <w:rPr>
                <w:b/>
                <w:spacing w:val="-2"/>
                <w:sz w:val="18"/>
              </w:rPr>
              <w:t>Requirements/Pre-Qualification</w:t>
            </w:r>
            <w:r>
              <w:rPr>
                <w:b/>
                <w:spacing w:val="27"/>
                <w:sz w:val="18"/>
              </w:rPr>
              <w:t> </w:t>
            </w:r>
            <w:r>
              <w:rPr>
                <w:b/>
                <w:spacing w:val="-2"/>
                <w:sz w:val="18"/>
              </w:rPr>
              <w:t>Criteria</w:t>
            </w:r>
          </w:p>
        </w:tc>
      </w:tr>
    </w:tbl>
    <w:p>
      <w:pPr>
        <w:pStyle w:val="BodyText"/>
        <w:spacing w:before="1"/>
        <w:rPr>
          <w:b/>
        </w:rPr>
      </w:pPr>
    </w:p>
    <w:p>
      <w:pPr>
        <w:pStyle w:val="BodyText"/>
        <w:spacing w:before="1"/>
        <w:ind w:left="307"/>
      </w:pPr>
      <w:r>
        <w:rPr>
          <w:u w:val="single"/>
        </w:rPr>
        <w:t>Proponents</w:t>
      </w:r>
      <w:r>
        <w:rPr>
          <w:spacing w:val="-6"/>
          <w:u w:val="single"/>
        </w:rPr>
        <w:t> </w:t>
      </w:r>
      <w:r>
        <w:rPr>
          <w:u w:val="single"/>
        </w:rPr>
        <w:t>are</w:t>
      </w:r>
      <w:r>
        <w:rPr>
          <w:spacing w:val="-2"/>
          <w:u w:val="single"/>
        </w:rPr>
        <w:t> </w:t>
      </w:r>
      <w:r>
        <w:rPr>
          <w:u w:val="single"/>
        </w:rPr>
        <w:t>requested</w:t>
      </w:r>
      <w:r>
        <w:rPr>
          <w:spacing w:val="-3"/>
          <w:u w:val="single"/>
        </w:rPr>
        <w:t> </w:t>
      </w:r>
      <w:r>
        <w:rPr>
          <w:u w:val="single"/>
        </w:rPr>
        <w:t>to</w:t>
      </w:r>
      <w:r>
        <w:rPr>
          <w:spacing w:val="-2"/>
          <w:u w:val="single"/>
        </w:rPr>
        <w:t> </w:t>
      </w:r>
      <w:r>
        <w:rPr>
          <w:u w:val="single"/>
        </w:rPr>
        <w:t>complete</w:t>
      </w:r>
      <w:r>
        <w:rPr>
          <w:spacing w:val="-2"/>
          <w:u w:val="single"/>
        </w:rPr>
        <w:t> </w:t>
      </w:r>
      <w:r>
        <w:rPr>
          <w:u w:val="single"/>
        </w:rPr>
        <w:t>this</w:t>
      </w:r>
      <w:r>
        <w:rPr>
          <w:spacing w:val="-3"/>
          <w:u w:val="single"/>
        </w:rPr>
        <w:t> </w:t>
      </w:r>
      <w:r>
        <w:rPr>
          <w:u w:val="single"/>
        </w:rPr>
        <w:t>form</w:t>
      </w:r>
      <w:r>
        <w:rPr>
          <w:spacing w:val="-3"/>
          <w:u w:val="single"/>
        </w:rPr>
        <w:t> </w:t>
      </w:r>
      <w:r>
        <w:rPr>
          <w:u w:val="single"/>
        </w:rPr>
        <w:t>(</w:t>
      </w:r>
      <w:r>
        <w:rPr>
          <w:b/>
          <w:u w:val="single"/>
        </w:rPr>
        <w:t>Annex</w:t>
      </w:r>
      <w:r>
        <w:rPr>
          <w:b/>
          <w:spacing w:val="-3"/>
          <w:u w:val="single"/>
        </w:rPr>
        <w:t> </w:t>
      </w:r>
      <w:r>
        <w:rPr>
          <w:b/>
          <w:u w:val="single"/>
        </w:rPr>
        <w:t>B-2)</w:t>
      </w:r>
      <w:r>
        <w:rPr>
          <w:b/>
          <w:spacing w:val="-2"/>
          <w:u w:val="single"/>
        </w:rPr>
        <w:t> </w:t>
      </w:r>
      <w:r>
        <w:rPr>
          <w:u w:val="single"/>
        </w:rPr>
        <w:t>and</w:t>
      </w:r>
      <w:r>
        <w:rPr>
          <w:spacing w:val="-2"/>
          <w:u w:val="single"/>
        </w:rPr>
        <w:t> </w:t>
      </w:r>
      <w:r>
        <w:rPr>
          <w:u w:val="single"/>
        </w:rPr>
        <w:t>return</w:t>
      </w:r>
      <w:r>
        <w:rPr>
          <w:spacing w:val="-3"/>
          <w:u w:val="single"/>
        </w:rPr>
        <w:t> </w:t>
      </w:r>
      <w:r>
        <w:rPr>
          <w:u w:val="single"/>
        </w:rPr>
        <w:t>it</w:t>
      </w:r>
      <w:r>
        <w:rPr>
          <w:spacing w:val="-1"/>
          <w:u w:val="single"/>
        </w:rPr>
        <w:t> </w:t>
      </w:r>
      <w:r>
        <w:rPr>
          <w:u w:val="single"/>
        </w:rPr>
        <w:t>as</w:t>
      </w:r>
      <w:r>
        <w:rPr>
          <w:spacing w:val="-4"/>
          <w:u w:val="single"/>
        </w:rPr>
        <w:t> </w:t>
      </w:r>
      <w:r>
        <w:rPr>
          <w:u w:val="single"/>
        </w:rPr>
        <w:t>part</w:t>
      </w:r>
      <w:r>
        <w:rPr>
          <w:spacing w:val="-1"/>
          <w:u w:val="single"/>
        </w:rPr>
        <w:t> </w:t>
      </w:r>
      <w:r>
        <w:rPr>
          <w:u w:val="single"/>
        </w:rPr>
        <w:t>of</w:t>
      </w:r>
      <w:r>
        <w:rPr>
          <w:spacing w:val="-1"/>
          <w:u w:val="single"/>
        </w:rPr>
        <w:t> </w:t>
      </w:r>
      <w:r>
        <w:rPr>
          <w:u w:val="single"/>
        </w:rPr>
        <w:t>their</w:t>
      </w:r>
      <w:r>
        <w:rPr>
          <w:spacing w:val="-3"/>
          <w:u w:val="single"/>
        </w:rPr>
        <w:t> </w:t>
      </w:r>
      <w:r>
        <w:rPr>
          <w:spacing w:val="-2"/>
          <w:u w:val="single"/>
        </w:rPr>
        <w:t>submission.</w:t>
      </w:r>
    </w:p>
    <w:p>
      <w:pPr>
        <w:pStyle w:val="BodyText"/>
        <w:spacing w:before="41"/>
        <w:rPr>
          <w:sz w:val="20"/>
        </w:rPr>
      </w:pPr>
    </w:p>
    <w:tbl>
      <w:tblPr>
        <w:tblW w:w="0" w:type="auto"/>
        <w:jc w:val="left"/>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2"/>
        <w:gridCol w:w="1890"/>
      </w:tblGrid>
      <w:tr>
        <w:trPr>
          <w:trHeight w:val="219" w:hRule="atLeast"/>
        </w:trPr>
        <w:tc>
          <w:tcPr>
            <w:tcW w:w="7102" w:type="dxa"/>
            <w:tcBorders>
              <w:left w:val="single" w:sz="6" w:space="0" w:color="000000"/>
              <w:bottom w:val="single" w:sz="6" w:space="0" w:color="000000"/>
              <w:right w:val="single" w:sz="6" w:space="0" w:color="000000"/>
            </w:tcBorders>
          </w:tcPr>
          <w:p>
            <w:pPr>
              <w:pStyle w:val="TableParagraph"/>
              <w:spacing w:line="199" w:lineRule="exact"/>
              <w:ind w:left="108"/>
              <w:rPr>
                <w:b/>
                <w:sz w:val="18"/>
              </w:rPr>
            </w:pPr>
            <w:r>
              <w:rPr>
                <w:b/>
                <w:sz w:val="18"/>
              </w:rPr>
              <w:t>Proponent’s</w:t>
            </w:r>
            <w:r>
              <w:rPr>
                <w:b/>
                <w:spacing w:val="-4"/>
                <w:sz w:val="18"/>
              </w:rPr>
              <w:t> </w:t>
            </w:r>
            <w:r>
              <w:rPr>
                <w:b/>
                <w:sz w:val="18"/>
              </w:rPr>
              <w:t>Eligibility</w:t>
            </w:r>
            <w:r>
              <w:rPr>
                <w:b/>
                <w:spacing w:val="-4"/>
                <w:sz w:val="18"/>
              </w:rPr>
              <w:t> </w:t>
            </w:r>
            <w:r>
              <w:rPr>
                <w:b/>
                <w:sz w:val="18"/>
              </w:rPr>
              <w:t>Confirmation</w:t>
            </w:r>
            <w:r>
              <w:rPr>
                <w:b/>
                <w:spacing w:val="-6"/>
                <w:sz w:val="18"/>
              </w:rPr>
              <w:t> </w:t>
            </w:r>
            <w:r>
              <w:rPr>
                <w:b/>
                <w:sz w:val="18"/>
              </w:rPr>
              <w:t>and</w:t>
            </w:r>
            <w:r>
              <w:rPr>
                <w:b/>
                <w:spacing w:val="-6"/>
                <w:sz w:val="18"/>
              </w:rPr>
              <w:t> </w:t>
            </w:r>
            <w:r>
              <w:rPr>
                <w:b/>
                <w:spacing w:val="-2"/>
                <w:sz w:val="18"/>
              </w:rPr>
              <w:t>Information</w:t>
            </w:r>
          </w:p>
        </w:tc>
        <w:tc>
          <w:tcPr>
            <w:tcW w:w="1890" w:type="dxa"/>
            <w:tcBorders>
              <w:left w:val="single" w:sz="6" w:space="0" w:color="000000"/>
              <w:bottom w:val="single" w:sz="6" w:space="0" w:color="000000"/>
              <w:right w:val="single" w:sz="6" w:space="0" w:color="000000"/>
            </w:tcBorders>
          </w:tcPr>
          <w:p>
            <w:pPr>
              <w:pStyle w:val="TableParagraph"/>
              <w:spacing w:line="199" w:lineRule="exact"/>
              <w:ind w:left="108"/>
              <w:rPr>
                <w:b/>
                <w:sz w:val="18"/>
              </w:rPr>
            </w:pPr>
            <w:r>
              <w:rPr>
                <w:b/>
                <w:sz w:val="18"/>
              </w:rPr>
              <w:t>Proponent’s</w:t>
            </w:r>
            <w:r>
              <w:rPr>
                <w:b/>
                <w:spacing w:val="-5"/>
                <w:sz w:val="18"/>
              </w:rPr>
              <w:t> </w:t>
            </w:r>
            <w:r>
              <w:rPr>
                <w:b/>
                <w:spacing w:val="-2"/>
                <w:sz w:val="18"/>
              </w:rPr>
              <w:t>Response</w:t>
            </w:r>
          </w:p>
        </w:tc>
      </w:tr>
      <w:tr>
        <w:trPr>
          <w:trHeight w:val="221"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199" w:lineRule="exact" w:before="2"/>
              <w:ind w:left="108"/>
              <w:rPr>
                <w:sz w:val="18"/>
              </w:rPr>
            </w:pPr>
            <w:r>
              <w:rPr>
                <w:sz w:val="18"/>
              </w:rPr>
              <w:t>12</w:t>
            </w:r>
            <w:r>
              <w:rPr>
                <w:spacing w:val="45"/>
                <w:sz w:val="18"/>
              </w:rPr>
              <w:t>  </w:t>
            </w:r>
            <w:r>
              <w:rPr>
                <w:sz w:val="18"/>
              </w:rPr>
              <w:t>What</w:t>
            </w:r>
            <w:r>
              <w:rPr>
                <w:spacing w:val="-2"/>
                <w:sz w:val="18"/>
              </w:rPr>
              <w:t> </w:t>
            </w:r>
            <w:r>
              <w:rPr>
                <w:sz w:val="18"/>
              </w:rPr>
              <w:t>year</w:t>
            </w:r>
            <w:r>
              <w:rPr>
                <w:spacing w:val="-1"/>
                <w:sz w:val="18"/>
              </w:rPr>
              <w:t> </w:t>
            </w:r>
            <w:r>
              <w:rPr>
                <w:sz w:val="18"/>
              </w:rPr>
              <w:t>was</w:t>
            </w:r>
            <w:r>
              <w:rPr>
                <w:spacing w:val="-3"/>
                <w:sz w:val="18"/>
              </w:rPr>
              <w:t> </w:t>
            </w:r>
            <w:r>
              <w:rPr>
                <w:sz w:val="18"/>
              </w:rPr>
              <w:t>the</w:t>
            </w:r>
            <w:r>
              <w:rPr>
                <w:spacing w:val="-1"/>
                <w:sz w:val="18"/>
              </w:rPr>
              <w:t> </w:t>
            </w:r>
            <w:r>
              <w:rPr>
                <w:sz w:val="18"/>
              </w:rPr>
              <w:t>organization</w:t>
            </w:r>
            <w:r>
              <w:rPr>
                <w:spacing w:val="-3"/>
                <w:sz w:val="18"/>
              </w:rPr>
              <w:t> </w:t>
            </w:r>
            <w:r>
              <w:rPr>
                <w:spacing w:val="-2"/>
                <w:sz w:val="18"/>
              </w:rPr>
              <w:t>established?</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298"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ind w:left="108"/>
              <w:rPr>
                <w:sz w:val="18"/>
              </w:rPr>
            </w:pPr>
            <w:r>
              <w:rPr>
                <w:sz w:val="18"/>
              </w:rPr>
              <w:t>13</w:t>
            </w:r>
            <w:r>
              <w:rPr>
                <w:spacing w:val="43"/>
                <w:sz w:val="18"/>
              </w:rPr>
              <w:t>  </w:t>
            </w:r>
            <w:r>
              <w:rPr>
                <w:sz w:val="18"/>
              </w:rPr>
              <w:t>In</w:t>
            </w:r>
            <w:r>
              <w:rPr>
                <w:spacing w:val="-3"/>
                <w:sz w:val="18"/>
              </w:rPr>
              <w:t> </w:t>
            </w:r>
            <w:r>
              <w:rPr>
                <w:sz w:val="18"/>
              </w:rPr>
              <w:t>what</w:t>
            </w:r>
            <w:r>
              <w:rPr>
                <w:spacing w:val="-2"/>
                <w:sz w:val="18"/>
              </w:rPr>
              <w:t> </w:t>
            </w:r>
            <w:r>
              <w:rPr>
                <w:sz w:val="18"/>
              </w:rPr>
              <w:t>province/state/country</w:t>
            </w:r>
            <w:r>
              <w:rPr>
                <w:spacing w:val="-3"/>
                <w:sz w:val="18"/>
              </w:rPr>
              <w:t> </w:t>
            </w:r>
            <w:r>
              <w:rPr>
                <w:sz w:val="18"/>
              </w:rPr>
              <w:t>has</w:t>
            </w:r>
            <w:r>
              <w:rPr>
                <w:spacing w:val="-2"/>
                <w:sz w:val="18"/>
              </w:rPr>
              <w:t> </w:t>
            </w:r>
            <w:r>
              <w:rPr>
                <w:sz w:val="18"/>
              </w:rPr>
              <w:t>the</w:t>
            </w:r>
            <w:r>
              <w:rPr>
                <w:spacing w:val="-3"/>
                <w:sz w:val="18"/>
              </w:rPr>
              <w:t> </w:t>
            </w:r>
            <w:r>
              <w:rPr>
                <w:sz w:val="18"/>
              </w:rPr>
              <w:t>organization</w:t>
            </w:r>
            <w:r>
              <w:rPr>
                <w:spacing w:val="-3"/>
                <w:sz w:val="18"/>
              </w:rPr>
              <w:t> </w:t>
            </w:r>
            <w:r>
              <w:rPr>
                <w:sz w:val="18"/>
              </w:rPr>
              <w:t>been</w:t>
            </w:r>
            <w:r>
              <w:rPr>
                <w:spacing w:val="-4"/>
                <w:sz w:val="18"/>
              </w:rPr>
              <w:t> </w:t>
            </w:r>
            <w:r>
              <w:rPr>
                <w:spacing w:val="-2"/>
                <w:sz w:val="18"/>
              </w:rPr>
              <w:t>established?</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r>
      <w:tr>
        <w:trPr>
          <w:trHeight w:val="87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before="2"/>
              <w:ind w:left="468" w:right="89" w:hanging="360"/>
              <w:jc w:val="both"/>
              <w:rPr>
                <w:sz w:val="18"/>
              </w:rPr>
            </w:pPr>
            <w:r>
              <w:rPr>
                <w:sz w:val="18"/>
              </w:rPr>
              <w:t>14</w:t>
            </w:r>
            <w:r>
              <w:rPr>
                <w:spacing w:val="80"/>
                <w:sz w:val="18"/>
              </w:rPr>
              <w:t> </w:t>
            </w:r>
            <w:r>
              <w:rPr>
                <w:sz w:val="18"/>
              </w:rPr>
              <w:t>Has</w:t>
            </w:r>
            <w:r>
              <w:rPr>
                <w:spacing w:val="-6"/>
                <w:sz w:val="18"/>
              </w:rPr>
              <w:t> </w:t>
            </w:r>
            <w:r>
              <w:rPr>
                <w:sz w:val="18"/>
              </w:rPr>
              <w:t>the</w:t>
            </w:r>
            <w:r>
              <w:rPr>
                <w:spacing w:val="-5"/>
                <w:sz w:val="18"/>
              </w:rPr>
              <w:t> </w:t>
            </w:r>
            <w:r>
              <w:rPr>
                <w:sz w:val="18"/>
              </w:rPr>
              <w:t>organization</w:t>
            </w:r>
            <w:r>
              <w:rPr>
                <w:spacing w:val="-6"/>
                <w:sz w:val="18"/>
              </w:rPr>
              <w:t> </w:t>
            </w:r>
            <w:r>
              <w:rPr>
                <w:sz w:val="18"/>
              </w:rPr>
              <w:t>ever</w:t>
            </w:r>
            <w:r>
              <w:rPr>
                <w:spacing w:val="-6"/>
                <w:sz w:val="18"/>
              </w:rPr>
              <w:t> </w:t>
            </w:r>
            <w:r>
              <w:rPr>
                <w:sz w:val="18"/>
              </w:rPr>
              <w:t>been</w:t>
            </w:r>
            <w:r>
              <w:rPr>
                <w:spacing w:val="-6"/>
                <w:sz w:val="18"/>
              </w:rPr>
              <w:t> </w:t>
            </w:r>
            <w:r>
              <w:rPr>
                <w:sz w:val="18"/>
              </w:rPr>
              <w:t>adjudged</w:t>
            </w:r>
            <w:r>
              <w:rPr>
                <w:spacing w:val="-4"/>
                <w:sz w:val="18"/>
              </w:rPr>
              <w:t> </w:t>
            </w:r>
            <w:r>
              <w:rPr>
                <w:sz w:val="18"/>
              </w:rPr>
              <w:t>bankrupt,</w:t>
            </w:r>
            <w:r>
              <w:rPr>
                <w:spacing w:val="-6"/>
                <w:sz w:val="18"/>
              </w:rPr>
              <w:t> </w:t>
            </w:r>
            <w:r>
              <w:rPr>
                <w:sz w:val="18"/>
              </w:rPr>
              <w:t>or</w:t>
            </w:r>
            <w:r>
              <w:rPr>
                <w:spacing w:val="-4"/>
                <w:sz w:val="18"/>
              </w:rPr>
              <w:t> </w:t>
            </w:r>
            <w:r>
              <w:rPr>
                <w:sz w:val="18"/>
              </w:rPr>
              <w:t>been</w:t>
            </w:r>
            <w:r>
              <w:rPr>
                <w:spacing w:val="-6"/>
                <w:sz w:val="18"/>
              </w:rPr>
              <w:t> </w:t>
            </w:r>
            <w:r>
              <w:rPr>
                <w:sz w:val="18"/>
              </w:rPr>
              <w:t>liquidated,</w:t>
            </w:r>
            <w:r>
              <w:rPr>
                <w:spacing w:val="-6"/>
                <w:sz w:val="18"/>
              </w:rPr>
              <w:t> </w:t>
            </w:r>
            <w:r>
              <w:rPr>
                <w:sz w:val="18"/>
              </w:rPr>
              <w:t>or</w:t>
            </w:r>
            <w:r>
              <w:rPr>
                <w:spacing w:val="-4"/>
                <w:sz w:val="18"/>
              </w:rPr>
              <w:t> </w:t>
            </w:r>
            <w:r>
              <w:rPr>
                <w:sz w:val="18"/>
              </w:rPr>
              <w:t>been</w:t>
            </w:r>
            <w:r>
              <w:rPr>
                <w:spacing w:val="-6"/>
                <w:sz w:val="18"/>
              </w:rPr>
              <w:t> </w:t>
            </w:r>
            <w:r>
              <w:rPr>
                <w:sz w:val="18"/>
              </w:rPr>
              <w:t>insolvent, or</w:t>
            </w:r>
            <w:r>
              <w:rPr>
                <w:spacing w:val="-4"/>
                <w:sz w:val="18"/>
              </w:rPr>
              <w:t> </w:t>
            </w:r>
            <w:r>
              <w:rPr>
                <w:sz w:val="18"/>
              </w:rPr>
              <w:t>applied</w:t>
            </w:r>
            <w:r>
              <w:rPr>
                <w:spacing w:val="-4"/>
                <w:sz w:val="18"/>
              </w:rPr>
              <w:t> </w:t>
            </w:r>
            <w:r>
              <w:rPr>
                <w:sz w:val="18"/>
              </w:rPr>
              <w:t>for</w:t>
            </w:r>
            <w:r>
              <w:rPr>
                <w:spacing w:val="-4"/>
                <w:sz w:val="18"/>
              </w:rPr>
              <w:t> </w:t>
            </w:r>
            <w:r>
              <w:rPr>
                <w:sz w:val="18"/>
              </w:rPr>
              <w:t>a</w:t>
            </w:r>
            <w:r>
              <w:rPr>
                <w:spacing w:val="-3"/>
                <w:sz w:val="18"/>
              </w:rPr>
              <w:t> </w:t>
            </w:r>
            <w:r>
              <w:rPr>
                <w:sz w:val="18"/>
              </w:rPr>
              <w:t>moratorium</w:t>
            </w:r>
            <w:r>
              <w:rPr>
                <w:spacing w:val="-3"/>
                <w:sz w:val="18"/>
              </w:rPr>
              <w:t> </w:t>
            </w:r>
            <w:r>
              <w:rPr>
                <w:sz w:val="18"/>
              </w:rPr>
              <w:t>or</w:t>
            </w:r>
            <w:r>
              <w:rPr>
                <w:spacing w:val="-4"/>
                <w:sz w:val="18"/>
              </w:rPr>
              <w:t> </w:t>
            </w:r>
            <w:r>
              <w:rPr>
                <w:sz w:val="18"/>
              </w:rPr>
              <w:t>stay</w:t>
            </w:r>
            <w:r>
              <w:rPr>
                <w:spacing w:val="-3"/>
                <w:sz w:val="18"/>
              </w:rPr>
              <w:t> </w:t>
            </w:r>
            <w:r>
              <w:rPr>
                <w:sz w:val="18"/>
              </w:rPr>
              <w:t>on</w:t>
            </w:r>
            <w:r>
              <w:rPr>
                <w:spacing w:val="-2"/>
                <w:sz w:val="18"/>
              </w:rPr>
              <w:t> </w:t>
            </w:r>
            <w:r>
              <w:rPr>
                <w:sz w:val="18"/>
              </w:rPr>
              <w:t>any</w:t>
            </w:r>
            <w:r>
              <w:rPr>
                <w:spacing w:val="-1"/>
                <w:sz w:val="18"/>
              </w:rPr>
              <w:t> </w:t>
            </w:r>
            <w:r>
              <w:rPr>
                <w:sz w:val="18"/>
              </w:rPr>
              <w:t>payment</w:t>
            </w:r>
            <w:r>
              <w:rPr>
                <w:spacing w:val="-4"/>
                <w:sz w:val="18"/>
              </w:rPr>
              <w:t> </w:t>
            </w:r>
            <w:r>
              <w:rPr>
                <w:sz w:val="18"/>
              </w:rPr>
              <w:t>or</w:t>
            </w:r>
            <w:r>
              <w:rPr>
                <w:spacing w:val="-4"/>
                <w:sz w:val="18"/>
              </w:rPr>
              <w:t> </w:t>
            </w:r>
            <w:r>
              <w:rPr>
                <w:sz w:val="18"/>
              </w:rPr>
              <w:t>repayment</w:t>
            </w:r>
            <w:r>
              <w:rPr>
                <w:spacing w:val="-2"/>
                <w:sz w:val="18"/>
              </w:rPr>
              <w:t> </w:t>
            </w:r>
            <w:r>
              <w:rPr>
                <w:sz w:val="18"/>
              </w:rPr>
              <w:t>obligations,</w:t>
            </w:r>
            <w:r>
              <w:rPr>
                <w:spacing w:val="-4"/>
                <w:sz w:val="18"/>
              </w:rPr>
              <w:t> </w:t>
            </w:r>
            <w:r>
              <w:rPr>
                <w:sz w:val="18"/>
              </w:rPr>
              <w:t>or</w:t>
            </w:r>
            <w:r>
              <w:rPr>
                <w:spacing w:val="-2"/>
                <w:sz w:val="18"/>
              </w:rPr>
              <w:t> </w:t>
            </w:r>
            <w:r>
              <w:rPr>
                <w:sz w:val="18"/>
              </w:rPr>
              <w:t>applied to</w:t>
            </w:r>
            <w:r>
              <w:rPr>
                <w:spacing w:val="-6"/>
                <w:sz w:val="18"/>
              </w:rPr>
              <w:t> </w:t>
            </w:r>
            <w:r>
              <w:rPr>
                <w:sz w:val="18"/>
              </w:rPr>
              <w:t>be</w:t>
            </w:r>
            <w:r>
              <w:rPr>
                <w:spacing w:val="-7"/>
                <w:sz w:val="18"/>
              </w:rPr>
              <w:t> </w:t>
            </w:r>
            <w:r>
              <w:rPr>
                <w:sz w:val="18"/>
              </w:rPr>
              <w:t>declared</w:t>
            </w:r>
            <w:r>
              <w:rPr>
                <w:spacing w:val="-6"/>
                <w:sz w:val="18"/>
              </w:rPr>
              <w:t> </w:t>
            </w:r>
            <w:r>
              <w:rPr>
                <w:sz w:val="18"/>
              </w:rPr>
              <w:t>insolvent?</w:t>
            </w:r>
            <w:r>
              <w:rPr>
                <w:spacing w:val="-7"/>
                <w:sz w:val="18"/>
              </w:rPr>
              <w:t> </w:t>
            </w:r>
            <w:r>
              <w:rPr>
                <w:sz w:val="18"/>
              </w:rPr>
              <w:t>(If</w:t>
            </w:r>
            <w:r>
              <w:rPr>
                <w:spacing w:val="-8"/>
                <w:sz w:val="18"/>
              </w:rPr>
              <w:t> </w:t>
            </w:r>
            <w:r>
              <w:rPr>
                <w:sz w:val="18"/>
              </w:rPr>
              <w:t>YES,</w:t>
            </w:r>
            <w:r>
              <w:rPr>
                <w:spacing w:val="-6"/>
                <w:sz w:val="18"/>
              </w:rPr>
              <w:t> </w:t>
            </w:r>
            <w:r>
              <w:rPr>
                <w:sz w:val="18"/>
              </w:rPr>
              <w:t>explain</w:t>
            </w:r>
            <w:r>
              <w:rPr>
                <w:spacing w:val="-8"/>
                <w:sz w:val="18"/>
              </w:rPr>
              <w:t> </w:t>
            </w:r>
            <w:r>
              <w:rPr>
                <w:sz w:val="18"/>
              </w:rPr>
              <w:t>in</w:t>
            </w:r>
            <w:r>
              <w:rPr>
                <w:spacing w:val="-6"/>
                <w:sz w:val="18"/>
              </w:rPr>
              <w:t> </w:t>
            </w:r>
            <w:r>
              <w:rPr>
                <w:sz w:val="18"/>
              </w:rPr>
              <w:t>detail</w:t>
            </w:r>
            <w:r>
              <w:rPr>
                <w:spacing w:val="-6"/>
                <w:sz w:val="18"/>
              </w:rPr>
              <w:t> </w:t>
            </w:r>
            <w:r>
              <w:rPr>
                <w:sz w:val="18"/>
              </w:rPr>
              <w:t>the</w:t>
            </w:r>
            <w:r>
              <w:rPr>
                <w:spacing w:val="-5"/>
                <w:sz w:val="18"/>
              </w:rPr>
              <w:t> </w:t>
            </w:r>
            <w:r>
              <w:rPr>
                <w:sz w:val="18"/>
              </w:rPr>
              <w:t>reasons</w:t>
            </w:r>
            <w:r>
              <w:rPr>
                <w:spacing w:val="-8"/>
                <w:sz w:val="18"/>
              </w:rPr>
              <w:t> </w:t>
            </w:r>
            <w:r>
              <w:rPr>
                <w:sz w:val="18"/>
              </w:rPr>
              <w:t>why,</w:t>
            </w:r>
            <w:r>
              <w:rPr>
                <w:spacing w:val="-8"/>
                <w:sz w:val="18"/>
              </w:rPr>
              <w:t> </w:t>
            </w:r>
            <w:r>
              <w:rPr>
                <w:sz w:val="18"/>
              </w:rPr>
              <w:t>filing</w:t>
            </w:r>
            <w:r>
              <w:rPr>
                <w:spacing w:val="-8"/>
                <w:sz w:val="18"/>
              </w:rPr>
              <w:t> </w:t>
            </w:r>
            <w:r>
              <w:rPr>
                <w:sz w:val="18"/>
              </w:rPr>
              <w:t>date,</w:t>
            </w:r>
            <w:r>
              <w:rPr>
                <w:spacing w:val="-6"/>
                <w:sz w:val="18"/>
              </w:rPr>
              <w:t> </w:t>
            </w:r>
            <w:r>
              <w:rPr>
                <w:sz w:val="18"/>
              </w:rPr>
              <w:t>and</w:t>
            </w:r>
            <w:r>
              <w:rPr>
                <w:spacing w:val="-8"/>
                <w:sz w:val="18"/>
              </w:rPr>
              <w:t> </w:t>
            </w:r>
            <w:r>
              <w:rPr>
                <w:sz w:val="18"/>
              </w:rPr>
              <w:t>current</w:t>
            </w:r>
          </w:p>
          <w:p>
            <w:pPr>
              <w:pStyle w:val="TableParagraph"/>
              <w:spacing w:line="198" w:lineRule="exact"/>
              <w:ind w:left="468"/>
              <w:rPr>
                <w:sz w:val="18"/>
              </w:rPr>
            </w:pPr>
            <w:r>
              <w:rPr>
                <w:spacing w:val="-2"/>
                <w:sz w:val="18"/>
              </w:rPr>
              <w:t>status.)</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2"/>
              <w:ind w:left="108"/>
              <w:rPr>
                <w:sz w:val="18"/>
              </w:rPr>
            </w:pPr>
            <w:r>
              <w:rPr>
                <w:spacing w:val="-2"/>
                <w:sz w:val="18"/>
              </w:rPr>
              <w:t>Yes/No</w:t>
            </w:r>
          </w:p>
        </w:tc>
      </w:tr>
      <w:tr>
        <w:trPr>
          <w:trHeight w:val="43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220" w:lineRule="atLeast"/>
              <w:ind w:left="468" w:hanging="360"/>
              <w:rPr>
                <w:sz w:val="18"/>
              </w:rPr>
            </w:pPr>
            <w:r>
              <w:rPr>
                <w:sz w:val="18"/>
              </w:rPr>
              <w:t>15</w:t>
            </w:r>
            <w:r>
              <w:rPr>
                <w:spacing w:val="80"/>
                <w:sz w:val="18"/>
              </w:rPr>
              <w:t> </w:t>
            </w:r>
            <w:r>
              <w:rPr>
                <w:sz w:val="18"/>
              </w:rPr>
              <w:t>Has the organization ever been terminated for non-performance on a contract? If YES,</w:t>
            </w:r>
            <w:r>
              <w:rPr>
                <w:spacing w:val="80"/>
                <w:sz w:val="18"/>
              </w:rPr>
              <w:t> </w:t>
            </w:r>
            <w:r>
              <w:rPr>
                <w:sz w:val="18"/>
              </w:rPr>
              <w:t>describe in detail.</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Pr>
                <w:sz w:val="18"/>
              </w:rPr>
            </w:pPr>
            <w:r>
              <w:rPr>
                <w:spacing w:val="-2"/>
                <w:sz w:val="18"/>
              </w:rPr>
              <w:t>Yes/No</w:t>
            </w:r>
          </w:p>
        </w:tc>
      </w:tr>
      <w:tr>
        <w:trPr>
          <w:trHeight w:val="2635"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jc w:val="both"/>
              <w:rPr>
                <w:sz w:val="18"/>
              </w:rPr>
            </w:pPr>
            <w:r>
              <w:rPr>
                <w:sz w:val="18"/>
              </w:rPr>
              <w:t>16</w:t>
            </w:r>
            <w:r>
              <w:rPr>
                <w:spacing w:val="45"/>
                <w:sz w:val="18"/>
              </w:rPr>
              <w:t>  </w:t>
            </w:r>
            <w:r>
              <w:rPr>
                <w:sz w:val="18"/>
              </w:rPr>
              <w:t>Has</w:t>
            </w:r>
            <w:r>
              <w:rPr>
                <w:spacing w:val="-2"/>
                <w:sz w:val="18"/>
              </w:rPr>
              <w:t> </w:t>
            </w:r>
            <w:r>
              <w:rPr>
                <w:sz w:val="18"/>
              </w:rPr>
              <w:t>the</w:t>
            </w:r>
            <w:r>
              <w:rPr>
                <w:spacing w:val="-2"/>
                <w:sz w:val="18"/>
              </w:rPr>
              <w:t> </w:t>
            </w:r>
            <w:r>
              <w:rPr>
                <w:sz w:val="18"/>
              </w:rPr>
              <w:t>organization</w:t>
            </w:r>
            <w:r>
              <w:rPr>
                <w:spacing w:val="-2"/>
                <w:sz w:val="18"/>
              </w:rPr>
              <w:t> </w:t>
            </w:r>
            <w:r>
              <w:rPr>
                <w:sz w:val="18"/>
              </w:rPr>
              <w:t>or</w:t>
            </w:r>
            <w:r>
              <w:rPr>
                <w:spacing w:val="-3"/>
                <w:sz w:val="18"/>
              </w:rPr>
              <w:t> </w:t>
            </w:r>
            <w:r>
              <w:rPr>
                <w:sz w:val="18"/>
              </w:rPr>
              <w:t>any</w:t>
            </w:r>
            <w:r>
              <w:rPr>
                <w:spacing w:val="-2"/>
                <w:sz w:val="18"/>
              </w:rPr>
              <w:t> </w:t>
            </w:r>
            <w:r>
              <w:rPr>
                <w:sz w:val="18"/>
              </w:rPr>
              <w:t>of</w:t>
            </w:r>
            <w:r>
              <w:rPr>
                <w:spacing w:val="-1"/>
                <w:sz w:val="18"/>
              </w:rPr>
              <w:t> </w:t>
            </w:r>
            <w:r>
              <w:rPr>
                <w:sz w:val="18"/>
              </w:rPr>
              <w:t>its</w:t>
            </w:r>
            <w:r>
              <w:rPr>
                <w:spacing w:val="-3"/>
                <w:sz w:val="18"/>
              </w:rPr>
              <w:t> </w:t>
            </w:r>
            <w:r>
              <w:rPr>
                <w:sz w:val="18"/>
              </w:rPr>
              <w:t>employees</w:t>
            </w:r>
            <w:r>
              <w:rPr>
                <w:spacing w:val="-3"/>
                <w:sz w:val="18"/>
              </w:rPr>
              <w:t> </w:t>
            </w:r>
            <w:r>
              <w:rPr>
                <w:sz w:val="18"/>
              </w:rPr>
              <w:t>and</w:t>
            </w:r>
            <w:r>
              <w:rPr>
                <w:spacing w:val="-3"/>
                <w:sz w:val="18"/>
              </w:rPr>
              <w:t> </w:t>
            </w:r>
            <w:r>
              <w:rPr>
                <w:sz w:val="18"/>
              </w:rPr>
              <w:t>personnel</w:t>
            </w:r>
            <w:r>
              <w:rPr>
                <w:spacing w:val="-1"/>
                <w:sz w:val="18"/>
              </w:rPr>
              <w:t> </w:t>
            </w:r>
            <w:r>
              <w:rPr>
                <w:sz w:val="18"/>
              </w:rPr>
              <w:t>ever</w:t>
            </w:r>
            <w:r>
              <w:rPr>
                <w:spacing w:val="-3"/>
                <w:sz w:val="18"/>
              </w:rPr>
              <w:t> </w:t>
            </w:r>
            <w:r>
              <w:rPr>
                <w:spacing w:val="-2"/>
                <w:sz w:val="18"/>
              </w:rPr>
              <w:t>been:</w:t>
            </w:r>
          </w:p>
          <w:p>
            <w:pPr>
              <w:pStyle w:val="TableParagraph"/>
              <w:numPr>
                <w:ilvl w:val="0"/>
                <w:numId w:val="75"/>
              </w:numPr>
              <w:tabs>
                <w:tab w:pos="798" w:val="left" w:leader="none"/>
              </w:tabs>
              <w:spacing w:line="240" w:lineRule="auto" w:before="0" w:after="0"/>
              <w:ind w:left="798" w:right="88" w:hanging="270"/>
              <w:jc w:val="both"/>
              <w:rPr>
                <w:sz w:val="18"/>
              </w:rPr>
            </w:pPr>
            <w:r>
              <w:rPr>
                <w:sz w:val="18"/>
              </w:rPr>
              <w:t>suspended or debarred by any government, a UN agency or other international </w:t>
            </w:r>
            <w:r>
              <w:rPr>
                <w:spacing w:val="-2"/>
                <w:sz w:val="18"/>
              </w:rPr>
              <w:t>organization;</w:t>
            </w:r>
          </w:p>
          <w:p>
            <w:pPr>
              <w:pStyle w:val="TableParagraph"/>
              <w:numPr>
                <w:ilvl w:val="0"/>
                <w:numId w:val="75"/>
              </w:numPr>
              <w:tabs>
                <w:tab w:pos="797" w:val="left" w:leader="none"/>
              </w:tabs>
              <w:spacing w:line="218" w:lineRule="exact" w:before="0" w:after="0"/>
              <w:ind w:left="797" w:right="0" w:hanging="269"/>
              <w:jc w:val="both"/>
              <w:rPr>
                <w:sz w:val="18"/>
              </w:rPr>
            </w:pPr>
            <w:r>
              <w:rPr>
                <w:sz w:val="18"/>
              </w:rPr>
              <w:t>placed</w:t>
            </w:r>
            <w:r>
              <w:rPr>
                <w:spacing w:val="73"/>
                <w:w w:val="150"/>
                <w:sz w:val="18"/>
              </w:rPr>
              <w:t>   </w:t>
            </w:r>
            <w:r>
              <w:rPr>
                <w:sz w:val="18"/>
              </w:rPr>
              <w:t>on</w:t>
            </w:r>
            <w:r>
              <w:rPr>
                <w:spacing w:val="73"/>
                <w:w w:val="150"/>
                <w:sz w:val="18"/>
              </w:rPr>
              <w:t>   </w:t>
            </w:r>
            <w:r>
              <w:rPr>
                <w:sz w:val="18"/>
              </w:rPr>
              <w:t>any</w:t>
            </w:r>
            <w:r>
              <w:rPr>
                <w:spacing w:val="74"/>
                <w:w w:val="150"/>
                <w:sz w:val="18"/>
              </w:rPr>
              <w:t>   </w:t>
            </w:r>
            <w:r>
              <w:rPr>
                <w:sz w:val="18"/>
              </w:rPr>
              <w:t>relevant</w:t>
            </w:r>
            <w:r>
              <w:rPr>
                <w:spacing w:val="73"/>
                <w:w w:val="150"/>
                <w:sz w:val="18"/>
              </w:rPr>
              <w:t>   </w:t>
            </w:r>
            <w:r>
              <w:rPr>
                <w:sz w:val="18"/>
              </w:rPr>
              <w:t>sanctions</w:t>
            </w:r>
            <w:r>
              <w:rPr>
                <w:spacing w:val="73"/>
                <w:w w:val="150"/>
                <w:sz w:val="18"/>
              </w:rPr>
              <w:t>   </w:t>
            </w:r>
            <w:r>
              <w:rPr>
                <w:sz w:val="18"/>
              </w:rPr>
              <w:t>list</w:t>
            </w:r>
            <w:r>
              <w:rPr>
                <w:spacing w:val="73"/>
                <w:w w:val="150"/>
                <w:sz w:val="18"/>
              </w:rPr>
              <w:t>   </w:t>
            </w:r>
            <w:r>
              <w:rPr>
                <w:sz w:val="18"/>
              </w:rPr>
              <w:t>including</w:t>
            </w:r>
            <w:r>
              <w:rPr>
                <w:spacing w:val="74"/>
                <w:w w:val="150"/>
                <w:sz w:val="18"/>
              </w:rPr>
              <w:t>   </w:t>
            </w:r>
            <w:r>
              <w:rPr>
                <w:spacing w:val="-5"/>
                <w:sz w:val="18"/>
              </w:rPr>
              <w:t>the</w:t>
            </w:r>
          </w:p>
          <w:p>
            <w:pPr>
              <w:pStyle w:val="TableParagraph"/>
              <w:tabs>
                <w:tab w:pos="6498" w:val="left" w:leader="none"/>
              </w:tabs>
              <w:ind w:left="798" w:right="89"/>
              <w:jc w:val="both"/>
              <w:rPr>
                <w:sz w:val="18"/>
              </w:rPr>
            </w:pPr>
            <w:r>
              <w:rPr>
                <w:sz w:val="18"/>
              </w:rPr>
              <w:t>- </w:t>
            </w:r>
            <w:hyperlink r:id="rId13">
              <w:r>
                <w:rPr>
                  <w:color w:val="0562C1"/>
                  <w:sz w:val="18"/>
                  <w:u w:val="single" w:color="0562C1"/>
                </w:rPr>
                <w:t>https://www.un.org/sc/suborg/en/sanctions/un-sc-consolidated-list</w:t>
              </w:r>
            </w:hyperlink>
            <w:r>
              <w:rPr>
                <w:color w:val="0562C1"/>
                <w:sz w:val="18"/>
                <w:u w:val="single" w:color="0562C1"/>
              </w:rPr>
              <w:t>,</w:t>
              <w:tab/>
            </w:r>
            <w:r>
              <w:rPr>
                <w:spacing w:val="-2"/>
                <w:sz w:val="18"/>
                <w:u w:val="none"/>
              </w:rPr>
              <w:t>Unite</w:t>
            </w:r>
            <w:r>
              <w:rPr>
                <w:spacing w:val="-2"/>
                <w:sz w:val="18"/>
                <w:u w:val="none"/>
              </w:rPr>
              <w:t>d</w:t>
            </w:r>
            <w:r>
              <w:rPr>
                <w:sz w:val="18"/>
                <w:u w:val="none"/>
              </w:rPr>
              <w:t> Nations Global Market Place Vendor ineligibility or any other Donor Sanction List; </w:t>
            </w:r>
            <w:r>
              <w:rPr>
                <w:spacing w:val="-2"/>
                <w:sz w:val="18"/>
                <w:u w:val="none"/>
              </w:rPr>
              <w:t>and/or</w:t>
            </w:r>
          </w:p>
          <w:p>
            <w:pPr>
              <w:pStyle w:val="TableParagraph"/>
              <w:numPr>
                <w:ilvl w:val="0"/>
                <w:numId w:val="75"/>
              </w:numPr>
              <w:tabs>
                <w:tab w:pos="797" w:val="left" w:leader="none"/>
              </w:tabs>
              <w:spacing w:line="240" w:lineRule="auto" w:before="1" w:after="0"/>
              <w:ind w:left="797" w:right="0" w:hanging="269"/>
              <w:jc w:val="left"/>
              <w:rPr>
                <w:sz w:val="18"/>
              </w:rPr>
            </w:pPr>
            <w:r>
              <w:rPr>
                <w:sz w:val="18"/>
              </w:rPr>
              <w:t>been</w:t>
            </w:r>
            <w:r>
              <w:rPr>
                <w:spacing w:val="-4"/>
                <w:sz w:val="18"/>
              </w:rPr>
              <w:t> </w:t>
            </w:r>
            <w:r>
              <w:rPr>
                <w:sz w:val="18"/>
              </w:rPr>
              <w:t>the</w:t>
            </w:r>
            <w:r>
              <w:rPr>
                <w:spacing w:val="-2"/>
                <w:sz w:val="18"/>
              </w:rPr>
              <w:t> </w:t>
            </w:r>
            <w:r>
              <w:rPr>
                <w:sz w:val="18"/>
              </w:rPr>
              <w:t>subject</w:t>
            </w:r>
            <w:r>
              <w:rPr>
                <w:spacing w:val="-3"/>
                <w:sz w:val="18"/>
              </w:rPr>
              <w:t> </w:t>
            </w:r>
            <w:r>
              <w:rPr>
                <w:sz w:val="18"/>
              </w:rPr>
              <w:t>of</w:t>
            </w:r>
            <w:r>
              <w:rPr>
                <w:spacing w:val="-1"/>
                <w:sz w:val="18"/>
              </w:rPr>
              <w:t> </w:t>
            </w:r>
            <w:r>
              <w:rPr>
                <w:sz w:val="18"/>
              </w:rPr>
              <w:t>an</w:t>
            </w:r>
            <w:r>
              <w:rPr>
                <w:spacing w:val="-4"/>
                <w:sz w:val="18"/>
              </w:rPr>
              <w:t> </w:t>
            </w:r>
            <w:r>
              <w:rPr>
                <w:sz w:val="18"/>
              </w:rPr>
              <w:t>adverse</w:t>
            </w:r>
            <w:r>
              <w:rPr>
                <w:spacing w:val="-2"/>
                <w:sz w:val="18"/>
              </w:rPr>
              <w:t> </w:t>
            </w:r>
            <w:r>
              <w:rPr>
                <w:sz w:val="18"/>
              </w:rPr>
              <w:t>judgment</w:t>
            </w:r>
            <w:r>
              <w:rPr>
                <w:spacing w:val="-1"/>
                <w:sz w:val="18"/>
              </w:rPr>
              <w:t> </w:t>
            </w:r>
            <w:r>
              <w:rPr>
                <w:sz w:val="18"/>
              </w:rPr>
              <w:t>or</w:t>
            </w:r>
            <w:r>
              <w:rPr>
                <w:spacing w:val="-3"/>
                <w:sz w:val="18"/>
              </w:rPr>
              <w:t> </w:t>
            </w:r>
            <w:r>
              <w:rPr>
                <w:spacing w:val="-2"/>
                <w:sz w:val="18"/>
              </w:rPr>
              <w:t>award?</w:t>
            </w:r>
          </w:p>
          <w:p>
            <w:pPr>
              <w:pStyle w:val="TableParagraph"/>
              <w:spacing w:line="219" w:lineRule="exact"/>
              <w:ind w:left="468"/>
              <w:rPr>
                <w:sz w:val="18"/>
              </w:rPr>
            </w:pPr>
            <w:r>
              <w:rPr>
                <w:sz w:val="18"/>
              </w:rPr>
              <w:t>If</w:t>
            </w:r>
            <w:r>
              <w:rPr>
                <w:spacing w:val="-3"/>
                <w:sz w:val="18"/>
              </w:rPr>
              <w:t> </w:t>
            </w:r>
            <w:r>
              <w:rPr>
                <w:sz w:val="18"/>
              </w:rPr>
              <w:t>YES,</w:t>
            </w:r>
            <w:r>
              <w:rPr>
                <w:spacing w:val="-4"/>
                <w:sz w:val="18"/>
              </w:rPr>
              <w:t> </w:t>
            </w:r>
            <w:r>
              <w:rPr>
                <w:sz w:val="18"/>
              </w:rPr>
              <w:t>provide</w:t>
            </w:r>
            <w:r>
              <w:rPr>
                <w:spacing w:val="-3"/>
                <w:sz w:val="18"/>
              </w:rPr>
              <w:t> </w:t>
            </w:r>
            <w:r>
              <w:rPr>
                <w:sz w:val="18"/>
              </w:rPr>
              <w:t>details,</w:t>
            </w:r>
            <w:r>
              <w:rPr>
                <w:spacing w:val="-4"/>
                <w:sz w:val="18"/>
              </w:rPr>
              <w:t> </w:t>
            </w:r>
            <w:r>
              <w:rPr>
                <w:sz w:val="18"/>
              </w:rPr>
              <w:t>including</w:t>
            </w:r>
            <w:r>
              <w:rPr>
                <w:spacing w:val="-4"/>
                <w:sz w:val="18"/>
              </w:rPr>
              <w:t> </w:t>
            </w:r>
            <w:r>
              <w:rPr>
                <w:sz w:val="18"/>
              </w:rPr>
              <w:t>date</w:t>
            </w:r>
            <w:r>
              <w:rPr>
                <w:spacing w:val="-2"/>
                <w:sz w:val="18"/>
              </w:rPr>
              <w:t> </w:t>
            </w:r>
            <w:r>
              <w:rPr>
                <w:sz w:val="18"/>
              </w:rPr>
              <w:t>of</w:t>
            </w:r>
            <w:r>
              <w:rPr>
                <w:spacing w:val="-2"/>
                <w:sz w:val="18"/>
              </w:rPr>
              <w:t> </w:t>
            </w:r>
            <w:r>
              <w:rPr>
                <w:sz w:val="18"/>
              </w:rPr>
              <w:t>reinstatement,</w:t>
            </w:r>
            <w:r>
              <w:rPr>
                <w:spacing w:val="-2"/>
                <w:sz w:val="18"/>
              </w:rPr>
              <w:t> </w:t>
            </w:r>
            <w:r>
              <w:rPr>
                <w:sz w:val="18"/>
              </w:rPr>
              <w:t>if</w:t>
            </w:r>
            <w:r>
              <w:rPr>
                <w:spacing w:val="-2"/>
                <w:sz w:val="18"/>
              </w:rPr>
              <w:t> applicable.</w:t>
            </w:r>
          </w:p>
          <w:p>
            <w:pPr>
              <w:pStyle w:val="TableParagraph"/>
              <w:ind w:left="468"/>
              <w:rPr>
                <w:sz w:val="18"/>
              </w:rPr>
            </w:pPr>
            <w:r>
              <w:rPr>
                <w:sz w:val="18"/>
              </w:rPr>
              <w:t>(If</w:t>
            </w:r>
            <w:r>
              <w:rPr>
                <w:spacing w:val="35"/>
                <w:sz w:val="18"/>
              </w:rPr>
              <w:t> </w:t>
            </w:r>
            <w:r>
              <w:rPr>
                <w:sz w:val="18"/>
              </w:rPr>
              <w:t>proponent</w:t>
            </w:r>
            <w:r>
              <w:rPr>
                <w:spacing w:val="34"/>
                <w:sz w:val="18"/>
              </w:rPr>
              <w:t> </w:t>
            </w:r>
            <w:r>
              <w:rPr>
                <w:sz w:val="18"/>
              </w:rPr>
              <w:t>is</w:t>
            </w:r>
            <w:r>
              <w:rPr>
                <w:spacing w:val="34"/>
                <w:sz w:val="18"/>
              </w:rPr>
              <w:t> </w:t>
            </w:r>
            <w:r>
              <w:rPr>
                <w:sz w:val="18"/>
              </w:rPr>
              <w:t>currently</w:t>
            </w:r>
            <w:r>
              <w:rPr>
                <w:spacing w:val="37"/>
                <w:sz w:val="18"/>
              </w:rPr>
              <w:t> </w:t>
            </w:r>
            <w:r>
              <w:rPr>
                <w:sz w:val="18"/>
              </w:rPr>
              <w:t>on</w:t>
            </w:r>
            <w:r>
              <w:rPr>
                <w:spacing w:val="33"/>
                <w:sz w:val="18"/>
              </w:rPr>
              <w:t> </w:t>
            </w:r>
            <w:r>
              <w:rPr>
                <w:sz w:val="18"/>
              </w:rPr>
              <w:t>any</w:t>
            </w:r>
            <w:r>
              <w:rPr>
                <w:spacing w:val="35"/>
                <w:sz w:val="18"/>
              </w:rPr>
              <w:t> </w:t>
            </w:r>
            <w:r>
              <w:rPr>
                <w:sz w:val="18"/>
              </w:rPr>
              <w:t>relevant</w:t>
            </w:r>
            <w:r>
              <w:rPr>
                <w:spacing w:val="34"/>
                <w:sz w:val="18"/>
              </w:rPr>
              <w:t> </w:t>
            </w:r>
            <w:r>
              <w:rPr>
                <w:sz w:val="18"/>
              </w:rPr>
              <w:t>sanctions</w:t>
            </w:r>
            <w:r>
              <w:rPr>
                <w:spacing w:val="36"/>
                <w:sz w:val="18"/>
              </w:rPr>
              <w:t> </w:t>
            </w:r>
            <w:r>
              <w:rPr>
                <w:sz w:val="18"/>
              </w:rPr>
              <w:t>list</w:t>
            </w:r>
            <w:r>
              <w:rPr>
                <w:spacing w:val="34"/>
                <w:sz w:val="18"/>
              </w:rPr>
              <w:t> </w:t>
            </w:r>
            <w:r>
              <w:rPr>
                <w:sz w:val="18"/>
              </w:rPr>
              <w:t>this</w:t>
            </w:r>
            <w:r>
              <w:rPr>
                <w:spacing w:val="36"/>
                <w:sz w:val="18"/>
              </w:rPr>
              <w:t> </w:t>
            </w:r>
            <w:r>
              <w:rPr>
                <w:sz w:val="18"/>
              </w:rPr>
              <w:t>should</w:t>
            </w:r>
            <w:r>
              <w:rPr>
                <w:spacing w:val="33"/>
                <w:sz w:val="18"/>
              </w:rPr>
              <w:t> </w:t>
            </w:r>
            <w:r>
              <w:rPr>
                <w:sz w:val="18"/>
              </w:rPr>
              <w:t>be</w:t>
            </w:r>
            <w:r>
              <w:rPr>
                <w:spacing w:val="37"/>
                <w:sz w:val="18"/>
              </w:rPr>
              <w:t> </w:t>
            </w:r>
            <w:r>
              <w:rPr>
                <w:sz w:val="18"/>
              </w:rPr>
              <w:t>disclosed</w:t>
            </w:r>
            <w:r>
              <w:rPr>
                <w:spacing w:val="80"/>
                <w:sz w:val="18"/>
              </w:rPr>
              <w:t> </w:t>
            </w:r>
            <w:r>
              <w:rPr>
                <w:sz w:val="18"/>
              </w:rPr>
              <w:t>in Question</w:t>
            </w:r>
            <w:r>
              <w:rPr>
                <w:spacing w:val="46"/>
                <w:sz w:val="18"/>
              </w:rPr>
              <w:t> </w:t>
            </w:r>
            <w:r>
              <w:rPr>
                <w:sz w:val="18"/>
              </w:rPr>
              <w:t>8</w:t>
            </w:r>
            <w:r>
              <w:rPr>
                <w:spacing w:val="50"/>
                <w:sz w:val="18"/>
              </w:rPr>
              <w:t> </w:t>
            </w:r>
            <w:r>
              <w:rPr>
                <w:sz w:val="18"/>
              </w:rPr>
              <w:t>of</w:t>
            </w:r>
            <w:r>
              <w:rPr>
                <w:spacing w:val="50"/>
                <w:sz w:val="18"/>
              </w:rPr>
              <w:t> </w:t>
            </w:r>
            <w:r>
              <w:rPr>
                <w:sz w:val="18"/>
              </w:rPr>
              <w:t>the</w:t>
            </w:r>
            <w:r>
              <w:rPr>
                <w:spacing w:val="50"/>
                <w:sz w:val="18"/>
              </w:rPr>
              <w:t> </w:t>
            </w:r>
            <w:r>
              <w:rPr>
                <w:sz w:val="18"/>
              </w:rPr>
              <w:t>Mandatory</w:t>
            </w:r>
            <w:r>
              <w:rPr>
                <w:spacing w:val="49"/>
                <w:sz w:val="18"/>
              </w:rPr>
              <w:t> </w:t>
            </w:r>
            <w:r>
              <w:rPr>
                <w:sz w:val="18"/>
              </w:rPr>
              <w:t>Requirements/Pre-Qualification</w:t>
            </w:r>
            <w:r>
              <w:rPr>
                <w:spacing w:val="49"/>
                <w:sz w:val="18"/>
              </w:rPr>
              <w:t> </w:t>
            </w:r>
            <w:r>
              <w:rPr>
                <w:sz w:val="18"/>
              </w:rPr>
              <w:t>Criteria</w:t>
            </w:r>
            <w:r>
              <w:rPr>
                <w:spacing w:val="50"/>
                <w:sz w:val="18"/>
              </w:rPr>
              <w:t> </w:t>
            </w:r>
            <w:r>
              <w:rPr>
                <w:sz w:val="18"/>
              </w:rPr>
              <w:t>above</w:t>
            </w:r>
            <w:r>
              <w:rPr>
                <w:spacing w:val="49"/>
                <w:sz w:val="18"/>
              </w:rPr>
              <w:t> </w:t>
            </w:r>
            <w:r>
              <w:rPr>
                <w:sz w:val="18"/>
              </w:rPr>
              <w:t>and</w:t>
            </w:r>
            <w:r>
              <w:rPr>
                <w:spacing w:val="50"/>
                <w:sz w:val="18"/>
              </w:rPr>
              <w:t> </w:t>
            </w:r>
            <w:r>
              <w:rPr>
                <w:spacing w:val="-5"/>
                <w:sz w:val="18"/>
              </w:rPr>
              <w:t>is</w:t>
            </w:r>
          </w:p>
          <w:p>
            <w:pPr>
              <w:pStyle w:val="TableParagraph"/>
              <w:spacing w:line="199" w:lineRule="exact"/>
              <w:ind w:left="468"/>
              <w:rPr>
                <w:sz w:val="18"/>
              </w:rPr>
            </w:pPr>
            <w:r>
              <w:rPr>
                <w:sz w:val="18"/>
              </w:rPr>
              <w:t>grounds</w:t>
            </w:r>
            <w:r>
              <w:rPr>
                <w:spacing w:val="-2"/>
                <w:sz w:val="18"/>
              </w:rPr>
              <w:t> </w:t>
            </w:r>
            <w:r>
              <w:rPr>
                <w:sz w:val="18"/>
              </w:rPr>
              <w:t>for</w:t>
            </w:r>
            <w:r>
              <w:rPr>
                <w:spacing w:val="-4"/>
                <w:sz w:val="18"/>
              </w:rPr>
              <w:t> </w:t>
            </w:r>
            <w:r>
              <w:rPr>
                <w:sz w:val="18"/>
              </w:rPr>
              <w:t>immediate</w:t>
            </w:r>
            <w:r>
              <w:rPr>
                <w:spacing w:val="-2"/>
                <w:sz w:val="18"/>
              </w:rPr>
              <w:t> rejection.)</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1"/>
              <w:ind w:left="108" w:right="1172"/>
              <w:rPr>
                <w:sz w:val="18"/>
              </w:rPr>
            </w:pPr>
            <w:r>
              <w:rPr>
                <w:spacing w:val="-2"/>
                <w:sz w:val="18"/>
              </w:rPr>
              <w:t>Confirm</w:t>
            </w:r>
            <w:r>
              <w:rPr>
                <w:sz w:val="18"/>
              </w:rPr>
              <w:t> </w:t>
            </w:r>
            <w:r>
              <w:rPr>
                <w:spacing w:val="-2"/>
                <w:sz w:val="18"/>
              </w:rPr>
              <w:t>Yes/No</w:t>
            </w:r>
          </w:p>
        </w:tc>
      </w:tr>
      <w:tr>
        <w:trPr>
          <w:trHeight w:val="175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before="2"/>
              <w:ind w:left="468" w:right="88" w:hanging="360"/>
              <w:jc w:val="both"/>
              <w:rPr>
                <w:sz w:val="18"/>
              </w:rPr>
            </w:pPr>
            <w:r>
              <w:rPr>
                <w:sz w:val="18"/>
              </w:rPr>
              <w:t>17</w:t>
            </w:r>
            <w:r>
              <w:rPr>
                <w:spacing w:val="40"/>
                <w:sz w:val="18"/>
              </w:rPr>
              <w:t> </w:t>
            </w:r>
            <w:r>
              <w:rPr>
                <w:sz w:val="18"/>
              </w:rPr>
              <w:t>It is UN Women policy to require that proponents and their sub-contractors and sub- partners observe the highest standard of ethics during the selection and execution of contracts. In this context, any action taken by a proponent, a sub-contractor or a sub- partner to influence the selection process or contract execution for undue advantage is improper.</w:t>
            </w:r>
            <w:r>
              <w:rPr>
                <w:spacing w:val="-9"/>
                <w:sz w:val="18"/>
              </w:rPr>
              <w:t> </w:t>
            </w:r>
            <w:r>
              <w:rPr>
                <w:sz w:val="18"/>
              </w:rPr>
              <w:t>The</w:t>
            </w:r>
            <w:r>
              <w:rPr>
                <w:spacing w:val="-9"/>
                <w:sz w:val="18"/>
              </w:rPr>
              <w:t> </w:t>
            </w:r>
            <w:r>
              <w:rPr>
                <w:sz w:val="18"/>
              </w:rPr>
              <w:t>proponent</w:t>
            </w:r>
            <w:r>
              <w:rPr>
                <w:spacing w:val="-9"/>
                <w:sz w:val="18"/>
              </w:rPr>
              <w:t> </w:t>
            </w:r>
            <w:r>
              <w:rPr>
                <w:sz w:val="18"/>
              </w:rPr>
              <w:t>must</w:t>
            </w:r>
            <w:r>
              <w:rPr>
                <w:spacing w:val="-9"/>
                <w:sz w:val="18"/>
              </w:rPr>
              <w:t> </w:t>
            </w:r>
            <w:r>
              <w:rPr>
                <w:sz w:val="18"/>
              </w:rPr>
              <w:t>confirm</w:t>
            </w:r>
            <w:r>
              <w:rPr>
                <w:spacing w:val="-9"/>
                <w:sz w:val="18"/>
              </w:rPr>
              <w:t> </w:t>
            </w:r>
            <w:r>
              <w:rPr>
                <w:sz w:val="18"/>
              </w:rPr>
              <w:t>that</w:t>
            </w:r>
            <w:r>
              <w:rPr>
                <w:spacing w:val="-9"/>
                <w:sz w:val="18"/>
              </w:rPr>
              <w:t> </w:t>
            </w:r>
            <w:r>
              <w:rPr>
                <w:sz w:val="18"/>
              </w:rPr>
              <w:t>it</w:t>
            </w:r>
            <w:r>
              <w:rPr>
                <w:spacing w:val="-8"/>
                <w:sz w:val="18"/>
              </w:rPr>
              <w:t> </w:t>
            </w:r>
            <w:r>
              <w:rPr>
                <w:sz w:val="18"/>
              </w:rPr>
              <w:t>has</w:t>
            </w:r>
            <w:r>
              <w:rPr>
                <w:spacing w:val="-8"/>
                <w:sz w:val="18"/>
              </w:rPr>
              <w:t> </w:t>
            </w:r>
            <w:r>
              <w:rPr>
                <w:sz w:val="18"/>
              </w:rPr>
              <w:t>reviewed</w:t>
            </w:r>
            <w:r>
              <w:rPr>
                <w:spacing w:val="-10"/>
                <w:sz w:val="18"/>
              </w:rPr>
              <w:t> </w:t>
            </w:r>
            <w:r>
              <w:rPr>
                <w:sz w:val="18"/>
              </w:rPr>
              <w:t>and</w:t>
            </w:r>
            <w:r>
              <w:rPr>
                <w:spacing w:val="-8"/>
                <w:sz w:val="18"/>
              </w:rPr>
              <w:t> </w:t>
            </w:r>
            <w:r>
              <w:rPr>
                <w:sz w:val="18"/>
              </w:rPr>
              <w:t>taken</w:t>
            </w:r>
            <w:r>
              <w:rPr>
                <w:spacing w:val="-10"/>
                <w:sz w:val="18"/>
              </w:rPr>
              <w:t> </w:t>
            </w:r>
            <w:r>
              <w:rPr>
                <w:sz w:val="18"/>
              </w:rPr>
              <w:t>note</w:t>
            </w:r>
            <w:r>
              <w:rPr>
                <w:spacing w:val="-9"/>
                <w:sz w:val="18"/>
              </w:rPr>
              <w:t> </w:t>
            </w:r>
            <w:r>
              <w:rPr>
                <w:sz w:val="18"/>
              </w:rPr>
              <w:t>of</w:t>
            </w:r>
            <w:r>
              <w:rPr>
                <w:spacing w:val="-8"/>
                <w:sz w:val="18"/>
              </w:rPr>
              <w:t> </w:t>
            </w:r>
            <w:r>
              <w:rPr>
                <w:sz w:val="18"/>
              </w:rPr>
              <w:t>UN</w:t>
            </w:r>
            <w:r>
              <w:rPr>
                <w:spacing w:val="-9"/>
                <w:sz w:val="18"/>
              </w:rPr>
              <w:t> </w:t>
            </w:r>
            <w:r>
              <w:rPr>
                <w:sz w:val="18"/>
              </w:rPr>
              <w:t>Women Anti-Fraud Policy (</w:t>
            </w:r>
            <w:r>
              <w:rPr>
                <w:b/>
                <w:sz w:val="18"/>
              </w:rPr>
              <w:t>Annex B-6</w:t>
            </w:r>
            <w:r>
              <w:rPr>
                <w:sz w:val="18"/>
              </w:rPr>
              <w:t>). The proponent must also confirm that the proponent and its sub-contractors and sub-partners have not engaged in any conduct contrary to that</w:t>
            </w:r>
          </w:p>
          <w:p>
            <w:pPr>
              <w:pStyle w:val="TableParagraph"/>
              <w:spacing w:line="199" w:lineRule="exact"/>
              <w:ind w:left="468"/>
              <w:jc w:val="both"/>
              <w:rPr>
                <w:sz w:val="18"/>
              </w:rPr>
            </w:pPr>
            <w:r>
              <w:rPr>
                <w:sz w:val="18"/>
              </w:rPr>
              <w:t>policy</w:t>
            </w:r>
            <w:r>
              <w:rPr>
                <w:spacing w:val="-3"/>
                <w:sz w:val="18"/>
              </w:rPr>
              <w:t> </w:t>
            </w:r>
            <w:r>
              <w:rPr>
                <w:sz w:val="18"/>
              </w:rPr>
              <w:t>including</w:t>
            </w:r>
            <w:r>
              <w:rPr>
                <w:spacing w:val="-4"/>
                <w:sz w:val="18"/>
              </w:rPr>
              <w:t> </w:t>
            </w:r>
            <w:r>
              <w:rPr>
                <w:sz w:val="18"/>
              </w:rPr>
              <w:t>in</w:t>
            </w:r>
            <w:r>
              <w:rPr>
                <w:spacing w:val="-3"/>
                <w:sz w:val="18"/>
              </w:rPr>
              <w:t> </w:t>
            </w:r>
            <w:r>
              <w:rPr>
                <w:sz w:val="18"/>
              </w:rPr>
              <w:t>competing</w:t>
            </w:r>
            <w:r>
              <w:rPr>
                <w:spacing w:val="-4"/>
                <w:sz w:val="18"/>
              </w:rPr>
              <w:t> </w:t>
            </w:r>
            <w:r>
              <w:rPr>
                <w:sz w:val="18"/>
              </w:rPr>
              <w:t>for</w:t>
            </w:r>
            <w:r>
              <w:rPr>
                <w:spacing w:val="-3"/>
                <w:sz w:val="18"/>
              </w:rPr>
              <w:t> </w:t>
            </w:r>
            <w:r>
              <w:rPr>
                <w:sz w:val="18"/>
              </w:rPr>
              <w:t>this</w:t>
            </w:r>
            <w:r>
              <w:rPr>
                <w:spacing w:val="-3"/>
                <w:sz w:val="18"/>
              </w:rPr>
              <w:t> </w:t>
            </w:r>
            <w:r>
              <w:rPr>
                <w:spacing w:val="-4"/>
                <w:sz w:val="18"/>
              </w:rPr>
              <w:t>CFP.</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before="2"/>
              <w:ind w:left="108" w:right="1172"/>
              <w:rPr>
                <w:sz w:val="18"/>
              </w:rPr>
            </w:pPr>
            <w:r>
              <w:rPr>
                <w:spacing w:val="-2"/>
                <w:sz w:val="18"/>
              </w:rPr>
              <w:t>Confirm</w:t>
            </w:r>
            <w:r>
              <w:rPr>
                <w:sz w:val="18"/>
              </w:rPr>
              <w:t> </w:t>
            </w:r>
            <w:r>
              <w:rPr>
                <w:spacing w:val="-2"/>
                <w:sz w:val="18"/>
              </w:rPr>
              <w:t>Yes/No</w:t>
            </w:r>
          </w:p>
        </w:tc>
      </w:tr>
      <w:tr>
        <w:trPr>
          <w:trHeight w:val="658"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220" w:lineRule="atLeast"/>
              <w:ind w:left="468" w:right="92" w:hanging="360"/>
              <w:jc w:val="both"/>
              <w:rPr>
                <w:sz w:val="18"/>
              </w:rPr>
            </w:pPr>
            <w:r>
              <w:rPr>
                <w:sz w:val="18"/>
              </w:rPr>
              <w:t>18</w:t>
            </w:r>
            <w:r>
              <w:rPr>
                <w:spacing w:val="80"/>
                <w:sz w:val="18"/>
              </w:rPr>
              <w:t> </w:t>
            </w:r>
            <w:r>
              <w:rPr>
                <w:sz w:val="18"/>
              </w:rPr>
              <w:t>Officials not to benefit: The proponent must confirm that no official of UN Women has received or will be offered any direct or indirect benefit arising from this CFP or any resulting contracts by the proponent or its sub-contractors or its sub-partners.</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ight="1172"/>
              <w:rPr>
                <w:sz w:val="18"/>
              </w:rPr>
            </w:pPr>
            <w:r>
              <w:rPr>
                <w:spacing w:val="-2"/>
                <w:sz w:val="18"/>
              </w:rPr>
              <w:t>Confirm</w:t>
            </w:r>
            <w:r>
              <w:rPr>
                <w:sz w:val="18"/>
              </w:rPr>
              <w:t> </w:t>
            </w:r>
            <w:r>
              <w:rPr>
                <w:spacing w:val="-2"/>
                <w:sz w:val="18"/>
              </w:rPr>
              <w:t>Yes/No</w:t>
            </w:r>
          </w:p>
        </w:tc>
      </w:tr>
      <w:tr>
        <w:trPr>
          <w:trHeight w:val="437"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108"/>
              <w:rPr>
                <w:sz w:val="18"/>
              </w:rPr>
            </w:pPr>
            <w:r>
              <w:rPr>
                <w:sz w:val="18"/>
              </w:rPr>
              <w:t>19</w:t>
            </w:r>
            <w:r>
              <w:rPr>
                <w:spacing w:val="44"/>
                <w:sz w:val="18"/>
              </w:rPr>
              <w:t>  </w:t>
            </w:r>
            <w:r>
              <w:rPr>
                <w:sz w:val="18"/>
              </w:rPr>
              <w:t>The</w:t>
            </w:r>
            <w:r>
              <w:rPr>
                <w:spacing w:val="-3"/>
                <w:sz w:val="18"/>
              </w:rPr>
              <w:t> </w:t>
            </w:r>
            <w:r>
              <w:rPr>
                <w:sz w:val="18"/>
              </w:rPr>
              <w:t>proponent</w:t>
            </w:r>
            <w:r>
              <w:rPr>
                <w:spacing w:val="-5"/>
                <w:sz w:val="18"/>
              </w:rPr>
              <w:t> </w:t>
            </w:r>
            <w:r>
              <w:rPr>
                <w:sz w:val="18"/>
              </w:rPr>
              <w:t>must</w:t>
            </w:r>
            <w:r>
              <w:rPr>
                <w:spacing w:val="-5"/>
                <w:sz w:val="18"/>
              </w:rPr>
              <w:t> </w:t>
            </w:r>
            <w:r>
              <w:rPr>
                <w:sz w:val="18"/>
              </w:rPr>
              <w:t>confirm</w:t>
            </w:r>
            <w:r>
              <w:rPr>
                <w:spacing w:val="-4"/>
                <w:sz w:val="18"/>
              </w:rPr>
              <w:t> </w:t>
            </w:r>
            <w:r>
              <w:rPr>
                <w:sz w:val="18"/>
              </w:rPr>
              <w:t>that</w:t>
            </w:r>
            <w:r>
              <w:rPr>
                <w:spacing w:val="-6"/>
                <w:sz w:val="18"/>
              </w:rPr>
              <w:t> </w:t>
            </w:r>
            <w:r>
              <w:rPr>
                <w:sz w:val="18"/>
              </w:rPr>
              <w:t>the</w:t>
            </w:r>
            <w:r>
              <w:rPr>
                <w:spacing w:val="-4"/>
                <w:sz w:val="18"/>
              </w:rPr>
              <w:t> </w:t>
            </w:r>
            <w:r>
              <w:rPr>
                <w:sz w:val="18"/>
              </w:rPr>
              <w:t>proponent</w:t>
            </w:r>
            <w:r>
              <w:rPr>
                <w:spacing w:val="-5"/>
                <w:sz w:val="18"/>
              </w:rPr>
              <w:t> </w:t>
            </w:r>
            <w:r>
              <w:rPr>
                <w:sz w:val="18"/>
              </w:rPr>
              <w:t>is</w:t>
            </w:r>
            <w:r>
              <w:rPr>
                <w:spacing w:val="-5"/>
                <w:sz w:val="18"/>
              </w:rPr>
              <w:t> </w:t>
            </w:r>
            <w:r>
              <w:rPr>
                <w:sz w:val="18"/>
              </w:rPr>
              <w:t>not</w:t>
            </w:r>
            <w:r>
              <w:rPr>
                <w:spacing w:val="-3"/>
                <w:sz w:val="18"/>
              </w:rPr>
              <w:t> </w:t>
            </w:r>
            <w:r>
              <w:rPr>
                <w:sz w:val="18"/>
              </w:rPr>
              <w:t>engaged</w:t>
            </w:r>
            <w:r>
              <w:rPr>
                <w:spacing w:val="-3"/>
                <w:sz w:val="18"/>
              </w:rPr>
              <w:t> </w:t>
            </w:r>
            <w:r>
              <w:rPr>
                <w:sz w:val="18"/>
              </w:rPr>
              <w:t>in</w:t>
            </w:r>
            <w:r>
              <w:rPr>
                <w:spacing w:val="-6"/>
                <w:sz w:val="18"/>
              </w:rPr>
              <w:t> </w:t>
            </w:r>
            <w:r>
              <w:rPr>
                <w:sz w:val="18"/>
              </w:rPr>
              <w:t>any</w:t>
            </w:r>
            <w:r>
              <w:rPr>
                <w:spacing w:val="-2"/>
                <w:sz w:val="18"/>
              </w:rPr>
              <w:t> </w:t>
            </w:r>
            <w:r>
              <w:rPr>
                <w:sz w:val="18"/>
              </w:rPr>
              <w:t>activity</w:t>
            </w:r>
            <w:r>
              <w:rPr>
                <w:spacing w:val="-4"/>
                <w:sz w:val="18"/>
              </w:rPr>
              <w:t> </w:t>
            </w:r>
            <w:r>
              <w:rPr>
                <w:sz w:val="18"/>
              </w:rPr>
              <w:t>that</w:t>
            </w:r>
            <w:r>
              <w:rPr>
                <w:spacing w:val="-3"/>
                <w:sz w:val="18"/>
              </w:rPr>
              <w:t> </w:t>
            </w:r>
            <w:r>
              <w:rPr>
                <w:spacing w:val="-2"/>
                <w:sz w:val="18"/>
              </w:rPr>
              <w:t>would</w:t>
            </w:r>
          </w:p>
          <w:p>
            <w:pPr>
              <w:pStyle w:val="TableParagraph"/>
              <w:spacing w:line="199" w:lineRule="exact"/>
              <w:ind w:left="468"/>
              <w:rPr>
                <w:sz w:val="18"/>
              </w:rPr>
            </w:pPr>
            <w:r>
              <w:rPr>
                <w:sz w:val="18"/>
              </w:rPr>
              <w:t>put</w:t>
            </w:r>
            <w:r>
              <w:rPr>
                <w:spacing w:val="-4"/>
                <w:sz w:val="18"/>
              </w:rPr>
              <w:t> </w:t>
            </w:r>
            <w:r>
              <w:rPr>
                <w:sz w:val="18"/>
              </w:rPr>
              <w:t>it,</w:t>
            </w:r>
            <w:r>
              <w:rPr>
                <w:spacing w:val="-1"/>
                <w:sz w:val="18"/>
              </w:rPr>
              <w:t> </w:t>
            </w:r>
            <w:r>
              <w:rPr>
                <w:sz w:val="18"/>
              </w:rPr>
              <w:t>if</w:t>
            </w:r>
            <w:r>
              <w:rPr>
                <w:spacing w:val="-1"/>
                <w:sz w:val="18"/>
              </w:rPr>
              <w:t> </w:t>
            </w:r>
            <w:r>
              <w:rPr>
                <w:sz w:val="18"/>
              </w:rPr>
              <w:t>selected</w:t>
            </w:r>
            <w:r>
              <w:rPr>
                <w:spacing w:val="-3"/>
                <w:sz w:val="18"/>
              </w:rPr>
              <w:t> </w:t>
            </w:r>
            <w:r>
              <w:rPr>
                <w:sz w:val="18"/>
              </w:rPr>
              <w:t>for</w:t>
            </w:r>
            <w:r>
              <w:rPr>
                <w:spacing w:val="-4"/>
                <w:sz w:val="18"/>
              </w:rPr>
              <w:t> </w:t>
            </w:r>
            <w:r>
              <w:rPr>
                <w:sz w:val="18"/>
              </w:rPr>
              <w:t>this</w:t>
            </w:r>
            <w:r>
              <w:rPr>
                <w:spacing w:val="-3"/>
                <w:sz w:val="18"/>
              </w:rPr>
              <w:t> </w:t>
            </w:r>
            <w:r>
              <w:rPr>
                <w:sz w:val="18"/>
              </w:rPr>
              <w:t>assignment,</w:t>
            </w:r>
            <w:r>
              <w:rPr>
                <w:spacing w:val="-3"/>
                <w:sz w:val="18"/>
              </w:rPr>
              <w:t> </w:t>
            </w:r>
            <w:r>
              <w:rPr>
                <w:sz w:val="18"/>
              </w:rPr>
              <w:t>in</w:t>
            </w:r>
            <w:r>
              <w:rPr>
                <w:spacing w:val="-1"/>
                <w:sz w:val="18"/>
              </w:rPr>
              <w:t> </w:t>
            </w:r>
            <w:r>
              <w:rPr>
                <w:sz w:val="18"/>
              </w:rPr>
              <w:t>a</w:t>
            </w:r>
            <w:r>
              <w:rPr>
                <w:spacing w:val="-2"/>
                <w:sz w:val="18"/>
              </w:rPr>
              <w:t> </w:t>
            </w:r>
            <w:r>
              <w:rPr>
                <w:sz w:val="18"/>
              </w:rPr>
              <w:t>conflict</w:t>
            </w:r>
            <w:r>
              <w:rPr>
                <w:spacing w:val="-4"/>
                <w:sz w:val="18"/>
              </w:rPr>
              <w:t> </w:t>
            </w:r>
            <w:r>
              <w:rPr>
                <w:sz w:val="18"/>
              </w:rPr>
              <w:t>of</w:t>
            </w:r>
            <w:r>
              <w:rPr>
                <w:spacing w:val="-1"/>
                <w:sz w:val="18"/>
              </w:rPr>
              <w:t> </w:t>
            </w:r>
            <w:r>
              <w:rPr>
                <w:sz w:val="18"/>
              </w:rPr>
              <w:t>interest</w:t>
            </w:r>
            <w:r>
              <w:rPr>
                <w:spacing w:val="-3"/>
                <w:sz w:val="18"/>
              </w:rPr>
              <w:t> </w:t>
            </w:r>
            <w:r>
              <w:rPr>
                <w:sz w:val="18"/>
              </w:rPr>
              <w:t>with</w:t>
            </w:r>
            <w:r>
              <w:rPr>
                <w:spacing w:val="-3"/>
                <w:sz w:val="18"/>
              </w:rPr>
              <w:t> </w:t>
            </w:r>
            <w:r>
              <w:rPr>
                <w:sz w:val="18"/>
              </w:rPr>
              <w:t>UN </w:t>
            </w:r>
            <w:r>
              <w:rPr>
                <w:spacing w:val="-2"/>
                <w:sz w:val="18"/>
              </w:rPr>
              <w:t>Women.</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spacing w:line="219" w:lineRule="exact"/>
              <w:ind w:left="108"/>
              <w:rPr>
                <w:sz w:val="18"/>
              </w:rPr>
            </w:pPr>
            <w:r>
              <w:rPr>
                <w:spacing w:val="-2"/>
                <w:sz w:val="18"/>
              </w:rPr>
              <w:t>Confirm</w:t>
            </w:r>
          </w:p>
          <w:p>
            <w:pPr>
              <w:pStyle w:val="TableParagraph"/>
              <w:spacing w:line="199" w:lineRule="exact"/>
              <w:ind w:left="108"/>
              <w:rPr>
                <w:sz w:val="18"/>
              </w:rPr>
            </w:pPr>
            <w:r>
              <w:rPr>
                <w:spacing w:val="-2"/>
                <w:sz w:val="18"/>
              </w:rPr>
              <w:t>Yes/No</w:t>
            </w:r>
          </w:p>
        </w:tc>
      </w:tr>
      <w:tr>
        <w:trPr>
          <w:trHeight w:val="659" w:hRule="atLeast"/>
        </w:trPr>
        <w:tc>
          <w:tcPr>
            <w:tcW w:w="7102" w:type="dxa"/>
            <w:tcBorders>
              <w:top w:val="single" w:sz="6" w:space="0" w:color="000000"/>
              <w:left w:val="single" w:sz="6" w:space="0" w:color="000000"/>
              <w:bottom w:val="single" w:sz="6" w:space="0" w:color="000000"/>
              <w:right w:val="single" w:sz="6" w:space="0" w:color="000000"/>
            </w:tcBorders>
          </w:tcPr>
          <w:p>
            <w:pPr>
              <w:pStyle w:val="TableParagraph"/>
              <w:spacing w:line="220" w:lineRule="atLeast"/>
              <w:ind w:left="468" w:right="89" w:hanging="360"/>
              <w:jc w:val="both"/>
              <w:rPr>
                <w:sz w:val="18"/>
              </w:rPr>
            </w:pPr>
            <w:r>
              <w:rPr>
                <w:sz w:val="18"/>
              </w:rPr>
              <w:t>20</w:t>
            </w:r>
            <w:r>
              <w:rPr>
                <w:spacing w:val="80"/>
                <w:sz w:val="18"/>
              </w:rPr>
              <w:t> </w:t>
            </w:r>
            <w:r>
              <w:rPr>
                <w:sz w:val="18"/>
              </w:rPr>
              <w:t>The</w:t>
            </w:r>
            <w:r>
              <w:rPr>
                <w:spacing w:val="-7"/>
                <w:sz w:val="18"/>
              </w:rPr>
              <w:t> </w:t>
            </w:r>
            <w:r>
              <w:rPr>
                <w:sz w:val="18"/>
              </w:rPr>
              <w:t>proponent</w:t>
            </w:r>
            <w:r>
              <w:rPr>
                <w:spacing w:val="-7"/>
                <w:sz w:val="18"/>
              </w:rPr>
              <w:t> </w:t>
            </w:r>
            <w:r>
              <w:rPr>
                <w:sz w:val="18"/>
              </w:rPr>
              <w:t>must</w:t>
            </w:r>
            <w:r>
              <w:rPr>
                <w:spacing w:val="-7"/>
                <w:sz w:val="18"/>
              </w:rPr>
              <w:t> </w:t>
            </w:r>
            <w:r>
              <w:rPr>
                <w:sz w:val="18"/>
              </w:rPr>
              <w:t>confirm</w:t>
            </w:r>
            <w:r>
              <w:rPr>
                <w:spacing w:val="-7"/>
                <w:sz w:val="18"/>
              </w:rPr>
              <w:t> </w:t>
            </w:r>
            <w:r>
              <w:rPr>
                <w:sz w:val="18"/>
              </w:rPr>
              <w:t>that</w:t>
            </w:r>
            <w:r>
              <w:rPr>
                <w:spacing w:val="-7"/>
                <w:sz w:val="18"/>
              </w:rPr>
              <w:t> </w:t>
            </w:r>
            <w:r>
              <w:rPr>
                <w:sz w:val="18"/>
              </w:rPr>
              <w:t>the</w:t>
            </w:r>
            <w:r>
              <w:rPr>
                <w:spacing w:val="-7"/>
                <w:sz w:val="18"/>
              </w:rPr>
              <w:t> </w:t>
            </w:r>
            <w:r>
              <w:rPr>
                <w:sz w:val="18"/>
              </w:rPr>
              <w:t>proponent,</w:t>
            </w:r>
            <w:r>
              <w:rPr>
                <w:spacing w:val="-8"/>
                <w:sz w:val="18"/>
              </w:rPr>
              <w:t> </w:t>
            </w:r>
            <w:r>
              <w:rPr>
                <w:sz w:val="18"/>
              </w:rPr>
              <w:t>its</w:t>
            </w:r>
            <w:r>
              <w:rPr>
                <w:spacing w:val="-8"/>
                <w:sz w:val="18"/>
              </w:rPr>
              <w:t> </w:t>
            </w:r>
            <w:r>
              <w:rPr>
                <w:sz w:val="18"/>
              </w:rPr>
              <w:t>sub-partners</w:t>
            </w:r>
            <w:r>
              <w:rPr>
                <w:spacing w:val="-8"/>
                <w:sz w:val="18"/>
              </w:rPr>
              <w:t> </w:t>
            </w:r>
            <w:r>
              <w:rPr>
                <w:sz w:val="18"/>
              </w:rPr>
              <w:t>or</w:t>
            </w:r>
            <w:r>
              <w:rPr>
                <w:spacing w:val="-8"/>
                <w:sz w:val="18"/>
              </w:rPr>
              <w:t> </w:t>
            </w:r>
            <w:r>
              <w:rPr>
                <w:sz w:val="18"/>
              </w:rPr>
              <w:t>sub-contractors</w:t>
            </w:r>
            <w:r>
              <w:rPr>
                <w:spacing w:val="-8"/>
                <w:sz w:val="18"/>
              </w:rPr>
              <w:t> </w:t>
            </w:r>
            <w:r>
              <w:rPr>
                <w:sz w:val="18"/>
              </w:rPr>
              <w:t>have not</w:t>
            </w:r>
            <w:r>
              <w:rPr>
                <w:spacing w:val="-4"/>
                <w:sz w:val="18"/>
              </w:rPr>
              <w:t> </w:t>
            </w:r>
            <w:r>
              <w:rPr>
                <w:sz w:val="18"/>
              </w:rPr>
              <w:t>been</w:t>
            </w:r>
            <w:r>
              <w:rPr>
                <w:spacing w:val="-4"/>
                <w:sz w:val="18"/>
              </w:rPr>
              <w:t> </w:t>
            </w:r>
            <w:r>
              <w:rPr>
                <w:sz w:val="18"/>
              </w:rPr>
              <w:t>associated,</w:t>
            </w:r>
            <w:r>
              <w:rPr>
                <w:spacing w:val="-4"/>
                <w:sz w:val="18"/>
              </w:rPr>
              <w:t> </w:t>
            </w:r>
            <w:r>
              <w:rPr>
                <w:sz w:val="18"/>
              </w:rPr>
              <w:t>or</w:t>
            </w:r>
            <w:r>
              <w:rPr>
                <w:spacing w:val="-4"/>
                <w:sz w:val="18"/>
              </w:rPr>
              <w:t> </w:t>
            </w:r>
            <w:r>
              <w:rPr>
                <w:sz w:val="18"/>
              </w:rPr>
              <w:t>involved</w:t>
            </w:r>
            <w:r>
              <w:rPr>
                <w:spacing w:val="-6"/>
                <w:sz w:val="18"/>
              </w:rPr>
              <w:t> </w:t>
            </w:r>
            <w:r>
              <w:rPr>
                <w:sz w:val="18"/>
              </w:rPr>
              <w:t>in</w:t>
            </w:r>
            <w:r>
              <w:rPr>
                <w:spacing w:val="-4"/>
                <w:sz w:val="18"/>
              </w:rPr>
              <w:t> </w:t>
            </w:r>
            <w:r>
              <w:rPr>
                <w:sz w:val="18"/>
              </w:rPr>
              <w:t>any</w:t>
            </w:r>
            <w:r>
              <w:rPr>
                <w:spacing w:val="-3"/>
                <w:sz w:val="18"/>
              </w:rPr>
              <w:t> </w:t>
            </w:r>
            <w:r>
              <w:rPr>
                <w:sz w:val="18"/>
              </w:rPr>
              <w:t>way,</w:t>
            </w:r>
            <w:r>
              <w:rPr>
                <w:spacing w:val="-4"/>
                <w:sz w:val="18"/>
              </w:rPr>
              <w:t> </w:t>
            </w:r>
            <w:r>
              <w:rPr>
                <w:sz w:val="18"/>
              </w:rPr>
              <w:t>directly</w:t>
            </w:r>
            <w:r>
              <w:rPr>
                <w:spacing w:val="-3"/>
                <w:sz w:val="18"/>
              </w:rPr>
              <w:t> </w:t>
            </w:r>
            <w:r>
              <w:rPr>
                <w:sz w:val="18"/>
              </w:rPr>
              <w:t>or</w:t>
            </w:r>
            <w:r>
              <w:rPr>
                <w:spacing w:val="-4"/>
                <w:sz w:val="18"/>
              </w:rPr>
              <w:t> </w:t>
            </w:r>
            <w:r>
              <w:rPr>
                <w:sz w:val="18"/>
              </w:rPr>
              <w:t>indirectly,</w:t>
            </w:r>
            <w:r>
              <w:rPr>
                <w:spacing w:val="-4"/>
                <w:sz w:val="18"/>
              </w:rPr>
              <w:t> </w:t>
            </w:r>
            <w:r>
              <w:rPr>
                <w:sz w:val="18"/>
              </w:rPr>
              <w:t>with</w:t>
            </w:r>
            <w:r>
              <w:rPr>
                <w:spacing w:val="-4"/>
                <w:sz w:val="18"/>
              </w:rPr>
              <w:t> </w:t>
            </w:r>
            <w:r>
              <w:rPr>
                <w:sz w:val="18"/>
              </w:rPr>
              <w:t>the</w:t>
            </w:r>
            <w:r>
              <w:rPr>
                <w:spacing w:val="-3"/>
                <w:sz w:val="18"/>
              </w:rPr>
              <w:t> </w:t>
            </w:r>
            <w:r>
              <w:rPr>
                <w:sz w:val="18"/>
              </w:rPr>
              <w:t>preparation</w:t>
            </w:r>
            <w:r>
              <w:rPr>
                <w:spacing w:val="-4"/>
                <w:sz w:val="18"/>
              </w:rPr>
              <w:t> </w:t>
            </w:r>
            <w:r>
              <w:rPr>
                <w:sz w:val="18"/>
              </w:rPr>
              <w:t>of the design, terms of references and/or other documents used as a part of this CFP.</w:t>
            </w:r>
          </w:p>
        </w:tc>
        <w:tc>
          <w:tcPr>
            <w:tcW w:w="1890" w:type="dxa"/>
            <w:tcBorders>
              <w:top w:val="single" w:sz="6" w:space="0" w:color="000000"/>
              <w:left w:val="single" w:sz="6" w:space="0" w:color="000000"/>
              <w:bottom w:val="single" w:sz="6" w:space="0" w:color="000000"/>
              <w:right w:val="single" w:sz="6" w:space="0" w:color="000000"/>
            </w:tcBorders>
          </w:tcPr>
          <w:p>
            <w:pPr>
              <w:pStyle w:val="TableParagraph"/>
              <w:ind w:left="108" w:right="1172"/>
              <w:rPr>
                <w:sz w:val="18"/>
              </w:rPr>
            </w:pPr>
            <w:r>
              <w:rPr>
                <w:spacing w:val="-2"/>
                <w:sz w:val="18"/>
              </w:rPr>
              <w:t>Confirm</w:t>
            </w:r>
            <w:r>
              <w:rPr>
                <w:sz w:val="18"/>
              </w:rPr>
              <w:t> </w:t>
            </w:r>
            <w:r>
              <w:rPr>
                <w:spacing w:val="-2"/>
                <w:sz w:val="18"/>
              </w:rPr>
              <w:t>Yes/No</w:t>
            </w:r>
          </w:p>
        </w:tc>
      </w:tr>
      <w:tr>
        <w:trPr>
          <w:trHeight w:val="1406" w:hRule="atLeast"/>
        </w:trPr>
        <w:tc>
          <w:tcPr>
            <w:tcW w:w="7102" w:type="dxa"/>
            <w:tcBorders>
              <w:top w:val="single" w:sz="6" w:space="0" w:color="000000"/>
              <w:left w:val="single" w:sz="6" w:space="0" w:color="000000"/>
              <w:right w:val="single" w:sz="6" w:space="0" w:color="000000"/>
            </w:tcBorders>
          </w:tcPr>
          <w:p>
            <w:pPr>
              <w:pStyle w:val="TableParagraph"/>
              <w:ind w:left="468" w:right="86" w:hanging="360"/>
              <w:jc w:val="both"/>
              <w:rPr>
                <w:sz w:val="18"/>
              </w:rPr>
            </w:pPr>
            <w:r>
              <w:rPr>
                <w:sz w:val="18"/>
              </w:rPr>
              <w:t>21</w:t>
            </w:r>
            <w:r>
              <w:rPr>
                <w:spacing w:val="40"/>
                <w:sz w:val="18"/>
              </w:rPr>
              <w:t> </w:t>
            </w:r>
            <w:r>
              <w:rPr>
                <w:sz w:val="18"/>
              </w:rPr>
              <w:t>UN Women policy restricts organizations from participating in a CFP or receiving UN Women contracts if a UN Women personnel or their immediate family are an owner, officer,</w:t>
            </w:r>
            <w:r>
              <w:rPr>
                <w:spacing w:val="-6"/>
                <w:sz w:val="18"/>
              </w:rPr>
              <w:t> </w:t>
            </w:r>
            <w:r>
              <w:rPr>
                <w:sz w:val="18"/>
              </w:rPr>
              <w:t>partner</w:t>
            </w:r>
            <w:r>
              <w:rPr>
                <w:spacing w:val="-4"/>
                <w:sz w:val="18"/>
              </w:rPr>
              <w:t> </w:t>
            </w:r>
            <w:r>
              <w:rPr>
                <w:sz w:val="18"/>
              </w:rPr>
              <w:t>or</w:t>
            </w:r>
            <w:r>
              <w:rPr>
                <w:spacing w:val="-6"/>
                <w:sz w:val="18"/>
              </w:rPr>
              <w:t> </w:t>
            </w:r>
            <w:r>
              <w:rPr>
                <w:sz w:val="18"/>
              </w:rPr>
              <w:t>board</w:t>
            </w:r>
            <w:r>
              <w:rPr>
                <w:spacing w:val="-6"/>
                <w:sz w:val="18"/>
              </w:rPr>
              <w:t> </w:t>
            </w:r>
            <w:r>
              <w:rPr>
                <w:sz w:val="18"/>
              </w:rPr>
              <w:t>member</w:t>
            </w:r>
            <w:r>
              <w:rPr>
                <w:spacing w:val="-6"/>
                <w:sz w:val="18"/>
              </w:rPr>
              <w:t> </w:t>
            </w:r>
            <w:r>
              <w:rPr>
                <w:sz w:val="18"/>
              </w:rPr>
              <w:t>or</w:t>
            </w:r>
            <w:r>
              <w:rPr>
                <w:spacing w:val="-6"/>
                <w:sz w:val="18"/>
              </w:rPr>
              <w:t> </w:t>
            </w:r>
            <w:r>
              <w:rPr>
                <w:sz w:val="18"/>
              </w:rPr>
              <w:t>in</w:t>
            </w:r>
            <w:r>
              <w:rPr>
                <w:spacing w:val="-6"/>
                <w:sz w:val="18"/>
              </w:rPr>
              <w:t> </w:t>
            </w:r>
            <w:r>
              <w:rPr>
                <w:sz w:val="18"/>
              </w:rPr>
              <w:t>which</w:t>
            </w:r>
            <w:r>
              <w:rPr>
                <w:spacing w:val="-4"/>
                <w:sz w:val="18"/>
              </w:rPr>
              <w:t> </w:t>
            </w:r>
            <w:r>
              <w:rPr>
                <w:sz w:val="18"/>
              </w:rPr>
              <w:t>the</w:t>
            </w:r>
            <w:r>
              <w:rPr>
                <w:spacing w:val="-5"/>
                <w:sz w:val="18"/>
              </w:rPr>
              <w:t> </w:t>
            </w:r>
            <w:r>
              <w:rPr>
                <w:sz w:val="18"/>
              </w:rPr>
              <w:t>personnel</w:t>
            </w:r>
            <w:r>
              <w:rPr>
                <w:spacing w:val="-5"/>
                <w:sz w:val="18"/>
              </w:rPr>
              <w:t> </w:t>
            </w:r>
            <w:r>
              <w:rPr>
                <w:sz w:val="18"/>
              </w:rPr>
              <w:t>or</w:t>
            </w:r>
            <w:r>
              <w:rPr>
                <w:spacing w:val="-6"/>
                <w:sz w:val="18"/>
              </w:rPr>
              <w:t> </w:t>
            </w:r>
            <w:r>
              <w:rPr>
                <w:sz w:val="18"/>
              </w:rPr>
              <w:t>their</w:t>
            </w:r>
            <w:r>
              <w:rPr>
                <w:spacing w:val="-6"/>
                <w:sz w:val="18"/>
              </w:rPr>
              <w:t> </w:t>
            </w:r>
            <w:r>
              <w:rPr>
                <w:sz w:val="18"/>
              </w:rPr>
              <w:t>immediate</w:t>
            </w:r>
            <w:r>
              <w:rPr>
                <w:spacing w:val="-5"/>
                <w:sz w:val="18"/>
              </w:rPr>
              <w:t> </w:t>
            </w:r>
            <w:r>
              <w:rPr>
                <w:sz w:val="18"/>
              </w:rPr>
              <w:t>family</w:t>
            </w:r>
            <w:r>
              <w:rPr>
                <w:spacing w:val="-5"/>
                <w:sz w:val="18"/>
              </w:rPr>
              <w:t> </w:t>
            </w:r>
            <w:r>
              <w:rPr>
                <w:sz w:val="18"/>
              </w:rPr>
              <w:t>has a financial interest in the organization. The proponent must confirm that no UN Women personnel or their immediate family are an owner, officer, partner or board member or have</w:t>
            </w:r>
            <w:r>
              <w:rPr>
                <w:spacing w:val="-7"/>
                <w:sz w:val="18"/>
              </w:rPr>
              <w:t> </w:t>
            </w:r>
            <w:r>
              <w:rPr>
                <w:sz w:val="18"/>
              </w:rPr>
              <w:t>a</w:t>
            </w:r>
            <w:r>
              <w:rPr>
                <w:spacing w:val="-7"/>
                <w:sz w:val="18"/>
              </w:rPr>
              <w:t> </w:t>
            </w:r>
            <w:r>
              <w:rPr>
                <w:sz w:val="18"/>
              </w:rPr>
              <w:t>financial</w:t>
            </w:r>
            <w:r>
              <w:rPr>
                <w:spacing w:val="-8"/>
                <w:sz w:val="18"/>
              </w:rPr>
              <w:t> </w:t>
            </w:r>
            <w:r>
              <w:rPr>
                <w:sz w:val="18"/>
              </w:rPr>
              <w:t>interest</w:t>
            </w:r>
            <w:r>
              <w:rPr>
                <w:spacing w:val="-7"/>
                <w:sz w:val="18"/>
              </w:rPr>
              <w:t> </w:t>
            </w:r>
            <w:r>
              <w:rPr>
                <w:sz w:val="18"/>
              </w:rPr>
              <w:t>in</w:t>
            </w:r>
            <w:r>
              <w:rPr>
                <w:spacing w:val="-8"/>
                <w:sz w:val="18"/>
              </w:rPr>
              <w:t> </w:t>
            </w:r>
            <w:r>
              <w:rPr>
                <w:sz w:val="18"/>
              </w:rPr>
              <w:t>either</w:t>
            </w:r>
            <w:r>
              <w:rPr>
                <w:spacing w:val="-8"/>
                <w:sz w:val="18"/>
              </w:rPr>
              <w:t> </w:t>
            </w:r>
            <w:r>
              <w:rPr>
                <w:sz w:val="18"/>
              </w:rPr>
              <w:t>the</w:t>
            </w:r>
            <w:r>
              <w:rPr>
                <w:spacing w:val="-7"/>
                <w:sz w:val="18"/>
              </w:rPr>
              <w:t> </w:t>
            </w:r>
            <w:r>
              <w:rPr>
                <w:sz w:val="18"/>
              </w:rPr>
              <w:t>proponent,</w:t>
            </w:r>
            <w:r>
              <w:rPr>
                <w:spacing w:val="-8"/>
                <w:sz w:val="18"/>
              </w:rPr>
              <w:t> </w:t>
            </w:r>
            <w:r>
              <w:rPr>
                <w:sz w:val="18"/>
              </w:rPr>
              <w:t>or</w:t>
            </w:r>
            <w:r>
              <w:rPr>
                <w:spacing w:val="-8"/>
                <w:sz w:val="18"/>
              </w:rPr>
              <w:t> </w:t>
            </w:r>
            <w:r>
              <w:rPr>
                <w:sz w:val="18"/>
              </w:rPr>
              <w:t>its</w:t>
            </w:r>
            <w:r>
              <w:rPr>
                <w:spacing w:val="-8"/>
                <w:sz w:val="18"/>
              </w:rPr>
              <w:t> </w:t>
            </w:r>
            <w:r>
              <w:rPr>
                <w:sz w:val="18"/>
              </w:rPr>
              <w:t>sub-partners</w:t>
            </w:r>
            <w:r>
              <w:rPr>
                <w:spacing w:val="-8"/>
                <w:sz w:val="18"/>
              </w:rPr>
              <w:t> </w:t>
            </w:r>
            <w:r>
              <w:rPr>
                <w:sz w:val="18"/>
              </w:rPr>
              <w:t>or</w:t>
            </w:r>
            <w:r>
              <w:rPr>
                <w:spacing w:val="-8"/>
                <w:sz w:val="18"/>
              </w:rPr>
              <w:t> </w:t>
            </w:r>
            <w:r>
              <w:rPr>
                <w:sz w:val="18"/>
              </w:rPr>
              <w:t>its</w:t>
            </w:r>
            <w:r>
              <w:rPr>
                <w:spacing w:val="-8"/>
                <w:sz w:val="18"/>
              </w:rPr>
              <w:t> </w:t>
            </w:r>
            <w:r>
              <w:rPr>
                <w:sz w:val="18"/>
              </w:rPr>
              <w:t>sub-contractors.</w:t>
            </w:r>
          </w:p>
        </w:tc>
        <w:tc>
          <w:tcPr>
            <w:tcW w:w="1890" w:type="dxa"/>
            <w:tcBorders>
              <w:top w:val="single" w:sz="6" w:space="0" w:color="000000"/>
              <w:left w:val="single" w:sz="6" w:space="0" w:color="000000"/>
              <w:right w:val="single" w:sz="6" w:space="0" w:color="000000"/>
            </w:tcBorders>
          </w:tcPr>
          <w:p>
            <w:pPr>
              <w:pStyle w:val="TableParagraph"/>
              <w:ind w:left="108" w:right="1172"/>
              <w:rPr>
                <w:sz w:val="18"/>
              </w:rPr>
            </w:pPr>
            <w:r>
              <w:rPr>
                <w:spacing w:val="-2"/>
                <w:sz w:val="18"/>
              </w:rPr>
              <w:t>Confirm</w:t>
            </w:r>
            <w:r>
              <w:rPr>
                <w:sz w:val="18"/>
              </w:rPr>
              <w:t> </w:t>
            </w:r>
            <w:r>
              <w:rPr>
                <w:spacing w:val="-2"/>
                <w:sz w:val="18"/>
              </w:rPr>
              <w:t>Yes/No</w:t>
            </w:r>
          </w:p>
        </w:tc>
      </w:tr>
    </w:tbl>
    <w:p>
      <w:pPr>
        <w:pStyle w:val="TableParagraph"/>
        <w:spacing w:after="0"/>
        <w:rPr>
          <w:sz w:val="18"/>
        </w:rPr>
        <w:sectPr>
          <w:headerReference w:type="default" r:id="rId129"/>
          <w:footerReference w:type="default" r:id="rId130"/>
          <w:pgSz w:w="11910" w:h="16840"/>
          <w:pgMar w:header="0" w:footer="876" w:top="1600" w:bottom="1060" w:left="1133" w:right="1133"/>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877" w:hRule="atLeast"/>
        </w:trPr>
        <w:tc>
          <w:tcPr>
            <w:tcW w:w="9016" w:type="dxa"/>
          </w:tcPr>
          <w:p>
            <w:pPr>
              <w:pStyle w:val="TableParagraph"/>
              <w:spacing w:before="218"/>
              <w:ind w:left="106" w:right="98"/>
              <w:rPr>
                <w:sz w:val="18"/>
              </w:rPr>
            </w:pPr>
            <w:r>
              <w:rPr>
                <w:b/>
                <w:sz w:val="18"/>
              </w:rPr>
              <w:t>Component 1: Organizational Background and Capacity to implement activities to achieve planned results </w:t>
            </w:r>
            <w:r>
              <w:rPr>
                <w:sz w:val="18"/>
              </w:rPr>
              <w:t>(max 1.5 </w:t>
            </w:r>
            <w:r>
              <w:rPr>
                <w:spacing w:val="-2"/>
                <w:sz w:val="18"/>
              </w:rPr>
              <w:t>pages)</w:t>
            </w:r>
          </w:p>
        </w:tc>
      </w:tr>
    </w:tbl>
    <w:p>
      <w:pPr>
        <w:pStyle w:val="BodyText"/>
        <w:spacing w:before="23"/>
      </w:pPr>
    </w:p>
    <w:p>
      <w:pPr>
        <w:pStyle w:val="BodyText"/>
        <w:spacing w:before="1"/>
        <w:ind w:left="306" w:right="304"/>
        <w:jc w:val="both"/>
      </w:pPr>
      <w:r>
        <w:rPr/>
        <w:t>This section should provide an overview (with relevant annexes) that clearly demonstrate that the proponent has the capacity</w:t>
      </w:r>
      <w:r>
        <w:rPr>
          <w:spacing w:val="-11"/>
        </w:rPr>
        <w:t> </w:t>
      </w:r>
      <w:r>
        <w:rPr/>
        <w:t>and</w:t>
      </w:r>
      <w:r>
        <w:rPr>
          <w:spacing w:val="-10"/>
        </w:rPr>
        <w:t> </w:t>
      </w:r>
      <w:r>
        <w:rPr/>
        <w:t>commitment</w:t>
      </w:r>
      <w:r>
        <w:rPr>
          <w:spacing w:val="-10"/>
        </w:rPr>
        <w:t> </w:t>
      </w:r>
      <w:r>
        <w:rPr/>
        <w:t>to</w:t>
      </w:r>
      <w:r>
        <w:rPr>
          <w:spacing w:val="-10"/>
        </w:rPr>
        <w:t> </w:t>
      </w:r>
      <w:r>
        <w:rPr/>
        <w:t>implement</w:t>
      </w:r>
      <w:r>
        <w:rPr>
          <w:spacing w:val="-10"/>
        </w:rPr>
        <w:t> </w:t>
      </w:r>
      <w:r>
        <w:rPr/>
        <w:t>the</w:t>
      </w:r>
      <w:r>
        <w:rPr>
          <w:spacing w:val="-11"/>
        </w:rPr>
        <w:t> </w:t>
      </w:r>
      <w:r>
        <w:rPr/>
        <w:t>proposed</w:t>
      </w:r>
      <w:r>
        <w:rPr>
          <w:spacing w:val="-10"/>
        </w:rPr>
        <w:t> </w:t>
      </w:r>
      <w:r>
        <w:rPr/>
        <w:t>activities</w:t>
      </w:r>
      <w:r>
        <w:rPr>
          <w:spacing w:val="-10"/>
        </w:rPr>
        <w:t> </w:t>
      </w:r>
      <w:r>
        <w:rPr/>
        <w:t>and</w:t>
      </w:r>
      <w:r>
        <w:rPr>
          <w:spacing w:val="-10"/>
        </w:rPr>
        <w:t> </w:t>
      </w:r>
      <w:r>
        <w:rPr/>
        <w:t>produce</w:t>
      </w:r>
      <w:r>
        <w:rPr>
          <w:spacing w:val="-10"/>
        </w:rPr>
        <w:t> </w:t>
      </w:r>
      <w:r>
        <w:rPr/>
        <w:t>results</w:t>
      </w:r>
      <w:r>
        <w:rPr>
          <w:spacing w:val="-10"/>
        </w:rPr>
        <w:t> </w:t>
      </w:r>
      <w:r>
        <w:rPr/>
        <w:t>successfully.</w:t>
      </w:r>
      <w:r>
        <w:rPr>
          <w:spacing w:val="-11"/>
        </w:rPr>
        <w:t> </w:t>
      </w:r>
      <w:r>
        <w:rPr/>
        <w:t>Key</w:t>
      </w:r>
      <w:r>
        <w:rPr>
          <w:spacing w:val="-10"/>
        </w:rPr>
        <w:t> </w:t>
      </w:r>
      <w:r>
        <w:rPr/>
        <w:t>elements</w:t>
      </w:r>
      <w:r>
        <w:rPr>
          <w:spacing w:val="-10"/>
        </w:rPr>
        <w:t> </w:t>
      </w:r>
      <w:r>
        <w:rPr/>
        <w:t>to</w:t>
      </w:r>
      <w:r>
        <w:rPr>
          <w:spacing w:val="-10"/>
        </w:rPr>
        <w:t> </w:t>
      </w:r>
      <w:r>
        <w:rPr/>
        <w:t>be</w:t>
      </w:r>
      <w:r>
        <w:rPr>
          <w:spacing w:val="-10"/>
        </w:rPr>
        <w:t> </w:t>
      </w:r>
      <w:r>
        <w:rPr/>
        <w:t>covered in this section include:</w:t>
      </w:r>
    </w:p>
    <w:p>
      <w:pPr>
        <w:pStyle w:val="ListParagraph"/>
        <w:numPr>
          <w:ilvl w:val="0"/>
          <w:numId w:val="69"/>
        </w:numPr>
        <w:tabs>
          <w:tab w:pos="666" w:val="left" w:leader="none"/>
        </w:tabs>
        <w:spacing w:line="240" w:lineRule="auto" w:before="0" w:after="0"/>
        <w:ind w:left="666" w:right="306" w:hanging="360"/>
        <w:jc w:val="left"/>
        <w:rPr>
          <w:sz w:val="18"/>
        </w:rPr>
      </w:pPr>
      <w:r>
        <w:rPr>
          <w:sz w:val="18"/>
        </w:rPr>
        <w:t>the nature of the proponent – whether it is a community-based organization, national or sub-national NGO, research or training institution, etc.;</w:t>
      </w:r>
    </w:p>
    <w:p>
      <w:pPr>
        <w:pStyle w:val="ListParagraph"/>
        <w:numPr>
          <w:ilvl w:val="0"/>
          <w:numId w:val="69"/>
        </w:numPr>
        <w:tabs>
          <w:tab w:pos="663" w:val="left" w:leader="none"/>
        </w:tabs>
        <w:spacing w:line="240" w:lineRule="auto" w:before="0" w:after="0"/>
        <w:ind w:left="663" w:right="0" w:hanging="357"/>
        <w:jc w:val="left"/>
        <w:rPr>
          <w:sz w:val="18"/>
        </w:rPr>
      </w:pPr>
      <w:r>
        <w:rPr>
          <w:sz w:val="18"/>
        </w:rPr>
        <w:t>the</w:t>
      </w:r>
      <w:r>
        <w:rPr>
          <w:spacing w:val="-5"/>
          <w:sz w:val="18"/>
        </w:rPr>
        <w:t> </w:t>
      </w:r>
      <w:r>
        <w:rPr>
          <w:sz w:val="18"/>
        </w:rPr>
        <w:t>overall</w:t>
      </w:r>
      <w:r>
        <w:rPr>
          <w:spacing w:val="-3"/>
          <w:sz w:val="18"/>
        </w:rPr>
        <w:t> </w:t>
      </w:r>
      <w:r>
        <w:rPr>
          <w:sz w:val="18"/>
        </w:rPr>
        <w:t>mission,</w:t>
      </w:r>
      <w:r>
        <w:rPr>
          <w:spacing w:val="-4"/>
          <w:sz w:val="18"/>
        </w:rPr>
        <w:t> </w:t>
      </w:r>
      <w:r>
        <w:rPr>
          <w:sz w:val="18"/>
        </w:rPr>
        <w:t>purpose,</w:t>
      </w:r>
      <w:r>
        <w:rPr>
          <w:spacing w:val="-4"/>
          <w:sz w:val="18"/>
        </w:rPr>
        <w:t> </w:t>
      </w:r>
      <w:r>
        <w:rPr>
          <w:sz w:val="18"/>
        </w:rPr>
        <w:t>and</w:t>
      </w:r>
      <w:r>
        <w:rPr>
          <w:spacing w:val="-2"/>
          <w:sz w:val="18"/>
        </w:rPr>
        <w:t> </w:t>
      </w:r>
      <w:r>
        <w:rPr>
          <w:sz w:val="18"/>
        </w:rPr>
        <w:t>core</w:t>
      </w:r>
      <w:r>
        <w:rPr>
          <w:spacing w:val="-3"/>
          <w:sz w:val="18"/>
        </w:rPr>
        <w:t> </w:t>
      </w:r>
      <w:r>
        <w:rPr>
          <w:sz w:val="18"/>
        </w:rPr>
        <w:t>programmes/services</w:t>
      </w:r>
      <w:r>
        <w:rPr>
          <w:spacing w:val="-4"/>
          <w:sz w:val="18"/>
        </w:rPr>
        <w:t> </w:t>
      </w:r>
      <w:r>
        <w:rPr>
          <w:sz w:val="18"/>
        </w:rPr>
        <w:t>of</w:t>
      </w:r>
      <w:r>
        <w:rPr>
          <w:spacing w:val="-2"/>
          <w:sz w:val="18"/>
        </w:rPr>
        <w:t> </w:t>
      </w:r>
      <w:r>
        <w:rPr>
          <w:sz w:val="18"/>
        </w:rPr>
        <w:t>the</w:t>
      </w:r>
      <w:r>
        <w:rPr>
          <w:spacing w:val="-2"/>
          <w:sz w:val="18"/>
        </w:rPr>
        <w:t> organization;</w:t>
      </w:r>
    </w:p>
    <w:p>
      <w:pPr>
        <w:pStyle w:val="ListParagraph"/>
        <w:numPr>
          <w:ilvl w:val="0"/>
          <w:numId w:val="69"/>
        </w:numPr>
        <w:tabs>
          <w:tab w:pos="663" w:val="left" w:leader="none"/>
        </w:tabs>
        <w:spacing w:line="240" w:lineRule="auto" w:before="0" w:after="0"/>
        <w:ind w:left="663" w:right="0" w:hanging="357"/>
        <w:jc w:val="left"/>
        <w:rPr>
          <w:sz w:val="18"/>
        </w:rPr>
      </w:pPr>
      <w:r>
        <w:rPr>
          <w:sz w:val="18"/>
        </w:rPr>
        <w:t>the</w:t>
      </w:r>
      <w:r>
        <w:rPr>
          <w:spacing w:val="-6"/>
          <w:sz w:val="18"/>
        </w:rPr>
        <w:t> </w:t>
      </w:r>
      <w:r>
        <w:rPr>
          <w:sz w:val="18"/>
        </w:rPr>
        <w:t>organization’s</w:t>
      </w:r>
      <w:r>
        <w:rPr>
          <w:spacing w:val="-5"/>
          <w:sz w:val="18"/>
        </w:rPr>
        <w:t> </w:t>
      </w:r>
      <w:r>
        <w:rPr>
          <w:sz w:val="18"/>
        </w:rPr>
        <w:t>target</w:t>
      </w:r>
      <w:r>
        <w:rPr>
          <w:spacing w:val="-2"/>
          <w:sz w:val="18"/>
        </w:rPr>
        <w:t> </w:t>
      </w:r>
      <w:r>
        <w:rPr>
          <w:sz w:val="18"/>
        </w:rPr>
        <w:t>population</w:t>
      </w:r>
      <w:r>
        <w:rPr>
          <w:spacing w:val="-4"/>
          <w:sz w:val="18"/>
        </w:rPr>
        <w:t> </w:t>
      </w:r>
      <w:r>
        <w:rPr>
          <w:sz w:val="18"/>
        </w:rPr>
        <w:t>groups</w:t>
      </w:r>
      <w:r>
        <w:rPr>
          <w:spacing w:val="-3"/>
          <w:sz w:val="18"/>
        </w:rPr>
        <w:t> </w:t>
      </w:r>
      <w:r>
        <w:rPr>
          <w:sz w:val="18"/>
        </w:rPr>
        <w:t>(women,</w:t>
      </w:r>
      <w:r>
        <w:rPr>
          <w:spacing w:val="-5"/>
          <w:sz w:val="18"/>
        </w:rPr>
        <w:t> </w:t>
      </w:r>
      <w:r>
        <w:rPr>
          <w:sz w:val="18"/>
        </w:rPr>
        <w:t>indigenous</w:t>
      </w:r>
      <w:r>
        <w:rPr>
          <w:spacing w:val="-4"/>
          <w:sz w:val="18"/>
        </w:rPr>
        <w:t> </w:t>
      </w:r>
      <w:r>
        <w:rPr>
          <w:sz w:val="18"/>
        </w:rPr>
        <w:t>peoples,</w:t>
      </w:r>
      <w:r>
        <w:rPr>
          <w:spacing w:val="-5"/>
          <w:sz w:val="18"/>
        </w:rPr>
        <w:t> </w:t>
      </w:r>
      <w:r>
        <w:rPr>
          <w:sz w:val="18"/>
        </w:rPr>
        <w:t>youth,</w:t>
      </w:r>
      <w:r>
        <w:rPr>
          <w:spacing w:val="-2"/>
          <w:sz w:val="18"/>
        </w:rPr>
        <w:t> etc.);</w:t>
      </w:r>
    </w:p>
    <w:p>
      <w:pPr>
        <w:pStyle w:val="ListParagraph"/>
        <w:numPr>
          <w:ilvl w:val="0"/>
          <w:numId w:val="69"/>
        </w:numPr>
        <w:tabs>
          <w:tab w:pos="663" w:val="left" w:leader="none"/>
          <w:tab w:pos="666" w:val="left" w:leader="none"/>
        </w:tabs>
        <w:spacing w:line="240" w:lineRule="auto" w:before="0" w:after="0"/>
        <w:ind w:left="666" w:right="308" w:hanging="360"/>
        <w:jc w:val="left"/>
        <w:rPr>
          <w:sz w:val="18"/>
        </w:rPr>
      </w:pPr>
      <w:r>
        <w:rPr>
          <w:sz w:val="18"/>
        </w:rPr>
        <w:t>the organizational approach (philosophy) - how the</w:t>
      </w:r>
      <w:r>
        <w:rPr>
          <w:spacing w:val="21"/>
          <w:sz w:val="18"/>
        </w:rPr>
        <w:t> </w:t>
      </w:r>
      <w:r>
        <w:rPr>
          <w:sz w:val="18"/>
        </w:rPr>
        <w:t>organization delivers its</w:t>
      </w:r>
      <w:r>
        <w:rPr>
          <w:spacing w:val="21"/>
          <w:sz w:val="18"/>
        </w:rPr>
        <w:t> </w:t>
      </w:r>
      <w:r>
        <w:rPr>
          <w:sz w:val="18"/>
        </w:rPr>
        <w:t>projects (e.g., gender-sensitive, rights- based,</w:t>
      </w:r>
      <w:r>
        <w:rPr>
          <w:spacing w:val="-4"/>
          <w:sz w:val="18"/>
        </w:rPr>
        <w:t> </w:t>
      </w:r>
      <w:r>
        <w:rPr>
          <w:sz w:val="18"/>
        </w:rPr>
        <w:t>etc.);</w:t>
      </w:r>
    </w:p>
    <w:p>
      <w:pPr>
        <w:pStyle w:val="ListParagraph"/>
        <w:numPr>
          <w:ilvl w:val="0"/>
          <w:numId w:val="69"/>
        </w:numPr>
        <w:tabs>
          <w:tab w:pos="663" w:val="left" w:leader="none"/>
        </w:tabs>
        <w:spacing w:line="240" w:lineRule="auto" w:before="0" w:after="0"/>
        <w:ind w:left="663" w:right="0" w:hanging="357"/>
        <w:jc w:val="left"/>
        <w:rPr>
          <w:sz w:val="18"/>
        </w:rPr>
      </w:pPr>
      <w:r>
        <w:rPr>
          <w:sz w:val="18"/>
        </w:rPr>
        <w:t>the</w:t>
      </w:r>
      <w:r>
        <w:rPr>
          <w:spacing w:val="-4"/>
          <w:sz w:val="18"/>
        </w:rPr>
        <w:t> </w:t>
      </w:r>
      <w:r>
        <w:rPr>
          <w:sz w:val="18"/>
        </w:rPr>
        <w:t>organization’s</w:t>
      </w:r>
      <w:r>
        <w:rPr>
          <w:spacing w:val="-4"/>
          <w:sz w:val="18"/>
        </w:rPr>
        <w:t> </w:t>
      </w:r>
      <w:r>
        <w:rPr>
          <w:sz w:val="18"/>
        </w:rPr>
        <w:t>length</w:t>
      </w:r>
      <w:r>
        <w:rPr>
          <w:spacing w:val="-5"/>
          <w:sz w:val="18"/>
        </w:rPr>
        <w:t> </w:t>
      </w:r>
      <w:r>
        <w:rPr>
          <w:sz w:val="18"/>
        </w:rPr>
        <w:t>of</w:t>
      </w:r>
      <w:r>
        <w:rPr>
          <w:spacing w:val="-2"/>
          <w:sz w:val="18"/>
        </w:rPr>
        <w:t> </w:t>
      </w:r>
      <w:r>
        <w:rPr>
          <w:sz w:val="18"/>
        </w:rPr>
        <w:t>existence</w:t>
      </w:r>
      <w:r>
        <w:rPr>
          <w:spacing w:val="-4"/>
          <w:sz w:val="18"/>
        </w:rPr>
        <w:t> </w:t>
      </w:r>
      <w:r>
        <w:rPr>
          <w:sz w:val="18"/>
        </w:rPr>
        <w:t>and</w:t>
      </w:r>
      <w:r>
        <w:rPr>
          <w:spacing w:val="-2"/>
          <w:sz w:val="18"/>
        </w:rPr>
        <w:t> </w:t>
      </w:r>
      <w:r>
        <w:rPr>
          <w:sz w:val="18"/>
        </w:rPr>
        <w:t>relevant</w:t>
      </w:r>
      <w:r>
        <w:rPr>
          <w:spacing w:val="-4"/>
          <w:sz w:val="18"/>
        </w:rPr>
        <w:t> </w:t>
      </w:r>
      <w:r>
        <w:rPr>
          <w:spacing w:val="-2"/>
          <w:sz w:val="18"/>
        </w:rPr>
        <w:t>experience;</w:t>
      </w:r>
    </w:p>
    <w:p>
      <w:pPr>
        <w:pStyle w:val="ListParagraph"/>
        <w:numPr>
          <w:ilvl w:val="0"/>
          <w:numId w:val="69"/>
        </w:numPr>
        <w:tabs>
          <w:tab w:pos="663" w:val="left" w:leader="none"/>
          <w:tab w:pos="666" w:val="left" w:leader="none"/>
        </w:tabs>
        <w:spacing w:line="240" w:lineRule="auto" w:before="0" w:after="0"/>
        <w:ind w:left="666" w:right="304" w:hanging="360"/>
        <w:jc w:val="left"/>
        <w:rPr>
          <w:sz w:val="18"/>
        </w:rPr>
      </w:pPr>
      <w:r>
        <w:rPr>
          <w:sz w:val="18"/>
        </w:rPr>
        <w:t>an</w:t>
      </w:r>
      <w:r>
        <w:rPr>
          <w:spacing w:val="21"/>
          <w:sz w:val="18"/>
        </w:rPr>
        <w:t> </w:t>
      </w:r>
      <w:r>
        <w:rPr>
          <w:sz w:val="18"/>
        </w:rPr>
        <w:t>overview</w:t>
      </w:r>
      <w:r>
        <w:rPr>
          <w:spacing w:val="21"/>
          <w:sz w:val="18"/>
        </w:rPr>
        <w:t> </w:t>
      </w:r>
      <w:r>
        <w:rPr>
          <w:sz w:val="18"/>
        </w:rPr>
        <w:t>of</w:t>
      </w:r>
      <w:r>
        <w:rPr>
          <w:spacing w:val="22"/>
          <w:sz w:val="18"/>
        </w:rPr>
        <w:t> </w:t>
      </w:r>
      <w:r>
        <w:rPr>
          <w:sz w:val="18"/>
        </w:rPr>
        <w:t>the</w:t>
      </w:r>
      <w:r>
        <w:rPr>
          <w:spacing w:val="21"/>
          <w:sz w:val="18"/>
        </w:rPr>
        <w:t> </w:t>
      </w:r>
      <w:r>
        <w:rPr>
          <w:sz w:val="18"/>
        </w:rPr>
        <w:t>organization’s</w:t>
      </w:r>
      <w:r>
        <w:rPr>
          <w:spacing w:val="21"/>
          <w:sz w:val="18"/>
        </w:rPr>
        <w:t> </w:t>
      </w:r>
      <w:r>
        <w:rPr>
          <w:sz w:val="18"/>
        </w:rPr>
        <w:t>capacity</w:t>
      </w:r>
      <w:r>
        <w:rPr>
          <w:spacing w:val="22"/>
          <w:sz w:val="18"/>
        </w:rPr>
        <w:t> </w:t>
      </w:r>
      <w:r>
        <w:rPr>
          <w:sz w:val="18"/>
        </w:rPr>
        <w:t>relevant</w:t>
      </w:r>
      <w:r>
        <w:rPr>
          <w:spacing w:val="21"/>
          <w:sz w:val="18"/>
        </w:rPr>
        <w:t> </w:t>
      </w:r>
      <w:r>
        <w:rPr>
          <w:sz w:val="18"/>
        </w:rPr>
        <w:t>to</w:t>
      </w:r>
      <w:r>
        <w:rPr>
          <w:spacing w:val="22"/>
          <w:sz w:val="18"/>
        </w:rPr>
        <w:t> </w:t>
      </w:r>
      <w:r>
        <w:rPr>
          <w:sz w:val="18"/>
        </w:rPr>
        <w:t>the</w:t>
      </w:r>
      <w:r>
        <w:rPr>
          <w:spacing w:val="22"/>
          <w:sz w:val="18"/>
        </w:rPr>
        <w:t> </w:t>
      </w:r>
      <w:r>
        <w:rPr>
          <w:sz w:val="18"/>
        </w:rPr>
        <w:t>proposed</w:t>
      </w:r>
      <w:r>
        <w:rPr>
          <w:spacing w:val="21"/>
          <w:sz w:val="18"/>
        </w:rPr>
        <w:t> </w:t>
      </w:r>
      <w:r>
        <w:rPr>
          <w:sz w:val="18"/>
        </w:rPr>
        <w:t>engagement</w:t>
      </w:r>
      <w:r>
        <w:rPr>
          <w:spacing w:val="21"/>
          <w:sz w:val="18"/>
        </w:rPr>
        <w:t> </w:t>
      </w:r>
      <w:r>
        <w:rPr>
          <w:sz w:val="18"/>
        </w:rPr>
        <w:t>with</w:t>
      </w:r>
      <w:r>
        <w:rPr>
          <w:spacing w:val="21"/>
          <w:sz w:val="18"/>
        </w:rPr>
        <w:t> </w:t>
      </w:r>
      <w:r>
        <w:rPr>
          <w:sz w:val="18"/>
        </w:rPr>
        <w:t>UN</w:t>
      </w:r>
      <w:r>
        <w:rPr>
          <w:spacing w:val="21"/>
          <w:sz w:val="18"/>
        </w:rPr>
        <w:t> </w:t>
      </w:r>
      <w:r>
        <w:rPr>
          <w:sz w:val="18"/>
        </w:rPr>
        <w:t>Women</w:t>
      </w:r>
      <w:r>
        <w:rPr>
          <w:spacing w:val="20"/>
          <w:sz w:val="18"/>
        </w:rPr>
        <w:t> </w:t>
      </w:r>
      <w:r>
        <w:rPr>
          <w:sz w:val="18"/>
        </w:rPr>
        <w:t>(e.g.,</w:t>
      </w:r>
      <w:r>
        <w:rPr>
          <w:spacing w:val="20"/>
          <w:sz w:val="18"/>
        </w:rPr>
        <w:t> </w:t>
      </w:r>
      <w:r>
        <w:rPr>
          <w:sz w:val="18"/>
        </w:rPr>
        <w:t>technical, governance and management, and financial and administrative management);</w:t>
      </w:r>
    </w:p>
    <w:p>
      <w:pPr>
        <w:pStyle w:val="ListParagraph"/>
        <w:numPr>
          <w:ilvl w:val="0"/>
          <w:numId w:val="69"/>
        </w:numPr>
        <w:tabs>
          <w:tab w:pos="663" w:val="left" w:leader="none"/>
        </w:tabs>
        <w:spacing w:line="218" w:lineRule="exact" w:before="0" w:after="0"/>
        <w:ind w:left="663" w:right="0" w:hanging="357"/>
        <w:jc w:val="left"/>
        <w:rPr>
          <w:sz w:val="18"/>
        </w:rPr>
      </w:pPr>
      <w:r>
        <w:rPr>
          <w:sz w:val="18"/>
        </w:rPr>
        <w:t>details</w:t>
      </w:r>
      <w:r>
        <w:rPr>
          <w:spacing w:val="-4"/>
          <w:sz w:val="18"/>
        </w:rPr>
        <w:t> </w:t>
      </w:r>
      <w:r>
        <w:rPr>
          <w:sz w:val="18"/>
        </w:rPr>
        <w:t>of</w:t>
      </w:r>
      <w:r>
        <w:rPr>
          <w:spacing w:val="-1"/>
          <w:sz w:val="18"/>
        </w:rPr>
        <w:t> </w:t>
      </w:r>
      <w:r>
        <w:rPr>
          <w:sz w:val="18"/>
        </w:rPr>
        <w:t>the</w:t>
      </w:r>
      <w:r>
        <w:rPr>
          <w:spacing w:val="-3"/>
          <w:sz w:val="18"/>
        </w:rPr>
        <w:t> </w:t>
      </w:r>
      <w:r>
        <w:rPr>
          <w:sz w:val="18"/>
        </w:rPr>
        <w:t>following</w:t>
      </w:r>
      <w:r>
        <w:rPr>
          <w:spacing w:val="-3"/>
          <w:sz w:val="18"/>
        </w:rPr>
        <w:t> </w:t>
      </w:r>
      <w:r>
        <w:rPr>
          <w:sz w:val="18"/>
        </w:rPr>
        <w:t>relating</w:t>
      </w:r>
      <w:r>
        <w:rPr>
          <w:spacing w:val="-4"/>
          <w:sz w:val="18"/>
        </w:rPr>
        <w:t> </w:t>
      </w:r>
      <w:r>
        <w:rPr>
          <w:sz w:val="18"/>
        </w:rPr>
        <w:t>to</w:t>
      </w:r>
      <w:r>
        <w:rPr>
          <w:spacing w:val="-1"/>
          <w:sz w:val="18"/>
        </w:rPr>
        <w:t> </w:t>
      </w:r>
      <w:r>
        <w:rPr>
          <w:sz w:val="18"/>
        </w:rPr>
        <w:t>prevention</w:t>
      </w:r>
      <w:r>
        <w:rPr>
          <w:spacing w:val="-4"/>
          <w:sz w:val="18"/>
        </w:rPr>
        <w:t> </w:t>
      </w:r>
      <w:r>
        <w:rPr>
          <w:sz w:val="18"/>
        </w:rPr>
        <w:t>of</w:t>
      </w:r>
      <w:r>
        <w:rPr>
          <w:spacing w:val="-1"/>
          <w:sz w:val="18"/>
        </w:rPr>
        <w:t> </w:t>
      </w:r>
      <w:r>
        <w:rPr>
          <w:spacing w:val="-4"/>
          <w:sz w:val="18"/>
        </w:rPr>
        <w:t>SEA:</w:t>
      </w:r>
    </w:p>
    <w:p>
      <w:pPr>
        <w:pStyle w:val="ListParagraph"/>
        <w:numPr>
          <w:ilvl w:val="1"/>
          <w:numId w:val="69"/>
        </w:numPr>
        <w:tabs>
          <w:tab w:pos="1026" w:val="left" w:leader="none"/>
        </w:tabs>
        <w:spacing w:line="240" w:lineRule="auto" w:before="0" w:after="0"/>
        <w:ind w:left="1026" w:right="0" w:hanging="360"/>
        <w:jc w:val="left"/>
        <w:rPr>
          <w:sz w:val="18"/>
        </w:rPr>
      </w:pPr>
      <w:r>
        <w:rPr>
          <w:sz w:val="18"/>
        </w:rPr>
        <w:t>describe</w:t>
      </w:r>
      <w:r>
        <w:rPr>
          <w:spacing w:val="-3"/>
          <w:sz w:val="18"/>
        </w:rPr>
        <w:t> </w:t>
      </w:r>
      <w:r>
        <w:rPr>
          <w:sz w:val="18"/>
        </w:rPr>
        <w:t>what</w:t>
      </w:r>
      <w:r>
        <w:rPr>
          <w:spacing w:val="-4"/>
          <w:sz w:val="18"/>
        </w:rPr>
        <w:t> </w:t>
      </w:r>
      <w:r>
        <w:rPr>
          <w:sz w:val="18"/>
        </w:rPr>
        <w:t>measures</w:t>
      </w:r>
      <w:r>
        <w:rPr>
          <w:spacing w:val="-4"/>
          <w:sz w:val="18"/>
        </w:rPr>
        <w:t> </w:t>
      </w:r>
      <w:r>
        <w:rPr>
          <w:sz w:val="18"/>
        </w:rPr>
        <w:t>are</w:t>
      </w:r>
      <w:r>
        <w:rPr>
          <w:spacing w:val="-3"/>
          <w:sz w:val="18"/>
        </w:rPr>
        <w:t> </w:t>
      </w:r>
      <w:r>
        <w:rPr>
          <w:sz w:val="18"/>
        </w:rPr>
        <w:t>in</w:t>
      </w:r>
      <w:r>
        <w:rPr>
          <w:spacing w:val="-4"/>
          <w:sz w:val="18"/>
        </w:rPr>
        <w:t> </w:t>
      </w:r>
      <w:r>
        <w:rPr>
          <w:sz w:val="18"/>
        </w:rPr>
        <w:t>place</w:t>
      </w:r>
      <w:r>
        <w:rPr>
          <w:spacing w:val="-3"/>
          <w:sz w:val="18"/>
        </w:rPr>
        <w:t> </w:t>
      </w:r>
      <w:r>
        <w:rPr>
          <w:sz w:val="18"/>
        </w:rPr>
        <w:t>to</w:t>
      </w:r>
      <w:r>
        <w:rPr>
          <w:spacing w:val="-2"/>
          <w:sz w:val="18"/>
        </w:rPr>
        <w:t> </w:t>
      </w:r>
      <w:r>
        <w:rPr>
          <w:sz w:val="18"/>
        </w:rPr>
        <w:t>prevent </w:t>
      </w:r>
      <w:r>
        <w:rPr>
          <w:spacing w:val="-4"/>
          <w:sz w:val="18"/>
        </w:rPr>
        <w:t>SEA;</w:t>
      </w:r>
    </w:p>
    <w:p>
      <w:pPr>
        <w:pStyle w:val="ListParagraph"/>
        <w:numPr>
          <w:ilvl w:val="1"/>
          <w:numId w:val="69"/>
        </w:numPr>
        <w:tabs>
          <w:tab w:pos="1026" w:val="left" w:leader="none"/>
        </w:tabs>
        <w:spacing w:line="240" w:lineRule="auto" w:before="0" w:after="0"/>
        <w:ind w:left="1026" w:right="0" w:hanging="360"/>
        <w:jc w:val="left"/>
        <w:rPr>
          <w:sz w:val="18"/>
        </w:rPr>
      </w:pPr>
      <w:r>
        <w:rPr>
          <w:sz w:val="18"/>
        </w:rPr>
        <w:t>describe</w:t>
      </w:r>
      <w:r>
        <w:rPr>
          <w:spacing w:val="-4"/>
          <w:sz w:val="18"/>
        </w:rPr>
        <w:t> </w:t>
      </w:r>
      <w:r>
        <w:rPr>
          <w:sz w:val="18"/>
        </w:rPr>
        <w:t>reporting</w:t>
      </w:r>
      <w:r>
        <w:rPr>
          <w:spacing w:val="-2"/>
          <w:sz w:val="18"/>
        </w:rPr>
        <w:t> </w:t>
      </w:r>
      <w:r>
        <w:rPr>
          <w:sz w:val="18"/>
        </w:rPr>
        <w:t>and</w:t>
      </w:r>
      <w:r>
        <w:rPr>
          <w:spacing w:val="-5"/>
          <w:sz w:val="18"/>
        </w:rPr>
        <w:t> </w:t>
      </w:r>
      <w:r>
        <w:rPr>
          <w:sz w:val="18"/>
        </w:rPr>
        <w:t>monitoring</w:t>
      </w:r>
      <w:r>
        <w:rPr>
          <w:spacing w:val="-4"/>
          <w:sz w:val="18"/>
        </w:rPr>
        <w:t> </w:t>
      </w:r>
      <w:r>
        <w:rPr>
          <w:sz w:val="18"/>
        </w:rPr>
        <w:t>mechanisms</w:t>
      </w:r>
      <w:r>
        <w:rPr>
          <w:spacing w:val="-4"/>
          <w:sz w:val="18"/>
        </w:rPr>
        <w:t> </w:t>
      </w:r>
      <w:r>
        <w:rPr>
          <w:sz w:val="18"/>
        </w:rPr>
        <w:t>and</w:t>
      </w:r>
      <w:r>
        <w:rPr>
          <w:spacing w:val="-4"/>
          <w:sz w:val="18"/>
        </w:rPr>
        <w:t> </w:t>
      </w:r>
      <w:r>
        <w:rPr>
          <w:spacing w:val="-2"/>
          <w:sz w:val="18"/>
        </w:rPr>
        <w:t>procedures;</w:t>
      </w:r>
    </w:p>
    <w:p>
      <w:pPr>
        <w:pStyle w:val="ListParagraph"/>
        <w:numPr>
          <w:ilvl w:val="1"/>
          <w:numId w:val="69"/>
        </w:numPr>
        <w:tabs>
          <w:tab w:pos="1026" w:val="left" w:leader="none"/>
        </w:tabs>
        <w:spacing w:line="240" w:lineRule="auto" w:before="1" w:after="0"/>
        <w:ind w:left="1026" w:right="0" w:hanging="360"/>
        <w:jc w:val="left"/>
        <w:rPr>
          <w:sz w:val="18"/>
        </w:rPr>
      </w:pPr>
      <w:r>
        <w:rPr>
          <w:sz w:val="18"/>
        </w:rPr>
        <w:t>describe</w:t>
      </w:r>
      <w:r>
        <w:rPr>
          <w:spacing w:val="-4"/>
          <w:sz w:val="18"/>
        </w:rPr>
        <w:t> </w:t>
      </w:r>
      <w:r>
        <w:rPr>
          <w:sz w:val="18"/>
        </w:rPr>
        <w:t>what</w:t>
      </w:r>
      <w:r>
        <w:rPr>
          <w:spacing w:val="-5"/>
          <w:sz w:val="18"/>
        </w:rPr>
        <w:t> </w:t>
      </w:r>
      <w:r>
        <w:rPr>
          <w:sz w:val="18"/>
        </w:rPr>
        <w:t>capacity</w:t>
      </w:r>
      <w:r>
        <w:rPr>
          <w:spacing w:val="-4"/>
          <w:sz w:val="18"/>
        </w:rPr>
        <w:t> </w:t>
      </w:r>
      <w:r>
        <w:rPr>
          <w:sz w:val="18"/>
        </w:rPr>
        <w:t>exists</w:t>
      </w:r>
      <w:r>
        <w:rPr>
          <w:spacing w:val="-5"/>
          <w:sz w:val="18"/>
        </w:rPr>
        <w:t> </w:t>
      </w:r>
      <w:r>
        <w:rPr>
          <w:sz w:val="18"/>
        </w:rPr>
        <w:t>to</w:t>
      </w:r>
      <w:r>
        <w:rPr>
          <w:spacing w:val="-3"/>
          <w:sz w:val="18"/>
        </w:rPr>
        <w:t> </w:t>
      </w:r>
      <w:r>
        <w:rPr>
          <w:sz w:val="18"/>
        </w:rPr>
        <w:t>investigate</w:t>
      </w:r>
      <w:r>
        <w:rPr>
          <w:spacing w:val="-3"/>
          <w:sz w:val="18"/>
        </w:rPr>
        <w:t> </w:t>
      </w:r>
      <w:r>
        <w:rPr>
          <w:sz w:val="18"/>
        </w:rPr>
        <w:t>SEA</w:t>
      </w:r>
      <w:r>
        <w:rPr>
          <w:spacing w:val="-2"/>
          <w:sz w:val="18"/>
        </w:rPr>
        <w:t> allegations;</w:t>
      </w:r>
    </w:p>
    <w:p>
      <w:pPr>
        <w:pStyle w:val="ListParagraph"/>
        <w:numPr>
          <w:ilvl w:val="1"/>
          <w:numId w:val="69"/>
        </w:numPr>
        <w:tabs>
          <w:tab w:pos="1026" w:val="left" w:leader="none"/>
        </w:tabs>
        <w:spacing w:line="240" w:lineRule="auto" w:before="0" w:after="0"/>
        <w:ind w:left="1026" w:right="0" w:hanging="360"/>
        <w:jc w:val="left"/>
        <w:rPr>
          <w:sz w:val="18"/>
        </w:rPr>
      </w:pPr>
      <w:r>
        <w:rPr>
          <w:sz w:val="18"/>
        </w:rPr>
        <w:t>describe</w:t>
      </w:r>
      <w:r>
        <w:rPr>
          <w:spacing w:val="-6"/>
          <w:sz w:val="18"/>
        </w:rPr>
        <w:t> </w:t>
      </w:r>
      <w:r>
        <w:rPr>
          <w:sz w:val="18"/>
        </w:rPr>
        <w:t>past</w:t>
      </w:r>
      <w:r>
        <w:rPr>
          <w:spacing w:val="-4"/>
          <w:sz w:val="18"/>
        </w:rPr>
        <w:t> </w:t>
      </w:r>
      <w:r>
        <w:rPr>
          <w:sz w:val="18"/>
        </w:rPr>
        <w:t>allegations</w:t>
      </w:r>
      <w:r>
        <w:rPr>
          <w:spacing w:val="-4"/>
          <w:sz w:val="18"/>
        </w:rPr>
        <w:t> </w:t>
      </w:r>
      <w:r>
        <w:rPr>
          <w:sz w:val="18"/>
        </w:rPr>
        <w:t>of</w:t>
      </w:r>
      <w:r>
        <w:rPr>
          <w:spacing w:val="-2"/>
          <w:sz w:val="18"/>
        </w:rPr>
        <w:t> </w:t>
      </w:r>
      <w:r>
        <w:rPr>
          <w:sz w:val="18"/>
        </w:rPr>
        <w:t>SEA,</w:t>
      </w:r>
      <w:r>
        <w:rPr>
          <w:spacing w:val="-4"/>
          <w:sz w:val="18"/>
        </w:rPr>
        <w:t> </w:t>
      </w:r>
      <w:r>
        <w:rPr>
          <w:sz w:val="18"/>
        </w:rPr>
        <w:t>if</w:t>
      </w:r>
      <w:r>
        <w:rPr>
          <w:spacing w:val="-2"/>
          <w:sz w:val="18"/>
        </w:rPr>
        <w:t> </w:t>
      </w:r>
      <w:r>
        <w:rPr>
          <w:sz w:val="18"/>
        </w:rPr>
        <w:t>any,</w:t>
      </w:r>
      <w:r>
        <w:rPr>
          <w:spacing w:val="-2"/>
          <w:sz w:val="18"/>
        </w:rPr>
        <w:t> </w:t>
      </w:r>
      <w:r>
        <w:rPr>
          <w:sz w:val="18"/>
        </w:rPr>
        <w:t>and</w:t>
      </w:r>
      <w:r>
        <w:rPr>
          <w:spacing w:val="-2"/>
          <w:sz w:val="18"/>
        </w:rPr>
        <w:t> </w:t>
      </w:r>
      <w:r>
        <w:rPr>
          <w:sz w:val="18"/>
        </w:rPr>
        <w:t>how</w:t>
      </w:r>
      <w:r>
        <w:rPr>
          <w:spacing w:val="-4"/>
          <w:sz w:val="18"/>
        </w:rPr>
        <w:t> </w:t>
      </w:r>
      <w:r>
        <w:rPr>
          <w:sz w:val="18"/>
        </w:rPr>
        <w:t>they</w:t>
      </w:r>
      <w:r>
        <w:rPr>
          <w:spacing w:val="-1"/>
          <w:sz w:val="18"/>
        </w:rPr>
        <w:t> </w:t>
      </w:r>
      <w:r>
        <w:rPr>
          <w:sz w:val="18"/>
        </w:rPr>
        <w:t>were</w:t>
      </w:r>
      <w:r>
        <w:rPr>
          <w:spacing w:val="-3"/>
          <w:sz w:val="18"/>
        </w:rPr>
        <w:t> </w:t>
      </w:r>
      <w:r>
        <w:rPr>
          <w:sz w:val="18"/>
        </w:rPr>
        <w:t>handled,</w:t>
      </w:r>
      <w:r>
        <w:rPr>
          <w:spacing w:val="-2"/>
          <w:sz w:val="18"/>
        </w:rPr>
        <w:t> </w:t>
      </w:r>
      <w:r>
        <w:rPr>
          <w:sz w:val="18"/>
        </w:rPr>
        <w:t>including</w:t>
      </w:r>
      <w:r>
        <w:rPr>
          <w:spacing w:val="-2"/>
          <w:sz w:val="18"/>
        </w:rPr>
        <w:t> </w:t>
      </w:r>
      <w:r>
        <w:rPr>
          <w:sz w:val="18"/>
        </w:rPr>
        <w:t>the</w:t>
      </w:r>
      <w:r>
        <w:rPr>
          <w:spacing w:val="-1"/>
          <w:sz w:val="18"/>
        </w:rPr>
        <w:t> </w:t>
      </w:r>
      <w:r>
        <w:rPr>
          <w:spacing w:val="-2"/>
          <w:sz w:val="18"/>
        </w:rPr>
        <w:t>outcome;</w:t>
      </w:r>
    </w:p>
    <w:p>
      <w:pPr>
        <w:pStyle w:val="ListParagraph"/>
        <w:numPr>
          <w:ilvl w:val="1"/>
          <w:numId w:val="69"/>
        </w:numPr>
        <w:tabs>
          <w:tab w:pos="1026" w:val="left" w:leader="none"/>
        </w:tabs>
        <w:spacing w:line="240" w:lineRule="auto" w:before="0" w:after="0"/>
        <w:ind w:left="1026" w:right="306" w:hanging="360"/>
        <w:jc w:val="left"/>
        <w:rPr>
          <w:sz w:val="18"/>
        </w:rPr>
      </w:pPr>
      <w:r>
        <w:rPr>
          <w:sz w:val="18"/>
        </w:rPr>
        <w:t>describe what SEA training the people (employees or otherwise) who will perform the services have completed; </w:t>
      </w:r>
      <w:r>
        <w:rPr>
          <w:spacing w:val="-4"/>
          <w:sz w:val="18"/>
        </w:rPr>
        <w:t>and</w:t>
      </w:r>
    </w:p>
    <w:p>
      <w:pPr>
        <w:pStyle w:val="ListParagraph"/>
        <w:numPr>
          <w:ilvl w:val="1"/>
          <w:numId w:val="69"/>
        </w:numPr>
        <w:tabs>
          <w:tab w:pos="1026" w:val="left" w:leader="none"/>
        </w:tabs>
        <w:spacing w:line="218" w:lineRule="exact" w:before="0" w:after="0"/>
        <w:ind w:left="1026" w:right="0" w:hanging="360"/>
        <w:jc w:val="left"/>
        <w:rPr>
          <w:sz w:val="18"/>
        </w:rPr>
      </w:pPr>
      <w:r>
        <w:rPr>
          <w:sz w:val="18"/>
        </w:rPr>
        <w:t>describe</w:t>
      </w:r>
      <w:r>
        <w:rPr>
          <w:spacing w:val="-5"/>
          <w:sz w:val="18"/>
        </w:rPr>
        <w:t> </w:t>
      </w:r>
      <w:r>
        <w:rPr>
          <w:sz w:val="18"/>
        </w:rPr>
        <w:t>what</w:t>
      </w:r>
      <w:r>
        <w:rPr>
          <w:spacing w:val="-4"/>
          <w:sz w:val="18"/>
        </w:rPr>
        <w:t> </w:t>
      </w:r>
      <w:r>
        <w:rPr>
          <w:sz w:val="18"/>
        </w:rPr>
        <w:t>reference</w:t>
      </w:r>
      <w:r>
        <w:rPr>
          <w:spacing w:val="-3"/>
          <w:sz w:val="18"/>
        </w:rPr>
        <w:t> </w:t>
      </w:r>
      <w:r>
        <w:rPr>
          <w:sz w:val="18"/>
        </w:rPr>
        <w:t>and</w:t>
      </w:r>
      <w:r>
        <w:rPr>
          <w:spacing w:val="-4"/>
          <w:sz w:val="18"/>
        </w:rPr>
        <w:t> </w:t>
      </w:r>
      <w:r>
        <w:rPr>
          <w:sz w:val="18"/>
        </w:rPr>
        <w:t>background</w:t>
      </w:r>
      <w:r>
        <w:rPr>
          <w:spacing w:val="-4"/>
          <w:sz w:val="18"/>
        </w:rPr>
        <w:t> </w:t>
      </w:r>
      <w:r>
        <w:rPr>
          <w:sz w:val="18"/>
        </w:rPr>
        <w:t>checks</w:t>
      </w:r>
      <w:r>
        <w:rPr>
          <w:spacing w:val="-4"/>
          <w:sz w:val="18"/>
        </w:rPr>
        <w:t> </w:t>
      </w:r>
      <w:r>
        <w:rPr>
          <w:sz w:val="18"/>
        </w:rPr>
        <w:t>have</w:t>
      </w:r>
      <w:r>
        <w:rPr>
          <w:spacing w:val="-1"/>
          <w:sz w:val="18"/>
        </w:rPr>
        <w:t> </w:t>
      </w:r>
      <w:r>
        <w:rPr>
          <w:sz w:val="18"/>
        </w:rPr>
        <w:t>been</w:t>
      </w:r>
      <w:r>
        <w:rPr>
          <w:spacing w:val="-4"/>
          <w:sz w:val="18"/>
        </w:rPr>
        <w:t> </w:t>
      </w:r>
      <w:r>
        <w:rPr>
          <w:sz w:val="18"/>
        </w:rPr>
        <w:t>done</w:t>
      </w:r>
      <w:r>
        <w:rPr>
          <w:spacing w:val="-3"/>
          <w:sz w:val="18"/>
        </w:rPr>
        <w:t> </w:t>
      </w:r>
      <w:r>
        <w:rPr>
          <w:sz w:val="18"/>
        </w:rPr>
        <w:t>for</w:t>
      </w:r>
      <w:r>
        <w:rPr>
          <w:spacing w:val="-4"/>
          <w:sz w:val="18"/>
        </w:rPr>
        <w:t> </w:t>
      </w:r>
      <w:r>
        <w:rPr>
          <w:sz w:val="18"/>
        </w:rPr>
        <w:t>employees</w:t>
      </w:r>
      <w:r>
        <w:rPr>
          <w:spacing w:val="-4"/>
          <w:sz w:val="18"/>
        </w:rPr>
        <w:t> </w:t>
      </w:r>
      <w:r>
        <w:rPr>
          <w:sz w:val="18"/>
        </w:rPr>
        <w:t>and</w:t>
      </w:r>
      <w:r>
        <w:rPr>
          <w:spacing w:val="-3"/>
          <w:sz w:val="18"/>
        </w:rPr>
        <w:t> </w:t>
      </w:r>
      <w:r>
        <w:rPr>
          <w:sz w:val="18"/>
        </w:rPr>
        <w:t>associated</w:t>
      </w:r>
      <w:r>
        <w:rPr>
          <w:spacing w:val="-2"/>
          <w:sz w:val="18"/>
        </w:rPr>
        <w:t> personnel.</w:t>
      </w:r>
    </w:p>
    <w:p>
      <w:pPr>
        <w:pStyle w:val="ListParagraph"/>
        <w:numPr>
          <w:ilvl w:val="0"/>
          <w:numId w:val="69"/>
        </w:numPr>
        <w:tabs>
          <w:tab w:pos="664" w:val="left" w:leader="none"/>
        </w:tabs>
        <w:spacing w:line="219" w:lineRule="exact" w:before="1" w:after="0"/>
        <w:ind w:left="664" w:right="0" w:hanging="357"/>
        <w:jc w:val="left"/>
        <w:rPr>
          <w:sz w:val="18"/>
        </w:rPr>
      </w:pPr>
      <w:r>
        <w:rPr>
          <w:sz w:val="18"/>
        </w:rPr>
        <w:t>details</w:t>
      </w:r>
      <w:r>
        <w:rPr>
          <w:spacing w:val="-4"/>
          <w:sz w:val="18"/>
        </w:rPr>
        <w:t> </w:t>
      </w:r>
      <w:r>
        <w:rPr>
          <w:sz w:val="18"/>
        </w:rPr>
        <w:t>relating</w:t>
      </w:r>
      <w:r>
        <w:rPr>
          <w:spacing w:val="-4"/>
          <w:sz w:val="18"/>
        </w:rPr>
        <w:t> </w:t>
      </w:r>
      <w:r>
        <w:rPr>
          <w:sz w:val="18"/>
        </w:rPr>
        <w:t>to</w:t>
      </w:r>
      <w:r>
        <w:rPr>
          <w:spacing w:val="-2"/>
          <w:sz w:val="18"/>
        </w:rPr>
        <w:t> </w:t>
      </w:r>
      <w:r>
        <w:rPr>
          <w:sz w:val="18"/>
        </w:rPr>
        <w:t>grant-making</w:t>
      </w:r>
      <w:r>
        <w:rPr>
          <w:spacing w:val="-4"/>
          <w:sz w:val="18"/>
        </w:rPr>
        <w:t> </w:t>
      </w:r>
      <w:r>
        <w:rPr>
          <w:sz w:val="18"/>
        </w:rPr>
        <w:t>work,</w:t>
      </w:r>
      <w:r>
        <w:rPr>
          <w:spacing w:val="-4"/>
          <w:sz w:val="18"/>
        </w:rPr>
        <w:t> </w:t>
      </w:r>
      <w:r>
        <w:rPr>
          <w:sz w:val="18"/>
        </w:rPr>
        <w:t>if</w:t>
      </w:r>
      <w:r>
        <w:rPr>
          <w:spacing w:val="-1"/>
          <w:sz w:val="18"/>
        </w:rPr>
        <w:t> </w:t>
      </w:r>
      <w:r>
        <w:rPr>
          <w:spacing w:val="-2"/>
          <w:sz w:val="18"/>
        </w:rPr>
        <w:t>applicable:</w:t>
      </w:r>
    </w:p>
    <w:p>
      <w:pPr>
        <w:pStyle w:val="ListParagraph"/>
        <w:numPr>
          <w:ilvl w:val="0"/>
          <w:numId w:val="57"/>
        </w:numPr>
        <w:tabs>
          <w:tab w:pos="1026" w:val="left" w:leader="none"/>
        </w:tabs>
        <w:spacing w:line="240" w:lineRule="auto" w:before="0" w:after="0"/>
        <w:ind w:left="1026" w:right="303" w:hanging="360"/>
        <w:jc w:val="both"/>
        <w:rPr>
          <w:sz w:val="18"/>
        </w:rPr>
      </w:pPr>
      <w:r>
        <w:rPr>
          <w:sz w:val="18"/>
        </w:rPr>
        <w:t>describe</w:t>
      </w:r>
      <w:r>
        <w:rPr>
          <w:spacing w:val="-9"/>
          <w:sz w:val="18"/>
        </w:rPr>
        <w:t> </w:t>
      </w:r>
      <w:r>
        <w:rPr>
          <w:sz w:val="18"/>
        </w:rPr>
        <w:t>the</w:t>
      </w:r>
      <w:r>
        <w:rPr>
          <w:spacing w:val="-9"/>
          <w:sz w:val="18"/>
        </w:rPr>
        <w:t> </w:t>
      </w:r>
      <w:r>
        <w:rPr>
          <w:sz w:val="18"/>
        </w:rPr>
        <w:t>proponent’s</w:t>
      </w:r>
      <w:r>
        <w:rPr>
          <w:spacing w:val="-8"/>
          <w:sz w:val="18"/>
        </w:rPr>
        <w:t> </w:t>
      </w:r>
      <w:r>
        <w:rPr>
          <w:sz w:val="18"/>
        </w:rPr>
        <w:t>institutional</w:t>
      </w:r>
      <w:r>
        <w:rPr>
          <w:spacing w:val="-8"/>
          <w:sz w:val="18"/>
        </w:rPr>
        <w:t> </w:t>
      </w:r>
      <w:r>
        <w:rPr>
          <w:sz w:val="18"/>
        </w:rPr>
        <w:t>capacity</w:t>
      </w:r>
      <w:r>
        <w:rPr>
          <w:spacing w:val="-9"/>
          <w:sz w:val="18"/>
        </w:rPr>
        <w:t> </w:t>
      </w:r>
      <w:r>
        <w:rPr>
          <w:sz w:val="18"/>
        </w:rPr>
        <w:t>to</w:t>
      </w:r>
      <w:r>
        <w:rPr>
          <w:spacing w:val="-8"/>
          <w:sz w:val="18"/>
        </w:rPr>
        <w:t> </w:t>
      </w:r>
      <w:r>
        <w:rPr>
          <w:sz w:val="18"/>
        </w:rPr>
        <w:t>manage</w:t>
      </w:r>
      <w:r>
        <w:rPr>
          <w:spacing w:val="-9"/>
          <w:sz w:val="18"/>
        </w:rPr>
        <w:t> </w:t>
      </w:r>
      <w:r>
        <w:rPr>
          <w:sz w:val="18"/>
        </w:rPr>
        <w:t>grants,</w:t>
      </w:r>
      <w:r>
        <w:rPr>
          <w:spacing w:val="-10"/>
          <w:sz w:val="18"/>
        </w:rPr>
        <w:t> </w:t>
      </w:r>
      <w:r>
        <w:rPr>
          <w:sz w:val="18"/>
        </w:rPr>
        <w:t>including</w:t>
      </w:r>
      <w:r>
        <w:rPr>
          <w:spacing w:val="-8"/>
          <w:sz w:val="18"/>
        </w:rPr>
        <w:t> </w:t>
      </w:r>
      <w:r>
        <w:rPr>
          <w:sz w:val="18"/>
        </w:rPr>
        <w:t>appropriate</w:t>
      </w:r>
      <w:r>
        <w:rPr>
          <w:spacing w:val="-9"/>
          <w:sz w:val="18"/>
        </w:rPr>
        <w:t> </w:t>
      </w:r>
      <w:r>
        <w:rPr>
          <w:sz w:val="18"/>
        </w:rPr>
        <w:t>grant</w:t>
      </w:r>
      <w:r>
        <w:rPr>
          <w:spacing w:val="-9"/>
          <w:sz w:val="18"/>
        </w:rPr>
        <w:t> </w:t>
      </w:r>
      <w:r>
        <w:rPr>
          <w:sz w:val="18"/>
        </w:rPr>
        <w:t>award</w:t>
      </w:r>
      <w:r>
        <w:rPr>
          <w:spacing w:val="-10"/>
          <w:sz w:val="18"/>
        </w:rPr>
        <w:t> </w:t>
      </w:r>
      <w:r>
        <w:rPr>
          <w:sz w:val="18"/>
        </w:rPr>
        <w:t>management, system/framework</w:t>
      </w:r>
      <w:r>
        <w:rPr>
          <w:spacing w:val="-5"/>
          <w:sz w:val="18"/>
        </w:rPr>
        <w:t> </w:t>
      </w:r>
      <w:r>
        <w:rPr>
          <w:sz w:val="18"/>
        </w:rPr>
        <w:t>for</w:t>
      </w:r>
      <w:r>
        <w:rPr>
          <w:spacing w:val="-6"/>
          <w:sz w:val="18"/>
        </w:rPr>
        <w:t> </w:t>
      </w:r>
      <w:r>
        <w:rPr>
          <w:sz w:val="18"/>
        </w:rPr>
        <w:t>undertaking</w:t>
      </w:r>
      <w:r>
        <w:rPr>
          <w:spacing w:val="-4"/>
          <w:sz w:val="18"/>
        </w:rPr>
        <w:t> </w:t>
      </w:r>
      <w:r>
        <w:rPr>
          <w:sz w:val="18"/>
        </w:rPr>
        <w:t>grant</w:t>
      </w:r>
      <w:r>
        <w:rPr>
          <w:spacing w:val="-3"/>
          <w:sz w:val="18"/>
        </w:rPr>
        <w:t> </w:t>
      </w:r>
      <w:r>
        <w:rPr>
          <w:sz w:val="18"/>
        </w:rPr>
        <w:t>proposal</w:t>
      </w:r>
      <w:r>
        <w:rPr>
          <w:spacing w:val="-4"/>
          <w:sz w:val="18"/>
        </w:rPr>
        <w:t> </w:t>
      </w:r>
      <w:r>
        <w:rPr>
          <w:sz w:val="18"/>
        </w:rPr>
        <w:t>evaluation,</w:t>
      </w:r>
      <w:r>
        <w:rPr>
          <w:spacing w:val="-6"/>
          <w:sz w:val="18"/>
        </w:rPr>
        <w:t> </w:t>
      </w:r>
      <w:r>
        <w:rPr>
          <w:sz w:val="18"/>
        </w:rPr>
        <w:t>due</w:t>
      </w:r>
      <w:r>
        <w:rPr>
          <w:spacing w:val="-5"/>
          <w:sz w:val="18"/>
        </w:rPr>
        <w:t> </w:t>
      </w:r>
      <w:r>
        <w:rPr>
          <w:sz w:val="18"/>
        </w:rPr>
        <w:t>diligence</w:t>
      </w:r>
      <w:r>
        <w:rPr>
          <w:spacing w:val="-5"/>
          <w:sz w:val="18"/>
        </w:rPr>
        <w:t> </w:t>
      </w:r>
      <w:r>
        <w:rPr>
          <w:sz w:val="18"/>
        </w:rPr>
        <w:t>and,</w:t>
      </w:r>
      <w:r>
        <w:rPr>
          <w:spacing w:val="-4"/>
          <w:sz w:val="18"/>
        </w:rPr>
        <w:t> </w:t>
      </w:r>
      <w:r>
        <w:rPr>
          <w:sz w:val="18"/>
        </w:rPr>
        <w:t>appropriate</w:t>
      </w:r>
      <w:r>
        <w:rPr>
          <w:spacing w:val="-3"/>
          <w:sz w:val="18"/>
        </w:rPr>
        <w:t> </w:t>
      </w:r>
      <w:r>
        <w:rPr>
          <w:sz w:val="18"/>
        </w:rPr>
        <w:t>governance</w:t>
      </w:r>
      <w:r>
        <w:rPr>
          <w:spacing w:val="-5"/>
          <w:sz w:val="18"/>
        </w:rPr>
        <w:t> </w:t>
      </w:r>
      <w:r>
        <w:rPr>
          <w:sz w:val="18"/>
        </w:rPr>
        <w:t>and</w:t>
      </w:r>
      <w:r>
        <w:rPr>
          <w:spacing w:val="-4"/>
          <w:sz w:val="18"/>
        </w:rPr>
        <w:t> </w:t>
      </w:r>
      <w:r>
        <w:rPr>
          <w:sz w:val="18"/>
        </w:rPr>
        <w:t>risk management</w:t>
      </w:r>
      <w:r>
        <w:rPr>
          <w:spacing w:val="-7"/>
          <w:sz w:val="18"/>
        </w:rPr>
        <w:t> </w:t>
      </w:r>
      <w:r>
        <w:rPr>
          <w:sz w:val="18"/>
        </w:rPr>
        <w:t>(including</w:t>
      </w:r>
      <w:r>
        <w:rPr>
          <w:spacing w:val="-8"/>
          <w:sz w:val="18"/>
        </w:rPr>
        <w:t> </w:t>
      </w:r>
      <w:r>
        <w:rPr>
          <w:sz w:val="18"/>
        </w:rPr>
        <w:t>composition</w:t>
      </w:r>
      <w:r>
        <w:rPr>
          <w:spacing w:val="-10"/>
          <w:sz w:val="18"/>
        </w:rPr>
        <w:t> </w:t>
      </w:r>
      <w:r>
        <w:rPr>
          <w:sz w:val="18"/>
        </w:rPr>
        <w:t>and</w:t>
      </w:r>
      <w:r>
        <w:rPr>
          <w:spacing w:val="-10"/>
          <w:sz w:val="18"/>
        </w:rPr>
        <w:t> </w:t>
      </w:r>
      <w:r>
        <w:rPr>
          <w:sz w:val="18"/>
        </w:rPr>
        <w:t>terms</w:t>
      </w:r>
      <w:r>
        <w:rPr>
          <w:spacing w:val="-8"/>
          <w:sz w:val="18"/>
        </w:rPr>
        <w:t> </w:t>
      </w:r>
      <w:r>
        <w:rPr>
          <w:sz w:val="18"/>
        </w:rPr>
        <w:t>of</w:t>
      </w:r>
      <w:r>
        <w:rPr>
          <w:spacing w:val="-8"/>
          <w:sz w:val="18"/>
        </w:rPr>
        <w:t> </w:t>
      </w:r>
      <w:r>
        <w:rPr>
          <w:sz w:val="18"/>
        </w:rPr>
        <w:t>reference</w:t>
      </w:r>
      <w:r>
        <w:rPr>
          <w:spacing w:val="-9"/>
          <w:sz w:val="18"/>
        </w:rPr>
        <w:t> </w:t>
      </w:r>
      <w:r>
        <w:rPr>
          <w:sz w:val="18"/>
        </w:rPr>
        <w:t>of</w:t>
      </w:r>
      <w:r>
        <w:rPr>
          <w:spacing w:val="-8"/>
          <w:sz w:val="18"/>
        </w:rPr>
        <w:t> </w:t>
      </w:r>
      <w:r>
        <w:rPr>
          <w:sz w:val="18"/>
        </w:rPr>
        <w:t>the</w:t>
      </w:r>
      <w:r>
        <w:rPr>
          <w:spacing w:val="-9"/>
          <w:sz w:val="18"/>
        </w:rPr>
        <w:t> </w:t>
      </w:r>
      <w:r>
        <w:rPr>
          <w:sz w:val="18"/>
        </w:rPr>
        <w:t>independent</w:t>
      </w:r>
      <w:r>
        <w:rPr>
          <w:spacing w:val="-7"/>
          <w:sz w:val="18"/>
        </w:rPr>
        <w:t> </w:t>
      </w:r>
      <w:r>
        <w:rPr>
          <w:sz w:val="18"/>
        </w:rPr>
        <w:t>designated</w:t>
      </w:r>
      <w:r>
        <w:rPr>
          <w:spacing w:val="-10"/>
          <w:sz w:val="18"/>
        </w:rPr>
        <w:t> </w:t>
      </w:r>
      <w:r>
        <w:rPr>
          <w:sz w:val="18"/>
        </w:rPr>
        <w:t>steering</w:t>
      </w:r>
      <w:r>
        <w:rPr>
          <w:spacing w:val="-8"/>
          <w:sz w:val="18"/>
        </w:rPr>
        <w:t> </w:t>
      </w:r>
      <w:r>
        <w:rPr>
          <w:sz w:val="18"/>
        </w:rPr>
        <w:t>committee</w:t>
      </w:r>
      <w:r>
        <w:rPr>
          <w:spacing w:val="-9"/>
          <w:sz w:val="18"/>
        </w:rPr>
        <w:t> </w:t>
      </w:r>
      <w:r>
        <w:rPr>
          <w:sz w:val="18"/>
        </w:rPr>
        <w:t>or grant selection committee);</w:t>
      </w:r>
    </w:p>
    <w:p>
      <w:pPr>
        <w:pStyle w:val="ListParagraph"/>
        <w:numPr>
          <w:ilvl w:val="0"/>
          <w:numId w:val="57"/>
        </w:numPr>
        <w:tabs>
          <w:tab w:pos="1026" w:val="left" w:leader="none"/>
        </w:tabs>
        <w:spacing w:line="240" w:lineRule="auto" w:before="0" w:after="0"/>
        <w:ind w:left="1026" w:right="0" w:hanging="359"/>
        <w:jc w:val="both"/>
        <w:rPr>
          <w:sz w:val="18"/>
        </w:rPr>
      </w:pPr>
      <w:r>
        <w:rPr>
          <w:sz w:val="18"/>
        </w:rPr>
        <w:t>describe</w:t>
      </w:r>
      <w:r>
        <w:rPr>
          <w:spacing w:val="-4"/>
          <w:sz w:val="18"/>
        </w:rPr>
        <w:t> </w:t>
      </w:r>
      <w:r>
        <w:rPr>
          <w:sz w:val="18"/>
        </w:rPr>
        <w:t>relevant</w:t>
      </w:r>
      <w:r>
        <w:rPr>
          <w:spacing w:val="-5"/>
          <w:sz w:val="18"/>
        </w:rPr>
        <w:t> </w:t>
      </w:r>
      <w:r>
        <w:rPr>
          <w:sz w:val="18"/>
        </w:rPr>
        <w:t>history</w:t>
      </w:r>
      <w:r>
        <w:rPr>
          <w:spacing w:val="-4"/>
          <w:sz w:val="18"/>
        </w:rPr>
        <w:t> </w:t>
      </w:r>
      <w:r>
        <w:rPr>
          <w:sz w:val="18"/>
        </w:rPr>
        <w:t>in</w:t>
      </w:r>
      <w:r>
        <w:rPr>
          <w:spacing w:val="-3"/>
          <w:sz w:val="18"/>
        </w:rPr>
        <w:t> </w:t>
      </w:r>
      <w:r>
        <w:rPr>
          <w:sz w:val="18"/>
        </w:rPr>
        <w:t>managing</w:t>
      </w:r>
      <w:r>
        <w:rPr>
          <w:spacing w:val="-2"/>
          <w:sz w:val="18"/>
        </w:rPr>
        <w:t> </w:t>
      </w:r>
      <w:r>
        <w:rPr>
          <w:sz w:val="18"/>
        </w:rPr>
        <w:t>resources</w:t>
      </w:r>
      <w:r>
        <w:rPr>
          <w:spacing w:val="-5"/>
          <w:sz w:val="18"/>
        </w:rPr>
        <w:t> </w:t>
      </w:r>
      <w:r>
        <w:rPr>
          <w:sz w:val="18"/>
        </w:rPr>
        <w:t>through</w:t>
      </w:r>
      <w:r>
        <w:rPr>
          <w:spacing w:val="-5"/>
          <w:sz w:val="18"/>
        </w:rPr>
        <w:t> </w:t>
      </w:r>
      <w:r>
        <w:rPr>
          <w:sz w:val="18"/>
        </w:rPr>
        <w:t>grant</w:t>
      </w:r>
      <w:r>
        <w:rPr>
          <w:spacing w:val="-4"/>
          <w:sz w:val="18"/>
        </w:rPr>
        <w:t> </w:t>
      </w:r>
      <w:r>
        <w:rPr>
          <w:spacing w:val="-2"/>
          <w:sz w:val="18"/>
        </w:rPr>
        <w:t>awards;</w:t>
      </w:r>
    </w:p>
    <w:p>
      <w:pPr>
        <w:pStyle w:val="ListParagraph"/>
        <w:numPr>
          <w:ilvl w:val="0"/>
          <w:numId w:val="57"/>
        </w:numPr>
        <w:tabs>
          <w:tab w:pos="1025" w:val="left" w:leader="none"/>
        </w:tabs>
        <w:spacing w:line="240" w:lineRule="auto" w:before="0" w:after="0"/>
        <w:ind w:left="1025" w:right="0" w:hanging="358"/>
        <w:jc w:val="both"/>
        <w:rPr>
          <w:sz w:val="18"/>
        </w:rPr>
      </w:pPr>
      <w:r>
        <w:rPr>
          <w:sz w:val="18"/>
        </w:rPr>
        <w:t>describe</w:t>
      </w:r>
      <w:r>
        <w:rPr>
          <w:spacing w:val="-5"/>
          <w:sz w:val="18"/>
        </w:rPr>
        <w:t> </w:t>
      </w:r>
      <w:r>
        <w:rPr>
          <w:sz w:val="18"/>
        </w:rPr>
        <w:t>the</w:t>
      </w:r>
      <w:r>
        <w:rPr>
          <w:spacing w:val="-3"/>
          <w:sz w:val="18"/>
        </w:rPr>
        <w:t> </w:t>
      </w:r>
      <w:r>
        <w:rPr>
          <w:sz w:val="18"/>
        </w:rPr>
        <w:t>proponent’s</w:t>
      </w:r>
      <w:r>
        <w:rPr>
          <w:spacing w:val="-3"/>
          <w:sz w:val="18"/>
        </w:rPr>
        <w:t> </w:t>
      </w:r>
      <w:r>
        <w:rPr>
          <w:sz w:val="18"/>
        </w:rPr>
        <w:t>grant</w:t>
      </w:r>
      <w:r>
        <w:rPr>
          <w:spacing w:val="-5"/>
          <w:sz w:val="18"/>
        </w:rPr>
        <w:t> </w:t>
      </w:r>
      <w:r>
        <w:rPr>
          <w:spacing w:val="-2"/>
          <w:sz w:val="18"/>
        </w:rPr>
        <w:t>portfolio;</w:t>
      </w:r>
    </w:p>
    <w:p>
      <w:pPr>
        <w:pStyle w:val="ListParagraph"/>
        <w:numPr>
          <w:ilvl w:val="0"/>
          <w:numId w:val="57"/>
        </w:numPr>
        <w:tabs>
          <w:tab w:pos="1025" w:val="left" w:leader="none"/>
        </w:tabs>
        <w:spacing w:line="240" w:lineRule="auto" w:before="0" w:after="0"/>
        <w:ind w:left="1025" w:right="0" w:hanging="358"/>
        <w:jc w:val="both"/>
        <w:rPr>
          <w:sz w:val="18"/>
        </w:rPr>
      </w:pPr>
      <w:r>
        <w:rPr>
          <w:spacing w:val="-2"/>
          <w:sz w:val="18"/>
        </w:rPr>
        <w:t>describe</w:t>
      </w:r>
      <w:r>
        <w:rPr>
          <w:sz w:val="18"/>
        </w:rPr>
        <w:t> </w:t>
      </w:r>
      <w:r>
        <w:rPr>
          <w:spacing w:val="-2"/>
          <w:sz w:val="18"/>
        </w:rPr>
        <w:t>relevant</w:t>
      </w:r>
      <w:r>
        <w:rPr>
          <w:spacing w:val="2"/>
          <w:sz w:val="18"/>
        </w:rPr>
        <w:t> </w:t>
      </w:r>
      <w:r>
        <w:rPr>
          <w:spacing w:val="-2"/>
          <w:sz w:val="18"/>
        </w:rPr>
        <w:t>history</w:t>
      </w:r>
      <w:r>
        <w:rPr>
          <w:spacing w:val="2"/>
          <w:sz w:val="18"/>
        </w:rPr>
        <w:t> </w:t>
      </w:r>
      <w:r>
        <w:rPr>
          <w:spacing w:val="-2"/>
          <w:sz w:val="18"/>
        </w:rPr>
        <w:t>in</w:t>
      </w:r>
      <w:r>
        <w:rPr>
          <w:spacing w:val="1"/>
          <w:sz w:val="18"/>
        </w:rPr>
        <w:t> </w:t>
      </w:r>
      <w:r>
        <w:rPr>
          <w:spacing w:val="-2"/>
          <w:sz w:val="18"/>
        </w:rPr>
        <w:t>working</w:t>
      </w:r>
      <w:r>
        <w:rPr>
          <w:spacing w:val="1"/>
          <w:sz w:val="18"/>
        </w:rPr>
        <w:t> </w:t>
      </w:r>
      <w:r>
        <w:rPr>
          <w:spacing w:val="-2"/>
          <w:sz w:val="18"/>
        </w:rPr>
        <w:t>with</w:t>
      </w:r>
      <w:r>
        <w:rPr>
          <w:spacing w:val="1"/>
          <w:sz w:val="18"/>
        </w:rPr>
        <w:t> </w:t>
      </w:r>
      <w:r>
        <w:rPr>
          <w:spacing w:val="-2"/>
          <w:sz w:val="18"/>
        </w:rPr>
        <w:t>small</w:t>
      </w:r>
      <w:r>
        <w:rPr>
          <w:spacing w:val="3"/>
          <w:sz w:val="18"/>
        </w:rPr>
        <w:t> </w:t>
      </w:r>
      <w:r>
        <w:rPr>
          <w:spacing w:val="-2"/>
          <w:sz w:val="18"/>
        </w:rPr>
        <w:t>organizations</w:t>
      </w:r>
      <w:r>
        <w:rPr>
          <w:spacing w:val="1"/>
          <w:sz w:val="18"/>
        </w:rPr>
        <w:t> </w:t>
      </w:r>
      <w:r>
        <w:rPr>
          <w:spacing w:val="-2"/>
          <w:sz w:val="18"/>
        </w:rPr>
        <w:t>including</w:t>
      </w:r>
      <w:r>
        <w:rPr>
          <w:spacing w:val="1"/>
          <w:sz w:val="18"/>
        </w:rPr>
        <w:t> </w:t>
      </w:r>
      <w:r>
        <w:rPr>
          <w:spacing w:val="-2"/>
          <w:sz w:val="18"/>
        </w:rPr>
        <w:t>experience</w:t>
      </w:r>
      <w:r>
        <w:rPr>
          <w:spacing w:val="2"/>
          <w:sz w:val="18"/>
        </w:rPr>
        <w:t> </w:t>
      </w:r>
      <w:r>
        <w:rPr>
          <w:spacing w:val="-2"/>
          <w:sz w:val="18"/>
        </w:rPr>
        <w:t>in</w:t>
      </w:r>
      <w:r>
        <w:rPr>
          <w:spacing w:val="1"/>
          <w:sz w:val="18"/>
        </w:rPr>
        <w:t> </w:t>
      </w:r>
      <w:r>
        <w:rPr>
          <w:spacing w:val="-2"/>
          <w:sz w:val="18"/>
        </w:rPr>
        <w:t>providing</w:t>
      </w:r>
      <w:r>
        <w:rPr>
          <w:spacing w:val="1"/>
          <w:sz w:val="18"/>
        </w:rPr>
        <w:t> </w:t>
      </w:r>
      <w:r>
        <w:rPr>
          <w:spacing w:val="-2"/>
          <w:sz w:val="18"/>
        </w:rPr>
        <w:t>technical</w:t>
      </w:r>
      <w:r>
        <w:rPr>
          <w:spacing w:val="4"/>
          <w:sz w:val="18"/>
        </w:rPr>
        <w:t> </w:t>
      </w:r>
      <w:r>
        <w:rPr>
          <w:spacing w:val="-2"/>
          <w:sz w:val="18"/>
        </w:rPr>
        <w:t>assistance;</w:t>
      </w:r>
    </w:p>
    <w:p>
      <w:pPr>
        <w:pStyle w:val="ListParagraph"/>
        <w:numPr>
          <w:ilvl w:val="0"/>
          <w:numId w:val="57"/>
        </w:numPr>
        <w:tabs>
          <w:tab w:pos="1026" w:val="left" w:leader="none"/>
        </w:tabs>
        <w:spacing w:line="240" w:lineRule="auto" w:before="0" w:after="0"/>
        <w:ind w:left="1026" w:right="0" w:hanging="359"/>
        <w:jc w:val="both"/>
        <w:rPr>
          <w:sz w:val="18"/>
        </w:rPr>
      </w:pPr>
      <w:r>
        <w:rPr>
          <w:sz w:val="18"/>
        </w:rPr>
        <w:t>describe</w:t>
      </w:r>
      <w:r>
        <w:rPr>
          <w:spacing w:val="-7"/>
          <w:sz w:val="18"/>
        </w:rPr>
        <w:t> </w:t>
      </w:r>
      <w:r>
        <w:rPr>
          <w:sz w:val="18"/>
        </w:rPr>
        <w:t>the</w:t>
      </w:r>
      <w:r>
        <w:rPr>
          <w:spacing w:val="-3"/>
          <w:sz w:val="18"/>
        </w:rPr>
        <w:t> </w:t>
      </w:r>
      <w:r>
        <w:rPr>
          <w:sz w:val="18"/>
        </w:rPr>
        <w:t>proponent’s</w:t>
      </w:r>
      <w:r>
        <w:rPr>
          <w:spacing w:val="-4"/>
          <w:sz w:val="18"/>
        </w:rPr>
        <w:t> </w:t>
      </w:r>
      <w:r>
        <w:rPr>
          <w:sz w:val="18"/>
        </w:rPr>
        <w:t>programmatic</w:t>
      </w:r>
      <w:r>
        <w:rPr>
          <w:spacing w:val="-4"/>
          <w:sz w:val="18"/>
        </w:rPr>
        <w:t> </w:t>
      </w:r>
      <w:r>
        <w:rPr>
          <w:sz w:val="18"/>
        </w:rPr>
        <w:t>capacity,</w:t>
      </w:r>
      <w:r>
        <w:rPr>
          <w:spacing w:val="-6"/>
          <w:sz w:val="18"/>
        </w:rPr>
        <w:t> </w:t>
      </w:r>
      <w:r>
        <w:rPr>
          <w:sz w:val="18"/>
        </w:rPr>
        <w:t>including</w:t>
      </w:r>
      <w:r>
        <w:rPr>
          <w:spacing w:val="-5"/>
          <w:sz w:val="18"/>
        </w:rPr>
        <w:t> </w:t>
      </w:r>
      <w:r>
        <w:rPr>
          <w:sz w:val="18"/>
        </w:rPr>
        <w:t>monitoring</w:t>
      </w:r>
      <w:r>
        <w:rPr>
          <w:spacing w:val="-6"/>
          <w:sz w:val="18"/>
        </w:rPr>
        <w:t> </w:t>
      </w:r>
      <w:r>
        <w:rPr>
          <w:sz w:val="18"/>
        </w:rPr>
        <w:t>and</w:t>
      </w:r>
      <w:r>
        <w:rPr>
          <w:spacing w:val="-5"/>
          <w:sz w:val="18"/>
        </w:rPr>
        <w:t> </w:t>
      </w:r>
      <w:r>
        <w:rPr>
          <w:sz w:val="18"/>
        </w:rPr>
        <w:t>evaluation</w:t>
      </w:r>
      <w:r>
        <w:rPr>
          <w:spacing w:val="-6"/>
          <w:sz w:val="18"/>
        </w:rPr>
        <w:t> </w:t>
      </w:r>
      <w:r>
        <w:rPr>
          <w:sz w:val="18"/>
        </w:rPr>
        <w:t>capacity;</w:t>
      </w:r>
      <w:r>
        <w:rPr>
          <w:spacing w:val="-4"/>
          <w:sz w:val="18"/>
        </w:rPr>
        <w:t> </w:t>
      </w:r>
      <w:r>
        <w:rPr>
          <w:spacing w:val="-5"/>
          <w:sz w:val="18"/>
        </w:rPr>
        <w:t>and</w:t>
      </w:r>
    </w:p>
    <w:p>
      <w:pPr>
        <w:pStyle w:val="ListParagraph"/>
        <w:numPr>
          <w:ilvl w:val="0"/>
          <w:numId w:val="57"/>
        </w:numPr>
        <w:tabs>
          <w:tab w:pos="1025" w:val="left" w:leader="none"/>
        </w:tabs>
        <w:spacing w:line="240" w:lineRule="auto" w:before="1" w:after="0"/>
        <w:ind w:left="1025" w:right="0" w:hanging="358"/>
        <w:jc w:val="both"/>
        <w:rPr>
          <w:sz w:val="18"/>
        </w:rPr>
      </w:pPr>
      <w:r>
        <w:rPr>
          <w:sz w:val="18"/>
        </w:rPr>
        <w:t>describe</w:t>
      </w:r>
      <w:r>
        <w:rPr>
          <w:spacing w:val="-4"/>
          <w:sz w:val="18"/>
        </w:rPr>
        <w:t> </w:t>
      </w:r>
      <w:r>
        <w:rPr>
          <w:sz w:val="18"/>
        </w:rPr>
        <w:t>the</w:t>
      </w:r>
      <w:r>
        <w:rPr>
          <w:spacing w:val="-2"/>
          <w:sz w:val="18"/>
        </w:rPr>
        <w:t> </w:t>
      </w:r>
      <w:r>
        <w:rPr>
          <w:sz w:val="18"/>
        </w:rPr>
        <w:t>proponent’s</w:t>
      </w:r>
      <w:r>
        <w:rPr>
          <w:spacing w:val="-3"/>
          <w:sz w:val="18"/>
        </w:rPr>
        <w:t> </w:t>
      </w:r>
      <w:r>
        <w:rPr>
          <w:sz w:val="18"/>
        </w:rPr>
        <w:t>capacity</w:t>
      </w:r>
      <w:r>
        <w:rPr>
          <w:spacing w:val="-3"/>
          <w:sz w:val="18"/>
        </w:rPr>
        <w:t> </w:t>
      </w:r>
      <w:r>
        <w:rPr>
          <w:sz w:val="18"/>
        </w:rPr>
        <w:t>to</w:t>
      </w:r>
      <w:r>
        <w:rPr>
          <w:spacing w:val="-3"/>
          <w:sz w:val="18"/>
        </w:rPr>
        <w:t> </w:t>
      </w:r>
      <w:r>
        <w:rPr>
          <w:sz w:val="18"/>
        </w:rPr>
        <w:t>assess</w:t>
      </w:r>
      <w:r>
        <w:rPr>
          <w:spacing w:val="-4"/>
          <w:sz w:val="18"/>
        </w:rPr>
        <w:t> </w:t>
      </w:r>
      <w:r>
        <w:rPr>
          <w:sz w:val="18"/>
        </w:rPr>
        <w:t>and</w:t>
      </w:r>
      <w:r>
        <w:rPr>
          <w:spacing w:val="-5"/>
          <w:sz w:val="18"/>
        </w:rPr>
        <w:t> </w:t>
      </w:r>
      <w:r>
        <w:rPr>
          <w:sz w:val="18"/>
        </w:rPr>
        <w:t>manage</w:t>
      </w:r>
      <w:r>
        <w:rPr>
          <w:spacing w:val="-3"/>
          <w:sz w:val="18"/>
        </w:rPr>
        <w:t> </w:t>
      </w:r>
      <w:r>
        <w:rPr>
          <w:spacing w:val="-2"/>
          <w:sz w:val="18"/>
        </w:rPr>
        <w:t>risks.</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rPr>
                <w:sz w:val="18"/>
              </w:rPr>
            </w:pPr>
          </w:p>
          <w:p>
            <w:pPr>
              <w:pStyle w:val="TableParagraph"/>
              <w:spacing w:before="1"/>
              <w:ind w:left="106"/>
              <w:rPr>
                <w:sz w:val="18"/>
              </w:rPr>
            </w:pPr>
            <w:r>
              <w:rPr>
                <w:b/>
                <w:sz w:val="18"/>
              </w:rPr>
              <w:t>Component</w:t>
            </w:r>
            <w:r>
              <w:rPr>
                <w:b/>
                <w:spacing w:val="-4"/>
                <w:sz w:val="18"/>
              </w:rPr>
              <w:t> </w:t>
            </w:r>
            <w:r>
              <w:rPr>
                <w:b/>
                <w:sz w:val="18"/>
              </w:rPr>
              <w:t>2:</w:t>
            </w:r>
            <w:r>
              <w:rPr>
                <w:b/>
                <w:spacing w:val="-3"/>
                <w:sz w:val="18"/>
              </w:rPr>
              <w:t> </w:t>
            </w:r>
            <w:r>
              <w:rPr>
                <w:b/>
                <w:sz w:val="18"/>
              </w:rPr>
              <w:t>Expected</w:t>
            </w:r>
            <w:r>
              <w:rPr>
                <w:b/>
                <w:spacing w:val="-2"/>
                <w:sz w:val="18"/>
              </w:rPr>
              <w:t> </w:t>
            </w:r>
            <w:r>
              <w:rPr>
                <w:b/>
                <w:sz w:val="18"/>
              </w:rPr>
              <w:t>Results</w:t>
            </w:r>
            <w:r>
              <w:rPr>
                <w:b/>
                <w:spacing w:val="-2"/>
                <w:sz w:val="18"/>
              </w:rPr>
              <w:t> </w:t>
            </w:r>
            <w:r>
              <w:rPr>
                <w:b/>
                <w:sz w:val="18"/>
              </w:rPr>
              <w:t>and</w:t>
            </w:r>
            <w:r>
              <w:rPr>
                <w:b/>
                <w:spacing w:val="-4"/>
                <w:sz w:val="18"/>
              </w:rPr>
              <w:t> </w:t>
            </w:r>
            <w:r>
              <w:rPr>
                <w:b/>
                <w:sz w:val="18"/>
              </w:rPr>
              <w:t>Indicators</w:t>
            </w:r>
            <w:r>
              <w:rPr>
                <w:b/>
                <w:spacing w:val="-1"/>
                <w:sz w:val="18"/>
              </w:rPr>
              <w:t> </w:t>
            </w:r>
            <w:r>
              <w:rPr>
                <w:sz w:val="18"/>
              </w:rPr>
              <w:t>(max</w:t>
            </w:r>
            <w:r>
              <w:rPr>
                <w:spacing w:val="-3"/>
                <w:sz w:val="18"/>
              </w:rPr>
              <w:t> </w:t>
            </w:r>
            <w:r>
              <w:rPr>
                <w:sz w:val="18"/>
              </w:rPr>
              <w:t>1.5</w:t>
            </w:r>
            <w:r>
              <w:rPr>
                <w:spacing w:val="-1"/>
                <w:sz w:val="18"/>
              </w:rPr>
              <w:t> </w:t>
            </w:r>
            <w:r>
              <w:rPr>
                <w:spacing w:val="-2"/>
                <w:sz w:val="18"/>
              </w:rPr>
              <w:t>pages)</w:t>
            </w:r>
          </w:p>
        </w:tc>
      </w:tr>
    </w:tbl>
    <w:p>
      <w:pPr>
        <w:pStyle w:val="BodyText"/>
        <w:spacing w:before="1"/>
      </w:pPr>
    </w:p>
    <w:p>
      <w:pPr>
        <w:pStyle w:val="BodyText"/>
        <w:spacing w:before="1"/>
        <w:ind w:left="307" w:right="304"/>
        <w:jc w:val="both"/>
      </w:pPr>
      <w:r>
        <w:rPr/>
        <w:t>This</w:t>
      </w:r>
      <w:r>
        <w:rPr>
          <w:spacing w:val="-5"/>
        </w:rPr>
        <w:t> </w:t>
      </w:r>
      <w:r>
        <w:rPr/>
        <w:t>section</w:t>
      </w:r>
      <w:r>
        <w:rPr>
          <w:spacing w:val="-5"/>
        </w:rPr>
        <w:t> </w:t>
      </w:r>
      <w:r>
        <w:rPr/>
        <w:t>should</w:t>
      </w:r>
      <w:r>
        <w:rPr>
          <w:spacing w:val="-5"/>
        </w:rPr>
        <w:t> </w:t>
      </w:r>
      <w:r>
        <w:rPr/>
        <w:t>articulate</w:t>
      </w:r>
      <w:r>
        <w:rPr>
          <w:spacing w:val="-4"/>
        </w:rPr>
        <w:t> </w:t>
      </w:r>
      <w:r>
        <w:rPr/>
        <w:t>the</w:t>
      </w:r>
      <w:r>
        <w:rPr>
          <w:spacing w:val="-4"/>
        </w:rPr>
        <w:t> </w:t>
      </w:r>
      <w:r>
        <w:rPr/>
        <w:t>proponent’s</w:t>
      </w:r>
      <w:r>
        <w:rPr>
          <w:spacing w:val="-4"/>
        </w:rPr>
        <w:t> </w:t>
      </w:r>
      <w:r>
        <w:rPr/>
        <w:t>understanding</w:t>
      </w:r>
      <w:r>
        <w:rPr>
          <w:spacing w:val="-5"/>
        </w:rPr>
        <w:t> </w:t>
      </w:r>
      <w:r>
        <w:rPr/>
        <w:t>of</w:t>
      </w:r>
      <w:r>
        <w:rPr>
          <w:spacing w:val="-4"/>
        </w:rPr>
        <w:t> </w:t>
      </w:r>
      <w:r>
        <w:rPr/>
        <w:t>the</w:t>
      </w:r>
      <w:r>
        <w:rPr>
          <w:spacing w:val="-4"/>
        </w:rPr>
        <w:t> </w:t>
      </w:r>
      <w:r>
        <w:rPr/>
        <w:t>UN</w:t>
      </w:r>
      <w:r>
        <w:rPr>
          <w:spacing w:val="-4"/>
        </w:rPr>
        <w:t> </w:t>
      </w:r>
      <w:r>
        <w:rPr/>
        <w:t>Women</w:t>
      </w:r>
      <w:r>
        <w:rPr>
          <w:spacing w:val="-5"/>
        </w:rPr>
        <w:t> </w:t>
      </w:r>
      <w:r>
        <w:rPr/>
        <w:t>Terms</w:t>
      </w:r>
      <w:r>
        <w:rPr>
          <w:spacing w:val="-5"/>
        </w:rPr>
        <w:t> </w:t>
      </w:r>
      <w:r>
        <w:rPr/>
        <w:t>of</w:t>
      </w:r>
      <w:r>
        <w:rPr>
          <w:spacing w:val="-4"/>
        </w:rPr>
        <w:t> </w:t>
      </w:r>
      <w:r>
        <w:rPr/>
        <w:t>Reference</w:t>
      </w:r>
      <w:r>
        <w:rPr>
          <w:spacing w:val="-4"/>
        </w:rPr>
        <w:t> </w:t>
      </w:r>
      <w:r>
        <w:rPr/>
        <w:t>(TOR).</w:t>
      </w:r>
      <w:r>
        <w:rPr>
          <w:spacing w:val="-4"/>
        </w:rPr>
        <w:t> </w:t>
      </w:r>
      <w:r>
        <w:rPr/>
        <w:t>It</w:t>
      </w:r>
      <w:r>
        <w:rPr>
          <w:spacing w:val="-5"/>
        </w:rPr>
        <w:t> </w:t>
      </w:r>
      <w:r>
        <w:rPr/>
        <w:t>should</w:t>
      </w:r>
      <w:r>
        <w:rPr>
          <w:spacing w:val="-5"/>
        </w:rPr>
        <w:t> </w:t>
      </w:r>
      <w:r>
        <w:rPr/>
        <w:t>contain a clear and specific statement of what the proposal will accomplish in relation to the UN Women Terms of Reference. This should</w:t>
      </w:r>
      <w:r>
        <w:rPr>
          <w:spacing w:val="-4"/>
        </w:rPr>
        <w:t> </w:t>
      </w:r>
      <w:r>
        <w:rPr/>
        <w:t>include:</w:t>
      </w:r>
    </w:p>
    <w:p>
      <w:pPr>
        <w:pStyle w:val="ListParagraph"/>
        <w:numPr>
          <w:ilvl w:val="0"/>
          <w:numId w:val="33"/>
        </w:numPr>
        <w:tabs>
          <w:tab w:pos="667" w:val="left" w:leader="none"/>
        </w:tabs>
        <w:spacing w:line="240" w:lineRule="auto" w:before="0" w:after="0"/>
        <w:ind w:left="667" w:right="305" w:hanging="360"/>
        <w:jc w:val="both"/>
        <w:rPr>
          <w:sz w:val="18"/>
        </w:rPr>
      </w:pPr>
      <w:r>
        <w:rPr>
          <w:sz w:val="18"/>
        </w:rPr>
        <w:t>The </w:t>
      </w:r>
      <w:r>
        <w:rPr>
          <w:b/>
          <w:sz w:val="18"/>
        </w:rPr>
        <w:t>problem statement </w:t>
      </w:r>
      <w:r>
        <w:rPr>
          <w:sz w:val="18"/>
        </w:rPr>
        <w:t>or challenges to be addressed given the context described in the UN Women Terms of </w:t>
      </w:r>
      <w:r>
        <w:rPr>
          <w:spacing w:val="-2"/>
          <w:sz w:val="18"/>
        </w:rPr>
        <w:t>Reference.</w:t>
      </w:r>
    </w:p>
    <w:p>
      <w:pPr>
        <w:pStyle w:val="ListParagraph"/>
        <w:numPr>
          <w:ilvl w:val="0"/>
          <w:numId w:val="33"/>
        </w:numPr>
        <w:tabs>
          <w:tab w:pos="667" w:val="left" w:leader="none"/>
        </w:tabs>
        <w:spacing w:line="240" w:lineRule="auto" w:before="0" w:after="0"/>
        <w:ind w:left="667" w:right="304" w:hanging="360"/>
        <w:jc w:val="both"/>
        <w:rPr>
          <w:sz w:val="18"/>
        </w:rPr>
      </w:pPr>
      <w:r>
        <w:rPr>
          <w:sz w:val="18"/>
        </w:rPr>
        <w:t>The specific </w:t>
      </w:r>
      <w:r>
        <w:rPr>
          <w:b/>
          <w:sz w:val="18"/>
        </w:rPr>
        <w:t>results </w:t>
      </w:r>
      <w:r>
        <w:rPr>
          <w:sz w:val="18"/>
        </w:rPr>
        <w:t>expected (e.g., outputs) through engagement of the proponent. The expected results are the measurable</w:t>
      </w:r>
      <w:r>
        <w:rPr>
          <w:spacing w:val="-6"/>
          <w:sz w:val="18"/>
        </w:rPr>
        <w:t> </w:t>
      </w:r>
      <w:r>
        <w:rPr>
          <w:sz w:val="18"/>
        </w:rPr>
        <w:t>changes</w:t>
      </w:r>
      <w:r>
        <w:rPr>
          <w:spacing w:val="-4"/>
          <w:sz w:val="18"/>
        </w:rPr>
        <w:t> </w:t>
      </w:r>
      <w:r>
        <w:rPr>
          <w:sz w:val="18"/>
        </w:rPr>
        <w:t>which</w:t>
      </w:r>
      <w:r>
        <w:rPr>
          <w:spacing w:val="-4"/>
          <w:sz w:val="18"/>
        </w:rPr>
        <w:t> </w:t>
      </w:r>
      <w:r>
        <w:rPr>
          <w:sz w:val="18"/>
        </w:rPr>
        <w:t>will</w:t>
      </w:r>
      <w:r>
        <w:rPr>
          <w:spacing w:val="-6"/>
          <w:sz w:val="18"/>
        </w:rPr>
        <w:t> </w:t>
      </w:r>
      <w:r>
        <w:rPr>
          <w:sz w:val="18"/>
        </w:rPr>
        <w:t>have</w:t>
      </w:r>
      <w:r>
        <w:rPr>
          <w:spacing w:val="-6"/>
          <w:sz w:val="18"/>
        </w:rPr>
        <w:t> </w:t>
      </w:r>
      <w:r>
        <w:rPr>
          <w:sz w:val="18"/>
        </w:rPr>
        <w:t>occurred</w:t>
      </w:r>
      <w:r>
        <w:rPr>
          <w:spacing w:val="-4"/>
          <w:sz w:val="18"/>
        </w:rPr>
        <w:t> </w:t>
      </w:r>
      <w:r>
        <w:rPr>
          <w:sz w:val="18"/>
        </w:rPr>
        <w:t>by</w:t>
      </w:r>
      <w:r>
        <w:rPr>
          <w:spacing w:val="-6"/>
          <w:sz w:val="18"/>
        </w:rPr>
        <w:t> </w:t>
      </w:r>
      <w:r>
        <w:rPr>
          <w:sz w:val="18"/>
        </w:rPr>
        <w:t>the</w:t>
      </w:r>
      <w:r>
        <w:rPr>
          <w:spacing w:val="-6"/>
          <w:sz w:val="18"/>
        </w:rPr>
        <w:t> </w:t>
      </w:r>
      <w:r>
        <w:rPr>
          <w:sz w:val="18"/>
        </w:rPr>
        <w:t>end</w:t>
      </w:r>
      <w:r>
        <w:rPr>
          <w:spacing w:val="-7"/>
          <w:sz w:val="18"/>
        </w:rPr>
        <w:t> </w:t>
      </w:r>
      <w:r>
        <w:rPr>
          <w:sz w:val="18"/>
        </w:rPr>
        <w:t>of</w:t>
      </w:r>
      <w:r>
        <w:rPr>
          <w:spacing w:val="-6"/>
          <w:sz w:val="18"/>
        </w:rPr>
        <w:t> </w:t>
      </w:r>
      <w:r>
        <w:rPr>
          <w:sz w:val="18"/>
        </w:rPr>
        <w:t>the</w:t>
      </w:r>
      <w:r>
        <w:rPr>
          <w:spacing w:val="-5"/>
          <w:sz w:val="18"/>
        </w:rPr>
        <w:t> </w:t>
      </w:r>
      <w:r>
        <w:rPr>
          <w:sz w:val="18"/>
        </w:rPr>
        <w:t>planned</w:t>
      </w:r>
      <w:r>
        <w:rPr>
          <w:spacing w:val="-6"/>
          <w:sz w:val="18"/>
        </w:rPr>
        <w:t> </w:t>
      </w:r>
      <w:r>
        <w:rPr>
          <w:sz w:val="18"/>
        </w:rPr>
        <w:t>intervention.</w:t>
      </w:r>
      <w:r>
        <w:rPr>
          <w:spacing w:val="-6"/>
          <w:sz w:val="18"/>
        </w:rPr>
        <w:t> </w:t>
      </w:r>
      <w:r>
        <w:rPr>
          <w:sz w:val="18"/>
        </w:rPr>
        <w:t>Propose</w:t>
      </w:r>
      <w:r>
        <w:rPr>
          <w:spacing w:val="-6"/>
          <w:sz w:val="18"/>
        </w:rPr>
        <w:t> </w:t>
      </w:r>
      <w:r>
        <w:rPr>
          <w:sz w:val="18"/>
        </w:rPr>
        <w:t>specific</w:t>
      </w:r>
      <w:r>
        <w:rPr>
          <w:spacing w:val="-6"/>
          <w:sz w:val="18"/>
        </w:rPr>
        <w:t> </w:t>
      </w:r>
      <w:r>
        <w:rPr>
          <w:sz w:val="18"/>
        </w:rPr>
        <w:t>and</w:t>
      </w:r>
      <w:r>
        <w:rPr>
          <w:spacing w:val="-6"/>
          <w:sz w:val="18"/>
        </w:rPr>
        <w:t> </w:t>
      </w:r>
      <w:r>
        <w:rPr>
          <w:sz w:val="18"/>
        </w:rPr>
        <w:t>measurable indicators which will form the basis for monitoring and evaluation. These indicators will be refined, and will form an important part of the agreement between the proponent and UN Women.</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rPr>
                <w:sz w:val="18"/>
              </w:rPr>
            </w:pPr>
          </w:p>
          <w:p>
            <w:pPr>
              <w:pStyle w:val="TableParagraph"/>
              <w:spacing w:before="1"/>
              <w:ind w:left="106"/>
              <w:rPr>
                <w:sz w:val="18"/>
              </w:rPr>
            </w:pPr>
            <w:r>
              <w:rPr>
                <w:b/>
                <w:sz w:val="18"/>
              </w:rPr>
              <w:t>Component</w:t>
            </w:r>
            <w:r>
              <w:rPr>
                <w:b/>
                <w:spacing w:val="-7"/>
                <w:sz w:val="18"/>
              </w:rPr>
              <w:t> </w:t>
            </w:r>
            <w:r>
              <w:rPr>
                <w:b/>
                <w:sz w:val="18"/>
              </w:rPr>
              <w:t>3:</w:t>
            </w:r>
            <w:r>
              <w:rPr>
                <w:b/>
                <w:spacing w:val="-3"/>
                <w:sz w:val="18"/>
              </w:rPr>
              <w:t> </w:t>
            </w:r>
            <w:r>
              <w:rPr>
                <w:b/>
                <w:sz w:val="18"/>
              </w:rPr>
              <w:t>Description</w:t>
            </w:r>
            <w:r>
              <w:rPr>
                <w:b/>
                <w:spacing w:val="-3"/>
                <w:sz w:val="18"/>
              </w:rPr>
              <w:t> </w:t>
            </w:r>
            <w:r>
              <w:rPr>
                <w:b/>
                <w:sz w:val="18"/>
              </w:rPr>
              <w:t>of</w:t>
            </w:r>
            <w:r>
              <w:rPr>
                <w:b/>
                <w:spacing w:val="-2"/>
                <w:sz w:val="18"/>
              </w:rPr>
              <w:t> </w:t>
            </w:r>
            <w:r>
              <w:rPr>
                <w:b/>
                <w:sz w:val="18"/>
              </w:rPr>
              <w:t>the</w:t>
            </w:r>
            <w:r>
              <w:rPr>
                <w:b/>
                <w:spacing w:val="-5"/>
                <w:sz w:val="18"/>
              </w:rPr>
              <w:t> </w:t>
            </w:r>
            <w:r>
              <w:rPr>
                <w:b/>
                <w:sz w:val="18"/>
              </w:rPr>
              <w:t>Technical</w:t>
            </w:r>
            <w:r>
              <w:rPr>
                <w:b/>
                <w:spacing w:val="-3"/>
                <w:sz w:val="18"/>
              </w:rPr>
              <w:t> </w:t>
            </w:r>
            <w:r>
              <w:rPr>
                <w:b/>
                <w:sz w:val="18"/>
              </w:rPr>
              <w:t>Approach</w:t>
            </w:r>
            <w:r>
              <w:rPr>
                <w:b/>
                <w:spacing w:val="-3"/>
                <w:sz w:val="18"/>
              </w:rPr>
              <w:t> </w:t>
            </w:r>
            <w:r>
              <w:rPr>
                <w:b/>
                <w:sz w:val="18"/>
              </w:rPr>
              <w:t>and</w:t>
            </w:r>
            <w:r>
              <w:rPr>
                <w:b/>
                <w:spacing w:val="-4"/>
                <w:sz w:val="18"/>
              </w:rPr>
              <w:t> </w:t>
            </w:r>
            <w:r>
              <w:rPr>
                <w:b/>
                <w:sz w:val="18"/>
              </w:rPr>
              <w:t>Activities</w:t>
            </w:r>
            <w:r>
              <w:rPr>
                <w:b/>
                <w:spacing w:val="-2"/>
                <w:sz w:val="18"/>
              </w:rPr>
              <w:t> </w:t>
            </w:r>
            <w:r>
              <w:rPr>
                <w:sz w:val="18"/>
              </w:rPr>
              <w:t>(max</w:t>
            </w:r>
            <w:r>
              <w:rPr>
                <w:spacing w:val="-3"/>
                <w:sz w:val="18"/>
              </w:rPr>
              <w:t> </w:t>
            </w:r>
            <w:r>
              <w:rPr>
                <w:sz w:val="18"/>
              </w:rPr>
              <w:t>2.5</w:t>
            </w:r>
            <w:r>
              <w:rPr>
                <w:spacing w:val="-2"/>
                <w:sz w:val="18"/>
              </w:rPr>
              <w:t> pages)</w:t>
            </w:r>
          </w:p>
        </w:tc>
      </w:tr>
    </w:tbl>
    <w:p>
      <w:pPr>
        <w:pStyle w:val="BodyText"/>
        <w:spacing w:before="1"/>
      </w:pPr>
    </w:p>
    <w:p>
      <w:pPr>
        <w:pStyle w:val="BodyText"/>
        <w:spacing w:before="1"/>
        <w:ind w:left="307" w:right="304"/>
        <w:jc w:val="both"/>
      </w:pPr>
      <w:r>
        <w:rPr/>
        <w:t>This</w:t>
      </w:r>
      <w:r>
        <w:rPr>
          <w:spacing w:val="-11"/>
        </w:rPr>
        <w:t> </w:t>
      </w:r>
      <w:r>
        <w:rPr/>
        <w:t>section</w:t>
      </w:r>
      <w:r>
        <w:rPr>
          <w:spacing w:val="-10"/>
        </w:rPr>
        <w:t> </w:t>
      </w:r>
      <w:r>
        <w:rPr/>
        <w:t>should</w:t>
      </w:r>
      <w:r>
        <w:rPr>
          <w:spacing w:val="-10"/>
        </w:rPr>
        <w:t> </w:t>
      </w:r>
      <w:r>
        <w:rPr/>
        <w:t>describe</w:t>
      </w:r>
      <w:r>
        <w:rPr>
          <w:spacing w:val="-10"/>
        </w:rPr>
        <w:t> </w:t>
      </w:r>
      <w:r>
        <w:rPr/>
        <w:t>the</w:t>
      </w:r>
      <w:r>
        <w:rPr>
          <w:spacing w:val="-10"/>
        </w:rPr>
        <w:t> </w:t>
      </w:r>
      <w:r>
        <w:rPr/>
        <w:t>technical</w:t>
      </w:r>
      <w:r>
        <w:rPr>
          <w:spacing w:val="-11"/>
        </w:rPr>
        <w:t> </w:t>
      </w:r>
      <w:r>
        <w:rPr/>
        <w:t>approach</w:t>
      </w:r>
      <w:r>
        <w:rPr>
          <w:spacing w:val="-10"/>
        </w:rPr>
        <w:t> </w:t>
      </w:r>
      <w:r>
        <w:rPr/>
        <w:t>and</w:t>
      </w:r>
      <w:r>
        <w:rPr>
          <w:spacing w:val="-10"/>
        </w:rPr>
        <w:t> </w:t>
      </w:r>
      <w:r>
        <w:rPr/>
        <w:t>should</w:t>
      </w:r>
      <w:r>
        <w:rPr>
          <w:spacing w:val="-10"/>
        </w:rPr>
        <w:t> </w:t>
      </w:r>
      <w:r>
        <w:rPr/>
        <w:t>be</w:t>
      </w:r>
      <w:r>
        <w:rPr>
          <w:spacing w:val="-10"/>
        </w:rPr>
        <w:t> </w:t>
      </w:r>
      <w:r>
        <w:rPr/>
        <w:t>able</w:t>
      </w:r>
      <w:r>
        <w:rPr>
          <w:spacing w:val="-10"/>
        </w:rPr>
        <w:t> </w:t>
      </w:r>
      <w:r>
        <w:rPr/>
        <w:t>to</w:t>
      </w:r>
      <w:r>
        <w:rPr>
          <w:spacing w:val="-11"/>
        </w:rPr>
        <w:t> </w:t>
      </w:r>
      <w:r>
        <w:rPr/>
        <w:t>show</w:t>
      </w:r>
      <w:r>
        <w:rPr>
          <w:spacing w:val="-10"/>
        </w:rPr>
        <w:t> </w:t>
      </w:r>
      <w:r>
        <w:rPr/>
        <w:t>the</w:t>
      </w:r>
      <w:r>
        <w:rPr>
          <w:spacing w:val="-10"/>
        </w:rPr>
        <w:t> </w:t>
      </w:r>
      <w:r>
        <w:rPr/>
        <w:t>soundness</w:t>
      </w:r>
      <w:r>
        <w:rPr>
          <w:spacing w:val="-10"/>
        </w:rPr>
        <w:t> </w:t>
      </w:r>
      <w:r>
        <w:rPr/>
        <w:t>and</w:t>
      </w:r>
      <w:r>
        <w:rPr>
          <w:spacing w:val="-10"/>
        </w:rPr>
        <w:t> </w:t>
      </w:r>
      <w:r>
        <w:rPr/>
        <w:t>adequacy</w:t>
      </w:r>
      <w:r>
        <w:rPr>
          <w:spacing w:val="-10"/>
        </w:rPr>
        <w:t> </w:t>
      </w:r>
      <w:r>
        <w:rPr/>
        <w:t>of</w:t>
      </w:r>
      <w:r>
        <w:rPr>
          <w:spacing w:val="-11"/>
        </w:rPr>
        <w:t> </w:t>
      </w:r>
      <w:r>
        <w:rPr/>
        <w:t>the</w:t>
      </w:r>
      <w:r>
        <w:rPr>
          <w:spacing w:val="-10"/>
        </w:rPr>
        <w:t> </w:t>
      </w:r>
      <w:r>
        <w:rPr/>
        <w:t>proposed approach,</w:t>
      </w:r>
      <w:r>
        <w:rPr>
          <w:spacing w:val="-7"/>
        </w:rPr>
        <w:t> </w:t>
      </w:r>
      <w:r>
        <w:rPr/>
        <w:t>what</w:t>
      </w:r>
      <w:r>
        <w:rPr>
          <w:spacing w:val="-8"/>
        </w:rPr>
        <w:t> </w:t>
      </w:r>
      <w:r>
        <w:rPr/>
        <w:t>will</w:t>
      </w:r>
      <w:r>
        <w:rPr>
          <w:spacing w:val="-7"/>
        </w:rPr>
        <w:t> </w:t>
      </w:r>
      <w:r>
        <w:rPr/>
        <w:t>actually</w:t>
      </w:r>
      <w:r>
        <w:rPr>
          <w:spacing w:val="-8"/>
        </w:rPr>
        <w:t> </w:t>
      </w:r>
      <w:r>
        <w:rPr/>
        <w:t>be</w:t>
      </w:r>
      <w:r>
        <w:rPr>
          <w:spacing w:val="-8"/>
        </w:rPr>
        <w:t> </w:t>
      </w:r>
      <w:r>
        <w:rPr/>
        <w:t>done</w:t>
      </w:r>
      <w:r>
        <w:rPr>
          <w:spacing w:val="-8"/>
        </w:rPr>
        <w:t> </w:t>
      </w:r>
      <w:r>
        <w:rPr/>
        <w:t>to</w:t>
      </w:r>
      <w:r>
        <w:rPr>
          <w:spacing w:val="-7"/>
        </w:rPr>
        <w:t> </w:t>
      </w:r>
      <w:r>
        <w:rPr/>
        <w:t>produce</w:t>
      </w:r>
      <w:r>
        <w:rPr>
          <w:spacing w:val="-8"/>
        </w:rPr>
        <w:t> </w:t>
      </w:r>
      <w:r>
        <w:rPr/>
        <w:t>the</w:t>
      </w:r>
      <w:r>
        <w:rPr>
          <w:spacing w:val="-8"/>
        </w:rPr>
        <w:t> </w:t>
      </w:r>
      <w:r>
        <w:rPr/>
        <w:t>expected</w:t>
      </w:r>
      <w:r>
        <w:rPr>
          <w:spacing w:val="-9"/>
        </w:rPr>
        <w:t> </w:t>
      </w:r>
      <w:r>
        <w:rPr/>
        <w:t>results</w:t>
      </w:r>
      <w:r>
        <w:rPr>
          <w:spacing w:val="-9"/>
        </w:rPr>
        <w:t> </w:t>
      </w:r>
      <w:r>
        <w:rPr/>
        <w:t>in</w:t>
      </w:r>
      <w:r>
        <w:rPr>
          <w:spacing w:val="-7"/>
        </w:rPr>
        <w:t> </w:t>
      </w:r>
      <w:r>
        <w:rPr/>
        <w:t>terms</w:t>
      </w:r>
      <w:r>
        <w:rPr>
          <w:spacing w:val="-7"/>
        </w:rPr>
        <w:t> </w:t>
      </w:r>
      <w:r>
        <w:rPr/>
        <w:t>of</w:t>
      </w:r>
      <w:r>
        <w:rPr>
          <w:spacing w:val="-7"/>
        </w:rPr>
        <w:t> </w:t>
      </w:r>
      <w:r>
        <w:rPr/>
        <w:t>activities.</w:t>
      </w:r>
      <w:r>
        <w:rPr>
          <w:spacing w:val="-8"/>
        </w:rPr>
        <w:t> </w:t>
      </w:r>
      <w:r>
        <w:rPr/>
        <w:t>There</w:t>
      </w:r>
      <w:r>
        <w:rPr>
          <w:spacing w:val="-8"/>
        </w:rPr>
        <w:t> </w:t>
      </w:r>
      <w:r>
        <w:rPr/>
        <w:t>should</w:t>
      </w:r>
      <w:r>
        <w:rPr>
          <w:spacing w:val="-9"/>
        </w:rPr>
        <w:t> </w:t>
      </w:r>
      <w:r>
        <w:rPr/>
        <w:t>be</w:t>
      </w:r>
      <w:r>
        <w:rPr>
          <w:spacing w:val="-8"/>
        </w:rPr>
        <w:t> </w:t>
      </w:r>
      <w:r>
        <w:rPr/>
        <w:t>a</w:t>
      </w:r>
      <w:r>
        <w:rPr>
          <w:spacing w:val="-6"/>
        </w:rPr>
        <w:t> </w:t>
      </w:r>
      <w:r>
        <w:rPr/>
        <w:t>clear</w:t>
      </w:r>
      <w:r>
        <w:rPr>
          <w:spacing w:val="-9"/>
        </w:rPr>
        <w:t> </w:t>
      </w:r>
      <w:r>
        <w:rPr/>
        <w:t>and</w:t>
      </w:r>
      <w:r>
        <w:rPr>
          <w:spacing w:val="-9"/>
        </w:rPr>
        <w:t> </w:t>
      </w:r>
      <w:r>
        <w:rPr/>
        <w:t>direct linkage between the activities and the results at least at the output level. Specific strategies should also be described to support the achievement of results, such as building partnerships, etc.</w:t>
      </w:r>
    </w:p>
    <w:p>
      <w:pPr>
        <w:pStyle w:val="BodyText"/>
        <w:spacing w:before="1"/>
      </w:pPr>
    </w:p>
    <w:p>
      <w:pPr>
        <w:pStyle w:val="BodyText"/>
        <w:ind w:left="307" w:right="307"/>
        <w:jc w:val="both"/>
      </w:pPr>
      <w:r>
        <w:rPr/>
        <w:t>Activity descriptions should be as specific as necessary, identifying </w:t>
      </w:r>
      <w:r>
        <w:rPr>
          <w:b/>
        </w:rPr>
        <w:t>what </w:t>
      </w:r>
      <w:r>
        <w:rPr/>
        <w:t>will be done, </w:t>
      </w:r>
      <w:r>
        <w:rPr>
          <w:b/>
        </w:rPr>
        <w:t>who </w:t>
      </w:r>
      <w:r>
        <w:rPr/>
        <w:t>will do it, </w:t>
      </w:r>
      <w:r>
        <w:rPr>
          <w:b/>
        </w:rPr>
        <w:t>when </w:t>
      </w:r>
      <w:r>
        <w:rPr/>
        <w:t>it will be done (beginning,</w:t>
      </w:r>
      <w:r>
        <w:rPr>
          <w:spacing w:val="20"/>
        </w:rPr>
        <w:t> </w:t>
      </w:r>
      <w:r>
        <w:rPr/>
        <w:t>duration,</w:t>
      </w:r>
      <w:r>
        <w:rPr>
          <w:spacing w:val="20"/>
        </w:rPr>
        <w:t> </w:t>
      </w:r>
      <w:r>
        <w:rPr/>
        <w:t>completion),</w:t>
      </w:r>
      <w:r>
        <w:rPr>
          <w:spacing w:val="19"/>
        </w:rPr>
        <w:t> </w:t>
      </w:r>
      <w:r>
        <w:rPr/>
        <w:t>and</w:t>
      </w:r>
      <w:r>
        <w:rPr>
          <w:spacing w:val="20"/>
        </w:rPr>
        <w:t> </w:t>
      </w:r>
      <w:r>
        <w:rPr>
          <w:b/>
        </w:rPr>
        <w:t>where</w:t>
      </w:r>
      <w:r>
        <w:rPr>
          <w:b/>
          <w:spacing w:val="21"/>
        </w:rPr>
        <w:t> </w:t>
      </w:r>
      <w:r>
        <w:rPr/>
        <w:t>it</w:t>
      </w:r>
      <w:r>
        <w:rPr>
          <w:spacing w:val="21"/>
        </w:rPr>
        <w:t> </w:t>
      </w:r>
      <w:r>
        <w:rPr/>
        <w:t>will</w:t>
      </w:r>
      <w:r>
        <w:rPr>
          <w:spacing w:val="20"/>
        </w:rPr>
        <w:t> </w:t>
      </w:r>
      <w:r>
        <w:rPr/>
        <w:t>be</w:t>
      </w:r>
      <w:r>
        <w:rPr>
          <w:spacing w:val="19"/>
        </w:rPr>
        <w:t> </w:t>
      </w:r>
      <w:r>
        <w:rPr/>
        <w:t>done.</w:t>
      </w:r>
      <w:r>
        <w:rPr>
          <w:spacing w:val="20"/>
        </w:rPr>
        <w:t> </w:t>
      </w:r>
      <w:r>
        <w:rPr/>
        <w:t>In</w:t>
      </w:r>
      <w:r>
        <w:rPr>
          <w:spacing w:val="18"/>
        </w:rPr>
        <w:t> </w:t>
      </w:r>
      <w:r>
        <w:rPr/>
        <w:t>describing</w:t>
      </w:r>
      <w:r>
        <w:rPr>
          <w:spacing w:val="18"/>
        </w:rPr>
        <w:t> </w:t>
      </w:r>
      <w:r>
        <w:rPr/>
        <w:t>the</w:t>
      </w:r>
      <w:r>
        <w:rPr>
          <w:spacing w:val="19"/>
        </w:rPr>
        <w:t> </w:t>
      </w:r>
      <w:r>
        <w:rPr/>
        <w:t>activities,</w:t>
      </w:r>
      <w:r>
        <w:rPr>
          <w:spacing w:val="19"/>
        </w:rPr>
        <w:t> </w:t>
      </w:r>
      <w:r>
        <w:rPr/>
        <w:t>an</w:t>
      </w:r>
      <w:r>
        <w:rPr>
          <w:spacing w:val="18"/>
        </w:rPr>
        <w:t> </w:t>
      </w:r>
      <w:r>
        <w:rPr/>
        <w:t>indication</w:t>
      </w:r>
      <w:r>
        <w:rPr>
          <w:spacing w:val="18"/>
        </w:rPr>
        <w:t> </w:t>
      </w:r>
      <w:r>
        <w:rPr/>
        <w:t>should</w:t>
      </w:r>
      <w:r>
        <w:rPr>
          <w:spacing w:val="18"/>
        </w:rPr>
        <w:t> </w:t>
      </w:r>
      <w:r>
        <w:rPr/>
        <w:t>be</w:t>
      </w:r>
      <w:r>
        <w:rPr>
          <w:spacing w:val="19"/>
        </w:rPr>
        <w:t> </w:t>
      </w:r>
      <w:r>
        <w:rPr/>
        <w:t>made</w:t>
      </w:r>
    </w:p>
    <w:p>
      <w:pPr>
        <w:pStyle w:val="BodyText"/>
        <w:spacing w:after="0"/>
        <w:jc w:val="both"/>
        <w:sectPr>
          <w:headerReference w:type="default" r:id="rId131"/>
          <w:footerReference w:type="default" r:id="rId132"/>
          <w:pgSz w:w="11910" w:h="16840"/>
          <w:pgMar w:header="0" w:footer="876" w:top="1840" w:bottom="1060" w:left="1133" w:right="1133"/>
        </w:sectPr>
      </w:pPr>
    </w:p>
    <w:p>
      <w:pPr>
        <w:pStyle w:val="BodyText"/>
        <w:spacing w:before="42"/>
        <w:ind w:left="307"/>
      </w:pPr>
      <w:r>
        <w:rPr/>
        <w:t>regarding</w:t>
      </w:r>
      <w:r>
        <w:rPr>
          <w:spacing w:val="-6"/>
        </w:rPr>
        <w:t> </w:t>
      </w:r>
      <w:r>
        <w:rPr/>
        <w:t>the</w:t>
      </w:r>
      <w:r>
        <w:rPr>
          <w:spacing w:val="-1"/>
        </w:rPr>
        <w:t> </w:t>
      </w:r>
      <w:r>
        <w:rPr/>
        <w:t>organizations</w:t>
      </w:r>
      <w:r>
        <w:rPr>
          <w:spacing w:val="-4"/>
        </w:rPr>
        <w:t> </w:t>
      </w:r>
      <w:r>
        <w:rPr/>
        <w:t>and</w:t>
      </w:r>
      <w:r>
        <w:rPr>
          <w:spacing w:val="-3"/>
        </w:rPr>
        <w:t> </w:t>
      </w:r>
      <w:r>
        <w:rPr/>
        <w:t>individuals</w:t>
      </w:r>
      <w:r>
        <w:rPr>
          <w:spacing w:val="-4"/>
        </w:rPr>
        <w:t> </w:t>
      </w:r>
      <w:r>
        <w:rPr/>
        <w:t>involved</w:t>
      </w:r>
      <w:r>
        <w:rPr>
          <w:spacing w:val="-4"/>
        </w:rPr>
        <w:t> </w:t>
      </w:r>
      <w:r>
        <w:rPr/>
        <w:t>in</w:t>
      </w:r>
      <w:r>
        <w:rPr>
          <w:spacing w:val="-6"/>
        </w:rPr>
        <w:t> </w:t>
      </w:r>
      <w:r>
        <w:rPr/>
        <w:t>or</w:t>
      </w:r>
      <w:r>
        <w:rPr>
          <w:spacing w:val="-3"/>
        </w:rPr>
        <w:t> </w:t>
      </w:r>
      <w:r>
        <w:rPr/>
        <w:t>benefiting</w:t>
      </w:r>
      <w:r>
        <w:rPr>
          <w:spacing w:val="-4"/>
        </w:rPr>
        <w:t> </w:t>
      </w:r>
      <w:r>
        <w:rPr/>
        <w:t>from</w:t>
      </w:r>
      <w:r>
        <w:rPr>
          <w:spacing w:val="-3"/>
        </w:rPr>
        <w:t> </w:t>
      </w:r>
      <w:r>
        <w:rPr/>
        <w:t>the</w:t>
      </w:r>
      <w:r>
        <w:rPr>
          <w:spacing w:val="-2"/>
        </w:rPr>
        <w:t> activity.</w:t>
      </w:r>
    </w:p>
    <w:p>
      <w:pPr>
        <w:pStyle w:val="BodyText"/>
        <w:spacing w:before="1"/>
      </w:pPr>
    </w:p>
    <w:p>
      <w:pPr>
        <w:pStyle w:val="BodyText"/>
        <w:ind w:left="307"/>
      </w:pPr>
      <w:r>
        <w:rPr/>
        <w:t>This</w:t>
      </w:r>
      <w:r>
        <w:rPr>
          <w:spacing w:val="19"/>
        </w:rPr>
        <w:t> </w:t>
      </w:r>
      <w:r>
        <w:rPr/>
        <w:t>narrative</w:t>
      </w:r>
      <w:r>
        <w:rPr>
          <w:spacing w:val="19"/>
        </w:rPr>
        <w:t> </w:t>
      </w:r>
      <w:r>
        <w:rPr/>
        <w:t>is</w:t>
      </w:r>
      <w:r>
        <w:rPr>
          <w:spacing w:val="19"/>
        </w:rPr>
        <w:t> </w:t>
      </w:r>
      <w:r>
        <w:rPr/>
        <w:t>to</w:t>
      </w:r>
      <w:r>
        <w:rPr>
          <w:spacing w:val="20"/>
        </w:rPr>
        <w:t> </w:t>
      </w:r>
      <w:r>
        <w:rPr/>
        <w:t>be</w:t>
      </w:r>
      <w:r>
        <w:rPr>
          <w:spacing w:val="20"/>
        </w:rPr>
        <w:t> </w:t>
      </w:r>
      <w:r>
        <w:rPr/>
        <w:t>complemented</w:t>
      </w:r>
      <w:r>
        <w:rPr>
          <w:spacing w:val="18"/>
        </w:rPr>
        <w:t> </w:t>
      </w:r>
      <w:r>
        <w:rPr/>
        <w:t>by</w:t>
      </w:r>
      <w:r>
        <w:rPr>
          <w:spacing w:val="20"/>
        </w:rPr>
        <w:t> </w:t>
      </w:r>
      <w:r>
        <w:rPr/>
        <w:t>a</w:t>
      </w:r>
      <w:r>
        <w:rPr>
          <w:spacing w:val="19"/>
        </w:rPr>
        <w:t> </w:t>
      </w:r>
      <w:r>
        <w:rPr/>
        <w:t>tabular</w:t>
      </w:r>
      <w:r>
        <w:rPr>
          <w:spacing w:val="18"/>
        </w:rPr>
        <w:t> </w:t>
      </w:r>
      <w:r>
        <w:rPr/>
        <w:t>presentation</w:t>
      </w:r>
      <w:r>
        <w:rPr>
          <w:spacing w:val="18"/>
        </w:rPr>
        <w:t> </w:t>
      </w:r>
      <w:r>
        <w:rPr/>
        <w:t>that</w:t>
      </w:r>
      <w:r>
        <w:rPr>
          <w:spacing w:val="19"/>
        </w:rPr>
        <w:t> </w:t>
      </w:r>
      <w:r>
        <w:rPr/>
        <w:t>will</w:t>
      </w:r>
      <w:r>
        <w:rPr>
          <w:spacing w:val="20"/>
        </w:rPr>
        <w:t> </w:t>
      </w:r>
      <w:r>
        <w:rPr/>
        <w:t>serve</w:t>
      </w:r>
      <w:r>
        <w:rPr>
          <w:spacing w:val="22"/>
        </w:rPr>
        <w:t> </w:t>
      </w:r>
      <w:r>
        <w:rPr/>
        <w:t>as</w:t>
      </w:r>
      <w:r>
        <w:rPr>
          <w:spacing w:val="19"/>
        </w:rPr>
        <w:t> </w:t>
      </w:r>
      <w:r>
        <w:rPr/>
        <w:t>Implementation</w:t>
      </w:r>
      <w:r>
        <w:rPr>
          <w:spacing w:val="18"/>
        </w:rPr>
        <w:t> </w:t>
      </w:r>
      <w:r>
        <w:rPr/>
        <w:t>Plan,</w:t>
      </w:r>
      <w:r>
        <w:rPr>
          <w:spacing w:val="19"/>
        </w:rPr>
        <w:t> </w:t>
      </w:r>
      <w:r>
        <w:rPr/>
        <w:t>as</w:t>
      </w:r>
      <w:r>
        <w:rPr>
          <w:spacing w:val="21"/>
        </w:rPr>
        <w:t> </w:t>
      </w:r>
      <w:r>
        <w:rPr/>
        <w:t>described</w:t>
      </w:r>
      <w:r>
        <w:rPr>
          <w:spacing w:val="18"/>
        </w:rPr>
        <w:t> </w:t>
      </w:r>
      <w:r>
        <w:rPr/>
        <w:t>in Component</w:t>
      </w:r>
      <w:r>
        <w:rPr>
          <w:spacing w:val="-4"/>
        </w:rPr>
        <w:t> </w:t>
      </w:r>
      <w:r>
        <w:rPr/>
        <w:t>4.</w:t>
      </w:r>
    </w:p>
    <w:p>
      <w:pPr>
        <w:pStyle w:val="BodyText"/>
        <w:spacing w:before="218"/>
        <w:ind w:left="306"/>
      </w:pPr>
      <w:r>
        <w:rPr/>
        <w:t>This</w:t>
      </w:r>
      <w:r>
        <w:rPr>
          <w:spacing w:val="-7"/>
        </w:rPr>
        <w:t> </w:t>
      </w:r>
      <w:r>
        <w:rPr/>
        <w:t>section</w:t>
      </w:r>
      <w:r>
        <w:rPr>
          <w:spacing w:val="-4"/>
        </w:rPr>
        <w:t> </w:t>
      </w:r>
      <w:r>
        <w:rPr/>
        <w:t>should</w:t>
      </w:r>
      <w:r>
        <w:rPr>
          <w:spacing w:val="-4"/>
        </w:rPr>
        <w:t> </w:t>
      </w:r>
      <w:r>
        <w:rPr/>
        <w:t>also</w:t>
      </w:r>
      <w:r>
        <w:rPr>
          <w:spacing w:val="-2"/>
        </w:rPr>
        <w:t> </w:t>
      </w:r>
      <w:r>
        <w:rPr/>
        <w:t>include</w:t>
      </w:r>
      <w:r>
        <w:rPr>
          <w:spacing w:val="-3"/>
        </w:rPr>
        <w:t> </w:t>
      </w:r>
      <w:r>
        <w:rPr/>
        <w:t>the</w:t>
      </w:r>
      <w:r>
        <w:rPr>
          <w:spacing w:val="-2"/>
        </w:rPr>
        <w:t> </w:t>
      </w:r>
      <w:r>
        <w:rPr/>
        <w:t>details</w:t>
      </w:r>
      <w:r>
        <w:rPr>
          <w:spacing w:val="-4"/>
        </w:rPr>
        <w:t> </w:t>
      </w:r>
      <w:r>
        <w:rPr/>
        <w:t>of</w:t>
      </w:r>
      <w:r>
        <w:rPr>
          <w:spacing w:val="-2"/>
        </w:rPr>
        <w:t> </w:t>
      </w:r>
      <w:r>
        <w:rPr/>
        <w:t>all</w:t>
      </w:r>
      <w:r>
        <w:rPr>
          <w:spacing w:val="-3"/>
        </w:rPr>
        <w:t> </w:t>
      </w:r>
      <w:r>
        <w:rPr/>
        <w:t>proposed</w:t>
      </w:r>
      <w:r>
        <w:rPr>
          <w:spacing w:val="-4"/>
        </w:rPr>
        <w:t> </w:t>
      </w:r>
      <w:r>
        <w:rPr/>
        <w:t>sub-contracting</w:t>
      </w:r>
      <w:r>
        <w:rPr>
          <w:spacing w:val="-4"/>
        </w:rPr>
        <w:t> </w:t>
      </w:r>
      <w:r>
        <w:rPr/>
        <w:t>and</w:t>
      </w:r>
      <w:r>
        <w:rPr>
          <w:spacing w:val="-4"/>
        </w:rPr>
        <w:t> </w:t>
      </w:r>
      <w:r>
        <w:rPr/>
        <w:t>sub-</w:t>
      </w:r>
      <w:r>
        <w:rPr>
          <w:spacing w:val="-2"/>
        </w:rPr>
        <w:t>partnering.</w:t>
      </w:r>
    </w:p>
    <w:p>
      <w:pPr>
        <w:pStyle w:val="BodyText"/>
        <w:rPr>
          <w:sz w:val="20"/>
        </w:rPr>
      </w:pPr>
    </w:p>
    <w:p>
      <w:pPr>
        <w:pStyle w:val="BodyText"/>
        <w:spacing w:before="172"/>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57" w:hRule="atLeast"/>
        </w:trPr>
        <w:tc>
          <w:tcPr>
            <w:tcW w:w="9016" w:type="dxa"/>
          </w:tcPr>
          <w:p>
            <w:pPr>
              <w:pStyle w:val="TableParagraph"/>
              <w:spacing w:before="218"/>
              <w:ind w:left="106"/>
              <w:rPr>
                <w:sz w:val="18"/>
              </w:rPr>
            </w:pPr>
            <w:r>
              <w:rPr>
                <w:b/>
                <w:sz w:val="18"/>
              </w:rPr>
              <w:t>Component</w:t>
            </w:r>
            <w:r>
              <w:rPr>
                <w:b/>
                <w:spacing w:val="-4"/>
                <w:sz w:val="18"/>
              </w:rPr>
              <w:t> </w:t>
            </w:r>
            <w:r>
              <w:rPr>
                <w:b/>
                <w:sz w:val="18"/>
              </w:rPr>
              <w:t>4:</w:t>
            </w:r>
            <w:r>
              <w:rPr>
                <w:b/>
                <w:spacing w:val="-3"/>
                <w:sz w:val="18"/>
              </w:rPr>
              <w:t> </w:t>
            </w:r>
            <w:r>
              <w:rPr>
                <w:b/>
                <w:sz w:val="18"/>
              </w:rPr>
              <w:t>Implementation</w:t>
            </w:r>
            <w:r>
              <w:rPr>
                <w:b/>
                <w:spacing w:val="-4"/>
                <w:sz w:val="18"/>
              </w:rPr>
              <w:t> </w:t>
            </w:r>
            <w:r>
              <w:rPr>
                <w:b/>
                <w:sz w:val="18"/>
              </w:rPr>
              <w:t>Plan</w:t>
            </w:r>
            <w:r>
              <w:rPr>
                <w:b/>
                <w:spacing w:val="-2"/>
                <w:sz w:val="18"/>
              </w:rPr>
              <w:t> </w:t>
            </w:r>
            <w:r>
              <w:rPr>
                <w:sz w:val="18"/>
              </w:rPr>
              <w:t>(max</w:t>
            </w:r>
            <w:r>
              <w:rPr>
                <w:spacing w:val="-3"/>
                <w:sz w:val="18"/>
              </w:rPr>
              <w:t> </w:t>
            </w:r>
            <w:r>
              <w:rPr>
                <w:sz w:val="18"/>
              </w:rPr>
              <w:t>1.5</w:t>
            </w:r>
            <w:r>
              <w:rPr>
                <w:spacing w:val="-1"/>
                <w:sz w:val="18"/>
              </w:rPr>
              <w:t> </w:t>
            </w:r>
            <w:r>
              <w:rPr>
                <w:spacing w:val="-2"/>
                <w:sz w:val="18"/>
              </w:rPr>
              <w:t>pages)</w:t>
            </w:r>
          </w:p>
        </w:tc>
      </w:tr>
    </w:tbl>
    <w:p>
      <w:pPr>
        <w:pStyle w:val="BodyText"/>
        <w:spacing w:before="1"/>
      </w:pPr>
    </w:p>
    <w:p>
      <w:pPr>
        <w:pStyle w:val="BodyText"/>
        <w:spacing w:before="1"/>
        <w:ind w:left="307" w:right="306"/>
        <w:jc w:val="both"/>
      </w:pPr>
      <w:r>
        <w:rPr/>
        <w:t>This section is presented in tabular form and can be attached as an annex. It should indicate the </w:t>
      </w:r>
      <w:r>
        <w:rPr>
          <w:b/>
        </w:rPr>
        <w:t>sequence of all major activities and timeframe (duration). </w:t>
      </w:r>
      <w:r>
        <w:rPr/>
        <w:t>Provide as much detail as necessary. The Implementation Plan should show a logical flow of activities. Please include all required milestone reports and monitoring reviews in the Implementation Plan.</w:t>
      </w:r>
    </w:p>
    <w:p>
      <w:pPr>
        <w:pStyle w:val="BodyText"/>
      </w:pPr>
    </w:p>
    <w:p>
      <w:pPr>
        <w:spacing w:before="1"/>
        <w:ind w:left="307" w:right="0" w:firstLine="0"/>
        <w:jc w:val="both"/>
        <w:rPr>
          <w:b/>
          <w:sz w:val="18"/>
        </w:rPr>
      </w:pPr>
      <w:r>
        <w:rPr>
          <w:b/>
          <w:sz w:val="18"/>
        </w:rPr>
        <w:t>Implementation</w:t>
      </w:r>
      <w:r>
        <w:rPr>
          <w:b/>
          <w:spacing w:val="-10"/>
          <w:sz w:val="18"/>
        </w:rPr>
        <w:t> </w:t>
      </w:r>
      <w:r>
        <w:rPr>
          <w:b/>
          <w:spacing w:val="-4"/>
          <w:sz w:val="18"/>
        </w:rPr>
        <w:t>Plan</w:t>
      </w:r>
    </w:p>
    <w:p>
      <w:pPr>
        <w:pStyle w:val="BodyText"/>
        <w:spacing w:before="10"/>
        <w:rPr>
          <w:b/>
          <w:sz w:val="17"/>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54"/>
        <w:gridCol w:w="1622"/>
        <w:gridCol w:w="988"/>
        <w:gridCol w:w="328"/>
        <w:gridCol w:w="326"/>
        <w:gridCol w:w="328"/>
        <w:gridCol w:w="328"/>
        <w:gridCol w:w="328"/>
        <w:gridCol w:w="328"/>
        <w:gridCol w:w="328"/>
        <w:gridCol w:w="328"/>
        <w:gridCol w:w="328"/>
        <w:gridCol w:w="440"/>
        <w:gridCol w:w="440"/>
        <w:gridCol w:w="440"/>
      </w:tblGrid>
      <w:tr>
        <w:trPr>
          <w:trHeight w:val="220" w:hRule="atLeast"/>
        </w:trPr>
        <w:tc>
          <w:tcPr>
            <w:tcW w:w="3776" w:type="dxa"/>
            <w:gridSpan w:val="2"/>
          </w:tcPr>
          <w:p>
            <w:pPr>
              <w:pStyle w:val="TableParagraph"/>
              <w:spacing w:line="199" w:lineRule="exact"/>
              <w:ind w:left="106"/>
              <w:rPr>
                <w:sz w:val="18"/>
              </w:rPr>
            </w:pPr>
            <w:r>
              <w:rPr>
                <w:sz w:val="18"/>
              </w:rPr>
              <w:t>Project</w:t>
            </w:r>
            <w:r>
              <w:rPr>
                <w:spacing w:val="-2"/>
                <w:sz w:val="18"/>
              </w:rPr>
              <w:t> </w:t>
            </w:r>
            <w:r>
              <w:rPr>
                <w:spacing w:val="-5"/>
                <w:sz w:val="18"/>
              </w:rPr>
              <w:t>No:</w:t>
            </w:r>
          </w:p>
        </w:tc>
        <w:tc>
          <w:tcPr>
            <w:tcW w:w="5258" w:type="dxa"/>
            <w:gridSpan w:val="13"/>
          </w:tcPr>
          <w:p>
            <w:pPr>
              <w:pStyle w:val="TableParagraph"/>
              <w:spacing w:line="199" w:lineRule="exact"/>
              <w:ind w:left="107"/>
              <w:rPr>
                <w:sz w:val="18"/>
              </w:rPr>
            </w:pPr>
            <w:r>
              <w:rPr>
                <w:sz w:val="18"/>
              </w:rPr>
              <w:t>Project</w:t>
            </w:r>
            <w:r>
              <w:rPr>
                <w:spacing w:val="-2"/>
                <w:sz w:val="18"/>
              </w:rPr>
              <w:t> </w:t>
            </w:r>
            <w:r>
              <w:rPr>
                <w:spacing w:val="-4"/>
                <w:sz w:val="18"/>
              </w:rPr>
              <w:t>Name:</w:t>
            </w:r>
          </w:p>
        </w:tc>
      </w:tr>
      <w:tr>
        <w:trPr>
          <w:trHeight w:val="220" w:hRule="atLeast"/>
        </w:trPr>
        <w:tc>
          <w:tcPr>
            <w:tcW w:w="3776" w:type="dxa"/>
            <w:gridSpan w:val="2"/>
          </w:tcPr>
          <w:p>
            <w:pPr>
              <w:pStyle w:val="TableParagraph"/>
              <w:spacing w:line="199" w:lineRule="exact"/>
              <w:ind w:left="106"/>
              <w:rPr>
                <w:sz w:val="18"/>
              </w:rPr>
            </w:pPr>
            <w:r>
              <w:rPr>
                <w:sz w:val="18"/>
              </w:rPr>
              <w:t>Name</w:t>
            </w:r>
            <w:r>
              <w:rPr>
                <w:spacing w:val="-3"/>
                <w:sz w:val="18"/>
              </w:rPr>
              <w:t> </w:t>
            </w:r>
            <w:r>
              <w:rPr>
                <w:sz w:val="18"/>
              </w:rPr>
              <w:t>of</w:t>
            </w:r>
            <w:r>
              <w:rPr>
                <w:spacing w:val="-1"/>
                <w:sz w:val="18"/>
              </w:rPr>
              <w:t> </w:t>
            </w:r>
            <w:r>
              <w:rPr>
                <w:sz w:val="18"/>
              </w:rPr>
              <w:t>proponent</w:t>
            </w:r>
            <w:r>
              <w:rPr>
                <w:spacing w:val="-3"/>
                <w:sz w:val="18"/>
              </w:rPr>
              <w:t> </w:t>
            </w:r>
            <w:r>
              <w:rPr>
                <w:spacing w:val="-2"/>
                <w:sz w:val="18"/>
              </w:rPr>
              <w:t>organization:</w:t>
            </w:r>
          </w:p>
        </w:tc>
        <w:tc>
          <w:tcPr>
            <w:tcW w:w="5258"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199" w:lineRule="exact"/>
              <w:ind w:left="106"/>
              <w:rPr>
                <w:sz w:val="18"/>
              </w:rPr>
            </w:pPr>
            <w:r>
              <w:rPr>
                <w:sz w:val="18"/>
              </w:rPr>
              <w:t>Brief</w:t>
            </w:r>
            <w:r>
              <w:rPr>
                <w:spacing w:val="-2"/>
                <w:sz w:val="18"/>
              </w:rPr>
              <w:t> </w:t>
            </w:r>
            <w:r>
              <w:rPr>
                <w:sz w:val="18"/>
              </w:rPr>
              <w:t>description</w:t>
            </w:r>
            <w:r>
              <w:rPr>
                <w:spacing w:val="-4"/>
                <w:sz w:val="18"/>
              </w:rPr>
              <w:t> </w:t>
            </w:r>
            <w:r>
              <w:rPr>
                <w:sz w:val="18"/>
              </w:rPr>
              <w:t>of</w:t>
            </w:r>
            <w:r>
              <w:rPr>
                <w:spacing w:val="-1"/>
                <w:sz w:val="18"/>
              </w:rPr>
              <w:t> </w:t>
            </w:r>
            <w:r>
              <w:rPr>
                <w:spacing w:val="-2"/>
                <w:sz w:val="18"/>
              </w:rPr>
              <w:t>project</w:t>
            </w:r>
          </w:p>
        </w:tc>
        <w:tc>
          <w:tcPr>
            <w:tcW w:w="5258" w:type="dxa"/>
            <w:gridSpan w:val="13"/>
          </w:tcPr>
          <w:p>
            <w:pPr>
              <w:pStyle w:val="TableParagraph"/>
              <w:rPr>
                <w:rFonts w:ascii="Times New Roman"/>
                <w:sz w:val="14"/>
              </w:rPr>
            </w:pPr>
          </w:p>
        </w:tc>
      </w:tr>
      <w:tr>
        <w:trPr>
          <w:trHeight w:val="220" w:hRule="atLeast"/>
        </w:trPr>
        <w:tc>
          <w:tcPr>
            <w:tcW w:w="3776" w:type="dxa"/>
            <w:gridSpan w:val="2"/>
          </w:tcPr>
          <w:p>
            <w:pPr>
              <w:pStyle w:val="TableParagraph"/>
              <w:spacing w:line="199" w:lineRule="exact"/>
              <w:ind w:left="106"/>
              <w:rPr>
                <w:sz w:val="18"/>
              </w:rPr>
            </w:pPr>
            <w:r>
              <w:rPr>
                <w:sz w:val="18"/>
              </w:rPr>
              <w:t>Project</w:t>
            </w:r>
            <w:r>
              <w:rPr>
                <w:spacing w:val="-4"/>
                <w:sz w:val="18"/>
              </w:rPr>
              <w:t> </w:t>
            </w:r>
            <w:r>
              <w:rPr>
                <w:sz w:val="18"/>
              </w:rPr>
              <w:t>start</w:t>
            </w:r>
            <w:r>
              <w:rPr>
                <w:spacing w:val="-4"/>
                <w:sz w:val="18"/>
              </w:rPr>
              <w:t> </w:t>
            </w:r>
            <w:r>
              <w:rPr>
                <w:sz w:val="18"/>
              </w:rPr>
              <w:t>and</w:t>
            </w:r>
            <w:r>
              <w:rPr>
                <w:spacing w:val="-2"/>
                <w:sz w:val="18"/>
              </w:rPr>
              <w:t> </w:t>
            </w:r>
            <w:r>
              <w:rPr>
                <w:sz w:val="18"/>
              </w:rPr>
              <w:t>end</w:t>
            </w:r>
            <w:r>
              <w:rPr>
                <w:spacing w:val="-1"/>
                <w:sz w:val="18"/>
              </w:rPr>
              <w:t> </w:t>
            </w:r>
            <w:r>
              <w:rPr>
                <w:spacing w:val="-2"/>
                <w:sz w:val="18"/>
              </w:rPr>
              <w:t>dates:</w:t>
            </w:r>
          </w:p>
        </w:tc>
        <w:tc>
          <w:tcPr>
            <w:tcW w:w="5258" w:type="dxa"/>
            <w:gridSpan w:val="13"/>
          </w:tcPr>
          <w:p>
            <w:pPr>
              <w:pStyle w:val="TableParagraph"/>
              <w:rPr>
                <w:rFonts w:ascii="Times New Roman"/>
                <w:sz w:val="14"/>
              </w:rPr>
            </w:pPr>
          </w:p>
        </w:tc>
      </w:tr>
      <w:tr>
        <w:trPr>
          <w:trHeight w:val="658" w:hRule="atLeast"/>
        </w:trPr>
        <w:tc>
          <w:tcPr>
            <w:tcW w:w="3776" w:type="dxa"/>
            <w:gridSpan w:val="2"/>
          </w:tcPr>
          <w:p>
            <w:pPr>
              <w:pStyle w:val="TableParagraph"/>
              <w:ind w:left="106"/>
              <w:rPr>
                <w:sz w:val="18"/>
              </w:rPr>
            </w:pPr>
            <w:r>
              <w:rPr>
                <w:sz w:val="18"/>
              </w:rPr>
              <w:t>Brief</w:t>
            </w:r>
            <w:r>
              <w:rPr>
                <w:spacing w:val="-11"/>
                <w:sz w:val="18"/>
              </w:rPr>
              <w:t> </w:t>
            </w:r>
            <w:r>
              <w:rPr>
                <w:sz w:val="18"/>
              </w:rPr>
              <w:t>description</w:t>
            </w:r>
            <w:r>
              <w:rPr>
                <w:spacing w:val="-10"/>
                <w:sz w:val="18"/>
              </w:rPr>
              <w:t> </w:t>
            </w:r>
            <w:r>
              <w:rPr>
                <w:sz w:val="18"/>
              </w:rPr>
              <w:t>of</w:t>
            </w:r>
            <w:r>
              <w:rPr>
                <w:spacing w:val="-10"/>
                <w:sz w:val="18"/>
              </w:rPr>
              <w:t> </w:t>
            </w:r>
            <w:r>
              <w:rPr>
                <w:sz w:val="18"/>
              </w:rPr>
              <w:t>specific</w:t>
            </w:r>
            <w:r>
              <w:rPr>
                <w:spacing w:val="-10"/>
                <w:sz w:val="18"/>
              </w:rPr>
              <w:t> </w:t>
            </w:r>
            <w:r>
              <w:rPr>
                <w:sz w:val="18"/>
              </w:rPr>
              <w:t>results</w:t>
            </w:r>
            <w:r>
              <w:rPr>
                <w:spacing w:val="-10"/>
                <w:sz w:val="18"/>
              </w:rPr>
              <w:t> </w:t>
            </w:r>
            <w:r>
              <w:rPr>
                <w:sz w:val="18"/>
              </w:rPr>
              <w:t>(e.g.,</w:t>
            </w:r>
            <w:r>
              <w:rPr>
                <w:spacing w:val="-10"/>
                <w:sz w:val="18"/>
              </w:rPr>
              <w:t> </w:t>
            </w:r>
            <w:r>
              <w:rPr>
                <w:sz w:val="18"/>
              </w:rPr>
              <w:t>outputs) with</w:t>
            </w:r>
            <w:r>
              <w:rPr>
                <w:spacing w:val="67"/>
                <w:sz w:val="18"/>
              </w:rPr>
              <w:t> </w:t>
            </w:r>
            <w:r>
              <w:rPr>
                <w:sz w:val="18"/>
              </w:rPr>
              <w:t>corresponding</w:t>
            </w:r>
            <w:r>
              <w:rPr>
                <w:spacing w:val="68"/>
                <w:sz w:val="18"/>
              </w:rPr>
              <w:t> </w:t>
            </w:r>
            <w:r>
              <w:rPr>
                <w:sz w:val="18"/>
              </w:rPr>
              <w:t>indicators,</w:t>
            </w:r>
            <w:r>
              <w:rPr>
                <w:spacing w:val="69"/>
                <w:sz w:val="18"/>
              </w:rPr>
              <w:t> </w:t>
            </w:r>
            <w:r>
              <w:rPr>
                <w:sz w:val="18"/>
              </w:rPr>
              <w:t>baselines</w:t>
            </w:r>
            <w:r>
              <w:rPr>
                <w:spacing w:val="69"/>
                <w:sz w:val="18"/>
              </w:rPr>
              <w:t> </w:t>
            </w:r>
            <w:r>
              <w:rPr>
                <w:spacing w:val="-5"/>
                <w:sz w:val="18"/>
              </w:rPr>
              <w:t>and</w:t>
            </w:r>
          </w:p>
          <w:p>
            <w:pPr>
              <w:pStyle w:val="TableParagraph"/>
              <w:spacing w:line="198" w:lineRule="exact"/>
              <w:ind w:left="106"/>
              <w:rPr>
                <w:sz w:val="18"/>
              </w:rPr>
            </w:pPr>
            <w:r>
              <w:rPr>
                <w:sz w:val="18"/>
              </w:rPr>
              <w:t>targets.</w:t>
            </w:r>
            <w:r>
              <w:rPr>
                <w:spacing w:val="-3"/>
                <w:sz w:val="18"/>
              </w:rPr>
              <w:t> </w:t>
            </w:r>
            <w:r>
              <w:rPr>
                <w:sz w:val="18"/>
              </w:rPr>
              <w:t>Repeat</w:t>
            </w:r>
            <w:r>
              <w:rPr>
                <w:spacing w:val="-2"/>
                <w:sz w:val="18"/>
              </w:rPr>
              <w:t> </w:t>
            </w:r>
            <w:r>
              <w:rPr>
                <w:sz w:val="18"/>
              </w:rPr>
              <w:t>for</w:t>
            </w:r>
            <w:r>
              <w:rPr>
                <w:spacing w:val="-4"/>
                <w:sz w:val="18"/>
              </w:rPr>
              <w:t> </w:t>
            </w:r>
            <w:r>
              <w:rPr>
                <w:sz w:val="18"/>
              </w:rPr>
              <w:t>each</w:t>
            </w:r>
            <w:r>
              <w:rPr>
                <w:spacing w:val="-3"/>
                <w:sz w:val="18"/>
              </w:rPr>
              <w:t> </w:t>
            </w:r>
            <w:r>
              <w:rPr>
                <w:spacing w:val="-2"/>
                <w:sz w:val="18"/>
              </w:rPr>
              <w:t>result.</w:t>
            </w:r>
          </w:p>
        </w:tc>
        <w:tc>
          <w:tcPr>
            <w:tcW w:w="5258" w:type="dxa"/>
            <w:gridSpan w:val="13"/>
          </w:tcPr>
          <w:p>
            <w:pPr>
              <w:pStyle w:val="TableParagraph"/>
              <w:rPr>
                <w:rFonts w:ascii="Times New Roman"/>
                <w:sz w:val="18"/>
              </w:rPr>
            </w:pPr>
          </w:p>
        </w:tc>
      </w:tr>
      <w:tr>
        <w:trPr>
          <w:trHeight w:val="440" w:hRule="atLeast"/>
        </w:trPr>
        <w:tc>
          <w:tcPr>
            <w:tcW w:w="4764" w:type="dxa"/>
            <w:gridSpan w:val="3"/>
          </w:tcPr>
          <w:p>
            <w:pPr>
              <w:pStyle w:val="TableParagraph"/>
              <w:spacing w:line="220" w:lineRule="atLeast"/>
              <w:ind w:left="106" w:right="31"/>
              <w:rPr>
                <w:sz w:val="18"/>
              </w:rPr>
            </w:pPr>
            <w:r>
              <w:rPr>
                <w:sz w:val="18"/>
              </w:rPr>
              <w:t>List</w:t>
            </w:r>
            <w:r>
              <w:rPr>
                <w:spacing w:val="-10"/>
                <w:sz w:val="18"/>
              </w:rPr>
              <w:t> </w:t>
            </w:r>
            <w:r>
              <w:rPr>
                <w:sz w:val="18"/>
              </w:rPr>
              <w:t>the</w:t>
            </w:r>
            <w:r>
              <w:rPr>
                <w:spacing w:val="-9"/>
                <w:sz w:val="18"/>
              </w:rPr>
              <w:t> </w:t>
            </w:r>
            <w:r>
              <w:rPr>
                <w:sz w:val="18"/>
              </w:rPr>
              <w:t>activities</w:t>
            </w:r>
            <w:r>
              <w:rPr>
                <w:spacing w:val="-10"/>
                <w:sz w:val="18"/>
              </w:rPr>
              <w:t> </w:t>
            </w:r>
            <w:r>
              <w:rPr>
                <w:sz w:val="18"/>
              </w:rPr>
              <w:t>necessary</w:t>
            </w:r>
            <w:r>
              <w:rPr>
                <w:spacing w:val="-5"/>
                <w:sz w:val="18"/>
              </w:rPr>
              <w:t> </w:t>
            </w:r>
            <w:r>
              <w:rPr>
                <w:sz w:val="18"/>
              </w:rPr>
              <w:t>to</w:t>
            </w:r>
            <w:r>
              <w:rPr>
                <w:spacing w:val="-8"/>
                <w:sz w:val="18"/>
              </w:rPr>
              <w:t> </w:t>
            </w:r>
            <w:r>
              <w:rPr>
                <w:sz w:val="18"/>
              </w:rPr>
              <w:t>produce</w:t>
            </w:r>
            <w:r>
              <w:rPr>
                <w:spacing w:val="-9"/>
                <w:sz w:val="18"/>
              </w:rPr>
              <w:t> </w:t>
            </w:r>
            <w:r>
              <w:rPr>
                <w:sz w:val="18"/>
              </w:rPr>
              <w:t>the</w:t>
            </w:r>
            <w:r>
              <w:rPr>
                <w:spacing w:val="-9"/>
                <w:sz w:val="18"/>
              </w:rPr>
              <w:t> </w:t>
            </w:r>
            <w:r>
              <w:rPr>
                <w:sz w:val="18"/>
              </w:rPr>
              <w:t>results</w:t>
            </w:r>
            <w:r>
              <w:rPr>
                <w:spacing w:val="-8"/>
                <w:sz w:val="18"/>
              </w:rPr>
              <w:t> </w:t>
            </w:r>
            <w:r>
              <w:rPr>
                <w:sz w:val="18"/>
              </w:rPr>
              <w:t>and</w:t>
            </w:r>
            <w:r>
              <w:rPr>
                <w:spacing w:val="-10"/>
                <w:sz w:val="18"/>
              </w:rPr>
              <w:t> </w:t>
            </w:r>
            <w:r>
              <w:rPr>
                <w:sz w:val="18"/>
              </w:rPr>
              <w:t>indicate who is responsible for each activity</w:t>
            </w:r>
          </w:p>
        </w:tc>
        <w:tc>
          <w:tcPr>
            <w:tcW w:w="4270" w:type="dxa"/>
            <w:gridSpan w:val="12"/>
          </w:tcPr>
          <w:p>
            <w:pPr>
              <w:pStyle w:val="TableParagraph"/>
              <w:ind w:left="109"/>
              <w:rPr>
                <w:sz w:val="18"/>
              </w:rPr>
            </w:pPr>
            <w:r>
              <w:rPr>
                <w:sz w:val="18"/>
              </w:rPr>
              <w:t>Duration</w:t>
            </w:r>
            <w:r>
              <w:rPr>
                <w:spacing w:val="-4"/>
                <w:sz w:val="18"/>
              </w:rPr>
              <w:t> </w:t>
            </w:r>
            <w:r>
              <w:rPr>
                <w:sz w:val="18"/>
              </w:rPr>
              <w:t>of</w:t>
            </w:r>
            <w:r>
              <w:rPr>
                <w:spacing w:val="-2"/>
                <w:sz w:val="18"/>
              </w:rPr>
              <w:t> </w:t>
            </w:r>
            <w:r>
              <w:rPr>
                <w:sz w:val="18"/>
              </w:rPr>
              <w:t>Activity</w:t>
            </w:r>
            <w:r>
              <w:rPr>
                <w:spacing w:val="-2"/>
                <w:sz w:val="18"/>
              </w:rPr>
              <w:t> </w:t>
            </w:r>
            <w:r>
              <w:rPr>
                <w:sz w:val="18"/>
              </w:rPr>
              <w:t>in</w:t>
            </w:r>
            <w:r>
              <w:rPr>
                <w:spacing w:val="-4"/>
                <w:sz w:val="18"/>
              </w:rPr>
              <w:t> </w:t>
            </w:r>
            <w:r>
              <w:rPr>
                <w:sz w:val="18"/>
              </w:rPr>
              <w:t>Months</w:t>
            </w:r>
            <w:r>
              <w:rPr>
                <w:spacing w:val="-3"/>
                <w:sz w:val="18"/>
              </w:rPr>
              <w:t> </w:t>
            </w:r>
            <w:r>
              <w:rPr>
                <w:sz w:val="18"/>
              </w:rPr>
              <w:t>(or</w:t>
            </w:r>
            <w:r>
              <w:rPr>
                <w:spacing w:val="-3"/>
                <w:sz w:val="18"/>
              </w:rPr>
              <w:t> </w:t>
            </w:r>
            <w:r>
              <w:rPr>
                <w:spacing w:val="-2"/>
                <w:sz w:val="18"/>
              </w:rPr>
              <w:t>Quarters)</w:t>
            </w:r>
          </w:p>
        </w:tc>
      </w:tr>
      <w:tr>
        <w:trPr>
          <w:trHeight w:val="220" w:hRule="atLeast"/>
        </w:trPr>
        <w:tc>
          <w:tcPr>
            <w:tcW w:w="2154" w:type="dxa"/>
          </w:tcPr>
          <w:p>
            <w:pPr>
              <w:pStyle w:val="TableParagraph"/>
              <w:spacing w:line="199" w:lineRule="exact"/>
              <w:ind w:left="106"/>
              <w:rPr>
                <w:sz w:val="18"/>
              </w:rPr>
            </w:pPr>
            <w:r>
              <w:rPr>
                <w:spacing w:val="-2"/>
                <w:sz w:val="18"/>
              </w:rPr>
              <w:t>Activity</w:t>
            </w:r>
          </w:p>
        </w:tc>
        <w:tc>
          <w:tcPr>
            <w:tcW w:w="2610" w:type="dxa"/>
            <w:gridSpan w:val="2"/>
          </w:tcPr>
          <w:p>
            <w:pPr>
              <w:pStyle w:val="TableParagraph"/>
              <w:spacing w:line="199" w:lineRule="exact"/>
              <w:ind w:left="109"/>
              <w:rPr>
                <w:sz w:val="18"/>
              </w:rPr>
            </w:pPr>
            <w:r>
              <w:rPr>
                <w:spacing w:val="-2"/>
                <w:sz w:val="18"/>
              </w:rPr>
              <w:t>Responsible</w:t>
            </w:r>
          </w:p>
        </w:tc>
        <w:tc>
          <w:tcPr>
            <w:tcW w:w="328" w:type="dxa"/>
          </w:tcPr>
          <w:p>
            <w:pPr>
              <w:pStyle w:val="TableParagraph"/>
              <w:spacing w:line="199" w:lineRule="exact"/>
              <w:ind w:right="6"/>
              <w:jc w:val="center"/>
              <w:rPr>
                <w:sz w:val="18"/>
              </w:rPr>
            </w:pPr>
            <w:r>
              <w:rPr>
                <w:spacing w:val="-10"/>
                <w:sz w:val="18"/>
              </w:rPr>
              <w:t>1</w:t>
            </w:r>
          </w:p>
        </w:tc>
        <w:tc>
          <w:tcPr>
            <w:tcW w:w="326" w:type="dxa"/>
          </w:tcPr>
          <w:p>
            <w:pPr>
              <w:pStyle w:val="TableParagraph"/>
              <w:spacing w:line="199" w:lineRule="exact"/>
              <w:ind w:right="4"/>
              <w:jc w:val="center"/>
              <w:rPr>
                <w:sz w:val="18"/>
              </w:rPr>
            </w:pPr>
            <w:r>
              <w:rPr>
                <w:spacing w:val="-10"/>
                <w:sz w:val="18"/>
              </w:rPr>
              <w:t>2</w:t>
            </w:r>
          </w:p>
        </w:tc>
        <w:tc>
          <w:tcPr>
            <w:tcW w:w="328" w:type="dxa"/>
          </w:tcPr>
          <w:p>
            <w:pPr>
              <w:pStyle w:val="TableParagraph"/>
              <w:spacing w:line="199" w:lineRule="exact"/>
              <w:ind w:right="6"/>
              <w:jc w:val="center"/>
              <w:rPr>
                <w:sz w:val="18"/>
              </w:rPr>
            </w:pPr>
            <w:r>
              <w:rPr>
                <w:spacing w:val="-10"/>
                <w:sz w:val="18"/>
              </w:rPr>
              <w:t>3</w:t>
            </w:r>
          </w:p>
        </w:tc>
        <w:tc>
          <w:tcPr>
            <w:tcW w:w="328" w:type="dxa"/>
          </w:tcPr>
          <w:p>
            <w:pPr>
              <w:pStyle w:val="TableParagraph"/>
              <w:spacing w:line="199" w:lineRule="exact"/>
              <w:ind w:right="6"/>
              <w:jc w:val="center"/>
              <w:rPr>
                <w:sz w:val="18"/>
              </w:rPr>
            </w:pPr>
            <w:r>
              <w:rPr>
                <w:spacing w:val="-10"/>
                <w:sz w:val="18"/>
              </w:rPr>
              <w:t>4</w:t>
            </w:r>
          </w:p>
        </w:tc>
        <w:tc>
          <w:tcPr>
            <w:tcW w:w="328" w:type="dxa"/>
          </w:tcPr>
          <w:p>
            <w:pPr>
              <w:pStyle w:val="TableParagraph"/>
              <w:spacing w:line="199" w:lineRule="exact"/>
              <w:ind w:right="6"/>
              <w:jc w:val="center"/>
              <w:rPr>
                <w:sz w:val="18"/>
              </w:rPr>
            </w:pPr>
            <w:r>
              <w:rPr>
                <w:spacing w:val="-10"/>
                <w:sz w:val="18"/>
              </w:rPr>
              <w:t>5</w:t>
            </w:r>
          </w:p>
        </w:tc>
        <w:tc>
          <w:tcPr>
            <w:tcW w:w="328" w:type="dxa"/>
          </w:tcPr>
          <w:p>
            <w:pPr>
              <w:pStyle w:val="TableParagraph"/>
              <w:spacing w:line="199" w:lineRule="exact"/>
              <w:ind w:right="6"/>
              <w:jc w:val="center"/>
              <w:rPr>
                <w:sz w:val="18"/>
              </w:rPr>
            </w:pPr>
            <w:r>
              <w:rPr>
                <w:spacing w:val="-10"/>
                <w:sz w:val="18"/>
              </w:rPr>
              <w:t>6</w:t>
            </w:r>
          </w:p>
        </w:tc>
        <w:tc>
          <w:tcPr>
            <w:tcW w:w="328" w:type="dxa"/>
          </w:tcPr>
          <w:p>
            <w:pPr>
              <w:pStyle w:val="TableParagraph"/>
              <w:spacing w:line="199" w:lineRule="exact"/>
              <w:ind w:right="6"/>
              <w:jc w:val="center"/>
              <w:rPr>
                <w:sz w:val="18"/>
              </w:rPr>
            </w:pPr>
            <w:r>
              <w:rPr>
                <w:spacing w:val="-10"/>
                <w:sz w:val="18"/>
              </w:rPr>
              <w:t>7</w:t>
            </w:r>
          </w:p>
        </w:tc>
        <w:tc>
          <w:tcPr>
            <w:tcW w:w="328" w:type="dxa"/>
          </w:tcPr>
          <w:p>
            <w:pPr>
              <w:pStyle w:val="TableParagraph"/>
              <w:spacing w:line="199" w:lineRule="exact"/>
              <w:ind w:right="6"/>
              <w:jc w:val="center"/>
              <w:rPr>
                <w:sz w:val="18"/>
              </w:rPr>
            </w:pPr>
            <w:r>
              <w:rPr>
                <w:spacing w:val="-10"/>
                <w:sz w:val="18"/>
              </w:rPr>
              <w:t>8</w:t>
            </w:r>
          </w:p>
        </w:tc>
        <w:tc>
          <w:tcPr>
            <w:tcW w:w="328" w:type="dxa"/>
          </w:tcPr>
          <w:p>
            <w:pPr>
              <w:pStyle w:val="TableParagraph"/>
              <w:spacing w:line="199" w:lineRule="exact"/>
              <w:ind w:right="6"/>
              <w:jc w:val="center"/>
              <w:rPr>
                <w:sz w:val="18"/>
              </w:rPr>
            </w:pPr>
            <w:r>
              <w:rPr>
                <w:spacing w:val="-10"/>
                <w:sz w:val="18"/>
              </w:rPr>
              <w:t>9</w:t>
            </w:r>
          </w:p>
        </w:tc>
        <w:tc>
          <w:tcPr>
            <w:tcW w:w="440" w:type="dxa"/>
          </w:tcPr>
          <w:p>
            <w:pPr>
              <w:pStyle w:val="TableParagraph"/>
              <w:spacing w:line="199" w:lineRule="exact"/>
              <w:ind w:left="109"/>
              <w:rPr>
                <w:sz w:val="18"/>
              </w:rPr>
            </w:pPr>
            <w:r>
              <w:rPr>
                <w:spacing w:val="-5"/>
                <w:sz w:val="18"/>
              </w:rPr>
              <w:t>10</w:t>
            </w:r>
          </w:p>
        </w:tc>
        <w:tc>
          <w:tcPr>
            <w:tcW w:w="440" w:type="dxa"/>
          </w:tcPr>
          <w:p>
            <w:pPr>
              <w:pStyle w:val="TableParagraph"/>
              <w:spacing w:line="199" w:lineRule="exact"/>
              <w:ind w:left="109"/>
              <w:rPr>
                <w:sz w:val="18"/>
              </w:rPr>
            </w:pPr>
            <w:r>
              <w:rPr>
                <w:spacing w:val="-5"/>
                <w:sz w:val="18"/>
              </w:rPr>
              <w:t>11</w:t>
            </w:r>
          </w:p>
        </w:tc>
        <w:tc>
          <w:tcPr>
            <w:tcW w:w="440" w:type="dxa"/>
          </w:tcPr>
          <w:p>
            <w:pPr>
              <w:pStyle w:val="TableParagraph"/>
              <w:spacing w:line="199" w:lineRule="exact"/>
              <w:ind w:left="109"/>
              <w:rPr>
                <w:sz w:val="18"/>
              </w:rPr>
            </w:pPr>
            <w:r>
              <w:rPr>
                <w:spacing w:val="-5"/>
                <w:sz w:val="18"/>
              </w:rPr>
              <w:t>12</w:t>
            </w:r>
          </w:p>
        </w:tc>
      </w:tr>
      <w:tr>
        <w:trPr>
          <w:trHeight w:val="219" w:hRule="atLeast"/>
        </w:trPr>
        <w:tc>
          <w:tcPr>
            <w:tcW w:w="2154" w:type="dxa"/>
          </w:tcPr>
          <w:p>
            <w:pPr>
              <w:pStyle w:val="TableParagraph"/>
              <w:spacing w:line="199" w:lineRule="exact"/>
              <w:ind w:left="106"/>
              <w:rPr>
                <w:sz w:val="18"/>
              </w:rPr>
            </w:pPr>
            <w:r>
              <w:rPr>
                <w:spacing w:val="-5"/>
                <w:sz w:val="18"/>
              </w:rPr>
              <w:t>1.1</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4" w:type="dxa"/>
          </w:tcPr>
          <w:p>
            <w:pPr>
              <w:pStyle w:val="TableParagraph"/>
              <w:spacing w:line="199" w:lineRule="exact"/>
              <w:ind w:left="106"/>
              <w:rPr>
                <w:sz w:val="18"/>
              </w:rPr>
            </w:pPr>
            <w:r>
              <w:rPr>
                <w:spacing w:val="-5"/>
                <w:sz w:val="18"/>
              </w:rPr>
              <w:t>1.2</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20" w:hRule="atLeast"/>
        </w:trPr>
        <w:tc>
          <w:tcPr>
            <w:tcW w:w="2154" w:type="dxa"/>
          </w:tcPr>
          <w:p>
            <w:pPr>
              <w:pStyle w:val="TableParagraph"/>
              <w:spacing w:line="199" w:lineRule="exact"/>
              <w:ind w:left="106"/>
              <w:rPr>
                <w:sz w:val="18"/>
              </w:rPr>
            </w:pPr>
            <w:r>
              <w:rPr>
                <w:spacing w:val="-5"/>
                <w:sz w:val="18"/>
              </w:rPr>
              <w:t>1.3</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r>
        <w:trPr>
          <w:trHeight w:val="218" w:hRule="atLeast"/>
        </w:trPr>
        <w:tc>
          <w:tcPr>
            <w:tcW w:w="2154" w:type="dxa"/>
          </w:tcPr>
          <w:p>
            <w:pPr>
              <w:pStyle w:val="TableParagraph"/>
              <w:spacing w:line="198" w:lineRule="exact"/>
              <w:ind w:left="106"/>
              <w:rPr>
                <w:sz w:val="18"/>
              </w:rPr>
            </w:pPr>
            <w:r>
              <w:rPr>
                <w:spacing w:val="-5"/>
                <w:sz w:val="18"/>
              </w:rPr>
              <w:t>1.4</w:t>
            </w:r>
          </w:p>
        </w:tc>
        <w:tc>
          <w:tcPr>
            <w:tcW w:w="2610" w:type="dxa"/>
            <w:gridSpan w:val="2"/>
          </w:tcPr>
          <w:p>
            <w:pPr>
              <w:pStyle w:val="TableParagraph"/>
              <w:rPr>
                <w:rFonts w:ascii="Times New Roman"/>
                <w:sz w:val="14"/>
              </w:rPr>
            </w:pPr>
          </w:p>
        </w:tc>
        <w:tc>
          <w:tcPr>
            <w:tcW w:w="328" w:type="dxa"/>
          </w:tcPr>
          <w:p>
            <w:pPr>
              <w:pStyle w:val="TableParagraph"/>
              <w:rPr>
                <w:rFonts w:ascii="Times New Roman"/>
                <w:sz w:val="14"/>
              </w:rPr>
            </w:pPr>
          </w:p>
        </w:tc>
        <w:tc>
          <w:tcPr>
            <w:tcW w:w="326"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328"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c>
          <w:tcPr>
            <w:tcW w:w="440" w:type="dxa"/>
          </w:tcPr>
          <w:p>
            <w:pPr>
              <w:pStyle w:val="TableParagraph"/>
              <w:rPr>
                <w:rFonts w:ascii="Times New Roman"/>
                <w:sz w:val="14"/>
              </w:rPr>
            </w:pPr>
          </w:p>
        </w:tc>
      </w:tr>
    </w:tbl>
    <w:p>
      <w:pPr>
        <w:pStyle w:val="BodyText"/>
        <w:spacing w:before="1"/>
        <w:rPr>
          <w:b/>
        </w:rPr>
      </w:pPr>
    </w:p>
    <w:p>
      <w:pPr>
        <w:spacing w:before="1"/>
        <w:ind w:left="307" w:right="0" w:firstLine="0"/>
        <w:jc w:val="both"/>
        <w:rPr>
          <w:sz w:val="18"/>
        </w:rPr>
      </w:pPr>
      <w:r>
        <w:rPr>
          <w:b/>
          <w:sz w:val="18"/>
        </w:rPr>
        <w:t>Monitoring</w:t>
      </w:r>
      <w:r>
        <w:rPr>
          <w:b/>
          <w:spacing w:val="-4"/>
          <w:sz w:val="18"/>
        </w:rPr>
        <w:t> </w:t>
      </w:r>
      <w:r>
        <w:rPr>
          <w:b/>
          <w:sz w:val="18"/>
        </w:rPr>
        <w:t>and</w:t>
      </w:r>
      <w:r>
        <w:rPr>
          <w:b/>
          <w:spacing w:val="-3"/>
          <w:sz w:val="18"/>
        </w:rPr>
        <w:t> </w:t>
      </w:r>
      <w:r>
        <w:rPr>
          <w:b/>
          <w:sz w:val="18"/>
        </w:rPr>
        <w:t>Evaluation</w:t>
      </w:r>
      <w:r>
        <w:rPr>
          <w:b/>
          <w:spacing w:val="-3"/>
          <w:sz w:val="18"/>
        </w:rPr>
        <w:t> </w:t>
      </w:r>
      <w:r>
        <w:rPr>
          <w:b/>
          <w:sz w:val="18"/>
        </w:rPr>
        <w:t>Plan</w:t>
      </w:r>
      <w:r>
        <w:rPr>
          <w:b/>
          <w:spacing w:val="-3"/>
          <w:sz w:val="18"/>
        </w:rPr>
        <w:t> </w:t>
      </w:r>
      <w:r>
        <w:rPr>
          <w:sz w:val="18"/>
        </w:rPr>
        <w:t>(max.</w:t>
      </w:r>
      <w:r>
        <w:rPr>
          <w:spacing w:val="-4"/>
          <w:sz w:val="18"/>
        </w:rPr>
        <w:t> </w:t>
      </w:r>
      <w:r>
        <w:rPr>
          <w:sz w:val="18"/>
        </w:rPr>
        <w:t>1 </w:t>
      </w:r>
      <w:r>
        <w:rPr>
          <w:spacing w:val="-2"/>
          <w:sz w:val="18"/>
        </w:rPr>
        <w:t>page)</w:t>
      </w:r>
    </w:p>
    <w:p>
      <w:pPr>
        <w:pStyle w:val="BodyText"/>
      </w:pPr>
    </w:p>
    <w:p>
      <w:pPr>
        <w:pStyle w:val="BodyText"/>
        <w:ind w:left="307"/>
      </w:pPr>
      <w:r>
        <w:rPr/>
        <w:t>This</w:t>
      </w:r>
      <w:r>
        <w:rPr>
          <w:spacing w:val="40"/>
        </w:rPr>
        <w:t> </w:t>
      </w:r>
      <w:r>
        <w:rPr/>
        <w:t>section</w:t>
      </w:r>
      <w:r>
        <w:rPr>
          <w:spacing w:val="40"/>
        </w:rPr>
        <w:t> </w:t>
      </w:r>
      <w:r>
        <w:rPr/>
        <w:t>should</w:t>
      </w:r>
      <w:r>
        <w:rPr>
          <w:spacing w:val="40"/>
        </w:rPr>
        <w:t> </w:t>
      </w:r>
      <w:r>
        <w:rPr/>
        <w:t>contain</w:t>
      </w:r>
      <w:r>
        <w:rPr>
          <w:spacing w:val="40"/>
        </w:rPr>
        <w:t> </w:t>
      </w:r>
      <w:r>
        <w:rPr/>
        <w:t>an</w:t>
      </w:r>
      <w:r>
        <w:rPr>
          <w:spacing w:val="40"/>
        </w:rPr>
        <w:t> </w:t>
      </w:r>
      <w:r>
        <w:rPr/>
        <w:t>explanation</w:t>
      </w:r>
      <w:r>
        <w:rPr>
          <w:spacing w:val="40"/>
        </w:rPr>
        <w:t> </w:t>
      </w:r>
      <w:r>
        <w:rPr/>
        <w:t>of</w:t>
      </w:r>
      <w:r>
        <w:rPr>
          <w:spacing w:val="40"/>
        </w:rPr>
        <w:t> </w:t>
      </w:r>
      <w:r>
        <w:rPr/>
        <w:t>the</w:t>
      </w:r>
      <w:r>
        <w:rPr>
          <w:spacing w:val="40"/>
        </w:rPr>
        <w:t> </w:t>
      </w:r>
      <w:r>
        <w:rPr/>
        <w:t>plan</w:t>
      </w:r>
      <w:r>
        <w:rPr>
          <w:spacing w:val="40"/>
        </w:rPr>
        <w:t> </w:t>
      </w:r>
      <w:r>
        <w:rPr/>
        <w:t>for</w:t>
      </w:r>
      <w:r>
        <w:rPr>
          <w:spacing w:val="40"/>
        </w:rPr>
        <w:t> </w:t>
      </w:r>
      <w:r>
        <w:rPr/>
        <w:t>monitoring</w:t>
      </w:r>
      <w:r>
        <w:rPr>
          <w:spacing w:val="40"/>
        </w:rPr>
        <w:t> </w:t>
      </w:r>
      <w:r>
        <w:rPr/>
        <w:t>and</w:t>
      </w:r>
      <w:r>
        <w:rPr>
          <w:spacing w:val="40"/>
        </w:rPr>
        <w:t> </w:t>
      </w:r>
      <w:r>
        <w:rPr/>
        <w:t>evaluating</w:t>
      </w:r>
      <w:r>
        <w:rPr>
          <w:spacing w:val="40"/>
        </w:rPr>
        <w:t> </w:t>
      </w:r>
      <w:r>
        <w:rPr/>
        <w:t>the</w:t>
      </w:r>
      <w:r>
        <w:rPr>
          <w:spacing w:val="40"/>
        </w:rPr>
        <w:t> </w:t>
      </w:r>
      <w:r>
        <w:rPr/>
        <w:t>activities,</w:t>
      </w:r>
      <w:r>
        <w:rPr>
          <w:spacing w:val="40"/>
        </w:rPr>
        <w:t> </w:t>
      </w:r>
      <w:r>
        <w:rPr/>
        <w:t>both</w:t>
      </w:r>
      <w:r>
        <w:rPr>
          <w:spacing w:val="40"/>
        </w:rPr>
        <w:t> </w:t>
      </w:r>
      <w:r>
        <w:rPr/>
        <w:t>during</w:t>
      </w:r>
      <w:r>
        <w:rPr>
          <w:spacing w:val="40"/>
        </w:rPr>
        <w:t> </w:t>
      </w:r>
      <w:r>
        <w:rPr/>
        <w:t>its implementation (formative) and at completion (summative). Key elements to be included are:</w:t>
      </w:r>
    </w:p>
    <w:p>
      <w:pPr>
        <w:pStyle w:val="ListParagraph"/>
        <w:numPr>
          <w:ilvl w:val="0"/>
          <w:numId w:val="76"/>
        </w:numPr>
        <w:tabs>
          <w:tab w:pos="683" w:val="left" w:leader="none"/>
        </w:tabs>
        <w:spacing w:line="240" w:lineRule="auto" w:before="0" w:after="0"/>
        <w:ind w:left="683" w:right="306" w:hanging="377"/>
        <w:jc w:val="left"/>
        <w:rPr>
          <w:sz w:val="18"/>
        </w:rPr>
      </w:pPr>
      <w:r>
        <w:rPr>
          <w:sz w:val="18"/>
        </w:rPr>
        <w:t>how the performance of the activities will be tracked in terms of achievement of the steps and milestones set forth in the Implementation Plan;</w:t>
      </w:r>
    </w:p>
    <w:p>
      <w:pPr>
        <w:pStyle w:val="ListParagraph"/>
        <w:numPr>
          <w:ilvl w:val="0"/>
          <w:numId w:val="76"/>
        </w:numPr>
        <w:tabs>
          <w:tab w:pos="683" w:val="left" w:leader="none"/>
        </w:tabs>
        <w:spacing w:line="240" w:lineRule="auto" w:before="0" w:after="0"/>
        <w:ind w:left="683" w:right="303" w:hanging="377"/>
        <w:jc w:val="left"/>
        <w:rPr>
          <w:sz w:val="18"/>
        </w:rPr>
      </w:pPr>
      <w:r>
        <w:rPr>
          <w:sz w:val="18"/>
        </w:rPr>
        <w:t>how any</w:t>
      </w:r>
      <w:r>
        <w:rPr>
          <w:spacing w:val="18"/>
          <w:sz w:val="18"/>
        </w:rPr>
        <w:t> </w:t>
      </w:r>
      <w:r>
        <w:rPr>
          <w:sz w:val="18"/>
        </w:rPr>
        <w:t>mid-course correction and adjustment of the</w:t>
      </w:r>
      <w:r>
        <w:rPr>
          <w:spacing w:val="18"/>
          <w:sz w:val="18"/>
        </w:rPr>
        <w:t> </w:t>
      </w:r>
      <w:r>
        <w:rPr>
          <w:sz w:val="18"/>
        </w:rPr>
        <w:t>design and plans will be facilitated on the</w:t>
      </w:r>
      <w:r>
        <w:rPr>
          <w:spacing w:val="18"/>
          <w:sz w:val="18"/>
        </w:rPr>
        <w:t> </w:t>
      </w:r>
      <w:r>
        <w:rPr>
          <w:sz w:val="18"/>
        </w:rPr>
        <w:t>basis of feedback</w:t>
      </w:r>
      <w:r>
        <w:rPr>
          <w:spacing w:val="40"/>
          <w:sz w:val="18"/>
        </w:rPr>
        <w:t> </w:t>
      </w:r>
      <w:r>
        <w:rPr>
          <w:sz w:val="18"/>
        </w:rPr>
        <w:t>received;</w:t>
      </w:r>
      <w:r>
        <w:rPr>
          <w:spacing w:val="-2"/>
          <w:sz w:val="18"/>
        </w:rPr>
        <w:t> </w:t>
      </w:r>
      <w:r>
        <w:rPr>
          <w:sz w:val="18"/>
        </w:rPr>
        <w:t>and</w:t>
      </w:r>
    </w:p>
    <w:p>
      <w:pPr>
        <w:pStyle w:val="ListParagraph"/>
        <w:numPr>
          <w:ilvl w:val="0"/>
          <w:numId w:val="76"/>
        </w:numPr>
        <w:tabs>
          <w:tab w:pos="682" w:val="left" w:leader="none"/>
        </w:tabs>
        <w:spacing w:line="228" w:lineRule="exact" w:before="0" w:after="0"/>
        <w:ind w:left="682" w:right="0" w:hanging="376"/>
        <w:jc w:val="left"/>
        <w:rPr>
          <w:sz w:val="18"/>
        </w:rPr>
      </w:pPr>
      <w:r>
        <w:rPr>
          <w:sz w:val="18"/>
        </w:rPr>
        <w:t>how</w:t>
      </w:r>
      <w:r>
        <w:rPr>
          <w:spacing w:val="-6"/>
          <w:sz w:val="18"/>
        </w:rPr>
        <w:t> </w:t>
      </w:r>
      <w:r>
        <w:rPr>
          <w:sz w:val="18"/>
        </w:rPr>
        <w:t>the</w:t>
      </w:r>
      <w:r>
        <w:rPr>
          <w:spacing w:val="-3"/>
          <w:sz w:val="18"/>
        </w:rPr>
        <w:t> </w:t>
      </w:r>
      <w:r>
        <w:rPr>
          <w:sz w:val="18"/>
        </w:rPr>
        <w:t>participation</w:t>
      </w:r>
      <w:r>
        <w:rPr>
          <w:spacing w:val="-3"/>
          <w:sz w:val="18"/>
        </w:rPr>
        <w:t> </w:t>
      </w:r>
      <w:r>
        <w:rPr>
          <w:sz w:val="18"/>
        </w:rPr>
        <w:t>of</w:t>
      </w:r>
      <w:r>
        <w:rPr>
          <w:spacing w:val="-2"/>
          <w:sz w:val="18"/>
        </w:rPr>
        <w:t> </w:t>
      </w:r>
      <w:r>
        <w:rPr>
          <w:sz w:val="18"/>
        </w:rPr>
        <w:t>community</w:t>
      </w:r>
      <w:r>
        <w:rPr>
          <w:spacing w:val="-2"/>
          <w:sz w:val="18"/>
        </w:rPr>
        <w:t> </w:t>
      </w:r>
      <w:r>
        <w:rPr>
          <w:sz w:val="18"/>
        </w:rPr>
        <w:t>members</w:t>
      </w:r>
      <w:r>
        <w:rPr>
          <w:spacing w:val="-4"/>
          <w:sz w:val="18"/>
        </w:rPr>
        <w:t> </w:t>
      </w:r>
      <w:r>
        <w:rPr>
          <w:sz w:val="18"/>
        </w:rPr>
        <w:t>in</w:t>
      </w:r>
      <w:r>
        <w:rPr>
          <w:spacing w:val="-4"/>
          <w:sz w:val="18"/>
        </w:rPr>
        <w:t> </w:t>
      </w:r>
      <w:r>
        <w:rPr>
          <w:sz w:val="18"/>
        </w:rPr>
        <w:t>the</w:t>
      </w:r>
      <w:r>
        <w:rPr>
          <w:spacing w:val="-2"/>
          <w:sz w:val="18"/>
        </w:rPr>
        <w:t> </w:t>
      </w:r>
      <w:r>
        <w:rPr>
          <w:sz w:val="18"/>
        </w:rPr>
        <w:t>monitoring</w:t>
      </w:r>
      <w:r>
        <w:rPr>
          <w:spacing w:val="-4"/>
          <w:sz w:val="18"/>
        </w:rPr>
        <w:t> </w:t>
      </w:r>
      <w:r>
        <w:rPr>
          <w:sz w:val="18"/>
        </w:rPr>
        <w:t>and</w:t>
      </w:r>
      <w:r>
        <w:rPr>
          <w:spacing w:val="-3"/>
          <w:sz w:val="18"/>
        </w:rPr>
        <w:t> </w:t>
      </w:r>
      <w:r>
        <w:rPr>
          <w:sz w:val="18"/>
        </w:rPr>
        <w:t>evaluation</w:t>
      </w:r>
      <w:r>
        <w:rPr>
          <w:spacing w:val="-4"/>
          <w:sz w:val="18"/>
        </w:rPr>
        <w:t> </w:t>
      </w:r>
      <w:r>
        <w:rPr>
          <w:sz w:val="18"/>
        </w:rPr>
        <w:t>processes</w:t>
      </w:r>
      <w:r>
        <w:rPr>
          <w:spacing w:val="-3"/>
          <w:sz w:val="18"/>
        </w:rPr>
        <w:t> </w:t>
      </w:r>
      <w:r>
        <w:rPr>
          <w:sz w:val="18"/>
        </w:rPr>
        <w:t>will</w:t>
      </w:r>
      <w:r>
        <w:rPr>
          <w:spacing w:val="-3"/>
          <w:sz w:val="18"/>
        </w:rPr>
        <w:t> </w:t>
      </w:r>
      <w:r>
        <w:rPr>
          <w:sz w:val="18"/>
        </w:rPr>
        <w:t>be</w:t>
      </w:r>
      <w:r>
        <w:rPr>
          <w:spacing w:val="-2"/>
          <w:sz w:val="18"/>
        </w:rPr>
        <w:t> achieved.</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60" w:hRule="atLeast"/>
        </w:trPr>
        <w:tc>
          <w:tcPr>
            <w:tcW w:w="9016" w:type="dxa"/>
          </w:tcPr>
          <w:p>
            <w:pPr>
              <w:pStyle w:val="TableParagraph"/>
              <w:rPr>
                <w:sz w:val="18"/>
              </w:rPr>
            </w:pPr>
          </w:p>
          <w:p>
            <w:pPr>
              <w:pStyle w:val="TableParagraph"/>
              <w:spacing w:before="1"/>
              <w:ind w:left="106"/>
              <w:rPr>
                <w:sz w:val="18"/>
              </w:rPr>
            </w:pPr>
            <w:r>
              <w:rPr>
                <w:b/>
                <w:sz w:val="18"/>
              </w:rPr>
              <w:t>Component</w:t>
            </w:r>
            <w:r>
              <w:rPr>
                <w:b/>
                <w:spacing w:val="-5"/>
                <w:sz w:val="18"/>
              </w:rPr>
              <w:t> </w:t>
            </w:r>
            <w:r>
              <w:rPr>
                <w:b/>
                <w:sz w:val="18"/>
              </w:rPr>
              <w:t>5:</w:t>
            </w:r>
            <w:r>
              <w:rPr>
                <w:b/>
                <w:spacing w:val="-3"/>
                <w:sz w:val="18"/>
              </w:rPr>
              <w:t> </w:t>
            </w:r>
            <w:r>
              <w:rPr>
                <w:b/>
                <w:sz w:val="18"/>
              </w:rPr>
              <w:t>Risks</w:t>
            </w:r>
            <w:r>
              <w:rPr>
                <w:b/>
                <w:spacing w:val="-3"/>
                <w:sz w:val="18"/>
              </w:rPr>
              <w:t> </w:t>
            </w:r>
            <w:r>
              <w:rPr>
                <w:b/>
                <w:sz w:val="18"/>
              </w:rPr>
              <w:t>to</w:t>
            </w:r>
            <w:r>
              <w:rPr>
                <w:b/>
                <w:spacing w:val="-4"/>
                <w:sz w:val="18"/>
              </w:rPr>
              <w:t> </w:t>
            </w:r>
            <w:r>
              <w:rPr>
                <w:b/>
                <w:sz w:val="18"/>
              </w:rPr>
              <w:t>Successful</w:t>
            </w:r>
            <w:r>
              <w:rPr>
                <w:b/>
                <w:spacing w:val="-3"/>
                <w:sz w:val="18"/>
              </w:rPr>
              <w:t> </w:t>
            </w:r>
            <w:r>
              <w:rPr>
                <w:b/>
                <w:sz w:val="18"/>
              </w:rPr>
              <w:t>Implementation</w:t>
            </w:r>
            <w:r>
              <w:rPr>
                <w:b/>
                <w:spacing w:val="-2"/>
                <w:sz w:val="18"/>
              </w:rPr>
              <w:t> </w:t>
            </w:r>
            <w:r>
              <w:rPr>
                <w:sz w:val="18"/>
              </w:rPr>
              <w:t>(1 </w:t>
            </w:r>
            <w:r>
              <w:rPr>
                <w:spacing w:val="-2"/>
                <w:sz w:val="18"/>
              </w:rPr>
              <w:t>page)</w:t>
            </w:r>
          </w:p>
        </w:tc>
      </w:tr>
    </w:tbl>
    <w:p>
      <w:pPr>
        <w:pStyle w:val="BodyText"/>
      </w:pPr>
    </w:p>
    <w:p>
      <w:pPr>
        <w:pStyle w:val="BodyText"/>
        <w:spacing w:before="1"/>
        <w:ind w:left="306" w:right="304"/>
        <w:jc w:val="both"/>
      </w:pPr>
      <w:r>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w:t>
      </w:r>
    </w:p>
    <w:p>
      <w:pPr>
        <w:pStyle w:val="BodyText"/>
        <w:spacing w:before="218"/>
        <w:ind w:left="307" w:right="302" w:hanging="1"/>
        <w:jc w:val="both"/>
      </w:pPr>
      <w:r>
        <w:rPr/>
        <w:t>In this section also include the key </w:t>
      </w:r>
      <w:r>
        <w:rPr>
          <w:b/>
        </w:rPr>
        <w:t>assumptions </w:t>
      </w:r>
      <w:r>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pPr>
        <w:pStyle w:val="BodyText"/>
        <w:spacing w:before="219"/>
        <w:ind w:left="307"/>
      </w:pPr>
      <w:r>
        <w:rPr/>
        <w:t>Please</w:t>
      </w:r>
      <w:r>
        <w:rPr>
          <w:spacing w:val="-6"/>
        </w:rPr>
        <w:t> </w:t>
      </w:r>
      <w:r>
        <w:rPr/>
        <w:t>attach</w:t>
      </w:r>
      <w:r>
        <w:rPr>
          <w:spacing w:val="-4"/>
        </w:rPr>
        <w:t> </w:t>
      </w:r>
      <w:r>
        <w:rPr/>
        <w:t>a</w:t>
      </w:r>
      <w:r>
        <w:rPr>
          <w:spacing w:val="-3"/>
        </w:rPr>
        <w:t> </w:t>
      </w:r>
      <w:r>
        <w:rPr/>
        <w:t>risk</w:t>
      </w:r>
      <w:r>
        <w:rPr>
          <w:spacing w:val="-1"/>
        </w:rPr>
        <w:t> </w:t>
      </w:r>
      <w:r>
        <w:rPr/>
        <w:t>register to</w:t>
      </w:r>
      <w:r>
        <w:rPr>
          <w:spacing w:val="-2"/>
        </w:rPr>
        <w:t> </w:t>
      </w:r>
      <w:r>
        <w:rPr/>
        <w:t>capture</w:t>
      </w:r>
      <w:r>
        <w:rPr>
          <w:spacing w:val="-3"/>
        </w:rPr>
        <w:t> </w:t>
      </w:r>
      <w:r>
        <w:rPr/>
        <w:t>the</w:t>
      </w:r>
      <w:r>
        <w:rPr>
          <w:spacing w:val="-3"/>
        </w:rPr>
        <w:t> </w:t>
      </w:r>
      <w:r>
        <w:rPr/>
        <w:t>above</w:t>
      </w:r>
      <w:r>
        <w:rPr>
          <w:spacing w:val="-3"/>
        </w:rPr>
        <w:t> </w:t>
      </w:r>
      <w:r>
        <w:rPr/>
        <w:t>risk</w:t>
      </w:r>
      <w:r>
        <w:rPr>
          <w:spacing w:val="-3"/>
        </w:rPr>
        <w:t> </w:t>
      </w:r>
      <w:r>
        <w:rPr/>
        <w:t>factors</w:t>
      </w:r>
      <w:r>
        <w:rPr>
          <w:spacing w:val="-4"/>
        </w:rPr>
        <w:t> </w:t>
      </w:r>
      <w:r>
        <w:rPr/>
        <w:t>and</w:t>
      </w:r>
      <w:r>
        <w:rPr>
          <w:spacing w:val="-2"/>
        </w:rPr>
        <w:t> </w:t>
      </w:r>
      <w:r>
        <w:rPr/>
        <w:t>risk</w:t>
      </w:r>
      <w:r>
        <w:rPr>
          <w:spacing w:val="-3"/>
        </w:rPr>
        <w:t> </w:t>
      </w:r>
      <w:r>
        <w:rPr/>
        <w:t>mitigation</w:t>
      </w:r>
      <w:r>
        <w:rPr>
          <w:spacing w:val="-4"/>
        </w:rPr>
        <w:t> </w:t>
      </w:r>
      <w:r>
        <w:rPr>
          <w:spacing w:val="-2"/>
        </w:rPr>
        <w:t>measures.</w:t>
      </w:r>
    </w:p>
    <w:p>
      <w:pPr>
        <w:pStyle w:val="BodyText"/>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6"/>
      </w:tblGrid>
      <w:tr>
        <w:trPr>
          <w:trHeight w:val="660" w:hRule="atLeast"/>
        </w:trPr>
        <w:tc>
          <w:tcPr>
            <w:tcW w:w="9016" w:type="dxa"/>
          </w:tcPr>
          <w:p>
            <w:pPr>
              <w:pStyle w:val="TableParagraph"/>
              <w:rPr>
                <w:sz w:val="18"/>
              </w:rPr>
            </w:pPr>
          </w:p>
          <w:p>
            <w:pPr>
              <w:pStyle w:val="TableParagraph"/>
              <w:spacing w:before="1"/>
              <w:ind w:left="106"/>
              <w:rPr>
                <w:sz w:val="18"/>
              </w:rPr>
            </w:pPr>
            <w:r>
              <w:rPr>
                <w:b/>
                <w:sz w:val="18"/>
              </w:rPr>
              <w:t>Component</w:t>
            </w:r>
            <w:r>
              <w:rPr>
                <w:b/>
                <w:spacing w:val="-6"/>
                <w:sz w:val="18"/>
              </w:rPr>
              <w:t> </w:t>
            </w:r>
            <w:r>
              <w:rPr>
                <w:b/>
                <w:sz w:val="18"/>
              </w:rPr>
              <w:t>6:</w:t>
            </w:r>
            <w:r>
              <w:rPr>
                <w:b/>
                <w:spacing w:val="-3"/>
                <w:sz w:val="18"/>
              </w:rPr>
              <w:t> </w:t>
            </w:r>
            <w:r>
              <w:rPr>
                <w:b/>
                <w:sz w:val="18"/>
              </w:rPr>
              <w:t>Results-Based</w:t>
            </w:r>
            <w:r>
              <w:rPr>
                <w:b/>
                <w:spacing w:val="-4"/>
                <w:sz w:val="18"/>
              </w:rPr>
              <w:t> </w:t>
            </w:r>
            <w:r>
              <w:rPr>
                <w:b/>
                <w:sz w:val="18"/>
              </w:rPr>
              <w:t>Budget</w:t>
            </w:r>
            <w:r>
              <w:rPr>
                <w:b/>
                <w:spacing w:val="-2"/>
                <w:sz w:val="18"/>
              </w:rPr>
              <w:t> </w:t>
            </w:r>
            <w:r>
              <w:rPr>
                <w:sz w:val="18"/>
              </w:rPr>
              <w:t>(max.</w:t>
            </w:r>
            <w:r>
              <w:rPr>
                <w:spacing w:val="-3"/>
                <w:sz w:val="18"/>
              </w:rPr>
              <w:t> </w:t>
            </w:r>
            <w:r>
              <w:rPr>
                <w:sz w:val="18"/>
              </w:rPr>
              <w:t>1.5</w:t>
            </w:r>
            <w:r>
              <w:rPr>
                <w:spacing w:val="-2"/>
                <w:sz w:val="18"/>
              </w:rPr>
              <w:t> pages)</w:t>
            </w:r>
          </w:p>
        </w:tc>
      </w:tr>
    </w:tbl>
    <w:p>
      <w:pPr>
        <w:pStyle w:val="TableParagraph"/>
        <w:spacing w:after="0"/>
        <w:rPr>
          <w:sz w:val="18"/>
        </w:rPr>
        <w:sectPr>
          <w:headerReference w:type="default" r:id="rId133"/>
          <w:footerReference w:type="default" r:id="rId134"/>
          <w:pgSz w:w="11910" w:h="16840"/>
          <w:pgMar w:header="0" w:footer="876" w:top="1380" w:bottom="1060" w:left="1133" w:right="1133"/>
        </w:sectPr>
      </w:pPr>
    </w:p>
    <w:p>
      <w:pPr>
        <w:pStyle w:val="BodyText"/>
        <w:spacing w:before="42"/>
        <w:ind w:left="307" w:right="305"/>
        <w:jc w:val="both"/>
      </w:pPr>
      <w:r>
        <w:rPr/>
        <w:t>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w:t>
      </w:r>
    </w:p>
    <w:p>
      <w:pPr>
        <w:pStyle w:val="ListParagraph"/>
        <w:numPr>
          <w:ilvl w:val="0"/>
          <w:numId w:val="76"/>
        </w:numPr>
        <w:tabs>
          <w:tab w:pos="667" w:val="left" w:leader="none"/>
        </w:tabs>
        <w:spacing w:line="240" w:lineRule="auto" w:before="0" w:after="0"/>
        <w:ind w:left="667" w:right="306" w:hanging="360"/>
        <w:jc w:val="left"/>
        <w:rPr>
          <w:sz w:val="18"/>
        </w:rPr>
      </w:pPr>
      <w:r>
        <w:rPr>
          <w:sz w:val="18"/>
        </w:rPr>
        <w:t>Include costs which relate to efficiently carrying out the activities and producing the results which are set forth in the proposal. Other associated costs should be funded from other sources.</w:t>
      </w:r>
    </w:p>
    <w:p>
      <w:pPr>
        <w:pStyle w:val="ListParagraph"/>
        <w:numPr>
          <w:ilvl w:val="0"/>
          <w:numId w:val="76"/>
        </w:numPr>
        <w:tabs>
          <w:tab w:pos="666" w:val="left" w:leader="none"/>
        </w:tabs>
        <w:spacing w:line="240" w:lineRule="auto" w:before="0" w:after="0"/>
        <w:ind w:left="666" w:right="304" w:hanging="360"/>
        <w:jc w:val="left"/>
        <w:rPr>
          <w:sz w:val="18"/>
        </w:rPr>
      </w:pPr>
      <w:r>
        <w:rPr>
          <w:sz w:val="18"/>
        </w:rPr>
        <w:t>The budget should be realistic. Find out what planned activities will actually cost, and do not assume that they would cost</w:t>
      </w:r>
      <w:r>
        <w:rPr>
          <w:spacing w:val="-4"/>
          <w:sz w:val="18"/>
        </w:rPr>
        <w:t> </w:t>
      </w:r>
      <w:r>
        <w:rPr>
          <w:sz w:val="18"/>
        </w:rPr>
        <w:t>less.</w:t>
      </w:r>
    </w:p>
    <w:p>
      <w:pPr>
        <w:pStyle w:val="ListParagraph"/>
        <w:numPr>
          <w:ilvl w:val="0"/>
          <w:numId w:val="76"/>
        </w:numPr>
        <w:tabs>
          <w:tab w:pos="666" w:val="left" w:leader="none"/>
        </w:tabs>
        <w:spacing w:line="240" w:lineRule="auto" w:before="0" w:after="0"/>
        <w:ind w:left="666" w:right="308" w:hanging="360"/>
        <w:jc w:val="left"/>
        <w:rPr>
          <w:sz w:val="18"/>
        </w:rPr>
      </w:pPr>
      <w:r>
        <w:rPr>
          <w:sz w:val="18"/>
        </w:rPr>
        <w:t>The</w:t>
      </w:r>
      <w:r>
        <w:rPr>
          <w:spacing w:val="-1"/>
          <w:sz w:val="18"/>
        </w:rPr>
        <w:t> </w:t>
      </w:r>
      <w:r>
        <w:rPr>
          <w:sz w:val="18"/>
        </w:rPr>
        <w:t>budget</w:t>
      </w:r>
      <w:r>
        <w:rPr>
          <w:spacing w:val="-2"/>
          <w:sz w:val="18"/>
        </w:rPr>
        <w:t> </w:t>
      </w:r>
      <w:r>
        <w:rPr>
          <w:sz w:val="18"/>
        </w:rPr>
        <w:t>should</w:t>
      </w:r>
      <w:r>
        <w:rPr>
          <w:spacing w:val="-2"/>
          <w:sz w:val="18"/>
        </w:rPr>
        <w:t> </w:t>
      </w:r>
      <w:r>
        <w:rPr>
          <w:sz w:val="18"/>
        </w:rPr>
        <w:t>include all</w:t>
      </w:r>
      <w:r>
        <w:rPr>
          <w:spacing w:val="-1"/>
          <w:sz w:val="18"/>
        </w:rPr>
        <w:t> </w:t>
      </w:r>
      <w:r>
        <w:rPr>
          <w:sz w:val="18"/>
        </w:rPr>
        <w:t>costs</w:t>
      </w:r>
      <w:r>
        <w:rPr>
          <w:spacing w:val="-2"/>
          <w:sz w:val="18"/>
        </w:rPr>
        <w:t> </w:t>
      </w:r>
      <w:r>
        <w:rPr>
          <w:sz w:val="18"/>
        </w:rPr>
        <w:t>associated</w:t>
      </w:r>
      <w:r>
        <w:rPr>
          <w:spacing w:val="-2"/>
          <w:sz w:val="18"/>
        </w:rPr>
        <w:t> </w:t>
      </w:r>
      <w:r>
        <w:rPr>
          <w:sz w:val="18"/>
        </w:rPr>
        <w:t>with</w:t>
      </w:r>
      <w:r>
        <w:rPr>
          <w:spacing w:val="-2"/>
          <w:sz w:val="18"/>
        </w:rPr>
        <w:t> </w:t>
      </w:r>
      <w:r>
        <w:rPr>
          <w:sz w:val="18"/>
        </w:rPr>
        <w:t>managing and administering the</w:t>
      </w:r>
      <w:r>
        <w:rPr>
          <w:spacing w:val="-1"/>
          <w:sz w:val="18"/>
        </w:rPr>
        <w:t> </w:t>
      </w:r>
      <w:r>
        <w:rPr>
          <w:sz w:val="18"/>
        </w:rPr>
        <w:t>activity</w:t>
      </w:r>
      <w:r>
        <w:rPr>
          <w:spacing w:val="-1"/>
          <w:sz w:val="18"/>
        </w:rPr>
        <w:t> </w:t>
      </w:r>
      <w:r>
        <w:rPr>
          <w:sz w:val="18"/>
        </w:rPr>
        <w:t>or</w:t>
      </w:r>
      <w:r>
        <w:rPr>
          <w:spacing w:val="-2"/>
          <w:sz w:val="18"/>
        </w:rPr>
        <w:t> </w:t>
      </w:r>
      <w:r>
        <w:rPr>
          <w:sz w:val="18"/>
        </w:rPr>
        <w:t>results, particularly</w:t>
      </w:r>
      <w:r>
        <w:rPr>
          <w:spacing w:val="-1"/>
          <w:sz w:val="18"/>
        </w:rPr>
        <w:t> </w:t>
      </w:r>
      <w:r>
        <w:rPr>
          <w:sz w:val="18"/>
        </w:rPr>
        <w:t>the cost of monitoring and evaluation.</w:t>
      </w:r>
    </w:p>
    <w:p>
      <w:pPr>
        <w:pStyle w:val="ListParagraph"/>
        <w:numPr>
          <w:ilvl w:val="0"/>
          <w:numId w:val="76"/>
        </w:numPr>
        <w:tabs>
          <w:tab w:pos="666" w:val="left" w:leader="none"/>
        </w:tabs>
        <w:spacing w:line="259" w:lineRule="auto" w:before="0" w:after="0"/>
        <w:ind w:left="666" w:right="353" w:hanging="360"/>
        <w:jc w:val="left"/>
        <w:rPr>
          <w:sz w:val="18"/>
        </w:rPr>
      </w:pPr>
      <w:r>
        <w:rPr>
          <w:sz w:val="18"/>
        </w:rPr>
        <w:t>Support</w:t>
      </w:r>
      <w:r>
        <w:rPr>
          <w:spacing w:val="-1"/>
          <w:sz w:val="18"/>
        </w:rPr>
        <w:t> </w:t>
      </w:r>
      <w:r>
        <w:rPr>
          <w:sz w:val="18"/>
        </w:rPr>
        <w:t>Costs</w:t>
      </w:r>
      <w:r>
        <w:rPr>
          <w:spacing w:val="-3"/>
          <w:sz w:val="18"/>
        </w:rPr>
        <w:t> </w:t>
      </w:r>
      <w:r>
        <w:rPr>
          <w:sz w:val="18"/>
        </w:rPr>
        <w:t>mean</w:t>
      </w:r>
      <w:r>
        <w:rPr>
          <w:spacing w:val="-3"/>
          <w:sz w:val="18"/>
        </w:rPr>
        <w:t> </w:t>
      </w:r>
      <w:r>
        <w:rPr>
          <w:sz w:val="18"/>
        </w:rPr>
        <w:t>those</w:t>
      </w:r>
      <w:r>
        <w:rPr>
          <w:spacing w:val="-2"/>
          <w:sz w:val="18"/>
        </w:rPr>
        <w:t> </w:t>
      </w:r>
      <w:r>
        <w:rPr>
          <w:sz w:val="18"/>
        </w:rPr>
        <w:t>indirect</w:t>
      </w:r>
      <w:r>
        <w:rPr>
          <w:spacing w:val="-3"/>
          <w:sz w:val="18"/>
        </w:rPr>
        <w:t> </w:t>
      </w:r>
      <w:r>
        <w:rPr>
          <w:sz w:val="18"/>
        </w:rPr>
        <w:t>costs</w:t>
      </w:r>
      <w:r>
        <w:rPr>
          <w:spacing w:val="-3"/>
          <w:sz w:val="18"/>
        </w:rPr>
        <w:t> </w:t>
      </w:r>
      <w:r>
        <w:rPr>
          <w:sz w:val="18"/>
        </w:rPr>
        <w:t>that</w:t>
      </w:r>
      <w:r>
        <w:rPr>
          <w:spacing w:val="-3"/>
          <w:sz w:val="18"/>
        </w:rPr>
        <w:t> </w:t>
      </w:r>
      <w:r>
        <w:rPr>
          <w:sz w:val="18"/>
        </w:rPr>
        <w:t>are</w:t>
      </w:r>
      <w:r>
        <w:rPr>
          <w:spacing w:val="-2"/>
          <w:sz w:val="18"/>
        </w:rPr>
        <w:t> </w:t>
      </w:r>
      <w:r>
        <w:rPr>
          <w:sz w:val="18"/>
        </w:rPr>
        <w:t>incurred</w:t>
      </w:r>
      <w:r>
        <w:rPr>
          <w:spacing w:val="-3"/>
          <w:sz w:val="18"/>
        </w:rPr>
        <w:t> </w:t>
      </w:r>
      <w:r>
        <w:rPr>
          <w:sz w:val="18"/>
        </w:rPr>
        <w:t>to</w:t>
      </w:r>
      <w:r>
        <w:rPr>
          <w:spacing w:val="-1"/>
          <w:sz w:val="18"/>
        </w:rPr>
        <w:t> </w:t>
      </w:r>
      <w:r>
        <w:rPr>
          <w:sz w:val="18"/>
        </w:rPr>
        <w:t>operate</w:t>
      </w:r>
      <w:r>
        <w:rPr>
          <w:spacing w:val="-2"/>
          <w:sz w:val="18"/>
        </w:rPr>
        <w:t> </w:t>
      </w:r>
      <w:r>
        <w:rPr>
          <w:sz w:val="18"/>
        </w:rPr>
        <w:t>the</w:t>
      </w:r>
      <w:r>
        <w:rPr>
          <w:spacing w:val="-2"/>
          <w:sz w:val="18"/>
        </w:rPr>
        <w:t> </w:t>
      </w:r>
      <w:r>
        <w:rPr>
          <w:sz w:val="18"/>
        </w:rPr>
        <w:t>Partner</w:t>
      </w:r>
      <w:r>
        <w:rPr>
          <w:spacing w:val="-3"/>
          <w:sz w:val="18"/>
        </w:rPr>
        <w:t> </w:t>
      </w:r>
      <w:r>
        <w:rPr>
          <w:sz w:val="18"/>
        </w:rPr>
        <w:t>as</w:t>
      </w:r>
      <w:r>
        <w:rPr>
          <w:spacing w:val="-3"/>
          <w:sz w:val="18"/>
        </w:rPr>
        <w:t> </w:t>
      </w:r>
      <w:r>
        <w:rPr>
          <w:sz w:val="18"/>
        </w:rPr>
        <w:t>a</w:t>
      </w:r>
      <w:r>
        <w:rPr>
          <w:spacing w:val="-2"/>
          <w:sz w:val="18"/>
        </w:rPr>
        <w:t> </w:t>
      </w:r>
      <w:r>
        <w:rPr>
          <w:sz w:val="18"/>
        </w:rPr>
        <w:t>whole</w:t>
      </w:r>
      <w:r>
        <w:rPr>
          <w:spacing w:val="-2"/>
          <w:sz w:val="18"/>
        </w:rPr>
        <w:t> </w:t>
      </w:r>
      <w:r>
        <w:rPr>
          <w:sz w:val="18"/>
        </w:rPr>
        <w:t>or</w:t>
      </w:r>
      <w:r>
        <w:rPr>
          <w:spacing w:val="-3"/>
          <w:sz w:val="18"/>
        </w:rPr>
        <w:t> </w:t>
      </w:r>
      <w:r>
        <w:rPr>
          <w:sz w:val="18"/>
        </w:rPr>
        <w:t>a</w:t>
      </w:r>
      <w:r>
        <w:rPr>
          <w:spacing w:val="-2"/>
          <w:sz w:val="18"/>
        </w:rPr>
        <w:t> </w:t>
      </w:r>
      <w:r>
        <w:rPr>
          <w:sz w:val="18"/>
        </w:rPr>
        <w:t>segment</w:t>
      </w:r>
      <w:r>
        <w:rPr>
          <w:spacing w:val="-3"/>
          <w:sz w:val="18"/>
        </w:rPr>
        <w:t> </w:t>
      </w:r>
      <w:r>
        <w:rPr>
          <w:sz w:val="18"/>
        </w:rPr>
        <w:t>thereof</w:t>
      </w:r>
      <w:r>
        <w:rPr>
          <w:spacing w:val="-1"/>
          <w:sz w:val="18"/>
        </w:rPr>
        <w:t> </w:t>
      </w:r>
      <w:r>
        <w:rPr>
          <w:sz w:val="18"/>
        </w:rPr>
        <w:t>and that cannot be easily connected or traced to implementation of the Work, i.e., operating expenses, overhead costs and general costs connected to the normal functioning of an organization/business, such as cost for support staff, office space and equipment that are not Direct Costs.</w:t>
      </w:r>
    </w:p>
    <w:p>
      <w:pPr>
        <w:pStyle w:val="ListParagraph"/>
        <w:numPr>
          <w:ilvl w:val="0"/>
          <w:numId w:val="76"/>
        </w:numPr>
        <w:tabs>
          <w:tab w:pos="666" w:val="left" w:leader="none"/>
        </w:tabs>
        <w:spacing w:line="259" w:lineRule="auto" w:before="0" w:after="0"/>
        <w:ind w:left="666" w:right="422" w:hanging="360"/>
        <w:jc w:val="left"/>
        <w:rPr>
          <w:sz w:val="18"/>
        </w:rPr>
      </w:pPr>
      <w:r>
        <w:rPr>
          <w:sz w:val="18"/>
        </w:rPr>
        <w:t>If</w:t>
      </w:r>
      <w:r>
        <w:rPr>
          <w:spacing w:val="-1"/>
          <w:sz w:val="18"/>
        </w:rPr>
        <w:t> </w:t>
      </w:r>
      <w:r>
        <w:rPr>
          <w:sz w:val="18"/>
        </w:rPr>
        <w:t>the</w:t>
      </w:r>
      <w:r>
        <w:rPr>
          <w:spacing w:val="-2"/>
          <w:sz w:val="18"/>
        </w:rPr>
        <w:t> </w:t>
      </w:r>
      <w:r>
        <w:rPr>
          <w:sz w:val="18"/>
        </w:rPr>
        <w:t>partner</w:t>
      </w:r>
      <w:r>
        <w:rPr>
          <w:spacing w:val="-1"/>
          <w:sz w:val="18"/>
        </w:rPr>
        <w:t> </w:t>
      </w:r>
      <w:r>
        <w:rPr>
          <w:sz w:val="18"/>
        </w:rPr>
        <w:t>has</w:t>
      </w:r>
      <w:r>
        <w:rPr>
          <w:spacing w:val="-1"/>
          <w:sz w:val="18"/>
        </w:rPr>
        <w:t> </w:t>
      </w:r>
      <w:r>
        <w:rPr>
          <w:sz w:val="18"/>
        </w:rPr>
        <w:t>a Support</w:t>
      </w:r>
      <w:r>
        <w:rPr>
          <w:spacing w:val="-1"/>
          <w:sz w:val="18"/>
        </w:rPr>
        <w:t> </w:t>
      </w:r>
      <w:r>
        <w:rPr>
          <w:sz w:val="18"/>
        </w:rPr>
        <w:t>Cost</w:t>
      </w:r>
      <w:r>
        <w:rPr>
          <w:spacing w:val="-3"/>
          <w:sz w:val="18"/>
        </w:rPr>
        <w:t> </w:t>
      </w:r>
      <w:r>
        <w:rPr>
          <w:sz w:val="18"/>
        </w:rPr>
        <w:t>Policy</w:t>
      </w:r>
      <w:r>
        <w:rPr>
          <w:spacing w:val="-2"/>
          <w:sz w:val="18"/>
        </w:rPr>
        <w:t> </w:t>
      </w:r>
      <w:r>
        <w:rPr>
          <w:sz w:val="18"/>
        </w:rPr>
        <w:t>that</w:t>
      </w:r>
      <w:r>
        <w:rPr>
          <w:spacing w:val="-3"/>
          <w:sz w:val="18"/>
        </w:rPr>
        <w:t> </w:t>
      </w:r>
      <w:r>
        <w:rPr>
          <w:sz w:val="18"/>
        </w:rPr>
        <w:t>specifies</w:t>
      </w:r>
      <w:r>
        <w:rPr>
          <w:spacing w:val="-3"/>
          <w:sz w:val="18"/>
        </w:rPr>
        <w:t> </w:t>
      </w:r>
      <w:r>
        <w:rPr>
          <w:sz w:val="18"/>
        </w:rPr>
        <w:t>a</w:t>
      </w:r>
      <w:r>
        <w:rPr>
          <w:spacing w:val="-2"/>
          <w:sz w:val="18"/>
        </w:rPr>
        <w:t> </w:t>
      </w:r>
      <w:r>
        <w:rPr>
          <w:sz w:val="18"/>
        </w:rPr>
        <w:t>rate,</w:t>
      </w:r>
      <w:r>
        <w:rPr>
          <w:spacing w:val="-3"/>
          <w:sz w:val="18"/>
        </w:rPr>
        <w:t> </w:t>
      </w:r>
      <w:r>
        <w:rPr>
          <w:sz w:val="18"/>
        </w:rPr>
        <w:t>the</w:t>
      </w:r>
      <w:r>
        <w:rPr>
          <w:spacing w:val="-2"/>
          <w:sz w:val="18"/>
        </w:rPr>
        <w:t> </w:t>
      </w:r>
      <w:r>
        <w:rPr>
          <w:sz w:val="18"/>
        </w:rPr>
        <w:t>partner</w:t>
      </w:r>
      <w:r>
        <w:rPr>
          <w:spacing w:val="-1"/>
          <w:sz w:val="18"/>
        </w:rPr>
        <w:t> </w:t>
      </w:r>
      <w:r>
        <w:rPr>
          <w:sz w:val="18"/>
        </w:rPr>
        <w:t>can</w:t>
      </w:r>
      <w:r>
        <w:rPr>
          <w:spacing w:val="-3"/>
          <w:sz w:val="18"/>
        </w:rPr>
        <w:t> </w:t>
      </w:r>
      <w:r>
        <w:rPr>
          <w:sz w:val="18"/>
        </w:rPr>
        <w:t>include</w:t>
      </w:r>
      <w:r>
        <w:rPr>
          <w:spacing w:val="36"/>
          <w:sz w:val="18"/>
        </w:rPr>
        <w:t> </w:t>
      </w:r>
      <w:r>
        <w:rPr>
          <w:sz w:val="18"/>
        </w:rPr>
        <w:t>this</w:t>
      </w:r>
      <w:r>
        <w:rPr>
          <w:spacing w:val="-3"/>
          <w:sz w:val="18"/>
        </w:rPr>
        <w:t> </w:t>
      </w:r>
      <w:r>
        <w:rPr>
          <w:sz w:val="18"/>
        </w:rPr>
        <w:t>rate</w:t>
      </w:r>
      <w:r>
        <w:rPr>
          <w:spacing w:val="-2"/>
          <w:sz w:val="18"/>
        </w:rPr>
        <w:t> </w:t>
      </w:r>
      <w:r>
        <w:rPr>
          <w:sz w:val="18"/>
        </w:rPr>
        <w:t>to</w:t>
      </w:r>
      <w:r>
        <w:rPr>
          <w:spacing w:val="-1"/>
          <w:sz w:val="18"/>
        </w:rPr>
        <w:t> </w:t>
      </w:r>
      <w:r>
        <w:rPr>
          <w:sz w:val="18"/>
        </w:rPr>
        <w:t>not</w:t>
      </w:r>
      <w:r>
        <w:rPr>
          <w:spacing w:val="36"/>
          <w:sz w:val="18"/>
        </w:rPr>
        <w:t> </w:t>
      </w:r>
      <w:r>
        <w:rPr>
          <w:sz w:val="18"/>
        </w:rPr>
        <w:t>exceed</w:t>
      </w:r>
      <w:r>
        <w:rPr>
          <w:spacing w:val="-1"/>
          <w:sz w:val="18"/>
        </w:rPr>
        <w:t> </w:t>
      </w:r>
      <w:r>
        <w:rPr>
          <w:sz w:val="18"/>
        </w:rPr>
        <w:t>a rate</w:t>
      </w:r>
      <w:r>
        <w:rPr>
          <w:spacing w:val="-2"/>
          <w:sz w:val="18"/>
        </w:rPr>
        <w:t> </w:t>
      </w:r>
      <w:r>
        <w:rPr>
          <w:sz w:val="18"/>
        </w:rPr>
        <w:t>of 8% or the rate set forth in the Donor Specific Conditions, if that is lower).</w:t>
      </w:r>
    </w:p>
    <w:p>
      <w:pPr>
        <w:pStyle w:val="ListParagraph"/>
        <w:numPr>
          <w:ilvl w:val="0"/>
          <w:numId w:val="76"/>
        </w:numPr>
        <w:tabs>
          <w:tab w:pos="666" w:val="left" w:leader="none"/>
        </w:tabs>
        <w:spacing w:line="259" w:lineRule="auto" w:before="0" w:after="0"/>
        <w:ind w:left="666" w:right="799" w:hanging="360"/>
        <w:jc w:val="left"/>
        <w:rPr>
          <w:sz w:val="18"/>
        </w:rPr>
      </w:pPr>
      <w:r>
        <w:rPr>
          <w:sz w:val="18"/>
        </w:rPr>
        <w:t>If</w:t>
      </w:r>
      <w:r>
        <w:rPr>
          <w:spacing w:val="-1"/>
          <w:sz w:val="18"/>
        </w:rPr>
        <w:t> </w:t>
      </w:r>
      <w:r>
        <w:rPr>
          <w:sz w:val="18"/>
        </w:rPr>
        <w:t>the</w:t>
      </w:r>
      <w:r>
        <w:rPr>
          <w:spacing w:val="-2"/>
          <w:sz w:val="18"/>
        </w:rPr>
        <w:t> </w:t>
      </w:r>
      <w:r>
        <w:rPr>
          <w:sz w:val="18"/>
        </w:rPr>
        <w:t>Partner</w:t>
      </w:r>
      <w:r>
        <w:rPr>
          <w:spacing w:val="-3"/>
          <w:sz w:val="18"/>
        </w:rPr>
        <w:t> </w:t>
      </w:r>
      <w:r>
        <w:rPr>
          <w:sz w:val="18"/>
        </w:rPr>
        <w:t>does</w:t>
      </w:r>
      <w:r>
        <w:rPr>
          <w:spacing w:val="-3"/>
          <w:sz w:val="18"/>
        </w:rPr>
        <w:t> </w:t>
      </w:r>
      <w:r>
        <w:rPr>
          <w:sz w:val="18"/>
        </w:rPr>
        <w:t>not have</w:t>
      </w:r>
      <w:r>
        <w:rPr>
          <w:spacing w:val="-2"/>
          <w:sz w:val="18"/>
        </w:rPr>
        <w:t> </w:t>
      </w:r>
      <w:r>
        <w:rPr>
          <w:sz w:val="18"/>
        </w:rPr>
        <w:t>a</w:t>
      </w:r>
      <w:r>
        <w:rPr>
          <w:spacing w:val="-2"/>
          <w:sz w:val="18"/>
        </w:rPr>
        <w:t> </w:t>
      </w:r>
      <w:r>
        <w:rPr>
          <w:sz w:val="18"/>
        </w:rPr>
        <w:t>Support</w:t>
      </w:r>
      <w:r>
        <w:rPr>
          <w:spacing w:val="-3"/>
          <w:sz w:val="18"/>
        </w:rPr>
        <w:t> </w:t>
      </w:r>
      <w:r>
        <w:rPr>
          <w:sz w:val="18"/>
        </w:rPr>
        <w:t>Cost</w:t>
      </w:r>
      <w:r>
        <w:rPr>
          <w:spacing w:val="-3"/>
          <w:sz w:val="18"/>
        </w:rPr>
        <w:t> </w:t>
      </w:r>
      <w:r>
        <w:rPr>
          <w:sz w:val="18"/>
        </w:rPr>
        <w:t>Policy,</w:t>
      </w:r>
      <w:r>
        <w:rPr>
          <w:spacing w:val="-3"/>
          <w:sz w:val="18"/>
        </w:rPr>
        <w:t> </w:t>
      </w:r>
      <w:r>
        <w:rPr>
          <w:sz w:val="18"/>
        </w:rPr>
        <w:t>the partner</w:t>
      </w:r>
      <w:r>
        <w:rPr>
          <w:spacing w:val="-1"/>
          <w:sz w:val="18"/>
        </w:rPr>
        <w:t> </w:t>
      </w:r>
      <w:r>
        <w:rPr>
          <w:sz w:val="18"/>
        </w:rPr>
        <w:t>must</w:t>
      </w:r>
      <w:r>
        <w:rPr>
          <w:spacing w:val="-1"/>
          <w:sz w:val="18"/>
        </w:rPr>
        <w:t> </w:t>
      </w:r>
      <w:r>
        <w:rPr>
          <w:sz w:val="18"/>
        </w:rPr>
        <w:t>provide</w:t>
      </w:r>
      <w:r>
        <w:rPr>
          <w:spacing w:val="-2"/>
          <w:sz w:val="18"/>
        </w:rPr>
        <w:t> </w:t>
      </w:r>
      <w:r>
        <w:rPr>
          <w:sz w:val="18"/>
        </w:rPr>
        <w:t>a</w:t>
      </w:r>
      <w:r>
        <w:rPr>
          <w:spacing w:val="-2"/>
          <w:sz w:val="18"/>
        </w:rPr>
        <w:t> </w:t>
      </w:r>
      <w:r>
        <w:rPr>
          <w:sz w:val="18"/>
        </w:rPr>
        <w:t>break-down</w:t>
      </w:r>
      <w:r>
        <w:rPr>
          <w:spacing w:val="-3"/>
          <w:sz w:val="18"/>
        </w:rPr>
        <w:t> </w:t>
      </w:r>
      <w:r>
        <w:rPr>
          <w:sz w:val="18"/>
        </w:rPr>
        <w:t>of</w:t>
      </w:r>
      <w:r>
        <w:rPr>
          <w:spacing w:val="-1"/>
          <w:sz w:val="18"/>
        </w:rPr>
        <w:t> </w:t>
      </w:r>
      <w:r>
        <w:rPr>
          <w:sz w:val="18"/>
        </w:rPr>
        <w:t>support</w:t>
      </w:r>
      <w:r>
        <w:rPr>
          <w:spacing w:val="-3"/>
          <w:sz w:val="18"/>
        </w:rPr>
        <w:t> </w:t>
      </w:r>
      <w:r>
        <w:rPr>
          <w:sz w:val="18"/>
        </w:rPr>
        <w:t>costs</w:t>
      </w:r>
      <w:r>
        <w:rPr>
          <w:spacing w:val="-1"/>
          <w:sz w:val="18"/>
        </w:rPr>
        <w:t> </w:t>
      </w:r>
      <w:r>
        <w:rPr>
          <w:sz w:val="18"/>
        </w:rPr>
        <w:t>(not exceeding a rate of 8% or the rate set forth in the Donor Specific Conditions, if that is lower).</w:t>
      </w:r>
    </w:p>
    <w:p>
      <w:pPr>
        <w:pStyle w:val="ListParagraph"/>
        <w:numPr>
          <w:ilvl w:val="0"/>
          <w:numId w:val="76"/>
        </w:numPr>
        <w:tabs>
          <w:tab w:pos="666" w:val="left" w:leader="none"/>
        </w:tabs>
        <w:spacing w:line="259" w:lineRule="auto" w:before="0" w:after="0"/>
        <w:ind w:left="666" w:right="344" w:hanging="360"/>
        <w:jc w:val="left"/>
        <w:rPr>
          <w:sz w:val="18"/>
        </w:rPr>
      </w:pPr>
      <w:r>
        <w:rPr>
          <w:sz w:val="18"/>
        </w:rPr>
        <w:t>The budget line items are general categories intended to assist in thinking through where money will be spent. If a planned</w:t>
      </w:r>
      <w:r>
        <w:rPr>
          <w:spacing w:val="-3"/>
          <w:sz w:val="18"/>
        </w:rPr>
        <w:t> </w:t>
      </w:r>
      <w:r>
        <w:rPr>
          <w:sz w:val="18"/>
        </w:rPr>
        <w:t>expenditure</w:t>
      </w:r>
      <w:r>
        <w:rPr>
          <w:spacing w:val="-2"/>
          <w:sz w:val="18"/>
        </w:rPr>
        <w:t> </w:t>
      </w:r>
      <w:r>
        <w:rPr>
          <w:sz w:val="18"/>
        </w:rPr>
        <w:t>does</w:t>
      </w:r>
      <w:r>
        <w:rPr>
          <w:spacing w:val="-1"/>
          <w:sz w:val="18"/>
        </w:rPr>
        <w:t> </w:t>
      </w:r>
      <w:r>
        <w:rPr>
          <w:sz w:val="18"/>
        </w:rPr>
        <w:t>not</w:t>
      </w:r>
      <w:r>
        <w:rPr>
          <w:spacing w:val="-3"/>
          <w:sz w:val="18"/>
        </w:rPr>
        <w:t> </w:t>
      </w:r>
      <w:r>
        <w:rPr>
          <w:sz w:val="18"/>
        </w:rPr>
        <w:t>appear</w:t>
      </w:r>
      <w:r>
        <w:rPr>
          <w:spacing w:val="-1"/>
          <w:sz w:val="18"/>
        </w:rPr>
        <w:t> </w:t>
      </w:r>
      <w:r>
        <w:rPr>
          <w:sz w:val="18"/>
        </w:rPr>
        <w:t>to</w:t>
      </w:r>
      <w:r>
        <w:rPr>
          <w:spacing w:val="-1"/>
          <w:sz w:val="18"/>
        </w:rPr>
        <w:t> </w:t>
      </w:r>
      <w:r>
        <w:rPr>
          <w:sz w:val="18"/>
        </w:rPr>
        <w:t>fit</w:t>
      </w:r>
      <w:r>
        <w:rPr>
          <w:spacing w:val="-3"/>
          <w:sz w:val="18"/>
        </w:rPr>
        <w:t> </w:t>
      </w:r>
      <w:r>
        <w:rPr>
          <w:sz w:val="18"/>
        </w:rPr>
        <w:t>in</w:t>
      </w:r>
      <w:r>
        <w:rPr>
          <w:spacing w:val="-3"/>
          <w:sz w:val="18"/>
        </w:rPr>
        <w:t> </w:t>
      </w:r>
      <w:r>
        <w:rPr>
          <w:sz w:val="18"/>
        </w:rPr>
        <w:t>any</w:t>
      </w:r>
      <w:r>
        <w:rPr>
          <w:spacing w:val="-2"/>
          <w:sz w:val="18"/>
        </w:rPr>
        <w:t> </w:t>
      </w:r>
      <w:r>
        <w:rPr>
          <w:sz w:val="18"/>
        </w:rPr>
        <w:t>of</w:t>
      </w:r>
      <w:r>
        <w:rPr>
          <w:spacing w:val="-1"/>
          <w:sz w:val="18"/>
        </w:rPr>
        <w:t> </w:t>
      </w:r>
      <w:r>
        <w:rPr>
          <w:sz w:val="18"/>
        </w:rPr>
        <w:t>the</w:t>
      </w:r>
      <w:r>
        <w:rPr>
          <w:spacing w:val="-2"/>
          <w:sz w:val="18"/>
        </w:rPr>
        <w:t> </w:t>
      </w:r>
      <w:r>
        <w:rPr>
          <w:sz w:val="18"/>
        </w:rPr>
        <w:t>standard</w:t>
      </w:r>
      <w:r>
        <w:rPr>
          <w:spacing w:val="-1"/>
          <w:sz w:val="18"/>
        </w:rPr>
        <w:t> </w:t>
      </w:r>
      <w:r>
        <w:rPr>
          <w:sz w:val="18"/>
        </w:rPr>
        <w:t>line-item</w:t>
      </w:r>
      <w:r>
        <w:rPr>
          <w:spacing w:val="-2"/>
          <w:sz w:val="18"/>
        </w:rPr>
        <w:t> </w:t>
      </w:r>
      <w:r>
        <w:rPr>
          <w:sz w:val="18"/>
        </w:rPr>
        <w:t>categories,</w:t>
      </w:r>
      <w:r>
        <w:rPr>
          <w:spacing w:val="-3"/>
          <w:sz w:val="18"/>
        </w:rPr>
        <w:t> </w:t>
      </w:r>
      <w:r>
        <w:rPr>
          <w:sz w:val="18"/>
        </w:rPr>
        <w:t>list</w:t>
      </w:r>
      <w:r>
        <w:rPr>
          <w:spacing w:val="-3"/>
          <w:sz w:val="18"/>
        </w:rPr>
        <w:t> </w:t>
      </w:r>
      <w:r>
        <w:rPr>
          <w:sz w:val="18"/>
        </w:rPr>
        <w:t>the</w:t>
      </w:r>
      <w:r>
        <w:rPr>
          <w:spacing w:val="-2"/>
          <w:sz w:val="18"/>
        </w:rPr>
        <w:t> </w:t>
      </w:r>
      <w:r>
        <w:rPr>
          <w:sz w:val="18"/>
        </w:rPr>
        <w:t>item</w:t>
      </w:r>
      <w:r>
        <w:rPr>
          <w:spacing w:val="-2"/>
          <w:sz w:val="18"/>
        </w:rPr>
        <w:t> </w:t>
      </w:r>
      <w:r>
        <w:rPr>
          <w:sz w:val="18"/>
        </w:rPr>
        <w:t>under</w:t>
      </w:r>
      <w:r>
        <w:rPr>
          <w:spacing w:val="-3"/>
          <w:sz w:val="18"/>
        </w:rPr>
        <w:t> </w:t>
      </w:r>
      <w:r>
        <w:rPr>
          <w:sz w:val="18"/>
        </w:rPr>
        <w:t>other</w:t>
      </w:r>
      <w:r>
        <w:rPr>
          <w:spacing w:val="-3"/>
          <w:sz w:val="18"/>
        </w:rPr>
        <w:t> </w:t>
      </w:r>
      <w:r>
        <w:rPr>
          <w:sz w:val="18"/>
        </w:rPr>
        <w:t>costs, and state what the money is to be used for.</w:t>
      </w:r>
    </w:p>
    <w:p>
      <w:pPr>
        <w:pStyle w:val="ListParagraph"/>
        <w:numPr>
          <w:ilvl w:val="0"/>
          <w:numId w:val="76"/>
        </w:numPr>
        <w:tabs>
          <w:tab w:pos="666" w:val="left" w:leader="none"/>
        </w:tabs>
        <w:spacing w:line="240" w:lineRule="auto" w:before="0" w:after="0"/>
        <w:ind w:left="666" w:right="0" w:hanging="360"/>
        <w:jc w:val="left"/>
        <w:rPr>
          <w:sz w:val="18"/>
        </w:rPr>
      </w:pPr>
      <w:r>
        <w:rPr>
          <w:sz w:val="18"/>
        </w:rPr>
        <w:t>The</w:t>
      </w:r>
      <w:r>
        <w:rPr>
          <w:spacing w:val="-5"/>
          <w:sz w:val="18"/>
        </w:rPr>
        <w:t> </w:t>
      </w:r>
      <w:r>
        <w:rPr>
          <w:sz w:val="18"/>
        </w:rPr>
        <w:t>figures</w:t>
      </w:r>
      <w:r>
        <w:rPr>
          <w:spacing w:val="-4"/>
          <w:sz w:val="18"/>
        </w:rPr>
        <w:t> </w:t>
      </w:r>
      <w:r>
        <w:rPr>
          <w:sz w:val="18"/>
        </w:rPr>
        <w:t>contained</w:t>
      </w:r>
      <w:r>
        <w:rPr>
          <w:spacing w:val="-3"/>
          <w:sz w:val="18"/>
        </w:rPr>
        <w:t> </w:t>
      </w:r>
      <w:r>
        <w:rPr>
          <w:sz w:val="18"/>
        </w:rPr>
        <w:t>in</w:t>
      </w:r>
      <w:r>
        <w:rPr>
          <w:spacing w:val="-2"/>
          <w:sz w:val="18"/>
        </w:rPr>
        <w:t> </w:t>
      </w:r>
      <w:r>
        <w:rPr>
          <w:sz w:val="18"/>
        </w:rPr>
        <w:t>the budget</w:t>
      </w:r>
      <w:r>
        <w:rPr>
          <w:spacing w:val="-4"/>
          <w:sz w:val="18"/>
        </w:rPr>
        <w:t> </w:t>
      </w:r>
      <w:r>
        <w:rPr>
          <w:sz w:val="18"/>
        </w:rPr>
        <w:t>sheet should</w:t>
      </w:r>
      <w:r>
        <w:rPr>
          <w:spacing w:val="-4"/>
          <w:sz w:val="18"/>
        </w:rPr>
        <w:t> </w:t>
      </w:r>
      <w:r>
        <w:rPr>
          <w:sz w:val="18"/>
        </w:rPr>
        <w:t>agree</w:t>
      </w:r>
      <w:r>
        <w:rPr>
          <w:spacing w:val="-1"/>
          <w:sz w:val="18"/>
        </w:rPr>
        <w:t> </w:t>
      </w:r>
      <w:r>
        <w:rPr>
          <w:sz w:val="18"/>
        </w:rPr>
        <w:t>with</w:t>
      </w:r>
      <w:r>
        <w:rPr>
          <w:spacing w:val="-3"/>
          <w:sz w:val="18"/>
        </w:rPr>
        <w:t> </w:t>
      </w:r>
      <w:r>
        <w:rPr>
          <w:sz w:val="18"/>
        </w:rPr>
        <w:t>those</w:t>
      </w:r>
      <w:r>
        <w:rPr>
          <w:spacing w:val="-3"/>
          <w:sz w:val="18"/>
        </w:rPr>
        <w:t> </w:t>
      </w:r>
      <w:r>
        <w:rPr>
          <w:sz w:val="18"/>
        </w:rPr>
        <w:t>on</w:t>
      </w:r>
      <w:r>
        <w:rPr>
          <w:spacing w:val="-3"/>
          <w:sz w:val="18"/>
        </w:rPr>
        <w:t> </w:t>
      </w:r>
      <w:r>
        <w:rPr>
          <w:sz w:val="18"/>
        </w:rPr>
        <w:t>the</w:t>
      </w:r>
      <w:r>
        <w:rPr>
          <w:spacing w:val="-3"/>
          <w:sz w:val="18"/>
        </w:rPr>
        <w:t> </w:t>
      </w:r>
      <w:r>
        <w:rPr>
          <w:sz w:val="18"/>
        </w:rPr>
        <w:t>proposal</w:t>
      </w:r>
      <w:r>
        <w:rPr>
          <w:spacing w:val="1"/>
          <w:sz w:val="18"/>
        </w:rPr>
        <w:t> </w:t>
      </w:r>
      <w:r>
        <w:rPr>
          <w:sz w:val="18"/>
        </w:rPr>
        <w:t>header</w:t>
      </w:r>
      <w:r>
        <w:rPr>
          <w:spacing w:val="-4"/>
          <w:sz w:val="18"/>
        </w:rPr>
        <w:t> </w:t>
      </w:r>
      <w:r>
        <w:rPr>
          <w:sz w:val="18"/>
        </w:rPr>
        <w:t>and</w:t>
      </w:r>
      <w:r>
        <w:rPr>
          <w:spacing w:val="-3"/>
          <w:sz w:val="18"/>
        </w:rPr>
        <w:t> </w:t>
      </w:r>
      <w:r>
        <w:rPr>
          <w:spacing w:val="-2"/>
          <w:sz w:val="18"/>
        </w:rPr>
        <w:t>text.</w:t>
      </w:r>
    </w:p>
    <w:p>
      <w:pPr>
        <w:pStyle w:val="ListParagraph"/>
        <w:numPr>
          <w:ilvl w:val="0"/>
          <w:numId w:val="76"/>
        </w:numPr>
        <w:tabs>
          <w:tab w:pos="666" w:val="left" w:leader="none"/>
        </w:tabs>
        <w:spacing w:line="229" w:lineRule="exact" w:before="0" w:after="0"/>
        <w:ind w:left="666" w:right="0" w:hanging="360"/>
        <w:jc w:val="left"/>
        <w:rPr>
          <w:sz w:val="18"/>
        </w:rPr>
      </w:pPr>
      <w:r>
        <w:rPr>
          <w:sz w:val="18"/>
        </w:rPr>
        <w:t>Depending</w:t>
      </w:r>
      <w:r>
        <w:rPr>
          <w:spacing w:val="-6"/>
          <w:sz w:val="18"/>
        </w:rPr>
        <w:t> </w:t>
      </w:r>
      <w:r>
        <w:rPr>
          <w:sz w:val="18"/>
        </w:rPr>
        <w:t>on</w:t>
      </w:r>
      <w:r>
        <w:rPr>
          <w:spacing w:val="-2"/>
          <w:sz w:val="18"/>
        </w:rPr>
        <w:t> </w:t>
      </w:r>
      <w:r>
        <w:rPr>
          <w:sz w:val="18"/>
        </w:rPr>
        <w:t>the</w:t>
      </w:r>
      <w:r>
        <w:rPr>
          <w:spacing w:val="-3"/>
          <w:sz w:val="18"/>
        </w:rPr>
        <w:t> </w:t>
      </w:r>
      <w:r>
        <w:rPr>
          <w:sz w:val="18"/>
        </w:rPr>
        <w:t>results</w:t>
      </w:r>
      <w:r>
        <w:rPr>
          <w:spacing w:val="-4"/>
          <w:sz w:val="18"/>
        </w:rPr>
        <w:t> </w:t>
      </w:r>
      <w:r>
        <w:rPr>
          <w:sz w:val="18"/>
        </w:rPr>
        <w:t>to be</w:t>
      </w:r>
      <w:r>
        <w:rPr>
          <w:spacing w:val="-2"/>
          <w:sz w:val="18"/>
        </w:rPr>
        <w:t> </w:t>
      </w:r>
      <w:r>
        <w:rPr>
          <w:sz w:val="18"/>
        </w:rPr>
        <w:t>delivered,</w:t>
      </w:r>
      <w:r>
        <w:rPr>
          <w:spacing w:val="-4"/>
          <w:sz w:val="18"/>
        </w:rPr>
        <w:t> </w:t>
      </w:r>
      <w:r>
        <w:rPr>
          <w:sz w:val="18"/>
        </w:rPr>
        <w:t>following</w:t>
      </w:r>
      <w:r>
        <w:rPr>
          <w:spacing w:val="-4"/>
          <w:sz w:val="18"/>
        </w:rPr>
        <w:t> </w:t>
      </w:r>
      <w:r>
        <w:rPr>
          <w:sz w:val="18"/>
        </w:rPr>
        <w:t>suggestive</w:t>
      </w:r>
      <w:r>
        <w:rPr>
          <w:spacing w:val="-3"/>
          <w:sz w:val="18"/>
        </w:rPr>
        <w:t> </w:t>
      </w:r>
      <w:r>
        <w:rPr>
          <w:sz w:val="18"/>
        </w:rPr>
        <w:t>thresholds</w:t>
      </w:r>
      <w:r>
        <w:rPr>
          <w:spacing w:val="-3"/>
          <w:sz w:val="18"/>
        </w:rPr>
        <w:t> </w:t>
      </w:r>
      <w:r>
        <w:rPr>
          <w:sz w:val="18"/>
        </w:rPr>
        <w:t>could</w:t>
      </w:r>
      <w:r>
        <w:rPr>
          <w:spacing w:val="-4"/>
          <w:sz w:val="18"/>
        </w:rPr>
        <w:t> </w:t>
      </w:r>
      <w:r>
        <w:rPr>
          <w:sz w:val="18"/>
        </w:rPr>
        <w:t>be</w:t>
      </w:r>
      <w:r>
        <w:rPr>
          <w:spacing w:val="-1"/>
          <w:sz w:val="18"/>
        </w:rPr>
        <w:t> </w:t>
      </w:r>
      <w:r>
        <w:rPr>
          <w:sz w:val="18"/>
        </w:rPr>
        <w:t>followed</w:t>
      </w:r>
      <w:r>
        <w:rPr>
          <w:spacing w:val="-4"/>
          <w:sz w:val="18"/>
        </w:rPr>
        <w:t> </w:t>
      </w:r>
      <w:r>
        <w:rPr>
          <w:sz w:val="18"/>
        </w:rPr>
        <w:t>for</w:t>
      </w:r>
      <w:r>
        <w:rPr>
          <w:spacing w:val="-3"/>
          <w:sz w:val="18"/>
        </w:rPr>
        <w:t> </w:t>
      </w:r>
      <w:r>
        <w:rPr>
          <w:spacing w:val="-2"/>
          <w:sz w:val="18"/>
        </w:rPr>
        <w:t>costs:</w:t>
      </w:r>
    </w:p>
    <w:p>
      <w:pPr>
        <w:pStyle w:val="ListParagraph"/>
        <w:numPr>
          <w:ilvl w:val="1"/>
          <w:numId w:val="76"/>
        </w:numPr>
        <w:tabs>
          <w:tab w:pos="1026" w:val="left" w:leader="none"/>
        </w:tabs>
        <w:spacing w:line="249" w:lineRule="exact" w:before="0" w:after="0"/>
        <w:ind w:left="1026" w:right="0" w:hanging="359"/>
        <w:jc w:val="left"/>
        <w:rPr>
          <w:sz w:val="18"/>
        </w:rPr>
      </w:pPr>
      <w:r>
        <w:rPr>
          <w:sz w:val="18"/>
        </w:rPr>
        <w:t>maximum</w:t>
      </w:r>
      <w:r>
        <w:rPr>
          <w:spacing w:val="-3"/>
          <w:sz w:val="18"/>
        </w:rPr>
        <w:t> </w:t>
      </w:r>
      <w:r>
        <w:rPr>
          <w:sz w:val="18"/>
        </w:rPr>
        <w:t>for</w:t>
      </w:r>
      <w:r>
        <w:rPr>
          <w:spacing w:val="-3"/>
          <w:sz w:val="18"/>
        </w:rPr>
        <w:t> </w:t>
      </w:r>
      <w:r>
        <w:rPr>
          <w:sz w:val="18"/>
        </w:rPr>
        <w:t>personnel</w:t>
      </w:r>
      <w:r>
        <w:rPr>
          <w:spacing w:val="-2"/>
          <w:sz w:val="18"/>
        </w:rPr>
        <w:t> </w:t>
      </w:r>
      <w:r>
        <w:rPr>
          <w:sz w:val="18"/>
        </w:rPr>
        <w:t>related</w:t>
      </w:r>
      <w:r>
        <w:rPr>
          <w:spacing w:val="-3"/>
          <w:sz w:val="18"/>
        </w:rPr>
        <w:t> </w:t>
      </w:r>
      <w:r>
        <w:rPr>
          <w:sz w:val="18"/>
        </w:rPr>
        <w:t>costs</w:t>
      </w:r>
      <w:r>
        <w:rPr>
          <w:spacing w:val="-4"/>
          <w:sz w:val="18"/>
        </w:rPr>
        <w:t> </w:t>
      </w:r>
      <w:r>
        <w:rPr>
          <w:sz w:val="18"/>
        </w:rPr>
        <w:t>on</w:t>
      </w:r>
      <w:r>
        <w:rPr>
          <w:spacing w:val="-3"/>
          <w:sz w:val="18"/>
        </w:rPr>
        <w:t> </w:t>
      </w:r>
      <w:r>
        <w:rPr>
          <w:sz w:val="18"/>
        </w:rPr>
        <w:t>a proposal</w:t>
      </w:r>
      <w:r>
        <w:rPr>
          <w:spacing w:val="-2"/>
          <w:sz w:val="18"/>
        </w:rPr>
        <w:t> </w:t>
      </w:r>
      <w:r>
        <w:rPr>
          <w:sz w:val="18"/>
        </w:rPr>
        <w:t>-</w:t>
      </w:r>
      <w:r>
        <w:rPr>
          <w:spacing w:val="-2"/>
          <w:sz w:val="18"/>
        </w:rPr>
        <w:t> </w:t>
      </w:r>
      <w:r>
        <w:rPr>
          <w:sz w:val="18"/>
        </w:rPr>
        <w:t>20%</w:t>
      </w:r>
      <w:r>
        <w:rPr>
          <w:spacing w:val="-3"/>
          <w:sz w:val="18"/>
        </w:rPr>
        <w:t> </w:t>
      </w:r>
      <w:r>
        <w:rPr>
          <w:sz w:val="18"/>
        </w:rPr>
        <w:t>of</w:t>
      </w:r>
      <w:r>
        <w:rPr>
          <w:spacing w:val="-1"/>
          <w:sz w:val="18"/>
        </w:rPr>
        <w:t> </w:t>
      </w:r>
      <w:r>
        <w:rPr>
          <w:sz w:val="18"/>
        </w:rPr>
        <w:t>programming</w:t>
      </w:r>
      <w:r>
        <w:rPr>
          <w:spacing w:val="-3"/>
          <w:sz w:val="18"/>
        </w:rPr>
        <w:t> </w:t>
      </w:r>
      <w:r>
        <w:rPr>
          <w:spacing w:val="-2"/>
          <w:sz w:val="18"/>
        </w:rPr>
        <w:t>costs;</w:t>
      </w:r>
    </w:p>
    <w:p>
      <w:pPr>
        <w:pStyle w:val="ListParagraph"/>
        <w:numPr>
          <w:ilvl w:val="1"/>
          <w:numId w:val="76"/>
        </w:numPr>
        <w:tabs>
          <w:tab w:pos="1027" w:val="left" w:leader="none"/>
        </w:tabs>
        <w:spacing w:line="240" w:lineRule="auto" w:before="0" w:after="0"/>
        <w:ind w:left="1027" w:right="306" w:hanging="360"/>
        <w:jc w:val="left"/>
        <w:rPr>
          <w:sz w:val="18"/>
        </w:rPr>
      </w:pPr>
      <w:r>
        <w:rPr>
          <w:sz w:val="18"/>
        </w:rPr>
        <w:t>between</w:t>
      </w:r>
      <w:r>
        <w:rPr>
          <w:spacing w:val="-11"/>
          <w:sz w:val="18"/>
        </w:rPr>
        <w:t> </w:t>
      </w:r>
      <w:r>
        <w:rPr>
          <w:sz w:val="18"/>
        </w:rPr>
        <w:t>3-5%</w:t>
      </w:r>
      <w:r>
        <w:rPr>
          <w:spacing w:val="-10"/>
          <w:sz w:val="18"/>
        </w:rPr>
        <w:t> </w:t>
      </w:r>
      <w:r>
        <w:rPr>
          <w:sz w:val="18"/>
        </w:rPr>
        <w:t>for</w:t>
      </w:r>
      <w:r>
        <w:rPr>
          <w:spacing w:val="-10"/>
          <w:sz w:val="18"/>
        </w:rPr>
        <w:t> </w:t>
      </w:r>
      <w:r>
        <w:rPr>
          <w:sz w:val="18"/>
        </w:rPr>
        <w:t>audits</w:t>
      </w:r>
      <w:r>
        <w:rPr>
          <w:spacing w:val="-10"/>
          <w:sz w:val="18"/>
        </w:rPr>
        <w:t> </w:t>
      </w:r>
      <w:r>
        <w:rPr>
          <w:sz w:val="18"/>
        </w:rPr>
        <w:t>(to</w:t>
      </w:r>
      <w:r>
        <w:rPr>
          <w:spacing w:val="-10"/>
          <w:sz w:val="18"/>
        </w:rPr>
        <w:t> </w:t>
      </w:r>
      <w:r>
        <w:rPr>
          <w:sz w:val="18"/>
        </w:rPr>
        <w:t>be</w:t>
      </w:r>
      <w:r>
        <w:rPr>
          <w:spacing w:val="-11"/>
          <w:sz w:val="18"/>
        </w:rPr>
        <w:t> </w:t>
      </w:r>
      <w:r>
        <w:rPr>
          <w:sz w:val="18"/>
        </w:rPr>
        <w:t>retained</w:t>
      </w:r>
      <w:r>
        <w:rPr>
          <w:spacing w:val="-10"/>
          <w:sz w:val="18"/>
        </w:rPr>
        <w:t> </w:t>
      </w:r>
      <w:r>
        <w:rPr>
          <w:sz w:val="18"/>
        </w:rPr>
        <w:t>by</w:t>
      </w:r>
      <w:r>
        <w:rPr>
          <w:spacing w:val="-10"/>
          <w:sz w:val="18"/>
        </w:rPr>
        <w:t> </w:t>
      </w:r>
      <w:r>
        <w:rPr>
          <w:sz w:val="18"/>
        </w:rPr>
        <w:t>UN</w:t>
      </w:r>
      <w:r>
        <w:rPr>
          <w:spacing w:val="-10"/>
          <w:sz w:val="18"/>
        </w:rPr>
        <w:t> </w:t>
      </w:r>
      <w:r>
        <w:rPr>
          <w:sz w:val="18"/>
        </w:rPr>
        <w:t>Women</w:t>
      </w:r>
      <w:r>
        <w:rPr>
          <w:spacing w:val="-10"/>
          <w:sz w:val="18"/>
        </w:rPr>
        <w:t> </w:t>
      </w:r>
      <w:r>
        <w:rPr>
          <w:sz w:val="18"/>
        </w:rPr>
        <w:t>for</w:t>
      </w:r>
      <w:r>
        <w:rPr>
          <w:spacing w:val="-10"/>
          <w:sz w:val="18"/>
        </w:rPr>
        <w:t> </w:t>
      </w:r>
      <w:r>
        <w:rPr>
          <w:sz w:val="18"/>
        </w:rPr>
        <w:t>Responsible</w:t>
      </w:r>
      <w:r>
        <w:rPr>
          <w:spacing w:val="-11"/>
          <w:sz w:val="18"/>
        </w:rPr>
        <w:t> </w:t>
      </w:r>
      <w:r>
        <w:rPr>
          <w:sz w:val="18"/>
        </w:rPr>
        <w:t>Party</w:t>
      </w:r>
      <w:r>
        <w:rPr>
          <w:spacing w:val="-10"/>
          <w:sz w:val="18"/>
        </w:rPr>
        <w:t> </w:t>
      </w:r>
      <w:r>
        <w:rPr>
          <w:sz w:val="18"/>
        </w:rPr>
        <w:t>audits)</w:t>
      </w:r>
      <w:r>
        <w:rPr>
          <w:spacing w:val="-10"/>
          <w:sz w:val="18"/>
        </w:rPr>
        <w:t> </w:t>
      </w:r>
      <w:r>
        <w:rPr>
          <w:sz w:val="18"/>
        </w:rPr>
        <w:t>(may</w:t>
      </w:r>
      <w:r>
        <w:rPr>
          <w:spacing w:val="-10"/>
          <w:sz w:val="18"/>
        </w:rPr>
        <w:t> </w:t>
      </w:r>
      <w:r>
        <w:rPr>
          <w:sz w:val="18"/>
        </w:rPr>
        <w:t>change</w:t>
      </w:r>
      <w:r>
        <w:rPr>
          <w:spacing w:val="-10"/>
          <w:sz w:val="18"/>
        </w:rPr>
        <w:t> </w:t>
      </w:r>
      <w:r>
        <w:rPr>
          <w:sz w:val="18"/>
        </w:rPr>
        <w:t>as</w:t>
      </w:r>
      <w:r>
        <w:rPr>
          <w:spacing w:val="-10"/>
          <w:sz w:val="18"/>
        </w:rPr>
        <w:t> </w:t>
      </w:r>
      <w:r>
        <w:rPr>
          <w:sz w:val="18"/>
        </w:rPr>
        <w:t>per</w:t>
      </w:r>
      <w:r>
        <w:rPr>
          <w:spacing w:val="-11"/>
          <w:sz w:val="18"/>
        </w:rPr>
        <w:t> </w:t>
      </w:r>
      <w:r>
        <w:rPr>
          <w:sz w:val="18"/>
        </w:rPr>
        <w:t>the</w:t>
      </w:r>
      <w:r>
        <w:rPr>
          <w:spacing w:val="-10"/>
          <w:sz w:val="18"/>
        </w:rPr>
        <w:t> </w:t>
      </w:r>
      <w:r>
        <w:rPr>
          <w:sz w:val="18"/>
        </w:rPr>
        <w:t>annual audit</w:t>
      </w:r>
      <w:r>
        <w:rPr>
          <w:spacing w:val="-4"/>
          <w:sz w:val="18"/>
        </w:rPr>
        <w:t> </w:t>
      </w:r>
      <w:r>
        <w:rPr>
          <w:sz w:val="18"/>
        </w:rPr>
        <w:t>cost);</w:t>
      </w:r>
    </w:p>
    <w:p>
      <w:pPr>
        <w:pStyle w:val="ListParagraph"/>
        <w:numPr>
          <w:ilvl w:val="1"/>
          <w:numId w:val="76"/>
        </w:numPr>
        <w:tabs>
          <w:tab w:pos="1026" w:val="left" w:leader="none"/>
        </w:tabs>
        <w:spacing w:line="249" w:lineRule="exact" w:before="0" w:after="0"/>
        <w:ind w:left="1026" w:right="0" w:hanging="359"/>
        <w:jc w:val="left"/>
        <w:rPr>
          <w:sz w:val="18"/>
        </w:rPr>
      </w:pPr>
      <w:r>
        <w:rPr>
          <w:sz w:val="18"/>
        </w:rPr>
        <w:t>3%</w:t>
      </w:r>
      <w:r>
        <w:rPr>
          <w:spacing w:val="-4"/>
          <w:sz w:val="18"/>
        </w:rPr>
        <w:t> </w:t>
      </w:r>
      <w:r>
        <w:rPr>
          <w:sz w:val="18"/>
        </w:rPr>
        <w:t>for</w:t>
      </w:r>
      <w:r>
        <w:rPr>
          <w:spacing w:val="-3"/>
          <w:sz w:val="18"/>
        </w:rPr>
        <w:t> </w:t>
      </w:r>
      <w:r>
        <w:rPr>
          <w:sz w:val="18"/>
        </w:rPr>
        <w:t>monitoring</w:t>
      </w:r>
      <w:r>
        <w:rPr>
          <w:spacing w:val="-3"/>
          <w:sz w:val="18"/>
        </w:rPr>
        <w:t> </w:t>
      </w:r>
      <w:r>
        <w:rPr>
          <w:sz w:val="18"/>
        </w:rPr>
        <w:t>and</w:t>
      </w:r>
      <w:r>
        <w:rPr>
          <w:spacing w:val="-3"/>
          <w:sz w:val="18"/>
        </w:rPr>
        <w:t> </w:t>
      </w:r>
      <w:r>
        <w:rPr>
          <w:sz w:val="18"/>
        </w:rPr>
        <w:t>evaluation;</w:t>
      </w:r>
      <w:r>
        <w:rPr>
          <w:spacing w:val="-2"/>
          <w:sz w:val="18"/>
        </w:rPr>
        <w:t> </w:t>
      </w:r>
      <w:r>
        <w:rPr>
          <w:spacing w:val="-5"/>
          <w:sz w:val="18"/>
        </w:rPr>
        <w:t>and</w:t>
      </w:r>
    </w:p>
    <w:p>
      <w:pPr>
        <w:pStyle w:val="ListParagraph"/>
        <w:numPr>
          <w:ilvl w:val="1"/>
          <w:numId w:val="76"/>
        </w:numPr>
        <w:tabs>
          <w:tab w:pos="1026" w:val="left" w:leader="none"/>
        </w:tabs>
        <w:spacing w:line="249" w:lineRule="exact" w:before="0" w:after="0"/>
        <w:ind w:left="1026" w:right="0" w:hanging="359"/>
        <w:jc w:val="left"/>
        <w:rPr>
          <w:sz w:val="18"/>
        </w:rPr>
      </w:pPr>
      <w:r>
        <w:rPr>
          <w:sz w:val="18"/>
        </w:rPr>
        <w:t>up</w:t>
      </w:r>
      <w:r>
        <w:rPr>
          <w:spacing w:val="-6"/>
          <w:sz w:val="18"/>
        </w:rPr>
        <w:t> </w:t>
      </w:r>
      <w:r>
        <w:rPr>
          <w:sz w:val="18"/>
        </w:rPr>
        <w:t>to</w:t>
      </w:r>
      <w:r>
        <w:rPr>
          <w:spacing w:val="-1"/>
          <w:sz w:val="18"/>
        </w:rPr>
        <w:t> </w:t>
      </w:r>
      <w:r>
        <w:rPr>
          <w:sz w:val="18"/>
        </w:rPr>
        <w:t>8%</w:t>
      </w:r>
      <w:r>
        <w:rPr>
          <w:spacing w:val="-4"/>
          <w:sz w:val="18"/>
        </w:rPr>
        <w:t> </w:t>
      </w:r>
      <w:r>
        <w:rPr>
          <w:sz w:val="18"/>
        </w:rPr>
        <w:t>(or</w:t>
      </w:r>
      <w:r>
        <w:rPr>
          <w:spacing w:val="-1"/>
          <w:sz w:val="18"/>
        </w:rPr>
        <w:t> </w:t>
      </w:r>
      <w:r>
        <w:rPr>
          <w:sz w:val="18"/>
        </w:rPr>
        <w:t>as</w:t>
      </w:r>
      <w:r>
        <w:rPr>
          <w:spacing w:val="-2"/>
          <w:sz w:val="18"/>
        </w:rPr>
        <w:t> </w:t>
      </w:r>
      <w:r>
        <w:rPr>
          <w:sz w:val="18"/>
        </w:rPr>
        <w:t>per</w:t>
      </w:r>
      <w:r>
        <w:rPr>
          <w:spacing w:val="-3"/>
          <w:sz w:val="18"/>
        </w:rPr>
        <w:t> </w:t>
      </w:r>
      <w:r>
        <w:rPr>
          <w:sz w:val="18"/>
        </w:rPr>
        <w:t>relevant</w:t>
      </w:r>
      <w:r>
        <w:rPr>
          <w:spacing w:val="-2"/>
          <w:sz w:val="18"/>
        </w:rPr>
        <w:t> </w:t>
      </w:r>
      <w:r>
        <w:rPr>
          <w:sz w:val="18"/>
        </w:rPr>
        <w:t>donor</w:t>
      </w:r>
      <w:r>
        <w:rPr>
          <w:spacing w:val="-3"/>
          <w:sz w:val="18"/>
        </w:rPr>
        <w:t> </w:t>
      </w:r>
      <w:r>
        <w:rPr>
          <w:sz w:val="18"/>
        </w:rPr>
        <w:t>agreement)</w:t>
      </w:r>
      <w:r>
        <w:rPr>
          <w:spacing w:val="-1"/>
          <w:sz w:val="18"/>
        </w:rPr>
        <w:t> </w:t>
      </w:r>
      <w:r>
        <w:rPr>
          <w:sz w:val="18"/>
        </w:rPr>
        <w:t>–</w:t>
      </w:r>
      <w:r>
        <w:rPr>
          <w:spacing w:val="-2"/>
          <w:sz w:val="18"/>
        </w:rPr>
        <w:t> </w:t>
      </w:r>
      <w:r>
        <w:rPr>
          <w:sz w:val="18"/>
        </w:rPr>
        <w:t>support</w:t>
      </w:r>
      <w:r>
        <w:rPr>
          <w:spacing w:val="-4"/>
          <w:sz w:val="18"/>
        </w:rPr>
        <w:t> </w:t>
      </w:r>
      <w:r>
        <w:rPr>
          <w:sz w:val="18"/>
        </w:rPr>
        <w:t>costs</w:t>
      </w:r>
      <w:r>
        <w:rPr>
          <w:spacing w:val="-3"/>
          <w:sz w:val="18"/>
        </w:rPr>
        <w:t> </w:t>
      </w:r>
      <w:r>
        <w:rPr>
          <w:sz w:val="18"/>
        </w:rPr>
        <w:t>including</w:t>
      </w:r>
      <w:r>
        <w:rPr>
          <w:spacing w:val="-4"/>
          <w:sz w:val="18"/>
        </w:rPr>
        <w:t> </w:t>
      </w:r>
      <w:r>
        <w:rPr>
          <w:sz w:val="18"/>
        </w:rPr>
        <w:t>(utilities,</w:t>
      </w:r>
      <w:r>
        <w:rPr>
          <w:spacing w:val="-3"/>
          <w:sz w:val="18"/>
        </w:rPr>
        <w:t> </w:t>
      </w:r>
      <w:r>
        <w:rPr>
          <w:sz w:val="18"/>
        </w:rPr>
        <w:t>rent</w:t>
      </w:r>
      <w:r>
        <w:rPr>
          <w:spacing w:val="-3"/>
          <w:sz w:val="18"/>
        </w:rPr>
        <w:t> </w:t>
      </w:r>
      <w:r>
        <w:rPr>
          <w:spacing w:val="-2"/>
          <w:sz w:val="18"/>
        </w:rPr>
        <w:t>etc.).</w:t>
      </w:r>
    </w:p>
    <w:p>
      <w:pPr>
        <w:pStyle w:val="BodyText"/>
        <w:spacing w:before="12"/>
        <w:rPr>
          <w:sz w:val="17"/>
        </w:rPr>
      </w:pPr>
    </w:p>
    <w:tbl>
      <w:tblPr>
        <w:tblW w:w="0" w:type="auto"/>
        <w:jc w:val="left"/>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4"/>
        <w:gridCol w:w="1236"/>
        <w:gridCol w:w="1980"/>
        <w:gridCol w:w="1080"/>
        <w:gridCol w:w="810"/>
        <w:gridCol w:w="1106"/>
      </w:tblGrid>
      <w:tr>
        <w:trPr>
          <w:trHeight w:val="220" w:hRule="atLeast"/>
        </w:trPr>
        <w:tc>
          <w:tcPr>
            <w:tcW w:w="8776" w:type="dxa"/>
            <w:gridSpan w:val="6"/>
          </w:tcPr>
          <w:p>
            <w:pPr>
              <w:pStyle w:val="TableParagraph"/>
              <w:spacing w:line="199" w:lineRule="exact"/>
              <w:ind w:left="109"/>
              <w:rPr>
                <w:sz w:val="18"/>
              </w:rPr>
            </w:pPr>
            <w:r>
              <w:rPr>
                <w:b/>
                <w:sz w:val="18"/>
              </w:rPr>
              <w:t>Result</w:t>
            </w:r>
            <w:r>
              <w:rPr>
                <w:b/>
                <w:spacing w:val="-4"/>
                <w:sz w:val="18"/>
              </w:rPr>
              <w:t> </w:t>
            </w:r>
            <w:r>
              <w:rPr>
                <w:b/>
                <w:sz w:val="18"/>
              </w:rPr>
              <w:t>1</w:t>
            </w:r>
            <w:r>
              <w:rPr>
                <w:b/>
                <w:spacing w:val="-1"/>
                <w:sz w:val="18"/>
              </w:rPr>
              <w:t> </w:t>
            </w:r>
            <w:r>
              <w:rPr>
                <w:b/>
                <w:sz w:val="18"/>
              </w:rPr>
              <w:t>(e.g.,</w:t>
            </w:r>
            <w:r>
              <w:rPr>
                <w:b/>
                <w:spacing w:val="-3"/>
                <w:sz w:val="18"/>
              </w:rPr>
              <w:t> </w:t>
            </w:r>
            <w:r>
              <w:rPr>
                <w:b/>
                <w:sz w:val="18"/>
              </w:rPr>
              <w:t>Output)</w:t>
            </w:r>
            <w:r>
              <w:rPr>
                <w:b/>
                <w:spacing w:val="-2"/>
                <w:sz w:val="18"/>
              </w:rPr>
              <w:t> </w:t>
            </w:r>
            <w:r>
              <w:rPr>
                <w:sz w:val="18"/>
              </w:rPr>
              <w:t>Repeat</w:t>
            </w:r>
            <w:r>
              <w:rPr>
                <w:spacing w:val="-4"/>
                <w:sz w:val="18"/>
              </w:rPr>
              <w:t> </w:t>
            </w:r>
            <w:r>
              <w:rPr>
                <w:sz w:val="18"/>
              </w:rPr>
              <w:t>this</w:t>
            </w:r>
            <w:r>
              <w:rPr>
                <w:spacing w:val="-3"/>
                <w:sz w:val="18"/>
              </w:rPr>
              <w:t> </w:t>
            </w:r>
            <w:r>
              <w:rPr>
                <w:sz w:val="18"/>
              </w:rPr>
              <w:t>table</w:t>
            </w:r>
            <w:r>
              <w:rPr>
                <w:spacing w:val="-2"/>
                <w:sz w:val="18"/>
              </w:rPr>
              <w:t> </w:t>
            </w:r>
            <w:r>
              <w:rPr>
                <w:sz w:val="18"/>
              </w:rPr>
              <w:t>for</w:t>
            </w:r>
            <w:r>
              <w:rPr>
                <w:spacing w:val="-3"/>
                <w:sz w:val="18"/>
              </w:rPr>
              <w:t> </w:t>
            </w:r>
            <w:r>
              <w:rPr>
                <w:sz w:val="18"/>
              </w:rPr>
              <w:t>each</w:t>
            </w:r>
            <w:r>
              <w:rPr>
                <w:spacing w:val="-3"/>
                <w:sz w:val="18"/>
              </w:rPr>
              <w:t> </w:t>
            </w:r>
            <w:r>
              <w:rPr>
                <w:spacing w:val="-2"/>
                <w:sz w:val="18"/>
              </w:rPr>
              <w:t>result</w:t>
            </w:r>
            <w:hyperlink w:history="true" w:anchor="_bookmark15">
              <w:r>
                <w:rPr>
                  <w:spacing w:val="-2"/>
                  <w:sz w:val="18"/>
                  <w:vertAlign w:val="superscript"/>
                </w:rPr>
                <w:t>14</w:t>
              </w:r>
            </w:hyperlink>
            <w:r>
              <w:rPr>
                <w:spacing w:val="-2"/>
                <w:sz w:val="18"/>
                <w:vertAlign w:val="baseline"/>
              </w:rPr>
              <w:t>.</w:t>
            </w:r>
          </w:p>
        </w:tc>
      </w:tr>
      <w:tr>
        <w:trPr>
          <w:trHeight w:val="440" w:hRule="atLeast"/>
        </w:trPr>
        <w:tc>
          <w:tcPr>
            <w:tcW w:w="2564" w:type="dxa"/>
          </w:tcPr>
          <w:p>
            <w:pPr>
              <w:pStyle w:val="TableParagraph"/>
              <w:spacing w:before="110"/>
              <w:ind w:left="109"/>
              <w:rPr>
                <w:b/>
                <w:sz w:val="18"/>
              </w:rPr>
            </w:pPr>
            <w:r>
              <w:rPr>
                <w:b/>
                <w:sz w:val="18"/>
              </w:rPr>
              <w:t>Expenditure</w:t>
            </w:r>
            <w:r>
              <w:rPr>
                <w:b/>
                <w:spacing w:val="-6"/>
                <w:sz w:val="18"/>
              </w:rPr>
              <w:t> </w:t>
            </w:r>
            <w:r>
              <w:rPr>
                <w:b/>
                <w:spacing w:val="-2"/>
                <w:sz w:val="18"/>
              </w:rPr>
              <w:t>Category</w:t>
            </w:r>
          </w:p>
        </w:tc>
        <w:tc>
          <w:tcPr>
            <w:tcW w:w="1236" w:type="dxa"/>
          </w:tcPr>
          <w:p>
            <w:pPr>
              <w:pStyle w:val="TableParagraph"/>
              <w:spacing w:line="220" w:lineRule="atLeast"/>
              <w:ind w:left="107" w:right="169"/>
              <w:rPr>
                <w:b/>
                <w:sz w:val="18"/>
              </w:rPr>
            </w:pPr>
            <w:r>
              <w:rPr>
                <w:b/>
                <w:sz w:val="18"/>
              </w:rPr>
              <w:t>Year</w:t>
            </w:r>
            <w:r>
              <w:rPr>
                <w:b/>
                <w:spacing w:val="-11"/>
                <w:sz w:val="18"/>
              </w:rPr>
              <w:t> </w:t>
            </w:r>
            <w:r>
              <w:rPr>
                <w:b/>
                <w:sz w:val="18"/>
              </w:rPr>
              <w:t>1</w:t>
            </w:r>
            <w:r>
              <w:rPr>
                <w:b/>
                <w:spacing w:val="-10"/>
                <w:sz w:val="18"/>
              </w:rPr>
              <w:t> </w:t>
            </w:r>
            <w:r>
              <w:rPr>
                <w:b/>
                <w:sz w:val="18"/>
              </w:rPr>
              <w:t>[Local </w:t>
            </w:r>
            <w:r>
              <w:rPr>
                <w:b/>
                <w:spacing w:val="-2"/>
                <w:sz w:val="18"/>
              </w:rPr>
              <w:t>currency]</w:t>
            </w:r>
          </w:p>
        </w:tc>
        <w:tc>
          <w:tcPr>
            <w:tcW w:w="1980" w:type="dxa"/>
          </w:tcPr>
          <w:p>
            <w:pPr>
              <w:pStyle w:val="TableParagraph"/>
              <w:spacing w:line="220" w:lineRule="atLeast"/>
              <w:ind w:left="109" w:right="69"/>
              <w:rPr>
                <w:b/>
                <w:sz w:val="18"/>
              </w:rPr>
            </w:pPr>
            <w:r>
              <w:rPr>
                <w:b/>
                <w:sz w:val="18"/>
              </w:rPr>
              <w:t>Year</w:t>
            </w:r>
            <w:r>
              <w:rPr>
                <w:b/>
                <w:spacing w:val="-11"/>
                <w:sz w:val="18"/>
              </w:rPr>
              <w:t> </w:t>
            </w:r>
            <w:r>
              <w:rPr>
                <w:b/>
                <w:sz w:val="18"/>
              </w:rPr>
              <w:t>2</w:t>
            </w:r>
            <w:r>
              <w:rPr>
                <w:b/>
                <w:spacing w:val="-10"/>
                <w:sz w:val="18"/>
              </w:rPr>
              <w:t> </w:t>
            </w:r>
            <w:r>
              <w:rPr>
                <w:b/>
                <w:sz w:val="18"/>
              </w:rPr>
              <w:t>(Local</w:t>
            </w:r>
            <w:r>
              <w:rPr>
                <w:b/>
                <w:spacing w:val="-10"/>
                <w:sz w:val="18"/>
              </w:rPr>
              <w:t> </w:t>
            </w:r>
            <w:r>
              <w:rPr>
                <w:b/>
                <w:sz w:val="18"/>
              </w:rPr>
              <w:t>currency), If applicable</w:t>
            </w:r>
          </w:p>
        </w:tc>
        <w:tc>
          <w:tcPr>
            <w:tcW w:w="1080" w:type="dxa"/>
          </w:tcPr>
          <w:p>
            <w:pPr>
              <w:pStyle w:val="TableParagraph"/>
              <w:spacing w:line="220" w:lineRule="atLeast"/>
              <w:ind w:left="109" w:right="131"/>
              <w:rPr>
                <w:b/>
                <w:sz w:val="18"/>
              </w:rPr>
            </w:pPr>
            <w:r>
              <w:rPr>
                <w:b/>
                <w:sz w:val="18"/>
              </w:rPr>
              <w:t>Total</w:t>
            </w:r>
            <w:r>
              <w:rPr>
                <w:b/>
                <w:spacing w:val="-11"/>
                <w:sz w:val="18"/>
              </w:rPr>
              <w:t> </w:t>
            </w:r>
            <w:r>
              <w:rPr>
                <w:b/>
                <w:sz w:val="18"/>
              </w:rPr>
              <w:t>[local </w:t>
            </w:r>
            <w:r>
              <w:rPr>
                <w:b/>
                <w:spacing w:val="-2"/>
                <w:sz w:val="18"/>
              </w:rPr>
              <w:t>currency]</w:t>
            </w:r>
          </w:p>
        </w:tc>
        <w:tc>
          <w:tcPr>
            <w:tcW w:w="810" w:type="dxa"/>
          </w:tcPr>
          <w:p>
            <w:pPr>
              <w:pStyle w:val="TableParagraph"/>
              <w:spacing w:line="220" w:lineRule="atLeast"/>
              <w:ind w:left="109" w:right="280"/>
              <w:rPr>
                <w:b/>
                <w:sz w:val="18"/>
              </w:rPr>
            </w:pPr>
            <w:r>
              <w:rPr>
                <w:b/>
                <w:spacing w:val="-2"/>
                <w:sz w:val="18"/>
              </w:rPr>
              <w:t>Total</w:t>
            </w:r>
            <w:r>
              <w:rPr>
                <w:b/>
                <w:sz w:val="18"/>
              </w:rPr>
              <w:t> </w:t>
            </w:r>
            <w:r>
              <w:rPr>
                <w:b/>
                <w:spacing w:val="-2"/>
                <w:sz w:val="18"/>
              </w:rPr>
              <w:t>(US$)</w:t>
            </w:r>
          </w:p>
        </w:tc>
        <w:tc>
          <w:tcPr>
            <w:tcW w:w="1106" w:type="dxa"/>
          </w:tcPr>
          <w:p>
            <w:pPr>
              <w:pStyle w:val="TableParagraph"/>
              <w:spacing w:line="220" w:lineRule="atLeast"/>
              <w:ind w:left="109" w:right="146"/>
              <w:rPr>
                <w:b/>
                <w:sz w:val="18"/>
              </w:rPr>
            </w:pPr>
            <w:r>
              <w:rPr>
                <w:b/>
                <w:spacing w:val="-2"/>
                <w:sz w:val="18"/>
              </w:rPr>
              <w:t>Percentage</w:t>
            </w:r>
            <w:r>
              <w:rPr>
                <w:b/>
                <w:sz w:val="18"/>
              </w:rPr>
              <w:t> </w:t>
            </w:r>
            <w:r>
              <w:rPr>
                <w:b/>
                <w:spacing w:val="-2"/>
                <w:sz w:val="18"/>
              </w:rPr>
              <w:t>Total</w:t>
            </w:r>
          </w:p>
        </w:tc>
      </w:tr>
      <w:tr>
        <w:trPr>
          <w:trHeight w:val="220" w:hRule="atLeast"/>
        </w:trPr>
        <w:tc>
          <w:tcPr>
            <w:tcW w:w="2564" w:type="dxa"/>
          </w:tcPr>
          <w:p>
            <w:pPr>
              <w:pStyle w:val="TableParagraph"/>
              <w:spacing w:line="199" w:lineRule="exact"/>
              <w:ind w:left="109"/>
              <w:rPr>
                <w:sz w:val="18"/>
              </w:rPr>
            </w:pPr>
            <w:r>
              <w:rPr>
                <w:sz w:val="18"/>
              </w:rPr>
              <w:t>1.</w:t>
            </w:r>
            <w:r>
              <w:rPr>
                <w:spacing w:val="-1"/>
                <w:sz w:val="18"/>
              </w:rPr>
              <w:t> </w:t>
            </w:r>
            <w:r>
              <w:rPr>
                <w:spacing w:val="-2"/>
                <w:sz w:val="18"/>
              </w:rPr>
              <w:t>Personnel</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r>
        <w:trPr>
          <w:trHeight w:val="220" w:hRule="atLeast"/>
        </w:trPr>
        <w:tc>
          <w:tcPr>
            <w:tcW w:w="2564" w:type="dxa"/>
          </w:tcPr>
          <w:p>
            <w:pPr>
              <w:pStyle w:val="TableParagraph"/>
              <w:spacing w:line="199" w:lineRule="exact"/>
              <w:ind w:left="109"/>
              <w:rPr>
                <w:sz w:val="18"/>
              </w:rPr>
            </w:pPr>
            <w:r>
              <w:rPr>
                <w:sz w:val="18"/>
              </w:rPr>
              <w:t>2.</w:t>
            </w:r>
            <w:r>
              <w:rPr>
                <w:spacing w:val="-1"/>
                <w:sz w:val="18"/>
              </w:rPr>
              <w:t> </w:t>
            </w:r>
            <w:r>
              <w:rPr>
                <w:spacing w:val="-2"/>
                <w:sz w:val="18"/>
              </w:rPr>
              <w:t>Equipment/Materials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r>
        <w:trPr>
          <w:trHeight w:val="437" w:hRule="atLeast"/>
        </w:trPr>
        <w:tc>
          <w:tcPr>
            <w:tcW w:w="2564" w:type="dxa"/>
          </w:tcPr>
          <w:p>
            <w:pPr>
              <w:pStyle w:val="TableParagraph"/>
              <w:spacing w:line="218" w:lineRule="exact"/>
              <w:ind w:left="109"/>
              <w:rPr>
                <w:sz w:val="18"/>
              </w:rPr>
            </w:pPr>
            <w:r>
              <w:rPr>
                <w:sz w:val="18"/>
              </w:rPr>
              <w:t>3.</w:t>
            </w:r>
            <w:r>
              <w:rPr>
                <w:spacing w:val="-1"/>
                <w:sz w:val="18"/>
              </w:rPr>
              <w:t> </w:t>
            </w:r>
            <w:r>
              <w:rPr>
                <w:spacing w:val="-2"/>
                <w:sz w:val="18"/>
              </w:rPr>
              <w:t>Training/Seminars/Travel</w:t>
            </w:r>
          </w:p>
          <w:p>
            <w:pPr>
              <w:pStyle w:val="TableParagraph"/>
              <w:spacing w:line="199" w:lineRule="exact"/>
              <w:ind w:left="109"/>
              <w:rPr>
                <w:sz w:val="18"/>
              </w:rPr>
            </w:pPr>
            <w:r>
              <w:rPr>
                <w:spacing w:val="-2"/>
                <w:sz w:val="18"/>
              </w:rPr>
              <w:t>Workshops</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Pr>
          <w:p>
            <w:pPr>
              <w:pStyle w:val="TableParagraph"/>
              <w:rPr>
                <w:rFonts w:ascii="Times New Roman"/>
                <w:sz w:val="16"/>
              </w:rPr>
            </w:pPr>
          </w:p>
        </w:tc>
        <w:tc>
          <w:tcPr>
            <w:tcW w:w="810" w:type="dxa"/>
          </w:tcPr>
          <w:p>
            <w:pPr>
              <w:pStyle w:val="TableParagraph"/>
              <w:rPr>
                <w:rFonts w:ascii="Times New Roman"/>
                <w:sz w:val="16"/>
              </w:rPr>
            </w:pPr>
          </w:p>
        </w:tc>
        <w:tc>
          <w:tcPr>
            <w:tcW w:w="1106" w:type="dxa"/>
          </w:tcPr>
          <w:p>
            <w:pPr>
              <w:pStyle w:val="TableParagraph"/>
              <w:rPr>
                <w:rFonts w:ascii="Times New Roman"/>
                <w:sz w:val="16"/>
              </w:rPr>
            </w:pPr>
          </w:p>
        </w:tc>
      </w:tr>
      <w:tr>
        <w:trPr>
          <w:trHeight w:val="210" w:hRule="atLeast"/>
        </w:trPr>
        <w:tc>
          <w:tcPr>
            <w:tcW w:w="2564" w:type="dxa"/>
          </w:tcPr>
          <w:p>
            <w:pPr>
              <w:pStyle w:val="TableParagraph"/>
              <w:spacing w:line="189" w:lineRule="exact"/>
              <w:ind w:left="109"/>
              <w:rPr>
                <w:sz w:val="18"/>
              </w:rPr>
            </w:pPr>
            <w:r>
              <w:rPr>
                <w:sz w:val="18"/>
              </w:rPr>
              <w:t>4.</w:t>
            </w:r>
            <w:r>
              <w:rPr>
                <w:spacing w:val="-1"/>
                <w:sz w:val="18"/>
              </w:rPr>
              <w:t> </w:t>
            </w:r>
            <w:r>
              <w:rPr>
                <w:spacing w:val="-2"/>
                <w:sz w:val="18"/>
              </w:rPr>
              <w:t>Contracts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Borders>
              <w:bottom w:val="single" w:sz="12" w:space="0" w:color="000000"/>
            </w:tcBorders>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r>
        <w:trPr>
          <w:trHeight w:val="310" w:hRule="atLeast"/>
        </w:trPr>
        <w:tc>
          <w:tcPr>
            <w:tcW w:w="2564" w:type="dxa"/>
          </w:tcPr>
          <w:p>
            <w:pPr>
              <w:pStyle w:val="TableParagraph"/>
              <w:spacing w:line="112" w:lineRule="exact"/>
              <w:ind w:right="77"/>
              <w:jc w:val="center"/>
              <w:rPr>
                <w:sz w:val="12"/>
              </w:rPr>
            </w:pPr>
            <w:hyperlink w:history="true" w:anchor="_bookmark16">
              <w:r>
                <w:rPr>
                  <w:spacing w:val="-5"/>
                  <w:sz w:val="12"/>
                </w:rPr>
                <w:t>15</w:t>
              </w:r>
            </w:hyperlink>
          </w:p>
          <w:p>
            <w:pPr>
              <w:pStyle w:val="TableParagraph"/>
              <w:spacing w:line="178" w:lineRule="exact"/>
              <w:ind w:left="109"/>
              <w:rPr>
                <w:sz w:val="18"/>
              </w:rPr>
            </w:pPr>
            <w:r>
              <w:rPr>
                <w:sz w:val="18"/>
              </w:rPr>
              <w:t>5.</w:t>
            </w:r>
            <w:r>
              <w:rPr>
                <w:spacing w:val="-3"/>
                <w:sz w:val="18"/>
              </w:rPr>
              <w:t> </w:t>
            </w:r>
            <w:r>
              <w:rPr>
                <w:sz w:val="18"/>
              </w:rPr>
              <w:t>Other</w:t>
            </w:r>
            <w:r>
              <w:rPr>
                <w:spacing w:val="-2"/>
                <w:sz w:val="18"/>
              </w:rPr>
              <w:t> costs</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Borders>
              <w:top w:val="single" w:sz="12" w:space="0" w:color="000000"/>
            </w:tcBorders>
          </w:tcPr>
          <w:p>
            <w:pPr>
              <w:pStyle w:val="TableParagraph"/>
              <w:rPr>
                <w:rFonts w:ascii="Times New Roman"/>
                <w:sz w:val="16"/>
              </w:rPr>
            </w:pPr>
          </w:p>
        </w:tc>
        <w:tc>
          <w:tcPr>
            <w:tcW w:w="810" w:type="dxa"/>
          </w:tcPr>
          <w:p>
            <w:pPr>
              <w:pStyle w:val="TableParagraph"/>
              <w:rPr>
                <w:rFonts w:ascii="Times New Roman"/>
                <w:sz w:val="16"/>
              </w:rPr>
            </w:pPr>
          </w:p>
        </w:tc>
        <w:tc>
          <w:tcPr>
            <w:tcW w:w="1106" w:type="dxa"/>
          </w:tcPr>
          <w:p>
            <w:pPr>
              <w:pStyle w:val="TableParagraph"/>
              <w:rPr>
                <w:rFonts w:ascii="Times New Roman"/>
                <w:sz w:val="16"/>
              </w:rPr>
            </w:pPr>
          </w:p>
        </w:tc>
      </w:tr>
      <w:tr>
        <w:trPr>
          <w:trHeight w:val="219" w:hRule="atLeast"/>
        </w:trPr>
        <w:tc>
          <w:tcPr>
            <w:tcW w:w="2564" w:type="dxa"/>
          </w:tcPr>
          <w:p>
            <w:pPr>
              <w:pStyle w:val="TableParagraph"/>
              <w:spacing w:line="199" w:lineRule="exact"/>
              <w:ind w:left="109"/>
              <w:rPr>
                <w:sz w:val="18"/>
              </w:rPr>
            </w:pPr>
            <w:r>
              <w:rPr>
                <w:sz w:val="18"/>
              </w:rPr>
              <w:t>6.</w:t>
            </w:r>
            <w:r>
              <w:rPr>
                <w:spacing w:val="-1"/>
                <w:sz w:val="18"/>
              </w:rPr>
              <w:t> </w:t>
            </w:r>
            <w:r>
              <w:rPr>
                <w:spacing w:val="-2"/>
                <w:sz w:val="18"/>
              </w:rPr>
              <w:t>Incidentals</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r>
        <w:trPr>
          <w:trHeight w:val="220" w:hRule="atLeast"/>
        </w:trPr>
        <w:tc>
          <w:tcPr>
            <w:tcW w:w="2564" w:type="dxa"/>
          </w:tcPr>
          <w:p>
            <w:pPr>
              <w:pStyle w:val="TableParagraph"/>
              <w:spacing w:line="199" w:lineRule="exact"/>
              <w:ind w:left="109"/>
              <w:rPr>
                <w:sz w:val="18"/>
              </w:rPr>
            </w:pPr>
            <w:r>
              <w:rPr>
                <w:sz w:val="18"/>
              </w:rPr>
              <w:t>7.</w:t>
            </w:r>
            <w:r>
              <w:rPr>
                <w:spacing w:val="-3"/>
                <w:sz w:val="18"/>
              </w:rPr>
              <w:t> </w:t>
            </w:r>
            <w:r>
              <w:rPr>
                <w:sz w:val="18"/>
              </w:rPr>
              <w:t>Other</w:t>
            </w:r>
            <w:r>
              <w:rPr>
                <w:spacing w:val="-4"/>
                <w:sz w:val="18"/>
              </w:rPr>
              <w:t> </w:t>
            </w:r>
            <w:r>
              <w:rPr>
                <w:sz w:val="18"/>
              </w:rPr>
              <w:t>support</w:t>
            </w:r>
            <w:r>
              <w:rPr>
                <w:spacing w:val="-2"/>
                <w:sz w:val="18"/>
              </w:rPr>
              <w:t> requested</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r>
        <w:trPr>
          <w:trHeight w:val="658" w:hRule="atLeast"/>
        </w:trPr>
        <w:tc>
          <w:tcPr>
            <w:tcW w:w="2564" w:type="dxa"/>
          </w:tcPr>
          <w:p>
            <w:pPr>
              <w:pStyle w:val="TableParagraph"/>
              <w:ind w:left="109"/>
              <w:rPr>
                <w:sz w:val="18"/>
              </w:rPr>
            </w:pPr>
            <w:r>
              <w:rPr>
                <w:sz w:val="18"/>
              </w:rPr>
              <w:t>8. Support costs (not to exceed 8%</w:t>
            </w:r>
            <w:r>
              <w:rPr>
                <w:spacing w:val="42"/>
                <w:sz w:val="18"/>
              </w:rPr>
              <w:t>  </w:t>
            </w:r>
            <w:r>
              <w:rPr>
                <w:sz w:val="18"/>
              </w:rPr>
              <w:t>or</w:t>
            </w:r>
            <w:r>
              <w:rPr>
                <w:spacing w:val="42"/>
                <w:sz w:val="18"/>
              </w:rPr>
              <w:t>  </w:t>
            </w:r>
            <w:r>
              <w:rPr>
                <w:sz w:val="18"/>
              </w:rPr>
              <w:t>the</w:t>
            </w:r>
            <w:r>
              <w:rPr>
                <w:spacing w:val="43"/>
                <w:sz w:val="18"/>
              </w:rPr>
              <w:t>  </w:t>
            </w:r>
            <w:r>
              <w:rPr>
                <w:sz w:val="18"/>
              </w:rPr>
              <w:t>relevant</w:t>
            </w:r>
            <w:r>
              <w:rPr>
                <w:spacing w:val="43"/>
                <w:sz w:val="18"/>
              </w:rPr>
              <w:t>  </w:t>
            </w:r>
            <w:r>
              <w:rPr>
                <w:spacing w:val="-4"/>
                <w:sz w:val="18"/>
              </w:rPr>
              <w:t>donor</w:t>
            </w:r>
          </w:p>
          <w:p>
            <w:pPr>
              <w:pStyle w:val="TableParagraph"/>
              <w:spacing w:line="198" w:lineRule="exact"/>
              <w:ind w:left="109"/>
              <w:rPr>
                <w:sz w:val="18"/>
              </w:rPr>
            </w:pPr>
            <w:r>
              <w:rPr>
                <w:spacing w:val="-2"/>
                <w:sz w:val="18"/>
              </w:rPr>
              <w:t>percentage)</w:t>
            </w:r>
          </w:p>
        </w:tc>
        <w:tc>
          <w:tcPr>
            <w:tcW w:w="1236" w:type="dxa"/>
          </w:tcPr>
          <w:p>
            <w:pPr>
              <w:pStyle w:val="TableParagraph"/>
              <w:rPr>
                <w:rFonts w:ascii="Times New Roman"/>
                <w:sz w:val="16"/>
              </w:rPr>
            </w:pPr>
          </w:p>
        </w:tc>
        <w:tc>
          <w:tcPr>
            <w:tcW w:w="1980" w:type="dxa"/>
          </w:tcPr>
          <w:p>
            <w:pPr>
              <w:pStyle w:val="TableParagraph"/>
              <w:rPr>
                <w:rFonts w:ascii="Times New Roman"/>
                <w:sz w:val="16"/>
              </w:rPr>
            </w:pPr>
          </w:p>
        </w:tc>
        <w:tc>
          <w:tcPr>
            <w:tcW w:w="1080" w:type="dxa"/>
          </w:tcPr>
          <w:p>
            <w:pPr>
              <w:pStyle w:val="TableParagraph"/>
              <w:rPr>
                <w:rFonts w:ascii="Times New Roman"/>
                <w:sz w:val="16"/>
              </w:rPr>
            </w:pPr>
          </w:p>
        </w:tc>
        <w:tc>
          <w:tcPr>
            <w:tcW w:w="810" w:type="dxa"/>
          </w:tcPr>
          <w:p>
            <w:pPr>
              <w:pStyle w:val="TableParagraph"/>
              <w:rPr>
                <w:rFonts w:ascii="Times New Roman"/>
                <w:sz w:val="16"/>
              </w:rPr>
            </w:pPr>
          </w:p>
        </w:tc>
        <w:tc>
          <w:tcPr>
            <w:tcW w:w="1106" w:type="dxa"/>
          </w:tcPr>
          <w:p>
            <w:pPr>
              <w:pStyle w:val="TableParagraph"/>
              <w:rPr>
                <w:rFonts w:ascii="Times New Roman"/>
                <w:sz w:val="16"/>
              </w:rPr>
            </w:pPr>
          </w:p>
        </w:tc>
      </w:tr>
      <w:tr>
        <w:trPr>
          <w:trHeight w:val="219" w:hRule="atLeast"/>
        </w:trPr>
        <w:tc>
          <w:tcPr>
            <w:tcW w:w="2564" w:type="dxa"/>
          </w:tcPr>
          <w:p>
            <w:pPr>
              <w:pStyle w:val="TableParagraph"/>
              <w:spacing w:line="199" w:lineRule="exact"/>
              <w:ind w:left="109"/>
              <w:rPr>
                <w:b/>
                <w:sz w:val="18"/>
              </w:rPr>
            </w:pPr>
            <w:r>
              <w:rPr>
                <w:b/>
                <w:sz w:val="18"/>
              </w:rPr>
              <w:t>Total</w:t>
            </w:r>
            <w:r>
              <w:rPr>
                <w:b/>
                <w:spacing w:val="-3"/>
                <w:sz w:val="18"/>
              </w:rPr>
              <w:t> </w:t>
            </w:r>
            <w:r>
              <w:rPr>
                <w:b/>
                <w:sz w:val="18"/>
              </w:rPr>
              <w:t>Cost</w:t>
            </w:r>
            <w:r>
              <w:rPr>
                <w:b/>
                <w:spacing w:val="-4"/>
                <w:sz w:val="18"/>
              </w:rPr>
              <w:t> </w:t>
            </w:r>
            <w:r>
              <w:rPr>
                <w:b/>
                <w:sz w:val="18"/>
              </w:rPr>
              <w:t>for</w:t>
            </w:r>
            <w:r>
              <w:rPr>
                <w:b/>
                <w:spacing w:val="-1"/>
                <w:sz w:val="18"/>
              </w:rPr>
              <w:t> </w:t>
            </w:r>
            <w:r>
              <w:rPr>
                <w:b/>
                <w:sz w:val="18"/>
              </w:rPr>
              <w:t>Result</w:t>
            </w:r>
            <w:r>
              <w:rPr>
                <w:b/>
                <w:spacing w:val="-1"/>
                <w:sz w:val="18"/>
              </w:rPr>
              <w:t> </w:t>
            </w:r>
            <w:r>
              <w:rPr>
                <w:b/>
                <w:spacing w:val="-10"/>
                <w:sz w:val="18"/>
              </w:rPr>
              <w:t>1</w:t>
            </w:r>
          </w:p>
        </w:tc>
        <w:tc>
          <w:tcPr>
            <w:tcW w:w="1236" w:type="dxa"/>
          </w:tcPr>
          <w:p>
            <w:pPr>
              <w:pStyle w:val="TableParagraph"/>
              <w:rPr>
                <w:rFonts w:ascii="Times New Roman"/>
                <w:sz w:val="14"/>
              </w:rPr>
            </w:pPr>
          </w:p>
        </w:tc>
        <w:tc>
          <w:tcPr>
            <w:tcW w:w="1980" w:type="dxa"/>
          </w:tcPr>
          <w:p>
            <w:pPr>
              <w:pStyle w:val="TableParagraph"/>
              <w:rPr>
                <w:rFonts w:ascii="Times New Roman"/>
                <w:sz w:val="14"/>
              </w:rPr>
            </w:pPr>
          </w:p>
        </w:tc>
        <w:tc>
          <w:tcPr>
            <w:tcW w:w="1080" w:type="dxa"/>
          </w:tcPr>
          <w:p>
            <w:pPr>
              <w:pStyle w:val="TableParagraph"/>
              <w:rPr>
                <w:rFonts w:ascii="Times New Roman"/>
                <w:sz w:val="14"/>
              </w:rPr>
            </w:pPr>
          </w:p>
        </w:tc>
        <w:tc>
          <w:tcPr>
            <w:tcW w:w="810" w:type="dxa"/>
          </w:tcPr>
          <w:p>
            <w:pPr>
              <w:pStyle w:val="TableParagraph"/>
              <w:rPr>
                <w:rFonts w:ascii="Times New Roman"/>
                <w:sz w:val="14"/>
              </w:rPr>
            </w:pPr>
          </w:p>
        </w:tc>
        <w:tc>
          <w:tcPr>
            <w:tcW w:w="1106" w:type="dxa"/>
          </w:tcPr>
          <w:p>
            <w:pPr>
              <w:pStyle w:val="TableParagraph"/>
              <w:rPr>
                <w:rFonts w:ascii="Times New Roman"/>
                <w:sz w:val="14"/>
              </w:rPr>
            </w:pPr>
          </w:p>
        </w:tc>
      </w:tr>
    </w:tbl>
    <w:p>
      <w:pPr>
        <w:pStyle w:val="BodyText"/>
      </w:pPr>
    </w:p>
    <w:p>
      <w:pPr>
        <w:pStyle w:val="BodyText"/>
        <w:spacing w:before="4"/>
      </w:pPr>
    </w:p>
    <w:p>
      <w:pPr>
        <w:pStyle w:val="BodyText"/>
        <w:tabs>
          <w:tab w:pos="2042" w:val="left" w:leader="none"/>
          <w:tab w:pos="5378" w:val="left" w:leader="none"/>
          <w:tab w:pos="6701" w:val="left" w:leader="none"/>
          <w:tab w:pos="8694" w:val="left" w:leader="none"/>
        </w:tabs>
        <w:ind w:left="307" w:right="301"/>
        <w:jc w:val="both"/>
      </w:pPr>
      <w:r>
        <w:rPr/>
        <w:t>I, (Name) </w:t>
      </w:r>
      <w:r>
        <w:rPr>
          <w:u w:val="single"/>
        </w:rPr>
        <w:tab/>
      </w:r>
      <w:r>
        <w:rPr>
          <w:u w:val="none"/>
        </w:rPr>
        <w:t> certify that I am (Position) </w:t>
      </w:r>
      <w:r>
        <w:rPr>
          <w:u w:val="single"/>
        </w:rPr>
        <w:tab/>
      </w:r>
      <w:r>
        <w:rPr>
          <w:u w:val="none"/>
        </w:rPr>
        <w:t> of (Name of Organization) </w:t>
      </w:r>
      <w:r>
        <w:rPr>
          <w:u w:val="single"/>
        </w:rPr>
        <w:tab/>
      </w:r>
      <w:r>
        <w:rPr>
          <w:u w:val="none"/>
        </w:rPr>
        <w:t>; that by signing this proposal for and on behalf of (Name of Organization) </w:t>
      </w:r>
      <w:r>
        <w:rPr>
          <w:u w:val="single"/>
        </w:rPr>
        <w:tab/>
        <w:tab/>
      </w:r>
      <w:r>
        <w:rPr>
          <w:u w:val="none"/>
        </w:rPr>
        <w:t>, I am certifying that all information contained herein is accurate and truthful and that the signing of this proposal is within the scope of my powers.</w:t>
      </w:r>
    </w:p>
    <w:p>
      <w:pPr>
        <w:pStyle w:val="BodyText"/>
        <w:spacing w:before="218"/>
        <w:ind w:left="307" w:right="308"/>
        <w:jc w:val="both"/>
      </w:pPr>
      <w:r>
        <w:rPr/>
        <w:t>I,</w:t>
      </w:r>
      <w:r>
        <w:rPr>
          <w:spacing w:val="-3"/>
        </w:rPr>
        <w:t> </w:t>
      </w:r>
      <w:r>
        <w:rPr/>
        <w:t>by</w:t>
      </w:r>
      <w:r>
        <w:rPr>
          <w:spacing w:val="-2"/>
        </w:rPr>
        <w:t> </w:t>
      </w:r>
      <w:r>
        <w:rPr/>
        <w:t>signing</w:t>
      </w:r>
      <w:r>
        <w:rPr>
          <w:spacing w:val="-3"/>
        </w:rPr>
        <w:t> </w:t>
      </w:r>
      <w:r>
        <w:rPr/>
        <w:t>this</w:t>
      </w:r>
      <w:r>
        <w:rPr>
          <w:spacing w:val="-1"/>
        </w:rPr>
        <w:t> </w:t>
      </w:r>
      <w:r>
        <w:rPr/>
        <w:t>proposal,</w:t>
      </w:r>
      <w:r>
        <w:rPr>
          <w:spacing w:val="-3"/>
        </w:rPr>
        <w:t> </w:t>
      </w:r>
      <w:r>
        <w:rPr/>
        <w:t>commit</w:t>
      </w:r>
      <w:r>
        <w:rPr>
          <w:spacing w:val="-3"/>
        </w:rPr>
        <w:t> </w:t>
      </w:r>
      <w:r>
        <w:rPr/>
        <w:t>to</w:t>
      </w:r>
      <w:r>
        <w:rPr>
          <w:spacing w:val="-1"/>
        </w:rPr>
        <w:t> </w:t>
      </w:r>
      <w:r>
        <w:rPr/>
        <w:t>be</w:t>
      </w:r>
      <w:r>
        <w:rPr>
          <w:spacing w:val="-2"/>
        </w:rPr>
        <w:t> </w:t>
      </w:r>
      <w:r>
        <w:rPr/>
        <w:t>bound</w:t>
      </w:r>
      <w:r>
        <w:rPr>
          <w:spacing w:val="-3"/>
        </w:rPr>
        <w:t> </w:t>
      </w:r>
      <w:r>
        <w:rPr/>
        <w:t>by</w:t>
      </w:r>
      <w:r>
        <w:rPr>
          <w:spacing w:val="-2"/>
        </w:rPr>
        <w:t> </w:t>
      </w:r>
      <w:r>
        <w:rPr/>
        <w:t>this</w:t>
      </w:r>
      <w:r>
        <w:rPr>
          <w:spacing w:val="-1"/>
        </w:rPr>
        <w:t> </w:t>
      </w:r>
      <w:r>
        <w:rPr/>
        <w:t>proposal</w:t>
      </w:r>
      <w:r>
        <w:rPr>
          <w:spacing w:val="-2"/>
        </w:rPr>
        <w:t> </w:t>
      </w:r>
      <w:r>
        <w:rPr/>
        <w:t>for</w:t>
      </w:r>
      <w:r>
        <w:rPr>
          <w:spacing w:val="-3"/>
        </w:rPr>
        <w:t> </w:t>
      </w:r>
      <w:r>
        <w:rPr/>
        <w:t>carrying</w:t>
      </w:r>
      <w:r>
        <w:rPr>
          <w:spacing w:val="-3"/>
        </w:rPr>
        <w:t> </w:t>
      </w:r>
      <w:r>
        <w:rPr/>
        <w:t>out the</w:t>
      </w:r>
      <w:r>
        <w:rPr>
          <w:spacing w:val="-2"/>
        </w:rPr>
        <w:t> </w:t>
      </w:r>
      <w:r>
        <w:rPr/>
        <w:t>range</w:t>
      </w:r>
      <w:r>
        <w:rPr>
          <w:spacing w:val="-2"/>
        </w:rPr>
        <w:t> </w:t>
      </w:r>
      <w:r>
        <w:rPr/>
        <w:t>of</w:t>
      </w:r>
      <w:r>
        <w:rPr>
          <w:spacing w:val="-1"/>
        </w:rPr>
        <w:t> </w:t>
      </w:r>
      <w:r>
        <w:rPr/>
        <w:t>services</w:t>
      </w:r>
      <w:r>
        <w:rPr>
          <w:spacing w:val="-3"/>
        </w:rPr>
        <w:t> </w:t>
      </w:r>
      <w:r>
        <w:rPr/>
        <w:t>as</w:t>
      </w:r>
      <w:r>
        <w:rPr>
          <w:spacing w:val="-1"/>
        </w:rPr>
        <w:t> </w:t>
      </w:r>
      <w:r>
        <w:rPr/>
        <w:t>specified</w:t>
      </w:r>
      <w:r>
        <w:rPr>
          <w:spacing w:val="-3"/>
        </w:rPr>
        <w:t> </w:t>
      </w:r>
      <w:r>
        <w:rPr/>
        <w:t>in</w:t>
      </w:r>
      <w:r>
        <w:rPr>
          <w:spacing w:val="-3"/>
        </w:rPr>
        <w:t> </w:t>
      </w:r>
      <w:r>
        <w:rPr/>
        <w:t>the</w:t>
      </w:r>
      <w:r>
        <w:rPr>
          <w:spacing w:val="-2"/>
        </w:rPr>
        <w:t> </w:t>
      </w:r>
      <w:r>
        <w:rPr/>
        <w:t>CFP package and respecting the terms and conditions stated in the UN Women template Partner Agreement.</w:t>
      </w:r>
    </w:p>
    <w:p>
      <w:pPr>
        <w:pStyle w:val="BodyText"/>
      </w:pPr>
    </w:p>
    <w:p>
      <w:pPr>
        <w:pStyle w:val="BodyText"/>
        <w:spacing w:before="1"/>
      </w:pPr>
    </w:p>
    <w:p>
      <w:pPr>
        <w:pStyle w:val="BodyText"/>
        <w:ind w:left="6067"/>
      </w:pPr>
      <w:r>
        <w:rPr/>
        <mc:AlternateContent>
          <mc:Choice Requires="wps">
            <w:drawing>
              <wp:anchor distT="0" distB="0" distL="0" distR="0" allowOverlap="1" layoutInCell="1" locked="0" behindDoc="0" simplePos="0" relativeHeight="15755264">
                <wp:simplePos x="0" y="0"/>
                <wp:positionH relativeFrom="page">
                  <wp:posOffset>914400</wp:posOffset>
                </wp:positionH>
                <wp:positionV relativeFrom="paragraph">
                  <wp:posOffset>125930</wp:posOffset>
                </wp:positionV>
                <wp:extent cx="2106930" cy="127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2106930" cy="1270"/>
                        </a:xfrm>
                        <a:custGeom>
                          <a:avLst/>
                          <a:gdLst/>
                          <a:ahLst/>
                          <a:cxnLst/>
                          <a:rect l="l" t="t" r="r" b="b"/>
                          <a:pathLst>
                            <a:path w="2106930" h="0">
                              <a:moveTo>
                                <a:pt x="0" y="0"/>
                              </a:moveTo>
                              <a:lnTo>
                                <a:pt x="2106714"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72pt,9.915803pt" to="237.88303pt,9.915803pt" stroked="true" strokeweight=".584438pt" strokecolor="#000000">
                <v:stroke dashstyle="solid"/>
                <w10:wrap type="none"/>
              </v:line>
            </w:pict>
          </mc:Fallback>
        </mc:AlternateContent>
      </w:r>
      <w:r>
        <w:rPr>
          <w:spacing w:val="-2"/>
        </w:rPr>
        <w:t>(Seal)</w:t>
      </w:r>
    </w:p>
    <w:p>
      <w:pPr>
        <w:pStyle w:val="BodyText"/>
        <w:rPr>
          <w:sz w:val="12"/>
        </w:rPr>
      </w:pPr>
      <w:r>
        <w:rPr>
          <w:sz w:val="12"/>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108429</wp:posOffset>
                </wp:positionV>
                <wp:extent cx="1828800" cy="889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1828800" cy="8890"/>
                        </a:xfrm>
                        <a:custGeom>
                          <a:avLst/>
                          <a:gdLst/>
                          <a:ahLst/>
                          <a:cxnLst/>
                          <a:rect l="l" t="t" r="r" b="b"/>
                          <a:pathLst>
                            <a:path w="1828800" h="8890">
                              <a:moveTo>
                                <a:pt x="1828800" y="0"/>
                              </a:moveTo>
                              <a:lnTo>
                                <a:pt x="0" y="0"/>
                              </a:lnTo>
                              <a:lnTo>
                                <a:pt x="0" y="8877"/>
                              </a:lnTo>
                              <a:lnTo>
                                <a:pt x="1828800" y="887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8.537719pt;width:144pt;height:.699pt;mso-position-horizontal-relative:page;mso-position-vertical-relative:paragraph;z-index:-15703040;mso-wrap-distance-left:0;mso-wrap-distance-right:0" id="docshape209" filled="true" fillcolor="#000000" stroked="false">
                <v:fill type="solid"/>
                <w10:wrap type="topAndBottom"/>
              </v:rect>
            </w:pict>
          </mc:Fallback>
        </mc:AlternateContent>
      </w:r>
    </w:p>
    <w:p>
      <w:pPr>
        <w:spacing w:line="261" w:lineRule="auto" w:before="99"/>
        <w:ind w:left="306" w:right="282" w:firstLine="0"/>
        <w:jc w:val="left"/>
        <w:rPr>
          <w:sz w:val="16"/>
        </w:rPr>
      </w:pPr>
      <w:bookmarkStart w:name="_bookmark15" w:id="108"/>
      <w:bookmarkEnd w:id="108"/>
      <w:r>
        <w:rPr/>
      </w:r>
      <w:r>
        <w:rPr>
          <w:sz w:val="16"/>
          <w:vertAlign w:val="superscript"/>
        </w:rPr>
        <w:t>14</w:t>
      </w:r>
      <w:r>
        <w:rPr>
          <w:spacing w:val="-5"/>
          <w:sz w:val="16"/>
          <w:vertAlign w:val="baseline"/>
        </w:rPr>
        <w:t> </w:t>
      </w:r>
      <w:r>
        <w:rPr>
          <w:sz w:val="16"/>
          <w:vertAlign w:val="baseline"/>
        </w:rPr>
        <w:t>If</w:t>
      </w:r>
      <w:r>
        <w:rPr>
          <w:spacing w:val="-6"/>
          <w:sz w:val="16"/>
          <w:vertAlign w:val="baseline"/>
        </w:rPr>
        <w:t> </w:t>
      </w:r>
      <w:r>
        <w:rPr>
          <w:sz w:val="16"/>
          <w:vertAlign w:val="baseline"/>
        </w:rPr>
        <w:t>the</w:t>
      </w:r>
      <w:r>
        <w:rPr>
          <w:spacing w:val="-4"/>
          <w:sz w:val="16"/>
          <w:vertAlign w:val="baseline"/>
        </w:rPr>
        <w:t> </w:t>
      </w:r>
      <w:r>
        <w:rPr>
          <w:sz w:val="16"/>
          <w:vertAlign w:val="baseline"/>
        </w:rPr>
        <w:t>budget</w:t>
      </w:r>
      <w:r>
        <w:rPr>
          <w:spacing w:val="-4"/>
          <w:sz w:val="16"/>
          <w:vertAlign w:val="baseline"/>
        </w:rPr>
        <w:t> </w:t>
      </w:r>
      <w:r>
        <w:rPr>
          <w:sz w:val="16"/>
          <w:vertAlign w:val="baseline"/>
        </w:rPr>
        <w:t>is</w:t>
      </w:r>
      <w:r>
        <w:rPr>
          <w:spacing w:val="-5"/>
          <w:sz w:val="16"/>
          <w:vertAlign w:val="baseline"/>
        </w:rPr>
        <w:t> </w:t>
      </w:r>
      <w:r>
        <w:rPr>
          <w:sz w:val="16"/>
          <w:vertAlign w:val="baseline"/>
        </w:rPr>
        <w:t>for</w:t>
      </w:r>
      <w:r>
        <w:rPr>
          <w:spacing w:val="-5"/>
          <w:sz w:val="16"/>
          <w:vertAlign w:val="baseline"/>
        </w:rPr>
        <w:t> </w:t>
      </w:r>
      <w:r>
        <w:rPr>
          <w:sz w:val="16"/>
          <w:vertAlign w:val="baseline"/>
        </w:rPr>
        <w:t>grant-making</w:t>
      </w:r>
      <w:r>
        <w:rPr>
          <w:spacing w:val="-4"/>
          <w:sz w:val="16"/>
          <w:vertAlign w:val="baseline"/>
        </w:rPr>
        <w:t> </w:t>
      </w:r>
      <w:r>
        <w:rPr>
          <w:sz w:val="16"/>
          <w:vertAlign w:val="baseline"/>
        </w:rPr>
        <w:t>activities,</w:t>
      </w:r>
      <w:r>
        <w:rPr>
          <w:spacing w:val="-5"/>
          <w:sz w:val="16"/>
          <w:vertAlign w:val="baseline"/>
        </w:rPr>
        <w:t> </w:t>
      </w:r>
      <w:r>
        <w:rPr>
          <w:sz w:val="16"/>
          <w:vertAlign w:val="baseline"/>
        </w:rPr>
        <w:t>add</w:t>
      </w:r>
      <w:r>
        <w:rPr>
          <w:spacing w:val="-5"/>
          <w:sz w:val="16"/>
          <w:vertAlign w:val="baseline"/>
        </w:rPr>
        <w:t> </w:t>
      </w:r>
      <w:r>
        <w:rPr>
          <w:sz w:val="16"/>
          <w:vertAlign w:val="baseline"/>
        </w:rPr>
        <w:t>a</w:t>
      </w:r>
      <w:r>
        <w:rPr>
          <w:spacing w:val="-5"/>
          <w:sz w:val="16"/>
          <w:vertAlign w:val="baseline"/>
        </w:rPr>
        <w:t> </w:t>
      </w:r>
      <w:r>
        <w:rPr>
          <w:sz w:val="16"/>
          <w:vertAlign w:val="baseline"/>
        </w:rPr>
        <w:t>field</w:t>
      </w:r>
      <w:r>
        <w:rPr>
          <w:spacing w:val="-5"/>
          <w:sz w:val="16"/>
          <w:vertAlign w:val="baseline"/>
        </w:rPr>
        <w:t> </w:t>
      </w:r>
      <w:r>
        <w:rPr>
          <w:sz w:val="16"/>
          <w:vertAlign w:val="baseline"/>
        </w:rPr>
        <w:t>for</w:t>
      </w:r>
      <w:r>
        <w:rPr>
          <w:spacing w:val="-5"/>
          <w:sz w:val="16"/>
          <w:vertAlign w:val="baseline"/>
        </w:rPr>
        <w:t> </w:t>
      </w:r>
      <w:r>
        <w:rPr>
          <w:sz w:val="16"/>
          <w:vertAlign w:val="baseline"/>
        </w:rPr>
        <w:t>grants.</w:t>
      </w:r>
      <w:r>
        <w:rPr>
          <w:spacing w:val="-5"/>
          <w:sz w:val="16"/>
          <w:vertAlign w:val="baseline"/>
        </w:rPr>
        <w:t> </w:t>
      </w:r>
      <w:r>
        <w:rPr>
          <w:sz w:val="16"/>
          <w:vertAlign w:val="baseline"/>
        </w:rPr>
        <w:t>For</w:t>
      </w:r>
      <w:r>
        <w:rPr>
          <w:spacing w:val="-5"/>
          <w:sz w:val="16"/>
          <w:vertAlign w:val="baseline"/>
        </w:rPr>
        <w:t> </w:t>
      </w:r>
      <w:r>
        <w:rPr>
          <w:sz w:val="16"/>
          <w:vertAlign w:val="baseline"/>
        </w:rPr>
        <w:t>grant-making,</w:t>
      </w:r>
      <w:r>
        <w:rPr>
          <w:spacing w:val="-5"/>
          <w:sz w:val="16"/>
          <w:vertAlign w:val="baseline"/>
        </w:rPr>
        <w:t> </w:t>
      </w:r>
      <w:r>
        <w:rPr>
          <w:sz w:val="16"/>
          <w:vertAlign w:val="baseline"/>
        </w:rPr>
        <w:t>(i)</w:t>
      </w:r>
      <w:r>
        <w:rPr>
          <w:spacing w:val="-5"/>
          <w:sz w:val="16"/>
          <w:vertAlign w:val="baseline"/>
        </w:rPr>
        <w:t> </w:t>
      </w:r>
      <w:r>
        <w:rPr>
          <w:sz w:val="16"/>
          <w:vertAlign w:val="baseline"/>
        </w:rPr>
        <w:t>only</w:t>
      </w:r>
      <w:r>
        <w:rPr>
          <w:spacing w:val="-5"/>
          <w:sz w:val="16"/>
          <w:vertAlign w:val="baseline"/>
        </w:rPr>
        <w:t> </w:t>
      </w:r>
      <w:r>
        <w:rPr>
          <w:sz w:val="16"/>
          <w:vertAlign w:val="baseline"/>
        </w:rPr>
        <w:t>up</w:t>
      </w:r>
      <w:r>
        <w:rPr>
          <w:spacing w:val="-5"/>
          <w:sz w:val="16"/>
          <w:vertAlign w:val="baseline"/>
        </w:rPr>
        <w:t> </w:t>
      </w:r>
      <w:r>
        <w:rPr>
          <w:sz w:val="16"/>
          <w:vertAlign w:val="baseline"/>
        </w:rPr>
        <w:t>to</w:t>
      </w:r>
      <w:r>
        <w:rPr>
          <w:spacing w:val="-5"/>
          <w:sz w:val="16"/>
          <w:vertAlign w:val="baseline"/>
        </w:rPr>
        <w:t> </w:t>
      </w:r>
      <w:r>
        <w:rPr>
          <w:sz w:val="16"/>
          <w:vertAlign w:val="baseline"/>
        </w:rPr>
        <w:t>50%</w:t>
      </w:r>
      <w:r>
        <w:rPr>
          <w:spacing w:val="-5"/>
          <w:sz w:val="16"/>
          <w:vertAlign w:val="baseline"/>
        </w:rPr>
        <w:t> </w:t>
      </w:r>
      <w:r>
        <w:rPr>
          <w:sz w:val="16"/>
          <w:vertAlign w:val="baseline"/>
        </w:rPr>
        <w:t>of</w:t>
      </w:r>
      <w:r>
        <w:rPr>
          <w:spacing w:val="-6"/>
          <w:sz w:val="16"/>
          <w:vertAlign w:val="baseline"/>
        </w:rPr>
        <w:t> </w:t>
      </w:r>
      <w:r>
        <w:rPr>
          <w:sz w:val="16"/>
          <w:vertAlign w:val="baseline"/>
        </w:rPr>
        <w:t>the</w:t>
      </w:r>
      <w:r>
        <w:rPr>
          <w:spacing w:val="-4"/>
          <w:sz w:val="16"/>
          <w:vertAlign w:val="baseline"/>
        </w:rPr>
        <w:t> </w:t>
      </w:r>
      <w:r>
        <w:rPr>
          <w:sz w:val="16"/>
          <w:vertAlign w:val="baseline"/>
        </w:rPr>
        <w:t>Partner</w:t>
      </w:r>
      <w:r>
        <w:rPr>
          <w:spacing w:val="-7"/>
          <w:sz w:val="16"/>
          <w:vertAlign w:val="baseline"/>
        </w:rPr>
        <w:t> </w:t>
      </w:r>
      <w:r>
        <w:rPr>
          <w:sz w:val="16"/>
          <w:vertAlign w:val="baseline"/>
        </w:rPr>
        <w:t>proposal</w:t>
      </w:r>
      <w:r>
        <w:rPr>
          <w:spacing w:val="-5"/>
          <w:sz w:val="16"/>
          <w:vertAlign w:val="baseline"/>
        </w:rPr>
        <w:t> </w:t>
      </w:r>
      <w:r>
        <w:rPr>
          <w:sz w:val="16"/>
          <w:vertAlign w:val="baseline"/>
        </w:rPr>
        <w:t>amount</w:t>
      </w:r>
      <w:r>
        <w:rPr>
          <w:spacing w:val="-4"/>
          <w:sz w:val="16"/>
          <w:vertAlign w:val="baseline"/>
        </w:rPr>
        <w:t> </w:t>
      </w:r>
      <w:r>
        <w:rPr>
          <w:sz w:val="16"/>
          <w:vertAlign w:val="baseline"/>
        </w:rPr>
        <w:t>may</w:t>
      </w:r>
      <w:r>
        <w:rPr>
          <w:spacing w:val="40"/>
          <w:sz w:val="16"/>
          <w:vertAlign w:val="baseline"/>
        </w:rPr>
        <w:t> </w:t>
      </w:r>
      <w:r>
        <w:rPr>
          <w:sz w:val="16"/>
          <w:vertAlign w:val="baseline"/>
        </w:rPr>
        <w:t>be used to fund grants, (ii) not more than 25% of the Partner Agreement value can be issued per individual grant.</w:t>
      </w:r>
    </w:p>
    <w:p>
      <w:pPr>
        <w:spacing w:before="159"/>
        <w:ind w:left="307" w:right="0" w:firstLine="0"/>
        <w:jc w:val="left"/>
        <w:rPr>
          <w:sz w:val="16"/>
        </w:rPr>
      </w:pPr>
      <w:bookmarkStart w:name="_bookmark16" w:id="109"/>
      <w:bookmarkEnd w:id="109"/>
      <w:r>
        <w:rPr/>
      </w:r>
      <w:r>
        <w:rPr>
          <w:sz w:val="16"/>
          <w:vertAlign w:val="superscript"/>
        </w:rPr>
        <w:t>15</w:t>
      </w:r>
      <w:r>
        <w:rPr>
          <w:spacing w:val="18"/>
          <w:sz w:val="16"/>
          <w:vertAlign w:val="baseline"/>
        </w:rPr>
        <w:t> </w:t>
      </w:r>
      <w:r>
        <w:rPr>
          <w:sz w:val="16"/>
          <w:vertAlign w:val="baseline"/>
        </w:rPr>
        <w:t>“Other</w:t>
      </w:r>
      <w:r>
        <w:rPr>
          <w:spacing w:val="19"/>
          <w:sz w:val="16"/>
          <w:vertAlign w:val="baseline"/>
        </w:rPr>
        <w:t> </w:t>
      </w:r>
      <w:r>
        <w:rPr>
          <w:sz w:val="16"/>
          <w:vertAlign w:val="baseline"/>
        </w:rPr>
        <w:t>costs”</w:t>
      </w:r>
      <w:r>
        <w:rPr>
          <w:spacing w:val="21"/>
          <w:sz w:val="16"/>
          <w:vertAlign w:val="baseline"/>
        </w:rPr>
        <w:t> </w:t>
      </w:r>
      <w:r>
        <w:rPr>
          <w:sz w:val="16"/>
          <w:vertAlign w:val="baseline"/>
        </w:rPr>
        <w:t>refers</w:t>
      </w:r>
      <w:r>
        <w:rPr>
          <w:spacing w:val="18"/>
          <w:sz w:val="16"/>
          <w:vertAlign w:val="baseline"/>
        </w:rPr>
        <w:t> </w:t>
      </w:r>
      <w:r>
        <w:rPr>
          <w:sz w:val="16"/>
          <w:vertAlign w:val="baseline"/>
        </w:rPr>
        <w:t>to</w:t>
      </w:r>
      <w:r>
        <w:rPr>
          <w:spacing w:val="20"/>
          <w:sz w:val="16"/>
          <w:vertAlign w:val="baseline"/>
        </w:rPr>
        <w:t> </w:t>
      </w:r>
      <w:r>
        <w:rPr>
          <w:sz w:val="16"/>
          <w:vertAlign w:val="baseline"/>
        </w:rPr>
        <w:t>any</w:t>
      </w:r>
      <w:r>
        <w:rPr>
          <w:spacing w:val="19"/>
          <w:sz w:val="16"/>
          <w:vertAlign w:val="baseline"/>
        </w:rPr>
        <w:t> </w:t>
      </w:r>
      <w:r>
        <w:rPr>
          <w:sz w:val="16"/>
          <w:vertAlign w:val="baseline"/>
        </w:rPr>
        <w:t>other</w:t>
      </w:r>
      <w:r>
        <w:rPr>
          <w:spacing w:val="19"/>
          <w:sz w:val="16"/>
          <w:vertAlign w:val="baseline"/>
        </w:rPr>
        <w:t> </w:t>
      </w:r>
      <w:r>
        <w:rPr>
          <w:sz w:val="16"/>
          <w:vertAlign w:val="baseline"/>
        </w:rPr>
        <w:t>costs</w:t>
      </w:r>
      <w:r>
        <w:rPr>
          <w:spacing w:val="19"/>
          <w:sz w:val="16"/>
          <w:vertAlign w:val="baseline"/>
        </w:rPr>
        <w:t> </w:t>
      </w:r>
      <w:r>
        <w:rPr>
          <w:sz w:val="16"/>
          <w:vertAlign w:val="baseline"/>
        </w:rPr>
        <w:t>that</w:t>
      </w:r>
      <w:r>
        <w:rPr>
          <w:spacing w:val="19"/>
          <w:sz w:val="16"/>
          <w:vertAlign w:val="baseline"/>
        </w:rPr>
        <w:t> </w:t>
      </w:r>
      <w:r>
        <w:rPr>
          <w:sz w:val="16"/>
          <w:vertAlign w:val="baseline"/>
        </w:rPr>
        <w:t>is</w:t>
      </w:r>
      <w:r>
        <w:rPr>
          <w:spacing w:val="19"/>
          <w:sz w:val="16"/>
          <w:vertAlign w:val="baseline"/>
        </w:rPr>
        <w:t> </w:t>
      </w:r>
      <w:r>
        <w:rPr>
          <w:sz w:val="16"/>
          <w:vertAlign w:val="baseline"/>
        </w:rPr>
        <w:t>not</w:t>
      </w:r>
      <w:r>
        <w:rPr>
          <w:spacing w:val="19"/>
          <w:sz w:val="16"/>
          <w:vertAlign w:val="baseline"/>
        </w:rPr>
        <w:t> </w:t>
      </w:r>
      <w:r>
        <w:rPr>
          <w:sz w:val="16"/>
          <w:vertAlign w:val="baseline"/>
        </w:rPr>
        <w:t>listed</w:t>
      </w:r>
      <w:r>
        <w:rPr>
          <w:spacing w:val="19"/>
          <w:sz w:val="16"/>
          <w:vertAlign w:val="baseline"/>
        </w:rPr>
        <w:t> </w:t>
      </w:r>
      <w:r>
        <w:rPr>
          <w:sz w:val="16"/>
          <w:vertAlign w:val="baseline"/>
        </w:rPr>
        <w:t>in</w:t>
      </w:r>
      <w:r>
        <w:rPr>
          <w:spacing w:val="22"/>
          <w:sz w:val="16"/>
          <w:vertAlign w:val="baseline"/>
        </w:rPr>
        <w:t> </w:t>
      </w:r>
      <w:r>
        <w:rPr>
          <w:sz w:val="16"/>
          <w:vertAlign w:val="baseline"/>
        </w:rPr>
        <w:t>the</w:t>
      </w:r>
      <w:r>
        <w:rPr>
          <w:spacing w:val="19"/>
          <w:sz w:val="16"/>
          <w:vertAlign w:val="baseline"/>
        </w:rPr>
        <w:t> </w:t>
      </w:r>
      <w:r>
        <w:rPr>
          <w:sz w:val="16"/>
          <w:vertAlign w:val="baseline"/>
        </w:rPr>
        <w:t>results-based</w:t>
      </w:r>
      <w:r>
        <w:rPr>
          <w:spacing w:val="19"/>
          <w:sz w:val="16"/>
          <w:vertAlign w:val="baseline"/>
        </w:rPr>
        <w:t> </w:t>
      </w:r>
      <w:r>
        <w:rPr>
          <w:sz w:val="16"/>
          <w:vertAlign w:val="baseline"/>
        </w:rPr>
        <w:t>budget.</w:t>
      </w:r>
      <w:r>
        <w:rPr>
          <w:spacing w:val="20"/>
          <w:sz w:val="16"/>
          <w:vertAlign w:val="baseline"/>
        </w:rPr>
        <w:t> </w:t>
      </w:r>
      <w:r>
        <w:rPr>
          <w:sz w:val="16"/>
          <w:vertAlign w:val="baseline"/>
        </w:rPr>
        <w:t>Please</w:t>
      </w:r>
      <w:r>
        <w:rPr>
          <w:spacing w:val="19"/>
          <w:sz w:val="16"/>
          <w:vertAlign w:val="baseline"/>
        </w:rPr>
        <w:t> </w:t>
      </w:r>
      <w:r>
        <w:rPr>
          <w:sz w:val="16"/>
          <w:vertAlign w:val="baseline"/>
        </w:rPr>
        <w:t>specify</w:t>
      </w:r>
      <w:r>
        <w:rPr>
          <w:spacing w:val="22"/>
          <w:sz w:val="16"/>
          <w:vertAlign w:val="baseline"/>
        </w:rPr>
        <w:t> </w:t>
      </w:r>
      <w:r>
        <w:rPr>
          <w:sz w:val="16"/>
          <w:vertAlign w:val="baseline"/>
        </w:rPr>
        <w:t>what</w:t>
      </w:r>
      <w:r>
        <w:rPr>
          <w:spacing w:val="19"/>
          <w:sz w:val="16"/>
          <w:vertAlign w:val="baseline"/>
        </w:rPr>
        <w:t> </w:t>
      </w:r>
      <w:r>
        <w:rPr>
          <w:sz w:val="16"/>
          <w:vertAlign w:val="baseline"/>
        </w:rPr>
        <w:t>they</w:t>
      </w:r>
      <w:r>
        <w:rPr>
          <w:spacing w:val="19"/>
          <w:sz w:val="16"/>
          <w:vertAlign w:val="baseline"/>
        </w:rPr>
        <w:t> </w:t>
      </w:r>
      <w:r>
        <w:rPr>
          <w:sz w:val="16"/>
          <w:vertAlign w:val="baseline"/>
        </w:rPr>
        <w:t>are</w:t>
      </w:r>
      <w:r>
        <w:rPr>
          <w:spacing w:val="20"/>
          <w:sz w:val="16"/>
          <w:vertAlign w:val="baseline"/>
        </w:rPr>
        <w:t> </w:t>
      </w:r>
      <w:r>
        <w:rPr>
          <w:sz w:val="16"/>
          <w:vertAlign w:val="baseline"/>
        </w:rPr>
        <w:t>in</w:t>
      </w:r>
      <w:r>
        <w:rPr>
          <w:spacing w:val="19"/>
          <w:sz w:val="16"/>
          <w:vertAlign w:val="baseline"/>
        </w:rPr>
        <w:t> </w:t>
      </w:r>
      <w:r>
        <w:rPr>
          <w:sz w:val="16"/>
          <w:vertAlign w:val="baseline"/>
        </w:rPr>
        <w:t>the</w:t>
      </w:r>
      <w:r>
        <w:rPr>
          <w:spacing w:val="20"/>
          <w:sz w:val="16"/>
          <w:vertAlign w:val="baseline"/>
        </w:rPr>
        <w:t> </w:t>
      </w:r>
      <w:r>
        <w:rPr>
          <w:spacing w:val="-2"/>
          <w:sz w:val="16"/>
          <w:vertAlign w:val="baseline"/>
        </w:rPr>
        <w:t>footnote.</w:t>
      </w:r>
    </w:p>
    <w:p>
      <w:pPr>
        <w:pStyle w:val="BodyText"/>
        <w:spacing w:before="3"/>
        <w:rPr>
          <w:sz w:val="12"/>
        </w:rPr>
      </w:pPr>
      <w:r>
        <w:rPr>
          <w:sz w:val="12"/>
        </w:rPr>
        <mc:AlternateContent>
          <mc:Choice Requires="wps">
            <w:drawing>
              <wp:anchor distT="0" distB="0" distL="0" distR="0" allowOverlap="1" layoutInCell="1" locked="0" behindDoc="1" simplePos="0" relativeHeight="487613952">
                <wp:simplePos x="0" y="0"/>
                <wp:positionH relativeFrom="page">
                  <wp:posOffset>914196</wp:posOffset>
                </wp:positionH>
                <wp:positionV relativeFrom="paragraph">
                  <wp:posOffset>110162</wp:posOffset>
                </wp:positionV>
                <wp:extent cx="3087370"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3087370" cy="1270"/>
                        </a:xfrm>
                        <a:custGeom>
                          <a:avLst/>
                          <a:gdLst/>
                          <a:ahLst/>
                          <a:cxnLst/>
                          <a:rect l="l" t="t" r="r" b="b"/>
                          <a:pathLst>
                            <a:path w="3087370" h="0">
                              <a:moveTo>
                                <a:pt x="0" y="0"/>
                              </a:moveTo>
                              <a:lnTo>
                                <a:pt x="3087370" y="0"/>
                              </a:lnTo>
                            </a:path>
                          </a:pathLst>
                        </a:custGeom>
                        <a:ln w="65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4001pt;margin-top:8.674219pt;width:243.1pt;height:.1pt;mso-position-horizontal-relative:page;mso-position-vertical-relative:paragraph;z-index:-15702528;mso-wrap-distance-left:0;mso-wrap-distance-right:0" id="docshape210" coordorigin="1440,173" coordsize="4862,0" path="m1440,173l6302,173e" filled="false" stroked="true" strokeweight=".5195pt" strokecolor="#000000">
                <v:path arrowok="t"/>
                <v:stroke dashstyle="solid"/>
                <w10:wrap type="topAndBottom"/>
              </v:shape>
            </w:pict>
          </mc:Fallback>
        </mc:AlternateContent>
      </w:r>
    </w:p>
    <w:p>
      <w:pPr>
        <w:pStyle w:val="BodyText"/>
        <w:spacing w:after="0"/>
        <w:rPr>
          <w:sz w:val="12"/>
        </w:rPr>
        <w:sectPr>
          <w:headerReference w:type="default" r:id="rId135"/>
          <w:footerReference w:type="default" r:id="rId136"/>
          <w:pgSz w:w="11910" w:h="16840"/>
          <w:pgMar w:header="0" w:footer="876" w:top="1600" w:bottom="1060" w:left="1133" w:right="1133"/>
        </w:sectPr>
      </w:pPr>
    </w:p>
    <w:p>
      <w:pPr>
        <w:pStyle w:val="BodyText"/>
        <w:spacing w:before="42"/>
        <w:ind w:left="307"/>
      </w:pPr>
      <w:r>
        <w:rPr>
          <w:spacing w:val="-2"/>
        </w:rPr>
        <w:t>(Signature)</w:t>
      </w:r>
    </w:p>
    <w:p>
      <w:pPr>
        <w:pStyle w:val="BodyText"/>
      </w:pPr>
    </w:p>
    <w:p>
      <w:pPr>
        <w:pStyle w:val="BodyText"/>
        <w:spacing w:before="219"/>
      </w:pPr>
    </w:p>
    <w:p>
      <w:pPr>
        <w:pStyle w:val="BodyText"/>
        <w:ind w:left="307" w:right="7407"/>
      </w:pPr>
      <w:r>
        <w:rPr/>
        <w:t>(Printed</w:t>
      </w:r>
      <w:r>
        <w:rPr>
          <w:spacing w:val="-11"/>
        </w:rPr>
        <w:t> </w:t>
      </w:r>
      <w:r>
        <w:rPr/>
        <w:t>Name</w:t>
      </w:r>
      <w:r>
        <w:rPr>
          <w:spacing w:val="-10"/>
        </w:rPr>
        <w:t> </w:t>
      </w:r>
      <w:r>
        <w:rPr/>
        <w:t>and</w:t>
      </w:r>
      <w:r>
        <w:rPr>
          <w:spacing w:val="-10"/>
        </w:rPr>
        <w:t> </w:t>
      </w:r>
      <w:r>
        <w:rPr/>
        <w:t>Title) </w:t>
      </w:r>
      <w:r>
        <w:rPr>
          <w:spacing w:val="-2"/>
        </w:rPr>
        <w:t>(Date)</w:t>
      </w:r>
    </w:p>
    <w:p>
      <w:pPr>
        <w:pStyle w:val="BodyText"/>
        <w:spacing w:after="0"/>
        <w:sectPr>
          <w:headerReference w:type="default" r:id="rId137"/>
          <w:footerReference w:type="default" r:id="rId138"/>
          <w:pgSz w:w="11910" w:h="16840"/>
          <w:pgMar w:header="0" w:footer="876" w:top="1380" w:bottom="1060" w:left="1133" w:right="1133"/>
        </w:sectPr>
      </w:pPr>
    </w:p>
    <w:p>
      <w:pPr>
        <w:spacing w:before="19"/>
        <w:ind w:left="2583" w:right="2608" w:firstLine="0"/>
        <w:jc w:val="center"/>
        <w:rPr>
          <w:b/>
          <w:sz w:val="18"/>
        </w:rPr>
      </w:pPr>
      <w:r>
        <w:rPr>
          <w:b/>
          <w:color w:val="001F5F"/>
          <w:spacing w:val="-4"/>
          <w:sz w:val="18"/>
          <w:u w:val="single" w:color="001F5F"/>
        </w:rPr>
        <w:t>Format</w:t>
      </w:r>
      <w:r>
        <w:rPr>
          <w:b/>
          <w:color w:val="001F5F"/>
          <w:spacing w:val="-1"/>
          <w:sz w:val="18"/>
          <w:u w:val="single" w:color="001F5F"/>
        </w:rPr>
        <w:t> </w:t>
      </w:r>
      <w:r>
        <w:rPr>
          <w:b/>
          <w:color w:val="001F5F"/>
          <w:spacing w:val="-4"/>
          <w:sz w:val="18"/>
          <w:u w:val="single" w:color="001F5F"/>
        </w:rPr>
        <w:t>of</w:t>
      </w:r>
      <w:r>
        <w:rPr>
          <w:b/>
          <w:color w:val="001F5F"/>
          <w:spacing w:val="1"/>
          <w:sz w:val="18"/>
          <w:u w:val="single" w:color="001F5F"/>
        </w:rPr>
        <w:t> </w:t>
      </w:r>
      <w:r>
        <w:rPr>
          <w:b/>
          <w:color w:val="001F5F"/>
          <w:spacing w:val="-4"/>
          <w:sz w:val="18"/>
          <w:u w:val="single" w:color="001F5F"/>
        </w:rPr>
        <w:t>Resume</w:t>
      </w:r>
      <w:r>
        <w:rPr>
          <w:b/>
          <w:color w:val="001F5F"/>
          <w:spacing w:val="-1"/>
          <w:sz w:val="18"/>
          <w:u w:val="single" w:color="001F5F"/>
        </w:rPr>
        <w:t> </w:t>
      </w:r>
      <w:r>
        <w:rPr>
          <w:b/>
          <w:color w:val="001F5F"/>
          <w:spacing w:val="-4"/>
          <w:sz w:val="18"/>
          <w:u w:val="single" w:color="001F5F"/>
        </w:rPr>
        <w:t>for</w:t>
      </w:r>
      <w:r>
        <w:rPr>
          <w:b/>
          <w:color w:val="001F5F"/>
          <w:sz w:val="18"/>
          <w:u w:val="single" w:color="001F5F"/>
        </w:rPr>
        <w:t> </w:t>
      </w:r>
      <w:r>
        <w:rPr>
          <w:b/>
          <w:color w:val="001F5F"/>
          <w:spacing w:val="-4"/>
          <w:sz w:val="18"/>
          <w:u w:val="single" w:color="001F5F"/>
        </w:rPr>
        <w:t>Proposed</w:t>
      </w:r>
      <w:r>
        <w:rPr>
          <w:b/>
          <w:color w:val="001F5F"/>
          <w:sz w:val="18"/>
          <w:u w:val="single" w:color="001F5F"/>
        </w:rPr>
        <w:t> </w:t>
      </w:r>
      <w:r>
        <w:rPr>
          <w:b/>
          <w:color w:val="001F5F"/>
          <w:spacing w:val="-4"/>
          <w:sz w:val="18"/>
          <w:u w:val="single" w:color="001F5F"/>
        </w:rPr>
        <w:t>Personnel</w:t>
      </w:r>
    </w:p>
    <w:p>
      <w:pPr>
        <w:pStyle w:val="BodyText"/>
        <w:spacing w:before="1"/>
        <w:rPr>
          <w:b/>
        </w:rPr>
      </w:pPr>
    </w:p>
    <w:p>
      <w:pPr>
        <w:spacing w:before="0"/>
        <w:ind w:left="307" w:right="7407"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2"/>
          <w:sz w:val="18"/>
        </w:rPr>
        <w:t> </w:t>
      </w:r>
      <w:r>
        <w:rPr>
          <w:b/>
          <w:sz w:val="18"/>
        </w:rPr>
        <w:t>No</w:t>
      </w:r>
    </w:p>
    <w:p>
      <w:pPr>
        <w:pStyle w:val="BodyText"/>
        <w:spacing w:before="1"/>
        <w:rPr>
          <w:b/>
        </w:rPr>
      </w:pPr>
    </w:p>
    <w:p>
      <w:pPr>
        <w:pStyle w:val="BodyText"/>
        <w:tabs>
          <w:tab w:pos="6770" w:val="left" w:leader="none"/>
        </w:tabs>
        <w:ind w:left="307"/>
      </w:pPr>
      <w:r>
        <w:rPr>
          <w:spacing w:val="-2"/>
        </w:rPr>
        <w:t>Name</w:t>
      </w:r>
      <w:r>
        <w:rPr>
          <w:spacing w:val="-7"/>
        </w:rPr>
        <w:t> </w:t>
      </w:r>
      <w:r>
        <w:rPr>
          <w:spacing w:val="-2"/>
        </w:rPr>
        <w:t>of</w:t>
      </w:r>
      <w:r>
        <w:rPr>
          <w:spacing w:val="-6"/>
        </w:rPr>
        <w:t> </w:t>
      </w:r>
      <w:r>
        <w:rPr>
          <w:spacing w:val="-2"/>
        </w:rPr>
        <w:t>personnel: </w:t>
      </w:r>
      <w:r>
        <w:rPr>
          <w:u w:val="single"/>
        </w:rPr>
        <w:tab/>
      </w:r>
    </w:p>
    <w:p>
      <w:pPr>
        <w:pStyle w:val="BodyText"/>
        <w:tabs>
          <w:tab w:pos="1746" w:val="left" w:leader="none"/>
          <w:tab w:pos="6770" w:val="left" w:leader="none"/>
        </w:tabs>
        <w:spacing w:before="218"/>
        <w:ind w:left="307"/>
      </w:pPr>
      <w:r>
        <w:rPr>
          <w:spacing w:val="-2"/>
        </w:rPr>
        <w:t>Title:</w:t>
      </w:r>
      <w:r>
        <w:rPr/>
        <w:tab/>
      </w:r>
      <w:r>
        <w:rPr>
          <w:u w:val="single"/>
        </w:rPr>
        <w:tab/>
      </w:r>
    </w:p>
    <w:p>
      <w:pPr>
        <w:pStyle w:val="BodyText"/>
      </w:pPr>
    </w:p>
    <w:p>
      <w:pPr>
        <w:pStyle w:val="BodyText"/>
        <w:tabs>
          <w:tab w:pos="1782" w:val="left" w:leader="none"/>
          <w:tab w:pos="3607" w:val="left" w:leader="none"/>
          <w:tab w:pos="5022" w:val="left" w:leader="none"/>
          <w:tab w:pos="6755" w:val="left" w:leader="none"/>
        </w:tabs>
        <w:ind w:left="307"/>
      </w:pPr>
      <w:r>
        <w:rPr>
          <w:spacing w:val="-4"/>
        </w:rPr>
        <w:t>Years</w:t>
      </w:r>
      <w:r>
        <w:rPr>
          <w:spacing w:val="-3"/>
        </w:rPr>
        <w:t> </w:t>
      </w:r>
      <w:r>
        <w:rPr>
          <w:spacing w:val="-4"/>
        </w:rPr>
        <w:t>with</w:t>
      </w:r>
      <w:r>
        <w:rPr>
          <w:spacing w:val="-3"/>
        </w:rPr>
        <w:t> </w:t>
      </w:r>
      <w:r>
        <w:rPr>
          <w:spacing w:val="-4"/>
        </w:rPr>
        <w:t>CSO:</w:t>
      </w:r>
      <w:r>
        <w:rPr/>
        <w:tab/>
      </w:r>
      <w:r>
        <w:rPr>
          <w:u w:val="single"/>
        </w:rPr>
        <w:tab/>
      </w:r>
      <w:r>
        <w:rPr>
          <w:spacing w:val="-11"/>
          <w:u w:val="none"/>
        </w:rPr>
        <w:t> </w:t>
      </w:r>
      <w:r>
        <w:rPr>
          <w:u w:val="none"/>
        </w:rPr>
        <w:t>Nationality:</w:t>
        <w:tab/>
      </w:r>
      <w:r>
        <w:rPr>
          <w:u w:val="single"/>
        </w:rPr>
        <w:tab/>
      </w:r>
    </w:p>
    <w:p>
      <w:pPr>
        <w:pStyle w:val="BodyText"/>
      </w:pPr>
    </w:p>
    <w:p>
      <w:pPr>
        <w:pStyle w:val="BodyText"/>
        <w:spacing w:before="1"/>
      </w:pPr>
    </w:p>
    <w:p>
      <w:pPr>
        <w:spacing w:before="0"/>
        <w:ind w:left="307" w:right="0" w:firstLine="0"/>
        <w:jc w:val="left"/>
        <w:rPr>
          <w:sz w:val="18"/>
        </w:rPr>
      </w:pPr>
      <w:r>
        <w:rPr>
          <w:b/>
          <w:spacing w:val="-2"/>
          <w:sz w:val="18"/>
        </w:rPr>
        <w:t>Education/Qualifications</w:t>
      </w:r>
      <w:r>
        <w:rPr>
          <w:spacing w:val="-2"/>
          <w:sz w:val="18"/>
        </w:rPr>
        <w:t>:</w:t>
      </w:r>
    </w:p>
    <w:p>
      <w:pPr>
        <w:spacing w:before="218"/>
        <w:ind w:left="307" w:right="282" w:firstLine="0"/>
        <w:jc w:val="left"/>
        <w:rPr>
          <w:i/>
          <w:sz w:val="18"/>
        </w:rPr>
      </w:pPr>
      <w:r>
        <w:rPr>
          <w:i/>
          <w:sz w:val="18"/>
        </w:rPr>
        <w:t>Summarize</w:t>
      </w:r>
      <w:r>
        <w:rPr>
          <w:i/>
          <w:spacing w:val="-2"/>
          <w:sz w:val="18"/>
        </w:rPr>
        <w:t> </w:t>
      </w:r>
      <w:r>
        <w:rPr>
          <w:i/>
          <w:sz w:val="18"/>
        </w:rPr>
        <w:t>college/university</w:t>
      </w:r>
      <w:r>
        <w:rPr>
          <w:i/>
          <w:spacing w:val="-1"/>
          <w:sz w:val="18"/>
        </w:rPr>
        <w:t> </w:t>
      </w:r>
      <w:r>
        <w:rPr>
          <w:i/>
          <w:sz w:val="18"/>
        </w:rPr>
        <w:t>and</w:t>
      </w:r>
      <w:r>
        <w:rPr>
          <w:i/>
          <w:spacing w:val="-1"/>
          <w:sz w:val="18"/>
        </w:rPr>
        <w:t> </w:t>
      </w:r>
      <w:r>
        <w:rPr>
          <w:i/>
          <w:sz w:val="18"/>
        </w:rPr>
        <w:t>other</w:t>
      </w:r>
      <w:r>
        <w:rPr>
          <w:i/>
          <w:spacing w:val="-1"/>
          <w:sz w:val="18"/>
        </w:rPr>
        <w:t> </w:t>
      </w:r>
      <w:r>
        <w:rPr>
          <w:i/>
          <w:sz w:val="18"/>
        </w:rPr>
        <w:t>specialized</w:t>
      </w:r>
      <w:r>
        <w:rPr>
          <w:i/>
          <w:spacing w:val="-2"/>
          <w:sz w:val="18"/>
        </w:rPr>
        <w:t> </w:t>
      </w:r>
      <w:r>
        <w:rPr>
          <w:i/>
          <w:sz w:val="18"/>
        </w:rPr>
        <w:t>education</w:t>
      </w:r>
      <w:r>
        <w:rPr>
          <w:i/>
          <w:spacing w:val="-1"/>
          <w:sz w:val="18"/>
        </w:rPr>
        <w:t> </w:t>
      </w:r>
      <w:r>
        <w:rPr>
          <w:i/>
          <w:sz w:val="18"/>
        </w:rPr>
        <w:t>of</w:t>
      </w:r>
      <w:r>
        <w:rPr>
          <w:i/>
          <w:spacing w:val="-1"/>
          <w:sz w:val="18"/>
        </w:rPr>
        <w:t> </w:t>
      </w:r>
      <w:r>
        <w:rPr>
          <w:i/>
          <w:sz w:val="18"/>
        </w:rPr>
        <w:t>personnel member,</w:t>
      </w:r>
      <w:r>
        <w:rPr>
          <w:i/>
          <w:spacing w:val="-2"/>
          <w:sz w:val="18"/>
        </w:rPr>
        <w:t> </w:t>
      </w:r>
      <w:r>
        <w:rPr>
          <w:i/>
          <w:sz w:val="18"/>
        </w:rPr>
        <w:t>giving</w:t>
      </w:r>
      <w:r>
        <w:rPr>
          <w:i/>
          <w:spacing w:val="-3"/>
          <w:sz w:val="18"/>
        </w:rPr>
        <w:t> </w:t>
      </w:r>
      <w:r>
        <w:rPr>
          <w:i/>
          <w:sz w:val="18"/>
        </w:rPr>
        <w:t>names</w:t>
      </w:r>
      <w:r>
        <w:rPr>
          <w:i/>
          <w:spacing w:val="-1"/>
          <w:sz w:val="18"/>
        </w:rPr>
        <w:t> </w:t>
      </w:r>
      <w:r>
        <w:rPr>
          <w:i/>
          <w:sz w:val="18"/>
        </w:rPr>
        <w:t>of</w:t>
      </w:r>
      <w:r>
        <w:rPr>
          <w:i/>
          <w:spacing w:val="-1"/>
          <w:sz w:val="18"/>
        </w:rPr>
        <w:t> </w:t>
      </w:r>
      <w:r>
        <w:rPr>
          <w:i/>
          <w:sz w:val="18"/>
        </w:rPr>
        <w:t>schools,</w:t>
      </w:r>
      <w:r>
        <w:rPr>
          <w:i/>
          <w:spacing w:val="-2"/>
          <w:sz w:val="18"/>
        </w:rPr>
        <w:t> </w:t>
      </w:r>
      <w:r>
        <w:rPr>
          <w:i/>
          <w:sz w:val="18"/>
        </w:rPr>
        <w:t>dates</w:t>
      </w:r>
      <w:r>
        <w:rPr>
          <w:i/>
          <w:sz w:val="18"/>
        </w:rPr>
        <w:t> attended,</w:t>
      </w:r>
      <w:r>
        <w:rPr>
          <w:i/>
          <w:spacing w:val="-10"/>
          <w:sz w:val="18"/>
        </w:rPr>
        <w:t> </w:t>
      </w:r>
      <w:r>
        <w:rPr>
          <w:i/>
          <w:sz w:val="18"/>
        </w:rPr>
        <w:t>and</w:t>
      </w:r>
      <w:r>
        <w:rPr>
          <w:i/>
          <w:spacing w:val="-10"/>
          <w:sz w:val="18"/>
        </w:rPr>
        <w:t> </w:t>
      </w:r>
      <w:r>
        <w:rPr>
          <w:i/>
          <w:sz w:val="18"/>
        </w:rPr>
        <w:t>degrees-professional</w:t>
      </w:r>
      <w:r>
        <w:rPr>
          <w:i/>
          <w:spacing w:val="-10"/>
          <w:sz w:val="18"/>
        </w:rPr>
        <w:t> </w:t>
      </w:r>
      <w:r>
        <w:rPr>
          <w:i/>
          <w:sz w:val="18"/>
        </w:rPr>
        <w:t>qualifications</w:t>
      </w:r>
      <w:r>
        <w:rPr>
          <w:i/>
          <w:spacing w:val="-11"/>
          <w:sz w:val="18"/>
        </w:rPr>
        <w:t> </w:t>
      </w:r>
      <w:r>
        <w:rPr>
          <w:i/>
          <w:sz w:val="18"/>
        </w:rPr>
        <w:t>obtained.</w:t>
      </w:r>
    </w:p>
    <w:p>
      <w:pPr>
        <w:pStyle w:val="BodyText"/>
        <w:spacing w:before="1"/>
        <w:rPr>
          <w:i/>
        </w:rPr>
      </w:pPr>
    </w:p>
    <w:p>
      <w:pPr>
        <w:spacing w:before="0"/>
        <w:ind w:left="307" w:right="0" w:firstLine="0"/>
        <w:jc w:val="left"/>
        <w:rPr>
          <w:b/>
          <w:sz w:val="18"/>
        </w:rPr>
      </w:pPr>
      <w:r>
        <w:rPr>
          <w:b/>
          <w:spacing w:val="-4"/>
          <w:sz w:val="18"/>
        </w:rPr>
        <w:t>Employment</w:t>
      </w:r>
      <w:r>
        <w:rPr>
          <w:b/>
          <w:spacing w:val="1"/>
          <w:sz w:val="18"/>
        </w:rPr>
        <w:t> </w:t>
      </w:r>
      <w:r>
        <w:rPr>
          <w:b/>
          <w:spacing w:val="-2"/>
          <w:sz w:val="18"/>
        </w:rPr>
        <w:t>Record/Experience</w:t>
      </w:r>
    </w:p>
    <w:p>
      <w:pPr>
        <w:pStyle w:val="BodyText"/>
        <w:rPr>
          <w:b/>
        </w:rPr>
      </w:pPr>
    </w:p>
    <w:p>
      <w:pPr>
        <w:spacing w:line="219" w:lineRule="exact" w:before="1"/>
        <w:ind w:left="307" w:right="0" w:firstLine="0"/>
        <w:jc w:val="left"/>
        <w:rPr>
          <w:i/>
          <w:sz w:val="18"/>
        </w:rPr>
      </w:pPr>
      <w:r>
        <w:rPr>
          <w:i/>
          <w:spacing w:val="-4"/>
          <w:sz w:val="18"/>
        </w:rPr>
        <w:t>Starting</w:t>
      </w:r>
      <w:r>
        <w:rPr>
          <w:i/>
          <w:sz w:val="18"/>
        </w:rPr>
        <w:t> </w:t>
      </w:r>
      <w:r>
        <w:rPr>
          <w:i/>
          <w:spacing w:val="-4"/>
          <w:sz w:val="18"/>
        </w:rPr>
        <w:t>with</w:t>
      </w:r>
      <w:r>
        <w:rPr>
          <w:i/>
          <w:spacing w:val="-1"/>
          <w:sz w:val="18"/>
        </w:rPr>
        <w:t> </w:t>
      </w:r>
      <w:r>
        <w:rPr>
          <w:i/>
          <w:spacing w:val="-4"/>
          <w:sz w:val="18"/>
        </w:rPr>
        <w:t>present</w:t>
      </w:r>
      <w:r>
        <w:rPr>
          <w:i/>
          <w:spacing w:val="1"/>
          <w:sz w:val="18"/>
        </w:rPr>
        <w:t> </w:t>
      </w:r>
      <w:r>
        <w:rPr>
          <w:i/>
          <w:spacing w:val="-4"/>
          <w:sz w:val="18"/>
        </w:rPr>
        <w:t>position,</w:t>
      </w:r>
      <w:r>
        <w:rPr>
          <w:i/>
          <w:spacing w:val="-2"/>
          <w:sz w:val="18"/>
        </w:rPr>
        <w:t> </w:t>
      </w:r>
      <w:r>
        <w:rPr>
          <w:i/>
          <w:spacing w:val="-4"/>
          <w:sz w:val="18"/>
        </w:rPr>
        <w:t>list</w:t>
      </w:r>
      <w:r>
        <w:rPr>
          <w:i/>
          <w:sz w:val="18"/>
        </w:rPr>
        <w:t> </w:t>
      </w:r>
      <w:r>
        <w:rPr>
          <w:i/>
          <w:spacing w:val="-4"/>
          <w:sz w:val="18"/>
        </w:rPr>
        <w:t>in</w:t>
      </w:r>
      <w:r>
        <w:rPr>
          <w:i/>
          <w:spacing w:val="-1"/>
          <w:sz w:val="18"/>
        </w:rPr>
        <w:t> </w:t>
      </w:r>
      <w:r>
        <w:rPr>
          <w:i/>
          <w:spacing w:val="-4"/>
          <w:sz w:val="18"/>
        </w:rPr>
        <w:t>reverse</w:t>
      </w:r>
      <w:r>
        <w:rPr>
          <w:i/>
          <w:spacing w:val="2"/>
          <w:sz w:val="18"/>
        </w:rPr>
        <w:t> </w:t>
      </w:r>
      <w:r>
        <w:rPr>
          <w:i/>
          <w:spacing w:val="-4"/>
          <w:sz w:val="18"/>
        </w:rPr>
        <w:t>order,</w:t>
      </w:r>
      <w:r>
        <w:rPr>
          <w:i/>
          <w:spacing w:val="1"/>
          <w:sz w:val="18"/>
        </w:rPr>
        <w:t> </w:t>
      </w:r>
      <w:r>
        <w:rPr>
          <w:i/>
          <w:spacing w:val="-4"/>
          <w:sz w:val="18"/>
        </w:rPr>
        <w:t>every</w:t>
      </w:r>
      <w:r>
        <w:rPr>
          <w:i/>
          <w:spacing w:val="1"/>
          <w:sz w:val="18"/>
        </w:rPr>
        <w:t> </w:t>
      </w:r>
      <w:r>
        <w:rPr>
          <w:i/>
          <w:spacing w:val="-4"/>
          <w:sz w:val="18"/>
        </w:rPr>
        <w:t>employment</w:t>
      </w:r>
      <w:r>
        <w:rPr>
          <w:i/>
          <w:spacing w:val="1"/>
          <w:sz w:val="18"/>
        </w:rPr>
        <w:t> </w:t>
      </w:r>
      <w:r>
        <w:rPr>
          <w:i/>
          <w:spacing w:val="-4"/>
          <w:sz w:val="18"/>
        </w:rPr>
        <w:t>held:</w:t>
      </w:r>
    </w:p>
    <w:p>
      <w:pPr>
        <w:pStyle w:val="ListParagraph"/>
        <w:numPr>
          <w:ilvl w:val="0"/>
          <w:numId w:val="77"/>
        </w:numPr>
        <w:tabs>
          <w:tab w:pos="667" w:val="left" w:leader="none"/>
        </w:tabs>
        <w:spacing w:line="240" w:lineRule="auto" w:before="0" w:after="0"/>
        <w:ind w:left="667" w:right="937" w:hanging="360"/>
        <w:jc w:val="left"/>
        <w:rPr>
          <w:i/>
          <w:sz w:val="18"/>
        </w:rPr>
      </w:pPr>
      <w:r>
        <w:rPr>
          <w:i/>
          <w:sz w:val="18"/>
        </w:rPr>
        <w:t>For</w:t>
      </w:r>
      <w:r>
        <w:rPr>
          <w:i/>
          <w:spacing w:val="10"/>
          <w:sz w:val="18"/>
        </w:rPr>
        <w:t> </w:t>
      </w:r>
      <w:r>
        <w:rPr>
          <w:i/>
          <w:sz w:val="18"/>
          <w:u w:val="single"/>
        </w:rPr>
        <w:t>al</w:t>
      </w:r>
      <w:r>
        <w:rPr>
          <w:i/>
          <w:sz w:val="18"/>
          <w:u w:val="none"/>
        </w:rPr>
        <w:t>l</w:t>
      </w:r>
      <w:r>
        <w:rPr>
          <w:i/>
          <w:spacing w:val="11"/>
          <w:sz w:val="18"/>
          <w:u w:val="none"/>
        </w:rPr>
        <w:t> </w:t>
      </w:r>
      <w:r>
        <w:rPr>
          <w:i/>
          <w:sz w:val="18"/>
          <w:u w:val="none"/>
        </w:rPr>
        <w:t>positions</w:t>
      </w:r>
      <w:r>
        <w:rPr>
          <w:i/>
          <w:spacing w:val="10"/>
          <w:sz w:val="18"/>
          <w:u w:val="none"/>
        </w:rPr>
        <w:t> </w:t>
      </w:r>
      <w:r>
        <w:rPr>
          <w:i/>
          <w:sz w:val="18"/>
          <w:u w:val="none"/>
        </w:rPr>
        <w:t>held</w:t>
      </w:r>
      <w:r>
        <w:rPr>
          <w:i/>
          <w:spacing w:val="10"/>
          <w:sz w:val="18"/>
          <w:u w:val="none"/>
        </w:rPr>
        <w:t> </w:t>
      </w:r>
      <w:r>
        <w:rPr>
          <w:i/>
          <w:sz w:val="18"/>
          <w:u w:val="none"/>
        </w:rPr>
        <w:t>by</w:t>
      </w:r>
      <w:r>
        <w:rPr>
          <w:i/>
          <w:spacing w:val="10"/>
          <w:sz w:val="18"/>
          <w:u w:val="none"/>
        </w:rPr>
        <w:t> </w:t>
      </w:r>
      <w:r>
        <w:rPr>
          <w:i/>
          <w:sz w:val="18"/>
          <w:u w:val="none"/>
        </w:rPr>
        <w:t>personnel</w:t>
      </w:r>
      <w:r>
        <w:rPr>
          <w:i/>
          <w:spacing w:val="11"/>
          <w:sz w:val="18"/>
          <w:u w:val="none"/>
        </w:rPr>
        <w:t> </w:t>
      </w:r>
      <w:r>
        <w:rPr>
          <w:i/>
          <w:sz w:val="18"/>
          <w:u w:val="none"/>
        </w:rPr>
        <w:t>member</w:t>
      </w:r>
      <w:r>
        <w:rPr>
          <w:i/>
          <w:spacing w:val="10"/>
          <w:sz w:val="18"/>
          <w:u w:val="none"/>
        </w:rPr>
        <w:t> </w:t>
      </w:r>
      <w:r>
        <w:rPr>
          <w:i/>
          <w:sz w:val="18"/>
          <w:u w:val="none"/>
        </w:rPr>
        <w:t>since</w:t>
      </w:r>
      <w:r>
        <w:rPr>
          <w:i/>
          <w:spacing w:val="10"/>
          <w:sz w:val="18"/>
          <w:u w:val="none"/>
        </w:rPr>
        <w:t> </w:t>
      </w:r>
      <w:r>
        <w:rPr>
          <w:i/>
          <w:sz w:val="18"/>
          <w:u w:val="none"/>
        </w:rPr>
        <w:t>graduation:</w:t>
      </w:r>
      <w:r>
        <w:rPr>
          <w:i/>
          <w:spacing w:val="10"/>
          <w:sz w:val="18"/>
          <w:u w:val="none"/>
        </w:rPr>
        <w:t> </w:t>
      </w:r>
      <w:r>
        <w:rPr>
          <w:i/>
          <w:sz w:val="18"/>
          <w:u w:val="none"/>
        </w:rPr>
        <w:t>List</w:t>
      </w:r>
      <w:r>
        <w:rPr>
          <w:i/>
          <w:spacing w:val="10"/>
          <w:sz w:val="18"/>
          <w:u w:val="none"/>
        </w:rPr>
        <w:t> </w:t>
      </w:r>
      <w:r>
        <w:rPr>
          <w:i/>
          <w:sz w:val="18"/>
          <w:u w:val="none"/>
        </w:rPr>
        <w:t>each</w:t>
      </w:r>
      <w:r>
        <w:rPr>
          <w:i/>
          <w:spacing w:val="10"/>
          <w:sz w:val="18"/>
          <w:u w:val="none"/>
        </w:rPr>
        <w:t> </w:t>
      </w:r>
      <w:r>
        <w:rPr>
          <w:i/>
          <w:sz w:val="18"/>
          <w:u w:val="none"/>
        </w:rPr>
        <w:t>position</w:t>
      </w:r>
      <w:r>
        <w:rPr>
          <w:i/>
          <w:spacing w:val="10"/>
          <w:sz w:val="18"/>
          <w:u w:val="none"/>
        </w:rPr>
        <w:t> </w:t>
      </w:r>
      <w:r>
        <w:rPr>
          <w:i/>
          <w:sz w:val="18"/>
          <w:u w:val="none"/>
        </w:rPr>
        <w:t>and</w:t>
      </w:r>
      <w:r>
        <w:rPr>
          <w:i/>
          <w:spacing w:val="10"/>
          <w:sz w:val="18"/>
          <w:u w:val="none"/>
        </w:rPr>
        <w:t> </w:t>
      </w:r>
      <w:r>
        <w:rPr>
          <w:i/>
          <w:sz w:val="18"/>
          <w:u w:val="none"/>
        </w:rPr>
        <w:t>provide</w:t>
      </w:r>
      <w:r>
        <w:rPr>
          <w:i/>
          <w:spacing w:val="10"/>
          <w:sz w:val="18"/>
          <w:u w:val="none"/>
        </w:rPr>
        <w:t> </w:t>
      </w:r>
      <w:r>
        <w:rPr>
          <w:i/>
          <w:sz w:val="18"/>
          <w:u w:val="none"/>
        </w:rPr>
        <w:t>dates,</w:t>
      </w:r>
      <w:r>
        <w:rPr>
          <w:i/>
          <w:spacing w:val="9"/>
          <w:sz w:val="18"/>
          <w:u w:val="none"/>
        </w:rPr>
        <w:t> </w:t>
      </w:r>
      <w:r>
        <w:rPr>
          <w:i/>
          <w:sz w:val="18"/>
          <w:u w:val="none"/>
        </w:rPr>
        <w:t>names</w:t>
      </w:r>
      <w:r>
        <w:rPr>
          <w:i/>
          <w:spacing w:val="10"/>
          <w:sz w:val="18"/>
          <w:u w:val="none"/>
        </w:rPr>
        <w:t> </w:t>
      </w:r>
      <w:r>
        <w:rPr>
          <w:i/>
          <w:sz w:val="18"/>
          <w:u w:val="none"/>
        </w:rPr>
        <w:t>of</w:t>
      </w:r>
      <w:r>
        <w:rPr>
          <w:i/>
          <w:sz w:val="18"/>
          <w:u w:val="none"/>
        </w:rPr>
        <w:t> employing</w:t>
      </w:r>
      <w:r>
        <w:rPr>
          <w:i/>
          <w:spacing w:val="-11"/>
          <w:sz w:val="18"/>
          <w:u w:val="none"/>
        </w:rPr>
        <w:t> </w:t>
      </w:r>
      <w:r>
        <w:rPr>
          <w:i/>
          <w:sz w:val="18"/>
          <w:u w:val="none"/>
        </w:rPr>
        <w:t>organization,</w:t>
      </w:r>
      <w:r>
        <w:rPr>
          <w:i/>
          <w:spacing w:val="-10"/>
          <w:sz w:val="18"/>
          <w:u w:val="none"/>
        </w:rPr>
        <w:t> </w:t>
      </w:r>
      <w:r>
        <w:rPr>
          <w:i/>
          <w:sz w:val="18"/>
          <w:u w:val="none"/>
        </w:rPr>
        <w:t>title</w:t>
      </w:r>
      <w:r>
        <w:rPr>
          <w:i/>
          <w:spacing w:val="-10"/>
          <w:sz w:val="18"/>
          <w:u w:val="none"/>
        </w:rPr>
        <w:t> </w:t>
      </w:r>
      <w:r>
        <w:rPr>
          <w:i/>
          <w:sz w:val="18"/>
          <w:u w:val="none"/>
        </w:rPr>
        <w:t>of</w:t>
      </w:r>
      <w:r>
        <w:rPr>
          <w:i/>
          <w:spacing w:val="-10"/>
          <w:sz w:val="18"/>
          <w:u w:val="none"/>
        </w:rPr>
        <w:t> </w:t>
      </w:r>
      <w:r>
        <w:rPr>
          <w:i/>
          <w:sz w:val="18"/>
          <w:u w:val="none"/>
        </w:rPr>
        <w:t>position</w:t>
      </w:r>
      <w:r>
        <w:rPr>
          <w:i/>
          <w:spacing w:val="-10"/>
          <w:sz w:val="18"/>
          <w:u w:val="none"/>
        </w:rPr>
        <w:t> </w:t>
      </w:r>
      <w:r>
        <w:rPr>
          <w:i/>
          <w:sz w:val="18"/>
          <w:u w:val="none"/>
        </w:rPr>
        <w:t>held</w:t>
      </w:r>
      <w:r>
        <w:rPr>
          <w:i/>
          <w:spacing w:val="-11"/>
          <w:sz w:val="18"/>
          <w:u w:val="none"/>
        </w:rPr>
        <w:t> </w:t>
      </w:r>
      <w:r>
        <w:rPr>
          <w:i/>
          <w:sz w:val="18"/>
          <w:u w:val="none"/>
        </w:rPr>
        <w:t>and</w:t>
      </w:r>
      <w:r>
        <w:rPr>
          <w:i/>
          <w:spacing w:val="-10"/>
          <w:sz w:val="18"/>
          <w:u w:val="none"/>
        </w:rPr>
        <w:t> </w:t>
      </w:r>
      <w:r>
        <w:rPr>
          <w:i/>
          <w:sz w:val="18"/>
          <w:u w:val="none"/>
        </w:rPr>
        <w:t>location</w:t>
      </w:r>
      <w:r>
        <w:rPr>
          <w:i/>
          <w:spacing w:val="-10"/>
          <w:sz w:val="18"/>
          <w:u w:val="none"/>
        </w:rPr>
        <w:t> </w:t>
      </w:r>
      <w:r>
        <w:rPr>
          <w:i/>
          <w:sz w:val="18"/>
          <w:u w:val="none"/>
        </w:rPr>
        <w:t>of</w:t>
      </w:r>
      <w:r>
        <w:rPr>
          <w:i/>
          <w:spacing w:val="-10"/>
          <w:sz w:val="18"/>
          <w:u w:val="none"/>
        </w:rPr>
        <w:t> </w:t>
      </w:r>
      <w:r>
        <w:rPr>
          <w:i/>
          <w:sz w:val="18"/>
          <w:u w:val="none"/>
        </w:rPr>
        <w:t>employment.</w:t>
      </w:r>
    </w:p>
    <w:p>
      <w:pPr>
        <w:pStyle w:val="ListParagraph"/>
        <w:numPr>
          <w:ilvl w:val="0"/>
          <w:numId w:val="77"/>
        </w:numPr>
        <w:tabs>
          <w:tab w:pos="667" w:val="left" w:leader="none"/>
        </w:tabs>
        <w:spacing w:line="240" w:lineRule="auto" w:before="0" w:after="0"/>
        <w:ind w:left="667" w:right="937" w:hanging="360"/>
        <w:jc w:val="left"/>
        <w:rPr>
          <w:i/>
          <w:sz w:val="18"/>
        </w:rPr>
      </w:pPr>
      <w:r>
        <w:rPr>
          <w:i/>
          <w:sz w:val="18"/>
        </w:rPr>
        <w:t>For</w:t>
      </w:r>
      <w:r>
        <w:rPr>
          <w:i/>
          <w:spacing w:val="7"/>
          <w:sz w:val="18"/>
        </w:rPr>
        <w:t> </w:t>
      </w:r>
      <w:r>
        <w:rPr>
          <w:i/>
          <w:sz w:val="18"/>
        </w:rPr>
        <w:t>experience</w:t>
      </w:r>
      <w:r>
        <w:rPr>
          <w:i/>
          <w:spacing w:val="6"/>
          <w:sz w:val="18"/>
        </w:rPr>
        <w:t> </w:t>
      </w:r>
      <w:r>
        <w:rPr>
          <w:i/>
          <w:sz w:val="18"/>
        </w:rPr>
        <w:t>in</w:t>
      </w:r>
      <w:r>
        <w:rPr>
          <w:i/>
          <w:spacing w:val="5"/>
          <w:sz w:val="18"/>
        </w:rPr>
        <w:t> </w:t>
      </w:r>
      <w:r>
        <w:rPr>
          <w:i/>
          <w:sz w:val="18"/>
          <w:u w:val="single"/>
        </w:rPr>
        <w:t>last</w:t>
      </w:r>
      <w:r>
        <w:rPr>
          <w:i/>
          <w:spacing w:val="6"/>
          <w:sz w:val="18"/>
          <w:u w:val="single"/>
        </w:rPr>
        <w:t> </w:t>
      </w:r>
      <w:r>
        <w:rPr>
          <w:i/>
          <w:sz w:val="18"/>
          <w:u w:val="single"/>
        </w:rPr>
        <w:t>five</w:t>
      </w:r>
      <w:r>
        <w:rPr>
          <w:i/>
          <w:spacing w:val="7"/>
          <w:sz w:val="18"/>
          <w:u w:val="single"/>
        </w:rPr>
        <w:t> </w:t>
      </w:r>
      <w:r>
        <w:rPr>
          <w:i/>
          <w:sz w:val="18"/>
          <w:u w:val="single"/>
        </w:rPr>
        <w:t>years</w:t>
      </w:r>
      <w:r>
        <w:rPr>
          <w:i/>
          <w:sz w:val="18"/>
          <w:u w:val="none"/>
        </w:rPr>
        <w:t>:</w:t>
      </w:r>
      <w:r>
        <w:rPr>
          <w:i/>
          <w:spacing w:val="7"/>
          <w:sz w:val="18"/>
          <w:u w:val="none"/>
        </w:rPr>
        <w:t> </w:t>
      </w:r>
      <w:r>
        <w:rPr>
          <w:i/>
          <w:sz w:val="18"/>
          <w:u w:val="none"/>
        </w:rPr>
        <w:t>Detail</w:t>
      </w:r>
      <w:r>
        <w:rPr>
          <w:i/>
          <w:spacing w:val="8"/>
          <w:sz w:val="18"/>
          <w:u w:val="none"/>
        </w:rPr>
        <w:t> </w:t>
      </w:r>
      <w:r>
        <w:rPr>
          <w:i/>
          <w:sz w:val="18"/>
          <w:u w:val="none"/>
        </w:rPr>
        <w:t>the</w:t>
      </w:r>
      <w:r>
        <w:rPr>
          <w:i/>
          <w:spacing w:val="7"/>
          <w:sz w:val="18"/>
          <w:u w:val="none"/>
        </w:rPr>
        <w:t> </w:t>
      </w:r>
      <w:r>
        <w:rPr>
          <w:i/>
          <w:sz w:val="18"/>
          <w:u w:val="none"/>
        </w:rPr>
        <w:t>type</w:t>
      </w:r>
      <w:r>
        <w:rPr>
          <w:i/>
          <w:spacing w:val="7"/>
          <w:sz w:val="18"/>
          <w:u w:val="none"/>
        </w:rPr>
        <w:t> </w:t>
      </w:r>
      <w:r>
        <w:rPr>
          <w:i/>
          <w:sz w:val="18"/>
          <w:u w:val="none"/>
        </w:rPr>
        <w:t>of</w:t>
      </w:r>
      <w:r>
        <w:rPr>
          <w:i/>
          <w:spacing w:val="8"/>
          <w:sz w:val="18"/>
          <w:u w:val="none"/>
        </w:rPr>
        <w:t> </w:t>
      </w:r>
      <w:r>
        <w:rPr>
          <w:i/>
          <w:sz w:val="18"/>
          <w:u w:val="none"/>
        </w:rPr>
        <w:t>activities</w:t>
      </w:r>
      <w:r>
        <w:rPr>
          <w:i/>
          <w:spacing w:val="7"/>
          <w:sz w:val="18"/>
          <w:u w:val="none"/>
        </w:rPr>
        <w:t> </w:t>
      </w:r>
      <w:r>
        <w:rPr>
          <w:i/>
          <w:sz w:val="18"/>
          <w:u w:val="none"/>
        </w:rPr>
        <w:t>performed,</w:t>
      </w:r>
      <w:r>
        <w:rPr>
          <w:i/>
          <w:spacing w:val="6"/>
          <w:sz w:val="18"/>
          <w:u w:val="none"/>
        </w:rPr>
        <w:t> </w:t>
      </w:r>
      <w:r>
        <w:rPr>
          <w:i/>
          <w:sz w:val="18"/>
          <w:u w:val="none"/>
        </w:rPr>
        <w:t>degree</w:t>
      </w:r>
      <w:r>
        <w:rPr>
          <w:i/>
          <w:spacing w:val="7"/>
          <w:sz w:val="18"/>
          <w:u w:val="none"/>
        </w:rPr>
        <w:t> </w:t>
      </w:r>
      <w:r>
        <w:rPr>
          <w:i/>
          <w:sz w:val="18"/>
          <w:u w:val="none"/>
        </w:rPr>
        <w:t>of</w:t>
      </w:r>
      <w:r>
        <w:rPr>
          <w:i/>
          <w:spacing w:val="8"/>
          <w:sz w:val="18"/>
          <w:u w:val="none"/>
        </w:rPr>
        <w:t> </w:t>
      </w:r>
      <w:r>
        <w:rPr>
          <w:i/>
          <w:sz w:val="18"/>
          <w:u w:val="none"/>
        </w:rPr>
        <w:t>responsibilities, location</w:t>
      </w:r>
      <w:r>
        <w:rPr>
          <w:i/>
          <w:spacing w:val="7"/>
          <w:sz w:val="18"/>
          <w:u w:val="none"/>
        </w:rPr>
        <w:t> </w:t>
      </w:r>
      <w:r>
        <w:rPr>
          <w:i/>
          <w:sz w:val="18"/>
          <w:u w:val="none"/>
        </w:rPr>
        <w:t>of</w:t>
      </w:r>
      <w:r>
        <w:rPr>
          <w:i/>
          <w:sz w:val="18"/>
          <w:u w:val="none"/>
        </w:rPr>
        <w:t> </w:t>
      </w:r>
      <w:r>
        <w:rPr>
          <w:i/>
          <w:spacing w:val="-2"/>
          <w:sz w:val="18"/>
          <w:u w:val="none"/>
        </w:rPr>
        <w:t>assignments and</w:t>
      </w:r>
      <w:r>
        <w:rPr>
          <w:i/>
          <w:spacing w:val="-3"/>
          <w:sz w:val="18"/>
          <w:u w:val="none"/>
        </w:rPr>
        <w:t> </w:t>
      </w:r>
      <w:r>
        <w:rPr>
          <w:i/>
          <w:spacing w:val="-2"/>
          <w:sz w:val="18"/>
          <w:u w:val="none"/>
        </w:rPr>
        <w:t>any other information</w:t>
      </w:r>
      <w:r>
        <w:rPr>
          <w:i/>
          <w:spacing w:val="-3"/>
          <w:sz w:val="18"/>
          <w:u w:val="none"/>
        </w:rPr>
        <w:t> </w:t>
      </w:r>
      <w:r>
        <w:rPr>
          <w:i/>
          <w:spacing w:val="-2"/>
          <w:sz w:val="18"/>
          <w:u w:val="none"/>
        </w:rPr>
        <w:t>or professional experience considered</w:t>
      </w:r>
      <w:r>
        <w:rPr>
          <w:i/>
          <w:spacing w:val="-3"/>
          <w:sz w:val="18"/>
          <w:u w:val="none"/>
        </w:rPr>
        <w:t> </w:t>
      </w:r>
      <w:r>
        <w:rPr>
          <w:i/>
          <w:spacing w:val="-2"/>
          <w:sz w:val="18"/>
          <w:u w:val="none"/>
        </w:rPr>
        <w:t>pertinent for this assignment.</w:t>
      </w:r>
    </w:p>
    <w:p>
      <w:pPr>
        <w:spacing w:before="219"/>
        <w:ind w:left="307" w:right="0" w:firstLine="0"/>
        <w:jc w:val="left"/>
        <w:rPr>
          <w:b/>
          <w:sz w:val="18"/>
        </w:rPr>
      </w:pPr>
      <w:r>
        <w:rPr>
          <w:b/>
          <w:spacing w:val="-2"/>
          <w:sz w:val="18"/>
        </w:rPr>
        <w:t>References</w:t>
      </w:r>
    </w:p>
    <w:p>
      <w:pPr>
        <w:pStyle w:val="BodyText"/>
        <w:rPr>
          <w:b/>
        </w:rPr>
      </w:pPr>
    </w:p>
    <w:p>
      <w:pPr>
        <w:spacing w:before="0"/>
        <w:ind w:left="307" w:right="0" w:firstLine="0"/>
        <w:jc w:val="left"/>
        <w:rPr>
          <w:i/>
          <w:sz w:val="18"/>
        </w:rPr>
      </w:pPr>
      <w:r>
        <w:rPr>
          <w:i/>
          <w:spacing w:val="-4"/>
          <w:sz w:val="18"/>
        </w:rPr>
        <w:t>Provide</w:t>
      </w:r>
      <w:r>
        <w:rPr>
          <w:i/>
          <w:sz w:val="18"/>
        </w:rPr>
        <w:t> </w:t>
      </w:r>
      <w:r>
        <w:rPr>
          <w:i/>
          <w:spacing w:val="-4"/>
          <w:sz w:val="18"/>
        </w:rPr>
        <w:t>names</w:t>
      </w:r>
      <w:r>
        <w:rPr>
          <w:i/>
          <w:spacing w:val="1"/>
          <w:sz w:val="18"/>
        </w:rPr>
        <w:t> </w:t>
      </w:r>
      <w:r>
        <w:rPr>
          <w:i/>
          <w:spacing w:val="-4"/>
          <w:sz w:val="18"/>
        </w:rPr>
        <w:t>and</w:t>
      </w:r>
      <w:r>
        <w:rPr>
          <w:i/>
          <w:sz w:val="18"/>
        </w:rPr>
        <w:t> </w:t>
      </w:r>
      <w:r>
        <w:rPr>
          <w:i/>
          <w:spacing w:val="-4"/>
          <w:sz w:val="18"/>
        </w:rPr>
        <w:t>addresses for</w:t>
      </w:r>
      <w:r>
        <w:rPr>
          <w:i/>
          <w:spacing w:val="1"/>
          <w:sz w:val="18"/>
        </w:rPr>
        <w:t> </w:t>
      </w:r>
      <w:r>
        <w:rPr>
          <w:i/>
          <w:spacing w:val="-4"/>
          <w:sz w:val="18"/>
        </w:rPr>
        <w:t>two</w:t>
      </w:r>
      <w:r>
        <w:rPr>
          <w:i/>
          <w:spacing w:val="-1"/>
          <w:sz w:val="18"/>
        </w:rPr>
        <w:t> </w:t>
      </w:r>
      <w:r>
        <w:rPr>
          <w:i/>
          <w:spacing w:val="-4"/>
          <w:sz w:val="18"/>
        </w:rPr>
        <w:t>(2)</w:t>
      </w:r>
      <w:r>
        <w:rPr>
          <w:i/>
          <w:spacing w:val="-2"/>
          <w:sz w:val="18"/>
        </w:rPr>
        <w:t> </w:t>
      </w:r>
      <w:r>
        <w:rPr>
          <w:i/>
          <w:spacing w:val="-4"/>
          <w:sz w:val="18"/>
        </w:rPr>
        <w:t>references.</w:t>
      </w:r>
    </w:p>
    <w:p>
      <w:pPr>
        <w:spacing w:after="0"/>
        <w:jc w:val="left"/>
        <w:rPr>
          <w:i/>
          <w:sz w:val="18"/>
        </w:rPr>
        <w:sectPr>
          <w:headerReference w:type="default" r:id="rId139"/>
          <w:footerReference w:type="default" r:id="rId140"/>
          <w:pgSz w:w="11910" w:h="16840"/>
          <w:pgMar w:header="1457" w:footer="876" w:top="1640" w:bottom="1060" w:left="1133" w:right="1133"/>
        </w:sectPr>
      </w:pPr>
    </w:p>
    <w:p>
      <w:pPr>
        <w:spacing w:before="3"/>
        <w:ind w:left="2585" w:right="2585" w:firstLine="0"/>
        <w:jc w:val="center"/>
        <w:rPr>
          <w:b/>
          <w:sz w:val="18"/>
        </w:rPr>
      </w:pPr>
      <w:r>
        <w:rPr>
          <w:b/>
          <w:color w:val="001F5F"/>
          <w:sz w:val="18"/>
          <w:u w:val="single" w:color="001F5F"/>
        </w:rPr>
        <w:t>Capacity</w:t>
      </w:r>
      <w:r>
        <w:rPr>
          <w:b/>
          <w:color w:val="001F5F"/>
          <w:spacing w:val="-5"/>
          <w:sz w:val="18"/>
          <w:u w:val="single" w:color="001F5F"/>
        </w:rPr>
        <w:t> </w:t>
      </w:r>
      <w:r>
        <w:rPr>
          <w:b/>
          <w:color w:val="001F5F"/>
          <w:sz w:val="18"/>
          <w:u w:val="single" w:color="001F5F"/>
        </w:rPr>
        <w:t>Assessment</w:t>
      </w:r>
      <w:r>
        <w:rPr>
          <w:b/>
          <w:color w:val="001F5F"/>
          <w:spacing w:val="-4"/>
          <w:sz w:val="18"/>
          <w:u w:val="single" w:color="001F5F"/>
        </w:rPr>
        <w:t> </w:t>
      </w:r>
      <w:r>
        <w:rPr>
          <w:b/>
          <w:color w:val="001F5F"/>
          <w:sz w:val="18"/>
          <w:u w:val="single" w:color="001F5F"/>
        </w:rPr>
        <w:t>Minimum</w:t>
      </w:r>
      <w:r>
        <w:rPr>
          <w:b/>
          <w:color w:val="001F5F"/>
          <w:spacing w:val="-5"/>
          <w:sz w:val="18"/>
          <w:u w:val="single" w:color="001F5F"/>
        </w:rPr>
        <w:t> </w:t>
      </w:r>
      <w:r>
        <w:rPr>
          <w:b/>
          <w:color w:val="001F5F"/>
          <w:spacing w:val="-2"/>
          <w:sz w:val="18"/>
          <w:u w:val="single" w:color="001F5F"/>
        </w:rPr>
        <w:t>Documents</w:t>
      </w:r>
    </w:p>
    <w:p>
      <w:pPr>
        <w:spacing w:before="1"/>
        <w:ind w:left="1878" w:right="1879" w:firstLine="0"/>
        <w:jc w:val="center"/>
        <w:rPr>
          <w:b/>
          <w:sz w:val="18"/>
        </w:rPr>
      </w:pPr>
      <w:r>
        <w:rPr>
          <w:b/>
          <w:color w:val="001F5F"/>
          <w:sz w:val="18"/>
        </w:rPr>
        <w:t>[To</w:t>
      </w:r>
      <w:r>
        <w:rPr>
          <w:b/>
          <w:color w:val="001F5F"/>
          <w:spacing w:val="-4"/>
          <w:sz w:val="18"/>
        </w:rPr>
        <w:t> </w:t>
      </w:r>
      <w:r>
        <w:rPr>
          <w:b/>
          <w:color w:val="001F5F"/>
          <w:sz w:val="18"/>
        </w:rPr>
        <w:t>be</w:t>
      </w:r>
      <w:r>
        <w:rPr>
          <w:b/>
          <w:color w:val="001F5F"/>
          <w:spacing w:val="-3"/>
          <w:sz w:val="18"/>
        </w:rPr>
        <w:t> </w:t>
      </w:r>
      <w:r>
        <w:rPr>
          <w:b/>
          <w:color w:val="001F5F"/>
          <w:sz w:val="18"/>
        </w:rPr>
        <w:t>submitted</w:t>
      </w:r>
      <w:r>
        <w:rPr>
          <w:b/>
          <w:color w:val="001F5F"/>
          <w:spacing w:val="-2"/>
          <w:sz w:val="18"/>
        </w:rPr>
        <w:t> </w:t>
      </w:r>
      <w:r>
        <w:rPr>
          <w:b/>
          <w:color w:val="001F5F"/>
          <w:sz w:val="18"/>
        </w:rPr>
        <w:t>by</w:t>
      </w:r>
      <w:r>
        <w:rPr>
          <w:b/>
          <w:color w:val="001F5F"/>
          <w:spacing w:val="-2"/>
          <w:sz w:val="18"/>
        </w:rPr>
        <w:t> </w:t>
      </w:r>
      <w:r>
        <w:rPr>
          <w:b/>
          <w:color w:val="001F5F"/>
          <w:sz w:val="18"/>
        </w:rPr>
        <w:t>proponents and</w:t>
      </w:r>
      <w:r>
        <w:rPr>
          <w:b/>
          <w:color w:val="001F5F"/>
          <w:spacing w:val="-2"/>
          <w:sz w:val="18"/>
        </w:rPr>
        <w:t> </w:t>
      </w:r>
      <w:r>
        <w:rPr>
          <w:b/>
          <w:color w:val="001F5F"/>
          <w:sz w:val="18"/>
        </w:rPr>
        <w:t>assessed</w:t>
      </w:r>
      <w:r>
        <w:rPr>
          <w:b/>
          <w:color w:val="001F5F"/>
          <w:spacing w:val="-3"/>
          <w:sz w:val="18"/>
        </w:rPr>
        <w:t> </w:t>
      </w:r>
      <w:r>
        <w:rPr>
          <w:b/>
          <w:color w:val="001F5F"/>
          <w:sz w:val="18"/>
        </w:rPr>
        <w:t>by</w:t>
      </w:r>
      <w:r>
        <w:rPr>
          <w:b/>
          <w:color w:val="001F5F"/>
          <w:spacing w:val="-2"/>
          <w:sz w:val="18"/>
        </w:rPr>
        <w:t> </w:t>
      </w:r>
      <w:r>
        <w:rPr>
          <w:b/>
          <w:color w:val="001F5F"/>
          <w:sz w:val="18"/>
        </w:rPr>
        <w:t>the</w:t>
      </w:r>
      <w:r>
        <w:rPr>
          <w:b/>
          <w:color w:val="001F5F"/>
          <w:spacing w:val="-1"/>
          <w:sz w:val="18"/>
        </w:rPr>
        <w:t> </w:t>
      </w:r>
      <w:r>
        <w:rPr>
          <w:b/>
          <w:color w:val="001F5F"/>
          <w:spacing w:val="-2"/>
          <w:sz w:val="18"/>
        </w:rPr>
        <w:t>reviewer]</w:t>
      </w:r>
    </w:p>
    <w:p>
      <w:pPr>
        <w:spacing w:before="218"/>
        <w:ind w:left="307" w:right="7407" w:firstLine="0"/>
        <w:jc w:val="left"/>
        <w:rPr>
          <w:b/>
          <w:sz w:val="18"/>
        </w:rPr>
      </w:pPr>
      <w:r>
        <w:rPr>
          <w:b/>
          <w:sz w:val="18"/>
        </w:rPr>
        <w:t>Call For Proposals Description</w:t>
      </w:r>
      <w:r>
        <w:rPr>
          <w:b/>
          <w:spacing w:val="-11"/>
          <w:sz w:val="18"/>
        </w:rPr>
        <w:t> </w:t>
      </w:r>
      <w:r>
        <w:rPr>
          <w:b/>
          <w:sz w:val="18"/>
        </w:rPr>
        <w:t>of</w:t>
      </w:r>
      <w:r>
        <w:rPr>
          <w:b/>
          <w:spacing w:val="-10"/>
          <w:sz w:val="18"/>
        </w:rPr>
        <w:t> </w:t>
      </w:r>
      <w:r>
        <w:rPr>
          <w:b/>
          <w:sz w:val="18"/>
        </w:rPr>
        <w:t>Services CFP</w:t>
      </w:r>
      <w:r>
        <w:rPr>
          <w:b/>
          <w:spacing w:val="-2"/>
          <w:sz w:val="18"/>
        </w:rPr>
        <w:t> </w:t>
      </w:r>
      <w:r>
        <w:rPr>
          <w:b/>
          <w:sz w:val="18"/>
        </w:rPr>
        <w:t>No.</w:t>
      </w:r>
    </w:p>
    <w:p>
      <w:pPr>
        <w:pStyle w:val="BodyText"/>
        <w:spacing w:before="12"/>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04"/>
        <w:gridCol w:w="1980"/>
      </w:tblGrid>
      <w:tr>
        <w:trPr>
          <w:trHeight w:val="220" w:hRule="atLeast"/>
        </w:trPr>
        <w:tc>
          <w:tcPr>
            <w:tcW w:w="6204" w:type="dxa"/>
          </w:tcPr>
          <w:p>
            <w:pPr>
              <w:pStyle w:val="TableParagraph"/>
              <w:spacing w:line="199" w:lineRule="exact"/>
              <w:ind w:left="106"/>
              <w:rPr>
                <w:b/>
                <w:sz w:val="18"/>
              </w:rPr>
            </w:pPr>
            <w:r>
              <w:rPr>
                <w:b/>
                <w:spacing w:val="-2"/>
                <w:sz w:val="18"/>
              </w:rPr>
              <w:t>Document</w:t>
            </w:r>
          </w:p>
        </w:tc>
        <w:tc>
          <w:tcPr>
            <w:tcW w:w="1980" w:type="dxa"/>
          </w:tcPr>
          <w:p>
            <w:pPr>
              <w:pStyle w:val="TableParagraph"/>
              <w:spacing w:line="199" w:lineRule="exact"/>
              <w:ind w:left="108"/>
              <w:rPr>
                <w:b/>
                <w:sz w:val="18"/>
              </w:rPr>
            </w:pPr>
            <w:r>
              <w:rPr>
                <w:b/>
                <w:sz w:val="18"/>
              </w:rPr>
              <w:t>Mandatory</w:t>
            </w:r>
            <w:r>
              <w:rPr>
                <w:b/>
                <w:spacing w:val="-3"/>
                <w:sz w:val="18"/>
              </w:rPr>
              <w:t> </w:t>
            </w:r>
            <w:r>
              <w:rPr>
                <w:b/>
                <w:sz w:val="18"/>
              </w:rPr>
              <w:t>/</w:t>
            </w:r>
            <w:r>
              <w:rPr>
                <w:b/>
                <w:spacing w:val="-2"/>
                <w:sz w:val="18"/>
              </w:rPr>
              <w:t> Optional</w:t>
            </w:r>
          </w:p>
        </w:tc>
      </w:tr>
      <w:tr>
        <w:trPr>
          <w:trHeight w:val="220" w:hRule="atLeast"/>
        </w:trPr>
        <w:tc>
          <w:tcPr>
            <w:tcW w:w="8184" w:type="dxa"/>
            <w:gridSpan w:val="2"/>
          </w:tcPr>
          <w:p>
            <w:pPr>
              <w:pStyle w:val="TableParagraph"/>
              <w:spacing w:line="199" w:lineRule="exact"/>
              <w:ind w:left="7" w:right="3"/>
              <w:jc w:val="center"/>
              <w:rPr>
                <w:b/>
                <w:sz w:val="18"/>
              </w:rPr>
            </w:pPr>
            <w:r>
              <w:rPr>
                <w:b/>
                <w:color w:val="001F5F"/>
                <w:sz w:val="18"/>
              </w:rPr>
              <w:t>Governance,</w:t>
            </w:r>
            <w:r>
              <w:rPr>
                <w:b/>
                <w:color w:val="001F5F"/>
                <w:spacing w:val="-6"/>
                <w:sz w:val="18"/>
              </w:rPr>
              <w:t> </w:t>
            </w:r>
            <w:r>
              <w:rPr>
                <w:b/>
                <w:color w:val="001F5F"/>
                <w:sz w:val="18"/>
              </w:rPr>
              <w:t>Management</w:t>
            </w:r>
            <w:r>
              <w:rPr>
                <w:b/>
                <w:color w:val="001F5F"/>
                <w:spacing w:val="-3"/>
                <w:sz w:val="18"/>
              </w:rPr>
              <w:t> </w:t>
            </w:r>
            <w:r>
              <w:rPr>
                <w:b/>
                <w:color w:val="001F5F"/>
                <w:sz w:val="18"/>
              </w:rPr>
              <w:t>and</w:t>
            </w:r>
            <w:r>
              <w:rPr>
                <w:b/>
                <w:color w:val="001F5F"/>
                <w:spacing w:val="-5"/>
                <w:sz w:val="18"/>
              </w:rPr>
              <w:t> </w:t>
            </w:r>
            <w:r>
              <w:rPr>
                <w:b/>
                <w:color w:val="001F5F"/>
                <w:spacing w:val="-2"/>
                <w:sz w:val="18"/>
              </w:rPr>
              <w:t>Technical</w:t>
            </w:r>
          </w:p>
        </w:tc>
      </w:tr>
      <w:tr>
        <w:trPr>
          <w:trHeight w:val="218" w:hRule="atLeast"/>
        </w:trPr>
        <w:tc>
          <w:tcPr>
            <w:tcW w:w="6204" w:type="dxa"/>
          </w:tcPr>
          <w:p>
            <w:pPr>
              <w:pStyle w:val="TableParagraph"/>
              <w:spacing w:line="198" w:lineRule="exact"/>
              <w:ind w:left="106"/>
              <w:rPr>
                <w:sz w:val="18"/>
              </w:rPr>
            </w:pPr>
            <w:r>
              <w:rPr>
                <w:sz w:val="18"/>
              </w:rPr>
              <w:t>Organization’s</w:t>
            </w:r>
            <w:r>
              <w:rPr>
                <w:spacing w:val="-6"/>
                <w:sz w:val="18"/>
              </w:rPr>
              <w:t> </w:t>
            </w:r>
            <w:r>
              <w:rPr>
                <w:sz w:val="18"/>
              </w:rPr>
              <w:t>legal</w:t>
            </w:r>
            <w:r>
              <w:rPr>
                <w:spacing w:val="-4"/>
                <w:sz w:val="18"/>
              </w:rPr>
              <w:t> </w:t>
            </w:r>
            <w:r>
              <w:rPr>
                <w:sz w:val="18"/>
              </w:rPr>
              <w:t>registration</w:t>
            </w:r>
            <w:r>
              <w:rPr>
                <w:spacing w:val="-5"/>
                <w:sz w:val="18"/>
              </w:rPr>
              <w:t> </w:t>
            </w:r>
            <w:r>
              <w:rPr>
                <w:spacing w:val="-2"/>
                <w:sz w:val="18"/>
              </w:rPr>
              <w:t>documentation</w:t>
            </w:r>
          </w:p>
        </w:tc>
        <w:tc>
          <w:tcPr>
            <w:tcW w:w="1980" w:type="dxa"/>
          </w:tcPr>
          <w:p>
            <w:pPr>
              <w:pStyle w:val="TableParagraph"/>
              <w:spacing w:line="198"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Rules</w:t>
            </w:r>
            <w:r>
              <w:rPr>
                <w:spacing w:val="-4"/>
                <w:sz w:val="18"/>
              </w:rPr>
              <w:t> </w:t>
            </w:r>
            <w:r>
              <w:rPr>
                <w:sz w:val="18"/>
              </w:rPr>
              <w:t>of</w:t>
            </w:r>
            <w:r>
              <w:rPr>
                <w:spacing w:val="-1"/>
                <w:sz w:val="18"/>
              </w:rPr>
              <w:t> </w:t>
            </w:r>
            <w:r>
              <w:rPr>
                <w:sz w:val="18"/>
              </w:rPr>
              <w:t>governance</w:t>
            </w:r>
            <w:r>
              <w:rPr>
                <w:spacing w:val="-2"/>
                <w:sz w:val="18"/>
              </w:rPr>
              <w:t> </w:t>
            </w:r>
            <w:r>
              <w:rPr>
                <w:sz w:val="18"/>
              </w:rPr>
              <w:t>of</w:t>
            </w:r>
            <w:r>
              <w:rPr>
                <w:spacing w:val="-1"/>
                <w:sz w:val="18"/>
              </w:rPr>
              <w:t> </w:t>
            </w:r>
            <w:r>
              <w:rPr>
                <w:sz w:val="18"/>
              </w:rPr>
              <w:t>the</w:t>
            </w:r>
            <w:r>
              <w:rPr>
                <w:spacing w:val="-2"/>
                <w:sz w:val="18"/>
              </w:rPr>
              <w:t> organization</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Organigram</w:t>
            </w:r>
            <w:r>
              <w:rPr>
                <w:spacing w:val="-4"/>
                <w:sz w:val="18"/>
              </w:rPr>
              <w:t> </w:t>
            </w:r>
            <w:r>
              <w:rPr>
                <w:sz w:val="18"/>
              </w:rPr>
              <w:t>of</w:t>
            </w:r>
            <w:r>
              <w:rPr>
                <w:spacing w:val="-3"/>
                <w:sz w:val="18"/>
              </w:rPr>
              <w:t> </w:t>
            </w:r>
            <w:r>
              <w:rPr>
                <w:sz w:val="18"/>
              </w:rPr>
              <w:t>the</w:t>
            </w:r>
            <w:r>
              <w:rPr>
                <w:spacing w:val="-3"/>
                <w:sz w:val="18"/>
              </w:rPr>
              <w:t> </w:t>
            </w:r>
            <w:r>
              <w:rPr>
                <w:spacing w:val="-2"/>
                <w:sz w:val="18"/>
              </w:rPr>
              <w:t>organization</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List</w:t>
            </w:r>
            <w:r>
              <w:rPr>
                <w:spacing w:val="-4"/>
                <w:sz w:val="18"/>
              </w:rPr>
              <w:t> </w:t>
            </w:r>
            <w:r>
              <w:rPr>
                <w:sz w:val="18"/>
              </w:rPr>
              <w:t>of</w:t>
            </w:r>
            <w:r>
              <w:rPr>
                <w:spacing w:val="-1"/>
                <w:sz w:val="18"/>
              </w:rPr>
              <w:t> </w:t>
            </w:r>
            <w:r>
              <w:rPr>
                <w:sz w:val="18"/>
              </w:rPr>
              <w:t>key</w:t>
            </w:r>
            <w:r>
              <w:rPr>
                <w:spacing w:val="-2"/>
                <w:sz w:val="18"/>
              </w:rPr>
              <w:t> </w:t>
            </w:r>
            <w:r>
              <w:rPr>
                <w:sz w:val="18"/>
              </w:rPr>
              <w:t>management</w:t>
            </w:r>
            <w:r>
              <w:rPr>
                <w:spacing w:val="-3"/>
                <w:sz w:val="18"/>
              </w:rPr>
              <w:t> </w:t>
            </w:r>
            <w:r>
              <w:rPr>
                <w:sz w:val="18"/>
              </w:rPr>
              <w:t>at</w:t>
            </w:r>
            <w:r>
              <w:rPr>
                <w:spacing w:val="-1"/>
                <w:sz w:val="18"/>
              </w:rPr>
              <w:t> </w:t>
            </w:r>
            <w:r>
              <w:rPr>
                <w:spacing w:val="-2"/>
                <w:sz w:val="18"/>
              </w:rPr>
              <w:t>organization</w:t>
            </w:r>
          </w:p>
        </w:tc>
        <w:tc>
          <w:tcPr>
            <w:tcW w:w="1980" w:type="dxa"/>
          </w:tcPr>
          <w:p>
            <w:pPr>
              <w:pStyle w:val="TableParagraph"/>
              <w:spacing w:line="199" w:lineRule="exact"/>
              <w:ind w:left="583"/>
              <w:rPr>
                <w:sz w:val="18"/>
              </w:rPr>
            </w:pPr>
            <w:r>
              <w:rPr>
                <w:spacing w:val="-2"/>
                <w:sz w:val="18"/>
              </w:rPr>
              <w:t>Mandatory</w:t>
            </w:r>
          </w:p>
        </w:tc>
      </w:tr>
      <w:tr>
        <w:trPr>
          <w:trHeight w:val="440" w:hRule="atLeast"/>
        </w:trPr>
        <w:tc>
          <w:tcPr>
            <w:tcW w:w="6204" w:type="dxa"/>
          </w:tcPr>
          <w:p>
            <w:pPr>
              <w:pStyle w:val="TableParagraph"/>
              <w:spacing w:line="220" w:lineRule="atLeast"/>
              <w:ind w:left="106"/>
              <w:rPr>
                <w:sz w:val="18"/>
              </w:rPr>
            </w:pPr>
            <w:r>
              <w:rPr>
                <w:sz w:val="18"/>
              </w:rPr>
              <w:t>CVs of key personnel of organization who are proposed for the engagement with UN</w:t>
            </w:r>
            <w:r>
              <w:rPr>
                <w:spacing w:val="-2"/>
                <w:sz w:val="18"/>
              </w:rPr>
              <w:t> </w:t>
            </w:r>
            <w:r>
              <w:rPr>
                <w:sz w:val="18"/>
              </w:rPr>
              <w:t>Women</w:t>
            </w:r>
          </w:p>
        </w:tc>
        <w:tc>
          <w:tcPr>
            <w:tcW w:w="1980" w:type="dxa"/>
          </w:tcPr>
          <w:p>
            <w:pPr>
              <w:pStyle w:val="TableParagraph"/>
              <w:ind w:left="583"/>
              <w:rPr>
                <w:sz w:val="18"/>
              </w:rPr>
            </w:pPr>
            <w:r>
              <w:rPr>
                <w:spacing w:val="-2"/>
                <w:sz w:val="18"/>
              </w:rPr>
              <w:t>Mandatory</w:t>
            </w:r>
          </w:p>
        </w:tc>
      </w:tr>
      <w:tr>
        <w:trPr>
          <w:trHeight w:val="440" w:hRule="atLeast"/>
        </w:trPr>
        <w:tc>
          <w:tcPr>
            <w:tcW w:w="6204" w:type="dxa"/>
          </w:tcPr>
          <w:p>
            <w:pPr>
              <w:pStyle w:val="TableParagraph"/>
              <w:spacing w:line="220" w:lineRule="atLeast"/>
              <w:ind w:left="106"/>
              <w:rPr>
                <w:sz w:val="18"/>
              </w:rPr>
            </w:pPr>
            <w:r>
              <w:rPr>
                <w:sz w:val="18"/>
              </w:rPr>
              <w:t>Details</w:t>
            </w:r>
            <w:r>
              <w:rPr>
                <w:spacing w:val="19"/>
                <w:sz w:val="18"/>
              </w:rPr>
              <w:t> </w:t>
            </w:r>
            <w:r>
              <w:rPr>
                <w:sz w:val="18"/>
              </w:rPr>
              <w:t>of</w:t>
            </w:r>
            <w:r>
              <w:rPr>
                <w:spacing w:val="20"/>
                <w:sz w:val="18"/>
              </w:rPr>
              <w:t> </w:t>
            </w:r>
            <w:r>
              <w:rPr>
                <w:sz w:val="18"/>
              </w:rPr>
              <w:t>organization’s</w:t>
            </w:r>
            <w:r>
              <w:rPr>
                <w:spacing w:val="19"/>
                <w:sz w:val="18"/>
              </w:rPr>
              <w:t> </w:t>
            </w:r>
            <w:r>
              <w:rPr>
                <w:sz w:val="18"/>
              </w:rPr>
              <w:t>anti-fraud</w:t>
            </w:r>
            <w:r>
              <w:rPr>
                <w:spacing w:val="19"/>
                <w:sz w:val="18"/>
              </w:rPr>
              <w:t> </w:t>
            </w:r>
            <w:r>
              <w:rPr>
                <w:sz w:val="18"/>
              </w:rPr>
              <w:t>policy</w:t>
            </w:r>
            <w:r>
              <w:rPr>
                <w:spacing w:val="20"/>
                <w:sz w:val="18"/>
              </w:rPr>
              <w:t> </w:t>
            </w:r>
            <w:r>
              <w:rPr>
                <w:sz w:val="18"/>
              </w:rPr>
              <w:t>framework</w:t>
            </w:r>
            <w:r>
              <w:rPr>
                <w:spacing w:val="19"/>
                <w:sz w:val="18"/>
              </w:rPr>
              <w:t> </w:t>
            </w:r>
            <w:r>
              <w:rPr>
                <w:sz w:val="18"/>
              </w:rPr>
              <w:t>(which</w:t>
            </w:r>
            <w:r>
              <w:rPr>
                <w:spacing w:val="21"/>
                <w:sz w:val="18"/>
              </w:rPr>
              <w:t> </w:t>
            </w:r>
            <w:r>
              <w:rPr>
                <w:sz w:val="18"/>
              </w:rPr>
              <w:t>shall</w:t>
            </w:r>
            <w:r>
              <w:rPr>
                <w:spacing w:val="20"/>
                <w:sz w:val="18"/>
              </w:rPr>
              <w:t> </w:t>
            </w:r>
            <w:r>
              <w:rPr>
                <w:sz w:val="18"/>
              </w:rPr>
              <w:t>be</w:t>
            </w:r>
            <w:r>
              <w:rPr>
                <w:spacing w:val="20"/>
                <w:sz w:val="18"/>
              </w:rPr>
              <w:t> </w:t>
            </w:r>
            <w:r>
              <w:rPr>
                <w:sz w:val="18"/>
              </w:rPr>
              <w:t>consistent with UN Women’s anti-fraud policy)</w:t>
            </w:r>
          </w:p>
        </w:tc>
        <w:tc>
          <w:tcPr>
            <w:tcW w:w="1980" w:type="dxa"/>
          </w:tcPr>
          <w:p>
            <w:pPr>
              <w:pStyle w:val="TableParagraph"/>
              <w:ind w:left="583"/>
              <w:rPr>
                <w:sz w:val="18"/>
              </w:rPr>
            </w:pPr>
            <w:r>
              <w:rPr>
                <w:spacing w:val="-2"/>
                <w:sz w:val="18"/>
              </w:rPr>
              <w:t>Mandatory</w:t>
            </w:r>
          </w:p>
        </w:tc>
      </w:tr>
      <w:tr>
        <w:trPr>
          <w:trHeight w:val="217" w:hRule="atLeast"/>
        </w:trPr>
        <w:tc>
          <w:tcPr>
            <w:tcW w:w="6204" w:type="dxa"/>
          </w:tcPr>
          <w:p>
            <w:pPr>
              <w:pStyle w:val="TableParagraph"/>
              <w:spacing w:line="198" w:lineRule="exact"/>
              <w:ind w:left="106"/>
              <w:rPr>
                <w:sz w:val="18"/>
              </w:rPr>
            </w:pPr>
            <w:r>
              <w:rPr>
                <w:sz w:val="18"/>
              </w:rPr>
              <w:t>Details</w:t>
            </w:r>
            <w:r>
              <w:rPr>
                <w:spacing w:val="-4"/>
                <w:sz w:val="18"/>
              </w:rPr>
              <w:t> </w:t>
            </w:r>
            <w:r>
              <w:rPr>
                <w:sz w:val="18"/>
              </w:rPr>
              <w:t>of</w:t>
            </w:r>
            <w:r>
              <w:rPr>
                <w:spacing w:val="-2"/>
                <w:sz w:val="18"/>
              </w:rPr>
              <w:t> </w:t>
            </w:r>
            <w:r>
              <w:rPr>
                <w:sz w:val="18"/>
              </w:rPr>
              <w:t>organization’s</w:t>
            </w:r>
            <w:r>
              <w:rPr>
                <w:spacing w:val="-4"/>
                <w:sz w:val="18"/>
              </w:rPr>
              <w:t> </w:t>
            </w:r>
            <w:r>
              <w:rPr>
                <w:sz w:val="18"/>
              </w:rPr>
              <w:t>PSEA</w:t>
            </w:r>
            <w:r>
              <w:rPr>
                <w:spacing w:val="-3"/>
                <w:sz w:val="18"/>
              </w:rPr>
              <w:t> </w:t>
            </w:r>
            <w:r>
              <w:rPr>
                <w:sz w:val="18"/>
              </w:rPr>
              <w:t>policy</w:t>
            </w:r>
            <w:r>
              <w:rPr>
                <w:spacing w:val="-2"/>
                <w:sz w:val="18"/>
              </w:rPr>
              <w:t> framework</w:t>
            </w:r>
          </w:p>
        </w:tc>
        <w:tc>
          <w:tcPr>
            <w:tcW w:w="1980" w:type="dxa"/>
          </w:tcPr>
          <w:p>
            <w:pPr>
              <w:pStyle w:val="TableParagraph"/>
              <w:spacing w:line="198" w:lineRule="exact"/>
              <w:ind w:left="13"/>
              <w:jc w:val="center"/>
              <w:rPr>
                <w:sz w:val="18"/>
              </w:rPr>
            </w:pPr>
            <w:r>
              <w:rPr>
                <w:spacing w:val="-2"/>
                <w:sz w:val="18"/>
              </w:rPr>
              <w:t>Optional</w:t>
            </w:r>
          </w:p>
        </w:tc>
      </w:tr>
      <w:tr>
        <w:trPr>
          <w:trHeight w:val="440" w:hRule="atLeast"/>
        </w:trPr>
        <w:tc>
          <w:tcPr>
            <w:tcW w:w="6204" w:type="dxa"/>
          </w:tcPr>
          <w:p>
            <w:pPr>
              <w:pStyle w:val="TableParagraph"/>
              <w:spacing w:line="220" w:lineRule="atLeast"/>
              <w:ind w:left="106"/>
              <w:rPr>
                <w:sz w:val="18"/>
              </w:rPr>
            </w:pPr>
            <w:r>
              <w:rPr>
                <w:sz w:val="18"/>
              </w:rPr>
              <w:t>Documentation evidencing training offered by organization to its employees and associated personnel on prevention and response to SEA.</w:t>
            </w:r>
          </w:p>
        </w:tc>
        <w:tc>
          <w:tcPr>
            <w:tcW w:w="1980" w:type="dxa"/>
          </w:tcPr>
          <w:p>
            <w:pPr>
              <w:pStyle w:val="TableParagraph"/>
              <w:ind w:left="583"/>
              <w:rPr>
                <w:sz w:val="18"/>
              </w:rPr>
            </w:pPr>
            <w:r>
              <w:rPr>
                <w:spacing w:val="-2"/>
                <w:sz w:val="18"/>
              </w:rPr>
              <w:t>Mandatory</w:t>
            </w:r>
          </w:p>
        </w:tc>
      </w:tr>
      <w:tr>
        <w:trPr>
          <w:trHeight w:val="660" w:hRule="atLeast"/>
        </w:trPr>
        <w:tc>
          <w:tcPr>
            <w:tcW w:w="6204" w:type="dxa"/>
          </w:tcPr>
          <w:p>
            <w:pPr>
              <w:pStyle w:val="TableParagraph"/>
              <w:spacing w:line="220" w:lineRule="atLeast"/>
              <w:ind w:left="106" w:right="96"/>
              <w:jc w:val="both"/>
              <w:rPr>
                <w:sz w:val="18"/>
              </w:rPr>
            </w:pPr>
            <w:r>
              <w:rPr>
                <w:sz w:val="18"/>
              </w:rPr>
              <w:t>Organization’s policy and procedure documents in respect to grant-making (if grant-making activities are included in the UN Women Terms of Reference of the </w:t>
            </w:r>
            <w:r>
              <w:rPr>
                <w:spacing w:val="-4"/>
                <w:sz w:val="18"/>
              </w:rPr>
              <w:t>CFP)</w:t>
            </w:r>
          </w:p>
        </w:tc>
        <w:tc>
          <w:tcPr>
            <w:tcW w:w="1980" w:type="dxa"/>
          </w:tcPr>
          <w:p>
            <w:pPr>
              <w:pStyle w:val="TableParagraph"/>
              <w:ind w:left="583"/>
              <w:rPr>
                <w:sz w:val="18"/>
              </w:rPr>
            </w:pPr>
            <w:r>
              <w:rPr>
                <w:spacing w:val="-2"/>
                <w:sz w:val="18"/>
              </w:rPr>
              <w:t>Mandatory</w:t>
            </w:r>
          </w:p>
        </w:tc>
      </w:tr>
      <w:tr>
        <w:trPr>
          <w:trHeight w:val="437" w:hRule="atLeast"/>
        </w:trPr>
        <w:tc>
          <w:tcPr>
            <w:tcW w:w="6204" w:type="dxa"/>
          </w:tcPr>
          <w:p>
            <w:pPr>
              <w:pStyle w:val="TableParagraph"/>
              <w:spacing w:line="219" w:lineRule="exact"/>
              <w:ind w:left="106"/>
              <w:rPr>
                <w:sz w:val="18"/>
              </w:rPr>
            </w:pPr>
            <w:r>
              <w:rPr>
                <w:sz w:val="18"/>
              </w:rPr>
              <w:t>Organization’s</w:t>
            </w:r>
            <w:r>
              <w:rPr>
                <w:spacing w:val="20"/>
                <w:sz w:val="18"/>
              </w:rPr>
              <w:t> </w:t>
            </w:r>
            <w:r>
              <w:rPr>
                <w:sz w:val="18"/>
              </w:rPr>
              <w:t>policy</w:t>
            </w:r>
            <w:r>
              <w:rPr>
                <w:spacing w:val="21"/>
                <w:sz w:val="18"/>
              </w:rPr>
              <w:t> </w:t>
            </w:r>
            <w:r>
              <w:rPr>
                <w:sz w:val="18"/>
              </w:rPr>
              <w:t>and</w:t>
            </w:r>
            <w:r>
              <w:rPr>
                <w:spacing w:val="21"/>
                <w:sz w:val="18"/>
              </w:rPr>
              <w:t> </w:t>
            </w:r>
            <w:r>
              <w:rPr>
                <w:sz w:val="18"/>
              </w:rPr>
              <w:t>procedure</w:t>
            </w:r>
            <w:r>
              <w:rPr>
                <w:spacing w:val="21"/>
                <w:sz w:val="18"/>
              </w:rPr>
              <w:t> </w:t>
            </w:r>
            <w:r>
              <w:rPr>
                <w:sz w:val="18"/>
              </w:rPr>
              <w:t>for</w:t>
            </w:r>
            <w:r>
              <w:rPr>
                <w:spacing w:val="20"/>
                <w:sz w:val="18"/>
              </w:rPr>
              <w:t> </w:t>
            </w:r>
            <w:r>
              <w:rPr>
                <w:sz w:val="18"/>
              </w:rPr>
              <w:t>selecting</w:t>
            </w:r>
            <w:r>
              <w:rPr>
                <w:spacing w:val="19"/>
                <w:sz w:val="18"/>
              </w:rPr>
              <w:t> </w:t>
            </w:r>
            <w:r>
              <w:rPr>
                <w:sz w:val="18"/>
              </w:rPr>
              <w:t>partners</w:t>
            </w:r>
            <w:r>
              <w:rPr>
                <w:spacing w:val="23"/>
                <w:sz w:val="18"/>
              </w:rPr>
              <w:t> </w:t>
            </w:r>
            <w:r>
              <w:rPr>
                <w:sz w:val="18"/>
              </w:rPr>
              <w:t>(if</w:t>
            </w:r>
            <w:r>
              <w:rPr>
                <w:spacing w:val="21"/>
                <w:sz w:val="18"/>
              </w:rPr>
              <w:t> </w:t>
            </w:r>
            <w:r>
              <w:rPr>
                <w:sz w:val="18"/>
              </w:rPr>
              <w:t>sub-partner/s</w:t>
            </w:r>
            <w:r>
              <w:rPr>
                <w:spacing w:val="23"/>
                <w:sz w:val="18"/>
              </w:rPr>
              <w:t> </w:t>
            </w:r>
            <w:r>
              <w:rPr>
                <w:spacing w:val="-5"/>
                <w:sz w:val="18"/>
              </w:rPr>
              <w:t>are</w:t>
            </w:r>
          </w:p>
          <w:p>
            <w:pPr>
              <w:pStyle w:val="TableParagraph"/>
              <w:spacing w:line="199" w:lineRule="exact"/>
              <w:ind w:left="106"/>
              <w:rPr>
                <w:sz w:val="18"/>
              </w:rPr>
            </w:pPr>
            <w:r>
              <w:rPr>
                <w:sz w:val="18"/>
              </w:rPr>
              <w:t>going</w:t>
            </w:r>
            <w:r>
              <w:rPr>
                <w:spacing w:val="-3"/>
                <w:sz w:val="18"/>
              </w:rPr>
              <w:t> </w:t>
            </w:r>
            <w:r>
              <w:rPr>
                <w:sz w:val="18"/>
              </w:rPr>
              <w:t>to</w:t>
            </w:r>
            <w:r>
              <w:rPr>
                <w:spacing w:val="-1"/>
                <w:sz w:val="18"/>
              </w:rPr>
              <w:t> </w:t>
            </w:r>
            <w:r>
              <w:rPr>
                <w:sz w:val="18"/>
              </w:rPr>
              <w:t>be</w:t>
            </w:r>
            <w:r>
              <w:rPr>
                <w:spacing w:val="-2"/>
                <w:sz w:val="18"/>
              </w:rPr>
              <w:t> used)</w:t>
            </w:r>
          </w:p>
        </w:tc>
        <w:tc>
          <w:tcPr>
            <w:tcW w:w="1980" w:type="dxa"/>
          </w:tcPr>
          <w:p>
            <w:pPr>
              <w:pStyle w:val="TableParagraph"/>
              <w:ind w:left="583"/>
              <w:rPr>
                <w:sz w:val="18"/>
              </w:rPr>
            </w:pPr>
            <w:r>
              <w:rPr>
                <w:spacing w:val="-2"/>
                <w:sz w:val="18"/>
              </w:rPr>
              <w:t>Mandatory</w:t>
            </w:r>
          </w:p>
        </w:tc>
      </w:tr>
      <w:tr>
        <w:trPr>
          <w:trHeight w:val="220" w:hRule="atLeast"/>
        </w:trPr>
        <w:tc>
          <w:tcPr>
            <w:tcW w:w="8184" w:type="dxa"/>
            <w:gridSpan w:val="2"/>
          </w:tcPr>
          <w:p>
            <w:pPr>
              <w:pStyle w:val="TableParagraph"/>
              <w:spacing w:line="199" w:lineRule="exact"/>
              <w:ind w:left="7" w:right="1"/>
              <w:jc w:val="center"/>
              <w:rPr>
                <w:b/>
                <w:sz w:val="18"/>
              </w:rPr>
            </w:pPr>
            <w:r>
              <w:rPr>
                <w:b/>
                <w:color w:val="001F5F"/>
                <w:sz w:val="18"/>
              </w:rPr>
              <w:t>Administration</w:t>
            </w:r>
            <w:r>
              <w:rPr>
                <w:b/>
                <w:color w:val="001F5F"/>
                <w:spacing w:val="-5"/>
                <w:sz w:val="18"/>
              </w:rPr>
              <w:t> </w:t>
            </w:r>
            <w:r>
              <w:rPr>
                <w:b/>
                <w:color w:val="001F5F"/>
                <w:sz w:val="18"/>
              </w:rPr>
              <w:t>and</w:t>
            </w:r>
            <w:r>
              <w:rPr>
                <w:b/>
                <w:color w:val="001F5F"/>
                <w:spacing w:val="-5"/>
                <w:sz w:val="18"/>
              </w:rPr>
              <w:t> </w:t>
            </w:r>
            <w:r>
              <w:rPr>
                <w:b/>
                <w:color w:val="001F5F"/>
                <w:spacing w:val="-2"/>
                <w:sz w:val="18"/>
              </w:rPr>
              <w:t>Finance</w:t>
            </w:r>
          </w:p>
        </w:tc>
      </w:tr>
      <w:tr>
        <w:trPr>
          <w:trHeight w:val="220" w:hRule="atLeast"/>
        </w:trPr>
        <w:tc>
          <w:tcPr>
            <w:tcW w:w="6204" w:type="dxa"/>
          </w:tcPr>
          <w:p>
            <w:pPr>
              <w:pStyle w:val="TableParagraph"/>
              <w:spacing w:line="199" w:lineRule="exact"/>
              <w:ind w:left="106"/>
              <w:rPr>
                <w:sz w:val="18"/>
              </w:rPr>
            </w:pPr>
            <w:r>
              <w:rPr>
                <w:sz w:val="18"/>
              </w:rPr>
              <w:t>Administrative</w:t>
            </w:r>
            <w:r>
              <w:rPr>
                <w:spacing w:val="-4"/>
                <w:sz w:val="18"/>
              </w:rPr>
              <w:t> </w:t>
            </w:r>
            <w:r>
              <w:rPr>
                <w:sz w:val="18"/>
              </w:rPr>
              <w:t>and</w:t>
            </w:r>
            <w:r>
              <w:rPr>
                <w:spacing w:val="-5"/>
                <w:sz w:val="18"/>
              </w:rPr>
              <w:t> </w:t>
            </w:r>
            <w:r>
              <w:rPr>
                <w:sz w:val="18"/>
              </w:rPr>
              <w:t>financial</w:t>
            </w:r>
            <w:r>
              <w:rPr>
                <w:spacing w:val="-2"/>
                <w:sz w:val="18"/>
              </w:rPr>
              <w:t> </w:t>
            </w:r>
            <w:r>
              <w:rPr>
                <w:sz w:val="18"/>
              </w:rPr>
              <w:t>rules</w:t>
            </w:r>
            <w:r>
              <w:rPr>
                <w:spacing w:val="-5"/>
                <w:sz w:val="18"/>
              </w:rPr>
              <w:t> </w:t>
            </w:r>
            <w:r>
              <w:rPr>
                <w:sz w:val="18"/>
              </w:rPr>
              <w:t>of</w:t>
            </w:r>
            <w:r>
              <w:rPr>
                <w:spacing w:val="-3"/>
                <w:sz w:val="18"/>
              </w:rPr>
              <w:t> </w:t>
            </w:r>
            <w:r>
              <w:rPr>
                <w:sz w:val="18"/>
              </w:rPr>
              <w:t>the</w:t>
            </w:r>
            <w:r>
              <w:rPr>
                <w:spacing w:val="-3"/>
                <w:sz w:val="18"/>
              </w:rPr>
              <w:t> </w:t>
            </w:r>
            <w:r>
              <w:rPr>
                <w:spacing w:val="-2"/>
                <w:sz w:val="18"/>
              </w:rPr>
              <w:t>organization</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Details</w:t>
            </w:r>
            <w:r>
              <w:rPr>
                <w:spacing w:val="-5"/>
                <w:sz w:val="18"/>
              </w:rPr>
              <w:t> </w:t>
            </w:r>
            <w:r>
              <w:rPr>
                <w:sz w:val="18"/>
              </w:rPr>
              <w:t>of</w:t>
            </w:r>
            <w:r>
              <w:rPr>
                <w:spacing w:val="-3"/>
                <w:sz w:val="18"/>
              </w:rPr>
              <w:t> </w:t>
            </w:r>
            <w:r>
              <w:rPr>
                <w:sz w:val="18"/>
              </w:rPr>
              <w:t>the</w:t>
            </w:r>
            <w:r>
              <w:rPr>
                <w:spacing w:val="-4"/>
                <w:sz w:val="18"/>
              </w:rPr>
              <w:t> </w:t>
            </w:r>
            <w:r>
              <w:rPr>
                <w:sz w:val="18"/>
              </w:rPr>
              <w:t>organization’s</w:t>
            </w:r>
            <w:r>
              <w:rPr>
                <w:spacing w:val="-5"/>
                <w:sz w:val="18"/>
              </w:rPr>
              <w:t> </w:t>
            </w:r>
            <w:r>
              <w:rPr>
                <w:sz w:val="18"/>
              </w:rPr>
              <w:t>internal</w:t>
            </w:r>
            <w:r>
              <w:rPr>
                <w:spacing w:val="-4"/>
                <w:sz w:val="18"/>
              </w:rPr>
              <w:t> </w:t>
            </w:r>
            <w:r>
              <w:rPr>
                <w:sz w:val="18"/>
              </w:rPr>
              <w:t>control</w:t>
            </w:r>
            <w:r>
              <w:rPr>
                <w:spacing w:val="-3"/>
                <w:sz w:val="18"/>
              </w:rPr>
              <w:t> </w:t>
            </w:r>
            <w:r>
              <w:rPr>
                <w:spacing w:val="-2"/>
                <w:sz w:val="18"/>
              </w:rPr>
              <w:t>framework</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Audited</w:t>
            </w:r>
            <w:r>
              <w:rPr>
                <w:spacing w:val="-5"/>
                <w:sz w:val="18"/>
              </w:rPr>
              <w:t> </w:t>
            </w:r>
            <w:r>
              <w:rPr>
                <w:sz w:val="18"/>
              </w:rPr>
              <w:t>statements</w:t>
            </w:r>
            <w:r>
              <w:rPr>
                <w:spacing w:val="-4"/>
                <w:sz w:val="18"/>
              </w:rPr>
              <w:t> </w:t>
            </w:r>
            <w:r>
              <w:rPr>
                <w:sz w:val="18"/>
              </w:rPr>
              <w:t>of</w:t>
            </w:r>
            <w:r>
              <w:rPr>
                <w:spacing w:val="-2"/>
                <w:sz w:val="18"/>
              </w:rPr>
              <w:t> </w:t>
            </w:r>
            <w:r>
              <w:rPr>
                <w:sz w:val="18"/>
              </w:rPr>
              <w:t>the</w:t>
            </w:r>
            <w:r>
              <w:rPr>
                <w:spacing w:val="-1"/>
                <w:sz w:val="18"/>
              </w:rPr>
              <w:t> </w:t>
            </w:r>
            <w:r>
              <w:rPr>
                <w:sz w:val="18"/>
              </w:rPr>
              <w:t>organization</w:t>
            </w:r>
            <w:r>
              <w:rPr>
                <w:spacing w:val="-4"/>
                <w:sz w:val="18"/>
              </w:rPr>
              <w:t> </w:t>
            </w:r>
            <w:r>
              <w:rPr>
                <w:sz w:val="18"/>
              </w:rPr>
              <w:t>during</w:t>
            </w:r>
            <w:r>
              <w:rPr>
                <w:spacing w:val="-4"/>
                <w:sz w:val="18"/>
              </w:rPr>
              <w:t> </w:t>
            </w:r>
            <w:r>
              <w:rPr>
                <w:sz w:val="18"/>
              </w:rPr>
              <w:t>last</w:t>
            </w:r>
            <w:r>
              <w:rPr>
                <w:spacing w:val="-4"/>
                <w:sz w:val="18"/>
              </w:rPr>
              <w:t> </w:t>
            </w:r>
            <w:r>
              <w:rPr>
                <w:sz w:val="18"/>
              </w:rPr>
              <w:t>3</w:t>
            </w:r>
            <w:r>
              <w:rPr>
                <w:spacing w:val="-2"/>
                <w:sz w:val="18"/>
              </w:rPr>
              <w:t> </w:t>
            </w:r>
            <w:r>
              <w:rPr>
                <w:spacing w:val="-4"/>
                <w:sz w:val="18"/>
              </w:rPr>
              <w:t>years</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List</w:t>
            </w:r>
            <w:r>
              <w:rPr>
                <w:spacing w:val="-4"/>
                <w:sz w:val="18"/>
              </w:rPr>
              <w:t> </w:t>
            </w:r>
            <w:r>
              <w:rPr>
                <w:sz w:val="18"/>
              </w:rPr>
              <w:t>of</w:t>
            </w:r>
            <w:r>
              <w:rPr>
                <w:spacing w:val="-3"/>
                <w:sz w:val="18"/>
              </w:rPr>
              <w:t> </w:t>
            </w:r>
            <w:r>
              <w:rPr>
                <w:sz w:val="18"/>
              </w:rPr>
              <w:t>banks</w:t>
            </w:r>
            <w:r>
              <w:rPr>
                <w:spacing w:val="-3"/>
                <w:sz w:val="18"/>
              </w:rPr>
              <w:t> </w:t>
            </w:r>
            <w:r>
              <w:rPr>
                <w:sz w:val="18"/>
              </w:rPr>
              <w:t>with</w:t>
            </w:r>
            <w:r>
              <w:rPr>
                <w:spacing w:val="-3"/>
                <w:sz w:val="18"/>
              </w:rPr>
              <w:t> </w:t>
            </w:r>
            <w:r>
              <w:rPr>
                <w:sz w:val="18"/>
              </w:rPr>
              <w:t>which</w:t>
            </w:r>
            <w:r>
              <w:rPr>
                <w:spacing w:val="-3"/>
                <w:sz w:val="18"/>
              </w:rPr>
              <w:t> </w:t>
            </w:r>
            <w:r>
              <w:rPr>
                <w:sz w:val="18"/>
              </w:rPr>
              <w:t>organizational</w:t>
            </w:r>
            <w:r>
              <w:rPr>
                <w:spacing w:val="-4"/>
                <w:sz w:val="18"/>
              </w:rPr>
              <w:t> </w:t>
            </w:r>
            <w:r>
              <w:rPr>
                <w:sz w:val="18"/>
              </w:rPr>
              <w:t>bank</w:t>
            </w:r>
            <w:r>
              <w:rPr>
                <w:spacing w:val="-3"/>
                <w:sz w:val="18"/>
              </w:rPr>
              <w:t> </w:t>
            </w:r>
            <w:r>
              <w:rPr>
                <w:sz w:val="18"/>
              </w:rPr>
              <w:t>accounts</w:t>
            </w:r>
            <w:r>
              <w:rPr>
                <w:spacing w:val="-3"/>
                <w:sz w:val="18"/>
              </w:rPr>
              <w:t> </w:t>
            </w:r>
            <w:r>
              <w:rPr>
                <w:sz w:val="18"/>
              </w:rPr>
              <w:t>are</w:t>
            </w:r>
            <w:r>
              <w:rPr>
                <w:spacing w:val="-3"/>
                <w:sz w:val="18"/>
              </w:rPr>
              <w:t> </w:t>
            </w:r>
            <w:r>
              <w:rPr>
                <w:spacing w:val="-4"/>
                <w:sz w:val="18"/>
              </w:rPr>
              <w:t>held</w:t>
            </w:r>
          </w:p>
        </w:tc>
        <w:tc>
          <w:tcPr>
            <w:tcW w:w="1980" w:type="dxa"/>
          </w:tcPr>
          <w:p>
            <w:pPr>
              <w:pStyle w:val="TableParagraph"/>
              <w:spacing w:line="199"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Name</w:t>
            </w:r>
            <w:r>
              <w:rPr>
                <w:spacing w:val="-3"/>
                <w:sz w:val="18"/>
              </w:rPr>
              <w:t> </w:t>
            </w:r>
            <w:r>
              <w:rPr>
                <w:sz w:val="18"/>
              </w:rPr>
              <w:t>of</w:t>
            </w:r>
            <w:r>
              <w:rPr>
                <w:spacing w:val="-2"/>
                <w:sz w:val="18"/>
              </w:rPr>
              <w:t> </w:t>
            </w:r>
            <w:r>
              <w:rPr>
                <w:sz w:val="18"/>
              </w:rPr>
              <w:t>external</w:t>
            </w:r>
            <w:r>
              <w:rPr>
                <w:spacing w:val="-2"/>
                <w:sz w:val="18"/>
              </w:rPr>
              <w:t> </w:t>
            </w:r>
            <w:r>
              <w:rPr>
                <w:sz w:val="18"/>
              </w:rPr>
              <w:t>auditors</w:t>
            </w:r>
            <w:r>
              <w:rPr>
                <w:spacing w:val="-2"/>
                <w:sz w:val="18"/>
              </w:rPr>
              <w:t> </w:t>
            </w:r>
            <w:r>
              <w:rPr>
                <w:sz w:val="18"/>
              </w:rPr>
              <w:t>of</w:t>
            </w:r>
            <w:r>
              <w:rPr>
                <w:spacing w:val="-1"/>
                <w:sz w:val="18"/>
              </w:rPr>
              <w:t> </w:t>
            </w:r>
            <w:r>
              <w:rPr>
                <w:spacing w:val="-2"/>
                <w:sz w:val="18"/>
              </w:rPr>
              <w:t>organization</w:t>
            </w:r>
          </w:p>
        </w:tc>
        <w:tc>
          <w:tcPr>
            <w:tcW w:w="1980" w:type="dxa"/>
          </w:tcPr>
          <w:p>
            <w:pPr>
              <w:pStyle w:val="TableParagraph"/>
              <w:spacing w:line="199" w:lineRule="exact"/>
              <w:ind w:left="13"/>
              <w:jc w:val="center"/>
              <w:rPr>
                <w:sz w:val="18"/>
              </w:rPr>
            </w:pPr>
            <w:r>
              <w:rPr>
                <w:spacing w:val="-2"/>
                <w:sz w:val="18"/>
              </w:rPr>
              <w:t>Optional</w:t>
            </w:r>
          </w:p>
        </w:tc>
      </w:tr>
      <w:tr>
        <w:trPr>
          <w:trHeight w:val="218" w:hRule="atLeast"/>
        </w:trPr>
        <w:tc>
          <w:tcPr>
            <w:tcW w:w="8184" w:type="dxa"/>
            <w:gridSpan w:val="2"/>
          </w:tcPr>
          <w:p>
            <w:pPr>
              <w:pStyle w:val="TableParagraph"/>
              <w:spacing w:line="198" w:lineRule="exact"/>
              <w:ind w:left="7" w:right="1"/>
              <w:jc w:val="center"/>
              <w:rPr>
                <w:b/>
                <w:sz w:val="18"/>
              </w:rPr>
            </w:pPr>
            <w:r>
              <w:rPr>
                <w:b/>
                <w:color w:val="001F5F"/>
                <w:spacing w:val="-2"/>
                <w:sz w:val="18"/>
              </w:rPr>
              <w:t>Procurement</w:t>
            </w:r>
          </w:p>
        </w:tc>
      </w:tr>
      <w:tr>
        <w:trPr>
          <w:trHeight w:val="219" w:hRule="atLeast"/>
        </w:trPr>
        <w:tc>
          <w:tcPr>
            <w:tcW w:w="6204" w:type="dxa"/>
          </w:tcPr>
          <w:p>
            <w:pPr>
              <w:pStyle w:val="TableParagraph"/>
              <w:spacing w:line="199" w:lineRule="exact"/>
              <w:ind w:left="106"/>
              <w:rPr>
                <w:sz w:val="18"/>
              </w:rPr>
            </w:pPr>
            <w:r>
              <w:rPr>
                <w:sz w:val="18"/>
              </w:rPr>
              <w:t>Organization’s</w:t>
            </w:r>
            <w:r>
              <w:rPr>
                <w:spacing w:val="-7"/>
                <w:sz w:val="18"/>
              </w:rPr>
              <w:t> </w:t>
            </w:r>
            <w:r>
              <w:rPr>
                <w:sz w:val="18"/>
              </w:rPr>
              <w:t>procurement</w:t>
            </w:r>
            <w:r>
              <w:rPr>
                <w:spacing w:val="-6"/>
                <w:sz w:val="18"/>
              </w:rPr>
              <w:t> </w:t>
            </w:r>
            <w:r>
              <w:rPr>
                <w:spacing w:val="-2"/>
                <w:sz w:val="18"/>
              </w:rPr>
              <w:t>policy/manual</w:t>
            </w:r>
          </w:p>
        </w:tc>
        <w:tc>
          <w:tcPr>
            <w:tcW w:w="1980" w:type="dxa"/>
          </w:tcPr>
          <w:p>
            <w:pPr>
              <w:pStyle w:val="TableParagraph"/>
              <w:spacing w:line="199" w:lineRule="exact"/>
              <w:ind w:left="583"/>
              <w:rPr>
                <w:sz w:val="18"/>
              </w:rPr>
            </w:pPr>
            <w:r>
              <w:rPr>
                <w:spacing w:val="-2"/>
                <w:sz w:val="18"/>
              </w:rPr>
              <w:t>Mandatory</w:t>
            </w:r>
          </w:p>
        </w:tc>
      </w:tr>
      <w:tr>
        <w:trPr>
          <w:trHeight w:val="440" w:hRule="atLeast"/>
        </w:trPr>
        <w:tc>
          <w:tcPr>
            <w:tcW w:w="6204" w:type="dxa"/>
          </w:tcPr>
          <w:p>
            <w:pPr>
              <w:pStyle w:val="TableParagraph"/>
              <w:spacing w:line="220" w:lineRule="atLeast"/>
              <w:ind w:left="106"/>
              <w:rPr>
                <w:sz w:val="18"/>
              </w:rPr>
            </w:pPr>
            <w:r>
              <w:rPr>
                <w:sz w:val="18"/>
              </w:rPr>
              <w:t>Templates of the solicitation documents for procurement of goods/services (e.g., request</w:t>
            </w:r>
            <w:r>
              <w:rPr>
                <w:spacing w:val="-4"/>
                <w:sz w:val="18"/>
              </w:rPr>
              <w:t> </w:t>
            </w:r>
            <w:r>
              <w:rPr>
                <w:sz w:val="18"/>
              </w:rPr>
              <w:t>for</w:t>
            </w:r>
            <w:r>
              <w:rPr>
                <w:spacing w:val="-3"/>
                <w:sz w:val="18"/>
              </w:rPr>
              <w:t> </w:t>
            </w:r>
            <w:r>
              <w:rPr>
                <w:sz w:val="18"/>
              </w:rPr>
              <w:t>quotation</w:t>
            </w:r>
            <w:r>
              <w:rPr>
                <w:spacing w:val="-4"/>
                <w:sz w:val="18"/>
              </w:rPr>
              <w:t> </w:t>
            </w:r>
            <w:r>
              <w:rPr>
                <w:sz w:val="18"/>
              </w:rPr>
              <w:t>(FRQ),</w:t>
            </w:r>
            <w:r>
              <w:rPr>
                <w:spacing w:val="-3"/>
                <w:sz w:val="18"/>
              </w:rPr>
              <w:t> </w:t>
            </w:r>
            <w:r>
              <w:rPr>
                <w:sz w:val="18"/>
              </w:rPr>
              <w:t>request</w:t>
            </w:r>
            <w:r>
              <w:rPr>
                <w:spacing w:val="-3"/>
                <w:sz w:val="18"/>
              </w:rPr>
              <w:t> </w:t>
            </w:r>
            <w:r>
              <w:rPr>
                <w:sz w:val="18"/>
              </w:rPr>
              <w:t>for</w:t>
            </w:r>
            <w:r>
              <w:rPr>
                <w:spacing w:val="-4"/>
                <w:sz w:val="18"/>
              </w:rPr>
              <w:t> </w:t>
            </w:r>
            <w:r>
              <w:rPr>
                <w:sz w:val="18"/>
              </w:rPr>
              <w:t>proposal</w:t>
            </w:r>
            <w:r>
              <w:rPr>
                <w:spacing w:val="-2"/>
                <w:sz w:val="18"/>
              </w:rPr>
              <w:t> </w:t>
            </w:r>
            <w:r>
              <w:rPr>
                <w:sz w:val="18"/>
              </w:rPr>
              <w:t>(RFP)</w:t>
            </w:r>
            <w:r>
              <w:rPr>
                <w:spacing w:val="-1"/>
                <w:sz w:val="18"/>
              </w:rPr>
              <w:t> </w:t>
            </w:r>
            <w:r>
              <w:rPr>
                <w:sz w:val="18"/>
              </w:rPr>
              <w:t>etc.)</w:t>
            </w:r>
            <w:r>
              <w:rPr>
                <w:spacing w:val="-4"/>
                <w:sz w:val="18"/>
              </w:rPr>
              <w:t> </w:t>
            </w:r>
            <w:r>
              <w:rPr>
                <w:sz w:val="18"/>
              </w:rPr>
              <w:t>used</w:t>
            </w:r>
            <w:r>
              <w:rPr>
                <w:spacing w:val="-1"/>
                <w:sz w:val="18"/>
              </w:rPr>
              <w:t> </w:t>
            </w:r>
            <w:r>
              <w:rPr>
                <w:sz w:val="18"/>
              </w:rPr>
              <w:t>by</w:t>
            </w:r>
            <w:r>
              <w:rPr>
                <w:spacing w:val="-2"/>
                <w:sz w:val="18"/>
              </w:rPr>
              <w:t> organization</w:t>
            </w:r>
          </w:p>
        </w:tc>
        <w:tc>
          <w:tcPr>
            <w:tcW w:w="1980" w:type="dxa"/>
          </w:tcPr>
          <w:p>
            <w:pPr>
              <w:pStyle w:val="TableParagraph"/>
              <w:ind w:left="583"/>
              <w:rPr>
                <w:sz w:val="18"/>
              </w:rPr>
            </w:pPr>
            <w:r>
              <w:rPr>
                <w:spacing w:val="-2"/>
                <w:sz w:val="18"/>
              </w:rPr>
              <w:t>Mandatory</w:t>
            </w:r>
          </w:p>
        </w:tc>
      </w:tr>
      <w:tr>
        <w:trPr>
          <w:trHeight w:val="440" w:hRule="atLeast"/>
        </w:trPr>
        <w:tc>
          <w:tcPr>
            <w:tcW w:w="6204" w:type="dxa"/>
          </w:tcPr>
          <w:p>
            <w:pPr>
              <w:pStyle w:val="TableParagraph"/>
              <w:spacing w:line="220" w:lineRule="atLeast"/>
              <w:ind w:left="106"/>
              <w:rPr>
                <w:sz w:val="18"/>
              </w:rPr>
            </w:pPr>
            <w:r>
              <w:rPr>
                <w:sz w:val="18"/>
              </w:rPr>
              <w:t>List</w:t>
            </w:r>
            <w:r>
              <w:rPr>
                <w:spacing w:val="36"/>
                <w:sz w:val="18"/>
              </w:rPr>
              <w:t> </w:t>
            </w:r>
            <w:r>
              <w:rPr>
                <w:sz w:val="18"/>
              </w:rPr>
              <w:t>of</w:t>
            </w:r>
            <w:r>
              <w:rPr>
                <w:spacing w:val="37"/>
                <w:sz w:val="18"/>
              </w:rPr>
              <w:t> </w:t>
            </w:r>
            <w:r>
              <w:rPr>
                <w:sz w:val="18"/>
              </w:rPr>
              <w:t>main</w:t>
            </w:r>
            <w:r>
              <w:rPr>
                <w:spacing w:val="35"/>
                <w:sz w:val="18"/>
              </w:rPr>
              <w:t> </w:t>
            </w:r>
            <w:r>
              <w:rPr>
                <w:sz w:val="18"/>
              </w:rPr>
              <w:t>suppliers/vendors</w:t>
            </w:r>
            <w:r>
              <w:rPr>
                <w:spacing w:val="36"/>
                <w:sz w:val="18"/>
              </w:rPr>
              <w:t> </w:t>
            </w:r>
            <w:r>
              <w:rPr>
                <w:sz w:val="18"/>
              </w:rPr>
              <w:t>of</w:t>
            </w:r>
            <w:r>
              <w:rPr>
                <w:spacing w:val="37"/>
                <w:sz w:val="18"/>
              </w:rPr>
              <w:t> </w:t>
            </w:r>
            <w:r>
              <w:rPr>
                <w:sz w:val="18"/>
              </w:rPr>
              <w:t>organization</w:t>
            </w:r>
            <w:r>
              <w:rPr>
                <w:spacing w:val="35"/>
                <w:sz w:val="18"/>
              </w:rPr>
              <w:t> </w:t>
            </w:r>
            <w:r>
              <w:rPr>
                <w:sz w:val="18"/>
              </w:rPr>
              <w:t>and</w:t>
            </w:r>
            <w:r>
              <w:rPr>
                <w:spacing w:val="39"/>
                <w:sz w:val="18"/>
              </w:rPr>
              <w:t> </w:t>
            </w:r>
            <w:r>
              <w:rPr>
                <w:sz w:val="18"/>
              </w:rPr>
              <w:t>copies</w:t>
            </w:r>
            <w:r>
              <w:rPr>
                <w:spacing w:val="36"/>
                <w:sz w:val="18"/>
              </w:rPr>
              <w:t> </w:t>
            </w:r>
            <w:r>
              <w:rPr>
                <w:sz w:val="18"/>
              </w:rPr>
              <w:t>of</w:t>
            </w:r>
            <w:r>
              <w:rPr>
                <w:spacing w:val="37"/>
                <w:sz w:val="18"/>
              </w:rPr>
              <w:t> </w:t>
            </w:r>
            <w:r>
              <w:rPr>
                <w:sz w:val="18"/>
              </w:rPr>
              <w:t>their</w:t>
            </w:r>
            <w:r>
              <w:rPr>
                <w:spacing w:val="35"/>
                <w:sz w:val="18"/>
              </w:rPr>
              <w:t> </w:t>
            </w:r>
            <w:r>
              <w:rPr>
                <w:sz w:val="18"/>
              </w:rPr>
              <w:t>contract(s) including evidence of their selection processes</w:t>
            </w:r>
          </w:p>
        </w:tc>
        <w:tc>
          <w:tcPr>
            <w:tcW w:w="1980" w:type="dxa"/>
          </w:tcPr>
          <w:p>
            <w:pPr>
              <w:pStyle w:val="TableParagraph"/>
              <w:ind w:left="583"/>
              <w:rPr>
                <w:sz w:val="18"/>
              </w:rPr>
            </w:pPr>
            <w:r>
              <w:rPr>
                <w:spacing w:val="-2"/>
                <w:sz w:val="18"/>
              </w:rPr>
              <w:t>Mandatory</w:t>
            </w:r>
          </w:p>
        </w:tc>
      </w:tr>
      <w:tr>
        <w:trPr>
          <w:trHeight w:val="220" w:hRule="atLeast"/>
        </w:trPr>
        <w:tc>
          <w:tcPr>
            <w:tcW w:w="8184" w:type="dxa"/>
            <w:gridSpan w:val="2"/>
          </w:tcPr>
          <w:p>
            <w:pPr>
              <w:pStyle w:val="TableParagraph"/>
              <w:spacing w:line="199" w:lineRule="exact"/>
              <w:ind w:left="7" w:right="1"/>
              <w:jc w:val="center"/>
              <w:rPr>
                <w:b/>
                <w:sz w:val="18"/>
              </w:rPr>
            </w:pPr>
            <w:r>
              <w:rPr>
                <w:b/>
                <w:color w:val="001F5F"/>
                <w:sz w:val="18"/>
              </w:rPr>
              <w:t>Client</w:t>
            </w:r>
            <w:r>
              <w:rPr>
                <w:b/>
                <w:color w:val="001F5F"/>
                <w:spacing w:val="-6"/>
                <w:sz w:val="18"/>
              </w:rPr>
              <w:t> </w:t>
            </w:r>
            <w:r>
              <w:rPr>
                <w:b/>
                <w:color w:val="001F5F"/>
                <w:spacing w:val="-2"/>
                <w:sz w:val="18"/>
              </w:rPr>
              <w:t>Relationship</w:t>
            </w:r>
          </w:p>
        </w:tc>
      </w:tr>
      <w:tr>
        <w:trPr>
          <w:trHeight w:val="220" w:hRule="atLeast"/>
        </w:trPr>
        <w:tc>
          <w:tcPr>
            <w:tcW w:w="6204" w:type="dxa"/>
          </w:tcPr>
          <w:p>
            <w:pPr>
              <w:pStyle w:val="TableParagraph"/>
              <w:spacing w:line="199" w:lineRule="exact"/>
              <w:ind w:left="106"/>
              <w:rPr>
                <w:sz w:val="18"/>
              </w:rPr>
            </w:pPr>
            <w:r>
              <w:rPr>
                <w:sz w:val="18"/>
              </w:rPr>
              <w:t>List</w:t>
            </w:r>
            <w:r>
              <w:rPr>
                <w:spacing w:val="-3"/>
                <w:sz w:val="18"/>
              </w:rPr>
              <w:t> </w:t>
            </w:r>
            <w:r>
              <w:rPr>
                <w:sz w:val="18"/>
              </w:rPr>
              <w:t>of</w:t>
            </w:r>
            <w:r>
              <w:rPr>
                <w:spacing w:val="-2"/>
                <w:sz w:val="18"/>
              </w:rPr>
              <w:t> </w:t>
            </w:r>
            <w:r>
              <w:rPr>
                <w:sz w:val="18"/>
              </w:rPr>
              <w:t>main</w:t>
            </w:r>
            <w:r>
              <w:rPr>
                <w:spacing w:val="-2"/>
                <w:sz w:val="18"/>
              </w:rPr>
              <w:t> </w:t>
            </w:r>
            <w:r>
              <w:rPr>
                <w:sz w:val="18"/>
              </w:rPr>
              <w:t>clients/donors</w:t>
            </w:r>
            <w:r>
              <w:rPr>
                <w:spacing w:val="-3"/>
                <w:sz w:val="18"/>
              </w:rPr>
              <w:t> </w:t>
            </w:r>
            <w:r>
              <w:rPr>
                <w:sz w:val="18"/>
              </w:rPr>
              <w:t>of</w:t>
            </w:r>
            <w:r>
              <w:rPr>
                <w:spacing w:val="-1"/>
                <w:sz w:val="18"/>
              </w:rPr>
              <w:t> </w:t>
            </w:r>
            <w:r>
              <w:rPr>
                <w:spacing w:val="-2"/>
                <w:sz w:val="18"/>
              </w:rPr>
              <w:t>organization</w:t>
            </w:r>
          </w:p>
        </w:tc>
        <w:tc>
          <w:tcPr>
            <w:tcW w:w="1980" w:type="dxa"/>
          </w:tcPr>
          <w:p>
            <w:pPr>
              <w:pStyle w:val="TableParagraph"/>
              <w:spacing w:line="199" w:lineRule="exact"/>
              <w:ind w:left="583"/>
              <w:rPr>
                <w:sz w:val="18"/>
              </w:rPr>
            </w:pPr>
            <w:r>
              <w:rPr>
                <w:spacing w:val="-2"/>
                <w:sz w:val="18"/>
              </w:rPr>
              <w:t>Mandatory</w:t>
            </w:r>
          </w:p>
        </w:tc>
      </w:tr>
      <w:tr>
        <w:trPr>
          <w:trHeight w:val="218" w:hRule="atLeast"/>
        </w:trPr>
        <w:tc>
          <w:tcPr>
            <w:tcW w:w="6204" w:type="dxa"/>
          </w:tcPr>
          <w:p>
            <w:pPr>
              <w:pStyle w:val="TableParagraph"/>
              <w:spacing w:line="198" w:lineRule="exact"/>
              <w:ind w:left="106"/>
              <w:rPr>
                <w:sz w:val="18"/>
              </w:rPr>
            </w:pPr>
            <w:r>
              <w:rPr>
                <w:sz w:val="18"/>
              </w:rPr>
              <w:t>Two</w:t>
            </w:r>
            <w:r>
              <w:rPr>
                <w:spacing w:val="-1"/>
                <w:sz w:val="18"/>
              </w:rPr>
              <w:t> </w:t>
            </w:r>
            <w:r>
              <w:rPr>
                <w:sz w:val="18"/>
              </w:rPr>
              <w:t>references</w:t>
            </w:r>
            <w:r>
              <w:rPr>
                <w:spacing w:val="-2"/>
                <w:sz w:val="18"/>
              </w:rPr>
              <w:t> </w:t>
            </w:r>
            <w:r>
              <w:rPr>
                <w:sz w:val="18"/>
              </w:rPr>
              <w:t>for</w:t>
            </w:r>
            <w:r>
              <w:rPr>
                <w:spacing w:val="-2"/>
                <w:sz w:val="18"/>
              </w:rPr>
              <w:t> organization</w:t>
            </w:r>
          </w:p>
        </w:tc>
        <w:tc>
          <w:tcPr>
            <w:tcW w:w="1980" w:type="dxa"/>
          </w:tcPr>
          <w:p>
            <w:pPr>
              <w:pStyle w:val="TableParagraph"/>
              <w:spacing w:line="198" w:lineRule="exact"/>
              <w:ind w:left="583"/>
              <w:rPr>
                <w:sz w:val="18"/>
              </w:rPr>
            </w:pPr>
            <w:r>
              <w:rPr>
                <w:spacing w:val="-2"/>
                <w:sz w:val="18"/>
              </w:rPr>
              <w:t>Mandatory</w:t>
            </w:r>
          </w:p>
        </w:tc>
      </w:tr>
      <w:tr>
        <w:trPr>
          <w:trHeight w:val="220" w:hRule="atLeast"/>
        </w:trPr>
        <w:tc>
          <w:tcPr>
            <w:tcW w:w="6204" w:type="dxa"/>
          </w:tcPr>
          <w:p>
            <w:pPr>
              <w:pStyle w:val="TableParagraph"/>
              <w:spacing w:line="199" w:lineRule="exact"/>
              <w:ind w:left="106"/>
              <w:rPr>
                <w:sz w:val="18"/>
              </w:rPr>
            </w:pPr>
            <w:r>
              <w:rPr>
                <w:sz w:val="18"/>
              </w:rPr>
              <w:t>Past</w:t>
            </w:r>
            <w:r>
              <w:rPr>
                <w:spacing w:val="-4"/>
                <w:sz w:val="18"/>
              </w:rPr>
              <w:t> </w:t>
            </w:r>
            <w:r>
              <w:rPr>
                <w:sz w:val="18"/>
              </w:rPr>
              <w:t>reports</w:t>
            </w:r>
            <w:r>
              <w:rPr>
                <w:spacing w:val="-3"/>
                <w:sz w:val="18"/>
              </w:rPr>
              <w:t> </w:t>
            </w:r>
            <w:r>
              <w:rPr>
                <w:sz w:val="18"/>
              </w:rPr>
              <w:t>to</w:t>
            </w:r>
            <w:r>
              <w:rPr>
                <w:spacing w:val="-2"/>
                <w:sz w:val="18"/>
              </w:rPr>
              <w:t> </w:t>
            </w:r>
            <w:r>
              <w:rPr>
                <w:sz w:val="18"/>
              </w:rPr>
              <w:t>clients/donors</w:t>
            </w:r>
            <w:r>
              <w:rPr>
                <w:spacing w:val="-3"/>
                <w:sz w:val="18"/>
              </w:rPr>
              <w:t> </w:t>
            </w:r>
            <w:r>
              <w:rPr>
                <w:sz w:val="18"/>
              </w:rPr>
              <w:t>of</w:t>
            </w:r>
            <w:r>
              <w:rPr>
                <w:spacing w:val="-2"/>
                <w:sz w:val="18"/>
              </w:rPr>
              <w:t> </w:t>
            </w:r>
            <w:r>
              <w:rPr>
                <w:sz w:val="18"/>
              </w:rPr>
              <w:t>organization</w:t>
            </w:r>
            <w:r>
              <w:rPr>
                <w:spacing w:val="-3"/>
                <w:sz w:val="18"/>
              </w:rPr>
              <w:t> </w:t>
            </w:r>
            <w:r>
              <w:rPr>
                <w:sz w:val="18"/>
              </w:rPr>
              <w:t>for</w:t>
            </w:r>
            <w:r>
              <w:rPr>
                <w:spacing w:val="-4"/>
                <w:sz w:val="18"/>
              </w:rPr>
              <w:t> </w:t>
            </w:r>
            <w:r>
              <w:rPr>
                <w:sz w:val="18"/>
              </w:rPr>
              <w:t>last</w:t>
            </w:r>
            <w:r>
              <w:rPr>
                <w:spacing w:val="-3"/>
                <w:sz w:val="18"/>
              </w:rPr>
              <w:t> </w:t>
            </w:r>
            <w:r>
              <w:rPr>
                <w:sz w:val="18"/>
              </w:rPr>
              <w:t>3</w:t>
            </w:r>
            <w:r>
              <w:rPr>
                <w:spacing w:val="-1"/>
                <w:sz w:val="18"/>
              </w:rPr>
              <w:t> </w:t>
            </w:r>
            <w:r>
              <w:rPr>
                <w:spacing w:val="-4"/>
                <w:sz w:val="18"/>
              </w:rPr>
              <w:t>years</w:t>
            </w:r>
          </w:p>
        </w:tc>
        <w:tc>
          <w:tcPr>
            <w:tcW w:w="1980" w:type="dxa"/>
          </w:tcPr>
          <w:p>
            <w:pPr>
              <w:pStyle w:val="TableParagraph"/>
              <w:spacing w:line="199" w:lineRule="exact"/>
              <w:ind w:left="583"/>
              <w:rPr>
                <w:sz w:val="18"/>
              </w:rPr>
            </w:pPr>
            <w:r>
              <w:rPr>
                <w:spacing w:val="-2"/>
                <w:sz w:val="18"/>
              </w:rPr>
              <w:t>Mandatory</w:t>
            </w:r>
          </w:p>
        </w:tc>
      </w:tr>
    </w:tbl>
    <w:p>
      <w:pPr>
        <w:pStyle w:val="TableParagraph"/>
        <w:spacing w:after="0" w:line="199" w:lineRule="exact"/>
        <w:rPr>
          <w:sz w:val="18"/>
        </w:rPr>
        <w:sectPr>
          <w:headerReference w:type="default" r:id="rId141"/>
          <w:footerReference w:type="default" r:id="rId142"/>
          <w:pgSz w:w="11910" w:h="16840"/>
          <w:pgMar w:header="1457" w:footer="876" w:top="1640" w:bottom="1060" w:left="1133" w:right="1133"/>
        </w:sectPr>
      </w:pPr>
    </w:p>
    <w:p>
      <w:pPr>
        <w:spacing w:before="3"/>
        <w:ind w:left="2584" w:right="2585" w:firstLine="0"/>
        <w:jc w:val="center"/>
        <w:rPr>
          <w:b/>
          <w:sz w:val="18"/>
        </w:rPr>
      </w:pPr>
      <w:r>
        <w:rPr>
          <w:b/>
          <w:color w:val="001F5F"/>
          <w:sz w:val="18"/>
          <w:u w:val="single" w:color="001F5F"/>
        </w:rPr>
        <w:t>UN</w:t>
      </w:r>
      <w:r>
        <w:rPr>
          <w:b/>
          <w:color w:val="001F5F"/>
          <w:spacing w:val="-4"/>
          <w:sz w:val="18"/>
          <w:u w:val="single" w:color="001F5F"/>
        </w:rPr>
        <w:t> </w:t>
      </w:r>
      <w:r>
        <w:rPr>
          <w:b/>
          <w:color w:val="001F5F"/>
          <w:sz w:val="18"/>
          <w:u w:val="single" w:color="001F5F"/>
        </w:rPr>
        <w:t>Women</w:t>
      </w:r>
      <w:r>
        <w:rPr>
          <w:b/>
          <w:color w:val="001F5F"/>
          <w:spacing w:val="-2"/>
          <w:sz w:val="18"/>
          <w:u w:val="single" w:color="001F5F"/>
        </w:rPr>
        <w:t> </w:t>
      </w:r>
      <w:r>
        <w:rPr>
          <w:b/>
          <w:color w:val="001F5F"/>
          <w:sz w:val="18"/>
          <w:u w:val="single" w:color="001F5F"/>
        </w:rPr>
        <w:t>template</w:t>
      </w:r>
      <w:r>
        <w:rPr>
          <w:b/>
          <w:color w:val="001F5F"/>
          <w:spacing w:val="-3"/>
          <w:sz w:val="18"/>
          <w:u w:val="single" w:color="001F5F"/>
        </w:rPr>
        <w:t> </w:t>
      </w:r>
      <w:r>
        <w:rPr>
          <w:b/>
          <w:color w:val="001F5F"/>
          <w:sz w:val="18"/>
          <w:u w:val="single" w:color="001F5F"/>
        </w:rPr>
        <w:t>Partner</w:t>
      </w:r>
      <w:r>
        <w:rPr>
          <w:b/>
          <w:color w:val="001F5F"/>
          <w:spacing w:val="-2"/>
          <w:sz w:val="18"/>
          <w:u w:val="single" w:color="001F5F"/>
        </w:rPr>
        <w:t> Agreement</w:t>
      </w:r>
    </w:p>
    <w:p>
      <w:pPr>
        <w:pStyle w:val="BodyText"/>
        <w:rPr>
          <w:b/>
          <w:sz w:val="28"/>
        </w:rPr>
      </w:pPr>
    </w:p>
    <w:p>
      <w:pPr>
        <w:pStyle w:val="BodyText"/>
        <w:spacing w:before="138"/>
        <w:rPr>
          <w:b/>
          <w:sz w:val="28"/>
        </w:rPr>
      </w:pPr>
    </w:p>
    <w:p>
      <w:pPr>
        <w:pStyle w:val="Heading3"/>
        <w:spacing w:line="259" w:lineRule="auto"/>
        <w:ind w:left="1048" w:hanging="350"/>
      </w:pPr>
      <w:r>
        <w:rPr>
          <w:color w:val="FF0000"/>
          <w:highlight w:val="yellow"/>
        </w:rPr>
        <w:t>[Note:</w:t>
      </w:r>
      <w:r>
        <w:rPr>
          <w:color w:val="FF0000"/>
          <w:spacing w:val="-15"/>
          <w:highlight w:val="yellow"/>
        </w:rPr>
        <w:t> </w:t>
      </w:r>
      <w:r>
        <w:rPr>
          <w:color w:val="FF0000"/>
          <w:highlight w:val="yellow"/>
        </w:rPr>
        <w:t>UN</w:t>
      </w:r>
      <w:r>
        <w:rPr>
          <w:color w:val="FF0000"/>
          <w:spacing w:val="-16"/>
          <w:highlight w:val="yellow"/>
        </w:rPr>
        <w:t> </w:t>
      </w:r>
      <w:r>
        <w:rPr>
          <w:color w:val="FF0000"/>
          <w:highlight w:val="yellow"/>
        </w:rPr>
        <w:t>Women</w:t>
      </w:r>
      <w:r>
        <w:rPr>
          <w:color w:val="FF0000"/>
          <w:spacing w:val="-13"/>
          <w:highlight w:val="yellow"/>
        </w:rPr>
        <w:t> </w:t>
      </w:r>
      <w:r>
        <w:rPr>
          <w:color w:val="FF0000"/>
          <w:highlight w:val="yellow"/>
        </w:rPr>
        <w:t>to</w:t>
      </w:r>
      <w:r>
        <w:rPr>
          <w:color w:val="FF0000"/>
          <w:spacing w:val="-14"/>
          <w:highlight w:val="yellow"/>
        </w:rPr>
        <w:t> </w:t>
      </w:r>
      <w:r>
        <w:rPr>
          <w:b/>
          <w:color w:val="FF0000"/>
          <w:highlight w:val="yellow"/>
          <w:u w:val="single" w:color="FF0000"/>
        </w:rPr>
        <w:t>attach</w:t>
      </w:r>
      <w:r>
        <w:rPr>
          <w:b/>
          <w:color w:val="FF0000"/>
          <w:spacing w:val="-14"/>
          <w:highlight w:val="yellow"/>
          <w:u w:val="single" w:color="FF0000"/>
        </w:rPr>
        <w:t> </w:t>
      </w:r>
      <w:r>
        <w:rPr>
          <w:color w:val="FF0000"/>
          <w:highlight w:val="yellow"/>
          <w:u w:val="none"/>
        </w:rPr>
        <w:t>most</w:t>
      </w:r>
      <w:r>
        <w:rPr>
          <w:color w:val="FF0000"/>
          <w:spacing w:val="-16"/>
          <w:highlight w:val="yellow"/>
          <w:u w:val="none"/>
        </w:rPr>
        <w:t> </w:t>
      </w:r>
      <w:r>
        <w:rPr>
          <w:color w:val="FF0000"/>
          <w:highlight w:val="yellow"/>
          <w:u w:val="none"/>
        </w:rPr>
        <w:t>up</w:t>
      </w:r>
      <w:r>
        <w:rPr>
          <w:color w:val="FF0000"/>
          <w:spacing w:val="-13"/>
          <w:highlight w:val="yellow"/>
          <w:u w:val="none"/>
        </w:rPr>
        <w:t> </w:t>
      </w:r>
      <w:r>
        <w:rPr>
          <w:color w:val="FF0000"/>
          <w:highlight w:val="yellow"/>
          <w:u w:val="none"/>
        </w:rPr>
        <w:t>to</w:t>
      </w:r>
      <w:r>
        <w:rPr>
          <w:color w:val="FF0000"/>
          <w:spacing w:val="-14"/>
          <w:highlight w:val="yellow"/>
          <w:u w:val="none"/>
        </w:rPr>
        <w:t> </w:t>
      </w:r>
      <w:r>
        <w:rPr>
          <w:color w:val="FF0000"/>
          <w:highlight w:val="yellow"/>
          <w:u w:val="none"/>
        </w:rPr>
        <w:t>date</w:t>
      </w:r>
      <w:r>
        <w:rPr>
          <w:color w:val="FF0000"/>
          <w:spacing w:val="-13"/>
          <w:highlight w:val="yellow"/>
          <w:u w:val="none"/>
        </w:rPr>
        <w:t> </w:t>
      </w:r>
      <w:r>
        <w:rPr>
          <w:color w:val="FF0000"/>
          <w:highlight w:val="yellow"/>
          <w:u w:val="none"/>
        </w:rPr>
        <w:t>version</w:t>
      </w:r>
      <w:r>
        <w:rPr>
          <w:color w:val="FF0000"/>
          <w:spacing w:val="-15"/>
          <w:highlight w:val="yellow"/>
          <w:u w:val="none"/>
        </w:rPr>
        <w:t> </w:t>
      </w:r>
      <w:r>
        <w:rPr>
          <w:color w:val="FF0000"/>
          <w:highlight w:val="yellow"/>
          <w:u w:val="none"/>
        </w:rPr>
        <w:t>of</w:t>
      </w:r>
      <w:r>
        <w:rPr>
          <w:color w:val="FF0000"/>
          <w:spacing w:val="-13"/>
          <w:highlight w:val="yellow"/>
          <w:u w:val="none"/>
        </w:rPr>
        <w:t> </w:t>
      </w:r>
      <w:r>
        <w:rPr>
          <w:color w:val="FF0000"/>
          <w:highlight w:val="yellow"/>
          <w:u w:val="none"/>
        </w:rPr>
        <w:t>the</w:t>
      </w:r>
      <w:r>
        <w:rPr>
          <w:color w:val="FF0000"/>
          <w:spacing w:val="-15"/>
          <w:highlight w:val="yellow"/>
          <w:u w:val="none"/>
        </w:rPr>
        <w:t> </w:t>
      </w:r>
      <w:r>
        <w:rPr>
          <w:color w:val="FF0000"/>
          <w:highlight w:val="yellow"/>
          <w:u w:val="none"/>
        </w:rPr>
        <w:t>template</w:t>
      </w:r>
      <w:r>
        <w:rPr>
          <w:color w:val="FF0000"/>
          <w:spacing w:val="-13"/>
          <w:highlight w:val="yellow"/>
          <w:u w:val="none"/>
        </w:rPr>
        <w:t> </w:t>
      </w:r>
      <w:r>
        <w:rPr>
          <w:color w:val="FF0000"/>
          <w:highlight w:val="yellow"/>
          <w:u w:val="none"/>
        </w:rPr>
        <w:t>Partner</w:t>
      </w:r>
      <w:r>
        <w:rPr>
          <w:color w:val="FF0000"/>
          <w:u w:val="none"/>
        </w:rPr>
        <w:t> </w:t>
      </w:r>
      <w:r>
        <w:rPr>
          <w:color w:val="FF0000"/>
          <w:highlight w:val="yellow"/>
          <w:u w:val="none"/>
        </w:rPr>
        <w:t>Agreement</w:t>
      </w:r>
      <w:r>
        <w:rPr>
          <w:color w:val="FF0000"/>
          <w:spacing w:val="-2"/>
          <w:highlight w:val="yellow"/>
          <w:u w:val="none"/>
        </w:rPr>
        <w:t> </w:t>
      </w:r>
      <w:r>
        <w:rPr>
          <w:color w:val="FF0000"/>
          <w:highlight w:val="yellow"/>
          <w:u w:val="none"/>
        </w:rPr>
        <w:t>(including</w:t>
      </w:r>
      <w:r>
        <w:rPr>
          <w:color w:val="FF0000"/>
          <w:spacing w:val="-2"/>
          <w:highlight w:val="yellow"/>
          <w:u w:val="none"/>
        </w:rPr>
        <w:t> </w:t>
      </w:r>
      <w:r>
        <w:rPr>
          <w:color w:val="FF0000"/>
          <w:highlight w:val="yellow"/>
          <w:u w:val="none"/>
        </w:rPr>
        <w:t>its</w:t>
      </w:r>
      <w:r>
        <w:rPr>
          <w:color w:val="FF0000"/>
          <w:spacing w:val="-3"/>
          <w:highlight w:val="yellow"/>
          <w:u w:val="none"/>
        </w:rPr>
        <w:t> </w:t>
      </w:r>
      <w:r>
        <w:rPr>
          <w:color w:val="FF0000"/>
          <w:highlight w:val="yellow"/>
          <w:u w:val="none"/>
        </w:rPr>
        <w:t>annexes)</w:t>
      </w:r>
      <w:r>
        <w:rPr>
          <w:color w:val="FF0000"/>
          <w:spacing w:val="-5"/>
          <w:highlight w:val="yellow"/>
          <w:u w:val="none"/>
        </w:rPr>
        <w:t> </w:t>
      </w:r>
      <w:r>
        <w:rPr>
          <w:color w:val="FF0000"/>
          <w:highlight w:val="yellow"/>
          <w:u w:val="none"/>
        </w:rPr>
        <w:t>here.</w:t>
      </w:r>
      <w:r>
        <w:rPr>
          <w:color w:val="FF0000"/>
          <w:spacing w:val="-3"/>
          <w:highlight w:val="yellow"/>
          <w:u w:val="none"/>
        </w:rPr>
        <w:t> </w:t>
      </w:r>
      <w:r>
        <w:rPr>
          <w:color w:val="FF0000"/>
          <w:highlight w:val="yellow"/>
          <w:u w:val="none"/>
        </w:rPr>
        <w:t>It</w:t>
      </w:r>
      <w:r>
        <w:rPr>
          <w:color w:val="FF0000"/>
          <w:spacing w:val="-4"/>
          <w:highlight w:val="yellow"/>
          <w:u w:val="none"/>
        </w:rPr>
        <w:t> </w:t>
      </w:r>
      <w:r>
        <w:rPr>
          <w:color w:val="FF0000"/>
          <w:highlight w:val="yellow"/>
          <w:u w:val="none"/>
        </w:rPr>
        <w:t>is</w:t>
      </w:r>
      <w:r>
        <w:rPr>
          <w:color w:val="FF0000"/>
          <w:spacing w:val="-1"/>
          <w:highlight w:val="yellow"/>
          <w:u w:val="none"/>
        </w:rPr>
        <w:t> </w:t>
      </w:r>
      <w:r>
        <w:rPr>
          <w:color w:val="FF0000"/>
          <w:highlight w:val="yellow"/>
          <w:u w:val="none"/>
        </w:rPr>
        <w:t>located</w:t>
      </w:r>
      <w:r>
        <w:rPr>
          <w:color w:val="FF0000"/>
          <w:spacing w:val="-3"/>
          <w:highlight w:val="yellow"/>
          <w:u w:val="none"/>
        </w:rPr>
        <w:t> </w:t>
      </w:r>
      <w:r>
        <w:rPr>
          <w:color w:val="FF0000"/>
          <w:highlight w:val="yellow"/>
          <w:u w:val="none"/>
        </w:rPr>
        <w:t>in</w:t>
      </w:r>
      <w:r>
        <w:rPr>
          <w:color w:val="FF0000"/>
          <w:spacing w:val="-1"/>
          <w:highlight w:val="yellow"/>
          <w:u w:val="none"/>
        </w:rPr>
        <w:t> </w:t>
      </w:r>
      <w:r>
        <w:rPr>
          <w:color w:val="FF0000"/>
          <w:highlight w:val="yellow"/>
          <w:u w:val="none"/>
        </w:rPr>
        <w:t>the</w:t>
      </w:r>
      <w:r>
        <w:rPr>
          <w:color w:val="FF0000"/>
          <w:spacing w:val="-1"/>
          <w:highlight w:val="yellow"/>
          <w:u w:val="none"/>
        </w:rPr>
        <w:t> </w:t>
      </w:r>
      <w:r>
        <w:rPr>
          <w:color w:val="FF0000"/>
          <w:highlight w:val="yellow"/>
          <w:u w:val="none"/>
        </w:rPr>
        <w:t>PPG</w:t>
      </w:r>
      <w:r>
        <w:rPr>
          <w:color w:val="FF0000"/>
          <w:spacing w:val="-3"/>
          <w:highlight w:val="yellow"/>
          <w:u w:val="none"/>
        </w:rPr>
        <w:t> </w:t>
      </w:r>
      <w:r>
        <w:rPr>
          <w:color w:val="FF0000"/>
          <w:highlight w:val="yellow"/>
          <w:u w:val="none"/>
        </w:rPr>
        <w:t>Portal.]</w:t>
      </w:r>
    </w:p>
    <w:p>
      <w:pPr>
        <w:pStyle w:val="Heading3"/>
        <w:spacing w:after="0" w:line="259" w:lineRule="auto"/>
        <w:sectPr>
          <w:headerReference w:type="default" r:id="rId143"/>
          <w:footerReference w:type="default" r:id="rId144"/>
          <w:pgSz w:w="11910" w:h="16840"/>
          <w:pgMar w:header="1457" w:footer="876" w:top="1640" w:bottom="1060" w:left="1133" w:right="1133"/>
        </w:sectPr>
      </w:pPr>
    </w:p>
    <w:p>
      <w:pPr>
        <w:spacing w:before="3"/>
        <w:ind w:left="2585" w:right="2585" w:firstLine="0"/>
        <w:jc w:val="center"/>
        <w:rPr>
          <w:b/>
          <w:sz w:val="18"/>
        </w:rPr>
      </w:pPr>
      <w:r>
        <w:rPr>
          <w:b/>
          <w:color w:val="001F5F"/>
          <w:sz w:val="18"/>
          <w:u w:val="single" w:color="001F5F"/>
        </w:rPr>
        <w:t>UN</w:t>
      </w:r>
      <w:r>
        <w:rPr>
          <w:b/>
          <w:color w:val="001F5F"/>
          <w:spacing w:val="-4"/>
          <w:sz w:val="18"/>
          <w:u w:val="single" w:color="001F5F"/>
        </w:rPr>
        <w:t> </w:t>
      </w:r>
      <w:r>
        <w:rPr>
          <w:b/>
          <w:color w:val="001F5F"/>
          <w:sz w:val="18"/>
          <w:u w:val="single" w:color="001F5F"/>
        </w:rPr>
        <w:t>Women</w:t>
      </w:r>
      <w:r>
        <w:rPr>
          <w:b/>
          <w:color w:val="001F5F"/>
          <w:spacing w:val="-4"/>
          <w:sz w:val="18"/>
          <w:u w:val="single" w:color="001F5F"/>
        </w:rPr>
        <w:t> </w:t>
      </w:r>
      <w:r>
        <w:rPr>
          <w:b/>
          <w:color w:val="001F5F"/>
          <w:sz w:val="18"/>
          <w:u w:val="single" w:color="001F5F"/>
        </w:rPr>
        <w:t>Anti-Fraud</w:t>
      </w:r>
      <w:r>
        <w:rPr>
          <w:b/>
          <w:color w:val="001F5F"/>
          <w:spacing w:val="-3"/>
          <w:sz w:val="18"/>
          <w:u w:val="single" w:color="001F5F"/>
        </w:rPr>
        <w:t> </w:t>
      </w:r>
      <w:r>
        <w:rPr>
          <w:b/>
          <w:color w:val="001F5F"/>
          <w:spacing w:val="-2"/>
          <w:sz w:val="18"/>
          <w:u w:val="single" w:color="001F5F"/>
        </w:rPr>
        <w:t>Policy</w:t>
      </w:r>
    </w:p>
    <w:p>
      <w:pPr>
        <w:pStyle w:val="BodyText"/>
        <w:rPr>
          <w:b/>
          <w:sz w:val="28"/>
        </w:rPr>
      </w:pPr>
    </w:p>
    <w:p>
      <w:pPr>
        <w:pStyle w:val="BodyText"/>
        <w:spacing w:before="186"/>
        <w:rPr>
          <w:b/>
          <w:sz w:val="28"/>
        </w:rPr>
      </w:pPr>
    </w:p>
    <w:p>
      <w:pPr>
        <w:pStyle w:val="Heading3"/>
        <w:spacing w:line="259" w:lineRule="auto"/>
        <w:ind w:left="1998" w:right="1325" w:hanging="310"/>
      </w:pPr>
      <w:r>
        <w:rPr>
          <w:color w:val="FF0000"/>
          <w:highlight w:val="yellow"/>
        </w:rPr>
        <w:t>[Note:</w:t>
      </w:r>
      <w:r>
        <w:rPr>
          <w:color w:val="FF0000"/>
          <w:spacing w:val="-13"/>
          <w:highlight w:val="yellow"/>
        </w:rPr>
        <w:t> </w:t>
      </w:r>
      <w:r>
        <w:rPr>
          <w:color w:val="FF0000"/>
          <w:highlight w:val="yellow"/>
        </w:rPr>
        <w:t>UN</w:t>
      </w:r>
      <w:r>
        <w:rPr>
          <w:color w:val="FF0000"/>
          <w:spacing w:val="-16"/>
          <w:highlight w:val="yellow"/>
        </w:rPr>
        <w:t> </w:t>
      </w:r>
      <w:r>
        <w:rPr>
          <w:color w:val="FF0000"/>
          <w:highlight w:val="yellow"/>
        </w:rPr>
        <w:t>Women</w:t>
      </w:r>
      <w:r>
        <w:rPr>
          <w:color w:val="FF0000"/>
          <w:spacing w:val="-12"/>
          <w:highlight w:val="yellow"/>
        </w:rPr>
        <w:t> </w:t>
      </w:r>
      <w:r>
        <w:rPr>
          <w:color w:val="FF0000"/>
          <w:highlight w:val="yellow"/>
        </w:rPr>
        <w:t>to</w:t>
      </w:r>
      <w:r>
        <w:rPr>
          <w:color w:val="FF0000"/>
          <w:spacing w:val="-13"/>
          <w:highlight w:val="yellow"/>
        </w:rPr>
        <w:t> </w:t>
      </w:r>
      <w:r>
        <w:rPr>
          <w:b/>
          <w:color w:val="FF0000"/>
          <w:highlight w:val="yellow"/>
          <w:u w:val="single" w:color="FF0000"/>
        </w:rPr>
        <w:t>attach</w:t>
      </w:r>
      <w:r>
        <w:rPr>
          <w:b/>
          <w:color w:val="FF0000"/>
          <w:spacing w:val="-13"/>
          <w:highlight w:val="yellow"/>
          <w:u w:val="single" w:color="FF0000"/>
        </w:rPr>
        <w:t> </w:t>
      </w:r>
      <w:r>
        <w:rPr>
          <w:color w:val="FF0000"/>
          <w:highlight w:val="yellow"/>
          <w:u w:val="none"/>
        </w:rPr>
        <w:t>most</w:t>
      </w:r>
      <w:r>
        <w:rPr>
          <w:color w:val="FF0000"/>
          <w:spacing w:val="-16"/>
          <w:highlight w:val="yellow"/>
          <w:u w:val="none"/>
        </w:rPr>
        <w:t> </w:t>
      </w:r>
      <w:r>
        <w:rPr>
          <w:color w:val="FF0000"/>
          <w:highlight w:val="yellow"/>
          <w:u w:val="none"/>
        </w:rPr>
        <w:t>up</w:t>
      </w:r>
      <w:r>
        <w:rPr>
          <w:color w:val="FF0000"/>
          <w:spacing w:val="-12"/>
          <w:highlight w:val="yellow"/>
          <w:u w:val="none"/>
        </w:rPr>
        <w:t> </w:t>
      </w:r>
      <w:r>
        <w:rPr>
          <w:color w:val="FF0000"/>
          <w:highlight w:val="yellow"/>
          <w:u w:val="none"/>
        </w:rPr>
        <w:t>to</w:t>
      </w:r>
      <w:r>
        <w:rPr>
          <w:color w:val="FF0000"/>
          <w:spacing w:val="-13"/>
          <w:highlight w:val="yellow"/>
          <w:u w:val="none"/>
        </w:rPr>
        <w:t> </w:t>
      </w:r>
      <w:r>
        <w:rPr>
          <w:color w:val="FF0000"/>
          <w:highlight w:val="yellow"/>
          <w:u w:val="none"/>
        </w:rPr>
        <w:t>date</w:t>
      </w:r>
      <w:r>
        <w:rPr>
          <w:color w:val="FF0000"/>
          <w:spacing w:val="-13"/>
          <w:highlight w:val="yellow"/>
          <w:u w:val="none"/>
        </w:rPr>
        <w:t> </w:t>
      </w:r>
      <w:r>
        <w:rPr>
          <w:color w:val="FF0000"/>
          <w:highlight w:val="yellow"/>
          <w:u w:val="none"/>
        </w:rPr>
        <w:t>version</w:t>
      </w:r>
      <w:r>
        <w:rPr>
          <w:color w:val="FF0000"/>
          <w:spacing w:val="-14"/>
          <w:highlight w:val="yellow"/>
          <w:u w:val="none"/>
        </w:rPr>
        <w:t> </w:t>
      </w:r>
      <w:r>
        <w:rPr>
          <w:color w:val="FF0000"/>
          <w:highlight w:val="yellow"/>
          <w:u w:val="none"/>
        </w:rPr>
        <w:t>of</w:t>
      </w:r>
      <w:r>
        <w:rPr>
          <w:color w:val="FF0000"/>
          <w:spacing w:val="-13"/>
          <w:highlight w:val="yellow"/>
          <w:u w:val="none"/>
        </w:rPr>
        <w:t> </w:t>
      </w:r>
      <w:r>
        <w:rPr>
          <w:color w:val="FF0000"/>
          <w:highlight w:val="yellow"/>
          <w:u w:val="none"/>
        </w:rPr>
        <w:t>the</w:t>
      </w:r>
      <w:r>
        <w:rPr>
          <w:color w:val="FF0000"/>
          <w:u w:val="none"/>
        </w:rPr>
        <w:t> </w:t>
      </w:r>
      <w:r>
        <w:rPr>
          <w:color w:val="FF0000"/>
          <w:highlight w:val="yellow"/>
          <w:u w:val="none"/>
        </w:rPr>
        <w:t>Anti-Fraud Policy here. It is located in the PPG Portal.]</w:t>
      </w:r>
    </w:p>
    <w:sectPr>
      <w:headerReference w:type="default" r:id="rId145"/>
      <w:footerReference w:type="default" r:id="rId146"/>
      <w:pgSz w:w="11910" w:h="16840"/>
      <w:pgMar w:header="1457" w:footer="876" w:top="1640" w:bottom="106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Verdana">
    <w:altName w:val="Verdana"/>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egoe UI">
    <w:altName w:val="Segoe U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3088">
              <wp:simplePos x="0" y="0"/>
              <wp:positionH relativeFrom="page">
                <wp:posOffset>3465829</wp:posOffset>
              </wp:positionH>
              <wp:positionV relativeFrom="page">
                <wp:posOffset>9949180</wp:posOffset>
              </wp:positionV>
              <wp:extent cx="629920" cy="1270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10</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899994pt;margin-top:783.400024pt;width:49.6pt;height:10pt;mso-position-horizontal-relative:page;mso-position-vertical-relative:page;z-index:-19643392" type="#_x0000_t202" id="docshape4"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10</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9744">
              <wp:simplePos x="0" y="0"/>
              <wp:positionH relativeFrom="page">
                <wp:posOffset>746251</wp:posOffset>
              </wp:positionH>
              <wp:positionV relativeFrom="page">
                <wp:posOffset>9135461</wp:posOffset>
              </wp:positionV>
              <wp:extent cx="82550" cy="14541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82550" cy="145415"/>
                      </a:xfrm>
                      <a:prstGeom prst="rect">
                        <a:avLst/>
                      </a:prstGeom>
                    </wps:spPr>
                    <wps:txbx>
                      <w:txbxContent>
                        <w:p>
                          <w:pPr>
                            <w:spacing w:before="13"/>
                            <w:ind w:left="20" w:right="0" w:firstLine="0"/>
                            <w:jc w:val="left"/>
                            <w:rPr>
                              <w:rFonts w:ascii="Times New Roman"/>
                              <w:b/>
                              <w:sz w:val="17"/>
                            </w:rPr>
                          </w:pPr>
                          <w:r>
                            <w:rPr>
                              <w:rFonts w:ascii="Times New Roman"/>
                              <w:b/>
                              <w:spacing w:val="-10"/>
                              <w:w w:val="105"/>
                              <w:sz w:val="17"/>
                            </w:rPr>
                            <w:t>2</w:t>
                          </w:r>
                        </w:p>
                      </w:txbxContent>
                    </wps:txbx>
                    <wps:bodyPr wrap="square" lIns="0" tIns="0" rIns="0" bIns="0" rtlCol="0">
                      <a:noAutofit/>
                    </wps:bodyPr>
                  </wps:wsp>
                </a:graphicData>
              </a:graphic>
            </wp:anchor>
          </w:drawing>
        </mc:Choice>
        <mc:Fallback>
          <w:pict>
            <v:shape style="position:absolute;margin-left:58.759998pt;margin-top:719.327698pt;width:6.5pt;height:11.45pt;mso-position-horizontal-relative:page;mso-position-vertical-relative:page;z-index:-19636736" type="#_x0000_t202" id="docshape41" filled="false" stroked="false">
              <v:textbox inset="0,0,0,0">
                <w:txbxContent>
                  <w:p>
                    <w:pPr>
                      <w:spacing w:before="13"/>
                      <w:ind w:left="20" w:right="0" w:firstLine="0"/>
                      <w:jc w:val="left"/>
                      <w:rPr>
                        <w:rFonts w:ascii="Times New Roman"/>
                        <w:b/>
                        <w:sz w:val="17"/>
                      </w:rPr>
                    </w:pPr>
                    <w:r>
                      <w:rPr>
                        <w:rFonts w:ascii="Times New Roman"/>
                        <w:b/>
                        <w:spacing w:val="-10"/>
                        <w:w w:val="105"/>
                        <w:sz w:val="17"/>
                      </w:rPr>
                      <w:t>2</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80256">
              <wp:simplePos x="0" y="0"/>
              <wp:positionH relativeFrom="page">
                <wp:posOffset>6461250</wp:posOffset>
              </wp:positionH>
              <wp:positionV relativeFrom="page">
                <wp:posOffset>9152437</wp:posOffset>
              </wp:positionV>
              <wp:extent cx="565150" cy="12446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65150" cy="124460"/>
                      </a:xfrm>
                      <a:prstGeom prst="rect">
                        <a:avLst/>
                      </a:prstGeom>
                    </wps:spPr>
                    <wps:txbx>
                      <w:txbxContent>
                        <w:p>
                          <w:pPr>
                            <w:spacing w:before="14"/>
                            <w:ind w:left="20" w:right="0" w:firstLine="0"/>
                            <w:jc w:val="left"/>
                            <w:rPr>
                              <w:rFonts w:ascii="Times New Roman"/>
                              <w:sz w:val="14"/>
                            </w:rPr>
                          </w:pPr>
                          <w:r>
                            <w:rPr>
                              <w:rFonts w:ascii="Times New Roman"/>
                              <w:spacing w:val="-2"/>
                              <w:w w:val="105"/>
                              <w:sz w:val="14"/>
                            </w:rPr>
                            <w:t>0355041f.doc</w:t>
                          </w:r>
                        </w:p>
                      </w:txbxContent>
                    </wps:txbx>
                    <wps:bodyPr wrap="square" lIns="0" tIns="0" rIns="0" bIns="0" rtlCol="0">
                      <a:noAutofit/>
                    </wps:bodyPr>
                  </wps:wsp>
                </a:graphicData>
              </a:graphic>
            </wp:anchor>
          </w:drawing>
        </mc:Choice>
        <mc:Fallback>
          <w:pict>
            <v:shape style="position:absolute;margin-left:508.759888pt;margin-top:720.664368pt;width:44.5pt;height:9.8pt;mso-position-horizontal-relative:page;mso-position-vertical-relative:page;z-index:-19636224" type="#_x0000_t202" id="docshape42" filled="false" stroked="false">
              <v:textbox inset="0,0,0,0">
                <w:txbxContent>
                  <w:p>
                    <w:pPr>
                      <w:spacing w:before="14"/>
                      <w:ind w:left="20" w:right="0" w:firstLine="0"/>
                      <w:jc w:val="left"/>
                      <w:rPr>
                        <w:rFonts w:ascii="Times New Roman"/>
                        <w:sz w:val="14"/>
                      </w:rPr>
                    </w:pPr>
                    <w:r>
                      <w:rPr>
                        <w:rFonts w:ascii="Times New Roman"/>
                        <w:spacing w:val="-2"/>
                        <w:w w:val="105"/>
                        <w:sz w:val="14"/>
                      </w:rPr>
                      <w:t>0355041f.doc</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0768">
              <wp:simplePos x="0" y="0"/>
              <wp:positionH relativeFrom="page">
                <wp:posOffset>6941310</wp:posOffset>
              </wp:positionH>
              <wp:positionV relativeFrom="page">
                <wp:posOffset>9135461</wp:posOffset>
              </wp:positionV>
              <wp:extent cx="82550" cy="14541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82550" cy="145415"/>
                      </a:xfrm>
                      <a:prstGeom prst="rect">
                        <a:avLst/>
                      </a:prstGeom>
                    </wps:spPr>
                    <wps:txbx>
                      <w:txbxContent>
                        <w:p>
                          <w:pPr>
                            <w:spacing w:before="13"/>
                            <w:ind w:left="20" w:right="0" w:firstLine="0"/>
                            <w:jc w:val="left"/>
                            <w:rPr>
                              <w:rFonts w:ascii="Times New Roman"/>
                              <w:b/>
                              <w:sz w:val="17"/>
                            </w:rPr>
                          </w:pPr>
                          <w:r>
                            <w:rPr>
                              <w:rFonts w:ascii="Times New Roman"/>
                              <w:b/>
                              <w:spacing w:val="-10"/>
                              <w:w w:val="105"/>
                              <w:sz w:val="17"/>
                            </w:rPr>
                            <w:t>3</w:t>
                          </w:r>
                        </w:p>
                      </w:txbxContent>
                    </wps:txbx>
                    <wps:bodyPr wrap="square" lIns="0" tIns="0" rIns="0" bIns="0" rtlCol="0">
                      <a:noAutofit/>
                    </wps:bodyPr>
                  </wps:wsp>
                </a:graphicData>
              </a:graphic>
            </wp:anchor>
          </w:drawing>
        </mc:Choice>
        <mc:Fallback>
          <w:pict>
            <v:shape style="position:absolute;margin-left:546.559875pt;margin-top:719.327698pt;width:6.5pt;height:11.45pt;mso-position-horizontal-relative:page;mso-position-vertical-relative:page;z-index:-19635712" type="#_x0000_t202" id="docshape45" filled="false" stroked="false">
              <v:textbox inset="0,0,0,0">
                <w:txbxContent>
                  <w:p>
                    <w:pPr>
                      <w:spacing w:before="13"/>
                      <w:ind w:left="20" w:right="0" w:firstLine="0"/>
                      <w:jc w:val="left"/>
                      <w:rPr>
                        <w:rFonts w:ascii="Times New Roman"/>
                        <w:b/>
                        <w:sz w:val="17"/>
                      </w:rPr>
                    </w:pPr>
                    <w:r>
                      <w:rPr>
                        <w:rFonts w:ascii="Times New Roman"/>
                        <w:b/>
                        <w:spacing w:val="-10"/>
                        <w:w w:val="105"/>
                        <w:sz w:val="17"/>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81280">
              <wp:simplePos x="0" y="0"/>
              <wp:positionH relativeFrom="page">
                <wp:posOffset>746251</wp:posOffset>
              </wp:positionH>
              <wp:positionV relativeFrom="page">
                <wp:posOffset>9152437</wp:posOffset>
              </wp:positionV>
              <wp:extent cx="565150" cy="12446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65150" cy="124460"/>
                      </a:xfrm>
                      <a:prstGeom prst="rect">
                        <a:avLst/>
                      </a:prstGeom>
                    </wps:spPr>
                    <wps:txbx>
                      <w:txbxContent>
                        <w:p>
                          <w:pPr>
                            <w:spacing w:before="14"/>
                            <w:ind w:left="20" w:right="0" w:firstLine="0"/>
                            <w:jc w:val="left"/>
                            <w:rPr>
                              <w:rFonts w:ascii="Times New Roman"/>
                              <w:sz w:val="14"/>
                            </w:rPr>
                          </w:pPr>
                          <w:r>
                            <w:rPr>
                              <w:rFonts w:ascii="Times New Roman"/>
                              <w:spacing w:val="-2"/>
                              <w:w w:val="105"/>
                              <w:sz w:val="14"/>
                            </w:rPr>
                            <w:t>0355041f.doc</w:t>
                          </w:r>
                        </w:p>
                      </w:txbxContent>
                    </wps:txbx>
                    <wps:bodyPr wrap="square" lIns="0" tIns="0" rIns="0" bIns="0" rtlCol="0">
                      <a:noAutofit/>
                    </wps:bodyPr>
                  </wps:wsp>
                </a:graphicData>
              </a:graphic>
            </wp:anchor>
          </w:drawing>
        </mc:Choice>
        <mc:Fallback>
          <w:pict>
            <v:shape style="position:absolute;margin-left:58.759998pt;margin-top:720.664368pt;width:44.5pt;height:9.8pt;mso-position-horizontal-relative:page;mso-position-vertical-relative:page;z-index:-19635200" type="#_x0000_t202" id="docshape46" filled="false" stroked="false">
              <v:textbox inset="0,0,0,0">
                <w:txbxContent>
                  <w:p>
                    <w:pPr>
                      <w:spacing w:before="14"/>
                      <w:ind w:left="20" w:right="0" w:firstLine="0"/>
                      <w:jc w:val="left"/>
                      <w:rPr>
                        <w:rFonts w:ascii="Times New Roman"/>
                        <w:sz w:val="14"/>
                      </w:rPr>
                    </w:pPr>
                    <w:r>
                      <w:rPr>
                        <w:rFonts w:ascii="Times New Roman"/>
                        <w:spacing w:val="-2"/>
                        <w:w w:val="105"/>
                        <w:sz w:val="14"/>
                      </w:rPr>
                      <w:t>0355041f.doc</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1792">
              <wp:simplePos x="0" y="0"/>
              <wp:positionH relativeFrom="page">
                <wp:posOffset>746251</wp:posOffset>
              </wp:positionH>
              <wp:positionV relativeFrom="page">
                <wp:posOffset>9135461</wp:posOffset>
              </wp:positionV>
              <wp:extent cx="82550" cy="14541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82550" cy="145415"/>
                      </a:xfrm>
                      <a:prstGeom prst="rect">
                        <a:avLst/>
                      </a:prstGeom>
                    </wps:spPr>
                    <wps:txbx>
                      <w:txbxContent>
                        <w:p>
                          <w:pPr>
                            <w:spacing w:before="13"/>
                            <w:ind w:left="20" w:right="0" w:firstLine="0"/>
                            <w:jc w:val="left"/>
                            <w:rPr>
                              <w:rFonts w:ascii="Times New Roman"/>
                              <w:b/>
                              <w:sz w:val="17"/>
                            </w:rPr>
                          </w:pPr>
                          <w:r>
                            <w:rPr>
                              <w:rFonts w:ascii="Times New Roman"/>
                              <w:b/>
                              <w:spacing w:val="-10"/>
                              <w:w w:val="105"/>
                              <w:sz w:val="17"/>
                            </w:rPr>
                            <w:t>4</w:t>
                          </w:r>
                        </w:p>
                      </w:txbxContent>
                    </wps:txbx>
                    <wps:bodyPr wrap="square" lIns="0" tIns="0" rIns="0" bIns="0" rtlCol="0">
                      <a:noAutofit/>
                    </wps:bodyPr>
                  </wps:wsp>
                </a:graphicData>
              </a:graphic>
            </wp:anchor>
          </w:drawing>
        </mc:Choice>
        <mc:Fallback>
          <w:pict>
            <v:shape style="position:absolute;margin-left:58.759998pt;margin-top:719.327698pt;width:6.5pt;height:11.45pt;mso-position-horizontal-relative:page;mso-position-vertical-relative:page;z-index:-19634688" type="#_x0000_t202" id="docshape48" filled="false" stroked="false">
              <v:textbox inset="0,0,0,0">
                <w:txbxContent>
                  <w:p>
                    <w:pPr>
                      <w:spacing w:before="13"/>
                      <w:ind w:left="20" w:right="0" w:firstLine="0"/>
                      <w:jc w:val="left"/>
                      <w:rPr>
                        <w:rFonts w:ascii="Times New Roman"/>
                        <w:b/>
                        <w:sz w:val="17"/>
                      </w:rPr>
                    </w:pPr>
                    <w:r>
                      <w:rPr>
                        <w:rFonts w:ascii="Times New Roman"/>
                        <w:b/>
                        <w:spacing w:val="-10"/>
                        <w:w w:val="105"/>
                        <w:sz w:val="17"/>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82304">
              <wp:simplePos x="0" y="0"/>
              <wp:positionH relativeFrom="page">
                <wp:posOffset>6461250</wp:posOffset>
              </wp:positionH>
              <wp:positionV relativeFrom="page">
                <wp:posOffset>9152437</wp:posOffset>
              </wp:positionV>
              <wp:extent cx="565150" cy="1244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565150" cy="124460"/>
                      </a:xfrm>
                      <a:prstGeom prst="rect">
                        <a:avLst/>
                      </a:prstGeom>
                    </wps:spPr>
                    <wps:txbx>
                      <w:txbxContent>
                        <w:p>
                          <w:pPr>
                            <w:spacing w:before="14"/>
                            <w:ind w:left="20" w:right="0" w:firstLine="0"/>
                            <w:jc w:val="left"/>
                            <w:rPr>
                              <w:rFonts w:ascii="Times New Roman"/>
                              <w:sz w:val="14"/>
                            </w:rPr>
                          </w:pPr>
                          <w:r>
                            <w:rPr>
                              <w:rFonts w:ascii="Times New Roman"/>
                              <w:spacing w:val="-2"/>
                              <w:w w:val="105"/>
                              <w:sz w:val="14"/>
                            </w:rPr>
                            <w:t>0355041f.doc</w:t>
                          </w:r>
                        </w:p>
                      </w:txbxContent>
                    </wps:txbx>
                    <wps:bodyPr wrap="square" lIns="0" tIns="0" rIns="0" bIns="0" rtlCol="0">
                      <a:noAutofit/>
                    </wps:bodyPr>
                  </wps:wsp>
                </a:graphicData>
              </a:graphic>
            </wp:anchor>
          </w:drawing>
        </mc:Choice>
        <mc:Fallback>
          <w:pict>
            <v:shape style="position:absolute;margin-left:508.759888pt;margin-top:720.664368pt;width:44.5pt;height:9.8pt;mso-position-horizontal-relative:page;mso-position-vertical-relative:page;z-index:-19634176" type="#_x0000_t202" id="docshape49" filled="false" stroked="false">
              <v:textbox inset="0,0,0,0">
                <w:txbxContent>
                  <w:p>
                    <w:pPr>
                      <w:spacing w:before="14"/>
                      <w:ind w:left="20" w:right="0" w:firstLine="0"/>
                      <w:jc w:val="left"/>
                      <w:rPr>
                        <w:rFonts w:ascii="Times New Roman"/>
                        <w:sz w:val="14"/>
                      </w:rPr>
                    </w:pPr>
                    <w:r>
                      <w:rPr>
                        <w:rFonts w:ascii="Times New Roman"/>
                        <w:spacing w:val="-2"/>
                        <w:w w:val="105"/>
                        <w:sz w:val="14"/>
                      </w:rPr>
                      <w:t>0355041f.doc</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3840">
              <wp:simplePos x="0" y="0"/>
              <wp:positionH relativeFrom="page">
                <wp:posOffset>6049771</wp:posOffset>
              </wp:positionH>
              <wp:positionV relativeFrom="page">
                <wp:posOffset>9447670</wp:posOffset>
              </wp:positionV>
              <wp:extent cx="650240" cy="16637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50240" cy="166370"/>
                      </a:xfrm>
                      <a:prstGeom prst="rect">
                        <a:avLst/>
                      </a:prstGeom>
                    </wps:spPr>
                    <wps:txbx>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1"/>
                              <w:sz w:val="20"/>
                            </w:rPr>
                            <w:t> </w:t>
                          </w:r>
                          <w:r>
                            <w:rPr>
                              <w:rFonts w:ascii="Times New Roman"/>
                              <w:b/>
                              <w:spacing w:val="-10"/>
                              <w:sz w:val="20"/>
                            </w:rPr>
                            <w:t>9</w:t>
                          </w:r>
                        </w:p>
                      </w:txbxContent>
                    </wps:txbx>
                    <wps:bodyPr wrap="square" lIns="0" tIns="0" rIns="0" bIns="0" rtlCol="0">
                      <a:noAutofit/>
                    </wps:bodyPr>
                  </wps:wsp>
                </a:graphicData>
              </a:graphic>
            </wp:anchor>
          </w:drawing>
        </mc:Choice>
        <mc:Fallback>
          <w:pict>
            <v:shape style="position:absolute;margin-left:476.359985pt;margin-top:743.911072pt;width:51.2pt;height:13.1pt;mso-position-horizontal-relative:page;mso-position-vertical-relative:page;z-index:-19632640" type="#_x0000_t202" id="docshape54" filled="false" stroked="false">
              <v:textbox inset="0,0,0,0">
                <w:txbxContent>
                  <w:p>
                    <w:pPr>
                      <w:spacing w:before="12"/>
                      <w:ind w:left="20" w:right="0" w:firstLine="0"/>
                      <w:jc w:val="left"/>
                      <w:rPr>
                        <w:rFonts w:ascii="Times New Roman"/>
                        <w:b/>
                        <w:sz w:val="20"/>
                      </w:rPr>
                    </w:pPr>
                    <w:r>
                      <w:rPr>
                        <w:rFonts w:ascii="Times New Roman"/>
                        <w:sz w:val="20"/>
                      </w:rPr>
                      <w:t>Page</w:t>
                    </w:r>
                    <w:r>
                      <w:rPr>
                        <w:rFonts w:ascii="Times New Roman"/>
                        <w:spacing w:val="-2"/>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1"/>
                        <w:sz w:val="20"/>
                      </w:rPr>
                      <w:t> </w:t>
                    </w:r>
                    <w:r>
                      <w:rPr>
                        <w:rFonts w:ascii="Times New Roman"/>
                        <w:b/>
                        <w:spacing w:val="-10"/>
                        <w:sz w:val="20"/>
                      </w:rPr>
                      <w:t>9</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3568">
              <wp:simplePos x="0" y="0"/>
              <wp:positionH relativeFrom="page">
                <wp:posOffset>1074216</wp:posOffset>
              </wp:positionH>
              <wp:positionV relativeFrom="page">
                <wp:posOffset>9473818</wp:posOffset>
              </wp:positionV>
              <wp:extent cx="812800" cy="13970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22912" type="#_x0000_t202" id="docshape14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4080">
              <wp:simplePos x="0" y="0"/>
              <wp:positionH relativeFrom="page">
                <wp:posOffset>6099809</wp:posOffset>
              </wp:positionH>
              <wp:positionV relativeFrom="page">
                <wp:posOffset>9473818</wp:posOffset>
              </wp:positionV>
              <wp:extent cx="661035" cy="1397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22400" type="#_x0000_t202" id="docshape14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3600">
              <wp:simplePos x="0" y="0"/>
              <wp:positionH relativeFrom="page">
                <wp:posOffset>3514090</wp:posOffset>
              </wp:positionH>
              <wp:positionV relativeFrom="page">
                <wp:posOffset>9949180</wp:posOffset>
              </wp:positionV>
              <wp:extent cx="533400" cy="1270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3340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6.700012pt;margin-top:783.400024pt;width:42pt;height:10pt;mso-position-horizontal-relative:page;mso-position-vertical-relative:page;z-index:-19642880" type="#_x0000_t202" id="docshape13"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2</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4592">
              <wp:simplePos x="0" y="0"/>
              <wp:positionH relativeFrom="page">
                <wp:posOffset>1074216</wp:posOffset>
              </wp:positionH>
              <wp:positionV relativeFrom="page">
                <wp:posOffset>9473818</wp:posOffset>
              </wp:positionV>
              <wp:extent cx="812800" cy="1397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21888" type="#_x0000_t202" id="docshape14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5104">
              <wp:simplePos x="0" y="0"/>
              <wp:positionH relativeFrom="page">
                <wp:posOffset>6157721</wp:posOffset>
              </wp:positionH>
              <wp:positionV relativeFrom="page">
                <wp:posOffset>9473818</wp:posOffset>
              </wp:positionV>
              <wp:extent cx="603250" cy="13970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21376" type="#_x0000_t202" id="docshape14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5616">
              <wp:simplePos x="0" y="0"/>
              <wp:positionH relativeFrom="page">
                <wp:posOffset>1074216</wp:posOffset>
              </wp:positionH>
              <wp:positionV relativeFrom="page">
                <wp:posOffset>9473818</wp:posOffset>
              </wp:positionV>
              <wp:extent cx="812800" cy="13970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20864" type="#_x0000_t202" id="docshape15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6128">
              <wp:simplePos x="0" y="0"/>
              <wp:positionH relativeFrom="page">
                <wp:posOffset>6157721</wp:posOffset>
              </wp:positionH>
              <wp:positionV relativeFrom="page">
                <wp:posOffset>9473818</wp:posOffset>
              </wp:positionV>
              <wp:extent cx="603250" cy="13970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20352" type="#_x0000_t202" id="docshape15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6640">
              <wp:simplePos x="0" y="0"/>
              <wp:positionH relativeFrom="page">
                <wp:posOffset>1074216</wp:posOffset>
              </wp:positionH>
              <wp:positionV relativeFrom="page">
                <wp:posOffset>9473818</wp:posOffset>
              </wp:positionV>
              <wp:extent cx="812800" cy="13970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9840" type="#_x0000_t202" id="docshape15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7152">
              <wp:simplePos x="0" y="0"/>
              <wp:positionH relativeFrom="page">
                <wp:posOffset>6157721</wp:posOffset>
              </wp:positionH>
              <wp:positionV relativeFrom="page">
                <wp:posOffset>9473818</wp:posOffset>
              </wp:positionV>
              <wp:extent cx="603250" cy="13970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9328" type="#_x0000_t202" id="docshape15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7664">
              <wp:simplePos x="0" y="0"/>
              <wp:positionH relativeFrom="page">
                <wp:posOffset>1074216</wp:posOffset>
              </wp:positionH>
              <wp:positionV relativeFrom="page">
                <wp:posOffset>9473818</wp:posOffset>
              </wp:positionV>
              <wp:extent cx="812800" cy="13970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8816" type="#_x0000_t202" id="docshape15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8176">
              <wp:simplePos x="0" y="0"/>
              <wp:positionH relativeFrom="page">
                <wp:posOffset>6157721</wp:posOffset>
              </wp:positionH>
              <wp:positionV relativeFrom="page">
                <wp:posOffset>9473818</wp:posOffset>
              </wp:positionV>
              <wp:extent cx="603250" cy="1397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8304" type="#_x0000_t202" id="docshape15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8688">
              <wp:simplePos x="0" y="0"/>
              <wp:positionH relativeFrom="page">
                <wp:posOffset>1074216</wp:posOffset>
              </wp:positionH>
              <wp:positionV relativeFrom="page">
                <wp:posOffset>9473818</wp:posOffset>
              </wp:positionV>
              <wp:extent cx="812800" cy="1397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7792" type="#_x0000_t202" id="docshape15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699200">
              <wp:simplePos x="0" y="0"/>
              <wp:positionH relativeFrom="page">
                <wp:posOffset>6157721</wp:posOffset>
              </wp:positionH>
              <wp:positionV relativeFrom="page">
                <wp:posOffset>9473818</wp:posOffset>
              </wp:positionV>
              <wp:extent cx="603250" cy="1397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7280" type="#_x0000_t202" id="docshape15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9712">
              <wp:simplePos x="0" y="0"/>
              <wp:positionH relativeFrom="page">
                <wp:posOffset>1074216</wp:posOffset>
              </wp:positionH>
              <wp:positionV relativeFrom="page">
                <wp:posOffset>9473818</wp:posOffset>
              </wp:positionV>
              <wp:extent cx="812800" cy="1397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6768" type="#_x0000_t202" id="docshape15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0224">
              <wp:simplePos x="0" y="0"/>
              <wp:positionH relativeFrom="page">
                <wp:posOffset>6157721</wp:posOffset>
              </wp:positionH>
              <wp:positionV relativeFrom="page">
                <wp:posOffset>9473818</wp:posOffset>
              </wp:positionV>
              <wp:extent cx="603250" cy="1397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6256" type="#_x0000_t202" id="docshape15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0736">
              <wp:simplePos x="0" y="0"/>
              <wp:positionH relativeFrom="page">
                <wp:posOffset>1074216</wp:posOffset>
              </wp:positionH>
              <wp:positionV relativeFrom="page">
                <wp:posOffset>9473818</wp:posOffset>
              </wp:positionV>
              <wp:extent cx="812800" cy="1397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5744" type="#_x0000_t202" id="docshape16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1248">
              <wp:simplePos x="0" y="0"/>
              <wp:positionH relativeFrom="page">
                <wp:posOffset>6157721</wp:posOffset>
              </wp:positionH>
              <wp:positionV relativeFrom="page">
                <wp:posOffset>9473818</wp:posOffset>
              </wp:positionV>
              <wp:extent cx="603250" cy="1397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5232" type="#_x0000_t202" id="docshape16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1760">
              <wp:simplePos x="0" y="0"/>
              <wp:positionH relativeFrom="page">
                <wp:posOffset>1074216</wp:posOffset>
              </wp:positionH>
              <wp:positionV relativeFrom="page">
                <wp:posOffset>9473818</wp:posOffset>
              </wp:positionV>
              <wp:extent cx="812800" cy="1397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4720" type="#_x0000_t202" id="docshape16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2272">
              <wp:simplePos x="0" y="0"/>
              <wp:positionH relativeFrom="page">
                <wp:posOffset>6157721</wp:posOffset>
              </wp:positionH>
              <wp:positionV relativeFrom="page">
                <wp:posOffset>9473818</wp:posOffset>
              </wp:positionV>
              <wp:extent cx="603250" cy="13970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603250"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4.859985pt;margin-top:745.969971pt;width:47.5pt;height:11pt;mso-position-horizontal-relative:page;mso-position-vertical-relative:page;z-index:-19614208" type="#_x0000_t202" id="docshape16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2784">
              <wp:simplePos x="0" y="0"/>
              <wp:positionH relativeFrom="page">
                <wp:posOffset>1074216</wp:posOffset>
              </wp:positionH>
              <wp:positionV relativeFrom="page">
                <wp:posOffset>9473818</wp:posOffset>
              </wp:positionV>
              <wp:extent cx="812800" cy="13970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3696" type="#_x0000_t202" id="docshape16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3296">
              <wp:simplePos x="0" y="0"/>
              <wp:positionH relativeFrom="page">
                <wp:posOffset>6099809</wp:posOffset>
              </wp:positionH>
              <wp:positionV relativeFrom="page">
                <wp:posOffset>9473818</wp:posOffset>
              </wp:positionV>
              <wp:extent cx="661035" cy="13970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13184" type="#_x0000_t202" id="docshape16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10</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3808">
              <wp:simplePos x="0" y="0"/>
              <wp:positionH relativeFrom="page">
                <wp:posOffset>1074216</wp:posOffset>
              </wp:positionH>
              <wp:positionV relativeFrom="page">
                <wp:posOffset>9473818</wp:posOffset>
              </wp:positionV>
              <wp:extent cx="812800" cy="13970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2672" type="#_x0000_t202" id="docshape16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4320">
              <wp:simplePos x="0" y="0"/>
              <wp:positionH relativeFrom="page">
                <wp:posOffset>6099809</wp:posOffset>
              </wp:positionH>
              <wp:positionV relativeFrom="page">
                <wp:posOffset>9473818</wp:posOffset>
              </wp:positionV>
              <wp:extent cx="661035" cy="13970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12160" type="#_x0000_t202" id="docshape16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11</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4624">
              <wp:simplePos x="0" y="0"/>
              <wp:positionH relativeFrom="page">
                <wp:posOffset>3514090</wp:posOffset>
              </wp:positionH>
              <wp:positionV relativeFrom="page">
                <wp:posOffset>9949180</wp:posOffset>
              </wp:positionV>
              <wp:extent cx="533400" cy="1270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53340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6</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6.700012pt;margin-top:783.400024pt;width:42pt;height:10pt;mso-position-horizontal-relative:page;mso-position-vertical-relative:page;z-index:-19641856" type="#_x0000_t202" id="docshape17"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6</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4832">
              <wp:simplePos x="0" y="0"/>
              <wp:positionH relativeFrom="page">
                <wp:posOffset>1074216</wp:posOffset>
              </wp:positionH>
              <wp:positionV relativeFrom="page">
                <wp:posOffset>9473818</wp:posOffset>
              </wp:positionV>
              <wp:extent cx="812800" cy="13970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1648" type="#_x0000_t202" id="docshape16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5344">
              <wp:simplePos x="0" y="0"/>
              <wp:positionH relativeFrom="page">
                <wp:posOffset>6099809</wp:posOffset>
              </wp:positionH>
              <wp:positionV relativeFrom="page">
                <wp:posOffset>9473818</wp:posOffset>
              </wp:positionV>
              <wp:extent cx="661035" cy="13970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11136" type="#_x0000_t202" id="docshape16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12</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5856">
              <wp:simplePos x="0" y="0"/>
              <wp:positionH relativeFrom="page">
                <wp:posOffset>1074216</wp:posOffset>
              </wp:positionH>
              <wp:positionV relativeFrom="page">
                <wp:posOffset>9473818</wp:posOffset>
              </wp:positionV>
              <wp:extent cx="812800" cy="13970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10624" type="#_x0000_t202" id="docshape17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6368">
              <wp:simplePos x="0" y="0"/>
              <wp:positionH relativeFrom="page">
                <wp:posOffset>6099809</wp:posOffset>
              </wp:positionH>
              <wp:positionV relativeFrom="page">
                <wp:posOffset>9473818</wp:posOffset>
              </wp:positionV>
              <wp:extent cx="661035" cy="13970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10112" type="#_x0000_t202" id="docshape17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13</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6880">
              <wp:simplePos x="0" y="0"/>
              <wp:positionH relativeFrom="page">
                <wp:posOffset>1074216</wp:posOffset>
              </wp:positionH>
              <wp:positionV relativeFrom="page">
                <wp:posOffset>9473818</wp:posOffset>
              </wp:positionV>
              <wp:extent cx="812800" cy="13970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09600" type="#_x0000_t202" id="docshape172"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7392">
              <wp:simplePos x="0" y="0"/>
              <wp:positionH relativeFrom="page">
                <wp:posOffset>6099809</wp:posOffset>
              </wp:positionH>
              <wp:positionV relativeFrom="page">
                <wp:posOffset>9473818</wp:posOffset>
              </wp:positionV>
              <wp:extent cx="661035" cy="13970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09088" type="#_x0000_t202" id="docshape173"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14</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7904">
              <wp:simplePos x="0" y="0"/>
              <wp:positionH relativeFrom="page">
                <wp:posOffset>1074216</wp:posOffset>
              </wp:positionH>
              <wp:positionV relativeFrom="page">
                <wp:posOffset>9473818</wp:posOffset>
              </wp:positionV>
              <wp:extent cx="812800" cy="13970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08576" type="#_x0000_t202" id="docshape174"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8416">
              <wp:simplePos x="0" y="0"/>
              <wp:positionH relativeFrom="page">
                <wp:posOffset>6099809</wp:posOffset>
              </wp:positionH>
              <wp:positionV relativeFrom="page">
                <wp:posOffset>9473818</wp:posOffset>
              </wp:positionV>
              <wp:extent cx="661035" cy="13970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08064" type="#_x0000_t202" id="docshape175"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15</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8928">
              <wp:simplePos x="0" y="0"/>
              <wp:positionH relativeFrom="page">
                <wp:posOffset>1074216</wp:posOffset>
              </wp:positionH>
              <wp:positionV relativeFrom="page">
                <wp:posOffset>9473818</wp:posOffset>
              </wp:positionV>
              <wp:extent cx="812800" cy="13970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07552" type="#_x0000_t202" id="docshape176"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09440">
              <wp:simplePos x="0" y="0"/>
              <wp:positionH relativeFrom="page">
                <wp:posOffset>6099809</wp:posOffset>
              </wp:positionH>
              <wp:positionV relativeFrom="page">
                <wp:posOffset>9473818</wp:posOffset>
              </wp:positionV>
              <wp:extent cx="661035" cy="13970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07040" type="#_x0000_t202" id="docshape177"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16</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09952">
              <wp:simplePos x="0" y="0"/>
              <wp:positionH relativeFrom="page">
                <wp:posOffset>1074216</wp:posOffset>
              </wp:positionH>
              <wp:positionV relativeFrom="page">
                <wp:posOffset>9473818</wp:posOffset>
              </wp:positionV>
              <wp:extent cx="812800" cy="13970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84.584pt;margin-top:745.969971pt;width:64pt;height:11pt;mso-position-horizontal-relative:page;mso-position-vertical-relative:page;z-index:-19606528" type="#_x0000_t202" id="docshape178"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10464">
              <wp:simplePos x="0" y="0"/>
              <wp:positionH relativeFrom="page">
                <wp:posOffset>6099809</wp:posOffset>
              </wp:positionH>
              <wp:positionV relativeFrom="page">
                <wp:posOffset>9473818</wp:posOffset>
              </wp:positionV>
              <wp:extent cx="661035" cy="13970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0.299988pt;margin-top:745.969971pt;width:52.05pt;height:11pt;mso-position-horizontal-relative:page;mso-position-vertical-relative:page;z-index:-19606016" type="#_x0000_t202" id="docshape179"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17</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0976">
              <wp:simplePos x="0" y="0"/>
              <wp:positionH relativeFrom="page">
                <wp:posOffset>901700</wp:posOffset>
              </wp:positionH>
              <wp:positionV relativeFrom="page">
                <wp:posOffset>7187513</wp:posOffset>
              </wp:positionV>
              <wp:extent cx="812800" cy="13970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9605504" type="#_x0000_t202" id="docshape180"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11488">
              <wp:simplePos x="0" y="0"/>
              <wp:positionH relativeFrom="page">
                <wp:posOffset>6212204</wp:posOffset>
              </wp:positionH>
              <wp:positionV relativeFrom="page">
                <wp:posOffset>7187513</wp:posOffset>
              </wp:positionV>
              <wp:extent cx="661035" cy="13970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9604992" type="#_x0000_t202" id="docshape181"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18</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2000">
              <wp:simplePos x="0" y="0"/>
              <wp:positionH relativeFrom="page">
                <wp:posOffset>901700</wp:posOffset>
              </wp:positionH>
              <wp:positionV relativeFrom="page">
                <wp:posOffset>7187513</wp:posOffset>
              </wp:positionV>
              <wp:extent cx="812800" cy="13970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812800" cy="139700"/>
                      </a:xfrm>
                      <a:prstGeom prst="rect">
                        <a:avLst/>
                      </a:prstGeom>
                    </wps:spPr>
                    <wps:txbx>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wps:txbx>
                    <wps:bodyPr wrap="square" lIns="0" tIns="0" rIns="0" bIns="0" rtlCol="0">
                      <a:noAutofit/>
                    </wps:bodyPr>
                  </wps:wsp>
                </a:graphicData>
              </a:graphic>
            </wp:anchor>
          </w:drawing>
        </mc:Choice>
        <mc:Fallback>
          <w:pict>
            <v:shape style="position:absolute;margin-left:71pt;margin-top:565.945984pt;width:64pt;height:11pt;mso-position-horizontal-relative:page;mso-position-vertical-relative:page;z-index:-19604480" type="#_x0000_t202" id="docshape183" filled="false" stroked="false">
              <v:textbox inset="0,0,0,0">
                <w:txbxContent>
                  <w:p>
                    <w:pPr>
                      <w:spacing w:line="203" w:lineRule="exact" w:before="0"/>
                      <w:ind w:left="20" w:right="0" w:firstLine="0"/>
                      <w:jc w:val="left"/>
                      <w:rPr>
                        <w:i/>
                        <w:sz w:val="18"/>
                      </w:rPr>
                    </w:pPr>
                    <w:r>
                      <w:rPr>
                        <w:i/>
                        <w:sz w:val="18"/>
                      </w:rPr>
                      <w:t>Anti-Fraud</w:t>
                    </w:r>
                    <w:r>
                      <w:rPr>
                        <w:i/>
                        <w:spacing w:val="-5"/>
                        <w:sz w:val="18"/>
                      </w:rPr>
                      <w:t> </w:t>
                    </w:r>
                    <w:r>
                      <w:rPr>
                        <w:i/>
                        <w:spacing w:val="-2"/>
                        <w:sz w:val="18"/>
                      </w:rPr>
                      <w:t>Policy</w:t>
                    </w:r>
                  </w:p>
                </w:txbxContent>
              </v:textbox>
              <w10:wrap type="none"/>
            </v:shape>
          </w:pict>
        </mc:Fallback>
      </mc:AlternateContent>
    </w:r>
    <w:r>
      <w:rPr>
        <w:sz w:val="20"/>
      </w:rPr>
      <mc:AlternateContent>
        <mc:Choice Requires="wps">
          <w:drawing>
            <wp:anchor distT="0" distB="0" distL="0" distR="0" allowOverlap="1" layoutInCell="1" locked="0" behindDoc="1" simplePos="0" relativeHeight="483712512">
              <wp:simplePos x="0" y="0"/>
              <wp:positionH relativeFrom="page">
                <wp:posOffset>6212204</wp:posOffset>
              </wp:positionH>
              <wp:positionV relativeFrom="page">
                <wp:posOffset>7187513</wp:posOffset>
              </wp:positionV>
              <wp:extent cx="661035" cy="13970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661035" cy="139700"/>
                      </a:xfrm>
                      <a:prstGeom prst="rect">
                        <a:avLst/>
                      </a:prstGeom>
                    </wps:spPr>
                    <wps:txbx>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wps:txbx>
                    <wps:bodyPr wrap="square" lIns="0" tIns="0" rIns="0" bIns="0" rtlCol="0">
                      <a:noAutofit/>
                    </wps:bodyPr>
                  </wps:wsp>
                </a:graphicData>
              </a:graphic>
            </wp:anchor>
          </w:drawing>
        </mc:Choice>
        <mc:Fallback>
          <w:pict>
            <v:shape style="position:absolute;margin-left:489.149994pt;margin-top:565.945984pt;width:52.05pt;height:11pt;mso-position-horizontal-relative:page;mso-position-vertical-relative:page;z-index:-19603968" type="#_x0000_t202" id="docshape184" filled="false" stroked="false">
              <v:textbox inset="0,0,0,0">
                <w:txbxContent>
                  <w:p>
                    <w:pPr>
                      <w:spacing w:line="203" w:lineRule="exact" w:before="0"/>
                      <w:ind w:left="20" w:right="0" w:firstLine="0"/>
                      <w:jc w:val="left"/>
                      <w:rPr>
                        <w:i/>
                        <w:sz w:val="18"/>
                      </w:rPr>
                    </w:pPr>
                    <w:r>
                      <w:rPr>
                        <w:i/>
                        <w:sz w:val="18"/>
                      </w:rPr>
                      <w:t>Page</w:t>
                    </w:r>
                    <w:r>
                      <w:rPr>
                        <w:i/>
                        <w:spacing w:val="1"/>
                        <w:sz w:val="18"/>
                      </w:rPr>
                      <w:t> </w:t>
                    </w:r>
                    <w:r>
                      <w:rPr>
                        <w:i/>
                        <w:color w:val="404040"/>
                        <w:sz w:val="18"/>
                      </w:rPr>
                      <w:fldChar w:fldCharType="begin"/>
                    </w:r>
                    <w:r>
                      <w:rPr>
                        <w:i/>
                        <w:color w:val="404040"/>
                        <w:sz w:val="18"/>
                      </w:rPr>
                      <w:instrText> PAGE </w:instrText>
                    </w:r>
                    <w:r>
                      <w:rPr>
                        <w:i/>
                        <w:color w:val="404040"/>
                        <w:sz w:val="18"/>
                      </w:rPr>
                      <w:fldChar w:fldCharType="separate"/>
                    </w:r>
                    <w:r>
                      <w:rPr>
                        <w:i/>
                        <w:color w:val="404040"/>
                        <w:sz w:val="18"/>
                      </w:rPr>
                      <w:t>19</w:t>
                    </w:r>
                    <w:r>
                      <w:rPr>
                        <w:i/>
                        <w:color w:val="404040"/>
                        <w:sz w:val="18"/>
                      </w:rPr>
                      <w:fldChar w:fldCharType="end"/>
                    </w:r>
                    <w:r>
                      <w:rPr>
                        <w:i/>
                        <w:color w:val="404040"/>
                        <w:spacing w:val="-3"/>
                        <w:sz w:val="18"/>
                      </w:rPr>
                      <w:t> </w:t>
                    </w:r>
                    <w:r>
                      <w:rPr>
                        <w:i/>
                        <w:color w:val="404040"/>
                        <w:sz w:val="18"/>
                      </w:rPr>
                      <w:t>of</w:t>
                    </w:r>
                    <w:r>
                      <w:rPr>
                        <w:i/>
                        <w:color w:val="404040"/>
                        <w:spacing w:val="1"/>
                        <w:sz w:val="18"/>
                      </w:rPr>
                      <w:t> </w:t>
                    </w:r>
                    <w:r>
                      <w:rPr>
                        <w:i/>
                        <w:color w:val="404040"/>
                        <w:spacing w:val="-5"/>
                        <w:sz w:val="18"/>
                      </w:rPr>
                      <w:t>19</w:t>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3024">
              <wp:simplePos x="0" y="0"/>
              <wp:positionH relativeFrom="page">
                <wp:posOffset>3488690</wp:posOffset>
              </wp:positionH>
              <wp:positionV relativeFrom="page">
                <wp:posOffset>9949180</wp:posOffset>
              </wp:positionV>
              <wp:extent cx="585470" cy="12700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10</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3456" type="#_x0000_t202" id="docshape185"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10</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3536">
              <wp:simplePos x="0" y="0"/>
              <wp:positionH relativeFrom="page">
                <wp:posOffset>3488690</wp:posOffset>
              </wp:positionH>
              <wp:positionV relativeFrom="page">
                <wp:posOffset>9949180</wp:posOffset>
              </wp:positionV>
              <wp:extent cx="585470" cy="12700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11</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2944" type="#_x0000_t202" id="docshape194"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11</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5648">
              <wp:simplePos x="0" y="0"/>
              <wp:positionH relativeFrom="page">
                <wp:posOffset>3514090</wp:posOffset>
              </wp:positionH>
              <wp:positionV relativeFrom="page">
                <wp:posOffset>9949180</wp:posOffset>
              </wp:positionV>
              <wp:extent cx="533400" cy="1270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3340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7</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6.700012pt;margin-top:783.400024pt;width:42pt;height:10pt;mso-position-horizontal-relative:page;mso-position-vertical-relative:page;z-index:-19640832" type="#_x0000_t202" id="docshape21"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7</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4048">
              <wp:simplePos x="0" y="0"/>
              <wp:positionH relativeFrom="page">
                <wp:posOffset>3488690</wp:posOffset>
              </wp:positionH>
              <wp:positionV relativeFrom="page">
                <wp:posOffset>9949180</wp:posOffset>
              </wp:positionV>
              <wp:extent cx="585470" cy="12700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12</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2432" type="#_x0000_t202" id="docshape195"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12</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4560">
              <wp:simplePos x="0" y="0"/>
              <wp:positionH relativeFrom="page">
                <wp:posOffset>3488690</wp:posOffset>
              </wp:positionH>
              <wp:positionV relativeFrom="page">
                <wp:posOffset>9949180</wp:posOffset>
              </wp:positionV>
              <wp:extent cx="585470" cy="12700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13</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1920" type="#_x0000_t202" id="docshape197"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13</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5072">
              <wp:simplePos x="0" y="0"/>
              <wp:positionH relativeFrom="page">
                <wp:posOffset>3488690</wp:posOffset>
              </wp:positionH>
              <wp:positionV relativeFrom="page">
                <wp:posOffset>9949180</wp:posOffset>
              </wp:positionV>
              <wp:extent cx="585470" cy="12700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14</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1408" type="#_x0000_t202" id="docshape198"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14</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5584">
              <wp:simplePos x="0" y="0"/>
              <wp:positionH relativeFrom="page">
                <wp:posOffset>3488690</wp:posOffset>
              </wp:positionH>
              <wp:positionV relativeFrom="page">
                <wp:posOffset>9949180</wp:posOffset>
              </wp:positionV>
              <wp:extent cx="585470" cy="12700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15</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0896" type="#_x0000_t202" id="docshape200"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15</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6096">
              <wp:simplePos x="0" y="0"/>
              <wp:positionH relativeFrom="page">
                <wp:posOffset>3488690</wp:posOffset>
              </wp:positionH>
              <wp:positionV relativeFrom="page">
                <wp:posOffset>9949180</wp:posOffset>
              </wp:positionV>
              <wp:extent cx="585470" cy="12700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16</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600384" type="#_x0000_t202" id="docshape203"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16</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6608">
              <wp:simplePos x="0" y="0"/>
              <wp:positionH relativeFrom="page">
                <wp:posOffset>3488690</wp:posOffset>
              </wp:positionH>
              <wp:positionV relativeFrom="page">
                <wp:posOffset>9949180</wp:posOffset>
              </wp:positionV>
              <wp:extent cx="585470" cy="1270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58547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17</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4.700012pt;margin-top:783.400024pt;width:46.1pt;height:10pt;mso-position-horizontal-relative:page;mso-position-vertical-relative:page;z-index:-19599872" type="#_x0000_t202" id="docshape204"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17</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7120">
              <wp:simplePos x="0" y="0"/>
              <wp:positionH relativeFrom="page">
                <wp:posOffset>3465829</wp:posOffset>
              </wp:positionH>
              <wp:positionV relativeFrom="page">
                <wp:posOffset>9996170</wp:posOffset>
              </wp:positionV>
              <wp:extent cx="629920" cy="1270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18</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9360" type="#_x0000_t202" id="docshape205"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18</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7632">
              <wp:simplePos x="0" y="0"/>
              <wp:positionH relativeFrom="page">
                <wp:posOffset>3465829</wp:posOffset>
              </wp:positionH>
              <wp:positionV relativeFrom="page">
                <wp:posOffset>9996170</wp:posOffset>
              </wp:positionV>
              <wp:extent cx="629920" cy="12700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19</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8848" type="#_x0000_t202" id="docshape206"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19</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8144">
              <wp:simplePos x="0" y="0"/>
              <wp:positionH relativeFrom="page">
                <wp:posOffset>3465829</wp:posOffset>
              </wp:positionH>
              <wp:positionV relativeFrom="page">
                <wp:posOffset>9996170</wp:posOffset>
              </wp:positionV>
              <wp:extent cx="629920" cy="127000"/>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20</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8336" type="#_x0000_t202" id="docshape207"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20</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8656">
              <wp:simplePos x="0" y="0"/>
              <wp:positionH relativeFrom="page">
                <wp:posOffset>3465829</wp:posOffset>
              </wp:positionH>
              <wp:positionV relativeFrom="page">
                <wp:posOffset>9996170</wp:posOffset>
              </wp:positionV>
              <wp:extent cx="629920" cy="12700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21</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7824" type="#_x0000_t202" id="docshape208"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21</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6672">
              <wp:simplePos x="0" y="0"/>
              <wp:positionH relativeFrom="page">
                <wp:posOffset>3514090</wp:posOffset>
              </wp:positionH>
              <wp:positionV relativeFrom="page">
                <wp:posOffset>9949180</wp:posOffset>
              </wp:positionV>
              <wp:extent cx="533400" cy="1270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533400" cy="127000"/>
                      </a:xfrm>
                      <a:prstGeom prst="rect">
                        <a:avLst/>
                      </a:prstGeom>
                    </wps:spPr>
                    <wps:txbx>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8</w:t>
                          </w:r>
                          <w:r>
                            <w:rPr>
                              <w:b/>
                              <w:sz w:val="16"/>
                            </w:rPr>
                            <w:fldChar w:fldCharType="end"/>
                          </w:r>
                          <w:r>
                            <w:rPr>
                              <w:b/>
                              <w:spacing w:val="-2"/>
                              <w:sz w:val="16"/>
                            </w:rPr>
                            <w:t> </w:t>
                          </w:r>
                          <w:r>
                            <w:rPr>
                              <w:sz w:val="16"/>
                            </w:rPr>
                            <w:t>of</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6.700012pt;margin-top:783.400024pt;width:42pt;height:10pt;mso-position-horizontal-relative:page;mso-position-vertical-relative:page;z-index:-19639808" type="#_x0000_t202" id="docshape23" filled="false" stroked="false">
              <v:textbox inset="0,0,0,0">
                <w:txbxContent>
                  <w:p>
                    <w:pPr>
                      <w:spacing w:line="183" w:lineRule="exact" w:before="0"/>
                      <w:ind w:left="20" w:right="0" w:firstLine="0"/>
                      <w:jc w:val="left"/>
                      <w:rPr>
                        <w:b/>
                        <w:sz w:val="16"/>
                      </w:rPr>
                    </w:pPr>
                    <w:r>
                      <w:rPr>
                        <w:sz w:val="16"/>
                      </w:rPr>
                      <w:t>Page</w:t>
                    </w:r>
                    <w:r>
                      <w:rPr>
                        <w:spacing w:val="-1"/>
                        <w:sz w:val="16"/>
                      </w:rPr>
                      <w:t> </w:t>
                    </w:r>
                    <w:r>
                      <w:rPr>
                        <w:b/>
                        <w:sz w:val="16"/>
                      </w:rPr>
                      <w:fldChar w:fldCharType="begin"/>
                    </w:r>
                    <w:r>
                      <w:rPr>
                        <w:b/>
                        <w:sz w:val="16"/>
                      </w:rPr>
                      <w:instrText> PAGE </w:instrText>
                    </w:r>
                    <w:r>
                      <w:rPr>
                        <w:b/>
                        <w:sz w:val="16"/>
                      </w:rPr>
                      <w:fldChar w:fldCharType="separate"/>
                    </w:r>
                    <w:r>
                      <w:rPr>
                        <w:b/>
                        <w:sz w:val="16"/>
                      </w:rPr>
                      <w:t>8</w:t>
                    </w:r>
                    <w:r>
                      <w:rPr>
                        <w:b/>
                        <w:sz w:val="16"/>
                      </w:rPr>
                      <w:fldChar w:fldCharType="end"/>
                    </w:r>
                    <w:r>
                      <w:rPr>
                        <w:b/>
                        <w:spacing w:val="-2"/>
                        <w:sz w:val="16"/>
                      </w:rPr>
                      <w:t> </w:t>
                    </w:r>
                    <w:r>
                      <w:rPr>
                        <w:sz w:val="16"/>
                      </w:rPr>
                      <w:t>of</w:t>
                    </w:r>
                    <w:r>
                      <w:rPr>
                        <w:spacing w:val="-1"/>
                        <w:sz w:val="16"/>
                      </w:rPr>
                      <w:t> </w:t>
                    </w:r>
                    <w:r>
                      <w:rPr>
                        <w:b/>
                        <w:spacing w:val="-5"/>
                        <w:sz w:val="16"/>
                      </w:rPr>
                      <w:t>41</w:t>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9168">
              <wp:simplePos x="0" y="0"/>
              <wp:positionH relativeFrom="page">
                <wp:posOffset>3465829</wp:posOffset>
              </wp:positionH>
              <wp:positionV relativeFrom="page">
                <wp:posOffset>9996170</wp:posOffset>
              </wp:positionV>
              <wp:extent cx="629920" cy="12700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22</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7312" type="#_x0000_t202" id="docshape211"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22</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0192">
              <wp:simplePos x="0" y="0"/>
              <wp:positionH relativeFrom="page">
                <wp:posOffset>3465829</wp:posOffset>
              </wp:positionH>
              <wp:positionV relativeFrom="page">
                <wp:posOffset>9996170</wp:posOffset>
              </wp:positionV>
              <wp:extent cx="629920" cy="12700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23</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6288" type="#_x0000_t202" id="docshape213"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23</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1216">
              <wp:simplePos x="0" y="0"/>
              <wp:positionH relativeFrom="page">
                <wp:posOffset>3465829</wp:posOffset>
              </wp:positionH>
              <wp:positionV relativeFrom="page">
                <wp:posOffset>9996170</wp:posOffset>
              </wp:positionV>
              <wp:extent cx="629920" cy="12700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24</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5264" type="#_x0000_t202" id="docshape215"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24</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2240">
              <wp:simplePos x="0" y="0"/>
              <wp:positionH relativeFrom="page">
                <wp:posOffset>3465829</wp:posOffset>
              </wp:positionH>
              <wp:positionV relativeFrom="page">
                <wp:posOffset>9996170</wp:posOffset>
              </wp:positionV>
              <wp:extent cx="629920" cy="12700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25</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4240" type="#_x0000_t202" id="docshape217"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25</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3264">
              <wp:simplePos x="0" y="0"/>
              <wp:positionH relativeFrom="page">
                <wp:posOffset>3465829</wp:posOffset>
              </wp:positionH>
              <wp:positionV relativeFrom="page">
                <wp:posOffset>9996170</wp:posOffset>
              </wp:positionV>
              <wp:extent cx="629920" cy="12700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629920" cy="127000"/>
                      </a:xfrm>
                      <a:prstGeom prst="rect">
                        <a:avLst/>
                      </a:prstGeom>
                    </wps:spPr>
                    <wps:txbx>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26</w:t>
                          </w:r>
                          <w:r>
                            <w:rPr>
                              <w:b/>
                              <w:sz w:val="16"/>
                            </w:rPr>
                            <w:fldChar w:fldCharType="end"/>
                          </w:r>
                          <w:r>
                            <w:rPr>
                              <w:b/>
                              <w:spacing w:val="-1"/>
                              <w:sz w:val="16"/>
                            </w:rPr>
                            <w:t> </w:t>
                          </w:r>
                          <w:r>
                            <w:rPr>
                              <w:sz w:val="16"/>
                            </w:rPr>
                            <w:t>sur</w:t>
                          </w:r>
                          <w:r>
                            <w:rPr>
                              <w:spacing w:val="-1"/>
                              <w:sz w:val="16"/>
                            </w:rPr>
                            <w:t> </w:t>
                          </w:r>
                          <w:r>
                            <w:rPr>
                              <w:b/>
                              <w:spacing w:val="-5"/>
                              <w:sz w:val="16"/>
                            </w:rPr>
                            <w:t>41</w:t>
                          </w:r>
                        </w:p>
                      </w:txbxContent>
                    </wps:txbx>
                    <wps:bodyPr wrap="square" lIns="0" tIns="0" rIns="0" bIns="0" rtlCol="0">
                      <a:noAutofit/>
                    </wps:bodyPr>
                  </wps:wsp>
                </a:graphicData>
              </a:graphic>
            </wp:anchor>
          </w:drawing>
        </mc:Choice>
        <mc:Fallback>
          <w:pict>
            <v:shape style="position:absolute;margin-left:272.899994pt;margin-top:787.100037pt;width:49.6pt;height:10pt;mso-position-horizontal-relative:page;mso-position-vertical-relative:page;z-index:-19593216" type="#_x0000_t202" id="docshape219" filled="false" stroked="false">
              <v:textbox inset="0,0,0,0">
                <w:txbxContent>
                  <w:p>
                    <w:pPr>
                      <w:spacing w:line="183" w:lineRule="exact" w:before="0"/>
                      <w:ind w:left="20" w:right="0" w:firstLine="0"/>
                      <w:jc w:val="left"/>
                      <w:rPr>
                        <w:b/>
                        <w:sz w:val="16"/>
                      </w:rPr>
                    </w:pPr>
                    <w:r>
                      <w:rPr>
                        <w:sz w:val="16"/>
                      </w:rPr>
                      <w:t>Page</w:t>
                    </w:r>
                    <w:r>
                      <w:rPr>
                        <w:spacing w:val="-2"/>
                        <w:sz w:val="16"/>
                      </w:rPr>
                      <w:t> </w:t>
                    </w:r>
                    <w:r>
                      <w:rPr>
                        <w:b/>
                        <w:sz w:val="16"/>
                      </w:rPr>
                      <w:fldChar w:fldCharType="begin"/>
                    </w:r>
                    <w:r>
                      <w:rPr>
                        <w:b/>
                        <w:sz w:val="16"/>
                      </w:rPr>
                      <w:instrText> PAGE </w:instrText>
                    </w:r>
                    <w:r>
                      <w:rPr>
                        <w:b/>
                        <w:sz w:val="16"/>
                      </w:rPr>
                      <w:fldChar w:fldCharType="separate"/>
                    </w:r>
                    <w:r>
                      <w:rPr>
                        <w:b/>
                        <w:sz w:val="16"/>
                      </w:rPr>
                      <w:t>26</w:t>
                    </w:r>
                    <w:r>
                      <w:rPr>
                        <w:b/>
                        <w:sz w:val="16"/>
                      </w:rPr>
                      <w:fldChar w:fldCharType="end"/>
                    </w:r>
                    <w:r>
                      <w:rPr>
                        <w:b/>
                        <w:spacing w:val="-1"/>
                        <w:sz w:val="16"/>
                      </w:rPr>
                      <w:t> </w:t>
                    </w:r>
                    <w:r>
                      <w:rPr>
                        <w:sz w:val="16"/>
                      </w:rPr>
                      <w:t>sur</w:t>
                    </w:r>
                    <w:r>
                      <w:rPr>
                        <w:spacing w:val="-1"/>
                        <w:sz w:val="16"/>
                      </w:rPr>
                      <w:t> </w:t>
                    </w:r>
                    <w:r>
                      <w:rPr>
                        <w:b/>
                        <w:spacing w:val="-5"/>
                        <w:sz w:val="16"/>
                      </w:rPr>
                      <w:t>41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7184">
              <wp:simplePos x="0" y="0"/>
              <wp:positionH relativeFrom="page">
                <wp:posOffset>5924803</wp:posOffset>
              </wp:positionH>
              <wp:positionV relativeFrom="page">
                <wp:posOffset>9448349</wp:posOffset>
              </wp:positionV>
              <wp:extent cx="713105"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713105" cy="165735"/>
                      </a:xfrm>
                      <a:prstGeom prst="rect">
                        <a:avLst/>
                      </a:prstGeom>
                    </wps:spPr>
                    <wps:txbx>
                      <w:txbxContent>
                        <w:p>
                          <w:pPr>
                            <w:spacing w:before="10"/>
                            <w:ind w:left="20" w:right="0" w:firstLine="0"/>
                            <w:jc w:val="left"/>
                            <w:rPr>
                              <w:rFonts w:ascii="Times New Roman"/>
                              <w:b/>
                              <w:sz w:val="20"/>
                            </w:rPr>
                          </w:pPr>
                          <w:r>
                            <w:rPr>
                              <w:rFonts w:ascii="Times New Roman"/>
                              <w:sz w:val="20"/>
                            </w:rPr>
                            <w:t>Page</w:t>
                          </w:r>
                          <w:r>
                            <w:rPr>
                              <w:rFonts w:ascii="Times New Roman"/>
                              <w:spacing w:val="-3"/>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6"/>
                              <w:sz w:val="20"/>
                            </w:rPr>
                            <w:t> </w:t>
                          </w:r>
                          <w:r>
                            <w:rPr>
                              <w:rFonts w:ascii="Times New Roman"/>
                              <w:b/>
                              <w:spacing w:val="-5"/>
                              <w:sz w:val="20"/>
                            </w:rPr>
                            <w:t>22</w:t>
                          </w:r>
                        </w:p>
                      </w:txbxContent>
                    </wps:txbx>
                    <wps:bodyPr wrap="square" lIns="0" tIns="0" rIns="0" bIns="0" rtlCol="0">
                      <a:noAutofit/>
                    </wps:bodyPr>
                  </wps:wsp>
                </a:graphicData>
              </a:graphic>
            </wp:anchor>
          </w:drawing>
        </mc:Choice>
        <mc:Fallback>
          <w:pict>
            <v:shape style="position:absolute;margin-left:466.519989pt;margin-top:743.964539pt;width:56.15pt;height:13.05pt;mso-position-horizontal-relative:page;mso-position-vertical-relative:page;z-index:-19639296" type="#_x0000_t202" id="docshape24" filled="false" stroked="false">
              <v:textbox inset="0,0,0,0">
                <w:txbxContent>
                  <w:p>
                    <w:pPr>
                      <w:spacing w:before="10"/>
                      <w:ind w:left="20" w:right="0" w:firstLine="0"/>
                      <w:jc w:val="left"/>
                      <w:rPr>
                        <w:rFonts w:ascii="Times New Roman"/>
                        <w:b/>
                        <w:sz w:val="20"/>
                      </w:rPr>
                    </w:pPr>
                    <w:r>
                      <w:rPr>
                        <w:rFonts w:ascii="Times New Roman"/>
                        <w:sz w:val="20"/>
                      </w:rPr>
                      <w:t>Page</w:t>
                    </w:r>
                    <w:r>
                      <w:rPr>
                        <w:rFonts w:ascii="Times New Roman"/>
                        <w:spacing w:val="-3"/>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6"/>
                        <w:sz w:val="20"/>
                      </w:rPr>
                      <w:t> </w:t>
                    </w:r>
                    <w:r>
                      <w:rPr>
                        <w:rFonts w:ascii="Times New Roman"/>
                        <w:b/>
                        <w:spacing w:val="-5"/>
                        <w:sz w:val="20"/>
                      </w:rPr>
                      <w:t>22</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7696">
              <wp:simplePos x="0" y="0"/>
              <wp:positionH relativeFrom="page">
                <wp:posOffset>5924803</wp:posOffset>
              </wp:positionH>
              <wp:positionV relativeFrom="page">
                <wp:posOffset>9448349</wp:posOffset>
              </wp:positionV>
              <wp:extent cx="713105" cy="1657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13105" cy="165735"/>
                      </a:xfrm>
                      <a:prstGeom prst="rect">
                        <a:avLst/>
                      </a:prstGeom>
                    </wps:spPr>
                    <wps:txbx>
                      <w:txbxContent>
                        <w:p>
                          <w:pPr>
                            <w:spacing w:before="10"/>
                            <w:ind w:left="20" w:right="0" w:firstLine="0"/>
                            <w:jc w:val="left"/>
                            <w:rPr>
                              <w:rFonts w:ascii="Times New Roman"/>
                              <w:b/>
                              <w:sz w:val="20"/>
                            </w:rPr>
                          </w:pPr>
                          <w:r>
                            <w:rPr>
                              <w:rFonts w:ascii="Times New Roman"/>
                              <w:sz w:val="20"/>
                            </w:rPr>
                            <w:t>Page</w:t>
                          </w:r>
                          <w:r>
                            <w:rPr>
                              <w:rFonts w:ascii="Times New Roman"/>
                              <w:spacing w:val="-3"/>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2</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6"/>
                              <w:sz w:val="20"/>
                            </w:rPr>
                            <w:t> </w:t>
                          </w:r>
                          <w:r>
                            <w:rPr>
                              <w:rFonts w:ascii="Times New Roman"/>
                              <w:b/>
                              <w:spacing w:val="-5"/>
                              <w:sz w:val="20"/>
                            </w:rPr>
                            <w:t>22</w:t>
                          </w:r>
                        </w:p>
                      </w:txbxContent>
                    </wps:txbx>
                    <wps:bodyPr wrap="square" lIns="0" tIns="0" rIns="0" bIns="0" rtlCol="0">
                      <a:noAutofit/>
                    </wps:bodyPr>
                  </wps:wsp>
                </a:graphicData>
              </a:graphic>
            </wp:anchor>
          </w:drawing>
        </mc:Choice>
        <mc:Fallback>
          <w:pict>
            <v:shape style="position:absolute;margin-left:466.519989pt;margin-top:743.964539pt;width:56.15pt;height:13.05pt;mso-position-horizontal-relative:page;mso-position-vertical-relative:page;z-index:-19638784" type="#_x0000_t202" id="docshape29" filled="false" stroked="false">
              <v:textbox inset="0,0,0,0">
                <w:txbxContent>
                  <w:p>
                    <w:pPr>
                      <w:spacing w:before="10"/>
                      <w:ind w:left="20" w:right="0" w:firstLine="0"/>
                      <w:jc w:val="left"/>
                      <w:rPr>
                        <w:rFonts w:ascii="Times New Roman"/>
                        <w:b/>
                        <w:sz w:val="20"/>
                      </w:rPr>
                    </w:pPr>
                    <w:r>
                      <w:rPr>
                        <w:rFonts w:ascii="Times New Roman"/>
                        <w:sz w:val="20"/>
                      </w:rPr>
                      <w:t>Page</w:t>
                    </w:r>
                    <w:r>
                      <w:rPr>
                        <w:rFonts w:ascii="Times New Roman"/>
                        <w:spacing w:val="-3"/>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2</w:t>
                    </w:r>
                    <w:r>
                      <w:rPr>
                        <w:rFonts w:ascii="Times New Roman"/>
                        <w:b/>
                        <w:sz w:val="20"/>
                      </w:rPr>
                      <w:fldChar w:fldCharType="end"/>
                    </w:r>
                    <w:r>
                      <w:rPr>
                        <w:rFonts w:ascii="Times New Roman"/>
                        <w:b/>
                        <w:spacing w:val="-2"/>
                        <w:sz w:val="20"/>
                      </w:rPr>
                      <w:t> </w:t>
                    </w:r>
                    <w:r>
                      <w:rPr>
                        <w:rFonts w:ascii="Times New Roman"/>
                        <w:sz w:val="20"/>
                      </w:rPr>
                      <w:t>sur</w:t>
                    </w:r>
                    <w:r>
                      <w:rPr>
                        <w:rFonts w:ascii="Times New Roman"/>
                        <w:spacing w:val="-6"/>
                        <w:sz w:val="20"/>
                      </w:rPr>
                      <w:t> </w:t>
                    </w:r>
                    <w:r>
                      <w:rPr>
                        <w:rFonts w:ascii="Times New Roman"/>
                        <w:b/>
                        <w:spacing w:val="-5"/>
                        <w:sz w:val="20"/>
                      </w:rPr>
                      <w:t>22</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w:sz w:val="17"/>
      </w:rPr>
      <mc:AlternateContent>
        <mc:Choice Requires="wps">
          <w:drawing>
            <wp:anchor distT="0" distB="0" distL="0" distR="0" allowOverlap="1" layoutInCell="1" locked="0" behindDoc="1" simplePos="0" relativeHeight="483679232">
              <wp:simplePos x="0" y="0"/>
              <wp:positionH relativeFrom="page">
                <wp:posOffset>5924803</wp:posOffset>
              </wp:positionH>
              <wp:positionV relativeFrom="page">
                <wp:posOffset>9448349</wp:posOffset>
              </wp:positionV>
              <wp:extent cx="777240" cy="1657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77240" cy="165735"/>
                      </a:xfrm>
                      <a:prstGeom prst="rect">
                        <a:avLst/>
                      </a:prstGeom>
                    </wps:spPr>
                    <wps:txbx>
                      <w:txbxContent>
                        <w:p>
                          <w:pPr>
                            <w:spacing w:before="10"/>
                            <w:ind w:left="20" w:right="0" w:firstLine="0"/>
                            <w:jc w:val="left"/>
                            <w:rPr>
                              <w:rFonts w:ascii="Times New Roman"/>
                              <w:b/>
                              <w:sz w:val="20"/>
                            </w:rPr>
                          </w:pPr>
                          <w:r>
                            <w:rPr>
                              <w:rFonts w:ascii="Times New Roman"/>
                              <w:sz w:val="20"/>
                            </w:rPr>
                            <w:t>Page</w:t>
                          </w:r>
                          <w:r>
                            <w:rPr>
                              <w:rFonts w:ascii="Times New Roman"/>
                              <w:spacing w:val="-4"/>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3"/>
                              <w:sz w:val="20"/>
                            </w:rPr>
                            <w:t> </w:t>
                          </w:r>
                          <w:r>
                            <w:rPr>
                              <w:rFonts w:ascii="Times New Roman"/>
                              <w:sz w:val="20"/>
                            </w:rPr>
                            <w:t>sur</w:t>
                          </w:r>
                          <w:r>
                            <w:rPr>
                              <w:rFonts w:ascii="Times New Roman"/>
                              <w:spacing w:val="-6"/>
                              <w:sz w:val="20"/>
                            </w:rPr>
                            <w:t> </w:t>
                          </w:r>
                          <w:r>
                            <w:rPr>
                              <w:rFonts w:ascii="Times New Roman"/>
                              <w:b/>
                              <w:spacing w:val="-5"/>
                              <w:sz w:val="20"/>
                            </w:rPr>
                            <w:t>22</w:t>
                          </w:r>
                        </w:p>
                      </w:txbxContent>
                    </wps:txbx>
                    <wps:bodyPr wrap="square" lIns="0" tIns="0" rIns="0" bIns="0" rtlCol="0">
                      <a:noAutofit/>
                    </wps:bodyPr>
                  </wps:wsp>
                </a:graphicData>
              </a:graphic>
            </wp:anchor>
          </w:drawing>
        </mc:Choice>
        <mc:Fallback>
          <w:pict>
            <v:shape style="position:absolute;margin-left:466.519989pt;margin-top:743.964539pt;width:61.2pt;height:13.05pt;mso-position-horizontal-relative:page;mso-position-vertical-relative:page;z-index:-19637248" type="#_x0000_t202" id="docshape37" filled="false" stroked="false">
              <v:textbox inset="0,0,0,0">
                <w:txbxContent>
                  <w:p>
                    <w:pPr>
                      <w:spacing w:before="10"/>
                      <w:ind w:left="20" w:right="0" w:firstLine="0"/>
                      <w:jc w:val="left"/>
                      <w:rPr>
                        <w:rFonts w:ascii="Times New Roman"/>
                        <w:b/>
                        <w:sz w:val="20"/>
                      </w:rPr>
                    </w:pPr>
                    <w:r>
                      <w:rPr>
                        <w:rFonts w:ascii="Times New Roman"/>
                        <w:sz w:val="20"/>
                      </w:rPr>
                      <w:t>Page</w:t>
                    </w:r>
                    <w:r>
                      <w:rPr>
                        <w:rFonts w:ascii="Times New Roman"/>
                        <w:spacing w:val="-4"/>
                        <w:sz w:val="20"/>
                      </w:rPr>
                      <w:t> </w:t>
                    </w:r>
                    <w:r>
                      <w:rPr>
                        <w:rFonts w:ascii="Times New Roman"/>
                        <w:b/>
                        <w:sz w:val="20"/>
                      </w:rPr>
                      <w:fldChar w:fldCharType="begin"/>
                    </w:r>
                    <w:r>
                      <w:rPr>
                        <w:rFonts w:ascii="Times New Roman"/>
                        <w:b/>
                        <w:sz w:val="20"/>
                      </w:rPr>
                      <w:instrText>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3"/>
                        <w:sz w:val="20"/>
                      </w:rPr>
                      <w:t> </w:t>
                    </w:r>
                    <w:r>
                      <w:rPr>
                        <w:rFonts w:ascii="Times New Roman"/>
                        <w:sz w:val="20"/>
                      </w:rPr>
                      <w:t>sur</w:t>
                    </w:r>
                    <w:r>
                      <w:rPr>
                        <w:rFonts w:ascii="Times New Roman"/>
                        <w:spacing w:val="-6"/>
                        <w:sz w:val="20"/>
                      </w:rPr>
                      <w:t> </w:t>
                    </w:r>
                    <w:r>
                      <w:rPr>
                        <w:rFonts w:ascii="Times New Roman"/>
                        <w:b/>
                        <w:spacing w:val="-5"/>
                        <w:sz w:val="20"/>
                      </w:rPr>
                      <w:t>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4112">
              <wp:simplePos x="0" y="0"/>
              <wp:positionH relativeFrom="page">
                <wp:posOffset>3496309</wp:posOffset>
              </wp:positionH>
              <wp:positionV relativeFrom="page">
                <wp:posOffset>925195</wp:posOffset>
              </wp:positionV>
              <wp:extent cx="56769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67690" cy="139700"/>
                      </a:xfrm>
                      <a:prstGeom prst="rect">
                        <a:avLst/>
                      </a:prstGeom>
                    </wps:spPr>
                    <wps:txbx>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3</w:t>
                          </w:r>
                        </w:p>
                      </w:txbxContent>
                    </wps:txbx>
                    <wps:bodyPr wrap="square" lIns="0" tIns="0" rIns="0" bIns="0" rtlCol="0">
                      <a:noAutofit/>
                    </wps:bodyPr>
                  </wps:wsp>
                </a:graphicData>
              </a:graphic>
            </wp:anchor>
          </w:drawing>
        </mc:Choice>
        <mc:Fallback>
          <w:pict>
            <v:shape style="position:absolute;margin-left:275.299988pt;margin-top:72.850021pt;width:44.7pt;height:11pt;mso-position-horizontal-relative:page;mso-position-vertical-relative:page;z-index:-19642368" type="#_x0000_t202" id="docshape16" filled="false" stroked="false">
              <v:textbox inset="0,0,0,0">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2816">
              <wp:simplePos x="0" y="0"/>
              <wp:positionH relativeFrom="page">
                <wp:posOffset>971550</wp:posOffset>
              </wp:positionH>
              <wp:positionV relativeFrom="page">
                <wp:posOffset>452627</wp:posOffset>
              </wp:positionV>
              <wp:extent cx="5715000" cy="2921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5715000" cy="292100"/>
                      </a:xfrm>
                      <a:custGeom>
                        <a:avLst/>
                        <a:gdLst/>
                        <a:ahLst/>
                        <a:cxnLst/>
                        <a:rect l="l" t="t" r="r" b="b"/>
                        <a:pathLst>
                          <a:path w="5715000" h="292100">
                            <a:moveTo>
                              <a:pt x="5715000" y="0"/>
                            </a:moveTo>
                            <a:lnTo>
                              <a:pt x="0" y="0"/>
                            </a:lnTo>
                            <a:lnTo>
                              <a:pt x="0" y="292100"/>
                            </a:lnTo>
                            <a:lnTo>
                              <a:pt x="5715000" y="292100"/>
                            </a:lnTo>
                            <a:lnTo>
                              <a:pt x="571500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6.5pt;margin-top:35.639999pt;width:450pt;height:23pt;mso-position-horizontal-relative:page;mso-position-vertical-relative:page;z-index:-19633664" id="docshape52" filled="true" fillcolor="#4f81bc" stroked="false">
              <v:fill type="solid"/>
              <w10:wrap type="none"/>
            </v:rect>
          </w:pict>
        </mc:Fallback>
      </mc:AlternateContent>
    </w:r>
    <w:r>
      <w:rPr>
        <w:sz w:val="20"/>
      </w:rPr>
      <mc:AlternateContent>
        <mc:Choice Requires="wps">
          <w:drawing>
            <wp:anchor distT="0" distB="0" distL="0" distR="0" allowOverlap="1" layoutInCell="1" locked="0" behindDoc="1" simplePos="0" relativeHeight="483683328">
              <wp:simplePos x="0" y="0"/>
              <wp:positionH relativeFrom="page">
                <wp:posOffset>2307589</wp:posOffset>
              </wp:positionH>
              <wp:positionV relativeFrom="page">
                <wp:posOffset>505290</wp:posOffset>
              </wp:positionV>
              <wp:extent cx="3042920" cy="19431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042920" cy="194310"/>
                      </a:xfrm>
                      <a:prstGeom prst="rect">
                        <a:avLst/>
                      </a:prstGeom>
                    </wps:spPr>
                    <wps:txbx>
                      <w:txbxContent>
                        <w:p>
                          <w:pPr>
                            <w:spacing w:before="10"/>
                            <w:ind w:left="20" w:right="0" w:firstLine="0"/>
                            <w:jc w:val="left"/>
                            <w:rPr>
                              <w:rFonts w:ascii="Times New Roman"/>
                              <w:sz w:val="24"/>
                            </w:rPr>
                          </w:pPr>
                          <w:r>
                            <w:rPr>
                              <w:rFonts w:ascii="Times New Roman"/>
                              <w:color w:val="FFFFFF"/>
                              <w:sz w:val="24"/>
                            </w:rPr>
                            <w:t>ACCORD</w:t>
                          </w:r>
                          <w:r>
                            <w:rPr>
                              <w:rFonts w:ascii="Times New Roman"/>
                              <w:color w:val="FFFFFF"/>
                              <w:spacing w:val="-5"/>
                              <w:sz w:val="24"/>
                            </w:rPr>
                            <w:t> </w:t>
                          </w:r>
                          <w:r>
                            <w:rPr>
                              <w:rFonts w:ascii="Times New Roman"/>
                              <w:color w:val="FFFFFF"/>
                              <w:sz w:val="24"/>
                            </w:rPr>
                            <w:t>DE</w:t>
                          </w:r>
                          <w:r>
                            <w:rPr>
                              <w:rFonts w:ascii="Times New Roman"/>
                              <w:color w:val="FFFFFF"/>
                              <w:spacing w:val="-5"/>
                              <w:sz w:val="24"/>
                            </w:rPr>
                            <w:t> </w:t>
                          </w:r>
                          <w:r>
                            <w:rPr>
                              <w:rFonts w:ascii="Times New Roman"/>
                              <w:color w:val="FFFFFF"/>
                              <w:sz w:val="24"/>
                            </w:rPr>
                            <w:t>PARTENARIAT</w:t>
                          </w:r>
                          <w:r>
                            <w:rPr>
                              <w:rFonts w:ascii="Times New Roman"/>
                              <w:color w:val="FFFFFF"/>
                              <w:spacing w:val="-3"/>
                              <w:sz w:val="24"/>
                            </w:rPr>
                            <w:t> </w:t>
                          </w:r>
                          <w:r>
                            <w:rPr>
                              <w:rFonts w:ascii="Times New Roman"/>
                              <w:color w:val="FFFFFF"/>
                              <w:sz w:val="24"/>
                            </w:rPr>
                            <w:t>ONU-</w:t>
                          </w:r>
                          <w:r>
                            <w:rPr>
                              <w:rFonts w:ascii="Times New Roman"/>
                              <w:color w:val="FFFFFF"/>
                              <w:spacing w:val="-2"/>
                              <w:sz w:val="24"/>
                            </w:rPr>
                            <w:t>FEMMES</w:t>
                          </w:r>
                        </w:p>
                      </w:txbxContent>
                    </wps:txbx>
                    <wps:bodyPr wrap="square" lIns="0" tIns="0" rIns="0" bIns="0" rtlCol="0">
                      <a:noAutofit/>
                    </wps:bodyPr>
                  </wps:wsp>
                </a:graphicData>
              </a:graphic>
            </wp:anchor>
          </w:drawing>
        </mc:Choice>
        <mc:Fallback>
          <w:pict>
            <v:shape style="position:absolute;margin-left:181.699997pt;margin-top:39.78664pt;width:239.6pt;height:15.3pt;mso-position-horizontal-relative:page;mso-position-vertical-relative:page;z-index:-19633152" type="#_x0000_t202" id="docshape53" filled="false" stroked="false">
              <v:textbox inset="0,0,0,0">
                <w:txbxContent>
                  <w:p>
                    <w:pPr>
                      <w:spacing w:before="10"/>
                      <w:ind w:left="20" w:right="0" w:firstLine="0"/>
                      <w:jc w:val="left"/>
                      <w:rPr>
                        <w:rFonts w:ascii="Times New Roman"/>
                        <w:sz w:val="24"/>
                      </w:rPr>
                    </w:pPr>
                    <w:r>
                      <w:rPr>
                        <w:rFonts w:ascii="Times New Roman"/>
                        <w:color w:val="FFFFFF"/>
                        <w:sz w:val="24"/>
                      </w:rPr>
                      <w:t>ACCORD</w:t>
                    </w:r>
                    <w:r>
                      <w:rPr>
                        <w:rFonts w:ascii="Times New Roman"/>
                        <w:color w:val="FFFFFF"/>
                        <w:spacing w:val="-5"/>
                        <w:sz w:val="24"/>
                      </w:rPr>
                      <w:t> </w:t>
                    </w:r>
                    <w:r>
                      <w:rPr>
                        <w:rFonts w:ascii="Times New Roman"/>
                        <w:color w:val="FFFFFF"/>
                        <w:sz w:val="24"/>
                      </w:rPr>
                      <w:t>DE</w:t>
                    </w:r>
                    <w:r>
                      <w:rPr>
                        <w:rFonts w:ascii="Times New Roman"/>
                        <w:color w:val="FFFFFF"/>
                        <w:spacing w:val="-5"/>
                        <w:sz w:val="24"/>
                      </w:rPr>
                      <w:t> </w:t>
                    </w:r>
                    <w:r>
                      <w:rPr>
                        <w:rFonts w:ascii="Times New Roman"/>
                        <w:color w:val="FFFFFF"/>
                        <w:sz w:val="24"/>
                      </w:rPr>
                      <w:t>PARTENARIAT</w:t>
                    </w:r>
                    <w:r>
                      <w:rPr>
                        <w:rFonts w:ascii="Times New Roman"/>
                        <w:color w:val="FFFFFF"/>
                        <w:spacing w:val="-3"/>
                        <w:sz w:val="24"/>
                      </w:rPr>
                      <w:t> </w:t>
                    </w:r>
                    <w:r>
                      <w:rPr>
                        <w:rFonts w:ascii="Times New Roman"/>
                        <w:color w:val="FFFFFF"/>
                        <w:sz w:val="24"/>
                      </w:rPr>
                      <w:t>ONU-</w:t>
                    </w:r>
                    <w:r>
                      <w:rPr>
                        <w:rFonts w:ascii="Times New Roman"/>
                        <w:color w:val="FFFFFF"/>
                        <w:spacing w:val="-2"/>
                        <w:sz w:val="24"/>
                      </w:rPr>
                      <w:t>FEMMES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4352">
              <wp:simplePos x="0" y="0"/>
              <wp:positionH relativeFrom="page">
                <wp:posOffset>914400</wp:posOffset>
              </wp:positionH>
              <wp:positionV relativeFrom="page">
                <wp:posOffset>452755</wp:posOffset>
              </wp:positionV>
              <wp:extent cx="5943600" cy="27559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943600" cy="275590"/>
                      </a:xfrm>
                      <a:custGeom>
                        <a:avLst/>
                        <a:gdLst/>
                        <a:ahLst/>
                        <a:cxnLst/>
                        <a:rect l="l" t="t" r="r" b="b"/>
                        <a:pathLst>
                          <a:path w="5943600" h="275590">
                            <a:moveTo>
                              <a:pt x="5943600" y="0"/>
                            </a:moveTo>
                            <a:lnTo>
                              <a:pt x="0" y="0"/>
                            </a:lnTo>
                            <a:lnTo>
                              <a:pt x="0" y="275590"/>
                            </a:lnTo>
                            <a:lnTo>
                              <a:pt x="5943600" y="275590"/>
                            </a:lnTo>
                            <a:lnTo>
                              <a:pt x="5943600" y="0"/>
                            </a:lnTo>
                            <a:close/>
                          </a:path>
                        </a:pathLst>
                      </a:custGeom>
                      <a:solidFill>
                        <a:srgbClr val="4471C3"/>
                      </a:solidFill>
                    </wps:spPr>
                    <wps:bodyPr wrap="square" lIns="0" tIns="0" rIns="0" bIns="0" rtlCol="0">
                      <a:prstTxWarp prst="textNoShape">
                        <a:avLst/>
                      </a:prstTxWarp>
                      <a:noAutofit/>
                    </wps:bodyPr>
                  </wps:wsp>
                </a:graphicData>
              </a:graphic>
            </wp:anchor>
          </w:drawing>
        </mc:Choice>
        <mc:Fallback>
          <w:pict>
            <v:rect style="position:absolute;margin-left:72pt;margin-top:35.650002pt;width:468pt;height:21.7pt;mso-position-horizontal-relative:page;mso-position-vertical-relative:page;z-index:-19632128" id="docshape55" filled="true" fillcolor="#4471c3" stroked="false">
              <v:fill type="solid"/>
              <w10:wrap type="none"/>
            </v:rect>
          </w:pict>
        </mc:Fallback>
      </mc:AlternateContent>
    </w:r>
    <w:r>
      <w:rPr>
        <w:sz w:val="20"/>
      </w:rPr>
      <mc:AlternateContent>
        <mc:Choice Requires="wps">
          <w:drawing>
            <wp:anchor distT="0" distB="0" distL="0" distR="0" allowOverlap="1" layoutInCell="1" locked="0" behindDoc="1" simplePos="0" relativeHeight="483684864">
              <wp:simplePos x="0" y="0"/>
              <wp:positionH relativeFrom="page">
                <wp:posOffset>1616710</wp:posOffset>
              </wp:positionH>
              <wp:positionV relativeFrom="page">
                <wp:posOffset>496015</wp:posOffset>
              </wp:positionV>
              <wp:extent cx="4455795" cy="1962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455795" cy="196215"/>
                      </a:xfrm>
                      <a:prstGeom prst="rect">
                        <a:avLst/>
                      </a:prstGeom>
                    </wps:spPr>
                    <wps:txbx>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wps:txbx>
                    <wps:bodyPr wrap="square" lIns="0" tIns="0" rIns="0" bIns="0" rtlCol="0">
                      <a:noAutofit/>
                    </wps:bodyPr>
                  </wps:wsp>
                </a:graphicData>
              </a:graphic>
            </wp:anchor>
          </w:drawing>
        </mc:Choice>
        <mc:Fallback>
          <w:pict>
            <v:shape style="position:absolute;margin-left:127.300003pt;margin-top:39.056366pt;width:350.85pt;height:15.45pt;mso-position-horizontal-relative:page;mso-position-vertical-relative:page;z-index:-19631616" type="#_x0000_t202" id="docshape56" filled="false" stroked="false">
              <v:textbox inset="0,0,0,0">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5376">
              <wp:simplePos x="0" y="0"/>
              <wp:positionH relativeFrom="page">
                <wp:posOffset>914400</wp:posOffset>
              </wp:positionH>
              <wp:positionV relativeFrom="page">
                <wp:posOffset>452755</wp:posOffset>
              </wp:positionV>
              <wp:extent cx="5943600" cy="27559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5943600" cy="275590"/>
                      </a:xfrm>
                      <a:custGeom>
                        <a:avLst/>
                        <a:gdLst/>
                        <a:ahLst/>
                        <a:cxnLst/>
                        <a:rect l="l" t="t" r="r" b="b"/>
                        <a:pathLst>
                          <a:path w="5943600" h="275590">
                            <a:moveTo>
                              <a:pt x="5943600" y="0"/>
                            </a:moveTo>
                            <a:lnTo>
                              <a:pt x="0" y="0"/>
                            </a:lnTo>
                            <a:lnTo>
                              <a:pt x="0" y="275590"/>
                            </a:lnTo>
                            <a:lnTo>
                              <a:pt x="5943600" y="275590"/>
                            </a:lnTo>
                            <a:lnTo>
                              <a:pt x="5943600" y="0"/>
                            </a:lnTo>
                            <a:close/>
                          </a:path>
                        </a:pathLst>
                      </a:custGeom>
                      <a:solidFill>
                        <a:srgbClr val="4471C3"/>
                      </a:solidFill>
                    </wps:spPr>
                    <wps:bodyPr wrap="square" lIns="0" tIns="0" rIns="0" bIns="0" rtlCol="0">
                      <a:prstTxWarp prst="textNoShape">
                        <a:avLst/>
                      </a:prstTxWarp>
                      <a:noAutofit/>
                    </wps:bodyPr>
                  </wps:wsp>
                </a:graphicData>
              </a:graphic>
            </wp:anchor>
          </w:drawing>
        </mc:Choice>
        <mc:Fallback>
          <w:pict>
            <v:rect style="position:absolute;margin-left:72pt;margin-top:35.650002pt;width:468pt;height:21.7pt;mso-position-horizontal-relative:page;mso-position-vertical-relative:page;z-index:-19631104" id="docshape57" filled="true" fillcolor="#4471c3" stroked="false">
              <v:fill type="solid"/>
              <w10:wrap type="none"/>
            </v:rect>
          </w:pict>
        </mc:Fallback>
      </mc:AlternateContent>
    </w:r>
    <w:r>
      <w:rPr>
        <w:sz w:val="20"/>
      </w:rPr>
      <mc:AlternateContent>
        <mc:Choice Requires="wps">
          <w:drawing>
            <wp:anchor distT="0" distB="0" distL="0" distR="0" allowOverlap="1" layoutInCell="1" locked="0" behindDoc="1" simplePos="0" relativeHeight="483685888">
              <wp:simplePos x="0" y="0"/>
              <wp:positionH relativeFrom="page">
                <wp:posOffset>1616710</wp:posOffset>
              </wp:positionH>
              <wp:positionV relativeFrom="page">
                <wp:posOffset>496015</wp:posOffset>
              </wp:positionV>
              <wp:extent cx="4455795" cy="19621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4455795" cy="196215"/>
                      </a:xfrm>
                      <a:prstGeom prst="rect">
                        <a:avLst/>
                      </a:prstGeom>
                    </wps:spPr>
                    <wps:txbx>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wps:txbx>
                    <wps:bodyPr wrap="square" lIns="0" tIns="0" rIns="0" bIns="0" rtlCol="0">
                      <a:noAutofit/>
                    </wps:bodyPr>
                  </wps:wsp>
                </a:graphicData>
              </a:graphic>
            </wp:anchor>
          </w:drawing>
        </mc:Choice>
        <mc:Fallback>
          <w:pict>
            <v:shape style="position:absolute;margin-left:127.300003pt;margin-top:39.056366pt;width:350.85pt;height:15.45pt;mso-position-horizontal-relative:page;mso-position-vertical-relative:page;z-index:-19630592" type="#_x0000_t202" id="docshape58" filled="false" stroked="false">
              <v:textbox inset="0,0,0,0">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6400">
              <wp:simplePos x="0" y="0"/>
              <wp:positionH relativeFrom="page">
                <wp:posOffset>914400</wp:posOffset>
              </wp:positionH>
              <wp:positionV relativeFrom="page">
                <wp:posOffset>452755</wp:posOffset>
              </wp:positionV>
              <wp:extent cx="5943600" cy="27559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943600" cy="275590"/>
                      </a:xfrm>
                      <a:custGeom>
                        <a:avLst/>
                        <a:gdLst/>
                        <a:ahLst/>
                        <a:cxnLst/>
                        <a:rect l="l" t="t" r="r" b="b"/>
                        <a:pathLst>
                          <a:path w="5943600" h="275590">
                            <a:moveTo>
                              <a:pt x="5943600" y="0"/>
                            </a:moveTo>
                            <a:lnTo>
                              <a:pt x="0" y="0"/>
                            </a:lnTo>
                            <a:lnTo>
                              <a:pt x="0" y="275590"/>
                            </a:lnTo>
                            <a:lnTo>
                              <a:pt x="5943600" y="275590"/>
                            </a:lnTo>
                            <a:lnTo>
                              <a:pt x="5943600" y="0"/>
                            </a:lnTo>
                            <a:close/>
                          </a:path>
                        </a:pathLst>
                      </a:custGeom>
                      <a:solidFill>
                        <a:srgbClr val="4471C3"/>
                      </a:solidFill>
                    </wps:spPr>
                    <wps:bodyPr wrap="square" lIns="0" tIns="0" rIns="0" bIns="0" rtlCol="0">
                      <a:prstTxWarp prst="textNoShape">
                        <a:avLst/>
                      </a:prstTxWarp>
                      <a:noAutofit/>
                    </wps:bodyPr>
                  </wps:wsp>
                </a:graphicData>
              </a:graphic>
            </wp:anchor>
          </w:drawing>
        </mc:Choice>
        <mc:Fallback>
          <w:pict>
            <v:rect style="position:absolute;margin-left:72pt;margin-top:35.650002pt;width:468pt;height:21.7pt;mso-position-horizontal-relative:page;mso-position-vertical-relative:page;z-index:-19630080" id="docshape59" filled="true" fillcolor="#4471c3" stroked="false">
              <v:fill type="solid"/>
              <w10:wrap type="none"/>
            </v:rect>
          </w:pict>
        </mc:Fallback>
      </mc:AlternateContent>
    </w:r>
    <w:r>
      <w:rPr>
        <w:sz w:val="20"/>
      </w:rPr>
      <mc:AlternateContent>
        <mc:Choice Requires="wps">
          <w:drawing>
            <wp:anchor distT="0" distB="0" distL="0" distR="0" allowOverlap="1" layoutInCell="1" locked="0" behindDoc="1" simplePos="0" relativeHeight="483686912">
              <wp:simplePos x="0" y="0"/>
              <wp:positionH relativeFrom="page">
                <wp:posOffset>1616710</wp:posOffset>
              </wp:positionH>
              <wp:positionV relativeFrom="page">
                <wp:posOffset>496015</wp:posOffset>
              </wp:positionV>
              <wp:extent cx="4455795" cy="19621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455795" cy="196215"/>
                      </a:xfrm>
                      <a:prstGeom prst="rect">
                        <a:avLst/>
                      </a:prstGeom>
                    </wps:spPr>
                    <wps:txbx>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wps:txbx>
                    <wps:bodyPr wrap="square" lIns="0" tIns="0" rIns="0" bIns="0" rtlCol="0">
                      <a:noAutofit/>
                    </wps:bodyPr>
                  </wps:wsp>
                </a:graphicData>
              </a:graphic>
            </wp:anchor>
          </w:drawing>
        </mc:Choice>
        <mc:Fallback>
          <w:pict>
            <v:shape style="position:absolute;margin-left:127.300003pt;margin-top:39.056366pt;width:350.85pt;height:15.45pt;mso-position-horizontal-relative:page;mso-position-vertical-relative:page;z-index:-19629568" type="#_x0000_t202" id="docshape60" filled="false" stroked="false">
              <v:textbox inset="0,0,0,0">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7424">
              <wp:simplePos x="0" y="0"/>
              <wp:positionH relativeFrom="page">
                <wp:posOffset>914400</wp:posOffset>
              </wp:positionH>
              <wp:positionV relativeFrom="page">
                <wp:posOffset>452755</wp:posOffset>
              </wp:positionV>
              <wp:extent cx="5943600" cy="27559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943600" cy="275590"/>
                      </a:xfrm>
                      <a:custGeom>
                        <a:avLst/>
                        <a:gdLst/>
                        <a:ahLst/>
                        <a:cxnLst/>
                        <a:rect l="l" t="t" r="r" b="b"/>
                        <a:pathLst>
                          <a:path w="5943600" h="275590">
                            <a:moveTo>
                              <a:pt x="5943600" y="0"/>
                            </a:moveTo>
                            <a:lnTo>
                              <a:pt x="0" y="0"/>
                            </a:lnTo>
                            <a:lnTo>
                              <a:pt x="0" y="275590"/>
                            </a:lnTo>
                            <a:lnTo>
                              <a:pt x="5943600" y="275590"/>
                            </a:lnTo>
                            <a:lnTo>
                              <a:pt x="5943600" y="0"/>
                            </a:lnTo>
                            <a:close/>
                          </a:path>
                        </a:pathLst>
                      </a:custGeom>
                      <a:solidFill>
                        <a:srgbClr val="4471C3"/>
                      </a:solidFill>
                    </wps:spPr>
                    <wps:bodyPr wrap="square" lIns="0" tIns="0" rIns="0" bIns="0" rtlCol="0">
                      <a:prstTxWarp prst="textNoShape">
                        <a:avLst/>
                      </a:prstTxWarp>
                      <a:noAutofit/>
                    </wps:bodyPr>
                  </wps:wsp>
                </a:graphicData>
              </a:graphic>
            </wp:anchor>
          </w:drawing>
        </mc:Choice>
        <mc:Fallback>
          <w:pict>
            <v:rect style="position:absolute;margin-left:72pt;margin-top:35.650002pt;width:468pt;height:21.7pt;mso-position-horizontal-relative:page;mso-position-vertical-relative:page;z-index:-19629056" id="docshape61" filled="true" fillcolor="#4471c3" stroked="false">
              <v:fill type="solid"/>
              <w10:wrap type="none"/>
            </v:rect>
          </w:pict>
        </mc:Fallback>
      </mc:AlternateContent>
    </w:r>
    <w:r>
      <w:rPr>
        <w:sz w:val="20"/>
      </w:rPr>
      <mc:AlternateContent>
        <mc:Choice Requires="wps">
          <w:drawing>
            <wp:anchor distT="0" distB="0" distL="0" distR="0" allowOverlap="1" layoutInCell="1" locked="0" behindDoc="1" simplePos="0" relativeHeight="483687936">
              <wp:simplePos x="0" y="0"/>
              <wp:positionH relativeFrom="page">
                <wp:posOffset>1616710</wp:posOffset>
              </wp:positionH>
              <wp:positionV relativeFrom="page">
                <wp:posOffset>496015</wp:posOffset>
              </wp:positionV>
              <wp:extent cx="4455795" cy="19621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455795" cy="196215"/>
                      </a:xfrm>
                      <a:prstGeom prst="rect">
                        <a:avLst/>
                      </a:prstGeom>
                    </wps:spPr>
                    <wps:txbx>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wps:txbx>
                    <wps:bodyPr wrap="square" lIns="0" tIns="0" rIns="0" bIns="0" rtlCol="0">
                      <a:noAutofit/>
                    </wps:bodyPr>
                  </wps:wsp>
                </a:graphicData>
              </a:graphic>
            </wp:anchor>
          </w:drawing>
        </mc:Choice>
        <mc:Fallback>
          <w:pict>
            <v:shape style="position:absolute;margin-left:127.300003pt;margin-top:39.056366pt;width:350.85pt;height:15.45pt;mso-position-horizontal-relative:page;mso-position-vertical-relative:page;z-index:-19628544" type="#_x0000_t202" id="docshape62" filled="false" stroked="false">
              <v:textbox inset="0,0,0,0">
                <w:txbxContent>
                  <w:p>
                    <w:pPr>
                      <w:spacing w:before="20"/>
                      <w:ind w:left="20" w:right="0" w:firstLine="0"/>
                      <w:jc w:val="left"/>
                      <w:rPr>
                        <w:sz w:val="22"/>
                      </w:rPr>
                    </w:pPr>
                    <w:r>
                      <w:rPr>
                        <w:color w:val="FFFFFF"/>
                        <w:sz w:val="22"/>
                      </w:rPr>
                      <w:t>ACCORD</w:t>
                    </w:r>
                    <w:r>
                      <w:rPr>
                        <w:color w:val="FFFFFF"/>
                        <w:spacing w:val="-8"/>
                        <w:sz w:val="22"/>
                      </w:rPr>
                      <w:t> </w:t>
                    </w:r>
                    <w:r>
                      <w:rPr>
                        <w:color w:val="FFFFFF"/>
                        <w:sz w:val="22"/>
                      </w:rPr>
                      <w:t>DE</w:t>
                    </w:r>
                    <w:r>
                      <w:rPr>
                        <w:color w:val="FFFFFF"/>
                        <w:spacing w:val="-3"/>
                        <w:sz w:val="22"/>
                      </w:rPr>
                      <w:t> </w:t>
                    </w:r>
                    <w:r>
                      <w:rPr>
                        <w:color w:val="FFFFFF"/>
                        <w:sz w:val="22"/>
                      </w:rPr>
                      <w:t>PARTENARIAT</w:t>
                    </w:r>
                    <w:r>
                      <w:rPr>
                        <w:color w:val="FFFFFF"/>
                        <w:spacing w:val="-4"/>
                        <w:sz w:val="22"/>
                      </w:rPr>
                      <w:t> </w:t>
                    </w:r>
                    <w:r>
                      <w:rPr>
                        <w:color w:val="FFFFFF"/>
                        <w:sz w:val="22"/>
                      </w:rPr>
                      <w:t>D’ONU-FEMMES</w:t>
                    </w:r>
                    <w:r>
                      <w:rPr>
                        <w:color w:val="FFFFFF"/>
                        <w:spacing w:val="-5"/>
                        <w:sz w:val="22"/>
                      </w:rPr>
                      <w:t> </w:t>
                    </w:r>
                    <w:r>
                      <w:rPr>
                        <w:color w:val="FFFFFF"/>
                        <w:sz w:val="22"/>
                      </w:rPr>
                      <w:t>–</w:t>
                    </w:r>
                    <w:r>
                      <w:rPr>
                        <w:color w:val="FFFFFF"/>
                        <w:spacing w:val="-3"/>
                        <w:sz w:val="22"/>
                      </w:rPr>
                      <w:t> </w:t>
                    </w:r>
                    <w:r>
                      <w:rPr>
                        <w:color w:val="FFFFFF"/>
                        <w:sz w:val="22"/>
                      </w:rPr>
                      <w:t>CONDITIONS</w:t>
                    </w:r>
                    <w:r>
                      <w:rPr>
                        <w:color w:val="FFFFFF"/>
                        <w:spacing w:val="-5"/>
                        <w:sz w:val="22"/>
                      </w:rPr>
                      <w:t> </w:t>
                    </w:r>
                    <w:r>
                      <w:rPr>
                        <w:color w:val="FFFFFF"/>
                        <w:sz w:val="22"/>
                      </w:rPr>
                      <w:t>PARTICULIÈRES</w:t>
                    </w:r>
                    <w:r>
                      <w:rPr>
                        <w:color w:val="FFFFFF"/>
                        <w:spacing w:val="-5"/>
                        <w:sz w:val="22"/>
                      </w:rPr>
                      <w:t> AU</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8448">
              <wp:simplePos x="0" y="0"/>
              <wp:positionH relativeFrom="page">
                <wp:posOffset>609917</wp:posOffset>
              </wp:positionH>
              <wp:positionV relativeFrom="page">
                <wp:posOffset>444000</wp:posOffset>
              </wp:positionV>
              <wp:extent cx="8688705" cy="30480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8688705" cy="304800"/>
                      </a:xfrm>
                      <a:prstGeom prst="rect">
                        <a:avLst/>
                      </a:prstGeom>
                    </wps:spPr>
                    <wps:txbx>
                      <w:txbxContent>
                        <w:p>
                          <w:pPr>
                            <w:spacing w:before="20"/>
                            <w:ind w:left="20" w:right="0" w:firstLine="0"/>
                            <w:jc w:val="left"/>
                            <w:rPr>
                              <w:b/>
                              <w:sz w:val="18"/>
                            </w:rPr>
                          </w:pPr>
                          <w:r>
                            <w:rPr>
                              <w:b/>
                              <w:sz w:val="18"/>
                            </w:rPr>
                            <w:t>This</w:t>
                          </w:r>
                          <w:r>
                            <w:rPr>
                              <w:b/>
                              <w:spacing w:val="-4"/>
                              <w:sz w:val="18"/>
                            </w:rPr>
                            <w:t> </w:t>
                          </w:r>
                          <w:r>
                            <w:rPr>
                              <w:b/>
                              <w:sz w:val="18"/>
                            </w:rPr>
                            <w:t>is</w:t>
                          </w:r>
                          <w:r>
                            <w:rPr>
                              <w:b/>
                              <w:spacing w:val="-4"/>
                              <w:sz w:val="18"/>
                            </w:rPr>
                            <w:t> </w:t>
                          </w:r>
                          <w:r>
                            <w:rPr>
                              <w:b/>
                              <w:sz w:val="18"/>
                            </w:rPr>
                            <w:t>a</w:t>
                          </w:r>
                          <w:r>
                            <w:rPr>
                              <w:b/>
                              <w:spacing w:val="-1"/>
                              <w:sz w:val="18"/>
                            </w:rPr>
                            <w:t> </w:t>
                          </w:r>
                          <w:r>
                            <w:rPr>
                              <w:b/>
                              <w:sz w:val="18"/>
                            </w:rPr>
                            <w:t>translation</w:t>
                          </w:r>
                          <w:r>
                            <w:rPr>
                              <w:b/>
                              <w:spacing w:val="-4"/>
                              <w:sz w:val="18"/>
                            </w:rPr>
                            <w:t> </w:t>
                          </w:r>
                          <w:r>
                            <w:rPr>
                              <w:b/>
                              <w:sz w:val="18"/>
                            </w:rPr>
                            <w:t>of</w:t>
                          </w:r>
                          <w:r>
                            <w:rPr>
                              <w:b/>
                              <w:spacing w:val="-4"/>
                              <w:sz w:val="18"/>
                            </w:rPr>
                            <w:t> </w:t>
                          </w:r>
                          <w:r>
                            <w:rPr>
                              <w:b/>
                              <w:sz w:val="18"/>
                            </w:rPr>
                            <w:t>the</w:t>
                          </w:r>
                          <w:r>
                            <w:rPr>
                              <w:b/>
                              <w:spacing w:val="-3"/>
                              <w:sz w:val="18"/>
                            </w:rPr>
                            <w:t> </w:t>
                          </w:r>
                          <w:r>
                            <w:rPr>
                              <w:b/>
                              <w:sz w:val="18"/>
                            </w:rPr>
                            <w:t>English version of</w:t>
                          </w:r>
                          <w:r>
                            <w:rPr>
                              <w:b/>
                              <w:spacing w:val="-4"/>
                              <w:sz w:val="18"/>
                            </w:rPr>
                            <w:t> </w:t>
                          </w:r>
                          <w:r>
                            <w:rPr>
                              <w:b/>
                              <w:sz w:val="18"/>
                            </w:rPr>
                            <w:t>this document. If</w:t>
                          </w:r>
                          <w:r>
                            <w:rPr>
                              <w:b/>
                              <w:spacing w:val="-4"/>
                              <w:sz w:val="18"/>
                            </w:rPr>
                            <w:t> </w:t>
                          </w:r>
                          <w:r>
                            <w:rPr>
                              <w:b/>
                              <w:sz w:val="18"/>
                            </w:rPr>
                            <w:t>there are</w:t>
                          </w:r>
                          <w:r>
                            <w:rPr>
                              <w:b/>
                              <w:spacing w:val="-3"/>
                              <w:sz w:val="18"/>
                            </w:rPr>
                            <w:t> </w:t>
                          </w:r>
                          <w:r>
                            <w:rPr>
                              <w:b/>
                              <w:sz w:val="18"/>
                            </w:rPr>
                            <w:t>inconsistencies</w:t>
                          </w:r>
                          <w:r>
                            <w:rPr>
                              <w:b/>
                              <w:spacing w:val="-4"/>
                              <w:sz w:val="18"/>
                            </w:rPr>
                            <w:t> </w:t>
                          </w:r>
                          <w:r>
                            <w:rPr>
                              <w:b/>
                              <w:sz w:val="18"/>
                            </w:rPr>
                            <w:t>or</w:t>
                          </w:r>
                          <w:r>
                            <w:rPr>
                              <w:b/>
                              <w:spacing w:val="-1"/>
                              <w:sz w:val="18"/>
                            </w:rPr>
                            <w:t> </w:t>
                          </w:r>
                          <w:r>
                            <w:rPr>
                              <w:b/>
                              <w:sz w:val="18"/>
                            </w:rPr>
                            <w:t>conflicts</w:t>
                          </w:r>
                          <w:r>
                            <w:rPr>
                              <w:b/>
                              <w:spacing w:val="-4"/>
                              <w:sz w:val="18"/>
                            </w:rPr>
                            <w:t> </w:t>
                          </w:r>
                          <w:r>
                            <w:rPr>
                              <w:b/>
                              <w:sz w:val="18"/>
                            </w:rPr>
                            <w:t>between</w:t>
                          </w:r>
                          <w:r>
                            <w:rPr>
                              <w:b/>
                              <w:spacing w:val="-4"/>
                              <w:sz w:val="18"/>
                            </w:rPr>
                            <w:t> </w:t>
                          </w:r>
                          <w:r>
                            <w:rPr>
                              <w:b/>
                              <w:sz w:val="18"/>
                            </w:rPr>
                            <w:t>the</w:t>
                          </w:r>
                          <w:r>
                            <w:rPr>
                              <w:b/>
                              <w:spacing w:val="-3"/>
                              <w:sz w:val="18"/>
                            </w:rPr>
                            <w:t> </w:t>
                          </w:r>
                          <w:r>
                            <w:rPr>
                              <w:b/>
                              <w:sz w:val="18"/>
                            </w:rPr>
                            <w:t>English document and</w:t>
                          </w:r>
                          <w:r>
                            <w:rPr>
                              <w:b/>
                              <w:spacing w:val="-4"/>
                              <w:sz w:val="18"/>
                            </w:rPr>
                            <w:t> </w:t>
                          </w:r>
                          <w:r>
                            <w:rPr>
                              <w:b/>
                              <w:sz w:val="18"/>
                            </w:rPr>
                            <w:t>the</w:t>
                          </w:r>
                          <w:r>
                            <w:rPr>
                              <w:b/>
                              <w:spacing w:val="-3"/>
                              <w:sz w:val="18"/>
                            </w:rPr>
                            <w:t> </w:t>
                          </w:r>
                          <w:r>
                            <w:rPr>
                              <w:b/>
                              <w:sz w:val="18"/>
                            </w:rPr>
                            <w:t>translated</w:t>
                          </w:r>
                          <w:r>
                            <w:rPr>
                              <w:b/>
                              <w:spacing w:val="-4"/>
                              <w:sz w:val="18"/>
                            </w:rPr>
                            <w:t> </w:t>
                          </w:r>
                          <w:r>
                            <w:rPr>
                              <w:b/>
                              <w:sz w:val="18"/>
                            </w:rPr>
                            <w:t>document,</w:t>
                          </w:r>
                          <w:r>
                            <w:rPr>
                              <w:b/>
                              <w:spacing w:val="-4"/>
                              <w:sz w:val="18"/>
                            </w:rPr>
                            <w:t> </w:t>
                          </w:r>
                          <w:r>
                            <w:rPr>
                              <w:b/>
                              <w:sz w:val="18"/>
                            </w:rPr>
                            <w:t>the</w:t>
                          </w:r>
                          <w:r>
                            <w:rPr>
                              <w:b/>
                              <w:spacing w:val="-3"/>
                              <w:sz w:val="18"/>
                            </w:rPr>
                            <w:t> </w:t>
                          </w:r>
                          <w:r>
                            <w:rPr>
                              <w:b/>
                              <w:sz w:val="18"/>
                            </w:rPr>
                            <w:t>English</w:t>
                          </w:r>
                          <w:r>
                            <w:rPr>
                              <w:b/>
                              <w:spacing w:val="-4"/>
                              <w:sz w:val="18"/>
                            </w:rPr>
                            <w:t> </w:t>
                          </w:r>
                          <w:r>
                            <w:rPr>
                              <w:b/>
                              <w:sz w:val="18"/>
                            </w:rPr>
                            <w:t>document </w:t>
                          </w:r>
                          <w:r>
                            <w:rPr>
                              <w:b/>
                              <w:spacing w:val="-2"/>
                              <w:sz w:val="18"/>
                            </w:rPr>
                            <w:t>prevails.</w:t>
                          </w:r>
                        </w:p>
                      </w:txbxContent>
                    </wps:txbx>
                    <wps:bodyPr wrap="square" lIns="0" tIns="0" rIns="0" bIns="0" rtlCol="0">
                      <a:noAutofit/>
                    </wps:bodyPr>
                  </wps:wsp>
                </a:graphicData>
              </a:graphic>
            </wp:anchor>
          </w:drawing>
        </mc:Choice>
        <mc:Fallback>
          <w:pict>
            <v:shape style="position:absolute;margin-left:48.025002pt;margin-top:34.960663pt;width:684.15pt;height:24pt;mso-position-horizontal-relative:page;mso-position-vertical-relative:page;z-index:-19628032" type="#_x0000_t202" id="docshape93" filled="false" stroked="false">
              <v:textbox inset="0,0,0,0">
                <w:txbxContent>
                  <w:p>
                    <w:pPr>
                      <w:spacing w:before="20"/>
                      <w:ind w:left="20" w:right="0" w:firstLine="0"/>
                      <w:jc w:val="left"/>
                      <w:rPr>
                        <w:b/>
                        <w:sz w:val="18"/>
                      </w:rPr>
                    </w:pPr>
                    <w:r>
                      <w:rPr>
                        <w:b/>
                        <w:sz w:val="18"/>
                      </w:rPr>
                      <w:t>This</w:t>
                    </w:r>
                    <w:r>
                      <w:rPr>
                        <w:b/>
                        <w:spacing w:val="-4"/>
                        <w:sz w:val="18"/>
                      </w:rPr>
                      <w:t> </w:t>
                    </w:r>
                    <w:r>
                      <w:rPr>
                        <w:b/>
                        <w:sz w:val="18"/>
                      </w:rPr>
                      <w:t>is</w:t>
                    </w:r>
                    <w:r>
                      <w:rPr>
                        <w:b/>
                        <w:spacing w:val="-4"/>
                        <w:sz w:val="18"/>
                      </w:rPr>
                      <w:t> </w:t>
                    </w:r>
                    <w:r>
                      <w:rPr>
                        <w:b/>
                        <w:sz w:val="18"/>
                      </w:rPr>
                      <w:t>a</w:t>
                    </w:r>
                    <w:r>
                      <w:rPr>
                        <w:b/>
                        <w:spacing w:val="-1"/>
                        <w:sz w:val="18"/>
                      </w:rPr>
                      <w:t> </w:t>
                    </w:r>
                    <w:r>
                      <w:rPr>
                        <w:b/>
                        <w:sz w:val="18"/>
                      </w:rPr>
                      <w:t>translation</w:t>
                    </w:r>
                    <w:r>
                      <w:rPr>
                        <w:b/>
                        <w:spacing w:val="-4"/>
                        <w:sz w:val="18"/>
                      </w:rPr>
                      <w:t> </w:t>
                    </w:r>
                    <w:r>
                      <w:rPr>
                        <w:b/>
                        <w:sz w:val="18"/>
                      </w:rPr>
                      <w:t>of</w:t>
                    </w:r>
                    <w:r>
                      <w:rPr>
                        <w:b/>
                        <w:spacing w:val="-4"/>
                        <w:sz w:val="18"/>
                      </w:rPr>
                      <w:t> </w:t>
                    </w:r>
                    <w:r>
                      <w:rPr>
                        <w:b/>
                        <w:sz w:val="18"/>
                      </w:rPr>
                      <w:t>the</w:t>
                    </w:r>
                    <w:r>
                      <w:rPr>
                        <w:b/>
                        <w:spacing w:val="-3"/>
                        <w:sz w:val="18"/>
                      </w:rPr>
                      <w:t> </w:t>
                    </w:r>
                    <w:r>
                      <w:rPr>
                        <w:b/>
                        <w:sz w:val="18"/>
                      </w:rPr>
                      <w:t>English version of</w:t>
                    </w:r>
                    <w:r>
                      <w:rPr>
                        <w:b/>
                        <w:spacing w:val="-4"/>
                        <w:sz w:val="18"/>
                      </w:rPr>
                      <w:t> </w:t>
                    </w:r>
                    <w:r>
                      <w:rPr>
                        <w:b/>
                        <w:sz w:val="18"/>
                      </w:rPr>
                      <w:t>this document. If</w:t>
                    </w:r>
                    <w:r>
                      <w:rPr>
                        <w:b/>
                        <w:spacing w:val="-4"/>
                        <w:sz w:val="18"/>
                      </w:rPr>
                      <w:t> </w:t>
                    </w:r>
                    <w:r>
                      <w:rPr>
                        <w:b/>
                        <w:sz w:val="18"/>
                      </w:rPr>
                      <w:t>there are</w:t>
                    </w:r>
                    <w:r>
                      <w:rPr>
                        <w:b/>
                        <w:spacing w:val="-3"/>
                        <w:sz w:val="18"/>
                      </w:rPr>
                      <w:t> </w:t>
                    </w:r>
                    <w:r>
                      <w:rPr>
                        <w:b/>
                        <w:sz w:val="18"/>
                      </w:rPr>
                      <w:t>inconsistencies</w:t>
                    </w:r>
                    <w:r>
                      <w:rPr>
                        <w:b/>
                        <w:spacing w:val="-4"/>
                        <w:sz w:val="18"/>
                      </w:rPr>
                      <w:t> </w:t>
                    </w:r>
                    <w:r>
                      <w:rPr>
                        <w:b/>
                        <w:sz w:val="18"/>
                      </w:rPr>
                      <w:t>or</w:t>
                    </w:r>
                    <w:r>
                      <w:rPr>
                        <w:b/>
                        <w:spacing w:val="-1"/>
                        <w:sz w:val="18"/>
                      </w:rPr>
                      <w:t> </w:t>
                    </w:r>
                    <w:r>
                      <w:rPr>
                        <w:b/>
                        <w:sz w:val="18"/>
                      </w:rPr>
                      <w:t>conflicts</w:t>
                    </w:r>
                    <w:r>
                      <w:rPr>
                        <w:b/>
                        <w:spacing w:val="-4"/>
                        <w:sz w:val="18"/>
                      </w:rPr>
                      <w:t> </w:t>
                    </w:r>
                    <w:r>
                      <w:rPr>
                        <w:b/>
                        <w:sz w:val="18"/>
                      </w:rPr>
                      <w:t>between</w:t>
                    </w:r>
                    <w:r>
                      <w:rPr>
                        <w:b/>
                        <w:spacing w:val="-4"/>
                        <w:sz w:val="18"/>
                      </w:rPr>
                      <w:t> </w:t>
                    </w:r>
                    <w:r>
                      <w:rPr>
                        <w:b/>
                        <w:sz w:val="18"/>
                      </w:rPr>
                      <w:t>the</w:t>
                    </w:r>
                    <w:r>
                      <w:rPr>
                        <w:b/>
                        <w:spacing w:val="-3"/>
                        <w:sz w:val="18"/>
                      </w:rPr>
                      <w:t> </w:t>
                    </w:r>
                    <w:r>
                      <w:rPr>
                        <w:b/>
                        <w:sz w:val="18"/>
                      </w:rPr>
                      <w:t>English document and</w:t>
                    </w:r>
                    <w:r>
                      <w:rPr>
                        <w:b/>
                        <w:spacing w:val="-4"/>
                        <w:sz w:val="18"/>
                      </w:rPr>
                      <w:t> </w:t>
                    </w:r>
                    <w:r>
                      <w:rPr>
                        <w:b/>
                        <w:sz w:val="18"/>
                      </w:rPr>
                      <w:t>the</w:t>
                    </w:r>
                    <w:r>
                      <w:rPr>
                        <w:b/>
                        <w:spacing w:val="-3"/>
                        <w:sz w:val="18"/>
                      </w:rPr>
                      <w:t> </w:t>
                    </w:r>
                    <w:r>
                      <w:rPr>
                        <w:b/>
                        <w:sz w:val="18"/>
                      </w:rPr>
                      <w:t>translated</w:t>
                    </w:r>
                    <w:r>
                      <w:rPr>
                        <w:b/>
                        <w:spacing w:val="-4"/>
                        <w:sz w:val="18"/>
                      </w:rPr>
                      <w:t> </w:t>
                    </w:r>
                    <w:r>
                      <w:rPr>
                        <w:b/>
                        <w:sz w:val="18"/>
                      </w:rPr>
                      <w:t>document,</w:t>
                    </w:r>
                    <w:r>
                      <w:rPr>
                        <w:b/>
                        <w:spacing w:val="-4"/>
                        <w:sz w:val="18"/>
                      </w:rPr>
                      <w:t> </w:t>
                    </w:r>
                    <w:r>
                      <w:rPr>
                        <w:b/>
                        <w:sz w:val="18"/>
                      </w:rPr>
                      <w:t>the</w:t>
                    </w:r>
                    <w:r>
                      <w:rPr>
                        <w:b/>
                        <w:spacing w:val="-3"/>
                        <w:sz w:val="18"/>
                      </w:rPr>
                      <w:t> </w:t>
                    </w:r>
                    <w:r>
                      <w:rPr>
                        <w:b/>
                        <w:sz w:val="18"/>
                      </w:rPr>
                      <w:t>English</w:t>
                    </w:r>
                    <w:r>
                      <w:rPr>
                        <w:b/>
                        <w:spacing w:val="-4"/>
                        <w:sz w:val="18"/>
                      </w:rPr>
                      <w:t> </w:t>
                    </w:r>
                    <w:r>
                      <w:rPr>
                        <w:b/>
                        <w:sz w:val="18"/>
                      </w:rPr>
                      <w:t>document </w:t>
                    </w:r>
                    <w:r>
                      <w:rPr>
                        <w:b/>
                        <w:spacing w:val="-2"/>
                        <w:sz w:val="18"/>
                      </w:rPr>
                      <w:t>prevails.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5136">
              <wp:simplePos x="0" y="0"/>
              <wp:positionH relativeFrom="page">
                <wp:posOffset>3496309</wp:posOffset>
              </wp:positionH>
              <wp:positionV relativeFrom="page">
                <wp:posOffset>925195</wp:posOffset>
              </wp:positionV>
              <wp:extent cx="567690" cy="1397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67690" cy="139700"/>
                      </a:xfrm>
                      <a:prstGeom prst="rect">
                        <a:avLst/>
                      </a:prstGeom>
                    </wps:spPr>
                    <wps:txbx>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4</w:t>
                          </w:r>
                        </w:p>
                      </w:txbxContent>
                    </wps:txbx>
                    <wps:bodyPr wrap="square" lIns="0" tIns="0" rIns="0" bIns="0" rtlCol="0">
                      <a:noAutofit/>
                    </wps:bodyPr>
                  </wps:wsp>
                </a:graphicData>
              </a:graphic>
            </wp:anchor>
          </w:drawing>
        </mc:Choice>
        <mc:Fallback>
          <w:pict>
            <v:shape style="position:absolute;margin-left:275.299988pt;margin-top:72.850021pt;width:44.7pt;height:11pt;mso-position-horizontal-relative:page;mso-position-vertical-relative:page;z-index:-19641344" type="#_x0000_t202" id="docshape20" filled="false" stroked="false">
              <v:textbox inset="0,0,0,0">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4</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8960">
              <wp:simplePos x="0" y="0"/>
              <wp:positionH relativeFrom="page">
                <wp:posOffset>660717</wp:posOffset>
              </wp:positionH>
              <wp:positionV relativeFrom="page">
                <wp:posOffset>444000</wp:posOffset>
              </wp:positionV>
              <wp:extent cx="8688705" cy="3048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8688705" cy="304800"/>
                      </a:xfrm>
                      <a:prstGeom prst="rect">
                        <a:avLst/>
                      </a:prstGeom>
                    </wps:spPr>
                    <wps:txbx>
                      <w:txbxContent>
                        <w:p>
                          <w:pPr>
                            <w:spacing w:before="20"/>
                            <w:ind w:left="20" w:right="0" w:firstLine="0"/>
                            <w:jc w:val="left"/>
                            <w:rPr>
                              <w:b/>
                              <w:sz w:val="18"/>
                            </w:rPr>
                          </w:pPr>
                          <w:r>
                            <w:rPr>
                              <w:b/>
                              <w:sz w:val="18"/>
                            </w:rPr>
                            <w:t>This</w:t>
                          </w:r>
                          <w:r>
                            <w:rPr>
                              <w:b/>
                              <w:spacing w:val="-4"/>
                              <w:sz w:val="18"/>
                            </w:rPr>
                            <w:t> </w:t>
                          </w:r>
                          <w:r>
                            <w:rPr>
                              <w:b/>
                              <w:sz w:val="18"/>
                            </w:rPr>
                            <w:t>is</w:t>
                          </w:r>
                          <w:r>
                            <w:rPr>
                              <w:b/>
                              <w:spacing w:val="-4"/>
                              <w:sz w:val="18"/>
                            </w:rPr>
                            <w:t> </w:t>
                          </w:r>
                          <w:r>
                            <w:rPr>
                              <w:b/>
                              <w:sz w:val="18"/>
                            </w:rPr>
                            <w:t>a</w:t>
                          </w:r>
                          <w:r>
                            <w:rPr>
                              <w:b/>
                              <w:spacing w:val="-1"/>
                              <w:sz w:val="18"/>
                            </w:rPr>
                            <w:t> </w:t>
                          </w:r>
                          <w:r>
                            <w:rPr>
                              <w:b/>
                              <w:sz w:val="18"/>
                            </w:rPr>
                            <w:t>translation</w:t>
                          </w:r>
                          <w:r>
                            <w:rPr>
                              <w:b/>
                              <w:spacing w:val="-4"/>
                              <w:sz w:val="18"/>
                            </w:rPr>
                            <w:t> </w:t>
                          </w:r>
                          <w:r>
                            <w:rPr>
                              <w:b/>
                              <w:sz w:val="18"/>
                            </w:rPr>
                            <w:t>of</w:t>
                          </w:r>
                          <w:r>
                            <w:rPr>
                              <w:b/>
                              <w:spacing w:val="-4"/>
                              <w:sz w:val="18"/>
                            </w:rPr>
                            <w:t> </w:t>
                          </w:r>
                          <w:r>
                            <w:rPr>
                              <w:b/>
                              <w:sz w:val="18"/>
                            </w:rPr>
                            <w:t>the</w:t>
                          </w:r>
                          <w:r>
                            <w:rPr>
                              <w:b/>
                              <w:spacing w:val="-3"/>
                              <w:sz w:val="18"/>
                            </w:rPr>
                            <w:t> </w:t>
                          </w:r>
                          <w:r>
                            <w:rPr>
                              <w:b/>
                              <w:sz w:val="18"/>
                            </w:rPr>
                            <w:t>English version of</w:t>
                          </w:r>
                          <w:r>
                            <w:rPr>
                              <w:b/>
                              <w:spacing w:val="-4"/>
                              <w:sz w:val="18"/>
                            </w:rPr>
                            <w:t> </w:t>
                          </w:r>
                          <w:r>
                            <w:rPr>
                              <w:b/>
                              <w:sz w:val="18"/>
                            </w:rPr>
                            <w:t>this document. If</w:t>
                          </w:r>
                          <w:r>
                            <w:rPr>
                              <w:b/>
                              <w:spacing w:val="-4"/>
                              <w:sz w:val="18"/>
                            </w:rPr>
                            <w:t> </w:t>
                          </w:r>
                          <w:r>
                            <w:rPr>
                              <w:b/>
                              <w:sz w:val="18"/>
                            </w:rPr>
                            <w:t>there are</w:t>
                          </w:r>
                          <w:r>
                            <w:rPr>
                              <w:b/>
                              <w:spacing w:val="-3"/>
                              <w:sz w:val="18"/>
                            </w:rPr>
                            <w:t> </w:t>
                          </w:r>
                          <w:r>
                            <w:rPr>
                              <w:b/>
                              <w:sz w:val="18"/>
                            </w:rPr>
                            <w:t>inconsistencies</w:t>
                          </w:r>
                          <w:r>
                            <w:rPr>
                              <w:b/>
                              <w:spacing w:val="-4"/>
                              <w:sz w:val="18"/>
                            </w:rPr>
                            <w:t> </w:t>
                          </w:r>
                          <w:r>
                            <w:rPr>
                              <w:b/>
                              <w:sz w:val="18"/>
                            </w:rPr>
                            <w:t>or</w:t>
                          </w:r>
                          <w:r>
                            <w:rPr>
                              <w:b/>
                              <w:spacing w:val="-1"/>
                              <w:sz w:val="18"/>
                            </w:rPr>
                            <w:t> </w:t>
                          </w:r>
                          <w:r>
                            <w:rPr>
                              <w:b/>
                              <w:sz w:val="18"/>
                            </w:rPr>
                            <w:t>conflicts</w:t>
                          </w:r>
                          <w:r>
                            <w:rPr>
                              <w:b/>
                              <w:spacing w:val="-4"/>
                              <w:sz w:val="18"/>
                            </w:rPr>
                            <w:t> </w:t>
                          </w:r>
                          <w:r>
                            <w:rPr>
                              <w:b/>
                              <w:sz w:val="18"/>
                            </w:rPr>
                            <w:t>between</w:t>
                          </w:r>
                          <w:r>
                            <w:rPr>
                              <w:b/>
                              <w:spacing w:val="-4"/>
                              <w:sz w:val="18"/>
                            </w:rPr>
                            <w:t> </w:t>
                          </w:r>
                          <w:r>
                            <w:rPr>
                              <w:b/>
                              <w:sz w:val="18"/>
                            </w:rPr>
                            <w:t>the</w:t>
                          </w:r>
                          <w:r>
                            <w:rPr>
                              <w:b/>
                              <w:spacing w:val="-3"/>
                              <w:sz w:val="18"/>
                            </w:rPr>
                            <w:t> </w:t>
                          </w:r>
                          <w:r>
                            <w:rPr>
                              <w:b/>
                              <w:sz w:val="18"/>
                            </w:rPr>
                            <w:t>English document and</w:t>
                          </w:r>
                          <w:r>
                            <w:rPr>
                              <w:b/>
                              <w:spacing w:val="-4"/>
                              <w:sz w:val="18"/>
                            </w:rPr>
                            <w:t> </w:t>
                          </w:r>
                          <w:r>
                            <w:rPr>
                              <w:b/>
                              <w:sz w:val="18"/>
                            </w:rPr>
                            <w:t>the</w:t>
                          </w:r>
                          <w:r>
                            <w:rPr>
                              <w:b/>
                              <w:spacing w:val="-3"/>
                              <w:sz w:val="18"/>
                            </w:rPr>
                            <w:t> </w:t>
                          </w:r>
                          <w:r>
                            <w:rPr>
                              <w:b/>
                              <w:sz w:val="18"/>
                            </w:rPr>
                            <w:t>translated</w:t>
                          </w:r>
                          <w:r>
                            <w:rPr>
                              <w:b/>
                              <w:spacing w:val="-4"/>
                              <w:sz w:val="18"/>
                            </w:rPr>
                            <w:t> </w:t>
                          </w:r>
                          <w:r>
                            <w:rPr>
                              <w:b/>
                              <w:sz w:val="18"/>
                            </w:rPr>
                            <w:t>document,</w:t>
                          </w:r>
                          <w:r>
                            <w:rPr>
                              <w:b/>
                              <w:spacing w:val="-4"/>
                              <w:sz w:val="18"/>
                            </w:rPr>
                            <w:t> </w:t>
                          </w:r>
                          <w:r>
                            <w:rPr>
                              <w:b/>
                              <w:sz w:val="18"/>
                            </w:rPr>
                            <w:t>the</w:t>
                          </w:r>
                          <w:r>
                            <w:rPr>
                              <w:b/>
                              <w:spacing w:val="-3"/>
                              <w:sz w:val="18"/>
                            </w:rPr>
                            <w:t> </w:t>
                          </w:r>
                          <w:r>
                            <w:rPr>
                              <w:b/>
                              <w:sz w:val="18"/>
                            </w:rPr>
                            <w:t>English</w:t>
                          </w:r>
                          <w:r>
                            <w:rPr>
                              <w:b/>
                              <w:spacing w:val="-4"/>
                              <w:sz w:val="18"/>
                            </w:rPr>
                            <w:t> </w:t>
                          </w:r>
                          <w:r>
                            <w:rPr>
                              <w:b/>
                              <w:sz w:val="18"/>
                            </w:rPr>
                            <w:t>document </w:t>
                          </w:r>
                          <w:r>
                            <w:rPr>
                              <w:b/>
                              <w:spacing w:val="-2"/>
                              <w:sz w:val="18"/>
                            </w:rPr>
                            <w:t>prevails.</w:t>
                          </w:r>
                        </w:p>
                      </w:txbxContent>
                    </wps:txbx>
                    <wps:bodyPr wrap="square" lIns="0" tIns="0" rIns="0" bIns="0" rtlCol="0">
                      <a:noAutofit/>
                    </wps:bodyPr>
                  </wps:wsp>
                </a:graphicData>
              </a:graphic>
            </wp:anchor>
          </w:drawing>
        </mc:Choice>
        <mc:Fallback>
          <w:pict>
            <v:shape style="position:absolute;margin-left:52.025002pt;margin-top:34.960663pt;width:684.15pt;height:24pt;mso-position-horizontal-relative:page;mso-position-vertical-relative:page;z-index:-19627520" type="#_x0000_t202" id="docshape136" filled="false" stroked="false">
              <v:textbox inset="0,0,0,0">
                <w:txbxContent>
                  <w:p>
                    <w:pPr>
                      <w:spacing w:before="20"/>
                      <w:ind w:left="20" w:right="0" w:firstLine="0"/>
                      <w:jc w:val="left"/>
                      <w:rPr>
                        <w:b/>
                        <w:sz w:val="18"/>
                      </w:rPr>
                    </w:pPr>
                    <w:r>
                      <w:rPr>
                        <w:b/>
                        <w:sz w:val="18"/>
                      </w:rPr>
                      <w:t>This</w:t>
                    </w:r>
                    <w:r>
                      <w:rPr>
                        <w:b/>
                        <w:spacing w:val="-4"/>
                        <w:sz w:val="18"/>
                      </w:rPr>
                      <w:t> </w:t>
                    </w:r>
                    <w:r>
                      <w:rPr>
                        <w:b/>
                        <w:sz w:val="18"/>
                      </w:rPr>
                      <w:t>is</w:t>
                    </w:r>
                    <w:r>
                      <w:rPr>
                        <w:b/>
                        <w:spacing w:val="-4"/>
                        <w:sz w:val="18"/>
                      </w:rPr>
                      <w:t> </w:t>
                    </w:r>
                    <w:r>
                      <w:rPr>
                        <w:b/>
                        <w:sz w:val="18"/>
                      </w:rPr>
                      <w:t>a</w:t>
                    </w:r>
                    <w:r>
                      <w:rPr>
                        <w:b/>
                        <w:spacing w:val="-1"/>
                        <w:sz w:val="18"/>
                      </w:rPr>
                      <w:t> </w:t>
                    </w:r>
                    <w:r>
                      <w:rPr>
                        <w:b/>
                        <w:sz w:val="18"/>
                      </w:rPr>
                      <w:t>translation</w:t>
                    </w:r>
                    <w:r>
                      <w:rPr>
                        <w:b/>
                        <w:spacing w:val="-4"/>
                        <w:sz w:val="18"/>
                      </w:rPr>
                      <w:t> </w:t>
                    </w:r>
                    <w:r>
                      <w:rPr>
                        <w:b/>
                        <w:sz w:val="18"/>
                      </w:rPr>
                      <w:t>of</w:t>
                    </w:r>
                    <w:r>
                      <w:rPr>
                        <w:b/>
                        <w:spacing w:val="-4"/>
                        <w:sz w:val="18"/>
                      </w:rPr>
                      <w:t> </w:t>
                    </w:r>
                    <w:r>
                      <w:rPr>
                        <w:b/>
                        <w:sz w:val="18"/>
                      </w:rPr>
                      <w:t>the</w:t>
                    </w:r>
                    <w:r>
                      <w:rPr>
                        <w:b/>
                        <w:spacing w:val="-3"/>
                        <w:sz w:val="18"/>
                      </w:rPr>
                      <w:t> </w:t>
                    </w:r>
                    <w:r>
                      <w:rPr>
                        <w:b/>
                        <w:sz w:val="18"/>
                      </w:rPr>
                      <w:t>English version of</w:t>
                    </w:r>
                    <w:r>
                      <w:rPr>
                        <w:b/>
                        <w:spacing w:val="-4"/>
                        <w:sz w:val="18"/>
                      </w:rPr>
                      <w:t> </w:t>
                    </w:r>
                    <w:r>
                      <w:rPr>
                        <w:b/>
                        <w:sz w:val="18"/>
                      </w:rPr>
                      <w:t>this document. If</w:t>
                    </w:r>
                    <w:r>
                      <w:rPr>
                        <w:b/>
                        <w:spacing w:val="-4"/>
                        <w:sz w:val="18"/>
                      </w:rPr>
                      <w:t> </w:t>
                    </w:r>
                    <w:r>
                      <w:rPr>
                        <w:b/>
                        <w:sz w:val="18"/>
                      </w:rPr>
                      <w:t>there are</w:t>
                    </w:r>
                    <w:r>
                      <w:rPr>
                        <w:b/>
                        <w:spacing w:val="-3"/>
                        <w:sz w:val="18"/>
                      </w:rPr>
                      <w:t> </w:t>
                    </w:r>
                    <w:r>
                      <w:rPr>
                        <w:b/>
                        <w:sz w:val="18"/>
                      </w:rPr>
                      <w:t>inconsistencies</w:t>
                    </w:r>
                    <w:r>
                      <w:rPr>
                        <w:b/>
                        <w:spacing w:val="-4"/>
                        <w:sz w:val="18"/>
                      </w:rPr>
                      <w:t> </w:t>
                    </w:r>
                    <w:r>
                      <w:rPr>
                        <w:b/>
                        <w:sz w:val="18"/>
                      </w:rPr>
                      <w:t>or</w:t>
                    </w:r>
                    <w:r>
                      <w:rPr>
                        <w:b/>
                        <w:spacing w:val="-1"/>
                        <w:sz w:val="18"/>
                      </w:rPr>
                      <w:t> </w:t>
                    </w:r>
                    <w:r>
                      <w:rPr>
                        <w:b/>
                        <w:sz w:val="18"/>
                      </w:rPr>
                      <w:t>conflicts</w:t>
                    </w:r>
                    <w:r>
                      <w:rPr>
                        <w:b/>
                        <w:spacing w:val="-4"/>
                        <w:sz w:val="18"/>
                      </w:rPr>
                      <w:t> </w:t>
                    </w:r>
                    <w:r>
                      <w:rPr>
                        <w:b/>
                        <w:sz w:val="18"/>
                      </w:rPr>
                      <w:t>between</w:t>
                    </w:r>
                    <w:r>
                      <w:rPr>
                        <w:b/>
                        <w:spacing w:val="-4"/>
                        <w:sz w:val="18"/>
                      </w:rPr>
                      <w:t> </w:t>
                    </w:r>
                    <w:r>
                      <w:rPr>
                        <w:b/>
                        <w:sz w:val="18"/>
                      </w:rPr>
                      <w:t>the</w:t>
                    </w:r>
                    <w:r>
                      <w:rPr>
                        <w:b/>
                        <w:spacing w:val="-3"/>
                        <w:sz w:val="18"/>
                      </w:rPr>
                      <w:t> </w:t>
                    </w:r>
                    <w:r>
                      <w:rPr>
                        <w:b/>
                        <w:sz w:val="18"/>
                      </w:rPr>
                      <w:t>English document and</w:t>
                    </w:r>
                    <w:r>
                      <w:rPr>
                        <w:b/>
                        <w:spacing w:val="-4"/>
                        <w:sz w:val="18"/>
                      </w:rPr>
                      <w:t> </w:t>
                    </w:r>
                    <w:r>
                      <w:rPr>
                        <w:b/>
                        <w:sz w:val="18"/>
                      </w:rPr>
                      <w:t>the</w:t>
                    </w:r>
                    <w:r>
                      <w:rPr>
                        <w:b/>
                        <w:spacing w:val="-3"/>
                        <w:sz w:val="18"/>
                      </w:rPr>
                      <w:t> </w:t>
                    </w:r>
                    <w:r>
                      <w:rPr>
                        <w:b/>
                        <w:sz w:val="18"/>
                      </w:rPr>
                      <w:t>translated</w:t>
                    </w:r>
                    <w:r>
                      <w:rPr>
                        <w:b/>
                        <w:spacing w:val="-4"/>
                        <w:sz w:val="18"/>
                      </w:rPr>
                      <w:t> </w:t>
                    </w:r>
                    <w:r>
                      <w:rPr>
                        <w:b/>
                        <w:sz w:val="18"/>
                      </w:rPr>
                      <w:t>document,</w:t>
                    </w:r>
                    <w:r>
                      <w:rPr>
                        <w:b/>
                        <w:spacing w:val="-4"/>
                        <w:sz w:val="18"/>
                      </w:rPr>
                      <w:t> </w:t>
                    </w:r>
                    <w:r>
                      <w:rPr>
                        <w:b/>
                        <w:sz w:val="18"/>
                      </w:rPr>
                      <w:t>the</w:t>
                    </w:r>
                    <w:r>
                      <w:rPr>
                        <w:b/>
                        <w:spacing w:val="-3"/>
                        <w:sz w:val="18"/>
                      </w:rPr>
                      <w:t> </w:t>
                    </w:r>
                    <w:r>
                      <w:rPr>
                        <w:b/>
                        <w:sz w:val="18"/>
                      </w:rPr>
                      <w:t>English</w:t>
                    </w:r>
                    <w:r>
                      <w:rPr>
                        <w:b/>
                        <w:spacing w:val="-4"/>
                        <w:sz w:val="18"/>
                      </w:rPr>
                      <w:t> </w:t>
                    </w:r>
                    <w:r>
                      <w:rPr>
                        <w:b/>
                        <w:sz w:val="18"/>
                      </w:rPr>
                      <w:t>document </w:t>
                    </w:r>
                    <w:r>
                      <w:rPr>
                        <w:b/>
                        <w:spacing w:val="-2"/>
                        <w:sz w:val="18"/>
                      </w:rPr>
                      <w:t>prevails.</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89472">
              <wp:simplePos x="0" y="0"/>
              <wp:positionH relativeFrom="page">
                <wp:posOffset>641984</wp:posOffset>
              </wp:positionH>
              <wp:positionV relativeFrom="page">
                <wp:posOffset>452755</wp:posOffset>
              </wp:positionV>
              <wp:extent cx="6490335" cy="2667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9627008" id="docshape137"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3689984">
              <wp:simplePos x="0" y="0"/>
              <wp:positionH relativeFrom="page">
                <wp:posOffset>699000</wp:posOffset>
              </wp:positionH>
              <wp:positionV relativeFrom="page">
                <wp:posOffset>171150</wp:posOffset>
              </wp:positionV>
              <wp:extent cx="6477000" cy="11112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6477000" cy="111125"/>
                      </a:xfrm>
                      <a:prstGeom prst="rect">
                        <a:avLst/>
                      </a:prstGeom>
                    </wps:spPr>
                    <wps:txbx>
                      <w:txbxContent>
                        <w:p>
                          <w:pPr>
                            <w:spacing w:before="16"/>
                            <w:ind w:left="20" w:right="0" w:firstLine="0"/>
                            <w:jc w:val="left"/>
                            <w:rPr>
                              <w:rFonts w:ascii="Arial"/>
                              <w:sz w:val="12"/>
                            </w:rPr>
                          </w:pPr>
                          <w:r>
                            <w:rPr>
                              <w:rFonts w:ascii="Arial"/>
                              <w:sz w:val="12"/>
                            </w:rPr>
                            <w:t>This</w:t>
                          </w:r>
                          <w:r>
                            <w:rPr>
                              <w:rFonts w:ascii="Arial"/>
                              <w:spacing w:val="-3"/>
                              <w:sz w:val="12"/>
                            </w:rPr>
                            <w:t> </w:t>
                          </w:r>
                          <w:r>
                            <w:rPr>
                              <w:rFonts w:ascii="Arial"/>
                              <w:sz w:val="12"/>
                            </w:rPr>
                            <w:t>is</w:t>
                          </w:r>
                          <w:r>
                            <w:rPr>
                              <w:rFonts w:ascii="Arial"/>
                              <w:spacing w:val="-2"/>
                              <w:sz w:val="12"/>
                            </w:rPr>
                            <w:t> </w:t>
                          </w:r>
                          <w:r>
                            <w:rPr>
                              <w:rFonts w:ascii="Arial"/>
                              <w:sz w:val="12"/>
                            </w:rPr>
                            <w:t>a</w:t>
                          </w:r>
                          <w:r>
                            <w:rPr>
                              <w:rFonts w:ascii="Arial"/>
                              <w:spacing w:val="-2"/>
                              <w:sz w:val="12"/>
                            </w:rPr>
                            <w:t> </w:t>
                          </w:r>
                          <w:r>
                            <w:rPr>
                              <w:rFonts w:ascii="Arial"/>
                              <w:sz w:val="12"/>
                            </w:rPr>
                            <w:t>translation</w:t>
                          </w:r>
                          <w:r>
                            <w:rPr>
                              <w:rFonts w:ascii="Arial"/>
                              <w:spacing w:val="-3"/>
                              <w:sz w:val="12"/>
                            </w:rPr>
                            <w:t> </w:t>
                          </w:r>
                          <w:r>
                            <w:rPr>
                              <w:rFonts w:ascii="Arial"/>
                              <w:sz w:val="12"/>
                            </w:rPr>
                            <w:t>of</w:t>
                          </w:r>
                          <w:r>
                            <w:rPr>
                              <w:rFonts w:ascii="Arial"/>
                              <w:spacing w:val="-2"/>
                              <w:sz w:val="12"/>
                            </w:rPr>
                            <w:t> </w:t>
                          </w:r>
                          <w:r>
                            <w:rPr>
                              <w:rFonts w:ascii="Arial"/>
                              <w:sz w:val="12"/>
                            </w:rPr>
                            <w:t>the</w:t>
                          </w:r>
                          <w:r>
                            <w:rPr>
                              <w:rFonts w:ascii="Arial"/>
                              <w:spacing w:val="-2"/>
                              <w:sz w:val="12"/>
                            </w:rPr>
                            <w:t> </w:t>
                          </w:r>
                          <w:r>
                            <w:rPr>
                              <w:rFonts w:ascii="Arial"/>
                              <w:sz w:val="12"/>
                            </w:rPr>
                            <w:t>English</w:t>
                          </w:r>
                          <w:r>
                            <w:rPr>
                              <w:rFonts w:ascii="Arial"/>
                              <w:spacing w:val="-3"/>
                              <w:sz w:val="12"/>
                            </w:rPr>
                            <w:t> </w:t>
                          </w:r>
                          <w:r>
                            <w:rPr>
                              <w:rFonts w:ascii="Arial"/>
                              <w:sz w:val="12"/>
                            </w:rPr>
                            <w:t>version</w:t>
                          </w:r>
                          <w:r>
                            <w:rPr>
                              <w:rFonts w:ascii="Arial"/>
                              <w:spacing w:val="-2"/>
                              <w:sz w:val="12"/>
                            </w:rPr>
                            <w:t> </w:t>
                          </w:r>
                          <w:r>
                            <w:rPr>
                              <w:rFonts w:ascii="Arial"/>
                              <w:sz w:val="12"/>
                            </w:rPr>
                            <w:t>of</w:t>
                          </w:r>
                          <w:r>
                            <w:rPr>
                              <w:rFonts w:ascii="Arial"/>
                              <w:spacing w:val="-2"/>
                              <w:sz w:val="12"/>
                            </w:rPr>
                            <w:t> </w:t>
                          </w:r>
                          <w:r>
                            <w:rPr>
                              <w:rFonts w:ascii="Arial"/>
                              <w:sz w:val="12"/>
                            </w:rPr>
                            <w:t>this</w:t>
                          </w:r>
                          <w:r>
                            <w:rPr>
                              <w:rFonts w:ascii="Arial"/>
                              <w:spacing w:val="-3"/>
                              <w:sz w:val="12"/>
                            </w:rPr>
                            <w:t> </w:t>
                          </w:r>
                          <w:r>
                            <w:rPr>
                              <w:rFonts w:ascii="Arial"/>
                              <w:sz w:val="12"/>
                            </w:rPr>
                            <w:t>document.</w:t>
                          </w:r>
                          <w:r>
                            <w:rPr>
                              <w:rFonts w:ascii="Arial"/>
                              <w:spacing w:val="-2"/>
                              <w:sz w:val="12"/>
                            </w:rPr>
                            <w:t> </w:t>
                          </w:r>
                          <w:r>
                            <w:rPr>
                              <w:rFonts w:ascii="Arial"/>
                              <w:sz w:val="12"/>
                            </w:rPr>
                            <w:t>If</w:t>
                          </w:r>
                          <w:r>
                            <w:rPr>
                              <w:rFonts w:ascii="Arial"/>
                              <w:spacing w:val="-2"/>
                              <w:sz w:val="12"/>
                            </w:rPr>
                            <w:t> </w:t>
                          </w:r>
                          <w:r>
                            <w:rPr>
                              <w:rFonts w:ascii="Arial"/>
                              <w:sz w:val="12"/>
                            </w:rPr>
                            <w:t>there</w:t>
                          </w:r>
                          <w:r>
                            <w:rPr>
                              <w:rFonts w:ascii="Arial"/>
                              <w:spacing w:val="-3"/>
                              <w:sz w:val="12"/>
                            </w:rPr>
                            <w:t> </w:t>
                          </w:r>
                          <w:r>
                            <w:rPr>
                              <w:rFonts w:ascii="Arial"/>
                              <w:sz w:val="12"/>
                            </w:rPr>
                            <w:t>are</w:t>
                          </w:r>
                          <w:r>
                            <w:rPr>
                              <w:rFonts w:ascii="Arial"/>
                              <w:spacing w:val="-2"/>
                              <w:sz w:val="12"/>
                            </w:rPr>
                            <w:t> </w:t>
                          </w:r>
                          <w:r>
                            <w:rPr>
                              <w:rFonts w:ascii="Arial"/>
                              <w:sz w:val="12"/>
                            </w:rPr>
                            <w:t>inconsistencies</w:t>
                          </w:r>
                          <w:r>
                            <w:rPr>
                              <w:rFonts w:ascii="Arial"/>
                              <w:spacing w:val="-2"/>
                              <w:sz w:val="12"/>
                            </w:rPr>
                            <w:t> </w:t>
                          </w:r>
                          <w:r>
                            <w:rPr>
                              <w:rFonts w:ascii="Arial"/>
                              <w:sz w:val="12"/>
                            </w:rPr>
                            <w:t>or</w:t>
                          </w:r>
                          <w:r>
                            <w:rPr>
                              <w:rFonts w:ascii="Arial"/>
                              <w:spacing w:val="-3"/>
                              <w:sz w:val="12"/>
                            </w:rPr>
                            <w:t> </w:t>
                          </w:r>
                          <w:r>
                            <w:rPr>
                              <w:rFonts w:ascii="Arial"/>
                              <w:sz w:val="12"/>
                            </w:rPr>
                            <w:t>conflicts</w:t>
                          </w:r>
                          <w:r>
                            <w:rPr>
                              <w:rFonts w:ascii="Arial"/>
                              <w:spacing w:val="-2"/>
                              <w:sz w:val="12"/>
                            </w:rPr>
                            <w:t> </w:t>
                          </w:r>
                          <w:r>
                            <w:rPr>
                              <w:rFonts w:ascii="Arial"/>
                              <w:sz w:val="12"/>
                            </w:rPr>
                            <w:t>between</w:t>
                          </w:r>
                          <w:r>
                            <w:rPr>
                              <w:rFonts w:ascii="Arial"/>
                              <w:spacing w:val="-2"/>
                              <w:sz w:val="12"/>
                            </w:rPr>
                            <w:t> </w:t>
                          </w:r>
                          <w:r>
                            <w:rPr>
                              <w:rFonts w:ascii="Arial"/>
                              <w:sz w:val="12"/>
                            </w:rPr>
                            <w:t>the</w:t>
                          </w:r>
                          <w:r>
                            <w:rPr>
                              <w:rFonts w:ascii="Arial"/>
                              <w:spacing w:val="-3"/>
                              <w:sz w:val="12"/>
                            </w:rPr>
                            <w:t> </w:t>
                          </w:r>
                          <w:r>
                            <w:rPr>
                              <w:rFonts w:ascii="Arial"/>
                              <w:sz w:val="12"/>
                            </w:rPr>
                            <w:t>English</w:t>
                          </w:r>
                          <w:r>
                            <w:rPr>
                              <w:rFonts w:ascii="Arial"/>
                              <w:spacing w:val="-2"/>
                              <w:sz w:val="12"/>
                            </w:rPr>
                            <w:t> </w:t>
                          </w:r>
                          <w:r>
                            <w:rPr>
                              <w:rFonts w:ascii="Arial"/>
                              <w:sz w:val="12"/>
                            </w:rPr>
                            <w:t>document</w:t>
                          </w:r>
                          <w:r>
                            <w:rPr>
                              <w:rFonts w:ascii="Arial"/>
                              <w:spacing w:val="-2"/>
                              <w:sz w:val="12"/>
                            </w:rPr>
                            <w:t> </w:t>
                          </w:r>
                          <w:r>
                            <w:rPr>
                              <w:rFonts w:ascii="Arial"/>
                              <w:sz w:val="12"/>
                            </w:rPr>
                            <w:t>and</w:t>
                          </w:r>
                          <w:r>
                            <w:rPr>
                              <w:rFonts w:ascii="Arial"/>
                              <w:spacing w:val="-3"/>
                              <w:sz w:val="12"/>
                            </w:rPr>
                            <w:t> </w:t>
                          </w:r>
                          <w:r>
                            <w:rPr>
                              <w:rFonts w:ascii="Arial"/>
                              <w:sz w:val="12"/>
                            </w:rPr>
                            <w:t>the</w:t>
                          </w:r>
                          <w:r>
                            <w:rPr>
                              <w:rFonts w:ascii="Arial"/>
                              <w:spacing w:val="-2"/>
                              <w:sz w:val="12"/>
                            </w:rPr>
                            <w:t> </w:t>
                          </w:r>
                          <w:r>
                            <w:rPr>
                              <w:rFonts w:ascii="Arial"/>
                              <w:sz w:val="12"/>
                            </w:rPr>
                            <w:t>translated</w:t>
                          </w:r>
                          <w:r>
                            <w:rPr>
                              <w:rFonts w:ascii="Arial"/>
                              <w:spacing w:val="-2"/>
                              <w:sz w:val="12"/>
                            </w:rPr>
                            <w:t> </w:t>
                          </w:r>
                          <w:r>
                            <w:rPr>
                              <w:rFonts w:ascii="Arial"/>
                              <w:sz w:val="12"/>
                            </w:rPr>
                            <w:t>document,</w:t>
                          </w:r>
                          <w:r>
                            <w:rPr>
                              <w:rFonts w:ascii="Arial"/>
                              <w:spacing w:val="-3"/>
                              <w:sz w:val="12"/>
                            </w:rPr>
                            <w:t> </w:t>
                          </w:r>
                          <w:r>
                            <w:rPr>
                              <w:rFonts w:ascii="Arial"/>
                              <w:sz w:val="12"/>
                            </w:rPr>
                            <w:t>the</w:t>
                          </w:r>
                          <w:r>
                            <w:rPr>
                              <w:rFonts w:ascii="Arial"/>
                              <w:spacing w:val="-2"/>
                              <w:sz w:val="12"/>
                            </w:rPr>
                            <w:t> </w:t>
                          </w:r>
                          <w:r>
                            <w:rPr>
                              <w:rFonts w:ascii="Arial"/>
                              <w:sz w:val="12"/>
                            </w:rPr>
                            <w:t>English</w:t>
                          </w:r>
                          <w:r>
                            <w:rPr>
                              <w:rFonts w:ascii="Arial"/>
                              <w:spacing w:val="-2"/>
                              <w:sz w:val="12"/>
                            </w:rPr>
                            <w:t> </w:t>
                          </w:r>
                          <w:r>
                            <w:rPr>
                              <w:rFonts w:ascii="Arial"/>
                              <w:sz w:val="12"/>
                            </w:rPr>
                            <w:t>document</w:t>
                          </w:r>
                          <w:r>
                            <w:rPr>
                              <w:rFonts w:ascii="Arial"/>
                              <w:spacing w:val="-2"/>
                              <w:sz w:val="12"/>
                            </w:rPr>
                            <w:t> prevails.</w:t>
                          </w:r>
                        </w:p>
                      </w:txbxContent>
                    </wps:txbx>
                    <wps:bodyPr wrap="square" lIns="0" tIns="0" rIns="0" bIns="0" rtlCol="0">
                      <a:noAutofit/>
                    </wps:bodyPr>
                  </wps:wsp>
                </a:graphicData>
              </a:graphic>
            </wp:anchor>
          </w:drawing>
        </mc:Choice>
        <mc:Fallback>
          <w:pict>
            <v:shape style="position:absolute;margin-left:55.039398pt;margin-top:13.476379pt;width:510pt;height:8.75pt;mso-position-horizontal-relative:page;mso-position-vertical-relative:page;z-index:-19626496" type="#_x0000_t202" id="docshape138" filled="false" stroked="false">
              <v:textbox inset="0,0,0,0">
                <w:txbxContent>
                  <w:p>
                    <w:pPr>
                      <w:spacing w:before="16"/>
                      <w:ind w:left="20" w:right="0" w:firstLine="0"/>
                      <w:jc w:val="left"/>
                      <w:rPr>
                        <w:rFonts w:ascii="Arial"/>
                        <w:sz w:val="12"/>
                      </w:rPr>
                    </w:pPr>
                    <w:r>
                      <w:rPr>
                        <w:rFonts w:ascii="Arial"/>
                        <w:sz w:val="12"/>
                      </w:rPr>
                      <w:t>This</w:t>
                    </w:r>
                    <w:r>
                      <w:rPr>
                        <w:rFonts w:ascii="Arial"/>
                        <w:spacing w:val="-3"/>
                        <w:sz w:val="12"/>
                      </w:rPr>
                      <w:t> </w:t>
                    </w:r>
                    <w:r>
                      <w:rPr>
                        <w:rFonts w:ascii="Arial"/>
                        <w:sz w:val="12"/>
                      </w:rPr>
                      <w:t>is</w:t>
                    </w:r>
                    <w:r>
                      <w:rPr>
                        <w:rFonts w:ascii="Arial"/>
                        <w:spacing w:val="-2"/>
                        <w:sz w:val="12"/>
                      </w:rPr>
                      <w:t> </w:t>
                    </w:r>
                    <w:r>
                      <w:rPr>
                        <w:rFonts w:ascii="Arial"/>
                        <w:sz w:val="12"/>
                      </w:rPr>
                      <w:t>a</w:t>
                    </w:r>
                    <w:r>
                      <w:rPr>
                        <w:rFonts w:ascii="Arial"/>
                        <w:spacing w:val="-2"/>
                        <w:sz w:val="12"/>
                      </w:rPr>
                      <w:t> </w:t>
                    </w:r>
                    <w:r>
                      <w:rPr>
                        <w:rFonts w:ascii="Arial"/>
                        <w:sz w:val="12"/>
                      </w:rPr>
                      <w:t>translation</w:t>
                    </w:r>
                    <w:r>
                      <w:rPr>
                        <w:rFonts w:ascii="Arial"/>
                        <w:spacing w:val="-3"/>
                        <w:sz w:val="12"/>
                      </w:rPr>
                      <w:t> </w:t>
                    </w:r>
                    <w:r>
                      <w:rPr>
                        <w:rFonts w:ascii="Arial"/>
                        <w:sz w:val="12"/>
                      </w:rPr>
                      <w:t>of</w:t>
                    </w:r>
                    <w:r>
                      <w:rPr>
                        <w:rFonts w:ascii="Arial"/>
                        <w:spacing w:val="-2"/>
                        <w:sz w:val="12"/>
                      </w:rPr>
                      <w:t> </w:t>
                    </w:r>
                    <w:r>
                      <w:rPr>
                        <w:rFonts w:ascii="Arial"/>
                        <w:sz w:val="12"/>
                      </w:rPr>
                      <w:t>the</w:t>
                    </w:r>
                    <w:r>
                      <w:rPr>
                        <w:rFonts w:ascii="Arial"/>
                        <w:spacing w:val="-2"/>
                        <w:sz w:val="12"/>
                      </w:rPr>
                      <w:t> </w:t>
                    </w:r>
                    <w:r>
                      <w:rPr>
                        <w:rFonts w:ascii="Arial"/>
                        <w:sz w:val="12"/>
                      </w:rPr>
                      <w:t>English</w:t>
                    </w:r>
                    <w:r>
                      <w:rPr>
                        <w:rFonts w:ascii="Arial"/>
                        <w:spacing w:val="-3"/>
                        <w:sz w:val="12"/>
                      </w:rPr>
                      <w:t> </w:t>
                    </w:r>
                    <w:r>
                      <w:rPr>
                        <w:rFonts w:ascii="Arial"/>
                        <w:sz w:val="12"/>
                      </w:rPr>
                      <w:t>version</w:t>
                    </w:r>
                    <w:r>
                      <w:rPr>
                        <w:rFonts w:ascii="Arial"/>
                        <w:spacing w:val="-2"/>
                        <w:sz w:val="12"/>
                      </w:rPr>
                      <w:t> </w:t>
                    </w:r>
                    <w:r>
                      <w:rPr>
                        <w:rFonts w:ascii="Arial"/>
                        <w:sz w:val="12"/>
                      </w:rPr>
                      <w:t>of</w:t>
                    </w:r>
                    <w:r>
                      <w:rPr>
                        <w:rFonts w:ascii="Arial"/>
                        <w:spacing w:val="-2"/>
                        <w:sz w:val="12"/>
                      </w:rPr>
                      <w:t> </w:t>
                    </w:r>
                    <w:r>
                      <w:rPr>
                        <w:rFonts w:ascii="Arial"/>
                        <w:sz w:val="12"/>
                      </w:rPr>
                      <w:t>this</w:t>
                    </w:r>
                    <w:r>
                      <w:rPr>
                        <w:rFonts w:ascii="Arial"/>
                        <w:spacing w:val="-3"/>
                        <w:sz w:val="12"/>
                      </w:rPr>
                      <w:t> </w:t>
                    </w:r>
                    <w:r>
                      <w:rPr>
                        <w:rFonts w:ascii="Arial"/>
                        <w:sz w:val="12"/>
                      </w:rPr>
                      <w:t>document.</w:t>
                    </w:r>
                    <w:r>
                      <w:rPr>
                        <w:rFonts w:ascii="Arial"/>
                        <w:spacing w:val="-2"/>
                        <w:sz w:val="12"/>
                      </w:rPr>
                      <w:t> </w:t>
                    </w:r>
                    <w:r>
                      <w:rPr>
                        <w:rFonts w:ascii="Arial"/>
                        <w:sz w:val="12"/>
                      </w:rPr>
                      <w:t>If</w:t>
                    </w:r>
                    <w:r>
                      <w:rPr>
                        <w:rFonts w:ascii="Arial"/>
                        <w:spacing w:val="-2"/>
                        <w:sz w:val="12"/>
                      </w:rPr>
                      <w:t> </w:t>
                    </w:r>
                    <w:r>
                      <w:rPr>
                        <w:rFonts w:ascii="Arial"/>
                        <w:sz w:val="12"/>
                      </w:rPr>
                      <w:t>there</w:t>
                    </w:r>
                    <w:r>
                      <w:rPr>
                        <w:rFonts w:ascii="Arial"/>
                        <w:spacing w:val="-3"/>
                        <w:sz w:val="12"/>
                      </w:rPr>
                      <w:t> </w:t>
                    </w:r>
                    <w:r>
                      <w:rPr>
                        <w:rFonts w:ascii="Arial"/>
                        <w:sz w:val="12"/>
                      </w:rPr>
                      <w:t>are</w:t>
                    </w:r>
                    <w:r>
                      <w:rPr>
                        <w:rFonts w:ascii="Arial"/>
                        <w:spacing w:val="-2"/>
                        <w:sz w:val="12"/>
                      </w:rPr>
                      <w:t> </w:t>
                    </w:r>
                    <w:r>
                      <w:rPr>
                        <w:rFonts w:ascii="Arial"/>
                        <w:sz w:val="12"/>
                      </w:rPr>
                      <w:t>inconsistencies</w:t>
                    </w:r>
                    <w:r>
                      <w:rPr>
                        <w:rFonts w:ascii="Arial"/>
                        <w:spacing w:val="-2"/>
                        <w:sz w:val="12"/>
                      </w:rPr>
                      <w:t> </w:t>
                    </w:r>
                    <w:r>
                      <w:rPr>
                        <w:rFonts w:ascii="Arial"/>
                        <w:sz w:val="12"/>
                      </w:rPr>
                      <w:t>or</w:t>
                    </w:r>
                    <w:r>
                      <w:rPr>
                        <w:rFonts w:ascii="Arial"/>
                        <w:spacing w:val="-3"/>
                        <w:sz w:val="12"/>
                      </w:rPr>
                      <w:t> </w:t>
                    </w:r>
                    <w:r>
                      <w:rPr>
                        <w:rFonts w:ascii="Arial"/>
                        <w:sz w:val="12"/>
                      </w:rPr>
                      <w:t>conflicts</w:t>
                    </w:r>
                    <w:r>
                      <w:rPr>
                        <w:rFonts w:ascii="Arial"/>
                        <w:spacing w:val="-2"/>
                        <w:sz w:val="12"/>
                      </w:rPr>
                      <w:t> </w:t>
                    </w:r>
                    <w:r>
                      <w:rPr>
                        <w:rFonts w:ascii="Arial"/>
                        <w:sz w:val="12"/>
                      </w:rPr>
                      <w:t>between</w:t>
                    </w:r>
                    <w:r>
                      <w:rPr>
                        <w:rFonts w:ascii="Arial"/>
                        <w:spacing w:val="-2"/>
                        <w:sz w:val="12"/>
                      </w:rPr>
                      <w:t> </w:t>
                    </w:r>
                    <w:r>
                      <w:rPr>
                        <w:rFonts w:ascii="Arial"/>
                        <w:sz w:val="12"/>
                      </w:rPr>
                      <w:t>the</w:t>
                    </w:r>
                    <w:r>
                      <w:rPr>
                        <w:rFonts w:ascii="Arial"/>
                        <w:spacing w:val="-3"/>
                        <w:sz w:val="12"/>
                      </w:rPr>
                      <w:t> </w:t>
                    </w:r>
                    <w:r>
                      <w:rPr>
                        <w:rFonts w:ascii="Arial"/>
                        <w:sz w:val="12"/>
                      </w:rPr>
                      <w:t>English</w:t>
                    </w:r>
                    <w:r>
                      <w:rPr>
                        <w:rFonts w:ascii="Arial"/>
                        <w:spacing w:val="-2"/>
                        <w:sz w:val="12"/>
                      </w:rPr>
                      <w:t> </w:t>
                    </w:r>
                    <w:r>
                      <w:rPr>
                        <w:rFonts w:ascii="Arial"/>
                        <w:sz w:val="12"/>
                      </w:rPr>
                      <w:t>document</w:t>
                    </w:r>
                    <w:r>
                      <w:rPr>
                        <w:rFonts w:ascii="Arial"/>
                        <w:spacing w:val="-2"/>
                        <w:sz w:val="12"/>
                      </w:rPr>
                      <w:t> </w:t>
                    </w:r>
                    <w:r>
                      <w:rPr>
                        <w:rFonts w:ascii="Arial"/>
                        <w:sz w:val="12"/>
                      </w:rPr>
                      <w:t>and</w:t>
                    </w:r>
                    <w:r>
                      <w:rPr>
                        <w:rFonts w:ascii="Arial"/>
                        <w:spacing w:val="-3"/>
                        <w:sz w:val="12"/>
                      </w:rPr>
                      <w:t> </w:t>
                    </w:r>
                    <w:r>
                      <w:rPr>
                        <w:rFonts w:ascii="Arial"/>
                        <w:sz w:val="12"/>
                      </w:rPr>
                      <w:t>the</w:t>
                    </w:r>
                    <w:r>
                      <w:rPr>
                        <w:rFonts w:ascii="Arial"/>
                        <w:spacing w:val="-2"/>
                        <w:sz w:val="12"/>
                      </w:rPr>
                      <w:t> </w:t>
                    </w:r>
                    <w:r>
                      <w:rPr>
                        <w:rFonts w:ascii="Arial"/>
                        <w:sz w:val="12"/>
                      </w:rPr>
                      <w:t>translated</w:t>
                    </w:r>
                    <w:r>
                      <w:rPr>
                        <w:rFonts w:ascii="Arial"/>
                        <w:spacing w:val="-2"/>
                        <w:sz w:val="12"/>
                      </w:rPr>
                      <w:t> </w:t>
                    </w:r>
                    <w:r>
                      <w:rPr>
                        <w:rFonts w:ascii="Arial"/>
                        <w:sz w:val="12"/>
                      </w:rPr>
                      <w:t>document,</w:t>
                    </w:r>
                    <w:r>
                      <w:rPr>
                        <w:rFonts w:ascii="Arial"/>
                        <w:spacing w:val="-3"/>
                        <w:sz w:val="12"/>
                      </w:rPr>
                      <w:t> </w:t>
                    </w:r>
                    <w:r>
                      <w:rPr>
                        <w:rFonts w:ascii="Arial"/>
                        <w:sz w:val="12"/>
                      </w:rPr>
                      <w:t>the</w:t>
                    </w:r>
                    <w:r>
                      <w:rPr>
                        <w:rFonts w:ascii="Arial"/>
                        <w:spacing w:val="-2"/>
                        <w:sz w:val="12"/>
                      </w:rPr>
                      <w:t> </w:t>
                    </w:r>
                    <w:r>
                      <w:rPr>
                        <w:rFonts w:ascii="Arial"/>
                        <w:sz w:val="12"/>
                      </w:rPr>
                      <w:t>English</w:t>
                    </w:r>
                    <w:r>
                      <w:rPr>
                        <w:rFonts w:ascii="Arial"/>
                        <w:spacing w:val="-2"/>
                        <w:sz w:val="12"/>
                      </w:rPr>
                      <w:t> </w:t>
                    </w:r>
                    <w:r>
                      <w:rPr>
                        <w:rFonts w:ascii="Arial"/>
                        <w:sz w:val="12"/>
                      </w:rPr>
                      <w:t>document</w:t>
                    </w:r>
                    <w:r>
                      <w:rPr>
                        <w:rFonts w:ascii="Arial"/>
                        <w:spacing w:val="-2"/>
                        <w:sz w:val="12"/>
                      </w:rPr>
                      <w:t> prevails.</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0496">
              <wp:simplePos x="0" y="0"/>
              <wp:positionH relativeFrom="page">
                <wp:posOffset>641984</wp:posOffset>
              </wp:positionH>
              <wp:positionV relativeFrom="page">
                <wp:posOffset>452755</wp:posOffset>
              </wp:positionV>
              <wp:extent cx="6490335" cy="2667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9625984" id="docshape139"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3691008">
              <wp:simplePos x="0" y="0"/>
              <wp:positionH relativeFrom="page">
                <wp:posOffset>2290064</wp:posOffset>
              </wp:positionH>
              <wp:positionV relativeFrom="page">
                <wp:posOffset>491574</wp:posOffset>
              </wp:positionV>
              <wp:extent cx="3192145" cy="19431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3192145" cy="194310"/>
                      </a:xfrm>
                      <a:prstGeom prst="rect">
                        <a:avLst/>
                      </a:prstGeom>
                    </wps:spPr>
                    <wps:txbx>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wps:txbx>
                    <wps:bodyPr wrap="square" lIns="0" tIns="0" rIns="0" bIns="0" rtlCol="0">
                      <a:noAutofit/>
                    </wps:bodyPr>
                  </wps:wsp>
                </a:graphicData>
              </a:graphic>
            </wp:anchor>
          </w:drawing>
        </mc:Choice>
        <mc:Fallback>
          <w:pict>
            <v:shape style="position:absolute;margin-left:180.320007pt;margin-top:38.706642pt;width:251.35pt;height:15.3pt;mso-position-horizontal-relative:page;mso-position-vertical-relative:page;z-index:-19625472" type="#_x0000_t202" id="docshape140" filled="false" stroked="false">
              <v:textbox inset="0,0,0,0">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1520">
              <wp:simplePos x="0" y="0"/>
              <wp:positionH relativeFrom="page">
                <wp:posOffset>641984</wp:posOffset>
              </wp:positionH>
              <wp:positionV relativeFrom="page">
                <wp:posOffset>452755</wp:posOffset>
              </wp:positionV>
              <wp:extent cx="6490335" cy="26670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9624960" id="docshape141"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3692032">
              <wp:simplePos x="0" y="0"/>
              <wp:positionH relativeFrom="page">
                <wp:posOffset>2290064</wp:posOffset>
              </wp:positionH>
              <wp:positionV relativeFrom="page">
                <wp:posOffset>491574</wp:posOffset>
              </wp:positionV>
              <wp:extent cx="3192145" cy="19431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3192145" cy="194310"/>
                      </a:xfrm>
                      <a:prstGeom prst="rect">
                        <a:avLst/>
                      </a:prstGeom>
                    </wps:spPr>
                    <wps:txbx>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wps:txbx>
                    <wps:bodyPr wrap="square" lIns="0" tIns="0" rIns="0" bIns="0" rtlCol="0">
                      <a:noAutofit/>
                    </wps:bodyPr>
                  </wps:wsp>
                </a:graphicData>
              </a:graphic>
            </wp:anchor>
          </w:drawing>
        </mc:Choice>
        <mc:Fallback>
          <w:pict>
            <v:shape style="position:absolute;margin-left:180.320007pt;margin-top:38.706642pt;width:251.35pt;height:15.3pt;mso-position-horizontal-relative:page;mso-position-vertical-relative:page;z-index:-19624448" type="#_x0000_t202" id="docshape142" filled="false" stroked="false">
              <v:textbox inset="0,0,0,0">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92544">
              <wp:simplePos x="0" y="0"/>
              <wp:positionH relativeFrom="page">
                <wp:posOffset>641984</wp:posOffset>
              </wp:positionH>
              <wp:positionV relativeFrom="page">
                <wp:posOffset>452755</wp:posOffset>
              </wp:positionV>
              <wp:extent cx="6490335" cy="26670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6490335" cy="266700"/>
                      </a:xfrm>
                      <a:custGeom>
                        <a:avLst/>
                        <a:gdLst/>
                        <a:ahLst/>
                        <a:cxnLst/>
                        <a:rect l="l" t="t" r="r" b="b"/>
                        <a:pathLst>
                          <a:path w="6490335" h="266700">
                            <a:moveTo>
                              <a:pt x="6490335" y="0"/>
                            </a:moveTo>
                            <a:lnTo>
                              <a:pt x="0" y="0"/>
                            </a:lnTo>
                            <a:lnTo>
                              <a:pt x="0" y="266700"/>
                            </a:lnTo>
                            <a:lnTo>
                              <a:pt x="6490335" y="266700"/>
                            </a:lnTo>
                            <a:lnTo>
                              <a:pt x="649033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rect style="position:absolute;margin-left:50.549999pt;margin-top:35.650002pt;width:511.05pt;height:21pt;mso-position-horizontal-relative:page;mso-position-vertical-relative:page;z-index:-19623936" id="docshape143" filled="true" fillcolor="#4471c4" stroked="false">
              <v:fill type="solid"/>
              <w10:wrap type="none"/>
            </v:rect>
          </w:pict>
        </mc:Fallback>
      </mc:AlternateContent>
    </w:r>
    <w:r>
      <w:rPr>
        <w:sz w:val="20"/>
      </w:rPr>
      <mc:AlternateContent>
        <mc:Choice Requires="wps">
          <w:drawing>
            <wp:anchor distT="0" distB="0" distL="0" distR="0" allowOverlap="1" layoutInCell="1" locked="0" behindDoc="1" simplePos="0" relativeHeight="483693056">
              <wp:simplePos x="0" y="0"/>
              <wp:positionH relativeFrom="page">
                <wp:posOffset>2290064</wp:posOffset>
              </wp:positionH>
              <wp:positionV relativeFrom="page">
                <wp:posOffset>491574</wp:posOffset>
              </wp:positionV>
              <wp:extent cx="3192145" cy="19431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3192145" cy="194310"/>
                      </a:xfrm>
                      <a:prstGeom prst="rect">
                        <a:avLst/>
                      </a:prstGeom>
                    </wps:spPr>
                    <wps:txbx>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wps:txbx>
                    <wps:bodyPr wrap="square" lIns="0" tIns="0" rIns="0" bIns="0" rtlCol="0">
                      <a:noAutofit/>
                    </wps:bodyPr>
                  </wps:wsp>
                </a:graphicData>
              </a:graphic>
            </wp:anchor>
          </w:drawing>
        </mc:Choice>
        <mc:Fallback>
          <w:pict>
            <v:shape style="position:absolute;margin-left:180.320007pt;margin-top:38.706642pt;width:251.35pt;height:15.3pt;mso-position-horizontal-relative:page;mso-position-vertical-relative:page;z-index:-19623424" type="#_x0000_t202" id="docshape144" filled="false" stroked="false">
              <v:textbox inset="0,0,0,0">
                <w:txbxContent>
                  <w:p>
                    <w:pPr>
                      <w:spacing w:before="10"/>
                      <w:ind w:left="20" w:right="0" w:firstLine="0"/>
                      <w:jc w:val="left"/>
                      <w:rPr>
                        <w:rFonts w:ascii="Times New Roman" w:hAnsi="Times New Roman"/>
                        <w:sz w:val="24"/>
                      </w:rPr>
                    </w:pPr>
                    <w:r>
                      <w:rPr>
                        <w:rFonts w:ascii="Times New Roman" w:hAnsi="Times New Roman"/>
                        <w:color w:val="FFFFFF"/>
                        <w:sz w:val="24"/>
                      </w:rPr>
                      <w:t>ACCORD</w:t>
                    </w:r>
                    <w:r>
                      <w:rPr>
                        <w:rFonts w:ascii="Times New Roman" w:hAnsi="Times New Roman"/>
                        <w:color w:val="FFFFFF"/>
                        <w:spacing w:val="-5"/>
                        <w:sz w:val="24"/>
                      </w:rPr>
                      <w:t> </w:t>
                    </w:r>
                    <w:r>
                      <w:rPr>
                        <w:rFonts w:ascii="Times New Roman" w:hAnsi="Times New Roman"/>
                        <w:color w:val="FFFFFF"/>
                        <w:sz w:val="24"/>
                      </w:rPr>
                      <w:t>DE</w:t>
                    </w:r>
                    <w:r>
                      <w:rPr>
                        <w:rFonts w:ascii="Times New Roman" w:hAnsi="Times New Roman"/>
                        <w:color w:val="FFFFFF"/>
                        <w:spacing w:val="-4"/>
                        <w:sz w:val="24"/>
                      </w:rPr>
                      <w:t> </w:t>
                    </w:r>
                    <w:r>
                      <w:rPr>
                        <w:rFonts w:ascii="Times New Roman" w:hAnsi="Times New Roman"/>
                        <w:color w:val="FFFFFF"/>
                        <w:sz w:val="24"/>
                      </w:rPr>
                      <w:t>PARTENARIAT</w:t>
                    </w:r>
                    <w:r>
                      <w:rPr>
                        <w:rFonts w:ascii="Times New Roman" w:hAnsi="Times New Roman"/>
                        <w:color w:val="FFFFFF"/>
                        <w:spacing w:val="-4"/>
                        <w:sz w:val="24"/>
                      </w:rPr>
                      <w:t> </w:t>
                    </w:r>
                    <w:r>
                      <w:rPr>
                        <w:rFonts w:ascii="Times New Roman" w:hAnsi="Times New Roman"/>
                        <w:color w:val="FFFFFF"/>
                        <w:sz w:val="24"/>
                      </w:rPr>
                      <w:t>D’ONU</w:t>
                    </w:r>
                    <w:r>
                      <w:rPr>
                        <w:rFonts w:ascii="Times New Roman" w:hAnsi="Times New Roman"/>
                        <w:color w:val="FFFFFF"/>
                        <w:spacing w:val="-4"/>
                        <w:sz w:val="24"/>
                      </w:rPr>
                      <w:t> </w:t>
                    </w:r>
                    <w:r>
                      <w:rPr>
                        <w:rFonts w:ascii="Times New Roman" w:hAnsi="Times New Roman"/>
                        <w:color w:val="FFFFFF"/>
                        <w:spacing w:val="-2"/>
                        <w:sz w:val="24"/>
                      </w:rPr>
                      <w:t>FEMMES</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6160">
              <wp:simplePos x="0" y="0"/>
              <wp:positionH relativeFrom="page">
                <wp:posOffset>3496309</wp:posOffset>
              </wp:positionH>
              <wp:positionV relativeFrom="page">
                <wp:posOffset>925195</wp:posOffset>
              </wp:positionV>
              <wp:extent cx="567690" cy="1397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67690" cy="139700"/>
                      </a:xfrm>
                      <a:prstGeom prst="rect">
                        <a:avLst/>
                      </a:prstGeom>
                    </wps:spPr>
                    <wps:txbx>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5</w:t>
                          </w:r>
                        </w:p>
                      </w:txbxContent>
                    </wps:txbx>
                    <wps:bodyPr wrap="square" lIns="0" tIns="0" rIns="0" bIns="0" rtlCol="0">
                      <a:noAutofit/>
                    </wps:bodyPr>
                  </wps:wsp>
                </a:graphicData>
              </a:graphic>
            </wp:anchor>
          </w:drawing>
        </mc:Choice>
        <mc:Fallback>
          <w:pict>
            <v:shape style="position:absolute;margin-left:275.299988pt;margin-top:72.850021pt;width:44.7pt;height:11pt;mso-position-horizontal-relative:page;mso-position-vertical-relative:page;z-index:-19640320" type="#_x0000_t202" id="docshape22" filled="false" stroked="false">
              <v:textbox inset="0,0,0,0">
                <w:txbxContent>
                  <w:p>
                    <w:pPr>
                      <w:spacing w:line="203" w:lineRule="exact" w:before="0"/>
                      <w:ind w:left="20" w:right="0" w:firstLine="0"/>
                      <w:jc w:val="left"/>
                      <w:rPr>
                        <w:b/>
                        <w:sz w:val="18"/>
                      </w:rPr>
                    </w:pPr>
                    <w:r>
                      <w:rPr>
                        <w:b/>
                        <w:color w:val="001F5F"/>
                        <w:sz w:val="18"/>
                      </w:rPr>
                      <w:t>Annexe</w:t>
                    </w:r>
                    <w:r>
                      <w:rPr>
                        <w:b/>
                        <w:color w:val="001F5F"/>
                        <w:spacing w:val="-5"/>
                        <w:sz w:val="18"/>
                      </w:rPr>
                      <w:t> </w:t>
                    </w:r>
                    <w:r>
                      <w:rPr>
                        <w:b/>
                        <w:color w:val="001F5F"/>
                        <w:sz w:val="18"/>
                      </w:rPr>
                      <w:t>B-</w:t>
                    </w:r>
                    <w:r>
                      <w:rPr>
                        <w:b/>
                        <w:color w:val="001F5F"/>
                        <w:spacing w:val="-10"/>
                        <w:sz w:val="18"/>
                      </w:rPr>
                      <w:t>5</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19680">
              <wp:simplePos x="0" y="0"/>
              <wp:positionH relativeFrom="page">
                <wp:posOffset>3534409</wp:posOffset>
              </wp:positionH>
              <wp:positionV relativeFrom="page">
                <wp:posOffset>925195</wp:posOffset>
              </wp:positionV>
              <wp:extent cx="494030" cy="13970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494030" cy="139700"/>
                      </a:xfrm>
                      <a:prstGeom prst="rect">
                        <a:avLst/>
                      </a:prstGeom>
                    </wps:spPr>
                    <wps:txbx>
                      <w:txbxContent>
                        <w:p>
                          <w:pPr>
                            <w:spacing w:line="203" w:lineRule="exact" w:before="0"/>
                            <w:ind w:left="20" w:right="0" w:firstLine="0"/>
                            <w:jc w:val="left"/>
                            <w:rPr>
                              <w:b/>
                              <w:sz w:val="18"/>
                            </w:rPr>
                          </w:pPr>
                          <w:r>
                            <w:rPr>
                              <w:b/>
                              <w:color w:val="001F5F"/>
                              <w:spacing w:val="-4"/>
                              <w:sz w:val="18"/>
                            </w:rPr>
                            <w:t>Annex</w:t>
                          </w:r>
                          <w:r>
                            <w:rPr>
                              <w:b/>
                              <w:color w:val="001F5F"/>
                              <w:spacing w:val="-2"/>
                              <w:sz w:val="18"/>
                            </w:rPr>
                            <w:t> </w:t>
                          </w:r>
                          <w:r>
                            <w:rPr>
                              <w:b/>
                              <w:color w:val="001F5F"/>
                              <w:spacing w:val="-4"/>
                              <w:sz w:val="18"/>
                            </w:rPr>
                            <w:t>B-</w:t>
                          </w:r>
                          <w:r>
                            <w:rPr>
                              <w:b/>
                              <w:color w:val="001F5F"/>
                              <w:spacing w:val="-10"/>
                              <w:sz w:val="18"/>
                            </w:rPr>
                            <w:t>3</w:t>
                          </w:r>
                        </w:p>
                      </w:txbxContent>
                    </wps:txbx>
                    <wps:bodyPr wrap="square" lIns="0" tIns="0" rIns="0" bIns="0" rtlCol="0">
                      <a:noAutofit/>
                    </wps:bodyPr>
                  </wps:wsp>
                </a:graphicData>
              </a:graphic>
            </wp:anchor>
          </w:drawing>
        </mc:Choice>
        <mc:Fallback>
          <w:pict>
            <v:shape style="position:absolute;margin-left:278.299988pt;margin-top:72.850021pt;width:38.9pt;height:11pt;mso-position-horizontal-relative:page;mso-position-vertical-relative:page;z-index:-19596800" type="#_x0000_t202" id="docshape212" filled="false" stroked="false">
              <v:textbox inset="0,0,0,0">
                <w:txbxContent>
                  <w:p>
                    <w:pPr>
                      <w:spacing w:line="203" w:lineRule="exact" w:before="0"/>
                      <w:ind w:left="20" w:right="0" w:firstLine="0"/>
                      <w:jc w:val="left"/>
                      <w:rPr>
                        <w:b/>
                        <w:sz w:val="18"/>
                      </w:rPr>
                    </w:pPr>
                    <w:r>
                      <w:rPr>
                        <w:b/>
                        <w:color w:val="001F5F"/>
                        <w:spacing w:val="-4"/>
                        <w:sz w:val="18"/>
                      </w:rPr>
                      <w:t>Annex</w:t>
                    </w:r>
                    <w:r>
                      <w:rPr>
                        <w:b/>
                        <w:color w:val="001F5F"/>
                        <w:spacing w:val="-2"/>
                        <w:sz w:val="18"/>
                      </w:rPr>
                      <w:t> </w:t>
                    </w:r>
                    <w:r>
                      <w:rPr>
                        <w:b/>
                        <w:color w:val="001F5F"/>
                        <w:spacing w:val="-4"/>
                        <w:sz w:val="18"/>
                      </w:rPr>
                      <w:t>B-</w:t>
                    </w:r>
                    <w:r>
                      <w:rPr>
                        <w:b/>
                        <w:color w:val="001F5F"/>
                        <w:spacing w:val="-10"/>
                        <w:sz w:val="18"/>
                      </w:rPr>
                      <w:t>3</w:t>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0704">
              <wp:simplePos x="0" y="0"/>
              <wp:positionH relativeFrom="page">
                <wp:posOffset>3525520</wp:posOffset>
              </wp:positionH>
              <wp:positionV relativeFrom="page">
                <wp:posOffset>925195</wp:posOffset>
              </wp:positionV>
              <wp:extent cx="510540" cy="13970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510540" cy="139700"/>
                      </a:xfrm>
                      <a:prstGeom prst="rect">
                        <a:avLst/>
                      </a:prstGeom>
                    </wps:spPr>
                    <wps:txbx>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4</w:t>
                          </w:r>
                        </w:p>
                      </w:txbxContent>
                    </wps:txbx>
                    <wps:bodyPr wrap="square" lIns="0" tIns="0" rIns="0" bIns="0" rtlCol="0">
                      <a:noAutofit/>
                    </wps:bodyPr>
                  </wps:wsp>
                </a:graphicData>
              </a:graphic>
            </wp:anchor>
          </w:drawing>
        </mc:Choice>
        <mc:Fallback>
          <w:pict>
            <v:shape style="position:absolute;margin-left:277.600006pt;margin-top:72.850021pt;width:40.2pt;height:11pt;mso-position-horizontal-relative:page;mso-position-vertical-relative:page;z-index:-19595776" type="#_x0000_t202" id="docshape214" filled="false" stroked="false">
              <v:textbox inset="0,0,0,0">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78208">
              <wp:simplePos x="0" y="0"/>
              <wp:positionH relativeFrom="page">
                <wp:posOffset>406400</wp:posOffset>
              </wp:positionH>
              <wp:positionV relativeFrom="page">
                <wp:posOffset>450850</wp:posOffset>
              </wp:positionV>
              <wp:extent cx="6565900" cy="56515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565900" cy="565150"/>
                      </a:xfrm>
                      <a:custGeom>
                        <a:avLst/>
                        <a:gdLst/>
                        <a:ahLst/>
                        <a:cxnLst/>
                        <a:rect l="l" t="t" r="r" b="b"/>
                        <a:pathLst>
                          <a:path w="6565900" h="565150">
                            <a:moveTo>
                              <a:pt x="6565900" y="0"/>
                            </a:moveTo>
                            <a:lnTo>
                              <a:pt x="0" y="0"/>
                            </a:lnTo>
                            <a:lnTo>
                              <a:pt x="0" y="565150"/>
                            </a:lnTo>
                            <a:lnTo>
                              <a:pt x="6565900" y="565150"/>
                            </a:lnTo>
                            <a:lnTo>
                              <a:pt x="6565900" y="0"/>
                            </a:lnTo>
                            <a:close/>
                          </a:path>
                        </a:pathLst>
                      </a:custGeom>
                      <a:solidFill>
                        <a:srgbClr val="4F81BA"/>
                      </a:solidFill>
                    </wps:spPr>
                    <wps:bodyPr wrap="square" lIns="0" tIns="0" rIns="0" bIns="0" rtlCol="0">
                      <a:prstTxWarp prst="textNoShape">
                        <a:avLst/>
                      </a:prstTxWarp>
                      <a:noAutofit/>
                    </wps:bodyPr>
                  </wps:wsp>
                </a:graphicData>
              </a:graphic>
            </wp:anchor>
          </w:drawing>
        </mc:Choice>
        <mc:Fallback>
          <w:pict>
            <v:rect style="position:absolute;margin-left:32pt;margin-top:35.5pt;width:517pt;height:44.5pt;mso-position-horizontal-relative:page;mso-position-vertical-relative:page;z-index:-19638272" id="docshape35" filled="true" fillcolor="#4f81ba" stroked="false">
              <v:fill type="solid"/>
              <w10:wrap type="none"/>
            </v:rect>
          </w:pict>
        </mc:Fallback>
      </mc:AlternateContent>
    </w:r>
    <w:r>
      <w:rPr>
        <w:sz w:val="20"/>
      </w:rPr>
      <mc:AlternateContent>
        <mc:Choice Requires="wps">
          <w:drawing>
            <wp:anchor distT="0" distB="0" distL="0" distR="0" allowOverlap="1" layoutInCell="1" locked="0" behindDoc="1" simplePos="0" relativeHeight="483678720">
              <wp:simplePos x="0" y="0"/>
              <wp:positionH relativeFrom="page">
                <wp:posOffset>1102867</wp:posOffset>
              </wp:positionH>
              <wp:positionV relativeFrom="page">
                <wp:posOffset>502242</wp:posOffset>
              </wp:positionV>
              <wp:extent cx="5631815" cy="48768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631815" cy="487680"/>
                      </a:xfrm>
                      <a:prstGeom prst="rect">
                        <a:avLst/>
                      </a:prstGeom>
                    </wps:spPr>
                    <wps:txbx>
                      <w:txbxContent>
                        <w:p>
                          <w:pPr>
                            <w:spacing w:before="10"/>
                            <w:ind w:left="1695" w:right="0" w:firstLine="0"/>
                            <w:jc w:val="left"/>
                            <w:rPr>
                              <w:rFonts w:ascii="Times New Roman"/>
                              <w:sz w:val="24"/>
                            </w:rPr>
                          </w:pP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p>
                          <w:pPr>
                            <w:spacing w:before="1"/>
                            <w:ind w:left="511" w:right="0" w:hanging="492"/>
                            <w:jc w:val="left"/>
                            <w:rPr>
                              <w:rFonts w:ascii="Times New Roman" w:hAnsi="Times New Roman"/>
                              <w:b/>
                              <w:sz w:val="20"/>
                            </w:rPr>
                          </w:pPr>
                          <w:r>
                            <w:rPr>
                              <w:rFonts w:ascii="Times New Roman" w:hAnsi="Times New Roman"/>
                              <w:b/>
                              <w:color w:val="FFFFFF"/>
                              <w:sz w:val="20"/>
                            </w:rPr>
                            <w:t>This</w:t>
                          </w:r>
                          <w:r>
                            <w:rPr>
                              <w:rFonts w:ascii="Times New Roman" w:hAnsi="Times New Roman"/>
                              <w:b/>
                              <w:color w:val="FFFFFF"/>
                              <w:spacing w:val="-4"/>
                              <w:sz w:val="20"/>
                            </w:rPr>
                            <w:t> </w:t>
                          </w:r>
                          <w:r>
                            <w:rPr>
                              <w:rFonts w:ascii="Times New Roman" w:hAnsi="Times New Roman"/>
                              <w:b/>
                              <w:color w:val="FFFFFF"/>
                              <w:sz w:val="20"/>
                            </w:rPr>
                            <w:t>is</w:t>
                          </w:r>
                          <w:r>
                            <w:rPr>
                              <w:rFonts w:ascii="Times New Roman" w:hAnsi="Times New Roman"/>
                              <w:b/>
                              <w:color w:val="FFFFFF"/>
                              <w:spacing w:val="-4"/>
                              <w:sz w:val="20"/>
                            </w:rPr>
                            <w:t> </w:t>
                          </w:r>
                          <w:r>
                            <w:rPr>
                              <w:rFonts w:ascii="Times New Roman" w:hAnsi="Times New Roman"/>
                              <w:b/>
                              <w:color w:val="FFFFFF"/>
                              <w:sz w:val="20"/>
                            </w:rPr>
                            <w:t>a</w:t>
                          </w:r>
                          <w:r>
                            <w:rPr>
                              <w:rFonts w:ascii="Times New Roman" w:hAnsi="Times New Roman"/>
                              <w:b/>
                              <w:color w:val="FFFFFF"/>
                              <w:spacing w:val="-2"/>
                              <w:sz w:val="20"/>
                            </w:rPr>
                            <w:t> </w:t>
                          </w:r>
                          <w:r>
                            <w:rPr>
                              <w:rFonts w:ascii="Times New Roman" w:hAnsi="Times New Roman"/>
                              <w:b/>
                              <w:color w:val="FFFFFF"/>
                              <w:sz w:val="20"/>
                            </w:rPr>
                            <w:t>translation</w:t>
                          </w:r>
                          <w:r>
                            <w:rPr>
                              <w:rFonts w:ascii="Times New Roman" w:hAnsi="Times New Roman"/>
                              <w:b/>
                              <w:color w:val="FFFFFF"/>
                              <w:spacing w:val="-3"/>
                              <w:sz w:val="20"/>
                            </w:rPr>
                            <w:t> </w:t>
                          </w:r>
                          <w:r>
                            <w:rPr>
                              <w:rFonts w:ascii="Times New Roman" w:hAnsi="Times New Roman"/>
                              <w:b/>
                              <w:color w:val="FFFFFF"/>
                              <w:sz w:val="20"/>
                            </w:rPr>
                            <w:t>of</w:t>
                          </w:r>
                          <w:r>
                            <w:rPr>
                              <w:rFonts w:ascii="Times New Roman" w:hAnsi="Times New Roman"/>
                              <w:b/>
                              <w:color w:val="FFFFFF"/>
                              <w:spacing w:val="-2"/>
                              <w:sz w:val="20"/>
                            </w:rPr>
                            <w:t> </w:t>
                          </w:r>
                          <w:r>
                            <w:rPr>
                              <w:rFonts w:ascii="Times New Roman" w:hAnsi="Times New Roman"/>
                              <w:b/>
                              <w:color w:val="FFFFFF"/>
                              <w:sz w:val="20"/>
                            </w:rPr>
                            <w:t>the</w:t>
                          </w:r>
                          <w:r>
                            <w:rPr>
                              <w:rFonts w:ascii="Times New Roman" w:hAnsi="Times New Roman"/>
                              <w:b/>
                              <w:color w:val="FFFFFF"/>
                              <w:spacing w:val="-3"/>
                              <w:sz w:val="20"/>
                            </w:rPr>
                            <w:t> </w:t>
                          </w:r>
                          <w:r>
                            <w:rPr>
                              <w:rFonts w:ascii="Times New Roman" w:hAnsi="Times New Roman"/>
                              <w:b/>
                              <w:color w:val="FFFFFF"/>
                              <w:sz w:val="20"/>
                            </w:rPr>
                            <w:t>Partner</w:t>
                          </w:r>
                          <w:r>
                            <w:rPr>
                              <w:rFonts w:ascii="Times New Roman" w:hAnsi="Times New Roman"/>
                              <w:b/>
                              <w:color w:val="FFFFFF"/>
                              <w:spacing w:val="-3"/>
                              <w:sz w:val="20"/>
                            </w:rPr>
                            <w:t> </w:t>
                          </w:r>
                          <w:r>
                            <w:rPr>
                              <w:rFonts w:ascii="Times New Roman" w:hAnsi="Times New Roman"/>
                              <w:b/>
                              <w:color w:val="FFFFFF"/>
                              <w:sz w:val="20"/>
                            </w:rPr>
                            <w:t>Agreement</w:t>
                          </w:r>
                          <w:r>
                            <w:rPr>
                              <w:rFonts w:ascii="Times New Roman" w:hAnsi="Times New Roman"/>
                              <w:b/>
                              <w:color w:val="FFFFFF"/>
                              <w:spacing w:val="-5"/>
                              <w:sz w:val="20"/>
                            </w:rPr>
                            <w:t> </w:t>
                          </w:r>
                          <w:r>
                            <w:rPr>
                              <w:rFonts w:ascii="Times New Roman" w:hAnsi="Times New Roman"/>
                              <w:b/>
                              <w:color w:val="FFFFFF"/>
                              <w:sz w:val="20"/>
                            </w:rPr>
                            <w:t>–</w:t>
                          </w:r>
                          <w:r>
                            <w:rPr>
                              <w:rFonts w:ascii="Times New Roman" w:hAnsi="Times New Roman"/>
                              <w:b/>
                              <w:color w:val="FFFFFF"/>
                              <w:spacing w:val="-2"/>
                              <w:sz w:val="20"/>
                            </w:rPr>
                            <w:t> </w:t>
                          </w:r>
                          <w:r>
                            <w:rPr>
                              <w:rFonts w:ascii="Times New Roman" w:hAnsi="Times New Roman"/>
                              <w:b/>
                              <w:color w:val="FFFFFF"/>
                              <w:sz w:val="20"/>
                            </w:rPr>
                            <w:t>English</w:t>
                          </w:r>
                          <w:r>
                            <w:rPr>
                              <w:rFonts w:ascii="Times New Roman" w:hAnsi="Times New Roman"/>
                              <w:b/>
                              <w:color w:val="FFFFFF"/>
                              <w:spacing w:val="-1"/>
                              <w:sz w:val="20"/>
                            </w:rPr>
                            <w:t> </w:t>
                          </w:r>
                          <w:r>
                            <w:rPr>
                              <w:rFonts w:ascii="Times New Roman" w:hAnsi="Times New Roman"/>
                              <w:b/>
                              <w:color w:val="FFFFFF"/>
                              <w:sz w:val="20"/>
                            </w:rPr>
                            <w:t>version.</w:t>
                          </w:r>
                          <w:r>
                            <w:rPr>
                              <w:rFonts w:ascii="Times New Roman" w:hAnsi="Times New Roman"/>
                              <w:b/>
                              <w:color w:val="FFFFFF"/>
                              <w:spacing w:val="-2"/>
                              <w:sz w:val="20"/>
                            </w:rPr>
                            <w:t> </w:t>
                          </w:r>
                          <w:r>
                            <w:rPr>
                              <w:rFonts w:ascii="Times New Roman" w:hAnsi="Times New Roman"/>
                              <w:b/>
                              <w:color w:val="FFFFFF"/>
                              <w:sz w:val="20"/>
                            </w:rPr>
                            <w:t>If</w:t>
                          </w:r>
                          <w:r>
                            <w:rPr>
                              <w:rFonts w:ascii="Times New Roman" w:hAnsi="Times New Roman"/>
                              <w:b/>
                              <w:color w:val="FFFFFF"/>
                              <w:spacing w:val="-2"/>
                              <w:sz w:val="20"/>
                            </w:rPr>
                            <w:t> </w:t>
                          </w:r>
                          <w:r>
                            <w:rPr>
                              <w:rFonts w:ascii="Times New Roman" w:hAnsi="Times New Roman"/>
                              <w:b/>
                              <w:color w:val="FFFFFF"/>
                              <w:sz w:val="20"/>
                            </w:rPr>
                            <w:t>there</w:t>
                          </w:r>
                          <w:r>
                            <w:rPr>
                              <w:rFonts w:ascii="Times New Roman" w:hAnsi="Times New Roman"/>
                              <w:b/>
                              <w:color w:val="FFFFFF"/>
                              <w:spacing w:val="-3"/>
                              <w:sz w:val="20"/>
                            </w:rPr>
                            <w:t> </w:t>
                          </w:r>
                          <w:r>
                            <w:rPr>
                              <w:rFonts w:ascii="Times New Roman" w:hAnsi="Times New Roman"/>
                              <w:b/>
                              <w:color w:val="FFFFFF"/>
                              <w:sz w:val="20"/>
                            </w:rPr>
                            <w:t>are</w:t>
                          </w:r>
                          <w:r>
                            <w:rPr>
                              <w:rFonts w:ascii="Times New Roman" w:hAnsi="Times New Roman"/>
                              <w:b/>
                              <w:color w:val="FFFFFF"/>
                              <w:spacing w:val="-3"/>
                              <w:sz w:val="20"/>
                            </w:rPr>
                            <w:t> </w:t>
                          </w:r>
                          <w:r>
                            <w:rPr>
                              <w:rFonts w:ascii="Times New Roman" w:hAnsi="Times New Roman"/>
                              <w:b/>
                              <w:color w:val="FFFFFF"/>
                              <w:sz w:val="20"/>
                            </w:rPr>
                            <w:t>inconsistencies</w:t>
                          </w:r>
                          <w:r>
                            <w:rPr>
                              <w:rFonts w:ascii="Times New Roman" w:hAnsi="Times New Roman"/>
                              <w:b/>
                              <w:color w:val="FFFFFF"/>
                              <w:spacing w:val="-4"/>
                              <w:sz w:val="20"/>
                            </w:rPr>
                            <w:t> </w:t>
                          </w:r>
                          <w:r>
                            <w:rPr>
                              <w:rFonts w:ascii="Times New Roman" w:hAnsi="Times New Roman"/>
                              <w:b/>
                              <w:color w:val="FFFFFF"/>
                              <w:sz w:val="20"/>
                            </w:rPr>
                            <w:t>or</w:t>
                          </w:r>
                          <w:r>
                            <w:rPr>
                              <w:rFonts w:ascii="Times New Roman" w:hAnsi="Times New Roman"/>
                              <w:b/>
                              <w:color w:val="FFFFFF"/>
                              <w:spacing w:val="-3"/>
                              <w:sz w:val="20"/>
                            </w:rPr>
                            <w:t> </w:t>
                          </w:r>
                          <w:r>
                            <w:rPr>
                              <w:rFonts w:ascii="Times New Roman" w:hAnsi="Times New Roman"/>
                              <w:b/>
                              <w:color w:val="FFFFFF"/>
                              <w:sz w:val="20"/>
                            </w:rPr>
                            <w:t>conflicts between the English document and the translated document, the English document prevails.</w:t>
                          </w:r>
                        </w:p>
                      </w:txbxContent>
                    </wps:txbx>
                    <wps:bodyPr wrap="square" lIns="0" tIns="0" rIns="0" bIns="0" rtlCol="0">
                      <a:noAutofit/>
                    </wps:bodyPr>
                  </wps:wsp>
                </a:graphicData>
              </a:graphic>
            </wp:anchor>
          </w:drawing>
        </mc:Choice>
        <mc:Fallback>
          <w:pict>
            <v:shape style="position:absolute;margin-left:86.839996pt;margin-top:39.546642pt;width:443.45pt;height:38.4pt;mso-position-horizontal-relative:page;mso-position-vertical-relative:page;z-index:-19637760" type="#_x0000_t202" id="docshape36" filled="false" stroked="false">
              <v:textbox inset="0,0,0,0">
                <w:txbxContent>
                  <w:p>
                    <w:pPr>
                      <w:spacing w:before="10"/>
                      <w:ind w:left="1695" w:right="0" w:firstLine="0"/>
                      <w:jc w:val="left"/>
                      <w:rPr>
                        <w:rFonts w:ascii="Times New Roman"/>
                        <w:sz w:val="24"/>
                      </w:rPr>
                    </w:pPr>
                    <w:r>
                      <w:rPr>
                        <w:rFonts w:ascii="Times New Roman"/>
                        <w:color w:val="FFFFFF"/>
                        <w:sz w:val="24"/>
                      </w:rPr>
                      <w:t>ACCORD</w:t>
                    </w:r>
                    <w:r>
                      <w:rPr>
                        <w:rFonts w:ascii="Times New Roman"/>
                        <w:color w:val="FFFFFF"/>
                        <w:spacing w:val="-12"/>
                        <w:sz w:val="24"/>
                      </w:rPr>
                      <w:t> </w:t>
                    </w:r>
                    <w:r>
                      <w:rPr>
                        <w:rFonts w:ascii="Times New Roman"/>
                        <w:color w:val="FFFFFF"/>
                        <w:sz w:val="24"/>
                      </w:rPr>
                      <w:t>DE</w:t>
                    </w:r>
                    <w:r>
                      <w:rPr>
                        <w:rFonts w:ascii="Times New Roman"/>
                        <w:color w:val="FFFFFF"/>
                        <w:spacing w:val="-12"/>
                        <w:sz w:val="24"/>
                      </w:rPr>
                      <w:t> </w:t>
                    </w:r>
                    <w:r>
                      <w:rPr>
                        <w:rFonts w:ascii="Times New Roman"/>
                        <w:color w:val="FFFFFF"/>
                        <w:sz w:val="24"/>
                      </w:rPr>
                      <w:t>PARTENARIAT</w:t>
                    </w:r>
                    <w:r>
                      <w:rPr>
                        <w:rFonts w:ascii="Times New Roman"/>
                        <w:color w:val="FFFFFF"/>
                        <w:spacing w:val="-9"/>
                        <w:sz w:val="24"/>
                      </w:rPr>
                      <w:t> </w:t>
                    </w:r>
                    <w:r>
                      <w:rPr>
                        <w:rFonts w:ascii="Times New Roman"/>
                        <w:color w:val="FFFFFF"/>
                        <w:sz w:val="24"/>
                      </w:rPr>
                      <w:t>ONU-</w:t>
                    </w:r>
                    <w:r>
                      <w:rPr>
                        <w:rFonts w:ascii="Times New Roman"/>
                        <w:color w:val="FFFFFF"/>
                        <w:spacing w:val="-2"/>
                        <w:sz w:val="24"/>
                      </w:rPr>
                      <w:t>FEMMES</w:t>
                    </w:r>
                  </w:p>
                  <w:p>
                    <w:pPr>
                      <w:spacing w:before="1"/>
                      <w:ind w:left="511" w:right="0" w:hanging="492"/>
                      <w:jc w:val="left"/>
                      <w:rPr>
                        <w:rFonts w:ascii="Times New Roman" w:hAnsi="Times New Roman"/>
                        <w:b/>
                        <w:sz w:val="20"/>
                      </w:rPr>
                    </w:pPr>
                    <w:r>
                      <w:rPr>
                        <w:rFonts w:ascii="Times New Roman" w:hAnsi="Times New Roman"/>
                        <w:b/>
                        <w:color w:val="FFFFFF"/>
                        <w:sz w:val="20"/>
                      </w:rPr>
                      <w:t>This</w:t>
                    </w:r>
                    <w:r>
                      <w:rPr>
                        <w:rFonts w:ascii="Times New Roman" w:hAnsi="Times New Roman"/>
                        <w:b/>
                        <w:color w:val="FFFFFF"/>
                        <w:spacing w:val="-4"/>
                        <w:sz w:val="20"/>
                      </w:rPr>
                      <w:t> </w:t>
                    </w:r>
                    <w:r>
                      <w:rPr>
                        <w:rFonts w:ascii="Times New Roman" w:hAnsi="Times New Roman"/>
                        <w:b/>
                        <w:color w:val="FFFFFF"/>
                        <w:sz w:val="20"/>
                      </w:rPr>
                      <w:t>is</w:t>
                    </w:r>
                    <w:r>
                      <w:rPr>
                        <w:rFonts w:ascii="Times New Roman" w:hAnsi="Times New Roman"/>
                        <w:b/>
                        <w:color w:val="FFFFFF"/>
                        <w:spacing w:val="-4"/>
                        <w:sz w:val="20"/>
                      </w:rPr>
                      <w:t> </w:t>
                    </w:r>
                    <w:r>
                      <w:rPr>
                        <w:rFonts w:ascii="Times New Roman" w:hAnsi="Times New Roman"/>
                        <w:b/>
                        <w:color w:val="FFFFFF"/>
                        <w:sz w:val="20"/>
                      </w:rPr>
                      <w:t>a</w:t>
                    </w:r>
                    <w:r>
                      <w:rPr>
                        <w:rFonts w:ascii="Times New Roman" w:hAnsi="Times New Roman"/>
                        <w:b/>
                        <w:color w:val="FFFFFF"/>
                        <w:spacing w:val="-2"/>
                        <w:sz w:val="20"/>
                      </w:rPr>
                      <w:t> </w:t>
                    </w:r>
                    <w:r>
                      <w:rPr>
                        <w:rFonts w:ascii="Times New Roman" w:hAnsi="Times New Roman"/>
                        <w:b/>
                        <w:color w:val="FFFFFF"/>
                        <w:sz w:val="20"/>
                      </w:rPr>
                      <w:t>translation</w:t>
                    </w:r>
                    <w:r>
                      <w:rPr>
                        <w:rFonts w:ascii="Times New Roman" w:hAnsi="Times New Roman"/>
                        <w:b/>
                        <w:color w:val="FFFFFF"/>
                        <w:spacing w:val="-3"/>
                        <w:sz w:val="20"/>
                      </w:rPr>
                      <w:t> </w:t>
                    </w:r>
                    <w:r>
                      <w:rPr>
                        <w:rFonts w:ascii="Times New Roman" w:hAnsi="Times New Roman"/>
                        <w:b/>
                        <w:color w:val="FFFFFF"/>
                        <w:sz w:val="20"/>
                      </w:rPr>
                      <w:t>of</w:t>
                    </w:r>
                    <w:r>
                      <w:rPr>
                        <w:rFonts w:ascii="Times New Roman" w:hAnsi="Times New Roman"/>
                        <w:b/>
                        <w:color w:val="FFFFFF"/>
                        <w:spacing w:val="-2"/>
                        <w:sz w:val="20"/>
                      </w:rPr>
                      <w:t> </w:t>
                    </w:r>
                    <w:r>
                      <w:rPr>
                        <w:rFonts w:ascii="Times New Roman" w:hAnsi="Times New Roman"/>
                        <w:b/>
                        <w:color w:val="FFFFFF"/>
                        <w:sz w:val="20"/>
                      </w:rPr>
                      <w:t>the</w:t>
                    </w:r>
                    <w:r>
                      <w:rPr>
                        <w:rFonts w:ascii="Times New Roman" w:hAnsi="Times New Roman"/>
                        <w:b/>
                        <w:color w:val="FFFFFF"/>
                        <w:spacing w:val="-3"/>
                        <w:sz w:val="20"/>
                      </w:rPr>
                      <w:t> </w:t>
                    </w:r>
                    <w:r>
                      <w:rPr>
                        <w:rFonts w:ascii="Times New Roman" w:hAnsi="Times New Roman"/>
                        <w:b/>
                        <w:color w:val="FFFFFF"/>
                        <w:sz w:val="20"/>
                      </w:rPr>
                      <w:t>Partner</w:t>
                    </w:r>
                    <w:r>
                      <w:rPr>
                        <w:rFonts w:ascii="Times New Roman" w:hAnsi="Times New Roman"/>
                        <w:b/>
                        <w:color w:val="FFFFFF"/>
                        <w:spacing w:val="-3"/>
                        <w:sz w:val="20"/>
                      </w:rPr>
                      <w:t> </w:t>
                    </w:r>
                    <w:r>
                      <w:rPr>
                        <w:rFonts w:ascii="Times New Roman" w:hAnsi="Times New Roman"/>
                        <w:b/>
                        <w:color w:val="FFFFFF"/>
                        <w:sz w:val="20"/>
                      </w:rPr>
                      <w:t>Agreement</w:t>
                    </w:r>
                    <w:r>
                      <w:rPr>
                        <w:rFonts w:ascii="Times New Roman" w:hAnsi="Times New Roman"/>
                        <w:b/>
                        <w:color w:val="FFFFFF"/>
                        <w:spacing w:val="-5"/>
                        <w:sz w:val="20"/>
                      </w:rPr>
                      <w:t> </w:t>
                    </w:r>
                    <w:r>
                      <w:rPr>
                        <w:rFonts w:ascii="Times New Roman" w:hAnsi="Times New Roman"/>
                        <w:b/>
                        <w:color w:val="FFFFFF"/>
                        <w:sz w:val="20"/>
                      </w:rPr>
                      <w:t>–</w:t>
                    </w:r>
                    <w:r>
                      <w:rPr>
                        <w:rFonts w:ascii="Times New Roman" w:hAnsi="Times New Roman"/>
                        <w:b/>
                        <w:color w:val="FFFFFF"/>
                        <w:spacing w:val="-2"/>
                        <w:sz w:val="20"/>
                      </w:rPr>
                      <w:t> </w:t>
                    </w:r>
                    <w:r>
                      <w:rPr>
                        <w:rFonts w:ascii="Times New Roman" w:hAnsi="Times New Roman"/>
                        <w:b/>
                        <w:color w:val="FFFFFF"/>
                        <w:sz w:val="20"/>
                      </w:rPr>
                      <w:t>English</w:t>
                    </w:r>
                    <w:r>
                      <w:rPr>
                        <w:rFonts w:ascii="Times New Roman" w:hAnsi="Times New Roman"/>
                        <w:b/>
                        <w:color w:val="FFFFFF"/>
                        <w:spacing w:val="-1"/>
                        <w:sz w:val="20"/>
                      </w:rPr>
                      <w:t> </w:t>
                    </w:r>
                    <w:r>
                      <w:rPr>
                        <w:rFonts w:ascii="Times New Roman" w:hAnsi="Times New Roman"/>
                        <w:b/>
                        <w:color w:val="FFFFFF"/>
                        <w:sz w:val="20"/>
                      </w:rPr>
                      <w:t>version.</w:t>
                    </w:r>
                    <w:r>
                      <w:rPr>
                        <w:rFonts w:ascii="Times New Roman" w:hAnsi="Times New Roman"/>
                        <w:b/>
                        <w:color w:val="FFFFFF"/>
                        <w:spacing w:val="-2"/>
                        <w:sz w:val="20"/>
                      </w:rPr>
                      <w:t> </w:t>
                    </w:r>
                    <w:r>
                      <w:rPr>
                        <w:rFonts w:ascii="Times New Roman" w:hAnsi="Times New Roman"/>
                        <w:b/>
                        <w:color w:val="FFFFFF"/>
                        <w:sz w:val="20"/>
                      </w:rPr>
                      <w:t>If</w:t>
                    </w:r>
                    <w:r>
                      <w:rPr>
                        <w:rFonts w:ascii="Times New Roman" w:hAnsi="Times New Roman"/>
                        <w:b/>
                        <w:color w:val="FFFFFF"/>
                        <w:spacing w:val="-2"/>
                        <w:sz w:val="20"/>
                      </w:rPr>
                      <w:t> </w:t>
                    </w:r>
                    <w:r>
                      <w:rPr>
                        <w:rFonts w:ascii="Times New Roman" w:hAnsi="Times New Roman"/>
                        <w:b/>
                        <w:color w:val="FFFFFF"/>
                        <w:sz w:val="20"/>
                      </w:rPr>
                      <w:t>there</w:t>
                    </w:r>
                    <w:r>
                      <w:rPr>
                        <w:rFonts w:ascii="Times New Roman" w:hAnsi="Times New Roman"/>
                        <w:b/>
                        <w:color w:val="FFFFFF"/>
                        <w:spacing w:val="-3"/>
                        <w:sz w:val="20"/>
                      </w:rPr>
                      <w:t> </w:t>
                    </w:r>
                    <w:r>
                      <w:rPr>
                        <w:rFonts w:ascii="Times New Roman" w:hAnsi="Times New Roman"/>
                        <w:b/>
                        <w:color w:val="FFFFFF"/>
                        <w:sz w:val="20"/>
                      </w:rPr>
                      <w:t>are</w:t>
                    </w:r>
                    <w:r>
                      <w:rPr>
                        <w:rFonts w:ascii="Times New Roman" w:hAnsi="Times New Roman"/>
                        <w:b/>
                        <w:color w:val="FFFFFF"/>
                        <w:spacing w:val="-3"/>
                        <w:sz w:val="20"/>
                      </w:rPr>
                      <w:t> </w:t>
                    </w:r>
                    <w:r>
                      <w:rPr>
                        <w:rFonts w:ascii="Times New Roman" w:hAnsi="Times New Roman"/>
                        <w:b/>
                        <w:color w:val="FFFFFF"/>
                        <w:sz w:val="20"/>
                      </w:rPr>
                      <w:t>inconsistencies</w:t>
                    </w:r>
                    <w:r>
                      <w:rPr>
                        <w:rFonts w:ascii="Times New Roman" w:hAnsi="Times New Roman"/>
                        <w:b/>
                        <w:color w:val="FFFFFF"/>
                        <w:spacing w:val="-4"/>
                        <w:sz w:val="20"/>
                      </w:rPr>
                      <w:t> </w:t>
                    </w:r>
                    <w:r>
                      <w:rPr>
                        <w:rFonts w:ascii="Times New Roman" w:hAnsi="Times New Roman"/>
                        <w:b/>
                        <w:color w:val="FFFFFF"/>
                        <w:sz w:val="20"/>
                      </w:rPr>
                      <w:t>or</w:t>
                    </w:r>
                    <w:r>
                      <w:rPr>
                        <w:rFonts w:ascii="Times New Roman" w:hAnsi="Times New Roman"/>
                        <w:b/>
                        <w:color w:val="FFFFFF"/>
                        <w:spacing w:val="-3"/>
                        <w:sz w:val="20"/>
                      </w:rPr>
                      <w:t> </w:t>
                    </w:r>
                    <w:r>
                      <w:rPr>
                        <w:rFonts w:ascii="Times New Roman" w:hAnsi="Times New Roman"/>
                        <w:b/>
                        <w:color w:val="FFFFFF"/>
                        <w:sz w:val="20"/>
                      </w:rPr>
                      <w:t>conflicts between the English document and the translated document, the English document prevails.</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1728">
              <wp:simplePos x="0" y="0"/>
              <wp:positionH relativeFrom="page">
                <wp:posOffset>3525520</wp:posOffset>
              </wp:positionH>
              <wp:positionV relativeFrom="page">
                <wp:posOffset>925195</wp:posOffset>
              </wp:positionV>
              <wp:extent cx="510540" cy="13970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510540" cy="139700"/>
                      </a:xfrm>
                      <a:prstGeom prst="rect">
                        <a:avLst/>
                      </a:prstGeom>
                    </wps:spPr>
                    <wps:txbx>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5</w:t>
                          </w:r>
                        </w:p>
                      </w:txbxContent>
                    </wps:txbx>
                    <wps:bodyPr wrap="square" lIns="0" tIns="0" rIns="0" bIns="0" rtlCol="0">
                      <a:noAutofit/>
                    </wps:bodyPr>
                  </wps:wsp>
                </a:graphicData>
              </a:graphic>
            </wp:anchor>
          </w:drawing>
        </mc:Choice>
        <mc:Fallback>
          <w:pict>
            <v:shape style="position:absolute;margin-left:277.600006pt;margin-top:72.850021pt;width:40.2pt;height:11pt;mso-position-horizontal-relative:page;mso-position-vertical-relative:page;z-index:-19594752" type="#_x0000_t202" id="docshape216" filled="false" stroked="false">
              <v:textbox inset="0,0,0,0">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5</w:t>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722752">
              <wp:simplePos x="0" y="0"/>
              <wp:positionH relativeFrom="page">
                <wp:posOffset>3525520</wp:posOffset>
              </wp:positionH>
              <wp:positionV relativeFrom="page">
                <wp:posOffset>925195</wp:posOffset>
              </wp:positionV>
              <wp:extent cx="510540" cy="13970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510540" cy="139700"/>
                      </a:xfrm>
                      <a:prstGeom prst="rect">
                        <a:avLst/>
                      </a:prstGeom>
                    </wps:spPr>
                    <wps:txbx>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6</w:t>
                          </w:r>
                        </w:p>
                      </w:txbxContent>
                    </wps:txbx>
                    <wps:bodyPr wrap="square" lIns="0" tIns="0" rIns="0" bIns="0" rtlCol="0">
                      <a:noAutofit/>
                    </wps:bodyPr>
                  </wps:wsp>
                </a:graphicData>
              </a:graphic>
            </wp:anchor>
          </w:drawing>
        </mc:Choice>
        <mc:Fallback>
          <w:pict>
            <v:shape style="position:absolute;margin-left:277.600006pt;margin-top:72.850021pt;width:40.2pt;height:11pt;mso-position-horizontal-relative:page;mso-position-vertical-relative:page;z-index:-19593728" type="#_x0000_t202" id="docshape218" filled="false" stroked="false">
              <v:textbox inset="0,0,0,0">
                <w:txbxContent>
                  <w:p>
                    <w:pPr>
                      <w:spacing w:line="203" w:lineRule="exact" w:before="0"/>
                      <w:ind w:left="20" w:right="0" w:firstLine="0"/>
                      <w:jc w:val="left"/>
                      <w:rPr>
                        <w:b/>
                        <w:sz w:val="18"/>
                      </w:rPr>
                    </w:pPr>
                    <w:r>
                      <w:rPr>
                        <w:b/>
                        <w:color w:val="001F5F"/>
                        <w:sz w:val="18"/>
                      </w:rPr>
                      <w:t>Annex</w:t>
                    </w:r>
                    <w:r>
                      <w:rPr>
                        <w:b/>
                        <w:color w:val="001F5F"/>
                        <w:spacing w:val="-4"/>
                        <w:sz w:val="18"/>
                      </w:rPr>
                      <w:t> </w:t>
                    </w:r>
                    <w:r>
                      <w:rPr>
                        <w:b/>
                        <w:color w:val="001F5F"/>
                        <w:sz w:val="18"/>
                      </w:rPr>
                      <w:t>B-</w:t>
                    </w:r>
                    <w:r>
                      <w:rPr>
                        <w:b/>
                        <w:color w:val="001F5F"/>
                        <w:spacing w:val="-10"/>
                        <w:sz w:val="18"/>
                      </w:rPr>
                      <w:t>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
    <w:multiLevelType w:val="hybridMultilevel"/>
    <w:lvl w:ilvl="0">
      <w:start w:val="4"/>
      <w:numFmt w:val="lowerLetter"/>
      <w:lvlText w:val="%1."/>
      <w:lvlJc w:val="left"/>
      <w:pPr>
        <w:ind w:left="798" w:hanging="27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28" w:hanging="270"/>
      </w:pPr>
      <w:rPr>
        <w:rFonts w:hint="default"/>
        <w:lang w:val="en-US" w:eastAsia="en-US" w:bidi="ar-SA"/>
      </w:rPr>
    </w:lvl>
    <w:lvl w:ilvl="2">
      <w:start w:val="0"/>
      <w:numFmt w:val="bullet"/>
      <w:lvlText w:val="•"/>
      <w:lvlJc w:val="left"/>
      <w:pPr>
        <w:ind w:left="2057" w:hanging="270"/>
      </w:pPr>
      <w:rPr>
        <w:rFonts w:hint="default"/>
        <w:lang w:val="en-US" w:eastAsia="en-US" w:bidi="ar-SA"/>
      </w:rPr>
    </w:lvl>
    <w:lvl w:ilvl="3">
      <w:start w:val="0"/>
      <w:numFmt w:val="bullet"/>
      <w:lvlText w:val="•"/>
      <w:lvlJc w:val="left"/>
      <w:pPr>
        <w:ind w:left="2686" w:hanging="270"/>
      </w:pPr>
      <w:rPr>
        <w:rFonts w:hint="default"/>
        <w:lang w:val="en-US" w:eastAsia="en-US" w:bidi="ar-SA"/>
      </w:rPr>
    </w:lvl>
    <w:lvl w:ilvl="4">
      <w:start w:val="0"/>
      <w:numFmt w:val="bullet"/>
      <w:lvlText w:val="•"/>
      <w:lvlJc w:val="left"/>
      <w:pPr>
        <w:ind w:left="3314" w:hanging="270"/>
      </w:pPr>
      <w:rPr>
        <w:rFonts w:hint="default"/>
        <w:lang w:val="en-US" w:eastAsia="en-US" w:bidi="ar-SA"/>
      </w:rPr>
    </w:lvl>
    <w:lvl w:ilvl="5">
      <w:start w:val="0"/>
      <w:numFmt w:val="bullet"/>
      <w:lvlText w:val="•"/>
      <w:lvlJc w:val="left"/>
      <w:pPr>
        <w:ind w:left="3943" w:hanging="270"/>
      </w:pPr>
      <w:rPr>
        <w:rFonts w:hint="default"/>
        <w:lang w:val="en-US" w:eastAsia="en-US" w:bidi="ar-SA"/>
      </w:rPr>
    </w:lvl>
    <w:lvl w:ilvl="6">
      <w:start w:val="0"/>
      <w:numFmt w:val="bullet"/>
      <w:lvlText w:val="•"/>
      <w:lvlJc w:val="left"/>
      <w:pPr>
        <w:ind w:left="4572" w:hanging="270"/>
      </w:pPr>
      <w:rPr>
        <w:rFonts w:hint="default"/>
        <w:lang w:val="en-US" w:eastAsia="en-US" w:bidi="ar-SA"/>
      </w:rPr>
    </w:lvl>
    <w:lvl w:ilvl="7">
      <w:start w:val="0"/>
      <w:numFmt w:val="bullet"/>
      <w:lvlText w:val="•"/>
      <w:lvlJc w:val="left"/>
      <w:pPr>
        <w:ind w:left="5200" w:hanging="270"/>
      </w:pPr>
      <w:rPr>
        <w:rFonts w:hint="default"/>
        <w:lang w:val="en-US" w:eastAsia="en-US" w:bidi="ar-SA"/>
      </w:rPr>
    </w:lvl>
    <w:lvl w:ilvl="8">
      <w:start w:val="0"/>
      <w:numFmt w:val="bullet"/>
      <w:lvlText w:val="•"/>
      <w:lvlJc w:val="left"/>
      <w:pPr>
        <w:ind w:left="5829" w:hanging="270"/>
      </w:pPr>
      <w:rPr>
        <w:rFonts w:hint="default"/>
        <w:lang w:val="en-US" w:eastAsia="en-US" w:bidi="ar-SA"/>
      </w:rPr>
    </w:lvl>
  </w:abstractNum>
  <w:abstractNum w:abstractNumId="16">
    <w:multiLevelType w:val="hybridMultilevel"/>
    <w:lvl w:ilvl="0">
      <w:start w:val="1"/>
      <w:numFmt w:val="lowerLetter"/>
      <w:lvlText w:val="%1."/>
      <w:lvlJc w:val="left"/>
      <w:pPr>
        <w:ind w:left="798" w:hanging="27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28" w:hanging="270"/>
      </w:pPr>
      <w:rPr>
        <w:rFonts w:hint="default"/>
        <w:lang w:val="en-US" w:eastAsia="en-US" w:bidi="ar-SA"/>
      </w:rPr>
    </w:lvl>
    <w:lvl w:ilvl="2">
      <w:start w:val="0"/>
      <w:numFmt w:val="bullet"/>
      <w:lvlText w:val="•"/>
      <w:lvlJc w:val="left"/>
      <w:pPr>
        <w:ind w:left="2057" w:hanging="270"/>
      </w:pPr>
      <w:rPr>
        <w:rFonts w:hint="default"/>
        <w:lang w:val="en-US" w:eastAsia="en-US" w:bidi="ar-SA"/>
      </w:rPr>
    </w:lvl>
    <w:lvl w:ilvl="3">
      <w:start w:val="0"/>
      <w:numFmt w:val="bullet"/>
      <w:lvlText w:val="•"/>
      <w:lvlJc w:val="left"/>
      <w:pPr>
        <w:ind w:left="2686" w:hanging="270"/>
      </w:pPr>
      <w:rPr>
        <w:rFonts w:hint="default"/>
        <w:lang w:val="en-US" w:eastAsia="en-US" w:bidi="ar-SA"/>
      </w:rPr>
    </w:lvl>
    <w:lvl w:ilvl="4">
      <w:start w:val="0"/>
      <w:numFmt w:val="bullet"/>
      <w:lvlText w:val="•"/>
      <w:lvlJc w:val="left"/>
      <w:pPr>
        <w:ind w:left="3314" w:hanging="270"/>
      </w:pPr>
      <w:rPr>
        <w:rFonts w:hint="default"/>
        <w:lang w:val="en-US" w:eastAsia="en-US" w:bidi="ar-SA"/>
      </w:rPr>
    </w:lvl>
    <w:lvl w:ilvl="5">
      <w:start w:val="0"/>
      <w:numFmt w:val="bullet"/>
      <w:lvlText w:val="•"/>
      <w:lvlJc w:val="left"/>
      <w:pPr>
        <w:ind w:left="3943" w:hanging="270"/>
      </w:pPr>
      <w:rPr>
        <w:rFonts w:hint="default"/>
        <w:lang w:val="en-US" w:eastAsia="en-US" w:bidi="ar-SA"/>
      </w:rPr>
    </w:lvl>
    <w:lvl w:ilvl="6">
      <w:start w:val="0"/>
      <w:numFmt w:val="bullet"/>
      <w:lvlText w:val="•"/>
      <w:lvlJc w:val="left"/>
      <w:pPr>
        <w:ind w:left="4572" w:hanging="270"/>
      </w:pPr>
      <w:rPr>
        <w:rFonts w:hint="default"/>
        <w:lang w:val="en-US" w:eastAsia="en-US" w:bidi="ar-SA"/>
      </w:rPr>
    </w:lvl>
    <w:lvl w:ilvl="7">
      <w:start w:val="0"/>
      <w:numFmt w:val="bullet"/>
      <w:lvlText w:val="•"/>
      <w:lvlJc w:val="left"/>
      <w:pPr>
        <w:ind w:left="5200" w:hanging="270"/>
      </w:pPr>
      <w:rPr>
        <w:rFonts w:hint="default"/>
        <w:lang w:val="en-US" w:eastAsia="en-US" w:bidi="ar-SA"/>
      </w:rPr>
    </w:lvl>
    <w:lvl w:ilvl="8">
      <w:start w:val="0"/>
      <w:numFmt w:val="bullet"/>
      <w:lvlText w:val="•"/>
      <w:lvlJc w:val="left"/>
      <w:pPr>
        <w:ind w:left="5829" w:hanging="270"/>
      </w:pPr>
      <w:rPr>
        <w:rFonts w:hint="default"/>
        <w:lang w:val="en-US" w:eastAsia="en-US" w:bidi="ar-SA"/>
      </w:rPr>
    </w:lvl>
  </w:abstractNum>
  <w:abstractNum w:abstractNumId="76">
    <w:multiLevelType w:val="hybridMultilevel"/>
    <w:lvl w:ilvl="0">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1" w:hanging="360"/>
      </w:pPr>
      <w:rPr>
        <w:rFonts w:hint="default"/>
        <w:lang w:val="en-US" w:eastAsia="en-US" w:bidi="ar-SA"/>
      </w:rPr>
    </w:lvl>
    <w:lvl w:ilvl="6">
      <w:start w:val="0"/>
      <w:numFmt w:val="bullet"/>
      <w:lvlText w:val="•"/>
      <w:lvlJc w:val="left"/>
      <w:pPr>
        <w:ind w:left="6049" w:hanging="360"/>
      </w:pPr>
      <w:rPr>
        <w:rFonts w:hint="default"/>
        <w:lang w:val="en-US" w:eastAsia="en-US" w:bidi="ar-SA"/>
      </w:rPr>
    </w:lvl>
    <w:lvl w:ilvl="7">
      <w:start w:val="0"/>
      <w:numFmt w:val="bullet"/>
      <w:lvlText w:val="•"/>
      <w:lvlJc w:val="left"/>
      <w:pPr>
        <w:ind w:left="6947" w:hanging="360"/>
      </w:pPr>
      <w:rPr>
        <w:rFonts w:hint="default"/>
        <w:lang w:val="en-US" w:eastAsia="en-US" w:bidi="ar-SA"/>
      </w:rPr>
    </w:lvl>
    <w:lvl w:ilvl="8">
      <w:start w:val="0"/>
      <w:numFmt w:val="bullet"/>
      <w:lvlText w:val="•"/>
      <w:lvlJc w:val="left"/>
      <w:pPr>
        <w:ind w:left="7845" w:hanging="360"/>
      </w:pPr>
      <w:rPr>
        <w:rFonts w:hint="default"/>
        <w:lang w:val="en-US" w:eastAsia="en-US" w:bidi="ar-SA"/>
      </w:rPr>
    </w:lvl>
  </w:abstractNum>
  <w:abstractNum w:abstractNumId="75">
    <w:multiLevelType w:val="hybridMultilevel"/>
    <w:lvl w:ilvl="0">
      <w:start w:val="0"/>
      <w:numFmt w:val="bullet"/>
      <w:lvlText w:val=""/>
      <w:lvlJc w:val="left"/>
      <w:pPr>
        <w:ind w:left="683" w:hanging="377"/>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27"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936" w:hanging="360"/>
      </w:pPr>
      <w:rPr>
        <w:rFonts w:hint="default"/>
        <w:lang w:val="en-US" w:eastAsia="en-US" w:bidi="ar-SA"/>
      </w:rPr>
    </w:lvl>
    <w:lvl w:ilvl="4">
      <w:start w:val="0"/>
      <w:numFmt w:val="bullet"/>
      <w:lvlText w:val="•"/>
      <w:lvlJc w:val="left"/>
      <w:pPr>
        <w:ind w:left="3894" w:hanging="360"/>
      </w:pPr>
      <w:rPr>
        <w:rFonts w:hint="default"/>
        <w:lang w:val="en-US" w:eastAsia="en-US" w:bidi="ar-SA"/>
      </w:rPr>
    </w:lvl>
    <w:lvl w:ilvl="5">
      <w:start w:val="0"/>
      <w:numFmt w:val="bullet"/>
      <w:lvlText w:val="•"/>
      <w:lvlJc w:val="left"/>
      <w:pPr>
        <w:ind w:left="4852" w:hanging="360"/>
      </w:pPr>
      <w:rPr>
        <w:rFonts w:hint="default"/>
        <w:lang w:val="en-US" w:eastAsia="en-US" w:bidi="ar-SA"/>
      </w:rPr>
    </w:lvl>
    <w:lvl w:ilvl="6">
      <w:start w:val="0"/>
      <w:numFmt w:val="bullet"/>
      <w:lvlText w:val="•"/>
      <w:lvlJc w:val="left"/>
      <w:pPr>
        <w:ind w:left="5810"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726" w:hanging="360"/>
      </w:pPr>
      <w:rPr>
        <w:rFonts w:hint="default"/>
        <w:lang w:val="en-US" w:eastAsia="en-US" w:bidi="ar-SA"/>
      </w:rPr>
    </w:lvl>
  </w:abstractNum>
  <w:abstractNum w:abstractNumId="73">
    <w:multiLevelType w:val="hybridMultilevel"/>
    <w:lvl w:ilvl="0">
      <w:start w:val="14"/>
      <w:numFmt w:val="decimal"/>
      <w:lvlText w:val="%1"/>
      <w:lvlJc w:val="left"/>
      <w:pPr>
        <w:ind w:left="845" w:hanging="540"/>
        <w:jc w:val="left"/>
      </w:pPr>
      <w:rPr>
        <w:rFonts w:hint="default"/>
        <w:lang w:val="en-US" w:eastAsia="en-US" w:bidi="ar-SA"/>
      </w:rPr>
    </w:lvl>
    <w:lvl w:ilvl="1">
      <w:start w:val="1"/>
      <w:numFmt w:val="decimal"/>
      <w:lvlText w:val="%1.%2"/>
      <w:lvlJc w:val="left"/>
      <w:pPr>
        <w:ind w:left="845" w:hanging="540"/>
        <w:jc w:val="left"/>
      </w:pPr>
      <w:rPr>
        <w:rFonts w:hint="default" w:ascii="Calibri" w:hAnsi="Calibri" w:eastAsia="Calibri" w:cs="Calibri"/>
        <w:b w:val="0"/>
        <w:bCs w:val="0"/>
        <w:i w:val="0"/>
        <w:iCs w:val="0"/>
        <w:spacing w:val="-4"/>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72">
    <w:multiLevelType w:val="hybridMultilevel"/>
    <w:lvl w:ilvl="0">
      <w:start w:val="15"/>
      <w:numFmt w:val="decimal"/>
      <w:lvlText w:val="%1"/>
      <w:lvlJc w:val="left"/>
      <w:pPr>
        <w:ind w:left="847" w:hanging="540"/>
        <w:jc w:val="left"/>
      </w:pPr>
      <w:rPr>
        <w:rFonts w:hint="default" w:ascii="Calibri" w:hAnsi="Calibri" w:eastAsia="Calibri" w:cs="Calibri"/>
        <w:b/>
        <w:bCs/>
        <w:i w:val="0"/>
        <w:iCs w:val="0"/>
        <w:spacing w:val="0"/>
        <w:w w:val="100"/>
        <w:sz w:val="18"/>
        <w:szCs w:val="18"/>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71">
    <w:multiLevelType w:val="hybridMultilevel"/>
    <w:lvl w:ilvl="0">
      <w:start w:val="14"/>
      <w:numFmt w:val="decimal"/>
      <w:lvlText w:val="%1"/>
      <w:lvlJc w:val="left"/>
      <w:pPr>
        <w:ind w:left="847" w:hanging="540"/>
        <w:jc w:val="left"/>
      </w:pPr>
      <w:rPr>
        <w:rFonts w:hint="default"/>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4"/>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70">
    <w:multiLevelType w:val="hybridMultilevel"/>
    <w:lvl w:ilvl="0">
      <w:start w:val="8"/>
      <w:numFmt w:val="decimal"/>
      <w:lvlText w:val="%1."/>
      <w:lvlJc w:val="left"/>
      <w:pPr>
        <w:ind w:left="846" w:hanging="540"/>
        <w:jc w:val="left"/>
      </w:pPr>
      <w:rPr>
        <w:rFonts w:hint="default" w:ascii="Calibri" w:hAnsi="Calibri" w:eastAsia="Calibri" w:cs="Calibri"/>
        <w:b/>
        <w:bCs/>
        <w:i w:val="0"/>
        <w:iCs w:val="0"/>
        <w:spacing w:val="0"/>
        <w:w w:val="100"/>
        <w:sz w:val="18"/>
        <w:szCs w:val="18"/>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4"/>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69">
    <w:multiLevelType w:val="hybridMultilevel"/>
    <w:lvl w:ilvl="0">
      <w:start w:val="7"/>
      <w:numFmt w:val="decimal"/>
      <w:lvlText w:val="%1"/>
      <w:lvlJc w:val="left"/>
      <w:pPr>
        <w:ind w:left="846" w:hanging="540"/>
        <w:jc w:val="left"/>
      </w:pPr>
      <w:rPr>
        <w:rFonts w:hint="default"/>
        <w:lang w:val="en-US" w:eastAsia="en-US" w:bidi="ar-SA"/>
      </w:rPr>
    </w:lvl>
    <w:lvl w:ilvl="1">
      <w:start w:val="3"/>
      <w:numFmt w:val="decimal"/>
      <w:lvlText w:val="%1.%2"/>
      <w:lvlJc w:val="left"/>
      <w:pPr>
        <w:ind w:left="846" w:hanging="54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68">
    <w:multiLevelType w:val="hybridMultilevel"/>
    <w:lvl w:ilvl="0">
      <w:start w:val="8"/>
      <w:numFmt w:val="decimal"/>
      <w:lvlText w:val="%1."/>
      <w:lvlJc w:val="left"/>
      <w:pPr>
        <w:ind w:left="846" w:hanging="540"/>
        <w:jc w:val="left"/>
      </w:pPr>
      <w:rPr>
        <w:rFonts w:hint="default"/>
        <w:spacing w:val="0"/>
        <w:w w:val="100"/>
        <w:lang w:val="en-US" w:eastAsia="en-US" w:bidi="ar-SA"/>
      </w:rPr>
    </w:lvl>
    <w:lvl w:ilvl="1">
      <w:start w:val="1"/>
      <w:numFmt w:val="lowerLetter"/>
      <w:lvlText w:val="%2."/>
      <w:lvlJc w:val="left"/>
      <w:pPr>
        <w:ind w:left="1026" w:hanging="360"/>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1978" w:hanging="360"/>
      </w:pPr>
      <w:rPr>
        <w:rFonts w:hint="default"/>
        <w:lang w:val="en-US" w:eastAsia="en-US" w:bidi="ar-SA"/>
      </w:rPr>
    </w:lvl>
    <w:lvl w:ilvl="3">
      <w:start w:val="0"/>
      <w:numFmt w:val="bullet"/>
      <w:lvlText w:val="•"/>
      <w:lvlJc w:val="left"/>
      <w:pPr>
        <w:ind w:left="2936" w:hanging="360"/>
      </w:pPr>
      <w:rPr>
        <w:rFonts w:hint="default"/>
        <w:lang w:val="en-US" w:eastAsia="en-US" w:bidi="ar-SA"/>
      </w:rPr>
    </w:lvl>
    <w:lvl w:ilvl="4">
      <w:start w:val="0"/>
      <w:numFmt w:val="bullet"/>
      <w:lvlText w:val="•"/>
      <w:lvlJc w:val="left"/>
      <w:pPr>
        <w:ind w:left="3894" w:hanging="360"/>
      </w:pPr>
      <w:rPr>
        <w:rFonts w:hint="default"/>
        <w:lang w:val="en-US" w:eastAsia="en-US" w:bidi="ar-SA"/>
      </w:rPr>
    </w:lvl>
    <w:lvl w:ilvl="5">
      <w:start w:val="0"/>
      <w:numFmt w:val="bullet"/>
      <w:lvlText w:val="•"/>
      <w:lvlJc w:val="left"/>
      <w:pPr>
        <w:ind w:left="4852" w:hanging="360"/>
      </w:pPr>
      <w:rPr>
        <w:rFonts w:hint="default"/>
        <w:lang w:val="en-US" w:eastAsia="en-US" w:bidi="ar-SA"/>
      </w:rPr>
    </w:lvl>
    <w:lvl w:ilvl="6">
      <w:start w:val="0"/>
      <w:numFmt w:val="bullet"/>
      <w:lvlText w:val="•"/>
      <w:lvlJc w:val="left"/>
      <w:pPr>
        <w:ind w:left="5810"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726" w:hanging="360"/>
      </w:pPr>
      <w:rPr>
        <w:rFonts w:hint="default"/>
        <w:lang w:val="en-US" w:eastAsia="en-US" w:bidi="ar-SA"/>
      </w:rPr>
    </w:lvl>
  </w:abstractNum>
  <w:abstractNum w:abstractNumId="25">
    <w:multiLevelType w:val="hybridMultilevel"/>
    <w:lvl w:ilvl="0">
      <w:start w:val="1"/>
      <w:numFmt w:val="lowerLetter"/>
      <w:lvlText w:val="(%1)"/>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1">
      <w:start w:val="1"/>
      <w:numFmt w:val="lowerRoman"/>
      <w:lvlText w:val="%2."/>
      <w:lvlJc w:val="left"/>
      <w:pPr>
        <w:ind w:left="2186" w:hanging="30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2637" w:hanging="4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3086" w:hanging="44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4267" w:hanging="449"/>
      </w:pPr>
      <w:rPr>
        <w:rFonts w:hint="default"/>
        <w:lang w:val="en-US" w:eastAsia="en-US" w:bidi="ar-SA"/>
      </w:rPr>
    </w:lvl>
    <w:lvl w:ilvl="5">
      <w:start w:val="0"/>
      <w:numFmt w:val="bullet"/>
      <w:lvlText w:val="•"/>
      <w:lvlJc w:val="left"/>
      <w:pPr>
        <w:ind w:left="5454" w:hanging="449"/>
      </w:pPr>
      <w:rPr>
        <w:rFonts w:hint="default"/>
        <w:lang w:val="en-US" w:eastAsia="en-US" w:bidi="ar-SA"/>
      </w:rPr>
    </w:lvl>
    <w:lvl w:ilvl="6">
      <w:start w:val="0"/>
      <w:numFmt w:val="bullet"/>
      <w:lvlText w:val="•"/>
      <w:lvlJc w:val="left"/>
      <w:pPr>
        <w:ind w:left="6641" w:hanging="449"/>
      </w:pPr>
      <w:rPr>
        <w:rFonts w:hint="default"/>
        <w:lang w:val="en-US" w:eastAsia="en-US" w:bidi="ar-SA"/>
      </w:rPr>
    </w:lvl>
    <w:lvl w:ilvl="7">
      <w:start w:val="0"/>
      <w:numFmt w:val="bullet"/>
      <w:lvlText w:val="•"/>
      <w:lvlJc w:val="left"/>
      <w:pPr>
        <w:ind w:left="7828" w:hanging="449"/>
      </w:pPr>
      <w:rPr>
        <w:rFonts w:hint="default"/>
        <w:lang w:val="en-US" w:eastAsia="en-US" w:bidi="ar-SA"/>
      </w:rPr>
    </w:lvl>
    <w:lvl w:ilvl="8">
      <w:start w:val="0"/>
      <w:numFmt w:val="bullet"/>
      <w:lvlText w:val="•"/>
      <w:lvlJc w:val="left"/>
      <w:pPr>
        <w:ind w:left="9015" w:hanging="449"/>
      </w:pPr>
      <w:rPr>
        <w:rFonts w:hint="default"/>
        <w:lang w:val="en-US" w:eastAsia="en-US" w:bidi="ar-SA"/>
      </w:rPr>
    </w:lvl>
  </w:abstractNum>
  <w:abstractNum w:abstractNumId="67">
    <w:multiLevelType w:val="hybridMultilevel"/>
    <w:lvl w:ilvl="0">
      <w:start w:val="5"/>
      <w:numFmt w:val="decimal"/>
      <w:lvlText w:val="%1"/>
      <w:lvlJc w:val="left"/>
      <w:pPr>
        <w:ind w:left="847" w:hanging="540"/>
        <w:jc w:val="left"/>
      </w:pPr>
      <w:rPr>
        <w:rFonts w:hint="default"/>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66">
    <w:multiLevelType w:val="hybridMultilevel"/>
    <w:lvl w:ilvl="0">
      <w:start w:val="4"/>
      <w:numFmt w:val="decimal"/>
      <w:lvlText w:val="%1"/>
      <w:lvlJc w:val="left"/>
      <w:pPr>
        <w:ind w:left="846" w:hanging="504"/>
        <w:jc w:val="left"/>
      </w:pPr>
      <w:rPr>
        <w:rFonts w:hint="default"/>
        <w:lang w:val="en-US" w:eastAsia="en-US" w:bidi="ar-SA"/>
      </w:rPr>
    </w:lvl>
    <w:lvl w:ilvl="1">
      <w:start w:val="1"/>
      <w:numFmt w:val="decimal"/>
      <w:lvlText w:val="%1.%2"/>
      <w:lvlJc w:val="left"/>
      <w:pPr>
        <w:ind w:left="846" w:hanging="504"/>
        <w:jc w:val="left"/>
      </w:pPr>
      <w:rPr>
        <w:rFonts w:hint="default" w:ascii="Calibri" w:hAnsi="Calibri" w:eastAsia="Calibri" w:cs="Calibri"/>
        <w:b w:val="0"/>
        <w:bCs w:val="0"/>
        <w:i w:val="0"/>
        <w:iCs w:val="0"/>
        <w:spacing w:val="-4"/>
        <w:w w:val="100"/>
        <w:sz w:val="18"/>
        <w:szCs w:val="18"/>
        <w:lang w:val="en-US" w:eastAsia="en-US" w:bidi="ar-SA"/>
      </w:rPr>
    </w:lvl>
    <w:lvl w:ilvl="2">
      <w:start w:val="0"/>
      <w:numFmt w:val="bullet"/>
      <w:lvlText w:val="•"/>
      <w:lvlJc w:val="left"/>
      <w:pPr>
        <w:ind w:left="2600" w:hanging="504"/>
      </w:pPr>
      <w:rPr>
        <w:rFonts w:hint="default"/>
        <w:lang w:val="en-US" w:eastAsia="en-US" w:bidi="ar-SA"/>
      </w:rPr>
    </w:lvl>
    <w:lvl w:ilvl="3">
      <w:start w:val="0"/>
      <w:numFmt w:val="bullet"/>
      <w:lvlText w:val="•"/>
      <w:lvlJc w:val="left"/>
      <w:pPr>
        <w:ind w:left="3480" w:hanging="504"/>
      </w:pPr>
      <w:rPr>
        <w:rFonts w:hint="default"/>
        <w:lang w:val="en-US" w:eastAsia="en-US" w:bidi="ar-SA"/>
      </w:rPr>
    </w:lvl>
    <w:lvl w:ilvl="4">
      <w:start w:val="0"/>
      <w:numFmt w:val="bullet"/>
      <w:lvlText w:val="•"/>
      <w:lvlJc w:val="left"/>
      <w:pPr>
        <w:ind w:left="4360" w:hanging="504"/>
      </w:pPr>
      <w:rPr>
        <w:rFonts w:hint="default"/>
        <w:lang w:val="en-US" w:eastAsia="en-US" w:bidi="ar-SA"/>
      </w:rPr>
    </w:lvl>
    <w:lvl w:ilvl="5">
      <w:start w:val="0"/>
      <w:numFmt w:val="bullet"/>
      <w:lvlText w:val="•"/>
      <w:lvlJc w:val="left"/>
      <w:pPr>
        <w:ind w:left="5241" w:hanging="504"/>
      </w:pPr>
      <w:rPr>
        <w:rFonts w:hint="default"/>
        <w:lang w:val="en-US" w:eastAsia="en-US" w:bidi="ar-SA"/>
      </w:rPr>
    </w:lvl>
    <w:lvl w:ilvl="6">
      <w:start w:val="0"/>
      <w:numFmt w:val="bullet"/>
      <w:lvlText w:val="•"/>
      <w:lvlJc w:val="left"/>
      <w:pPr>
        <w:ind w:left="6121" w:hanging="504"/>
      </w:pPr>
      <w:rPr>
        <w:rFonts w:hint="default"/>
        <w:lang w:val="en-US" w:eastAsia="en-US" w:bidi="ar-SA"/>
      </w:rPr>
    </w:lvl>
    <w:lvl w:ilvl="7">
      <w:start w:val="0"/>
      <w:numFmt w:val="bullet"/>
      <w:lvlText w:val="•"/>
      <w:lvlJc w:val="left"/>
      <w:pPr>
        <w:ind w:left="7001" w:hanging="504"/>
      </w:pPr>
      <w:rPr>
        <w:rFonts w:hint="default"/>
        <w:lang w:val="en-US" w:eastAsia="en-US" w:bidi="ar-SA"/>
      </w:rPr>
    </w:lvl>
    <w:lvl w:ilvl="8">
      <w:start w:val="0"/>
      <w:numFmt w:val="bullet"/>
      <w:lvlText w:val="•"/>
      <w:lvlJc w:val="left"/>
      <w:pPr>
        <w:ind w:left="7881" w:hanging="504"/>
      </w:pPr>
      <w:rPr>
        <w:rFonts w:hint="default"/>
        <w:lang w:val="en-US" w:eastAsia="en-US" w:bidi="ar-SA"/>
      </w:rPr>
    </w:lvl>
  </w:abstractNum>
  <w:abstractNum w:abstractNumId="65">
    <w:multiLevelType w:val="hybridMultilevel"/>
    <w:lvl w:ilvl="0">
      <w:start w:val="6"/>
      <w:numFmt w:val="decimal"/>
      <w:lvlText w:val="%1."/>
      <w:lvlJc w:val="left"/>
      <w:pPr>
        <w:ind w:left="847" w:hanging="540"/>
        <w:jc w:val="left"/>
      </w:pPr>
      <w:rPr>
        <w:rFonts w:hint="default" w:ascii="Calibri" w:hAnsi="Calibri" w:eastAsia="Calibri" w:cs="Calibri"/>
        <w:b/>
        <w:bCs/>
        <w:i w:val="0"/>
        <w:iCs w:val="0"/>
        <w:spacing w:val="0"/>
        <w:w w:val="100"/>
        <w:sz w:val="18"/>
        <w:szCs w:val="18"/>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4"/>
        <w:w w:val="100"/>
        <w:sz w:val="18"/>
        <w:szCs w:val="18"/>
        <w:lang w:val="en-US" w:eastAsia="en-US" w:bidi="ar-SA"/>
      </w:rPr>
    </w:lvl>
    <w:lvl w:ilvl="2">
      <w:start w:val="0"/>
      <w:numFmt w:val="bullet"/>
      <w:lvlText w:val="•"/>
      <w:lvlJc w:val="left"/>
      <w:pPr>
        <w:ind w:left="2600" w:hanging="540"/>
      </w:pPr>
      <w:rPr>
        <w:rFonts w:hint="default"/>
        <w:lang w:val="en-US" w:eastAsia="en-US" w:bidi="ar-SA"/>
      </w:rPr>
    </w:lvl>
    <w:lvl w:ilvl="3">
      <w:start w:val="0"/>
      <w:numFmt w:val="bullet"/>
      <w:lvlText w:val="•"/>
      <w:lvlJc w:val="left"/>
      <w:pPr>
        <w:ind w:left="3480" w:hanging="540"/>
      </w:pPr>
      <w:rPr>
        <w:rFonts w:hint="default"/>
        <w:lang w:val="en-US" w:eastAsia="en-US" w:bidi="ar-SA"/>
      </w:rPr>
    </w:lvl>
    <w:lvl w:ilvl="4">
      <w:start w:val="0"/>
      <w:numFmt w:val="bullet"/>
      <w:lvlText w:val="•"/>
      <w:lvlJc w:val="left"/>
      <w:pPr>
        <w:ind w:left="4360" w:hanging="540"/>
      </w:pPr>
      <w:rPr>
        <w:rFonts w:hint="default"/>
        <w:lang w:val="en-US" w:eastAsia="en-US" w:bidi="ar-SA"/>
      </w:rPr>
    </w:lvl>
    <w:lvl w:ilvl="5">
      <w:start w:val="0"/>
      <w:numFmt w:val="bullet"/>
      <w:lvlText w:val="•"/>
      <w:lvlJc w:val="left"/>
      <w:pPr>
        <w:ind w:left="5241" w:hanging="540"/>
      </w:pPr>
      <w:rPr>
        <w:rFonts w:hint="default"/>
        <w:lang w:val="en-US" w:eastAsia="en-US" w:bidi="ar-SA"/>
      </w:rPr>
    </w:lvl>
    <w:lvl w:ilvl="6">
      <w:start w:val="0"/>
      <w:numFmt w:val="bullet"/>
      <w:lvlText w:val="•"/>
      <w:lvlJc w:val="left"/>
      <w:pPr>
        <w:ind w:left="6121" w:hanging="540"/>
      </w:pPr>
      <w:rPr>
        <w:rFonts w:hint="default"/>
        <w:lang w:val="en-US" w:eastAsia="en-US" w:bidi="ar-SA"/>
      </w:rPr>
    </w:lvl>
    <w:lvl w:ilvl="7">
      <w:start w:val="0"/>
      <w:numFmt w:val="bullet"/>
      <w:lvlText w:val="•"/>
      <w:lvlJc w:val="left"/>
      <w:pPr>
        <w:ind w:left="7001" w:hanging="540"/>
      </w:pPr>
      <w:rPr>
        <w:rFonts w:hint="default"/>
        <w:lang w:val="en-US" w:eastAsia="en-US" w:bidi="ar-SA"/>
      </w:rPr>
    </w:lvl>
    <w:lvl w:ilvl="8">
      <w:start w:val="0"/>
      <w:numFmt w:val="bullet"/>
      <w:lvlText w:val="•"/>
      <w:lvlJc w:val="left"/>
      <w:pPr>
        <w:ind w:left="7881" w:hanging="540"/>
      </w:pPr>
      <w:rPr>
        <w:rFonts w:hint="default"/>
        <w:lang w:val="en-US" w:eastAsia="en-US" w:bidi="ar-SA"/>
      </w:rPr>
    </w:lvl>
  </w:abstractNum>
  <w:abstractNum w:abstractNumId="64">
    <w:multiLevelType w:val="hybridMultilevel"/>
    <w:lvl w:ilvl="0">
      <w:start w:val="18"/>
      <w:numFmt w:val="decimal"/>
      <w:lvlText w:val="%1."/>
      <w:lvlJc w:val="left"/>
      <w:pPr>
        <w:ind w:left="469" w:hanging="360"/>
        <w:jc w:val="left"/>
      </w:pPr>
      <w:rPr>
        <w:rFonts w:hint="default" w:ascii="Calibri" w:hAnsi="Calibri" w:eastAsia="Calibri" w:cs="Calibri"/>
        <w:b w:val="0"/>
        <w:bCs w:val="0"/>
        <w:i w:val="0"/>
        <w:iCs w:val="0"/>
        <w:spacing w:val="0"/>
        <w:w w:val="100"/>
        <w:sz w:val="18"/>
        <w:szCs w:val="18"/>
        <w:lang w:val="en-US" w:eastAsia="en-US" w:bidi="ar-SA"/>
      </w:rPr>
    </w:lvl>
    <w:lvl w:ilvl="1">
      <w:start w:val="3"/>
      <w:numFmt w:val="lowerRoman"/>
      <w:lvlText w:val="%2."/>
      <w:lvlJc w:val="left"/>
      <w:pPr>
        <w:ind w:left="798" w:hanging="35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407" w:hanging="350"/>
      </w:pPr>
      <w:rPr>
        <w:rFonts w:hint="default"/>
        <w:lang w:val="en-US" w:eastAsia="en-US" w:bidi="ar-SA"/>
      </w:rPr>
    </w:lvl>
    <w:lvl w:ilvl="3">
      <w:start w:val="0"/>
      <w:numFmt w:val="bullet"/>
      <w:lvlText w:val="•"/>
      <w:lvlJc w:val="left"/>
      <w:pPr>
        <w:ind w:left="2015" w:hanging="350"/>
      </w:pPr>
      <w:rPr>
        <w:rFonts w:hint="default"/>
        <w:lang w:val="en-US" w:eastAsia="en-US" w:bidi="ar-SA"/>
      </w:rPr>
    </w:lvl>
    <w:lvl w:ilvl="4">
      <w:start w:val="0"/>
      <w:numFmt w:val="bullet"/>
      <w:lvlText w:val="•"/>
      <w:lvlJc w:val="left"/>
      <w:pPr>
        <w:ind w:left="2622" w:hanging="350"/>
      </w:pPr>
      <w:rPr>
        <w:rFonts w:hint="default"/>
        <w:lang w:val="en-US" w:eastAsia="en-US" w:bidi="ar-SA"/>
      </w:rPr>
    </w:lvl>
    <w:lvl w:ilvl="5">
      <w:start w:val="0"/>
      <w:numFmt w:val="bullet"/>
      <w:lvlText w:val="•"/>
      <w:lvlJc w:val="left"/>
      <w:pPr>
        <w:ind w:left="3230" w:hanging="350"/>
      </w:pPr>
      <w:rPr>
        <w:rFonts w:hint="default"/>
        <w:lang w:val="en-US" w:eastAsia="en-US" w:bidi="ar-SA"/>
      </w:rPr>
    </w:lvl>
    <w:lvl w:ilvl="6">
      <w:start w:val="0"/>
      <w:numFmt w:val="bullet"/>
      <w:lvlText w:val="•"/>
      <w:lvlJc w:val="left"/>
      <w:pPr>
        <w:ind w:left="3837" w:hanging="350"/>
      </w:pPr>
      <w:rPr>
        <w:rFonts w:hint="default"/>
        <w:lang w:val="en-US" w:eastAsia="en-US" w:bidi="ar-SA"/>
      </w:rPr>
    </w:lvl>
    <w:lvl w:ilvl="7">
      <w:start w:val="0"/>
      <w:numFmt w:val="bullet"/>
      <w:lvlText w:val="•"/>
      <w:lvlJc w:val="left"/>
      <w:pPr>
        <w:ind w:left="4445" w:hanging="350"/>
      </w:pPr>
      <w:rPr>
        <w:rFonts w:hint="default"/>
        <w:lang w:val="en-US" w:eastAsia="en-US" w:bidi="ar-SA"/>
      </w:rPr>
    </w:lvl>
    <w:lvl w:ilvl="8">
      <w:start w:val="0"/>
      <w:numFmt w:val="bullet"/>
      <w:lvlText w:val="•"/>
      <w:lvlJc w:val="left"/>
      <w:pPr>
        <w:ind w:left="5052" w:hanging="350"/>
      </w:pPr>
      <w:rPr>
        <w:rFonts w:hint="default"/>
        <w:lang w:val="en-US" w:eastAsia="en-US" w:bidi="ar-SA"/>
      </w:rPr>
    </w:lvl>
  </w:abstractNum>
  <w:abstractNum w:abstractNumId="63">
    <w:multiLevelType w:val="hybridMultilevel"/>
    <w:lvl w:ilvl="0">
      <w:start w:val="17"/>
      <w:numFmt w:val="decimal"/>
      <w:lvlText w:val="%1."/>
      <w:lvlJc w:val="left"/>
      <w:pPr>
        <w:ind w:left="469" w:hanging="360"/>
        <w:jc w:val="left"/>
      </w:pPr>
      <w:rPr>
        <w:rFonts w:hint="default" w:ascii="Calibri" w:hAnsi="Calibri" w:eastAsia="Calibri" w:cs="Calibri"/>
        <w:b w:val="0"/>
        <w:bCs w:val="0"/>
        <w:i w:val="0"/>
        <w:iCs w:val="0"/>
        <w:spacing w:val="0"/>
        <w:w w:val="100"/>
        <w:sz w:val="18"/>
        <w:szCs w:val="18"/>
        <w:lang w:val="en-US" w:eastAsia="en-US" w:bidi="ar-SA"/>
      </w:rPr>
    </w:lvl>
    <w:lvl w:ilvl="1">
      <w:start w:val="3"/>
      <w:numFmt w:val="lowerRoman"/>
      <w:lvlText w:val="%2."/>
      <w:lvlJc w:val="left"/>
      <w:pPr>
        <w:ind w:left="828" w:hanging="38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425" w:hanging="380"/>
      </w:pPr>
      <w:rPr>
        <w:rFonts w:hint="default"/>
        <w:lang w:val="en-US" w:eastAsia="en-US" w:bidi="ar-SA"/>
      </w:rPr>
    </w:lvl>
    <w:lvl w:ilvl="3">
      <w:start w:val="0"/>
      <w:numFmt w:val="bullet"/>
      <w:lvlText w:val="•"/>
      <w:lvlJc w:val="left"/>
      <w:pPr>
        <w:ind w:left="2030" w:hanging="380"/>
      </w:pPr>
      <w:rPr>
        <w:rFonts w:hint="default"/>
        <w:lang w:val="en-US" w:eastAsia="en-US" w:bidi="ar-SA"/>
      </w:rPr>
    </w:lvl>
    <w:lvl w:ilvl="4">
      <w:start w:val="0"/>
      <w:numFmt w:val="bullet"/>
      <w:lvlText w:val="•"/>
      <w:lvlJc w:val="left"/>
      <w:pPr>
        <w:ind w:left="2636" w:hanging="380"/>
      </w:pPr>
      <w:rPr>
        <w:rFonts w:hint="default"/>
        <w:lang w:val="en-US" w:eastAsia="en-US" w:bidi="ar-SA"/>
      </w:rPr>
    </w:lvl>
    <w:lvl w:ilvl="5">
      <w:start w:val="0"/>
      <w:numFmt w:val="bullet"/>
      <w:lvlText w:val="•"/>
      <w:lvlJc w:val="left"/>
      <w:pPr>
        <w:ind w:left="3241" w:hanging="380"/>
      </w:pPr>
      <w:rPr>
        <w:rFonts w:hint="default"/>
        <w:lang w:val="en-US" w:eastAsia="en-US" w:bidi="ar-SA"/>
      </w:rPr>
    </w:lvl>
    <w:lvl w:ilvl="6">
      <w:start w:val="0"/>
      <w:numFmt w:val="bullet"/>
      <w:lvlText w:val="•"/>
      <w:lvlJc w:val="left"/>
      <w:pPr>
        <w:ind w:left="3846" w:hanging="380"/>
      </w:pPr>
      <w:rPr>
        <w:rFonts w:hint="default"/>
        <w:lang w:val="en-US" w:eastAsia="en-US" w:bidi="ar-SA"/>
      </w:rPr>
    </w:lvl>
    <w:lvl w:ilvl="7">
      <w:start w:val="0"/>
      <w:numFmt w:val="bullet"/>
      <w:lvlText w:val="•"/>
      <w:lvlJc w:val="left"/>
      <w:pPr>
        <w:ind w:left="4452" w:hanging="380"/>
      </w:pPr>
      <w:rPr>
        <w:rFonts w:hint="default"/>
        <w:lang w:val="en-US" w:eastAsia="en-US" w:bidi="ar-SA"/>
      </w:rPr>
    </w:lvl>
    <w:lvl w:ilvl="8">
      <w:start w:val="0"/>
      <w:numFmt w:val="bullet"/>
      <w:lvlText w:val="•"/>
      <w:lvlJc w:val="left"/>
      <w:pPr>
        <w:ind w:left="5057" w:hanging="380"/>
      </w:pPr>
      <w:rPr>
        <w:rFonts w:hint="default"/>
        <w:lang w:val="en-US" w:eastAsia="en-US" w:bidi="ar-SA"/>
      </w:rPr>
    </w:lvl>
  </w:abstractNum>
  <w:abstractNum w:abstractNumId="62">
    <w:multiLevelType w:val="hybridMultilevel"/>
    <w:lvl w:ilvl="0">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1" w:hanging="360"/>
      </w:pPr>
      <w:rPr>
        <w:rFonts w:hint="default"/>
        <w:lang w:val="en-US" w:eastAsia="en-US" w:bidi="ar-SA"/>
      </w:rPr>
    </w:lvl>
    <w:lvl w:ilvl="6">
      <w:start w:val="0"/>
      <w:numFmt w:val="bullet"/>
      <w:lvlText w:val="•"/>
      <w:lvlJc w:val="left"/>
      <w:pPr>
        <w:ind w:left="6049" w:hanging="360"/>
      </w:pPr>
      <w:rPr>
        <w:rFonts w:hint="default"/>
        <w:lang w:val="en-US" w:eastAsia="en-US" w:bidi="ar-SA"/>
      </w:rPr>
    </w:lvl>
    <w:lvl w:ilvl="7">
      <w:start w:val="0"/>
      <w:numFmt w:val="bullet"/>
      <w:lvlText w:val="•"/>
      <w:lvlJc w:val="left"/>
      <w:pPr>
        <w:ind w:left="6947" w:hanging="360"/>
      </w:pPr>
      <w:rPr>
        <w:rFonts w:hint="default"/>
        <w:lang w:val="en-US" w:eastAsia="en-US" w:bidi="ar-SA"/>
      </w:rPr>
    </w:lvl>
    <w:lvl w:ilvl="8">
      <w:start w:val="0"/>
      <w:numFmt w:val="bullet"/>
      <w:lvlText w:val="•"/>
      <w:lvlJc w:val="left"/>
      <w:pPr>
        <w:ind w:left="7845" w:hanging="360"/>
      </w:pPr>
      <w:rPr>
        <w:rFonts w:hint="default"/>
        <w:lang w:val="en-US" w:eastAsia="en-US" w:bidi="ar-SA"/>
      </w:rPr>
    </w:lvl>
  </w:abstractNum>
  <w:abstractNum w:abstractNumId="61">
    <w:multiLevelType w:val="hybridMultilevel"/>
    <w:lvl w:ilvl="0">
      <w:start w:val="8"/>
      <w:numFmt w:val="decimal"/>
      <w:lvlText w:val="%1."/>
      <w:lvlJc w:val="left"/>
      <w:pPr>
        <w:ind w:left="467" w:hanging="360"/>
        <w:jc w:val="left"/>
      </w:pPr>
      <w:rPr>
        <w:rFonts w:hint="default" w:ascii="Calibri" w:hAnsi="Calibri" w:eastAsia="Calibri" w:cs="Calibri"/>
        <w:b w:val="0"/>
        <w:bCs w:val="0"/>
        <w:i w:val="0"/>
        <w:iCs w:val="0"/>
        <w:spacing w:val="-4"/>
        <w:w w:val="100"/>
        <w:sz w:val="18"/>
        <w:szCs w:val="18"/>
        <w:lang w:val="en-US" w:eastAsia="en-US" w:bidi="ar-SA"/>
      </w:rPr>
    </w:lvl>
    <w:lvl w:ilvl="1">
      <w:start w:val="1"/>
      <w:numFmt w:val="lowerLetter"/>
      <w:lvlText w:val="%2."/>
      <w:lvlJc w:val="left"/>
      <w:pPr>
        <w:ind w:left="807" w:hanging="360"/>
        <w:jc w:val="left"/>
      </w:pPr>
      <w:rPr>
        <w:rFonts w:hint="default" w:ascii="Calibri" w:hAnsi="Calibri" w:eastAsia="Calibri" w:cs="Calibri"/>
        <w:b w:val="0"/>
        <w:bCs w:val="0"/>
        <w:i w:val="0"/>
        <w:iCs w:val="0"/>
        <w:spacing w:val="-5"/>
        <w:w w:val="100"/>
        <w:sz w:val="18"/>
        <w:szCs w:val="18"/>
        <w:lang w:val="en-US" w:eastAsia="en-US" w:bidi="ar-SA"/>
      </w:rPr>
    </w:lvl>
    <w:lvl w:ilvl="2">
      <w:start w:val="0"/>
      <w:numFmt w:val="bullet"/>
      <w:lvlText w:val="•"/>
      <w:lvlJc w:val="left"/>
      <w:pPr>
        <w:ind w:left="1711" w:hanging="360"/>
      </w:pPr>
      <w:rPr>
        <w:rFonts w:hint="default"/>
        <w:lang w:val="en-US" w:eastAsia="en-US" w:bidi="ar-SA"/>
      </w:rPr>
    </w:lvl>
    <w:lvl w:ilvl="3">
      <w:start w:val="0"/>
      <w:numFmt w:val="bullet"/>
      <w:lvlText w:val="•"/>
      <w:lvlJc w:val="left"/>
      <w:pPr>
        <w:ind w:left="2623" w:hanging="360"/>
      </w:pPr>
      <w:rPr>
        <w:rFonts w:hint="default"/>
        <w:lang w:val="en-US" w:eastAsia="en-US" w:bidi="ar-SA"/>
      </w:rPr>
    </w:lvl>
    <w:lvl w:ilvl="4">
      <w:start w:val="0"/>
      <w:numFmt w:val="bullet"/>
      <w:lvlText w:val="•"/>
      <w:lvlJc w:val="left"/>
      <w:pPr>
        <w:ind w:left="3535" w:hanging="360"/>
      </w:pPr>
      <w:rPr>
        <w:rFonts w:hint="default"/>
        <w:lang w:val="en-US" w:eastAsia="en-US" w:bidi="ar-SA"/>
      </w:rPr>
    </w:lvl>
    <w:lvl w:ilvl="5">
      <w:start w:val="0"/>
      <w:numFmt w:val="bullet"/>
      <w:lvlText w:val="•"/>
      <w:lvlJc w:val="left"/>
      <w:pPr>
        <w:ind w:left="4447" w:hanging="360"/>
      </w:pPr>
      <w:rPr>
        <w:rFonts w:hint="default"/>
        <w:lang w:val="en-US" w:eastAsia="en-US" w:bidi="ar-SA"/>
      </w:rPr>
    </w:lvl>
    <w:lvl w:ilvl="6">
      <w:start w:val="0"/>
      <w:numFmt w:val="bullet"/>
      <w:lvlText w:val="•"/>
      <w:lvlJc w:val="left"/>
      <w:pPr>
        <w:ind w:left="5358" w:hanging="360"/>
      </w:pPr>
      <w:rPr>
        <w:rFonts w:hint="default"/>
        <w:lang w:val="en-US" w:eastAsia="en-US" w:bidi="ar-SA"/>
      </w:rPr>
    </w:lvl>
    <w:lvl w:ilvl="7">
      <w:start w:val="0"/>
      <w:numFmt w:val="bullet"/>
      <w:lvlText w:val="•"/>
      <w:lvlJc w:val="left"/>
      <w:pPr>
        <w:ind w:left="6270" w:hanging="360"/>
      </w:pPr>
      <w:rPr>
        <w:rFonts w:hint="default"/>
        <w:lang w:val="en-US" w:eastAsia="en-US" w:bidi="ar-SA"/>
      </w:rPr>
    </w:lvl>
    <w:lvl w:ilvl="8">
      <w:start w:val="0"/>
      <w:numFmt w:val="bullet"/>
      <w:lvlText w:val="•"/>
      <w:lvlJc w:val="left"/>
      <w:pPr>
        <w:ind w:left="7182" w:hanging="360"/>
      </w:pPr>
      <w:rPr>
        <w:rFonts w:hint="default"/>
        <w:lang w:val="en-US" w:eastAsia="en-US" w:bidi="ar-SA"/>
      </w:rPr>
    </w:lvl>
  </w:abstractNum>
  <w:abstractNum w:abstractNumId="60">
    <w:multiLevelType w:val="hybridMultilevel"/>
    <w:lvl w:ilvl="0">
      <w:start w:val="5"/>
      <w:numFmt w:val="decimal"/>
      <w:lvlText w:val="%1."/>
      <w:lvlJc w:val="left"/>
      <w:pPr>
        <w:ind w:left="467" w:hanging="360"/>
        <w:jc w:val="left"/>
      </w:pPr>
      <w:rPr>
        <w:rFonts w:hint="default" w:ascii="Calibri" w:hAnsi="Calibri" w:eastAsia="Calibri" w:cs="Calibri"/>
        <w:b w:val="0"/>
        <w:bCs w:val="0"/>
        <w:i w:val="0"/>
        <w:iCs w:val="0"/>
        <w:spacing w:val="-4"/>
        <w:w w:val="100"/>
        <w:sz w:val="18"/>
        <w:szCs w:val="18"/>
        <w:lang w:val="en-US" w:eastAsia="en-US" w:bidi="ar-SA"/>
      </w:rPr>
    </w:lvl>
    <w:lvl w:ilvl="1">
      <w:start w:val="1"/>
      <w:numFmt w:val="lowerLetter"/>
      <w:lvlText w:val="%2."/>
      <w:lvlJc w:val="left"/>
      <w:pPr>
        <w:ind w:left="807" w:hanging="360"/>
        <w:jc w:val="left"/>
      </w:pPr>
      <w:rPr>
        <w:rFonts w:hint="default" w:ascii="Calibri" w:hAnsi="Calibri" w:eastAsia="Calibri" w:cs="Calibri"/>
        <w:b w:val="0"/>
        <w:bCs w:val="0"/>
        <w:i w:val="0"/>
        <w:iCs w:val="0"/>
        <w:spacing w:val="-5"/>
        <w:w w:val="100"/>
        <w:sz w:val="18"/>
        <w:szCs w:val="18"/>
        <w:lang w:val="en-US" w:eastAsia="en-US" w:bidi="ar-SA"/>
      </w:rPr>
    </w:lvl>
    <w:lvl w:ilvl="2">
      <w:start w:val="0"/>
      <w:numFmt w:val="bullet"/>
      <w:lvlText w:val="•"/>
      <w:lvlJc w:val="left"/>
      <w:pPr>
        <w:ind w:left="1711" w:hanging="360"/>
      </w:pPr>
      <w:rPr>
        <w:rFonts w:hint="default"/>
        <w:lang w:val="en-US" w:eastAsia="en-US" w:bidi="ar-SA"/>
      </w:rPr>
    </w:lvl>
    <w:lvl w:ilvl="3">
      <w:start w:val="0"/>
      <w:numFmt w:val="bullet"/>
      <w:lvlText w:val="•"/>
      <w:lvlJc w:val="left"/>
      <w:pPr>
        <w:ind w:left="2623" w:hanging="360"/>
      </w:pPr>
      <w:rPr>
        <w:rFonts w:hint="default"/>
        <w:lang w:val="en-US" w:eastAsia="en-US" w:bidi="ar-SA"/>
      </w:rPr>
    </w:lvl>
    <w:lvl w:ilvl="4">
      <w:start w:val="0"/>
      <w:numFmt w:val="bullet"/>
      <w:lvlText w:val="•"/>
      <w:lvlJc w:val="left"/>
      <w:pPr>
        <w:ind w:left="3535" w:hanging="360"/>
      </w:pPr>
      <w:rPr>
        <w:rFonts w:hint="default"/>
        <w:lang w:val="en-US" w:eastAsia="en-US" w:bidi="ar-SA"/>
      </w:rPr>
    </w:lvl>
    <w:lvl w:ilvl="5">
      <w:start w:val="0"/>
      <w:numFmt w:val="bullet"/>
      <w:lvlText w:val="•"/>
      <w:lvlJc w:val="left"/>
      <w:pPr>
        <w:ind w:left="4447" w:hanging="360"/>
      </w:pPr>
      <w:rPr>
        <w:rFonts w:hint="default"/>
        <w:lang w:val="en-US" w:eastAsia="en-US" w:bidi="ar-SA"/>
      </w:rPr>
    </w:lvl>
    <w:lvl w:ilvl="6">
      <w:start w:val="0"/>
      <w:numFmt w:val="bullet"/>
      <w:lvlText w:val="•"/>
      <w:lvlJc w:val="left"/>
      <w:pPr>
        <w:ind w:left="5358" w:hanging="360"/>
      </w:pPr>
      <w:rPr>
        <w:rFonts w:hint="default"/>
        <w:lang w:val="en-US" w:eastAsia="en-US" w:bidi="ar-SA"/>
      </w:rPr>
    </w:lvl>
    <w:lvl w:ilvl="7">
      <w:start w:val="0"/>
      <w:numFmt w:val="bullet"/>
      <w:lvlText w:val="•"/>
      <w:lvlJc w:val="left"/>
      <w:pPr>
        <w:ind w:left="6270" w:hanging="360"/>
      </w:pPr>
      <w:rPr>
        <w:rFonts w:hint="default"/>
        <w:lang w:val="en-US" w:eastAsia="en-US" w:bidi="ar-SA"/>
      </w:rPr>
    </w:lvl>
    <w:lvl w:ilvl="8">
      <w:start w:val="0"/>
      <w:numFmt w:val="bullet"/>
      <w:lvlText w:val="•"/>
      <w:lvlJc w:val="left"/>
      <w:pPr>
        <w:ind w:left="7182" w:hanging="360"/>
      </w:pPr>
      <w:rPr>
        <w:rFonts w:hint="default"/>
        <w:lang w:val="en-US" w:eastAsia="en-US" w:bidi="ar-SA"/>
      </w:rPr>
    </w:lvl>
  </w:abstractNum>
  <w:abstractNum w:abstractNumId="59">
    <w:multiLevelType w:val="hybridMultilevel"/>
    <w:lvl w:ilvl="0">
      <w:start w:val="6"/>
      <w:numFmt w:val="lowerLetter"/>
      <w:lvlText w:val="%1."/>
      <w:lvlJc w:val="left"/>
      <w:pPr>
        <w:ind w:left="447" w:hanging="360"/>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75" w:hanging="360"/>
      </w:pPr>
      <w:rPr>
        <w:rFonts w:hint="default"/>
        <w:lang w:val="en-US" w:eastAsia="en-US" w:bidi="ar-SA"/>
      </w:rPr>
    </w:lvl>
    <w:lvl w:ilvl="3">
      <w:start w:val="0"/>
      <w:numFmt w:val="bullet"/>
      <w:lvlText w:val="•"/>
      <w:lvlJc w:val="left"/>
      <w:pPr>
        <w:ind w:left="1842" w:hanging="360"/>
      </w:pPr>
      <w:rPr>
        <w:rFonts w:hint="default"/>
        <w:lang w:val="en-US" w:eastAsia="en-US" w:bidi="ar-SA"/>
      </w:rPr>
    </w:lvl>
    <w:lvl w:ilvl="4">
      <w:start w:val="0"/>
      <w:numFmt w:val="bullet"/>
      <w:lvlText w:val="•"/>
      <w:lvlJc w:val="left"/>
      <w:pPr>
        <w:ind w:left="2310" w:hanging="360"/>
      </w:pPr>
      <w:rPr>
        <w:rFonts w:hint="default"/>
        <w:lang w:val="en-US" w:eastAsia="en-US" w:bidi="ar-SA"/>
      </w:rPr>
    </w:lvl>
    <w:lvl w:ilvl="5">
      <w:start w:val="0"/>
      <w:numFmt w:val="bullet"/>
      <w:lvlText w:val="•"/>
      <w:lvlJc w:val="left"/>
      <w:pPr>
        <w:ind w:left="2778" w:hanging="360"/>
      </w:pPr>
      <w:rPr>
        <w:rFonts w:hint="default"/>
        <w:lang w:val="en-US" w:eastAsia="en-US" w:bidi="ar-SA"/>
      </w:rPr>
    </w:lvl>
    <w:lvl w:ilvl="6">
      <w:start w:val="0"/>
      <w:numFmt w:val="bullet"/>
      <w:lvlText w:val="•"/>
      <w:lvlJc w:val="left"/>
      <w:pPr>
        <w:ind w:left="3245" w:hanging="360"/>
      </w:pPr>
      <w:rPr>
        <w:rFonts w:hint="default"/>
        <w:lang w:val="en-US" w:eastAsia="en-US" w:bidi="ar-SA"/>
      </w:rPr>
    </w:lvl>
    <w:lvl w:ilvl="7">
      <w:start w:val="0"/>
      <w:numFmt w:val="bullet"/>
      <w:lvlText w:val="•"/>
      <w:lvlJc w:val="left"/>
      <w:pPr>
        <w:ind w:left="3713" w:hanging="360"/>
      </w:pPr>
      <w:rPr>
        <w:rFonts w:hint="default"/>
        <w:lang w:val="en-US" w:eastAsia="en-US" w:bidi="ar-SA"/>
      </w:rPr>
    </w:lvl>
    <w:lvl w:ilvl="8">
      <w:start w:val="0"/>
      <w:numFmt w:val="bullet"/>
      <w:lvlText w:val="•"/>
      <w:lvlJc w:val="left"/>
      <w:pPr>
        <w:ind w:left="4180" w:hanging="360"/>
      </w:pPr>
      <w:rPr>
        <w:rFonts w:hint="default"/>
        <w:lang w:val="en-US" w:eastAsia="en-US" w:bidi="ar-SA"/>
      </w:rPr>
    </w:lvl>
  </w:abstractNum>
  <w:abstractNum w:abstractNumId="58">
    <w:multiLevelType w:val="hybridMultilevel"/>
    <w:lvl w:ilvl="0">
      <w:start w:val="5"/>
      <w:numFmt w:val="lowerLetter"/>
      <w:lvlText w:val="%1."/>
      <w:lvlJc w:val="left"/>
      <w:pPr>
        <w:ind w:left="667" w:hanging="360"/>
        <w:jc w:val="left"/>
      </w:pPr>
      <w:rPr>
        <w:rFonts w:hint="default" w:ascii="Calibri" w:hAnsi="Calibri" w:eastAsia="Calibri" w:cs="Calibri"/>
        <w:b/>
        <w:bCs/>
        <w:i w:val="0"/>
        <w:iCs w:val="0"/>
        <w:color w:val="006FC0"/>
        <w:spacing w:val="-1"/>
        <w:w w:val="100"/>
        <w:sz w:val="18"/>
        <w:szCs w:val="18"/>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1" w:hanging="360"/>
      </w:pPr>
      <w:rPr>
        <w:rFonts w:hint="default"/>
        <w:lang w:val="en-US" w:eastAsia="en-US" w:bidi="ar-SA"/>
      </w:rPr>
    </w:lvl>
    <w:lvl w:ilvl="6">
      <w:start w:val="0"/>
      <w:numFmt w:val="bullet"/>
      <w:lvlText w:val="•"/>
      <w:lvlJc w:val="left"/>
      <w:pPr>
        <w:ind w:left="6049" w:hanging="360"/>
      </w:pPr>
      <w:rPr>
        <w:rFonts w:hint="default"/>
        <w:lang w:val="en-US" w:eastAsia="en-US" w:bidi="ar-SA"/>
      </w:rPr>
    </w:lvl>
    <w:lvl w:ilvl="7">
      <w:start w:val="0"/>
      <w:numFmt w:val="bullet"/>
      <w:lvlText w:val="•"/>
      <w:lvlJc w:val="left"/>
      <w:pPr>
        <w:ind w:left="6947" w:hanging="360"/>
      </w:pPr>
      <w:rPr>
        <w:rFonts w:hint="default"/>
        <w:lang w:val="en-US" w:eastAsia="en-US" w:bidi="ar-SA"/>
      </w:rPr>
    </w:lvl>
    <w:lvl w:ilvl="8">
      <w:start w:val="0"/>
      <w:numFmt w:val="bullet"/>
      <w:lvlText w:val="•"/>
      <w:lvlJc w:val="left"/>
      <w:pPr>
        <w:ind w:left="7845" w:hanging="360"/>
      </w:pPr>
      <w:rPr>
        <w:rFonts w:hint="default"/>
        <w:lang w:val="en-US" w:eastAsia="en-US" w:bidi="ar-SA"/>
      </w:rPr>
    </w:lvl>
  </w:abstractNum>
  <w:abstractNum w:abstractNumId="57">
    <w:multiLevelType w:val="hybridMultilevel"/>
    <w:lvl w:ilvl="0">
      <w:start w:val="1"/>
      <w:numFmt w:val="lowerLetter"/>
      <w:lvlText w:val="%1."/>
      <w:lvlJc w:val="left"/>
      <w:pPr>
        <w:ind w:left="731" w:hanging="360"/>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Roman"/>
      <w:lvlText w:val="%2."/>
      <w:lvlJc w:val="left"/>
      <w:pPr>
        <w:ind w:left="1451" w:hanging="466"/>
        <w:jc w:val="righ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374" w:hanging="466"/>
      </w:pPr>
      <w:rPr>
        <w:rFonts w:hint="default"/>
        <w:lang w:val="en-US" w:eastAsia="en-US" w:bidi="ar-SA"/>
      </w:rPr>
    </w:lvl>
    <w:lvl w:ilvl="3">
      <w:start w:val="0"/>
      <w:numFmt w:val="bullet"/>
      <w:lvlText w:val="•"/>
      <w:lvlJc w:val="left"/>
      <w:pPr>
        <w:ind w:left="3288" w:hanging="466"/>
      </w:pPr>
      <w:rPr>
        <w:rFonts w:hint="default"/>
        <w:lang w:val="en-US" w:eastAsia="en-US" w:bidi="ar-SA"/>
      </w:rPr>
    </w:lvl>
    <w:lvl w:ilvl="4">
      <w:start w:val="0"/>
      <w:numFmt w:val="bullet"/>
      <w:lvlText w:val="•"/>
      <w:lvlJc w:val="left"/>
      <w:pPr>
        <w:ind w:left="4203" w:hanging="466"/>
      </w:pPr>
      <w:rPr>
        <w:rFonts w:hint="default"/>
        <w:lang w:val="en-US" w:eastAsia="en-US" w:bidi="ar-SA"/>
      </w:rPr>
    </w:lvl>
    <w:lvl w:ilvl="5">
      <w:start w:val="0"/>
      <w:numFmt w:val="bullet"/>
      <w:lvlText w:val="•"/>
      <w:lvlJc w:val="left"/>
      <w:pPr>
        <w:ind w:left="5117" w:hanging="466"/>
      </w:pPr>
      <w:rPr>
        <w:rFonts w:hint="default"/>
        <w:lang w:val="en-US" w:eastAsia="en-US" w:bidi="ar-SA"/>
      </w:rPr>
    </w:lvl>
    <w:lvl w:ilvl="6">
      <w:start w:val="0"/>
      <w:numFmt w:val="bullet"/>
      <w:lvlText w:val="•"/>
      <w:lvlJc w:val="left"/>
      <w:pPr>
        <w:ind w:left="6032" w:hanging="466"/>
      </w:pPr>
      <w:rPr>
        <w:rFonts w:hint="default"/>
        <w:lang w:val="en-US" w:eastAsia="en-US" w:bidi="ar-SA"/>
      </w:rPr>
    </w:lvl>
    <w:lvl w:ilvl="7">
      <w:start w:val="0"/>
      <w:numFmt w:val="bullet"/>
      <w:lvlText w:val="•"/>
      <w:lvlJc w:val="left"/>
      <w:pPr>
        <w:ind w:left="6946" w:hanging="466"/>
      </w:pPr>
      <w:rPr>
        <w:rFonts w:hint="default"/>
        <w:lang w:val="en-US" w:eastAsia="en-US" w:bidi="ar-SA"/>
      </w:rPr>
    </w:lvl>
    <w:lvl w:ilvl="8">
      <w:start w:val="0"/>
      <w:numFmt w:val="bullet"/>
      <w:lvlText w:val="•"/>
      <w:lvlJc w:val="left"/>
      <w:pPr>
        <w:ind w:left="7861" w:hanging="466"/>
      </w:pPr>
      <w:rPr>
        <w:rFonts w:hint="default"/>
        <w:lang w:val="en-US" w:eastAsia="en-US" w:bidi="ar-SA"/>
      </w:rPr>
    </w:lvl>
  </w:abstractNum>
  <w:abstractNum w:abstractNumId="56">
    <w:multiLevelType w:val="hybridMultilevel"/>
    <w:lvl w:ilvl="0">
      <w:start w:val="1"/>
      <w:numFmt w:val="lowerLetter"/>
      <w:lvlText w:val="%1."/>
      <w:lvlJc w:val="left"/>
      <w:pPr>
        <w:ind w:left="1091" w:hanging="360"/>
        <w:jc w:val="right"/>
      </w:pPr>
      <w:rPr>
        <w:rFonts w:hint="default"/>
        <w:spacing w:val="-1"/>
        <w:w w:val="100"/>
        <w:lang w:val="en-US" w:eastAsia="en-US" w:bidi="ar-SA"/>
      </w:rPr>
    </w:lvl>
    <w:lvl w:ilvl="1">
      <w:start w:val="0"/>
      <w:numFmt w:val="bullet"/>
      <w:lvlText w:val="•"/>
      <w:lvlJc w:val="left"/>
      <w:pPr>
        <w:ind w:left="1959" w:hanging="360"/>
      </w:pPr>
      <w:rPr>
        <w:rFonts w:hint="default"/>
        <w:lang w:val="en-US" w:eastAsia="en-US" w:bidi="ar-SA"/>
      </w:rPr>
    </w:lvl>
    <w:lvl w:ilvl="2">
      <w:start w:val="0"/>
      <w:numFmt w:val="bullet"/>
      <w:lvlText w:val="•"/>
      <w:lvlJc w:val="left"/>
      <w:pPr>
        <w:ind w:left="2818" w:hanging="360"/>
      </w:pPr>
      <w:rPr>
        <w:rFonts w:hint="default"/>
        <w:lang w:val="en-US" w:eastAsia="en-US" w:bidi="ar-SA"/>
      </w:rPr>
    </w:lvl>
    <w:lvl w:ilvl="3">
      <w:start w:val="0"/>
      <w:numFmt w:val="bullet"/>
      <w:lvlText w:val="•"/>
      <w:lvlJc w:val="left"/>
      <w:pPr>
        <w:ind w:left="3677"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395" w:hanging="360"/>
      </w:pPr>
      <w:rPr>
        <w:rFonts w:hint="default"/>
        <w:lang w:val="en-US" w:eastAsia="en-US" w:bidi="ar-SA"/>
      </w:rPr>
    </w:lvl>
    <w:lvl w:ilvl="6">
      <w:start w:val="0"/>
      <w:numFmt w:val="bullet"/>
      <w:lvlText w:val="•"/>
      <w:lvlJc w:val="left"/>
      <w:pPr>
        <w:ind w:left="6254" w:hanging="360"/>
      </w:pPr>
      <w:rPr>
        <w:rFonts w:hint="default"/>
        <w:lang w:val="en-US" w:eastAsia="en-US" w:bidi="ar-SA"/>
      </w:rPr>
    </w:lvl>
    <w:lvl w:ilvl="7">
      <w:start w:val="0"/>
      <w:numFmt w:val="bullet"/>
      <w:lvlText w:val="•"/>
      <w:lvlJc w:val="left"/>
      <w:pPr>
        <w:ind w:left="7113"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abstractNum w:abstractNumId="55">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4">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3">
    <w:multiLevelType w:val="hybridMultilevel"/>
    <w:lvl w:ilvl="0">
      <w:start w:val="0"/>
      <w:numFmt w:val="bullet"/>
      <w:lvlText w:val=""/>
      <w:lvlJc w:val="left"/>
      <w:pPr>
        <w:ind w:left="449" w:hanging="183"/>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3"/>
      </w:pPr>
      <w:rPr>
        <w:rFonts w:hint="default"/>
        <w:lang w:val="en-US" w:eastAsia="en-US" w:bidi="ar-SA"/>
      </w:rPr>
    </w:lvl>
    <w:lvl w:ilvl="2">
      <w:start w:val="0"/>
      <w:numFmt w:val="bullet"/>
      <w:lvlText w:val="•"/>
      <w:lvlJc w:val="left"/>
      <w:pPr>
        <w:ind w:left="1850" w:hanging="183"/>
      </w:pPr>
      <w:rPr>
        <w:rFonts w:hint="default"/>
        <w:lang w:val="en-US" w:eastAsia="en-US" w:bidi="ar-SA"/>
      </w:rPr>
    </w:lvl>
    <w:lvl w:ilvl="3">
      <w:start w:val="0"/>
      <w:numFmt w:val="bullet"/>
      <w:lvlText w:val="•"/>
      <w:lvlJc w:val="left"/>
      <w:pPr>
        <w:ind w:left="2556" w:hanging="183"/>
      </w:pPr>
      <w:rPr>
        <w:rFonts w:hint="default"/>
        <w:lang w:val="en-US" w:eastAsia="en-US" w:bidi="ar-SA"/>
      </w:rPr>
    </w:lvl>
    <w:lvl w:ilvl="4">
      <w:start w:val="0"/>
      <w:numFmt w:val="bullet"/>
      <w:lvlText w:val="•"/>
      <w:lvlJc w:val="left"/>
      <w:pPr>
        <w:ind w:left="3261" w:hanging="183"/>
      </w:pPr>
      <w:rPr>
        <w:rFonts w:hint="default"/>
        <w:lang w:val="en-US" w:eastAsia="en-US" w:bidi="ar-SA"/>
      </w:rPr>
    </w:lvl>
    <w:lvl w:ilvl="5">
      <w:start w:val="0"/>
      <w:numFmt w:val="bullet"/>
      <w:lvlText w:val="•"/>
      <w:lvlJc w:val="left"/>
      <w:pPr>
        <w:ind w:left="3967" w:hanging="183"/>
      </w:pPr>
      <w:rPr>
        <w:rFonts w:hint="default"/>
        <w:lang w:val="en-US" w:eastAsia="en-US" w:bidi="ar-SA"/>
      </w:rPr>
    </w:lvl>
    <w:lvl w:ilvl="6">
      <w:start w:val="0"/>
      <w:numFmt w:val="bullet"/>
      <w:lvlText w:val="•"/>
      <w:lvlJc w:val="left"/>
      <w:pPr>
        <w:ind w:left="4672" w:hanging="183"/>
      </w:pPr>
      <w:rPr>
        <w:rFonts w:hint="default"/>
        <w:lang w:val="en-US" w:eastAsia="en-US" w:bidi="ar-SA"/>
      </w:rPr>
    </w:lvl>
    <w:lvl w:ilvl="7">
      <w:start w:val="0"/>
      <w:numFmt w:val="bullet"/>
      <w:lvlText w:val="•"/>
      <w:lvlJc w:val="left"/>
      <w:pPr>
        <w:ind w:left="5377" w:hanging="183"/>
      </w:pPr>
      <w:rPr>
        <w:rFonts w:hint="default"/>
        <w:lang w:val="en-US" w:eastAsia="en-US" w:bidi="ar-SA"/>
      </w:rPr>
    </w:lvl>
    <w:lvl w:ilvl="8">
      <w:start w:val="0"/>
      <w:numFmt w:val="bullet"/>
      <w:lvlText w:val="•"/>
      <w:lvlJc w:val="left"/>
      <w:pPr>
        <w:ind w:left="6083" w:hanging="183"/>
      </w:pPr>
      <w:rPr>
        <w:rFonts w:hint="default"/>
        <w:lang w:val="en-US" w:eastAsia="en-US" w:bidi="ar-SA"/>
      </w:rPr>
    </w:lvl>
  </w:abstractNum>
  <w:abstractNum w:abstractNumId="52">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1">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50">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9">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8">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7">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6">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5">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4">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3">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2">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1">
    <w:multiLevelType w:val="hybridMultilevel"/>
    <w:lvl w:ilvl="0">
      <w:start w:val="0"/>
      <w:numFmt w:val="bullet"/>
      <w:lvlText w:val=""/>
      <w:lvlJc w:val="left"/>
      <w:pPr>
        <w:ind w:left="449" w:hanging="180"/>
      </w:pPr>
      <w:rPr>
        <w:rFonts w:hint="default" w:ascii="Wingdings" w:hAnsi="Wingdings" w:eastAsia="Wingdings" w:cs="Wingdings"/>
        <w:b w:val="0"/>
        <w:bCs w:val="0"/>
        <w:i w:val="0"/>
        <w:iCs w:val="0"/>
        <w:spacing w:val="0"/>
        <w:w w:val="98"/>
        <w:sz w:val="20"/>
        <w:szCs w:val="20"/>
        <w:lang w:val="en-US" w:eastAsia="en-US" w:bidi="ar-SA"/>
      </w:rPr>
    </w:lvl>
    <w:lvl w:ilvl="1">
      <w:start w:val="0"/>
      <w:numFmt w:val="bullet"/>
      <w:lvlText w:val="•"/>
      <w:lvlJc w:val="left"/>
      <w:pPr>
        <w:ind w:left="1145" w:hanging="180"/>
      </w:pPr>
      <w:rPr>
        <w:rFonts w:hint="default"/>
        <w:lang w:val="en-US" w:eastAsia="en-US" w:bidi="ar-SA"/>
      </w:rPr>
    </w:lvl>
    <w:lvl w:ilvl="2">
      <w:start w:val="0"/>
      <w:numFmt w:val="bullet"/>
      <w:lvlText w:val="•"/>
      <w:lvlJc w:val="left"/>
      <w:pPr>
        <w:ind w:left="1850" w:hanging="180"/>
      </w:pPr>
      <w:rPr>
        <w:rFonts w:hint="default"/>
        <w:lang w:val="en-US" w:eastAsia="en-US" w:bidi="ar-SA"/>
      </w:rPr>
    </w:lvl>
    <w:lvl w:ilvl="3">
      <w:start w:val="0"/>
      <w:numFmt w:val="bullet"/>
      <w:lvlText w:val="•"/>
      <w:lvlJc w:val="left"/>
      <w:pPr>
        <w:ind w:left="2556" w:hanging="180"/>
      </w:pPr>
      <w:rPr>
        <w:rFonts w:hint="default"/>
        <w:lang w:val="en-US" w:eastAsia="en-US" w:bidi="ar-SA"/>
      </w:rPr>
    </w:lvl>
    <w:lvl w:ilvl="4">
      <w:start w:val="0"/>
      <w:numFmt w:val="bullet"/>
      <w:lvlText w:val="•"/>
      <w:lvlJc w:val="left"/>
      <w:pPr>
        <w:ind w:left="3261" w:hanging="180"/>
      </w:pPr>
      <w:rPr>
        <w:rFonts w:hint="default"/>
        <w:lang w:val="en-US" w:eastAsia="en-US" w:bidi="ar-SA"/>
      </w:rPr>
    </w:lvl>
    <w:lvl w:ilvl="5">
      <w:start w:val="0"/>
      <w:numFmt w:val="bullet"/>
      <w:lvlText w:val="•"/>
      <w:lvlJc w:val="left"/>
      <w:pPr>
        <w:ind w:left="3967" w:hanging="180"/>
      </w:pPr>
      <w:rPr>
        <w:rFonts w:hint="default"/>
        <w:lang w:val="en-US" w:eastAsia="en-US" w:bidi="ar-SA"/>
      </w:rPr>
    </w:lvl>
    <w:lvl w:ilvl="6">
      <w:start w:val="0"/>
      <w:numFmt w:val="bullet"/>
      <w:lvlText w:val="•"/>
      <w:lvlJc w:val="left"/>
      <w:pPr>
        <w:ind w:left="4672" w:hanging="180"/>
      </w:pPr>
      <w:rPr>
        <w:rFonts w:hint="default"/>
        <w:lang w:val="en-US" w:eastAsia="en-US" w:bidi="ar-SA"/>
      </w:rPr>
    </w:lvl>
    <w:lvl w:ilvl="7">
      <w:start w:val="0"/>
      <w:numFmt w:val="bullet"/>
      <w:lvlText w:val="•"/>
      <w:lvlJc w:val="left"/>
      <w:pPr>
        <w:ind w:left="5377" w:hanging="180"/>
      </w:pPr>
      <w:rPr>
        <w:rFonts w:hint="default"/>
        <w:lang w:val="en-US" w:eastAsia="en-US" w:bidi="ar-SA"/>
      </w:rPr>
    </w:lvl>
    <w:lvl w:ilvl="8">
      <w:start w:val="0"/>
      <w:numFmt w:val="bullet"/>
      <w:lvlText w:val="•"/>
      <w:lvlJc w:val="left"/>
      <w:pPr>
        <w:ind w:left="6083" w:hanging="180"/>
      </w:pPr>
      <w:rPr>
        <w:rFonts w:hint="default"/>
        <w:lang w:val="en-US" w:eastAsia="en-US" w:bidi="ar-SA"/>
      </w:rPr>
    </w:lvl>
  </w:abstractNum>
  <w:abstractNum w:abstractNumId="40">
    <w:multiLevelType w:val="hybridMultilevel"/>
    <w:lvl w:ilvl="0">
      <w:start w:val="1"/>
      <w:numFmt w:val="decimal"/>
      <w:lvlText w:val="%1"/>
      <w:lvlJc w:val="left"/>
      <w:pPr>
        <w:ind w:left="578" w:hanging="567"/>
        <w:jc w:val="left"/>
      </w:pPr>
      <w:rPr>
        <w:rFonts w:hint="default" w:ascii="Calibri Light" w:hAnsi="Calibri Light" w:eastAsia="Calibri Light" w:cs="Calibri Light"/>
        <w:b w:val="0"/>
        <w:bCs w:val="0"/>
        <w:i w:val="0"/>
        <w:iCs w:val="0"/>
        <w:color w:val="2E5395"/>
        <w:spacing w:val="0"/>
        <w:w w:val="99"/>
        <w:sz w:val="32"/>
        <w:szCs w:val="32"/>
        <w:lang w:val="en-US" w:eastAsia="en-US" w:bidi="ar-SA"/>
      </w:rPr>
    </w:lvl>
    <w:lvl w:ilvl="1">
      <w:start w:val="1"/>
      <w:numFmt w:val="decimal"/>
      <w:lvlText w:val="%1.%2"/>
      <w:lvlJc w:val="left"/>
      <w:pPr>
        <w:ind w:left="578" w:hanging="567"/>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976" w:hanging="399"/>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2915" w:hanging="399"/>
      </w:pPr>
      <w:rPr>
        <w:rFonts w:hint="default"/>
        <w:lang w:val="en-US" w:eastAsia="en-US" w:bidi="ar-SA"/>
      </w:rPr>
    </w:lvl>
    <w:lvl w:ilvl="4">
      <w:start w:val="0"/>
      <w:numFmt w:val="bullet"/>
      <w:lvlText w:val="•"/>
      <w:lvlJc w:val="left"/>
      <w:pPr>
        <w:ind w:left="3883" w:hanging="399"/>
      </w:pPr>
      <w:rPr>
        <w:rFonts w:hint="default"/>
        <w:lang w:val="en-US" w:eastAsia="en-US" w:bidi="ar-SA"/>
      </w:rPr>
    </w:lvl>
    <w:lvl w:ilvl="5">
      <w:start w:val="0"/>
      <w:numFmt w:val="bullet"/>
      <w:lvlText w:val="•"/>
      <w:lvlJc w:val="left"/>
      <w:pPr>
        <w:ind w:left="4851" w:hanging="399"/>
      </w:pPr>
      <w:rPr>
        <w:rFonts w:hint="default"/>
        <w:lang w:val="en-US" w:eastAsia="en-US" w:bidi="ar-SA"/>
      </w:rPr>
    </w:lvl>
    <w:lvl w:ilvl="6">
      <w:start w:val="0"/>
      <w:numFmt w:val="bullet"/>
      <w:lvlText w:val="•"/>
      <w:lvlJc w:val="left"/>
      <w:pPr>
        <w:ind w:left="5818" w:hanging="399"/>
      </w:pPr>
      <w:rPr>
        <w:rFonts w:hint="default"/>
        <w:lang w:val="en-US" w:eastAsia="en-US" w:bidi="ar-SA"/>
      </w:rPr>
    </w:lvl>
    <w:lvl w:ilvl="7">
      <w:start w:val="0"/>
      <w:numFmt w:val="bullet"/>
      <w:lvlText w:val="•"/>
      <w:lvlJc w:val="left"/>
      <w:pPr>
        <w:ind w:left="6786" w:hanging="399"/>
      </w:pPr>
      <w:rPr>
        <w:rFonts w:hint="default"/>
        <w:lang w:val="en-US" w:eastAsia="en-US" w:bidi="ar-SA"/>
      </w:rPr>
    </w:lvl>
    <w:lvl w:ilvl="8">
      <w:start w:val="0"/>
      <w:numFmt w:val="bullet"/>
      <w:lvlText w:val="•"/>
      <w:lvlJc w:val="left"/>
      <w:pPr>
        <w:ind w:left="7754" w:hanging="399"/>
      </w:pPr>
      <w:rPr>
        <w:rFonts w:hint="default"/>
        <w:lang w:val="en-US" w:eastAsia="en-US" w:bidi="ar-SA"/>
      </w:rPr>
    </w:lvl>
  </w:abstractNum>
  <w:abstractNum w:abstractNumId="39">
    <w:multiLevelType w:val="hybridMultilevel"/>
    <w:lvl w:ilvl="0">
      <w:start w:val="1"/>
      <w:numFmt w:val="decimal"/>
      <w:lvlText w:val="%1"/>
      <w:lvlJc w:val="left"/>
      <w:pPr>
        <w:ind w:left="450" w:hanging="44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383" w:hanging="440"/>
      </w:pPr>
      <w:rPr>
        <w:rFonts w:hint="default"/>
        <w:lang w:val="en-US" w:eastAsia="en-US" w:bidi="ar-SA"/>
      </w:rPr>
    </w:lvl>
    <w:lvl w:ilvl="2">
      <w:start w:val="0"/>
      <w:numFmt w:val="bullet"/>
      <w:lvlText w:val="•"/>
      <w:lvlJc w:val="left"/>
      <w:pPr>
        <w:ind w:left="2306" w:hanging="440"/>
      </w:pPr>
      <w:rPr>
        <w:rFonts w:hint="default"/>
        <w:lang w:val="en-US" w:eastAsia="en-US" w:bidi="ar-SA"/>
      </w:rPr>
    </w:lvl>
    <w:lvl w:ilvl="3">
      <w:start w:val="0"/>
      <w:numFmt w:val="bullet"/>
      <w:lvlText w:val="•"/>
      <w:lvlJc w:val="left"/>
      <w:pPr>
        <w:ind w:left="3229" w:hanging="440"/>
      </w:pPr>
      <w:rPr>
        <w:rFonts w:hint="default"/>
        <w:lang w:val="en-US" w:eastAsia="en-US" w:bidi="ar-SA"/>
      </w:rPr>
    </w:lvl>
    <w:lvl w:ilvl="4">
      <w:start w:val="0"/>
      <w:numFmt w:val="bullet"/>
      <w:lvlText w:val="•"/>
      <w:lvlJc w:val="left"/>
      <w:pPr>
        <w:ind w:left="4152" w:hanging="440"/>
      </w:pPr>
      <w:rPr>
        <w:rFonts w:hint="default"/>
        <w:lang w:val="en-US" w:eastAsia="en-US" w:bidi="ar-SA"/>
      </w:rPr>
    </w:lvl>
    <w:lvl w:ilvl="5">
      <w:start w:val="0"/>
      <w:numFmt w:val="bullet"/>
      <w:lvlText w:val="•"/>
      <w:lvlJc w:val="left"/>
      <w:pPr>
        <w:ind w:left="5075" w:hanging="440"/>
      </w:pPr>
      <w:rPr>
        <w:rFonts w:hint="default"/>
        <w:lang w:val="en-US" w:eastAsia="en-US" w:bidi="ar-SA"/>
      </w:rPr>
    </w:lvl>
    <w:lvl w:ilvl="6">
      <w:start w:val="0"/>
      <w:numFmt w:val="bullet"/>
      <w:lvlText w:val="•"/>
      <w:lvlJc w:val="left"/>
      <w:pPr>
        <w:ind w:left="5998" w:hanging="440"/>
      </w:pPr>
      <w:rPr>
        <w:rFonts w:hint="default"/>
        <w:lang w:val="en-US" w:eastAsia="en-US" w:bidi="ar-SA"/>
      </w:rPr>
    </w:lvl>
    <w:lvl w:ilvl="7">
      <w:start w:val="0"/>
      <w:numFmt w:val="bullet"/>
      <w:lvlText w:val="•"/>
      <w:lvlJc w:val="left"/>
      <w:pPr>
        <w:ind w:left="6921" w:hanging="440"/>
      </w:pPr>
      <w:rPr>
        <w:rFonts w:hint="default"/>
        <w:lang w:val="en-US" w:eastAsia="en-US" w:bidi="ar-SA"/>
      </w:rPr>
    </w:lvl>
    <w:lvl w:ilvl="8">
      <w:start w:val="0"/>
      <w:numFmt w:val="bullet"/>
      <w:lvlText w:val="•"/>
      <w:lvlJc w:val="left"/>
      <w:pPr>
        <w:ind w:left="7844" w:hanging="440"/>
      </w:pPr>
      <w:rPr>
        <w:rFonts w:hint="default"/>
        <w:lang w:val="en-US" w:eastAsia="en-US" w:bidi="ar-SA"/>
      </w:rPr>
    </w:lvl>
  </w:abstractNum>
  <w:abstractNum w:abstractNumId="38">
    <w:multiLevelType w:val="hybridMultilevel"/>
    <w:lvl w:ilvl="0">
      <w:start w:val="1"/>
      <w:numFmt w:val="decimal"/>
      <w:lvlText w:val="%1."/>
      <w:lvlJc w:val="left"/>
      <w:pPr>
        <w:ind w:left="517" w:hanging="36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878" w:hanging="361"/>
        <w:jc w:val="left"/>
      </w:pPr>
      <w:rPr>
        <w:rFonts w:hint="default" w:ascii="Calibri" w:hAnsi="Calibri" w:eastAsia="Calibri" w:cs="Calibri"/>
        <w:b w:val="0"/>
        <w:bCs w:val="0"/>
        <w:i w:val="0"/>
        <w:iCs w:val="0"/>
        <w:spacing w:val="-1"/>
        <w:w w:val="100"/>
        <w:sz w:val="22"/>
        <w:szCs w:val="22"/>
        <w:lang w:val="en-US" w:eastAsia="en-US" w:bidi="ar-SA"/>
      </w:rPr>
    </w:lvl>
    <w:lvl w:ilvl="2">
      <w:start w:val="1"/>
      <w:numFmt w:val="lowerLetter"/>
      <w:lvlText w:val="%3."/>
      <w:lvlJc w:val="left"/>
      <w:pPr>
        <w:ind w:left="1238" w:hanging="360"/>
        <w:jc w:val="left"/>
      </w:pPr>
      <w:rPr>
        <w:rFonts w:hint="default"/>
        <w:spacing w:val="-1"/>
        <w:w w:val="100"/>
        <w:lang w:val="en-US" w:eastAsia="en-US" w:bidi="ar-SA"/>
      </w:rPr>
    </w:lvl>
    <w:lvl w:ilvl="3">
      <w:start w:val="1"/>
      <w:numFmt w:val="lowerRoman"/>
      <w:lvlText w:val="%4."/>
      <w:lvlJc w:val="left"/>
      <w:pPr>
        <w:ind w:left="1597" w:hanging="286"/>
        <w:jc w:val="right"/>
      </w:pPr>
      <w:rPr>
        <w:rFonts w:hint="default" w:ascii="Calibri" w:hAnsi="Calibri" w:eastAsia="Calibri" w:cs="Calibri"/>
        <w:b w:val="0"/>
        <w:bCs w:val="0"/>
        <w:i w:val="0"/>
        <w:iCs w:val="0"/>
        <w:spacing w:val="-1"/>
        <w:w w:val="100"/>
        <w:sz w:val="22"/>
        <w:szCs w:val="22"/>
        <w:lang w:val="en-US" w:eastAsia="en-US" w:bidi="ar-SA"/>
      </w:rPr>
    </w:lvl>
    <w:lvl w:ilvl="4">
      <w:start w:val="0"/>
      <w:numFmt w:val="bullet"/>
      <w:lvlText w:val="•"/>
      <w:lvlJc w:val="left"/>
      <w:pPr>
        <w:ind w:left="2856" w:hanging="286"/>
      </w:pPr>
      <w:rPr>
        <w:rFonts w:hint="default"/>
        <w:lang w:val="en-US" w:eastAsia="en-US" w:bidi="ar-SA"/>
      </w:rPr>
    </w:lvl>
    <w:lvl w:ilvl="5">
      <w:start w:val="0"/>
      <w:numFmt w:val="bullet"/>
      <w:lvlText w:val="•"/>
      <w:lvlJc w:val="left"/>
      <w:pPr>
        <w:ind w:left="4113" w:hanging="286"/>
      </w:pPr>
      <w:rPr>
        <w:rFonts w:hint="default"/>
        <w:lang w:val="en-US" w:eastAsia="en-US" w:bidi="ar-SA"/>
      </w:rPr>
    </w:lvl>
    <w:lvl w:ilvl="6">
      <w:start w:val="0"/>
      <w:numFmt w:val="bullet"/>
      <w:lvlText w:val="•"/>
      <w:lvlJc w:val="left"/>
      <w:pPr>
        <w:ind w:left="5370" w:hanging="286"/>
      </w:pPr>
      <w:rPr>
        <w:rFonts w:hint="default"/>
        <w:lang w:val="en-US" w:eastAsia="en-US" w:bidi="ar-SA"/>
      </w:rPr>
    </w:lvl>
    <w:lvl w:ilvl="7">
      <w:start w:val="0"/>
      <w:numFmt w:val="bullet"/>
      <w:lvlText w:val="•"/>
      <w:lvlJc w:val="left"/>
      <w:pPr>
        <w:ind w:left="6627" w:hanging="286"/>
      </w:pPr>
      <w:rPr>
        <w:rFonts w:hint="default"/>
        <w:lang w:val="en-US" w:eastAsia="en-US" w:bidi="ar-SA"/>
      </w:rPr>
    </w:lvl>
    <w:lvl w:ilvl="8">
      <w:start w:val="0"/>
      <w:numFmt w:val="bullet"/>
      <w:lvlText w:val="•"/>
      <w:lvlJc w:val="left"/>
      <w:pPr>
        <w:ind w:left="7884" w:hanging="286"/>
      </w:pPr>
      <w:rPr>
        <w:rFonts w:hint="default"/>
        <w:lang w:val="en-US" w:eastAsia="en-US" w:bidi="ar-SA"/>
      </w:rPr>
    </w:lvl>
  </w:abstractNum>
  <w:abstractNum w:abstractNumId="37">
    <w:multiLevelType w:val="hybridMultilevel"/>
    <w:lvl w:ilvl="0">
      <w:start w:val="1"/>
      <w:numFmt w:val="decimal"/>
      <w:lvlText w:val="%1."/>
      <w:lvlJc w:val="left"/>
      <w:pPr>
        <w:ind w:left="1736" w:hanging="360"/>
        <w:jc w:val="left"/>
      </w:pPr>
      <w:rPr>
        <w:rFonts w:hint="default" w:ascii="Times New Roman" w:hAnsi="Times New Roman" w:eastAsia="Times New Roman" w:cs="Times New Roman"/>
        <w:b w:val="0"/>
        <w:bCs w:val="0"/>
        <w:i w:val="0"/>
        <w:iCs w:val="0"/>
        <w:spacing w:val="-4"/>
        <w:w w:val="94"/>
        <w:sz w:val="24"/>
        <w:szCs w:val="24"/>
        <w:lang w:val="en-US" w:eastAsia="en-US" w:bidi="ar-SA"/>
      </w:rPr>
    </w:lvl>
    <w:lvl w:ilvl="1">
      <w:start w:val="0"/>
      <w:numFmt w:val="bullet"/>
      <w:lvlText w:val="•"/>
      <w:lvlJc w:val="left"/>
      <w:pPr>
        <w:ind w:left="2705" w:hanging="360"/>
      </w:pPr>
      <w:rPr>
        <w:rFonts w:hint="default"/>
        <w:lang w:val="en-US" w:eastAsia="en-US" w:bidi="ar-SA"/>
      </w:rPr>
    </w:lvl>
    <w:lvl w:ilvl="2">
      <w:start w:val="0"/>
      <w:numFmt w:val="bullet"/>
      <w:lvlText w:val="•"/>
      <w:lvlJc w:val="left"/>
      <w:pPr>
        <w:ind w:left="3670" w:hanging="360"/>
      </w:pPr>
      <w:rPr>
        <w:rFonts w:hint="default"/>
        <w:lang w:val="en-US" w:eastAsia="en-US" w:bidi="ar-SA"/>
      </w:rPr>
    </w:lvl>
    <w:lvl w:ilvl="3">
      <w:start w:val="0"/>
      <w:numFmt w:val="bullet"/>
      <w:lvlText w:val="•"/>
      <w:lvlJc w:val="left"/>
      <w:pPr>
        <w:ind w:left="4635" w:hanging="360"/>
      </w:pPr>
      <w:rPr>
        <w:rFonts w:hint="default"/>
        <w:lang w:val="en-US" w:eastAsia="en-US" w:bidi="ar-SA"/>
      </w:rPr>
    </w:lvl>
    <w:lvl w:ilvl="4">
      <w:start w:val="0"/>
      <w:numFmt w:val="bullet"/>
      <w:lvlText w:val="•"/>
      <w:lvlJc w:val="left"/>
      <w:pPr>
        <w:ind w:left="5600" w:hanging="360"/>
      </w:pPr>
      <w:rPr>
        <w:rFonts w:hint="default"/>
        <w:lang w:val="en-US" w:eastAsia="en-US" w:bidi="ar-SA"/>
      </w:rPr>
    </w:lvl>
    <w:lvl w:ilvl="5">
      <w:start w:val="0"/>
      <w:numFmt w:val="bullet"/>
      <w:lvlText w:val="•"/>
      <w:lvlJc w:val="left"/>
      <w:pPr>
        <w:ind w:left="6565" w:hanging="360"/>
      </w:pPr>
      <w:rPr>
        <w:rFonts w:hint="default"/>
        <w:lang w:val="en-US" w:eastAsia="en-US" w:bidi="ar-SA"/>
      </w:rPr>
    </w:lvl>
    <w:lvl w:ilvl="6">
      <w:start w:val="0"/>
      <w:numFmt w:val="bullet"/>
      <w:lvlText w:val="•"/>
      <w:lvlJc w:val="left"/>
      <w:pPr>
        <w:ind w:left="7530" w:hanging="360"/>
      </w:pPr>
      <w:rPr>
        <w:rFonts w:hint="default"/>
        <w:lang w:val="en-US" w:eastAsia="en-US" w:bidi="ar-SA"/>
      </w:rPr>
    </w:lvl>
    <w:lvl w:ilvl="7">
      <w:start w:val="0"/>
      <w:numFmt w:val="bullet"/>
      <w:lvlText w:val="•"/>
      <w:lvlJc w:val="left"/>
      <w:pPr>
        <w:ind w:left="8495" w:hanging="360"/>
      </w:pPr>
      <w:rPr>
        <w:rFonts w:hint="default"/>
        <w:lang w:val="en-US" w:eastAsia="en-US" w:bidi="ar-SA"/>
      </w:rPr>
    </w:lvl>
    <w:lvl w:ilvl="8">
      <w:start w:val="0"/>
      <w:numFmt w:val="bullet"/>
      <w:lvlText w:val="•"/>
      <w:lvlJc w:val="left"/>
      <w:pPr>
        <w:ind w:left="9460" w:hanging="360"/>
      </w:pPr>
      <w:rPr>
        <w:rFonts w:hint="default"/>
        <w:lang w:val="en-US" w:eastAsia="en-US" w:bidi="ar-SA"/>
      </w:rPr>
    </w:lvl>
  </w:abstractNum>
  <w:abstractNum w:abstractNumId="36">
    <w:multiLevelType w:val="hybridMultilevel"/>
    <w:lvl w:ilvl="0">
      <w:start w:val="1"/>
      <w:numFmt w:val="decimal"/>
      <w:lvlText w:val="%1."/>
      <w:lvlJc w:val="left"/>
      <w:pPr>
        <w:ind w:left="873" w:hanging="360"/>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84" w:hanging="360"/>
      </w:pPr>
      <w:rPr>
        <w:rFonts w:hint="default"/>
        <w:lang w:val="en-US" w:eastAsia="en-US" w:bidi="ar-SA"/>
      </w:rPr>
    </w:lvl>
    <w:lvl w:ilvl="3">
      <w:start w:val="0"/>
      <w:numFmt w:val="bullet"/>
      <w:lvlText w:val="•"/>
      <w:lvlJc w:val="left"/>
      <w:pPr>
        <w:ind w:left="3736" w:hanging="360"/>
      </w:pPr>
      <w:rPr>
        <w:rFonts w:hint="default"/>
        <w:lang w:val="en-US" w:eastAsia="en-US" w:bidi="ar-SA"/>
      </w:rPr>
    </w:lvl>
    <w:lvl w:ilvl="4">
      <w:start w:val="0"/>
      <w:numFmt w:val="bullet"/>
      <w:lvlText w:val="•"/>
      <w:lvlJc w:val="left"/>
      <w:pPr>
        <w:ind w:left="4688"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92" w:hanging="360"/>
      </w:pPr>
      <w:rPr>
        <w:rFonts w:hint="default"/>
        <w:lang w:val="en-US" w:eastAsia="en-US" w:bidi="ar-SA"/>
      </w:rPr>
    </w:lvl>
    <w:lvl w:ilvl="7">
      <w:start w:val="0"/>
      <w:numFmt w:val="bullet"/>
      <w:lvlText w:val="•"/>
      <w:lvlJc w:val="left"/>
      <w:pPr>
        <w:ind w:left="754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5">
    <w:multiLevelType w:val="hybridMultilevel"/>
    <w:lvl w:ilvl="0">
      <w:start w:val="1"/>
      <w:numFmt w:val="decimal"/>
      <w:lvlText w:val="%1."/>
      <w:lvlJc w:val="left"/>
      <w:pPr>
        <w:ind w:left="1824" w:hanging="721"/>
        <w:jc w:val="righ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1.%2"/>
      <w:lvlJc w:val="left"/>
      <w:pPr>
        <w:ind w:left="1823" w:hanging="433"/>
        <w:jc w:val="left"/>
      </w:pPr>
      <w:rPr>
        <w:rFonts w:hint="default" w:ascii="Times New Roman" w:hAnsi="Times New Roman" w:eastAsia="Times New Roman" w:cs="Times New Roman"/>
        <w:b/>
        <w:bCs/>
        <w:i w:val="0"/>
        <w:iCs w:val="0"/>
        <w:spacing w:val="-1"/>
        <w:w w:val="100"/>
        <w:sz w:val="20"/>
        <w:szCs w:val="20"/>
        <w:lang w:val="en-US" w:eastAsia="en-US" w:bidi="ar-SA"/>
      </w:rPr>
    </w:lvl>
    <w:lvl w:ilvl="2">
      <w:start w:val="1"/>
      <w:numFmt w:val="lowerLetter"/>
      <w:lvlText w:val="%3."/>
      <w:lvlJc w:val="left"/>
      <w:pPr>
        <w:ind w:left="2185" w:hanging="360"/>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3">
      <w:start w:val="0"/>
      <w:numFmt w:val="bullet"/>
      <w:lvlText w:val="•"/>
      <w:lvlJc w:val="left"/>
      <w:pPr>
        <w:ind w:left="2540" w:hanging="360"/>
      </w:pPr>
      <w:rPr>
        <w:rFonts w:hint="default"/>
        <w:lang w:val="en-US" w:eastAsia="en-US" w:bidi="ar-SA"/>
      </w:rPr>
    </w:lvl>
    <w:lvl w:ilvl="4">
      <w:start w:val="0"/>
      <w:numFmt w:val="bullet"/>
      <w:lvlText w:val="•"/>
      <w:lvlJc w:val="left"/>
      <w:pPr>
        <w:ind w:left="3804" w:hanging="360"/>
      </w:pPr>
      <w:rPr>
        <w:rFonts w:hint="default"/>
        <w:lang w:val="en-US" w:eastAsia="en-US" w:bidi="ar-SA"/>
      </w:rPr>
    </w:lvl>
    <w:lvl w:ilvl="5">
      <w:start w:val="0"/>
      <w:numFmt w:val="bullet"/>
      <w:lvlText w:val="•"/>
      <w:lvlJc w:val="left"/>
      <w:pPr>
        <w:ind w:left="5068" w:hanging="360"/>
      </w:pPr>
      <w:rPr>
        <w:rFonts w:hint="default"/>
        <w:lang w:val="en-US" w:eastAsia="en-US" w:bidi="ar-SA"/>
      </w:rPr>
    </w:lvl>
    <w:lvl w:ilvl="6">
      <w:start w:val="0"/>
      <w:numFmt w:val="bullet"/>
      <w:lvlText w:val="•"/>
      <w:lvlJc w:val="left"/>
      <w:pPr>
        <w:ind w:left="6332" w:hanging="360"/>
      </w:pPr>
      <w:rPr>
        <w:rFonts w:hint="default"/>
        <w:lang w:val="en-US" w:eastAsia="en-US" w:bidi="ar-SA"/>
      </w:rPr>
    </w:lvl>
    <w:lvl w:ilvl="7">
      <w:start w:val="0"/>
      <w:numFmt w:val="bullet"/>
      <w:lvlText w:val="•"/>
      <w:lvlJc w:val="left"/>
      <w:pPr>
        <w:ind w:left="7597" w:hanging="360"/>
      </w:pPr>
      <w:rPr>
        <w:rFonts w:hint="default"/>
        <w:lang w:val="en-US" w:eastAsia="en-US" w:bidi="ar-SA"/>
      </w:rPr>
    </w:lvl>
    <w:lvl w:ilvl="8">
      <w:start w:val="0"/>
      <w:numFmt w:val="bullet"/>
      <w:lvlText w:val="•"/>
      <w:lvlJc w:val="left"/>
      <w:pPr>
        <w:ind w:left="8861" w:hanging="360"/>
      </w:pPr>
      <w:rPr>
        <w:rFonts w:hint="default"/>
        <w:lang w:val="en-US" w:eastAsia="en-US" w:bidi="ar-SA"/>
      </w:rPr>
    </w:lvl>
  </w:abstractNum>
  <w:abstractNum w:abstractNumId="34">
    <w:multiLevelType w:val="hybridMultilevel"/>
    <w:lvl w:ilvl="0">
      <w:start w:val="4"/>
      <w:numFmt w:val="decimal"/>
      <w:lvlText w:val="%1"/>
      <w:lvlJc w:val="left"/>
      <w:pPr>
        <w:ind w:left="2037" w:hanging="476"/>
        <w:jc w:val="left"/>
      </w:pPr>
      <w:rPr>
        <w:rFonts w:hint="default"/>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2">
      <w:start w:val="0"/>
      <w:numFmt w:val="bullet"/>
      <w:lvlText w:val="•"/>
      <w:lvlJc w:val="left"/>
      <w:pPr>
        <w:ind w:left="3910" w:hanging="476"/>
      </w:pPr>
      <w:rPr>
        <w:rFonts w:hint="default"/>
        <w:lang w:val="en-US" w:eastAsia="en-US" w:bidi="ar-SA"/>
      </w:rPr>
    </w:lvl>
    <w:lvl w:ilvl="3">
      <w:start w:val="0"/>
      <w:numFmt w:val="bullet"/>
      <w:lvlText w:val="•"/>
      <w:lvlJc w:val="left"/>
      <w:pPr>
        <w:ind w:left="4845" w:hanging="476"/>
      </w:pPr>
      <w:rPr>
        <w:rFonts w:hint="default"/>
        <w:lang w:val="en-US" w:eastAsia="en-US" w:bidi="ar-SA"/>
      </w:rPr>
    </w:lvl>
    <w:lvl w:ilvl="4">
      <w:start w:val="0"/>
      <w:numFmt w:val="bullet"/>
      <w:lvlText w:val="•"/>
      <w:lvlJc w:val="left"/>
      <w:pPr>
        <w:ind w:left="5780" w:hanging="476"/>
      </w:pPr>
      <w:rPr>
        <w:rFonts w:hint="default"/>
        <w:lang w:val="en-US" w:eastAsia="en-US" w:bidi="ar-SA"/>
      </w:rPr>
    </w:lvl>
    <w:lvl w:ilvl="5">
      <w:start w:val="0"/>
      <w:numFmt w:val="bullet"/>
      <w:lvlText w:val="•"/>
      <w:lvlJc w:val="left"/>
      <w:pPr>
        <w:ind w:left="6715" w:hanging="476"/>
      </w:pPr>
      <w:rPr>
        <w:rFonts w:hint="default"/>
        <w:lang w:val="en-US" w:eastAsia="en-US" w:bidi="ar-SA"/>
      </w:rPr>
    </w:lvl>
    <w:lvl w:ilvl="6">
      <w:start w:val="0"/>
      <w:numFmt w:val="bullet"/>
      <w:lvlText w:val="•"/>
      <w:lvlJc w:val="left"/>
      <w:pPr>
        <w:ind w:left="7650" w:hanging="476"/>
      </w:pPr>
      <w:rPr>
        <w:rFonts w:hint="default"/>
        <w:lang w:val="en-US" w:eastAsia="en-US" w:bidi="ar-SA"/>
      </w:rPr>
    </w:lvl>
    <w:lvl w:ilvl="7">
      <w:start w:val="0"/>
      <w:numFmt w:val="bullet"/>
      <w:lvlText w:val="•"/>
      <w:lvlJc w:val="left"/>
      <w:pPr>
        <w:ind w:left="8585" w:hanging="476"/>
      </w:pPr>
      <w:rPr>
        <w:rFonts w:hint="default"/>
        <w:lang w:val="en-US" w:eastAsia="en-US" w:bidi="ar-SA"/>
      </w:rPr>
    </w:lvl>
    <w:lvl w:ilvl="8">
      <w:start w:val="0"/>
      <w:numFmt w:val="bullet"/>
      <w:lvlText w:val="•"/>
      <w:lvlJc w:val="left"/>
      <w:pPr>
        <w:ind w:left="9520" w:hanging="476"/>
      </w:pPr>
      <w:rPr>
        <w:rFonts w:hint="default"/>
        <w:lang w:val="en-US" w:eastAsia="en-US" w:bidi="ar-SA"/>
      </w:rPr>
    </w:lvl>
  </w:abstractNum>
  <w:abstractNum w:abstractNumId="23">
    <w:multiLevelType w:val="hybridMultilevel"/>
    <w:lvl w:ilvl="0">
      <w:start w:val="1"/>
      <w:numFmt w:val="lowerLetter"/>
      <w:lvlText w:val="(%1)"/>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33">
    <w:multiLevelType w:val="hybridMultilevel"/>
    <w:lvl w:ilvl="0">
      <w:start w:val="1"/>
      <w:numFmt w:val="lowerLetter"/>
      <w:lvlText w:val="(%1)"/>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32">
    <w:multiLevelType w:val="hybridMultilevel"/>
    <w:lvl w:ilvl="0">
      <w:start w:val="1"/>
      <w:numFmt w:val="decimal"/>
      <w:lvlText w:val="%1."/>
      <w:lvlJc w:val="left"/>
      <w:pPr>
        <w:ind w:left="1826" w:hanging="720"/>
        <w:jc w:val="right"/>
      </w:pPr>
      <w:rPr>
        <w:rFonts w:hint="default"/>
        <w:spacing w:val="0"/>
        <w:w w:val="100"/>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2">
      <w:start w:val="0"/>
      <w:numFmt w:val="bullet"/>
      <w:lvlText w:val="•"/>
      <w:lvlJc w:val="left"/>
      <w:pPr>
        <w:ind w:left="3078" w:hanging="476"/>
      </w:pPr>
      <w:rPr>
        <w:rFonts w:hint="default"/>
        <w:lang w:val="en-US" w:eastAsia="en-US" w:bidi="ar-SA"/>
      </w:rPr>
    </w:lvl>
    <w:lvl w:ilvl="3">
      <w:start w:val="0"/>
      <w:numFmt w:val="bullet"/>
      <w:lvlText w:val="•"/>
      <w:lvlJc w:val="left"/>
      <w:pPr>
        <w:ind w:left="4117" w:hanging="476"/>
      </w:pPr>
      <w:rPr>
        <w:rFonts w:hint="default"/>
        <w:lang w:val="en-US" w:eastAsia="en-US" w:bidi="ar-SA"/>
      </w:rPr>
    </w:lvl>
    <w:lvl w:ilvl="4">
      <w:start w:val="0"/>
      <w:numFmt w:val="bullet"/>
      <w:lvlText w:val="•"/>
      <w:lvlJc w:val="left"/>
      <w:pPr>
        <w:ind w:left="5156" w:hanging="476"/>
      </w:pPr>
      <w:rPr>
        <w:rFonts w:hint="default"/>
        <w:lang w:val="en-US" w:eastAsia="en-US" w:bidi="ar-SA"/>
      </w:rPr>
    </w:lvl>
    <w:lvl w:ilvl="5">
      <w:start w:val="0"/>
      <w:numFmt w:val="bullet"/>
      <w:lvlText w:val="•"/>
      <w:lvlJc w:val="left"/>
      <w:pPr>
        <w:ind w:left="6195" w:hanging="476"/>
      </w:pPr>
      <w:rPr>
        <w:rFonts w:hint="default"/>
        <w:lang w:val="en-US" w:eastAsia="en-US" w:bidi="ar-SA"/>
      </w:rPr>
    </w:lvl>
    <w:lvl w:ilvl="6">
      <w:start w:val="0"/>
      <w:numFmt w:val="bullet"/>
      <w:lvlText w:val="•"/>
      <w:lvlJc w:val="left"/>
      <w:pPr>
        <w:ind w:left="7234" w:hanging="476"/>
      </w:pPr>
      <w:rPr>
        <w:rFonts w:hint="default"/>
        <w:lang w:val="en-US" w:eastAsia="en-US" w:bidi="ar-SA"/>
      </w:rPr>
    </w:lvl>
    <w:lvl w:ilvl="7">
      <w:start w:val="0"/>
      <w:numFmt w:val="bullet"/>
      <w:lvlText w:val="•"/>
      <w:lvlJc w:val="left"/>
      <w:pPr>
        <w:ind w:left="8273" w:hanging="476"/>
      </w:pPr>
      <w:rPr>
        <w:rFonts w:hint="default"/>
        <w:lang w:val="en-US" w:eastAsia="en-US" w:bidi="ar-SA"/>
      </w:rPr>
    </w:lvl>
    <w:lvl w:ilvl="8">
      <w:start w:val="0"/>
      <w:numFmt w:val="bullet"/>
      <w:lvlText w:val="•"/>
      <w:lvlJc w:val="left"/>
      <w:pPr>
        <w:ind w:left="9312" w:hanging="476"/>
      </w:pPr>
      <w:rPr>
        <w:rFonts w:hint="default"/>
        <w:lang w:val="en-US" w:eastAsia="en-US" w:bidi="ar-SA"/>
      </w:rPr>
    </w:lvl>
  </w:abstractNum>
  <w:abstractNum w:abstractNumId="31">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30">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2">
      <w:start w:val="0"/>
      <w:numFmt w:val="bullet"/>
      <w:lvlText w:val="•"/>
      <w:lvlJc w:val="left"/>
      <w:pPr>
        <w:ind w:left="3078" w:hanging="476"/>
      </w:pPr>
      <w:rPr>
        <w:rFonts w:hint="default"/>
        <w:lang w:val="en-US" w:eastAsia="en-US" w:bidi="ar-SA"/>
      </w:rPr>
    </w:lvl>
    <w:lvl w:ilvl="3">
      <w:start w:val="0"/>
      <w:numFmt w:val="bullet"/>
      <w:lvlText w:val="•"/>
      <w:lvlJc w:val="left"/>
      <w:pPr>
        <w:ind w:left="4117" w:hanging="476"/>
      </w:pPr>
      <w:rPr>
        <w:rFonts w:hint="default"/>
        <w:lang w:val="en-US" w:eastAsia="en-US" w:bidi="ar-SA"/>
      </w:rPr>
    </w:lvl>
    <w:lvl w:ilvl="4">
      <w:start w:val="0"/>
      <w:numFmt w:val="bullet"/>
      <w:lvlText w:val="•"/>
      <w:lvlJc w:val="left"/>
      <w:pPr>
        <w:ind w:left="5156" w:hanging="476"/>
      </w:pPr>
      <w:rPr>
        <w:rFonts w:hint="default"/>
        <w:lang w:val="en-US" w:eastAsia="en-US" w:bidi="ar-SA"/>
      </w:rPr>
    </w:lvl>
    <w:lvl w:ilvl="5">
      <w:start w:val="0"/>
      <w:numFmt w:val="bullet"/>
      <w:lvlText w:val="•"/>
      <w:lvlJc w:val="left"/>
      <w:pPr>
        <w:ind w:left="6195" w:hanging="476"/>
      </w:pPr>
      <w:rPr>
        <w:rFonts w:hint="default"/>
        <w:lang w:val="en-US" w:eastAsia="en-US" w:bidi="ar-SA"/>
      </w:rPr>
    </w:lvl>
    <w:lvl w:ilvl="6">
      <w:start w:val="0"/>
      <w:numFmt w:val="bullet"/>
      <w:lvlText w:val="•"/>
      <w:lvlJc w:val="left"/>
      <w:pPr>
        <w:ind w:left="7234" w:hanging="476"/>
      </w:pPr>
      <w:rPr>
        <w:rFonts w:hint="default"/>
        <w:lang w:val="en-US" w:eastAsia="en-US" w:bidi="ar-SA"/>
      </w:rPr>
    </w:lvl>
    <w:lvl w:ilvl="7">
      <w:start w:val="0"/>
      <w:numFmt w:val="bullet"/>
      <w:lvlText w:val="•"/>
      <w:lvlJc w:val="left"/>
      <w:pPr>
        <w:ind w:left="8273" w:hanging="476"/>
      </w:pPr>
      <w:rPr>
        <w:rFonts w:hint="default"/>
        <w:lang w:val="en-US" w:eastAsia="en-US" w:bidi="ar-SA"/>
      </w:rPr>
    </w:lvl>
    <w:lvl w:ilvl="8">
      <w:start w:val="0"/>
      <w:numFmt w:val="bullet"/>
      <w:lvlText w:val="•"/>
      <w:lvlJc w:val="left"/>
      <w:pPr>
        <w:ind w:left="9312" w:hanging="476"/>
      </w:pPr>
      <w:rPr>
        <w:rFonts w:hint="default"/>
        <w:lang w:val="en-US" w:eastAsia="en-US" w:bidi="ar-SA"/>
      </w:rPr>
    </w:lvl>
  </w:abstractNum>
  <w:abstractNum w:abstractNumId="29">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28">
    <w:multiLevelType w:val="hybridMultilevel"/>
    <w:lvl w:ilvl="0">
      <w:start w:val="2"/>
      <w:numFmt w:val="lowerLetter"/>
      <w:lvlText w:val="(%1)"/>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1">
      <w:start w:val="0"/>
      <w:numFmt w:val="bullet"/>
      <w:lvlText w:val="•"/>
      <w:lvlJc w:val="left"/>
      <w:pPr>
        <w:ind w:left="2777" w:hanging="360"/>
      </w:pPr>
      <w:rPr>
        <w:rFonts w:hint="default"/>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27">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26" w:hanging="360"/>
        <w:jc w:val="left"/>
      </w:pPr>
      <w:rPr>
        <w:rFonts w:hint="default"/>
        <w:spacing w:val="-5"/>
        <w:w w:val="98"/>
        <w:lang w:val="en-US" w:eastAsia="en-US" w:bidi="ar-SA"/>
      </w:rPr>
    </w:lvl>
    <w:lvl w:ilvl="2">
      <w:start w:val="1"/>
      <w:numFmt w:val="lowerRoman"/>
      <w:lvlText w:val="%3."/>
      <w:lvlJc w:val="left"/>
      <w:pPr>
        <w:ind w:left="2546"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646" w:hanging="488"/>
      </w:pPr>
      <w:rPr>
        <w:rFonts w:hint="default"/>
        <w:lang w:val="en-US" w:eastAsia="en-US" w:bidi="ar-SA"/>
      </w:rPr>
    </w:lvl>
    <w:lvl w:ilvl="4">
      <w:start w:val="0"/>
      <w:numFmt w:val="bullet"/>
      <w:lvlText w:val="•"/>
      <w:lvlJc w:val="left"/>
      <w:pPr>
        <w:ind w:left="4752" w:hanging="488"/>
      </w:pPr>
      <w:rPr>
        <w:rFonts w:hint="default"/>
        <w:lang w:val="en-US" w:eastAsia="en-US" w:bidi="ar-SA"/>
      </w:rPr>
    </w:lvl>
    <w:lvl w:ilvl="5">
      <w:start w:val="0"/>
      <w:numFmt w:val="bullet"/>
      <w:lvlText w:val="•"/>
      <w:lvlJc w:val="left"/>
      <w:pPr>
        <w:ind w:left="5858" w:hanging="488"/>
      </w:pPr>
      <w:rPr>
        <w:rFonts w:hint="default"/>
        <w:lang w:val="en-US" w:eastAsia="en-US" w:bidi="ar-SA"/>
      </w:rPr>
    </w:lvl>
    <w:lvl w:ilvl="6">
      <w:start w:val="0"/>
      <w:numFmt w:val="bullet"/>
      <w:lvlText w:val="•"/>
      <w:lvlJc w:val="left"/>
      <w:pPr>
        <w:ind w:left="6965" w:hanging="488"/>
      </w:pPr>
      <w:rPr>
        <w:rFonts w:hint="default"/>
        <w:lang w:val="en-US" w:eastAsia="en-US" w:bidi="ar-SA"/>
      </w:rPr>
    </w:lvl>
    <w:lvl w:ilvl="7">
      <w:start w:val="0"/>
      <w:numFmt w:val="bullet"/>
      <w:lvlText w:val="•"/>
      <w:lvlJc w:val="left"/>
      <w:pPr>
        <w:ind w:left="8071" w:hanging="488"/>
      </w:pPr>
      <w:rPr>
        <w:rFonts w:hint="default"/>
        <w:lang w:val="en-US" w:eastAsia="en-US" w:bidi="ar-SA"/>
      </w:rPr>
    </w:lvl>
    <w:lvl w:ilvl="8">
      <w:start w:val="0"/>
      <w:numFmt w:val="bullet"/>
      <w:lvlText w:val="•"/>
      <w:lvlJc w:val="left"/>
      <w:pPr>
        <w:ind w:left="9177" w:hanging="488"/>
      </w:pPr>
      <w:rPr>
        <w:rFonts w:hint="default"/>
        <w:lang w:val="en-US" w:eastAsia="en-US" w:bidi="ar-SA"/>
      </w:rPr>
    </w:lvl>
  </w:abstractNum>
  <w:abstractNum w:abstractNumId="26">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26" w:hanging="360"/>
        <w:jc w:val="left"/>
      </w:pPr>
      <w:rPr>
        <w:rFonts w:hint="default" w:ascii="Times New Roman" w:hAnsi="Times New Roman" w:eastAsia="Times New Roman" w:cs="Times New Roman"/>
        <w:b w:val="0"/>
        <w:bCs w:val="0"/>
        <w:i w:val="0"/>
        <w:iCs w:val="0"/>
        <w:spacing w:val="-5"/>
        <w:w w:val="98"/>
        <w:sz w:val="24"/>
        <w:szCs w:val="24"/>
        <w:lang w:val="en-US" w:eastAsia="en-US" w:bidi="ar-SA"/>
      </w:rPr>
    </w:lvl>
    <w:lvl w:ilvl="2">
      <w:start w:val="0"/>
      <w:numFmt w:val="bullet"/>
      <w:lvlText w:val="•"/>
      <w:lvlJc w:val="left"/>
      <w:pPr>
        <w:ind w:left="3734" w:hanging="360"/>
      </w:pPr>
      <w:rPr>
        <w:rFonts w:hint="default"/>
        <w:lang w:val="en-US" w:eastAsia="en-US" w:bidi="ar-SA"/>
      </w:rPr>
    </w:lvl>
    <w:lvl w:ilvl="3">
      <w:start w:val="0"/>
      <w:numFmt w:val="bullet"/>
      <w:lvlText w:val="•"/>
      <w:lvlJc w:val="left"/>
      <w:pPr>
        <w:ind w:left="4691" w:hanging="360"/>
      </w:pPr>
      <w:rPr>
        <w:rFonts w:hint="default"/>
        <w:lang w:val="en-US" w:eastAsia="en-US" w:bidi="ar-SA"/>
      </w:rPr>
    </w:lvl>
    <w:lvl w:ilvl="4">
      <w:start w:val="0"/>
      <w:numFmt w:val="bullet"/>
      <w:lvlText w:val="•"/>
      <w:lvlJc w:val="left"/>
      <w:pPr>
        <w:ind w:left="5648" w:hanging="360"/>
      </w:pPr>
      <w:rPr>
        <w:rFonts w:hint="default"/>
        <w:lang w:val="en-US" w:eastAsia="en-US" w:bidi="ar-SA"/>
      </w:rPr>
    </w:lvl>
    <w:lvl w:ilvl="5">
      <w:start w:val="0"/>
      <w:numFmt w:val="bullet"/>
      <w:lvlText w:val="•"/>
      <w:lvlJc w:val="left"/>
      <w:pPr>
        <w:ind w:left="6605" w:hanging="360"/>
      </w:pPr>
      <w:rPr>
        <w:rFonts w:hint="default"/>
        <w:lang w:val="en-US" w:eastAsia="en-US" w:bidi="ar-SA"/>
      </w:rPr>
    </w:lvl>
    <w:lvl w:ilvl="6">
      <w:start w:val="0"/>
      <w:numFmt w:val="bullet"/>
      <w:lvlText w:val="•"/>
      <w:lvlJc w:val="left"/>
      <w:pPr>
        <w:ind w:left="7562" w:hanging="360"/>
      </w:pPr>
      <w:rPr>
        <w:rFonts w:hint="default"/>
        <w:lang w:val="en-US" w:eastAsia="en-US" w:bidi="ar-SA"/>
      </w:rPr>
    </w:lvl>
    <w:lvl w:ilvl="7">
      <w:start w:val="0"/>
      <w:numFmt w:val="bullet"/>
      <w:lvlText w:val="•"/>
      <w:lvlJc w:val="left"/>
      <w:pPr>
        <w:ind w:left="8519"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24">
    <w:multiLevelType w:val="hybridMultilevel"/>
    <w:lvl w:ilvl="0">
      <w:start w:val="1"/>
      <w:numFmt w:val="decimal"/>
      <w:lvlText w:val="%1."/>
      <w:lvlJc w:val="left"/>
      <w:pPr>
        <w:ind w:left="1826" w:hanging="720"/>
        <w:jc w:val="right"/>
      </w:pPr>
      <w:rPr>
        <w:rFonts w:hint="default"/>
        <w:spacing w:val="0"/>
        <w:w w:val="100"/>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689" w:hanging="540"/>
      </w:pPr>
      <w:rPr>
        <w:rFonts w:hint="default"/>
        <w:lang w:val="en-US" w:eastAsia="en-US" w:bidi="ar-SA"/>
      </w:rPr>
    </w:lvl>
    <w:lvl w:ilvl="3">
      <w:start w:val="0"/>
      <w:numFmt w:val="bullet"/>
      <w:lvlText w:val="•"/>
      <w:lvlJc w:val="left"/>
      <w:pPr>
        <w:ind w:left="3558" w:hanging="540"/>
      </w:pPr>
      <w:rPr>
        <w:rFonts w:hint="default"/>
        <w:lang w:val="en-US" w:eastAsia="en-US" w:bidi="ar-SA"/>
      </w:rPr>
    </w:lvl>
    <w:lvl w:ilvl="4">
      <w:start w:val="0"/>
      <w:numFmt w:val="bullet"/>
      <w:lvlText w:val="•"/>
      <w:lvlJc w:val="left"/>
      <w:pPr>
        <w:ind w:left="4427" w:hanging="540"/>
      </w:pPr>
      <w:rPr>
        <w:rFonts w:hint="default"/>
        <w:lang w:val="en-US" w:eastAsia="en-US" w:bidi="ar-SA"/>
      </w:rPr>
    </w:lvl>
    <w:lvl w:ilvl="5">
      <w:start w:val="0"/>
      <w:numFmt w:val="bullet"/>
      <w:lvlText w:val="•"/>
      <w:lvlJc w:val="left"/>
      <w:pPr>
        <w:ind w:left="5296" w:hanging="540"/>
      </w:pPr>
      <w:rPr>
        <w:rFonts w:hint="default"/>
        <w:lang w:val="en-US" w:eastAsia="en-US" w:bidi="ar-SA"/>
      </w:rPr>
    </w:lvl>
    <w:lvl w:ilvl="6">
      <w:start w:val="0"/>
      <w:numFmt w:val="bullet"/>
      <w:lvlText w:val="•"/>
      <w:lvlJc w:val="left"/>
      <w:pPr>
        <w:ind w:left="6165" w:hanging="540"/>
      </w:pPr>
      <w:rPr>
        <w:rFonts w:hint="default"/>
        <w:lang w:val="en-US" w:eastAsia="en-US" w:bidi="ar-SA"/>
      </w:rPr>
    </w:lvl>
    <w:lvl w:ilvl="7">
      <w:start w:val="0"/>
      <w:numFmt w:val="bullet"/>
      <w:lvlText w:val="•"/>
      <w:lvlJc w:val="left"/>
      <w:pPr>
        <w:ind w:left="7034" w:hanging="540"/>
      </w:pPr>
      <w:rPr>
        <w:rFonts w:hint="default"/>
        <w:lang w:val="en-US" w:eastAsia="en-US" w:bidi="ar-SA"/>
      </w:rPr>
    </w:lvl>
    <w:lvl w:ilvl="8">
      <w:start w:val="0"/>
      <w:numFmt w:val="bullet"/>
      <w:lvlText w:val="•"/>
      <w:lvlJc w:val="left"/>
      <w:pPr>
        <w:ind w:left="7903" w:hanging="540"/>
      </w:pPr>
      <w:rPr>
        <w:rFonts w:hint="default"/>
        <w:lang w:val="en-US" w:eastAsia="en-US" w:bidi="ar-SA"/>
      </w:rPr>
    </w:lvl>
  </w:abstractNum>
  <w:abstractNum w:abstractNumId="22">
    <w:multiLevelType w:val="hybridMultilevel"/>
    <w:lvl w:ilvl="0">
      <w:start w:val="1"/>
      <w:numFmt w:val="decimal"/>
      <w:lvlText w:val="%1."/>
      <w:lvlJc w:val="left"/>
      <w:pPr>
        <w:ind w:left="1826"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037" w:hanging="476"/>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2">
      <w:start w:val="1"/>
      <w:numFmt w:val="lowerLetter"/>
      <w:lvlText w:val="%3)"/>
      <w:lvlJc w:val="left"/>
      <w:pPr>
        <w:ind w:left="2037" w:hanging="475"/>
        <w:jc w:val="left"/>
      </w:pPr>
      <w:rPr>
        <w:rFonts w:hint="default" w:ascii="Times New Roman" w:hAnsi="Times New Roman" w:eastAsia="Times New Roman" w:cs="Times New Roman"/>
        <w:b w:val="0"/>
        <w:bCs w:val="0"/>
        <w:i w:val="0"/>
        <w:iCs w:val="0"/>
        <w:spacing w:val="0"/>
        <w:w w:val="103"/>
        <w:sz w:val="20"/>
        <w:szCs w:val="20"/>
        <w:lang w:val="en-US" w:eastAsia="en-US" w:bidi="ar-SA"/>
      </w:rPr>
    </w:lvl>
    <w:lvl w:ilvl="3">
      <w:start w:val="0"/>
      <w:numFmt w:val="bullet"/>
      <w:lvlText w:val="•"/>
      <w:lvlJc w:val="left"/>
      <w:pPr>
        <w:ind w:left="4117" w:hanging="475"/>
      </w:pPr>
      <w:rPr>
        <w:rFonts w:hint="default"/>
        <w:lang w:val="en-US" w:eastAsia="en-US" w:bidi="ar-SA"/>
      </w:rPr>
    </w:lvl>
    <w:lvl w:ilvl="4">
      <w:start w:val="0"/>
      <w:numFmt w:val="bullet"/>
      <w:lvlText w:val="•"/>
      <w:lvlJc w:val="left"/>
      <w:pPr>
        <w:ind w:left="5156" w:hanging="475"/>
      </w:pPr>
      <w:rPr>
        <w:rFonts w:hint="default"/>
        <w:lang w:val="en-US" w:eastAsia="en-US" w:bidi="ar-SA"/>
      </w:rPr>
    </w:lvl>
    <w:lvl w:ilvl="5">
      <w:start w:val="0"/>
      <w:numFmt w:val="bullet"/>
      <w:lvlText w:val="•"/>
      <w:lvlJc w:val="left"/>
      <w:pPr>
        <w:ind w:left="6195" w:hanging="475"/>
      </w:pPr>
      <w:rPr>
        <w:rFonts w:hint="default"/>
        <w:lang w:val="en-US" w:eastAsia="en-US" w:bidi="ar-SA"/>
      </w:rPr>
    </w:lvl>
    <w:lvl w:ilvl="6">
      <w:start w:val="0"/>
      <w:numFmt w:val="bullet"/>
      <w:lvlText w:val="•"/>
      <w:lvlJc w:val="left"/>
      <w:pPr>
        <w:ind w:left="7234" w:hanging="475"/>
      </w:pPr>
      <w:rPr>
        <w:rFonts w:hint="default"/>
        <w:lang w:val="en-US" w:eastAsia="en-US" w:bidi="ar-SA"/>
      </w:rPr>
    </w:lvl>
    <w:lvl w:ilvl="7">
      <w:start w:val="0"/>
      <w:numFmt w:val="bullet"/>
      <w:lvlText w:val="•"/>
      <w:lvlJc w:val="left"/>
      <w:pPr>
        <w:ind w:left="8273" w:hanging="475"/>
      </w:pPr>
      <w:rPr>
        <w:rFonts w:hint="default"/>
        <w:lang w:val="en-US" w:eastAsia="en-US" w:bidi="ar-SA"/>
      </w:rPr>
    </w:lvl>
    <w:lvl w:ilvl="8">
      <w:start w:val="0"/>
      <w:numFmt w:val="bullet"/>
      <w:lvlText w:val="•"/>
      <w:lvlJc w:val="left"/>
      <w:pPr>
        <w:ind w:left="9312" w:hanging="475"/>
      </w:pPr>
      <w:rPr>
        <w:rFonts w:hint="default"/>
        <w:lang w:val="en-US" w:eastAsia="en-US" w:bidi="ar-SA"/>
      </w:rPr>
    </w:lvl>
  </w:abstractNum>
  <w:abstractNum w:abstractNumId="21">
    <w:multiLevelType w:val="hybridMultilevel"/>
    <w:lvl w:ilvl="0">
      <w:start w:val="1"/>
      <w:numFmt w:val="decimal"/>
      <w:lvlText w:val="%1."/>
      <w:lvlJc w:val="left"/>
      <w:pPr>
        <w:ind w:left="222" w:hanging="202"/>
        <w:jc w:val="left"/>
      </w:pPr>
      <w:rPr>
        <w:rFonts w:hint="default" w:ascii="Times New Roman" w:hAnsi="Times New Roman" w:eastAsia="Times New Roman" w:cs="Times New Roman"/>
        <w:b w:val="0"/>
        <w:bCs w:val="0"/>
        <w:i w:val="0"/>
        <w:iCs w:val="0"/>
        <w:spacing w:val="-2"/>
        <w:w w:val="95"/>
        <w:sz w:val="20"/>
        <w:szCs w:val="20"/>
        <w:lang w:val="en-US" w:eastAsia="en-US" w:bidi="ar-SA"/>
      </w:rPr>
    </w:lvl>
    <w:lvl w:ilvl="1">
      <w:start w:val="0"/>
      <w:numFmt w:val="bullet"/>
      <w:lvlText w:val="•"/>
      <w:lvlJc w:val="left"/>
      <w:pPr>
        <w:ind w:left="1337" w:hanging="202"/>
      </w:pPr>
      <w:rPr>
        <w:rFonts w:hint="default"/>
        <w:lang w:val="en-US" w:eastAsia="en-US" w:bidi="ar-SA"/>
      </w:rPr>
    </w:lvl>
    <w:lvl w:ilvl="2">
      <w:start w:val="0"/>
      <w:numFmt w:val="bullet"/>
      <w:lvlText w:val="•"/>
      <w:lvlJc w:val="left"/>
      <w:pPr>
        <w:ind w:left="2454" w:hanging="202"/>
      </w:pPr>
      <w:rPr>
        <w:rFonts w:hint="default"/>
        <w:lang w:val="en-US" w:eastAsia="en-US" w:bidi="ar-SA"/>
      </w:rPr>
    </w:lvl>
    <w:lvl w:ilvl="3">
      <w:start w:val="0"/>
      <w:numFmt w:val="bullet"/>
      <w:lvlText w:val="•"/>
      <w:lvlJc w:val="left"/>
      <w:pPr>
        <w:ind w:left="3571" w:hanging="202"/>
      </w:pPr>
      <w:rPr>
        <w:rFonts w:hint="default"/>
        <w:lang w:val="en-US" w:eastAsia="en-US" w:bidi="ar-SA"/>
      </w:rPr>
    </w:lvl>
    <w:lvl w:ilvl="4">
      <w:start w:val="0"/>
      <w:numFmt w:val="bullet"/>
      <w:lvlText w:val="•"/>
      <w:lvlJc w:val="left"/>
      <w:pPr>
        <w:ind w:left="4688" w:hanging="202"/>
      </w:pPr>
      <w:rPr>
        <w:rFonts w:hint="default"/>
        <w:lang w:val="en-US" w:eastAsia="en-US" w:bidi="ar-SA"/>
      </w:rPr>
    </w:lvl>
    <w:lvl w:ilvl="5">
      <w:start w:val="0"/>
      <w:numFmt w:val="bullet"/>
      <w:lvlText w:val="•"/>
      <w:lvlJc w:val="left"/>
      <w:pPr>
        <w:ind w:left="5805" w:hanging="202"/>
      </w:pPr>
      <w:rPr>
        <w:rFonts w:hint="default"/>
        <w:lang w:val="en-US" w:eastAsia="en-US" w:bidi="ar-SA"/>
      </w:rPr>
    </w:lvl>
    <w:lvl w:ilvl="6">
      <w:start w:val="0"/>
      <w:numFmt w:val="bullet"/>
      <w:lvlText w:val="•"/>
      <w:lvlJc w:val="left"/>
      <w:pPr>
        <w:ind w:left="6922" w:hanging="202"/>
      </w:pPr>
      <w:rPr>
        <w:rFonts w:hint="default"/>
        <w:lang w:val="en-US" w:eastAsia="en-US" w:bidi="ar-SA"/>
      </w:rPr>
    </w:lvl>
    <w:lvl w:ilvl="7">
      <w:start w:val="0"/>
      <w:numFmt w:val="bullet"/>
      <w:lvlText w:val="•"/>
      <w:lvlJc w:val="left"/>
      <w:pPr>
        <w:ind w:left="8039" w:hanging="202"/>
      </w:pPr>
      <w:rPr>
        <w:rFonts w:hint="default"/>
        <w:lang w:val="en-US" w:eastAsia="en-US" w:bidi="ar-SA"/>
      </w:rPr>
    </w:lvl>
    <w:lvl w:ilvl="8">
      <w:start w:val="0"/>
      <w:numFmt w:val="bullet"/>
      <w:lvlText w:val="•"/>
      <w:lvlJc w:val="left"/>
      <w:pPr>
        <w:ind w:left="9156" w:hanging="202"/>
      </w:pPr>
      <w:rPr>
        <w:rFonts w:hint="default"/>
        <w:lang w:val="en-US" w:eastAsia="en-US" w:bidi="ar-SA"/>
      </w:rPr>
    </w:lvl>
  </w:abstractNum>
  <w:abstractNum w:abstractNumId="20">
    <w:multiLevelType w:val="hybridMultilevel"/>
    <w:lvl w:ilvl="0">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524" w:hanging="360"/>
      </w:pPr>
      <w:rPr>
        <w:rFonts w:hint="default"/>
        <w:lang w:val="en-US" w:eastAsia="en-US" w:bidi="ar-SA"/>
      </w:rPr>
    </w:lvl>
    <w:lvl w:ilvl="4">
      <w:start w:val="0"/>
      <w:numFmt w:val="bullet"/>
      <w:lvlText w:val="•"/>
      <w:lvlJc w:val="left"/>
      <w:pPr>
        <w:ind w:left="4479" w:hanging="360"/>
      </w:pPr>
      <w:rPr>
        <w:rFonts w:hint="default"/>
        <w:lang w:val="en-US" w:eastAsia="en-US" w:bidi="ar-SA"/>
      </w:rPr>
    </w:lvl>
    <w:lvl w:ilvl="5">
      <w:start w:val="0"/>
      <w:numFmt w:val="bullet"/>
      <w:lvlText w:val="•"/>
      <w:lvlJc w:val="left"/>
      <w:pPr>
        <w:ind w:left="5434" w:hanging="360"/>
      </w:pPr>
      <w:rPr>
        <w:rFonts w:hint="default"/>
        <w:lang w:val="en-US" w:eastAsia="en-US" w:bidi="ar-SA"/>
      </w:rPr>
    </w:lvl>
    <w:lvl w:ilvl="6">
      <w:start w:val="0"/>
      <w:numFmt w:val="bullet"/>
      <w:lvlText w:val="•"/>
      <w:lvlJc w:val="left"/>
      <w:pPr>
        <w:ind w:left="6389"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299" w:hanging="360"/>
      </w:pPr>
      <w:rPr>
        <w:rFonts w:hint="default"/>
        <w:lang w:val="en-US" w:eastAsia="en-US" w:bidi="ar-SA"/>
      </w:rPr>
    </w:lvl>
  </w:abstractNum>
  <w:abstractNum w:abstractNumId="19">
    <w:multiLevelType w:val="hybridMultilevel"/>
    <w:lvl w:ilvl="0">
      <w:start w:val="0"/>
      <w:numFmt w:val="bullet"/>
      <w:lvlText w:val=""/>
      <w:lvlJc w:val="left"/>
      <w:pPr>
        <w:ind w:left="682" w:hanging="377"/>
      </w:pPr>
      <w:rPr>
        <w:rFonts w:hint="default" w:ascii="Symbol" w:hAnsi="Symbol" w:eastAsia="Symbol" w:cs="Symbol"/>
        <w:b w:val="0"/>
        <w:bCs w:val="0"/>
        <w:i w:val="0"/>
        <w:iCs w:val="0"/>
        <w:spacing w:val="0"/>
        <w:w w:val="100"/>
        <w:sz w:val="18"/>
        <w:szCs w:val="18"/>
        <w:lang w:val="en-US" w:eastAsia="en-US" w:bidi="ar-SA"/>
      </w:rPr>
    </w:lvl>
    <w:lvl w:ilvl="1">
      <w:start w:val="0"/>
      <w:numFmt w:val="bullet"/>
      <w:lvlText w:val=""/>
      <w:lvlJc w:val="left"/>
      <w:pPr>
        <w:ind w:left="1027"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04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408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6125" w:hanging="360"/>
      </w:pPr>
      <w:rPr>
        <w:rFonts w:hint="default"/>
        <w:lang w:val="en-US" w:eastAsia="en-US" w:bidi="ar-SA"/>
      </w:rPr>
    </w:lvl>
    <w:lvl w:ilvl="7">
      <w:start w:val="0"/>
      <w:numFmt w:val="bullet"/>
      <w:lvlText w:val="•"/>
      <w:lvlJc w:val="left"/>
      <w:pPr>
        <w:ind w:left="7146" w:hanging="360"/>
      </w:pPr>
      <w:rPr>
        <w:rFonts w:hint="default"/>
        <w:lang w:val="en-US" w:eastAsia="en-US" w:bidi="ar-SA"/>
      </w:rPr>
    </w:lvl>
    <w:lvl w:ilvl="8">
      <w:start w:val="0"/>
      <w:numFmt w:val="bullet"/>
      <w:lvlText w:val="•"/>
      <w:lvlJc w:val="left"/>
      <w:pPr>
        <w:ind w:left="8167" w:hanging="360"/>
      </w:pPr>
      <w:rPr>
        <w:rFonts w:hint="default"/>
        <w:lang w:val="en-US" w:eastAsia="en-US" w:bidi="ar-SA"/>
      </w:rPr>
    </w:lvl>
  </w:abstractNum>
  <w:abstractNum w:abstractNumId="18">
    <w:multiLevelType w:val="hybridMultilevel"/>
    <w:lvl w:ilvl="0">
      <w:start w:val="1"/>
      <w:numFmt w:val="decimal"/>
      <w:lvlText w:val="%1."/>
      <w:lvlJc w:val="left"/>
      <w:pPr>
        <w:ind w:left="667" w:hanging="360"/>
        <w:jc w:val="left"/>
      </w:pPr>
      <w:rPr>
        <w:rFonts w:hint="default" w:ascii="Calibri" w:hAnsi="Calibri" w:eastAsia="Calibri" w:cs="Calibri"/>
        <w:b w:val="0"/>
        <w:bCs w:val="0"/>
        <w:i w:val="0"/>
        <w:iCs w:val="0"/>
        <w:spacing w:val="0"/>
        <w:w w:val="100"/>
        <w:sz w:val="18"/>
        <w:szCs w:val="18"/>
        <w:lang w:val="en-US" w:eastAsia="en-US" w:bidi="ar-SA"/>
      </w:rPr>
    </w:lvl>
    <w:lvl w:ilvl="1">
      <w:start w:val="0"/>
      <w:numFmt w:val="bullet"/>
      <w:lvlText w:val="•"/>
      <w:lvlJc w:val="left"/>
      <w:pPr>
        <w:ind w:left="1614" w:hanging="360"/>
      </w:pPr>
      <w:rPr>
        <w:rFonts w:hint="default"/>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524" w:hanging="360"/>
      </w:pPr>
      <w:rPr>
        <w:rFonts w:hint="default"/>
        <w:lang w:val="en-US" w:eastAsia="en-US" w:bidi="ar-SA"/>
      </w:rPr>
    </w:lvl>
    <w:lvl w:ilvl="4">
      <w:start w:val="0"/>
      <w:numFmt w:val="bullet"/>
      <w:lvlText w:val="•"/>
      <w:lvlJc w:val="left"/>
      <w:pPr>
        <w:ind w:left="4479" w:hanging="360"/>
      </w:pPr>
      <w:rPr>
        <w:rFonts w:hint="default"/>
        <w:lang w:val="en-US" w:eastAsia="en-US" w:bidi="ar-SA"/>
      </w:rPr>
    </w:lvl>
    <w:lvl w:ilvl="5">
      <w:start w:val="0"/>
      <w:numFmt w:val="bullet"/>
      <w:lvlText w:val="•"/>
      <w:lvlJc w:val="left"/>
      <w:pPr>
        <w:ind w:left="5434" w:hanging="360"/>
      </w:pPr>
      <w:rPr>
        <w:rFonts w:hint="default"/>
        <w:lang w:val="en-US" w:eastAsia="en-US" w:bidi="ar-SA"/>
      </w:rPr>
    </w:lvl>
    <w:lvl w:ilvl="6">
      <w:start w:val="0"/>
      <w:numFmt w:val="bullet"/>
      <w:lvlText w:val="•"/>
      <w:lvlJc w:val="left"/>
      <w:pPr>
        <w:ind w:left="6389"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299" w:hanging="360"/>
      </w:pPr>
      <w:rPr>
        <w:rFonts w:hint="default"/>
        <w:lang w:val="en-US" w:eastAsia="en-US" w:bidi="ar-SA"/>
      </w:rPr>
    </w:lvl>
  </w:abstractNum>
  <w:abstractNum w:abstractNumId="17">
    <w:multiLevelType w:val="hybridMultilevel"/>
    <w:lvl w:ilvl="0">
      <w:start w:val="1"/>
      <w:numFmt w:val="decimal"/>
      <w:lvlText w:val="%1."/>
      <w:lvlJc w:val="left"/>
      <w:pPr>
        <w:ind w:left="667" w:hanging="360"/>
        <w:jc w:val="left"/>
      </w:pPr>
      <w:rPr>
        <w:rFonts w:hint="default" w:ascii="Calibri" w:hAnsi="Calibri" w:eastAsia="Calibri" w:cs="Calibri"/>
        <w:b w:val="0"/>
        <w:bCs w:val="0"/>
        <w:i w:val="0"/>
        <w:iCs w:val="0"/>
        <w:spacing w:val="0"/>
        <w:w w:val="100"/>
        <w:sz w:val="18"/>
        <w:szCs w:val="18"/>
        <w:lang w:val="en-US" w:eastAsia="en-US" w:bidi="ar-SA"/>
      </w:rPr>
    </w:lvl>
    <w:lvl w:ilvl="1">
      <w:start w:val="1"/>
      <w:numFmt w:val="lowerLetter"/>
      <w:lvlText w:val="%2."/>
      <w:lvlJc w:val="left"/>
      <w:pPr>
        <w:ind w:left="1027" w:hanging="360"/>
        <w:jc w:val="left"/>
      </w:pPr>
      <w:rPr>
        <w:rFonts w:hint="default" w:ascii="Calibri" w:hAnsi="Calibri" w:eastAsia="Calibri" w:cs="Calibri"/>
        <w:b w:val="0"/>
        <w:bCs w:val="0"/>
        <w:i w:val="0"/>
        <w:iCs w:val="0"/>
        <w:spacing w:val="-1"/>
        <w:w w:val="100"/>
        <w:sz w:val="18"/>
        <w:szCs w:val="18"/>
        <w:lang w:val="en-US" w:eastAsia="en-US" w:bidi="ar-SA"/>
      </w:rPr>
    </w:lvl>
    <w:lvl w:ilvl="2">
      <w:start w:val="0"/>
      <w:numFmt w:val="bullet"/>
      <w:lvlText w:val="•"/>
      <w:lvlJc w:val="left"/>
      <w:pPr>
        <w:ind w:left="204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4083" w:hanging="360"/>
      </w:pPr>
      <w:rPr>
        <w:rFonts w:hint="default"/>
        <w:lang w:val="en-US" w:eastAsia="en-US" w:bidi="ar-SA"/>
      </w:rPr>
    </w:lvl>
    <w:lvl w:ilvl="5">
      <w:start w:val="0"/>
      <w:numFmt w:val="bullet"/>
      <w:lvlText w:val="•"/>
      <w:lvlJc w:val="left"/>
      <w:pPr>
        <w:ind w:left="5104" w:hanging="360"/>
      </w:pPr>
      <w:rPr>
        <w:rFonts w:hint="default"/>
        <w:lang w:val="en-US" w:eastAsia="en-US" w:bidi="ar-SA"/>
      </w:rPr>
    </w:lvl>
    <w:lvl w:ilvl="6">
      <w:start w:val="0"/>
      <w:numFmt w:val="bullet"/>
      <w:lvlText w:val="•"/>
      <w:lvlJc w:val="left"/>
      <w:pPr>
        <w:ind w:left="6125" w:hanging="360"/>
      </w:pPr>
      <w:rPr>
        <w:rFonts w:hint="default"/>
        <w:lang w:val="en-US" w:eastAsia="en-US" w:bidi="ar-SA"/>
      </w:rPr>
    </w:lvl>
    <w:lvl w:ilvl="7">
      <w:start w:val="0"/>
      <w:numFmt w:val="bullet"/>
      <w:lvlText w:val="•"/>
      <w:lvlJc w:val="left"/>
      <w:pPr>
        <w:ind w:left="7146" w:hanging="360"/>
      </w:pPr>
      <w:rPr>
        <w:rFonts w:hint="default"/>
        <w:lang w:val="en-US" w:eastAsia="en-US" w:bidi="ar-SA"/>
      </w:rPr>
    </w:lvl>
    <w:lvl w:ilvl="8">
      <w:start w:val="0"/>
      <w:numFmt w:val="bullet"/>
      <w:lvlText w:val="•"/>
      <w:lvlJc w:val="left"/>
      <w:pPr>
        <w:ind w:left="8167" w:hanging="360"/>
      </w:pPr>
      <w:rPr>
        <w:rFonts w:hint="default"/>
        <w:lang w:val="en-US" w:eastAsia="en-US" w:bidi="ar-SA"/>
      </w:rPr>
    </w:lvl>
  </w:abstractNum>
  <w:abstractNum w:abstractNumId="15">
    <w:multiLevelType w:val="hybridMultilevel"/>
    <w:lvl w:ilvl="0">
      <w:start w:val="13"/>
      <w:numFmt w:val="decimal"/>
      <w:lvlText w:val="%1"/>
      <w:lvlJc w:val="left"/>
      <w:pPr>
        <w:ind w:left="847" w:hanging="540"/>
        <w:jc w:val="left"/>
      </w:pPr>
      <w:rPr>
        <w:rFonts w:hint="default" w:ascii="Calibri" w:hAnsi="Calibri" w:eastAsia="Calibri" w:cs="Calibri"/>
        <w:b/>
        <w:bCs/>
        <w:i w:val="0"/>
        <w:iCs w:val="0"/>
        <w:spacing w:val="0"/>
        <w:w w:val="100"/>
        <w:sz w:val="18"/>
        <w:szCs w:val="18"/>
        <w:lang w:val="en-US" w:eastAsia="en-US" w:bidi="ar-SA"/>
      </w:rPr>
    </w:lvl>
    <w:lvl w:ilvl="1">
      <w:start w:val="1"/>
      <w:numFmt w:val="decimal"/>
      <w:lvlText w:val="%1.%2"/>
      <w:lvlJc w:val="left"/>
      <w:pPr>
        <w:ind w:left="847" w:hanging="540"/>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2713" w:hanging="540"/>
      </w:pPr>
      <w:rPr>
        <w:rFonts w:hint="default"/>
        <w:lang w:val="en-US" w:eastAsia="en-US" w:bidi="ar-SA"/>
      </w:rPr>
    </w:lvl>
    <w:lvl w:ilvl="3">
      <w:start w:val="0"/>
      <w:numFmt w:val="bullet"/>
      <w:lvlText w:val="•"/>
      <w:lvlJc w:val="left"/>
      <w:pPr>
        <w:ind w:left="3650" w:hanging="540"/>
      </w:pPr>
      <w:rPr>
        <w:rFonts w:hint="default"/>
        <w:lang w:val="en-US" w:eastAsia="en-US" w:bidi="ar-SA"/>
      </w:rPr>
    </w:lvl>
    <w:lvl w:ilvl="4">
      <w:start w:val="0"/>
      <w:numFmt w:val="bullet"/>
      <w:lvlText w:val="•"/>
      <w:lvlJc w:val="left"/>
      <w:pPr>
        <w:ind w:left="4587" w:hanging="540"/>
      </w:pPr>
      <w:rPr>
        <w:rFonts w:hint="default"/>
        <w:lang w:val="en-US" w:eastAsia="en-US" w:bidi="ar-SA"/>
      </w:rPr>
    </w:lvl>
    <w:lvl w:ilvl="5">
      <w:start w:val="0"/>
      <w:numFmt w:val="bullet"/>
      <w:lvlText w:val="•"/>
      <w:lvlJc w:val="left"/>
      <w:pPr>
        <w:ind w:left="5524" w:hanging="540"/>
      </w:pPr>
      <w:rPr>
        <w:rFonts w:hint="default"/>
        <w:lang w:val="en-US" w:eastAsia="en-US" w:bidi="ar-SA"/>
      </w:rPr>
    </w:lvl>
    <w:lvl w:ilvl="6">
      <w:start w:val="0"/>
      <w:numFmt w:val="bullet"/>
      <w:lvlText w:val="•"/>
      <w:lvlJc w:val="left"/>
      <w:pPr>
        <w:ind w:left="6461" w:hanging="540"/>
      </w:pPr>
      <w:rPr>
        <w:rFonts w:hint="default"/>
        <w:lang w:val="en-US" w:eastAsia="en-US" w:bidi="ar-SA"/>
      </w:rPr>
    </w:lvl>
    <w:lvl w:ilvl="7">
      <w:start w:val="0"/>
      <w:numFmt w:val="bullet"/>
      <w:lvlText w:val="•"/>
      <w:lvlJc w:val="left"/>
      <w:pPr>
        <w:ind w:left="7398" w:hanging="540"/>
      </w:pPr>
      <w:rPr>
        <w:rFonts w:hint="default"/>
        <w:lang w:val="en-US" w:eastAsia="en-US" w:bidi="ar-SA"/>
      </w:rPr>
    </w:lvl>
    <w:lvl w:ilvl="8">
      <w:start w:val="0"/>
      <w:numFmt w:val="bullet"/>
      <w:lvlText w:val="•"/>
      <w:lvlJc w:val="left"/>
      <w:pPr>
        <w:ind w:left="8335" w:hanging="540"/>
      </w:pPr>
      <w:rPr>
        <w:rFonts w:hint="default"/>
        <w:lang w:val="en-US" w:eastAsia="en-US" w:bidi="ar-SA"/>
      </w:rPr>
    </w:lvl>
  </w:abstractNum>
  <w:abstractNum w:abstractNumId="14">
    <w:multiLevelType w:val="hybridMultilevel"/>
    <w:lvl w:ilvl="0">
      <w:start w:val="1"/>
      <w:numFmt w:val="lowerLetter"/>
      <w:lvlText w:val="%1."/>
      <w:lvlJc w:val="left"/>
      <w:pPr>
        <w:ind w:left="667" w:hanging="360"/>
        <w:jc w:val="left"/>
      </w:pPr>
      <w:rPr>
        <w:rFonts w:hint="default" w:ascii="Calibri" w:hAnsi="Calibri" w:eastAsia="Calibri" w:cs="Calibri"/>
        <w:b/>
        <w:bCs/>
        <w:i w:val="0"/>
        <w:iCs w:val="0"/>
        <w:color w:val="006FC0"/>
        <w:spacing w:val="-1"/>
        <w:w w:val="100"/>
        <w:sz w:val="18"/>
        <w:szCs w:val="18"/>
        <w:lang w:val="en-US" w:eastAsia="en-US" w:bidi="ar-SA"/>
      </w:rPr>
    </w:lvl>
    <w:lvl w:ilvl="1">
      <w:start w:val="1"/>
      <w:numFmt w:val="decimal"/>
      <w:lvlText w:val="%2."/>
      <w:lvlJc w:val="left"/>
      <w:pPr>
        <w:ind w:left="847" w:hanging="540"/>
        <w:jc w:val="left"/>
      </w:pPr>
      <w:rPr>
        <w:rFonts w:hint="default" w:ascii="Calibri" w:hAnsi="Calibri" w:eastAsia="Calibri" w:cs="Calibri"/>
        <w:b/>
        <w:bCs/>
        <w:i w:val="0"/>
        <w:iCs w:val="0"/>
        <w:spacing w:val="0"/>
        <w:w w:val="100"/>
        <w:sz w:val="18"/>
        <w:szCs w:val="18"/>
        <w:lang w:val="en-US" w:eastAsia="en-US" w:bidi="ar-SA"/>
      </w:rPr>
    </w:lvl>
    <w:lvl w:ilvl="2">
      <w:start w:val="1"/>
      <w:numFmt w:val="decimal"/>
      <w:lvlText w:val="%2.%3"/>
      <w:lvlJc w:val="left"/>
      <w:pPr>
        <w:ind w:left="846" w:hanging="540"/>
        <w:jc w:val="left"/>
      </w:pPr>
      <w:rPr>
        <w:rFonts w:hint="default"/>
        <w:spacing w:val="-4"/>
        <w:w w:val="100"/>
        <w:lang w:val="en-US" w:eastAsia="en-US" w:bidi="ar-SA"/>
      </w:rPr>
    </w:lvl>
    <w:lvl w:ilvl="3">
      <w:start w:val="0"/>
      <w:numFmt w:val="bullet"/>
      <w:lvlText w:val="•"/>
      <w:lvlJc w:val="left"/>
      <w:pPr>
        <w:ind w:left="2922" w:hanging="540"/>
      </w:pPr>
      <w:rPr>
        <w:rFonts w:hint="default"/>
        <w:lang w:val="en-US" w:eastAsia="en-US" w:bidi="ar-SA"/>
      </w:rPr>
    </w:lvl>
    <w:lvl w:ilvl="4">
      <w:start w:val="0"/>
      <w:numFmt w:val="bullet"/>
      <w:lvlText w:val="•"/>
      <w:lvlJc w:val="left"/>
      <w:pPr>
        <w:ind w:left="3963" w:hanging="540"/>
      </w:pPr>
      <w:rPr>
        <w:rFonts w:hint="default"/>
        <w:lang w:val="en-US" w:eastAsia="en-US" w:bidi="ar-SA"/>
      </w:rPr>
    </w:lvl>
    <w:lvl w:ilvl="5">
      <w:start w:val="0"/>
      <w:numFmt w:val="bullet"/>
      <w:lvlText w:val="•"/>
      <w:lvlJc w:val="left"/>
      <w:pPr>
        <w:ind w:left="5004" w:hanging="540"/>
      </w:pPr>
      <w:rPr>
        <w:rFonts w:hint="default"/>
        <w:lang w:val="en-US" w:eastAsia="en-US" w:bidi="ar-SA"/>
      </w:rPr>
    </w:lvl>
    <w:lvl w:ilvl="6">
      <w:start w:val="0"/>
      <w:numFmt w:val="bullet"/>
      <w:lvlText w:val="•"/>
      <w:lvlJc w:val="left"/>
      <w:pPr>
        <w:ind w:left="6045" w:hanging="540"/>
      </w:pPr>
      <w:rPr>
        <w:rFonts w:hint="default"/>
        <w:lang w:val="en-US" w:eastAsia="en-US" w:bidi="ar-SA"/>
      </w:rPr>
    </w:lvl>
    <w:lvl w:ilvl="7">
      <w:start w:val="0"/>
      <w:numFmt w:val="bullet"/>
      <w:lvlText w:val="•"/>
      <w:lvlJc w:val="left"/>
      <w:pPr>
        <w:ind w:left="7086" w:hanging="540"/>
      </w:pPr>
      <w:rPr>
        <w:rFonts w:hint="default"/>
        <w:lang w:val="en-US" w:eastAsia="en-US" w:bidi="ar-SA"/>
      </w:rPr>
    </w:lvl>
    <w:lvl w:ilvl="8">
      <w:start w:val="0"/>
      <w:numFmt w:val="bullet"/>
      <w:lvlText w:val="•"/>
      <w:lvlJc w:val="left"/>
      <w:pPr>
        <w:ind w:left="8127" w:hanging="540"/>
      </w:pPr>
      <w:rPr>
        <w:rFonts w:hint="default"/>
        <w:lang w:val="en-US" w:eastAsia="en-US" w:bidi="ar-SA"/>
      </w:rPr>
    </w:lvl>
  </w:abstractNum>
  <w:abstractNum w:abstractNumId="13">
    <w:multiLevelType w:val="hybridMultilevel"/>
    <w:lvl w:ilvl="0">
      <w:start w:val="7"/>
      <w:numFmt w:val="decimal"/>
      <w:lvlText w:val="%1."/>
      <w:lvlJc w:val="left"/>
      <w:pPr>
        <w:ind w:left="469" w:hanging="360"/>
        <w:jc w:val="left"/>
      </w:pPr>
      <w:rPr>
        <w:rFonts w:hint="default" w:ascii="Calibri" w:hAnsi="Calibri" w:eastAsia="Calibri" w:cs="Calibri"/>
        <w:b w:val="0"/>
        <w:bCs w:val="0"/>
        <w:i w:val="0"/>
        <w:iCs w:val="0"/>
        <w:spacing w:val="0"/>
        <w:w w:val="100"/>
        <w:sz w:val="18"/>
        <w:szCs w:val="18"/>
        <w:lang w:val="en-US" w:eastAsia="en-US" w:bidi="ar-SA"/>
      </w:rPr>
    </w:lvl>
    <w:lvl w:ilvl="1">
      <w:start w:val="1"/>
      <w:numFmt w:val="lowerRoman"/>
      <w:lvlText w:val="%2."/>
      <w:lvlJc w:val="left"/>
      <w:pPr>
        <w:ind w:left="798" w:hanging="267"/>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407" w:hanging="267"/>
      </w:pPr>
      <w:rPr>
        <w:rFonts w:hint="default"/>
        <w:lang w:val="en-US" w:eastAsia="en-US" w:bidi="ar-SA"/>
      </w:rPr>
    </w:lvl>
    <w:lvl w:ilvl="3">
      <w:start w:val="0"/>
      <w:numFmt w:val="bullet"/>
      <w:lvlText w:val="•"/>
      <w:lvlJc w:val="left"/>
      <w:pPr>
        <w:ind w:left="2015" w:hanging="267"/>
      </w:pPr>
      <w:rPr>
        <w:rFonts w:hint="default"/>
        <w:lang w:val="en-US" w:eastAsia="en-US" w:bidi="ar-SA"/>
      </w:rPr>
    </w:lvl>
    <w:lvl w:ilvl="4">
      <w:start w:val="0"/>
      <w:numFmt w:val="bullet"/>
      <w:lvlText w:val="•"/>
      <w:lvlJc w:val="left"/>
      <w:pPr>
        <w:ind w:left="2622" w:hanging="267"/>
      </w:pPr>
      <w:rPr>
        <w:rFonts w:hint="default"/>
        <w:lang w:val="en-US" w:eastAsia="en-US" w:bidi="ar-SA"/>
      </w:rPr>
    </w:lvl>
    <w:lvl w:ilvl="5">
      <w:start w:val="0"/>
      <w:numFmt w:val="bullet"/>
      <w:lvlText w:val="•"/>
      <w:lvlJc w:val="left"/>
      <w:pPr>
        <w:ind w:left="3230" w:hanging="267"/>
      </w:pPr>
      <w:rPr>
        <w:rFonts w:hint="default"/>
        <w:lang w:val="en-US" w:eastAsia="en-US" w:bidi="ar-SA"/>
      </w:rPr>
    </w:lvl>
    <w:lvl w:ilvl="6">
      <w:start w:val="0"/>
      <w:numFmt w:val="bullet"/>
      <w:lvlText w:val="•"/>
      <w:lvlJc w:val="left"/>
      <w:pPr>
        <w:ind w:left="3837" w:hanging="267"/>
      </w:pPr>
      <w:rPr>
        <w:rFonts w:hint="default"/>
        <w:lang w:val="en-US" w:eastAsia="en-US" w:bidi="ar-SA"/>
      </w:rPr>
    </w:lvl>
    <w:lvl w:ilvl="7">
      <w:start w:val="0"/>
      <w:numFmt w:val="bullet"/>
      <w:lvlText w:val="•"/>
      <w:lvlJc w:val="left"/>
      <w:pPr>
        <w:ind w:left="4445" w:hanging="267"/>
      </w:pPr>
      <w:rPr>
        <w:rFonts w:hint="default"/>
        <w:lang w:val="en-US" w:eastAsia="en-US" w:bidi="ar-SA"/>
      </w:rPr>
    </w:lvl>
    <w:lvl w:ilvl="8">
      <w:start w:val="0"/>
      <w:numFmt w:val="bullet"/>
      <w:lvlText w:val="•"/>
      <w:lvlJc w:val="left"/>
      <w:pPr>
        <w:ind w:left="5052" w:hanging="267"/>
      </w:pPr>
      <w:rPr>
        <w:rFonts w:hint="default"/>
        <w:lang w:val="en-US" w:eastAsia="en-US" w:bidi="ar-SA"/>
      </w:rPr>
    </w:lvl>
  </w:abstractNum>
  <w:abstractNum w:abstractNumId="12">
    <w:multiLevelType w:val="hybridMultilevel"/>
    <w:lvl w:ilvl="0">
      <w:start w:val="6"/>
      <w:numFmt w:val="decimal"/>
      <w:lvlText w:val="%1."/>
      <w:lvlJc w:val="left"/>
      <w:pPr>
        <w:ind w:left="469" w:hanging="360"/>
        <w:jc w:val="left"/>
      </w:pPr>
      <w:rPr>
        <w:rFonts w:hint="default" w:ascii="Calibri" w:hAnsi="Calibri" w:eastAsia="Calibri" w:cs="Calibri"/>
        <w:b w:val="0"/>
        <w:bCs w:val="0"/>
        <w:i w:val="0"/>
        <w:iCs w:val="0"/>
        <w:spacing w:val="0"/>
        <w:w w:val="100"/>
        <w:sz w:val="18"/>
        <w:szCs w:val="18"/>
        <w:lang w:val="en-US" w:eastAsia="en-US" w:bidi="ar-SA"/>
      </w:rPr>
    </w:lvl>
    <w:lvl w:ilvl="1">
      <w:start w:val="1"/>
      <w:numFmt w:val="lowerRoman"/>
      <w:lvlText w:val="%2."/>
      <w:lvlJc w:val="left"/>
      <w:pPr>
        <w:ind w:left="828" w:hanging="297"/>
        <w:jc w:val="left"/>
      </w:pPr>
      <w:rPr>
        <w:rFonts w:hint="default" w:ascii="Calibri" w:hAnsi="Calibri" w:eastAsia="Calibri" w:cs="Calibri"/>
        <w:b w:val="0"/>
        <w:bCs w:val="0"/>
        <w:i w:val="0"/>
        <w:iCs w:val="0"/>
        <w:spacing w:val="0"/>
        <w:w w:val="100"/>
        <w:sz w:val="18"/>
        <w:szCs w:val="18"/>
        <w:lang w:val="en-US" w:eastAsia="en-US" w:bidi="ar-SA"/>
      </w:rPr>
    </w:lvl>
    <w:lvl w:ilvl="2">
      <w:start w:val="0"/>
      <w:numFmt w:val="bullet"/>
      <w:lvlText w:val="•"/>
      <w:lvlJc w:val="left"/>
      <w:pPr>
        <w:ind w:left="1425" w:hanging="297"/>
      </w:pPr>
      <w:rPr>
        <w:rFonts w:hint="default"/>
        <w:lang w:val="en-US" w:eastAsia="en-US" w:bidi="ar-SA"/>
      </w:rPr>
    </w:lvl>
    <w:lvl w:ilvl="3">
      <w:start w:val="0"/>
      <w:numFmt w:val="bullet"/>
      <w:lvlText w:val="•"/>
      <w:lvlJc w:val="left"/>
      <w:pPr>
        <w:ind w:left="2030" w:hanging="297"/>
      </w:pPr>
      <w:rPr>
        <w:rFonts w:hint="default"/>
        <w:lang w:val="en-US" w:eastAsia="en-US" w:bidi="ar-SA"/>
      </w:rPr>
    </w:lvl>
    <w:lvl w:ilvl="4">
      <w:start w:val="0"/>
      <w:numFmt w:val="bullet"/>
      <w:lvlText w:val="•"/>
      <w:lvlJc w:val="left"/>
      <w:pPr>
        <w:ind w:left="2636" w:hanging="297"/>
      </w:pPr>
      <w:rPr>
        <w:rFonts w:hint="default"/>
        <w:lang w:val="en-US" w:eastAsia="en-US" w:bidi="ar-SA"/>
      </w:rPr>
    </w:lvl>
    <w:lvl w:ilvl="5">
      <w:start w:val="0"/>
      <w:numFmt w:val="bullet"/>
      <w:lvlText w:val="•"/>
      <w:lvlJc w:val="left"/>
      <w:pPr>
        <w:ind w:left="3241" w:hanging="297"/>
      </w:pPr>
      <w:rPr>
        <w:rFonts w:hint="default"/>
        <w:lang w:val="en-US" w:eastAsia="en-US" w:bidi="ar-SA"/>
      </w:rPr>
    </w:lvl>
    <w:lvl w:ilvl="6">
      <w:start w:val="0"/>
      <w:numFmt w:val="bullet"/>
      <w:lvlText w:val="•"/>
      <w:lvlJc w:val="left"/>
      <w:pPr>
        <w:ind w:left="3846" w:hanging="297"/>
      </w:pPr>
      <w:rPr>
        <w:rFonts w:hint="default"/>
        <w:lang w:val="en-US" w:eastAsia="en-US" w:bidi="ar-SA"/>
      </w:rPr>
    </w:lvl>
    <w:lvl w:ilvl="7">
      <w:start w:val="0"/>
      <w:numFmt w:val="bullet"/>
      <w:lvlText w:val="•"/>
      <w:lvlJc w:val="left"/>
      <w:pPr>
        <w:ind w:left="4452" w:hanging="297"/>
      </w:pPr>
      <w:rPr>
        <w:rFonts w:hint="default"/>
        <w:lang w:val="en-US" w:eastAsia="en-US" w:bidi="ar-SA"/>
      </w:rPr>
    </w:lvl>
    <w:lvl w:ilvl="8">
      <w:start w:val="0"/>
      <w:numFmt w:val="bullet"/>
      <w:lvlText w:val="•"/>
      <w:lvlJc w:val="left"/>
      <w:pPr>
        <w:ind w:left="5057" w:hanging="297"/>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275" w:hanging="360"/>
      </w:pPr>
      <w:rPr>
        <w:rFonts w:hint="default"/>
        <w:lang w:val="en-US" w:eastAsia="en-US" w:bidi="ar-SA"/>
      </w:rPr>
    </w:lvl>
    <w:lvl w:ilvl="4">
      <w:start w:val="0"/>
      <w:numFmt w:val="bullet"/>
      <w:lvlText w:val="•"/>
      <w:lvlJc w:val="left"/>
      <w:pPr>
        <w:ind w:left="40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550" w:hanging="360"/>
      </w:pPr>
      <w:rPr>
        <w:rFonts w:hint="default"/>
        <w:lang w:val="en-US" w:eastAsia="en-US" w:bidi="ar-SA"/>
      </w:rPr>
    </w:lvl>
    <w:lvl w:ilvl="8">
      <w:start w:val="0"/>
      <w:numFmt w:val="bullet"/>
      <w:lvlText w:val="•"/>
      <w:lvlJc w:val="left"/>
      <w:pPr>
        <w:ind w:left="7368" w:hanging="360"/>
      </w:pPr>
      <w:rPr>
        <w:rFonts w:hint="default"/>
        <w:lang w:val="en-US" w:eastAsia="en-US" w:bidi="ar-SA"/>
      </w:rPr>
    </w:lvl>
  </w:abstractNum>
  <w:abstractNum w:abstractNumId="1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275" w:hanging="360"/>
      </w:pPr>
      <w:rPr>
        <w:rFonts w:hint="default"/>
        <w:lang w:val="en-US" w:eastAsia="en-US" w:bidi="ar-SA"/>
      </w:rPr>
    </w:lvl>
    <w:lvl w:ilvl="4">
      <w:start w:val="0"/>
      <w:numFmt w:val="bullet"/>
      <w:lvlText w:val="•"/>
      <w:lvlJc w:val="left"/>
      <w:pPr>
        <w:ind w:left="40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550" w:hanging="360"/>
      </w:pPr>
      <w:rPr>
        <w:rFonts w:hint="default"/>
        <w:lang w:val="en-US" w:eastAsia="en-US" w:bidi="ar-SA"/>
      </w:rPr>
    </w:lvl>
    <w:lvl w:ilvl="8">
      <w:start w:val="0"/>
      <w:numFmt w:val="bullet"/>
      <w:lvlText w:val="•"/>
      <w:lvlJc w:val="left"/>
      <w:pPr>
        <w:ind w:left="7368" w:hanging="360"/>
      </w:pPr>
      <w:rPr>
        <w:rFonts w:hint="default"/>
        <w:lang w:val="en-US" w:eastAsia="en-US" w:bidi="ar-SA"/>
      </w:rPr>
    </w:lvl>
  </w:abstractNum>
  <w:abstractNum w:abstractNumId="9">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275" w:hanging="360"/>
      </w:pPr>
      <w:rPr>
        <w:rFonts w:hint="default"/>
        <w:lang w:val="en-US" w:eastAsia="en-US" w:bidi="ar-SA"/>
      </w:rPr>
    </w:lvl>
    <w:lvl w:ilvl="4">
      <w:start w:val="0"/>
      <w:numFmt w:val="bullet"/>
      <w:lvlText w:val="•"/>
      <w:lvlJc w:val="left"/>
      <w:pPr>
        <w:ind w:left="40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550" w:hanging="360"/>
      </w:pPr>
      <w:rPr>
        <w:rFonts w:hint="default"/>
        <w:lang w:val="en-US" w:eastAsia="en-US" w:bidi="ar-SA"/>
      </w:rPr>
    </w:lvl>
    <w:lvl w:ilvl="8">
      <w:start w:val="0"/>
      <w:numFmt w:val="bullet"/>
      <w:lvlText w:val="•"/>
      <w:lvlJc w:val="left"/>
      <w:pPr>
        <w:ind w:left="7368" w:hanging="360"/>
      </w:pPr>
      <w:rPr>
        <w:rFonts w:hint="default"/>
        <w:lang w:val="en-US" w:eastAsia="en-US" w:bidi="ar-SA"/>
      </w:rPr>
    </w:lvl>
  </w:abstractNum>
  <w:abstractNum w:abstractNumId="8">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38" w:hanging="360"/>
      </w:pPr>
      <w:rPr>
        <w:rFonts w:hint="default"/>
        <w:lang w:val="en-US" w:eastAsia="en-US" w:bidi="ar-SA"/>
      </w:rPr>
    </w:lvl>
    <w:lvl w:ilvl="2">
      <w:start w:val="0"/>
      <w:numFmt w:val="bullet"/>
      <w:lvlText w:val="•"/>
      <w:lvlJc w:val="left"/>
      <w:pPr>
        <w:ind w:left="2457" w:hanging="360"/>
      </w:pPr>
      <w:rPr>
        <w:rFonts w:hint="default"/>
        <w:lang w:val="en-US" w:eastAsia="en-US" w:bidi="ar-SA"/>
      </w:rPr>
    </w:lvl>
    <w:lvl w:ilvl="3">
      <w:start w:val="0"/>
      <w:numFmt w:val="bullet"/>
      <w:lvlText w:val="•"/>
      <w:lvlJc w:val="left"/>
      <w:pPr>
        <w:ind w:left="3275" w:hanging="360"/>
      </w:pPr>
      <w:rPr>
        <w:rFonts w:hint="default"/>
        <w:lang w:val="en-US" w:eastAsia="en-US" w:bidi="ar-SA"/>
      </w:rPr>
    </w:lvl>
    <w:lvl w:ilvl="4">
      <w:start w:val="0"/>
      <w:numFmt w:val="bullet"/>
      <w:lvlText w:val="•"/>
      <w:lvlJc w:val="left"/>
      <w:pPr>
        <w:ind w:left="4094"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731" w:hanging="360"/>
      </w:pPr>
      <w:rPr>
        <w:rFonts w:hint="default"/>
        <w:lang w:val="en-US" w:eastAsia="en-US" w:bidi="ar-SA"/>
      </w:rPr>
    </w:lvl>
    <w:lvl w:ilvl="7">
      <w:start w:val="0"/>
      <w:numFmt w:val="bullet"/>
      <w:lvlText w:val="•"/>
      <w:lvlJc w:val="left"/>
      <w:pPr>
        <w:ind w:left="6550" w:hanging="360"/>
      </w:pPr>
      <w:rPr>
        <w:rFonts w:hint="default"/>
        <w:lang w:val="en-US" w:eastAsia="en-US" w:bidi="ar-SA"/>
      </w:rPr>
    </w:lvl>
    <w:lvl w:ilvl="8">
      <w:start w:val="0"/>
      <w:numFmt w:val="bullet"/>
      <w:lvlText w:val="•"/>
      <w:lvlJc w:val="left"/>
      <w:pPr>
        <w:ind w:left="7368" w:hanging="360"/>
      </w:pPr>
      <w:rPr>
        <w:rFonts w:hint="default"/>
        <w:lang w:val="en-US" w:eastAsia="en-US" w:bidi="ar-SA"/>
      </w:rPr>
    </w:lvl>
  </w:abstractNum>
  <w:abstractNum w:abstractNumId="7">
    <w:multiLevelType w:val="hybridMultilevel"/>
    <w:lvl w:ilvl="0">
      <w:start w:val="4"/>
      <w:numFmt w:val="decimal"/>
      <w:lvlText w:val="%1."/>
      <w:lvlJc w:val="left"/>
      <w:pPr>
        <w:ind w:left="467" w:hanging="360"/>
        <w:jc w:val="left"/>
      </w:pPr>
      <w:rPr>
        <w:rFonts w:hint="default" w:ascii="Calibri" w:hAnsi="Calibri" w:eastAsia="Calibri" w:cs="Calibri"/>
        <w:b w:val="0"/>
        <w:bCs w:val="0"/>
        <w:i w:val="0"/>
        <w:iCs w:val="0"/>
        <w:spacing w:val="-4"/>
        <w:w w:val="100"/>
        <w:sz w:val="22"/>
        <w:szCs w:val="22"/>
        <w:lang w:val="en-US" w:eastAsia="en-US" w:bidi="ar-SA"/>
      </w:rPr>
    </w:lvl>
    <w:lvl w:ilvl="1">
      <w:start w:val="0"/>
      <w:numFmt w:val="bullet"/>
      <w:lvlText w:val=""/>
      <w:lvlJc w:val="left"/>
      <w:pPr>
        <w:ind w:left="877"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782" w:hanging="361"/>
      </w:pPr>
      <w:rPr>
        <w:rFonts w:hint="default"/>
        <w:lang w:val="en-US" w:eastAsia="en-US" w:bidi="ar-SA"/>
      </w:rPr>
    </w:lvl>
    <w:lvl w:ilvl="3">
      <w:start w:val="0"/>
      <w:numFmt w:val="bullet"/>
      <w:lvlText w:val="•"/>
      <w:lvlJc w:val="left"/>
      <w:pPr>
        <w:ind w:left="2685" w:hanging="361"/>
      </w:pPr>
      <w:rPr>
        <w:rFonts w:hint="default"/>
        <w:lang w:val="en-US" w:eastAsia="en-US" w:bidi="ar-SA"/>
      </w:rPr>
    </w:lvl>
    <w:lvl w:ilvl="4">
      <w:start w:val="0"/>
      <w:numFmt w:val="bullet"/>
      <w:lvlText w:val="•"/>
      <w:lvlJc w:val="left"/>
      <w:pPr>
        <w:ind w:left="3588" w:hanging="361"/>
      </w:pPr>
      <w:rPr>
        <w:rFonts w:hint="default"/>
        <w:lang w:val="en-US" w:eastAsia="en-US" w:bidi="ar-SA"/>
      </w:rPr>
    </w:lvl>
    <w:lvl w:ilvl="5">
      <w:start w:val="0"/>
      <w:numFmt w:val="bullet"/>
      <w:lvlText w:val="•"/>
      <w:lvlJc w:val="left"/>
      <w:pPr>
        <w:ind w:left="4491" w:hanging="361"/>
      </w:pPr>
      <w:rPr>
        <w:rFonts w:hint="default"/>
        <w:lang w:val="en-US" w:eastAsia="en-US" w:bidi="ar-SA"/>
      </w:rPr>
    </w:lvl>
    <w:lvl w:ilvl="6">
      <w:start w:val="0"/>
      <w:numFmt w:val="bullet"/>
      <w:lvlText w:val="•"/>
      <w:lvlJc w:val="left"/>
      <w:pPr>
        <w:ind w:left="5394" w:hanging="361"/>
      </w:pPr>
      <w:rPr>
        <w:rFonts w:hint="default"/>
        <w:lang w:val="en-US" w:eastAsia="en-US" w:bidi="ar-SA"/>
      </w:rPr>
    </w:lvl>
    <w:lvl w:ilvl="7">
      <w:start w:val="0"/>
      <w:numFmt w:val="bullet"/>
      <w:lvlText w:val="•"/>
      <w:lvlJc w:val="left"/>
      <w:pPr>
        <w:ind w:left="6297" w:hanging="361"/>
      </w:pPr>
      <w:rPr>
        <w:rFonts w:hint="default"/>
        <w:lang w:val="en-US" w:eastAsia="en-US" w:bidi="ar-SA"/>
      </w:rPr>
    </w:lvl>
    <w:lvl w:ilvl="8">
      <w:start w:val="0"/>
      <w:numFmt w:val="bullet"/>
      <w:lvlText w:val="•"/>
      <w:lvlJc w:val="left"/>
      <w:pPr>
        <w:ind w:left="7200" w:hanging="361"/>
      </w:pPr>
      <w:rPr>
        <w:rFonts w:hint="default"/>
        <w:lang w:val="en-US" w:eastAsia="en-US" w:bidi="ar-SA"/>
      </w:rPr>
    </w:lvl>
  </w:abstractNum>
  <w:abstractNum w:abstractNumId="6">
    <w:multiLevelType w:val="hybridMultilevel"/>
    <w:lvl w:ilvl="0">
      <w:start w:val="0"/>
      <w:numFmt w:val="bullet"/>
      <w:lvlText w:val=""/>
      <w:lvlJc w:val="left"/>
      <w:pPr>
        <w:ind w:left="827" w:hanging="361"/>
      </w:pPr>
      <w:rPr>
        <w:rFonts w:hint="default" w:ascii="Symbol" w:hAnsi="Symbol" w:eastAsia="Symbol" w:cs="Symbol"/>
        <w:b/>
        <w:bCs/>
        <w:i w:val="0"/>
        <w:iCs w:val="0"/>
        <w:spacing w:val="0"/>
        <w:w w:val="99"/>
        <w:sz w:val="22"/>
        <w:szCs w:val="22"/>
        <w:lang w:val="en-US" w:eastAsia="en-US" w:bidi="ar-SA"/>
      </w:rPr>
    </w:lvl>
    <w:lvl w:ilvl="1">
      <w:start w:val="0"/>
      <w:numFmt w:val="bullet"/>
      <w:lvlText w:val="•"/>
      <w:lvlJc w:val="left"/>
      <w:pPr>
        <w:ind w:left="1638" w:hanging="361"/>
      </w:pPr>
      <w:rPr>
        <w:rFonts w:hint="default"/>
        <w:lang w:val="en-US" w:eastAsia="en-US" w:bidi="ar-SA"/>
      </w:rPr>
    </w:lvl>
    <w:lvl w:ilvl="2">
      <w:start w:val="0"/>
      <w:numFmt w:val="bullet"/>
      <w:lvlText w:val="•"/>
      <w:lvlJc w:val="left"/>
      <w:pPr>
        <w:ind w:left="2457" w:hanging="361"/>
      </w:pPr>
      <w:rPr>
        <w:rFonts w:hint="default"/>
        <w:lang w:val="en-US" w:eastAsia="en-US" w:bidi="ar-SA"/>
      </w:rPr>
    </w:lvl>
    <w:lvl w:ilvl="3">
      <w:start w:val="0"/>
      <w:numFmt w:val="bullet"/>
      <w:lvlText w:val="•"/>
      <w:lvlJc w:val="left"/>
      <w:pPr>
        <w:ind w:left="3275" w:hanging="361"/>
      </w:pPr>
      <w:rPr>
        <w:rFonts w:hint="default"/>
        <w:lang w:val="en-US" w:eastAsia="en-US" w:bidi="ar-SA"/>
      </w:rPr>
    </w:lvl>
    <w:lvl w:ilvl="4">
      <w:start w:val="0"/>
      <w:numFmt w:val="bullet"/>
      <w:lvlText w:val="•"/>
      <w:lvlJc w:val="left"/>
      <w:pPr>
        <w:ind w:left="4094" w:hanging="361"/>
      </w:pPr>
      <w:rPr>
        <w:rFonts w:hint="default"/>
        <w:lang w:val="en-US" w:eastAsia="en-US" w:bidi="ar-SA"/>
      </w:rPr>
    </w:lvl>
    <w:lvl w:ilvl="5">
      <w:start w:val="0"/>
      <w:numFmt w:val="bullet"/>
      <w:lvlText w:val="•"/>
      <w:lvlJc w:val="left"/>
      <w:pPr>
        <w:ind w:left="4913" w:hanging="361"/>
      </w:pPr>
      <w:rPr>
        <w:rFonts w:hint="default"/>
        <w:lang w:val="en-US" w:eastAsia="en-US" w:bidi="ar-SA"/>
      </w:rPr>
    </w:lvl>
    <w:lvl w:ilvl="6">
      <w:start w:val="0"/>
      <w:numFmt w:val="bullet"/>
      <w:lvlText w:val="•"/>
      <w:lvlJc w:val="left"/>
      <w:pPr>
        <w:ind w:left="5731" w:hanging="361"/>
      </w:pPr>
      <w:rPr>
        <w:rFonts w:hint="default"/>
        <w:lang w:val="en-US" w:eastAsia="en-US" w:bidi="ar-SA"/>
      </w:rPr>
    </w:lvl>
    <w:lvl w:ilvl="7">
      <w:start w:val="0"/>
      <w:numFmt w:val="bullet"/>
      <w:lvlText w:val="•"/>
      <w:lvlJc w:val="left"/>
      <w:pPr>
        <w:ind w:left="6550" w:hanging="361"/>
      </w:pPr>
      <w:rPr>
        <w:rFonts w:hint="default"/>
        <w:lang w:val="en-US" w:eastAsia="en-US" w:bidi="ar-SA"/>
      </w:rPr>
    </w:lvl>
    <w:lvl w:ilvl="8">
      <w:start w:val="0"/>
      <w:numFmt w:val="bullet"/>
      <w:lvlText w:val="•"/>
      <w:lvlJc w:val="left"/>
      <w:pPr>
        <w:ind w:left="7368" w:hanging="361"/>
      </w:pPr>
      <w:rPr>
        <w:rFonts w:hint="default"/>
        <w:lang w:val="en-US" w:eastAsia="en-US" w:bidi="ar-SA"/>
      </w:rPr>
    </w:lvl>
  </w:abstractNum>
  <w:abstractNum w:abstractNumId="5">
    <w:multiLevelType w:val="hybridMultilevel"/>
    <w:lvl w:ilvl="0">
      <w:start w:val="2"/>
      <w:numFmt w:val="decimal"/>
      <w:lvlText w:val="%1."/>
      <w:lvlJc w:val="left"/>
      <w:pPr>
        <w:ind w:left="467" w:hanging="360"/>
        <w:jc w:val="left"/>
      </w:pPr>
      <w:rPr>
        <w:rFonts w:hint="default" w:ascii="Calibri" w:hAnsi="Calibri" w:eastAsia="Calibri" w:cs="Calibri"/>
        <w:b w:val="0"/>
        <w:bCs w:val="0"/>
        <w:i w:val="0"/>
        <w:iCs w:val="0"/>
        <w:spacing w:val="-4"/>
        <w:w w:val="100"/>
        <w:sz w:val="22"/>
        <w:szCs w:val="22"/>
        <w:lang w:val="en-US" w:eastAsia="en-US" w:bidi="ar-SA"/>
      </w:rPr>
    </w:lvl>
    <w:lvl w:ilvl="1">
      <w:start w:val="0"/>
      <w:numFmt w:val="bullet"/>
      <w:lvlText w:val=""/>
      <w:lvlJc w:val="left"/>
      <w:pPr>
        <w:ind w:left="826" w:hanging="361"/>
      </w:pPr>
      <w:rPr>
        <w:rFonts w:hint="default" w:ascii="Symbol" w:hAnsi="Symbol" w:eastAsia="Symbol" w:cs="Symbol"/>
        <w:b/>
        <w:bCs/>
        <w:i w:val="0"/>
        <w:iCs w:val="0"/>
        <w:spacing w:val="0"/>
        <w:w w:val="99"/>
        <w:sz w:val="22"/>
        <w:szCs w:val="22"/>
        <w:lang w:val="en-US" w:eastAsia="en-US" w:bidi="ar-SA"/>
      </w:rPr>
    </w:lvl>
    <w:lvl w:ilvl="2">
      <w:start w:val="0"/>
      <w:numFmt w:val="bullet"/>
      <w:lvlText w:val="•"/>
      <w:lvlJc w:val="left"/>
      <w:pPr>
        <w:ind w:left="1729" w:hanging="361"/>
      </w:pPr>
      <w:rPr>
        <w:rFonts w:hint="default"/>
        <w:lang w:val="en-US" w:eastAsia="en-US" w:bidi="ar-SA"/>
      </w:rPr>
    </w:lvl>
    <w:lvl w:ilvl="3">
      <w:start w:val="0"/>
      <w:numFmt w:val="bullet"/>
      <w:lvlText w:val="•"/>
      <w:lvlJc w:val="left"/>
      <w:pPr>
        <w:ind w:left="2639" w:hanging="361"/>
      </w:pPr>
      <w:rPr>
        <w:rFonts w:hint="default"/>
        <w:lang w:val="en-US" w:eastAsia="en-US" w:bidi="ar-SA"/>
      </w:rPr>
    </w:lvl>
    <w:lvl w:ilvl="4">
      <w:start w:val="0"/>
      <w:numFmt w:val="bullet"/>
      <w:lvlText w:val="•"/>
      <w:lvlJc w:val="left"/>
      <w:pPr>
        <w:ind w:left="3548" w:hanging="361"/>
      </w:pPr>
      <w:rPr>
        <w:rFonts w:hint="default"/>
        <w:lang w:val="en-US" w:eastAsia="en-US" w:bidi="ar-SA"/>
      </w:rPr>
    </w:lvl>
    <w:lvl w:ilvl="5">
      <w:start w:val="0"/>
      <w:numFmt w:val="bullet"/>
      <w:lvlText w:val="•"/>
      <w:lvlJc w:val="left"/>
      <w:pPr>
        <w:ind w:left="4458" w:hanging="361"/>
      </w:pPr>
      <w:rPr>
        <w:rFonts w:hint="default"/>
        <w:lang w:val="en-US" w:eastAsia="en-US" w:bidi="ar-SA"/>
      </w:rPr>
    </w:lvl>
    <w:lvl w:ilvl="6">
      <w:start w:val="0"/>
      <w:numFmt w:val="bullet"/>
      <w:lvlText w:val="•"/>
      <w:lvlJc w:val="left"/>
      <w:pPr>
        <w:ind w:left="5367" w:hanging="361"/>
      </w:pPr>
      <w:rPr>
        <w:rFonts w:hint="default"/>
        <w:lang w:val="en-US" w:eastAsia="en-US" w:bidi="ar-SA"/>
      </w:rPr>
    </w:lvl>
    <w:lvl w:ilvl="7">
      <w:start w:val="0"/>
      <w:numFmt w:val="bullet"/>
      <w:lvlText w:val="•"/>
      <w:lvlJc w:val="left"/>
      <w:pPr>
        <w:ind w:left="6277" w:hanging="361"/>
      </w:pPr>
      <w:rPr>
        <w:rFonts w:hint="default"/>
        <w:lang w:val="en-US" w:eastAsia="en-US" w:bidi="ar-SA"/>
      </w:rPr>
    </w:lvl>
    <w:lvl w:ilvl="8">
      <w:start w:val="0"/>
      <w:numFmt w:val="bullet"/>
      <w:lvlText w:val="•"/>
      <w:lvlJc w:val="left"/>
      <w:pPr>
        <w:ind w:left="7186" w:hanging="361"/>
      </w:pPr>
      <w:rPr>
        <w:rFonts w:hint="default"/>
        <w:lang w:val="en-US" w:eastAsia="en-US" w:bidi="ar-SA"/>
      </w:rPr>
    </w:lvl>
  </w:abstractNum>
  <w:abstractNum w:abstractNumId="4">
    <w:multiLevelType w:val="hybridMultilevel"/>
    <w:lvl w:ilvl="0">
      <w:start w:val="1"/>
      <w:numFmt w:val="lowerRoman"/>
      <w:lvlText w:val="%1."/>
      <w:lvlJc w:val="left"/>
      <w:pPr>
        <w:ind w:left="1907" w:hanging="466"/>
        <w:jc w:val="righ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610" w:hanging="466"/>
      </w:pPr>
      <w:rPr>
        <w:rFonts w:hint="default"/>
        <w:lang w:val="en-US" w:eastAsia="en-US" w:bidi="ar-SA"/>
      </w:rPr>
    </w:lvl>
    <w:lvl w:ilvl="2">
      <w:start w:val="0"/>
      <w:numFmt w:val="bullet"/>
      <w:lvlText w:val="•"/>
      <w:lvlJc w:val="left"/>
      <w:pPr>
        <w:ind w:left="3321" w:hanging="466"/>
      </w:pPr>
      <w:rPr>
        <w:rFonts w:hint="default"/>
        <w:lang w:val="en-US" w:eastAsia="en-US" w:bidi="ar-SA"/>
      </w:rPr>
    </w:lvl>
    <w:lvl w:ilvl="3">
      <w:start w:val="0"/>
      <w:numFmt w:val="bullet"/>
      <w:lvlText w:val="•"/>
      <w:lvlJc w:val="left"/>
      <w:pPr>
        <w:ind w:left="4031" w:hanging="466"/>
      </w:pPr>
      <w:rPr>
        <w:rFonts w:hint="default"/>
        <w:lang w:val="en-US" w:eastAsia="en-US" w:bidi="ar-SA"/>
      </w:rPr>
    </w:lvl>
    <w:lvl w:ilvl="4">
      <w:start w:val="0"/>
      <w:numFmt w:val="bullet"/>
      <w:lvlText w:val="•"/>
      <w:lvlJc w:val="left"/>
      <w:pPr>
        <w:ind w:left="4742" w:hanging="466"/>
      </w:pPr>
      <w:rPr>
        <w:rFonts w:hint="default"/>
        <w:lang w:val="en-US" w:eastAsia="en-US" w:bidi="ar-SA"/>
      </w:rPr>
    </w:lvl>
    <w:lvl w:ilvl="5">
      <w:start w:val="0"/>
      <w:numFmt w:val="bullet"/>
      <w:lvlText w:val="•"/>
      <w:lvlJc w:val="left"/>
      <w:pPr>
        <w:ind w:left="5453" w:hanging="466"/>
      </w:pPr>
      <w:rPr>
        <w:rFonts w:hint="default"/>
        <w:lang w:val="en-US" w:eastAsia="en-US" w:bidi="ar-SA"/>
      </w:rPr>
    </w:lvl>
    <w:lvl w:ilvl="6">
      <w:start w:val="0"/>
      <w:numFmt w:val="bullet"/>
      <w:lvlText w:val="•"/>
      <w:lvlJc w:val="left"/>
      <w:pPr>
        <w:ind w:left="6163" w:hanging="466"/>
      </w:pPr>
      <w:rPr>
        <w:rFonts w:hint="default"/>
        <w:lang w:val="en-US" w:eastAsia="en-US" w:bidi="ar-SA"/>
      </w:rPr>
    </w:lvl>
    <w:lvl w:ilvl="7">
      <w:start w:val="0"/>
      <w:numFmt w:val="bullet"/>
      <w:lvlText w:val="•"/>
      <w:lvlJc w:val="left"/>
      <w:pPr>
        <w:ind w:left="6874" w:hanging="466"/>
      </w:pPr>
      <w:rPr>
        <w:rFonts w:hint="default"/>
        <w:lang w:val="en-US" w:eastAsia="en-US" w:bidi="ar-SA"/>
      </w:rPr>
    </w:lvl>
    <w:lvl w:ilvl="8">
      <w:start w:val="0"/>
      <w:numFmt w:val="bullet"/>
      <w:lvlText w:val="•"/>
      <w:lvlJc w:val="left"/>
      <w:pPr>
        <w:ind w:left="7584" w:hanging="466"/>
      </w:pPr>
      <w:rPr>
        <w:rFonts w:hint="default"/>
        <w:lang w:val="en-US" w:eastAsia="en-US" w:bidi="ar-SA"/>
      </w:rPr>
    </w:lvl>
  </w:abstractNum>
  <w:abstractNum w:abstractNumId="3">
    <w:multiLevelType w:val="hybridMultilevel"/>
    <w:lvl w:ilvl="0">
      <w:start w:val="1"/>
      <w:numFmt w:val="decimal"/>
      <w:lvlText w:val="%1."/>
      <w:lvlJc w:val="left"/>
      <w:pPr>
        <w:ind w:left="467" w:hanging="360"/>
        <w:jc w:val="left"/>
      </w:pPr>
      <w:rPr>
        <w:rFonts w:hint="default" w:ascii="Calibri" w:hAnsi="Calibri" w:eastAsia="Calibri" w:cs="Calibri"/>
        <w:b w:val="0"/>
        <w:bCs w:val="0"/>
        <w:i w:val="0"/>
        <w:iCs w:val="0"/>
        <w:spacing w:val="-4"/>
        <w:w w:val="100"/>
        <w:sz w:val="22"/>
        <w:szCs w:val="22"/>
        <w:lang w:val="en-US" w:eastAsia="en-US" w:bidi="ar-SA"/>
      </w:rPr>
    </w:lvl>
    <w:lvl w:ilvl="1">
      <w:start w:val="1"/>
      <w:numFmt w:val="lowerLetter"/>
      <w:lvlText w:val="%2."/>
      <w:lvlJc w:val="left"/>
      <w:pPr>
        <w:ind w:left="527" w:hanging="360"/>
        <w:jc w:val="left"/>
      </w:pPr>
      <w:rPr>
        <w:rFonts w:hint="default" w:ascii="Calibri" w:hAnsi="Calibri" w:eastAsia="Calibri" w:cs="Calibri"/>
        <w:b/>
        <w:bCs/>
        <w:i w:val="0"/>
        <w:iCs w:val="0"/>
        <w:spacing w:val="-5"/>
        <w:w w:val="100"/>
        <w:sz w:val="18"/>
        <w:szCs w:val="18"/>
        <w:lang w:val="en-US" w:eastAsia="en-US" w:bidi="ar-SA"/>
      </w:rPr>
    </w:lvl>
    <w:lvl w:ilvl="2">
      <w:start w:val="0"/>
      <w:numFmt w:val="bullet"/>
      <w:lvlText w:val="•"/>
      <w:lvlJc w:val="left"/>
      <w:pPr>
        <w:ind w:left="1462" w:hanging="360"/>
      </w:pPr>
      <w:rPr>
        <w:rFonts w:hint="default"/>
        <w:lang w:val="en-US" w:eastAsia="en-US" w:bidi="ar-SA"/>
      </w:rPr>
    </w:lvl>
    <w:lvl w:ilvl="3">
      <w:start w:val="0"/>
      <w:numFmt w:val="bullet"/>
      <w:lvlText w:val="•"/>
      <w:lvlJc w:val="left"/>
      <w:pPr>
        <w:ind w:left="2405" w:hanging="360"/>
      </w:pPr>
      <w:rPr>
        <w:rFonts w:hint="default"/>
        <w:lang w:val="en-US" w:eastAsia="en-US" w:bidi="ar-SA"/>
      </w:rPr>
    </w:lvl>
    <w:lvl w:ilvl="4">
      <w:start w:val="0"/>
      <w:numFmt w:val="bullet"/>
      <w:lvlText w:val="•"/>
      <w:lvlJc w:val="left"/>
      <w:pPr>
        <w:ind w:left="3348" w:hanging="360"/>
      </w:pPr>
      <w:rPr>
        <w:rFonts w:hint="default"/>
        <w:lang w:val="en-US" w:eastAsia="en-US" w:bidi="ar-SA"/>
      </w:rPr>
    </w:lvl>
    <w:lvl w:ilvl="5">
      <w:start w:val="0"/>
      <w:numFmt w:val="bullet"/>
      <w:lvlText w:val="•"/>
      <w:lvlJc w:val="left"/>
      <w:pPr>
        <w:ind w:left="4291" w:hanging="360"/>
      </w:pPr>
      <w:rPr>
        <w:rFonts w:hint="default"/>
        <w:lang w:val="en-US" w:eastAsia="en-US" w:bidi="ar-SA"/>
      </w:rPr>
    </w:lvl>
    <w:lvl w:ilvl="6">
      <w:start w:val="0"/>
      <w:numFmt w:val="bullet"/>
      <w:lvlText w:val="•"/>
      <w:lvlJc w:val="left"/>
      <w:pPr>
        <w:ind w:left="5234" w:hanging="360"/>
      </w:pPr>
      <w:rPr>
        <w:rFonts w:hint="default"/>
        <w:lang w:val="en-US" w:eastAsia="en-US" w:bidi="ar-SA"/>
      </w:rPr>
    </w:lvl>
    <w:lvl w:ilvl="7">
      <w:start w:val="0"/>
      <w:numFmt w:val="bullet"/>
      <w:lvlText w:val="•"/>
      <w:lvlJc w:val="left"/>
      <w:pPr>
        <w:ind w:left="6177" w:hanging="360"/>
      </w:pPr>
      <w:rPr>
        <w:rFonts w:hint="default"/>
        <w:lang w:val="en-US" w:eastAsia="en-US" w:bidi="ar-SA"/>
      </w:rPr>
    </w:lvl>
    <w:lvl w:ilvl="8">
      <w:start w:val="0"/>
      <w:numFmt w:val="bullet"/>
      <w:lvlText w:val="•"/>
      <w:lvlJc w:val="left"/>
      <w:pPr>
        <w:ind w:left="7120" w:hanging="360"/>
      </w:pPr>
      <w:rPr>
        <w:rFonts w:hint="default"/>
        <w:lang w:val="en-US" w:eastAsia="en-US" w:bidi="ar-SA"/>
      </w:rPr>
    </w:lvl>
  </w:abstractNum>
  <w:abstractNum w:abstractNumId="2">
    <w:multiLevelType w:val="hybridMultilevel"/>
    <w:lvl w:ilvl="0">
      <w:start w:val="1"/>
      <w:numFmt w:val="lowerLetter"/>
      <w:lvlText w:val="%1."/>
      <w:lvlJc w:val="left"/>
      <w:pPr>
        <w:ind w:left="469" w:hanging="360"/>
        <w:jc w:val="left"/>
      </w:pPr>
      <w:rPr>
        <w:rFonts w:hint="default" w:ascii="Calibri" w:hAnsi="Calibri" w:eastAsia="Calibri" w:cs="Calibri"/>
        <w:b w:val="0"/>
        <w:bCs w:val="0"/>
        <w:i w:val="0"/>
        <w:iCs w:val="0"/>
        <w:spacing w:val="-3"/>
        <w:w w:val="100"/>
        <w:sz w:val="18"/>
        <w:szCs w:val="18"/>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391" w:hanging="360"/>
      </w:pPr>
      <w:rPr>
        <w:rFonts w:hint="default"/>
        <w:lang w:val="en-US" w:eastAsia="en-US" w:bidi="ar-SA"/>
      </w:rPr>
    </w:lvl>
    <w:lvl w:ilvl="3">
      <w:start w:val="0"/>
      <w:numFmt w:val="bullet"/>
      <w:lvlText w:val="•"/>
      <w:lvlJc w:val="left"/>
      <w:pPr>
        <w:ind w:left="1856" w:hanging="360"/>
      </w:pPr>
      <w:rPr>
        <w:rFonts w:hint="default"/>
        <w:lang w:val="en-US" w:eastAsia="en-US" w:bidi="ar-SA"/>
      </w:rPr>
    </w:lvl>
    <w:lvl w:ilvl="4">
      <w:start w:val="0"/>
      <w:numFmt w:val="bullet"/>
      <w:lvlText w:val="•"/>
      <w:lvlJc w:val="left"/>
      <w:pPr>
        <w:ind w:left="2322" w:hanging="360"/>
      </w:pPr>
      <w:rPr>
        <w:rFonts w:hint="default"/>
        <w:lang w:val="en-US" w:eastAsia="en-US" w:bidi="ar-SA"/>
      </w:rPr>
    </w:lvl>
    <w:lvl w:ilvl="5">
      <w:start w:val="0"/>
      <w:numFmt w:val="bullet"/>
      <w:lvlText w:val="•"/>
      <w:lvlJc w:val="left"/>
      <w:pPr>
        <w:ind w:left="2788" w:hanging="360"/>
      </w:pPr>
      <w:rPr>
        <w:rFonts w:hint="default"/>
        <w:lang w:val="en-US" w:eastAsia="en-US" w:bidi="ar-SA"/>
      </w:rPr>
    </w:lvl>
    <w:lvl w:ilvl="6">
      <w:start w:val="0"/>
      <w:numFmt w:val="bullet"/>
      <w:lvlText w:val="•"/>
      <w:lvlJc w:val="left"/>
      <w:pPr>
        <w:ind w:left="3253" w:hanging="360"/>
      </w:pPr>
      <w:rPr>
        <w:rFonts w:hint="default"/>
        <w:lang w:val="en-US" w:eastAsia="en-US" w:bidi="ar-SA"/>
      </w:rPr>
    </w:lvl>
    <w:lvl w:ilvl="7">
      <w:start w:val="0"/>
      <w:numFmt w:val="bullet"/>
      <w:lvlText w:val="•"/>
      <w:lvlJc w:val="left"/>
      <w:pPr>
        <w:ind w:left="3719" w:hanging="360"/>
      </w:pPr>
      <w:rPr>
        <w:rFonts w:hint="default"/>
        <w:lang w:val="en-US" w:eastAsia="en-US" w:bidi="ar-SA"/>
      </w:rPr>
    </w:lvl>
    <w:lvl w:ilvl="8">
      <w:start w:val="0"/>
      <w:numFmt w:val="bullet"/>
      <w:lvlText w:val="•"/>
      <w:lvlJc w:val="left"/>
      <w:pPr>
        <w:ind w:left="4184" w:hanging="360"/>
      </w:pPr>
      <w:rPr>
        <w:rFonts w:hint="default"/>
        <w:lang w:val="en-US" w:eastAsia="en-US" w:bidi="ar-SA"/>
      </w:rPr>
    </w:lvl>
  </w:abstractNum>
  <w:abstractNum w:abstractNumId="1">
    <w:multiLevelType w:val="hybridMultilevel"/>
    <w:lvl w:ilvl="0">
      <w:start w:val="1"/>
      <w:numFmt w:val="lowerLetter"/>
      <w:lvlText w:val="%1."/>
      <w:lvlJc w:val="left"/>
      <w:pPr>
        <w:ind w:left="447" w:hanging="360"/>
        <w:jc w:val="left"/>
      </w:pPr>
      <w:rPr>
        <w:rFonts w:hint="default" w:ascii="Calibri" w:hAnsi="Calibri" w:eastAsia="Calibri" w:cs="Calibri"/>
        <w:b w:val="0"/>
        <w:bCs w:val="0"/>
        <w:i w:val="0"/>
        <w:iCs w:val="0"/>
        <w:spacing w:val="-3"/>
        <w:w w:val="100"/>
        <w:sz w:val="18"/>
        <w:szCs w:val="18"/>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75" w:hanging="360"/>
      </w:pPr>
      <w:rPr>
        <w:rFonts w:hint="default"/>
        <w:lang w:val="en-US" w:eastAsia="en-US" w:bidi="ar-SA"/>
      </w:rPr>
    </w:lvl>
    <w:lvl w:ilvl="3">
      <w:start w:val="0"/>
      <w:numFmt w:val="bullet"/>
      <w:lvlText w:val="•"/>
      <w:lvlJc w:val="left"/>
      <w:pPr>
        <w:ind w:left="1842" w:hanging="360"/>
      </w:pPr>
      <w:rPr>
        <w:rFonts w:hint="default"/>
        <w:lang w:val="en-US" w:eastAsia="en-US" w:bidi="ar-SA"/>
      </w:rPr>
    </w:lvl>
    <w:lvl w:ilvl="4">
      <w:start w:val="0"/>
      <w:numFmt w:val="bullet"/>
      <w:lvlText w:val="•"/>
      <w:lvlJc w:val="left"/>
      <w:pPr>
        <w:ind w:left="2310" w:hanging="360"/>
      </w:pPr>
      <w:rPr>
        <w:rFonts w:hint="default"/>
        <w:lang w:val="en-US" w:eastAsia="en-US" w:bidi="ar-SA"/>
      </w:rPr>
    </w:lvl>
    <w:lvl w:ilvl="5">
      <w:start w:val="0"/>
      <w:numFmt w:val="bullet"/>
      <w:lvlText w:val="•"/>
      <w:lvlJc w:val="left"/>
      <w:pPr>
        <w:ind w:left="2778" w:hanging="360"/>
      </w:pPr>
      <w:rPr>
        <w:rFonts w:hint="default"/>
        <w:lang w:val="en-US" w:eastAsia="en-US" w:bidi="ar-SA"/>
      </w:rPr>
    </w:lvl>
    <w:lvl w:ilvl="6">
      <w:start w:val="0"/>
      <w:numFmt w:val="bullet"/>
      <w:lvlText w:val="•"/>
      <w:lvlJc w:val="left"/>
      <w:pPr>
        <w:ind w:left="3245" w:hanging="360"/>
      </w:pPr>
      <w:rPr>
        <w:rFonts w:hint="default"/>
        <w:lang w:val="en-US" w:eastAsia="en-US" w:bidi="ar-SA"/>
      </w:rPr>
    </w:lvl>
    <w:lvl w:ilvl="7">
      <w:start w:val="0"/>
      <w:numFmt w:val="bullet"/>
      <w:lvlText w:val="•"/>
      <w:lvlJc w:val="left"/>
      <w:pPr>
        <w:ind w:left="3713" w:hanging="360"/>
      </w:pPr>
      <w:rPr>
        <w:rFonts w:hint="default"/>
        <w:lang w:val="en-US" w:eastAsia="en-US" w:bidi="ar-SA"/>
      </w:rPr>
    </w:lvl>
    <w:lvl w:ilvl="8">
      <w:start w:val="0"/>
      <w:numFmt w:val="bullet"/>
      <w:lvlText w:val="•"/>
      <w:lvlJc w:val="left"/>
      <w:pPr>
        <w:ind w:left="4180" w:hanging="360"/>
      </w:pPr>
      <w:rPr>
        <w:rFonts w:hint="default"/>
        <w:lang w:val="en-US" w:eastAsia="en-US" w:bidi="ar-SA"/>
      </w:rPr>
    </w:lvl>
  </w:abstractNum>
  <w:abstractNum w:abstractNumId="0">
    <w:multiLevelType w:val="hybridMultilevel"/>
    <w:lvl w:ilvl="0">
      <w:start w:val="1"/>
      <w:numFmt w:val="lowerLetter"/>
      <w:lvlText w:val="%1."/>
      <w:lvlJc w:val="left"/>
      <w:pPr>
        <w:ind w:left="667" w:hanging="360"/>
        <w:jc w:val="left"/>
      </w:pPr>
      <w:rPr>
        <w:rFonts w:hint="default" w:ascii="Calibri" w:hAnsi="Calibri" w:eastAsia="Calibri" w:cs="Calibri"/>
        <w:b/>
        <w:bCs/>
        <w:i w:val="0"/>
        <w:iCs w:val="0"/>
        <w:color w:val="006FC0"/>
        <w:spacing w:val="-1"/>
        <w:w w:val="100"/>
        <w:sz w:val="18"/>
        <w:szCs w:val="18"/>
        <w:lang w:val="en-US" w:eastAsia="en-US" w:bidi="ar-SA"/>
      </w:rPr>
    </w:lvl>
    <w:lvl w:ilvl="1">
      <w:start w:val="0"/>
      <w:numFmt w:val="bullet"/>
      <w:lvlText w:val=""/>
      <w:lvlJc w:val="left"/>
      <w:pPr>
        <w:ind w:left="667" w:hanging="360"/>
      </w:pPr>
      <w:rPr>
        <w:rFonts w:hint="default" w:ascii="Symbol" w:hAnsi="Symbol" w:eastAsia="Symbol" w:cs="Symbol"/>
        <w:b w:val="0"/>
        <w:bCs w:val="0"/>
        <w:i w:val="0"/>
        <w:iCs w:val="0"/>
        <w:spacing w:val="0"/>
        <w:w w:val="100"/>
        <w:sz w:val="18"/>
        <w:szCs w:val="18"/>
        <w:lang w:val="en-US" w:eastAsia="en-US" w:bidi="ar-SA"/>
      </w:rPr>
    </w:lvl>
    <w:lvl w:ilvl="2">
      <w:start w:val="0"/>
      <w:numFmt w:val="bullet"/>
      <w:lvlText w:val="•"/>
      <w:lvlJc w:val="left"/>
      <w:pPr>
        <w:ind w:left="2569" w:hanging="360"/>
      </w:pPr>
      <w:rPr>
        <w:rFonts w:hint="default"/>
        <w:lang w:val="en-US" w:eastAsia="en-US" w:bidi="ar-SA"/>
      </w:rPr>
    </w:lvl>
    <w:lvl w:ilvl="3">
      <w:start w:val="0"/>
      <w:numFmt w:val="bullet"/>
      <w:lvlText w:val="•"/>
      <w:lvlJc w:val="left"/>
      <w:pPr>
        <w:ind w:left="3524" w:hanging="360"/>
      </w:pPr>
      <w:rPr>
        <w:rFonts w:hint="default"/>
        <w:lang w:val="en-US" w:eastAsia="en-US" w:bidi="ar-SA"/>
      </w:rPr>
    </w:lvl>
    <w:lvl w:ilvl="4">
      <w:start w:val="0"/>
      <w:numFmt w:val="bullet"/>
      <w:lvlText w:val="•"/>
      <w:lvlJc w:val="left"/>
      <w:pPr>
        <w:ind w:left="4479" w:hanging="360"/>
      </w:pPr>
      <w:rPr>
        <w:rFonts w:hint="default"/>
        <w:lang w:val="en-US" w:eastAsia="en-US" w:bidi="ar-SA"/>
      </w:rPr>
    </w:lvl>
    <w:lvl w:ilvl="5">
      <w:start w:val="0"/>
      <w:numFmt w:val="bullet"/>
      <w:lvlText w:val="•"/>
      <w:lvlJc w:val="left"/>
      <w:pPr>
        <w:ind w:left="5434" w:hanging="360"/>
      </w:pPr>
      <w:rPr>
        <w:rFonts w:hint="default"/>
        <w:lang w:val="en-US" w:eastAsia="en-US" w:bidi="ar-SA"/>
      </w:rPr>
    </w:lvl>
    <w:lvl w:ilvl="6">
      <w:start w:val="0"/>
      <w:numFmt w:val="bullet"/>
      <w:lvlText w:val="•"/>
      <w:lvlJc w:val="left"/>
      <w:pPr>
        <w:ind w:left="6389" w:hanging="360"/>
      </w:pPr>
      <w:rPr>
        <w:rFonts w:hint="default"/>
        <w:lang w:val="en-US" w:eastAsia="en-US" w:bidi="ar-SA"/>
      </w:rPr>
    </w:lvl>
    <w:lvl w:ilvl="7">
      <w:start w:val="0"/>
      <w:numFmt w:val="bullet"/>
      <w:lvlText w:val="•"/>
      <w:lvlJc w:val="left"/>
      <w:pPr>
        <w:ind w:left="7344" w:hanging="360"/>
      </w:pPr>
      <w:rPr>
        <w:rFonts w:hint="default"/>
        <w:lang w:val="en-US" w:eastAsia="en-US" w:bidi="ar-SA"/>
      </w:rPr>
    </w:lvl>
    <w:lvl w:ilvl="8">
      <w:start w:val="0"/>
      <w:numFmt w:val="bullet"/>
      <w:lvlText w:val="•"/>
      <w:lvlJc w:val="left"/>
      <w:pPr>
        <w:ind w:left="8299" w:hanging="360"/>
      </w:pPr>
      <w:rPr>
        <w:rFonts w:hint="default"/>
        <w:lang w:val="en-US" w:eastAsia="en-US" w:bidi="ar-SA"/>
      </w:rPr>
    </w:lvl>
  </w:abstractNum>
  <w:num w:numId="75">
    <w:abstractNumId w:val="74"/>
  </w:num>
  <w:num w:numId="17">
    <w:abstractNumId w:val="16"/>
  </w:num>
  <w:num w:numId="77">
    <w:abstractNumId w:val="76"/>
  </w:num>
  <w:num w:numId="76">
    <w:abstractNumId w:val="75"/>
  </w:num>
  <w:num w:numId="74">
    <w:abstractNumId w:val="73"/>
  </w:num>
  <w:num w:numId="73">
    <w:abstractNumId w:val="72"/>
  </w:num>
  <w:num w:numId="72">
    <w:abstractNumId w:val="71"/>
  </w:num>
  <w:num w:numId="71">
    <w:abstractNumId w:val="70"/>
  </w:num>
  <w:num w:numId="70">
    <w:abstractNumId w:val="69"/>
  </w:num>
  <w:num w:numId="69">
    <w:abstractNumId w:val="68"/>
  </w:num>
  <w:num w:numId="26">
    <w:abstractNumId w:val="25"/>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24">
    <w:abstractNumId w:val="23"/>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42"/>
      <w:ind w:left="450" w:hanging="439"/>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18"/>
      <w:szCs w:val="18"/>
      <w:lang w:val="en-US" w:eastAsia="en-US" w:bidi="ar-SA"/>
    </w:rPr>
  </w:style>
  <w:style w:styleId="Heading1" w:type="paragraph">
    <w:name w:val="Heading 1"/>
    <w:basedOn w:val="Normal"/>
    <w:uiPriority w:val="1"/>
    <w:qFormat/>
    <w:pPr>
      <w:spacing w:before="240"/>
      <w:ind w:left="577" w:hanging="566"/>
      <w:outlineLvl w:val="1"/>
    </w:pPr>
    <w:rPr>
      <w:rFonts w:ascii="Calibri Light" w:hAnsi="Calibri Light" w:eastAsia="Calibri Light" w:cs="Calibri Light"/>
      <w:sz w:val="32"/>
      <w:szCs w:val="32"/>
      <w:lang w:val="en-US" w:eastAsia="en-US" w:bidi="ar-SA"/>
    </w:rPr>
  </w:style>
  <w:style w:styleId="Heading2" w:type="paragraph">
    <w:name w:val="Heading 2"/>
    <w:basedOn w:val="Normal"/>
    <w:uiPriority w:val="1"/>
    <w:qFormat/>
    <w:pPr>
      <w:spacing w:before="71"/>
      <w:ind w:left="2037"/>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585" w:hanging="702"/>
      <w:outlineLvl w:val="3"/>
    </w:pPr>
    <w:rPr>
      <w:rFonts w:ascii="Calibri" w:hAnsi="Calibri" w:eastAsia="Calibri" w:cs="Calibri"/>
      <w:sz w:val="28"/>
      <w:szCs w:val="28"/>
      <w:lang w:val="en-US" w:eastAsia="en-US" w:bidi="ar-SA"/>
    </w:rPr>
  </w:style>
  <w:style w:styleId="Heading4" w:type="paragraph">
    <w:name w:val="Heading 4"/>
    <w:basedOn w:val="Normal"/>
    <w:uiPriority w:val="1"/>
    <w:qFormat/>
    <w:pPr>
      <w:ind w:left="503"/>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before="37"/>
      <w:ind w:left="770"/>
      <w:outlineLvl w:val="5"/>
    </w:pPr>
    <w:rPr>
      <w:rFonts w:ascii="Verdana" w:hAnsi="Verdana" w:eastAsia="Verdana" w:cs="Verdana"/>
      <w:b/>
      <w:bCs/>
      <w:i/>
      <w:iCs/>
      <w:sz w:val="24"/>
      <w:szCs w:val="24"/>
      <w:lang w:val="en-US" w:eastAsia="en-US" w:bidi="ar-SA"/>
    </w:rPr>
  </w:style>
  <w:style w:styleId="Heading6" w:type="paragraph">
    <w:name w:val="Heading 6"/>
    <w:basedOn w:val="Normal"/>
    <w:uiPriority w:val="1"/>
    <w:qFormat/>
    <w:pPr>
      <w:ind w:left="1826" w:hanging="360"/>
      <w:jc w:val="both"/>
      <w:outlineLvl w:val="6"/>
    </w:pPr>
    <w:rPr>
      <w:rFonts w:ascii="Times New Roman" w:hAnsi="Times New Roman" w:eastAsia="Times New Roman" w:cs="Times New Roman"/>
      <w:sz w:val="24"/>
      <w:szCs w:val="24"/>
      <w:lang w:val="en-US" w:eastAsia="en-US" w:bidi="ar-SA"/>
    </w:rPr>
  </w:style>
  <w:style w:styleId="Heading7" w:type="paragraph">
    <w:name w:val="Heading 7"/>
    <w:basedOn w:val="Normal"/>
    <w:uiPriority w:val="1"/>
    <w:qFormat/>
    <w:pPr>
      <w:ind w:left="11"/>
      <w:outlineLvl w:val="7"/>
    </w:pPr>
    <w:rPr>
      <w:rFonts w:ascii="Calibri" w:hAnsi="Calibri" w:eastAsia="Calibri" w:cs="Calibri"/>
      <w:b/>
      <w:bCs/>
      <w:sz w:val="22"/>
      <w:szCs w:val="22"/>
      <w:lang w:val="en-US" w:eastAsia="en-US" w:bidi="ar-SA"/>
    </w:rPr>
  </w:style>
  <w:style w:styleId="Heading8" w:type="paragraph">
    <w:name w:val="Heading 8"/>
    <w:basedOn w:val="Normal"/>
    <w:uiPriority w:val="1"/>
    <w:qFormat/>
    <w:pPr>
      <w:ind w:left="578" w:hanging="567"/>
      <w:jc w:val="both"/>
      <w:outlineLvl w:val="8"/>
    </w:pPr>
    <w:rPr>
      <w:rFonts w:ascii="Calibri" w:hAnsi="Calibri" w:eastAsia="Calibri" w:cs="Calibri"/>
      <w:sz w:val="22"/>
      <w:szCs w:val="22"/>
      <w:lang w:val="en-US" w:eastAsia="en-US" w:bidi="ar-SA"/>
    </w:rPr>
  </w:style>
  <w:style w:styleId="Heading9" w:type="paragraph">
    <w:name w:val="Heading 9"/>
    <w:basedOn w:val="Normal"/>
    <w:uiPriority w:val="1"/>
    <w:qFormat/>
    <w:pPr>
      <w:spacing w:before="208"/>
      <w:ind w:left="1824" w:hanging="720"/>
      <w:outlineLvl w:val="9"/>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826"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WYDE@unwomen.org" TargetMode="External"/><Relationship Id="rId7" Type="http://schemas.openxmlformats.org/officeDocument/2006/relationships/hyperlink" Target="mailto:wyde@unwomen.org" TargetMode="External"/><Relationship Id="rId8" Type="http://schemas.openxmlformats.org/officeDocument/2006/relationships/footer" Target="footer1.xml"/><Relationship Id="rId9" Type="http://schemas.openxmlformats.org/officeDocument/2006/relationships/hyperlink" Target="http://www.unwomen.org/en/digital-" TargetMode="External"/><Relationship Id="rId10" Type="http://schemas.openxmlformats.org/officeDocument/2006/relationships/hyperlink" Target="http://www.oecd.org/en/topics/sub-issues/oda-eligibility-and-conditions/dac-list-of-oda-" TargetMode="External"/><Relationship Id="rId11" Type="http://schemas.openxmlformats.org/officeDocument/2006/relationships/hyperlink" Target="http://www.un.org/Docs/journal/asp/ws.asp?m=ST/SGB/2003/13" TargetMode="External"/><Relationship Id="rId12" Type="http://schemas.openxmlformats.org/officeDocument/2006/relationships/footer" Target="footer2.xml"/><Relationship Id="rId13" Type="http://schemas.openxmlformats.org/officeDocument/2006/relationships/hyperlink" Target="https://www.un.org/sc/suborg/en/sanctions/un-sc-consolidated-list" TargetMode="External"/><Relationship Id="rId14" Type="http://schemas.openxmlformats.org/officeDocument/2006/relationships/footer" Target="footer3.xml"/><Relationship Id="rId15" Type="http://schemas.openxmlformats.org/officeDocument/2006/relationships/header" Target="header1.xml"/><Relationship Id="rId16" Type="http://schemas.openxmlformats.org/officeDocument/2006/relationships/footer" Target="footer4.xml"/><Relationship Id="rId17" Type="http://schemas.openxmlformats.org/officeDocument/2006/relationships/header" Target="header2.xml"/><Relationship Id="rId18" Type="http://schemas.openxmlformats.org/officeDocument/2006/relationships/footer" Target="footer5.xml"/><Relationship Id="rId19" Type="http://schemas.openxmlformats.org/officeDocument/2006/relationships/header" Target="header3.xml"/><Relationship Id="rId20" Type="http://schemas.openxmlformats.org/officeDocument/2006/relationships/footer" Target="footer6.xml"/><Relationship Id="rId21" Type="http://schemas.openxmlformats.org/officeDocument/2006/relationships/header" Target="header4.xml"/><Relationship Id="rId22" Type="http://schemas.openxmlformats.org/officeDocument/2006/relationships/footer" Target="footer7.xml"/><Relationship Id="rId23" Type="http://schemas.openxmlformats.org/officeDocument/2006/relationships/header" Target="header5.xml"/><Relationship Id="rId24" Type="http://schemas.openxmlformats.org/officeDocument/2006/relationships/footer" Target="footer8.xml"/><Relationship Id="rId25" Type="http://schemas.openxmlformats.org/officeDocument/2006/relationships/header" Target="header6.xml"/><Relationship Id="rId26" Type="http://schemas.openxmlformats.org/officeDocument/2006/relationships/footer" Target="footer9.xml"/><Relationship Id="rId27" Type="http://schemas.openxmlformats.org/officeDocument/2006/relationships/hyperlink" Target="https://unwomen.sharepoint.com/management/LF/Repository/SGB%202003%2013%20-%20Special%20Measures%20for%20Protection%20from%20Sexual%20Exploitation%20and%20Abuse%20(French).pdf#search%3DSpecial%20measures%20for%20protection%20from%20sexual" TargetMode="External"/><Relationship Id="rId28" Type="http://schemas.openxmlformats.org/officeDocument/2006/relationships/hyperlink" Target="https://unwomen.sharepoint.com/management/LF/Repository/General%20Terms%20and%20Conditions%20for%20Partner%20Agreements_Annex%202_French.pdf#search%3DGeneral%20Terms%20and%20Conditions%20for%20Partner%20Agreements" TargetMode="External"/><Relationship Id="rId29" Type="http://schemas.openxmlformats.org/officeDocument/2006/relationships/hyperlink" Target="https://unwomen.sharepoint.com/management/LF/Repository/Special%20Terms%20and%20Conditions%20for%20Partners%20Performing%20Grant-Making%20Work%20-%20Annex%207%20to%20Partner%20Agreement%20-%20French.pdf#search%3DSpecial%20Terms%20and%20Conditions%20for%20Partners%20Performing" TargetMode="External"/><Relationship Id="rId30" Type="http://schemas.openxmlformats.org/officeDocument/2006/relationships/hyperlink" Target="https://agora.unicef.org/course/info.php?id=7380" TargetMode="External"/><Relationship Id="rId31" Type="http://schemas.openxmlformats.org/officeDocument/2006/relationships/hyperlink" Target="https://unwomen.sharepoint.com/management/LF/_layouts/15/Doc.aspx?sourcedoc=%7BF330C66D-5C63-4F5A-B228-2EB6EFD6994E%7D&amp;file=Anti-Fraud%20Policy.docx&amp;action=default&amp;mobileredirect=true" TargetMode="External"/><Relationship Id="rId32" Type="http://schemas.openxmlformats.org/officeDocument/2006/relationships/header" Target="header7.xml"/><Relationship Id="rId33" Type="http://schemas.openxmlformats.org/officeDocument/2006/relationships/footer" Target="footer10.xml"/><Relationship Id="rId34" Type="http://schemas.openxmlformats.org/officeDocument/2006/relationships/image" Target="media/image2.png"/><Relationship Id="rId35" Type="http://schemas.openxmlformats.org/officeDocument/2006/relationships/header" Target="header8.xml"/><Relationship Id="rId36" Type="http://schemas.openxmlformats.org/officeDocument/2006/relationships/footer" Target="footer11.xml"/><Relationship Id="rId37" Type="http://schemas.openxmlformats.org/officeDocument/2006/relationships/header" Target="header9.xml"/><Relationship Id="rId38" Type="http://schemas.openxmlformats.org/officeDocument/2006/relationships/footer" Target="footer12.xml"/><Relationship Id="rId39" Type="http://schemas.openxmlformats.org/officeDocument/2006/relationships/header" Target="header10.xml"/><Relationship Id="rId40" Type="http://schemas.openxmlformats.org/officeDocument/2006/relationships/footer" Target="footer13.xml"/><Relationship Id="rId41" Type="http://schemas.openxmlformats.org/officeDocument/2006/relationships/header" Target="header11.xml"/><Relationship Id="rId42" Type="http://schemas.openxmlformats.org/officeDocument/2006/relationships/footer" Target="footer14.xml"/><Relationship Id="rId43" Type="http://schemas.openxmlformats.org/officeDocument/2006/relationships/header" Target="header12.xml"/><Relationship Id="rId44" Type="http://schemas.openxmlformats.org/officeDocument/2006/relationships/footer" Target="footer15.xml"/><Relationship Id="rId45" Type="http://schemas.openxmlformats.org/officeDocument/2006/relationships/header" Target="header13.xml"/><Relationship Id="rId46" Type="http://schemas.openxmlformats.org/officeDocument/2006/relationships/footer" Target="footer16.xml"/><Relationship Id="rId47" Type="http://schemas.openxmlformats.org/officeDocument/2006/relationships/header" Target="header14.xml"/><Relationship Id="rId48" Type="http://schemas.openxmlformats.org/officeDocument/2006/relationships/footer" Target="footer17.xml"/><Relationship Id="rId49" Type="http://schemas.openxmlformats.org/officeDocument/2006/relationships/header" Target="header15.xml"/><Relationship Id="rId50" Type="http://schemas.openxmlformats.org/officeDocument/2006/relationships/footer" Target="footer18.xml"/><Relationship Id="rId51" Type="http://schemas.openxmlformats.org/officeDocument/2006/relationships/header" Target="header16.xml"/><Relationship Id="rId52" Type="http://schemas.openxmlformats.org/officeDocument/2006/relationships/footer" Target="footer19.xml"/><Relationship Id="rId53" Type="http://schemas.openxmlformats.org/officeDocument/2006/relationships/header" Target="header17.xml"/><Relationship Id="rId54" Type="http://schemas.openxmlformats.org/officeDocument/2006/relationships/footer" Target="footer20.xml"/><Relationship Id="rId55" Type="http://schemas.openxmlformats.org/officeDocument/2006/relationships/header" Target="header18.xml"/><Relationship Id="rId56" Type="http://schemas.openxmlformats.org/officeDocument/2006/relationships/footer" Target="footer21.xml"/><Relationship Id="rId57" Type="http://schemas.openxmlformats.org/officeDocument/2006/relationships/header" Target="header19.xml"/><Relationship Id="rId58" Type="http://schemas.openxmlformats.org/officeDocument/2006/relationships/footer" Target="footer22.xml"/><Relationship Id="rId59" Type="http://schemas.openxmlformats.org/officeDocument/2006/relationships/header" Target="header20.xml"/><Relationship Id="rId60" Type="http://schemas.openxmlformats.org/officeDocument/2006/relationships/footer" Target="footer23.xml"/><Relationship Id="rId61" Type="http://schemas.openxmlformats.org/officeDocument/2006/relationships/header" Target="header21.xml"/><Relationship Id="rId62" Type="http://schemas.openxmlformats.org/officeDocument/2006/relationships/footer" Target="footer24.xml"/><Relationship Id="rId63" Type="http://schemas.openxmlformats.org/officeDocument/2006/relationships/header" Target="header22.xml"/><Relationship Id="rId64" Type="http://schemas.openxmlformats.org/officeDocument/2006/relationships/footer" Target="footer25.xml"/><Relationship Id="rId65" Type="http://schemas.openxmlformats.org/officeDocument/2006/relationships/header" Target="header23.xml"/><Relationship Id="rId66" Type="http://schemas.openxmlformats.org/officeDocument/2006/relationships/footer" Target="footer26.xml"/><Relationship Id="rId67" Type="http://schemas.openxmlformats.org/officeDocument/2006/relationships/header" Target="header24.xml"/><Relationship Id="rId68" Type="http://schemas.openxmlformats.org/officeDocument/2006/relationships/footer" Target="footer27.xml"/><Relationship Id="rId69" Type="http://schemas.openxmlformats.org/officeDocument/2006/relationships/header" Target="header25.xml"/><Relationship Id="rId70" Type="http://schemas.openxmlformats.org/officeDocument/2006/relationships/footer" Target="footer28.xml"/><Relationship Id="rId71" Type="http://schemas.openxmlformats.org/officeDocument/2006/relationships/header" Target="header26.xml"/><Relationship Id="rId72" Type="http://schemas.openxmlformats.org/officeDocument/2006/relationships/footer" Target="footer29.xml"/><Relationship Id="rId73" Type="http://schemas.openxmlformats.org/officeDocument/2006/relationships/header" Target="header27.xml"/><Relationship Id="rId74" Type="http://schemas.openxmlformats.org/officeDocument/2006/relationships/footer" Target="footer30.xml"/><Relationship Id="rId75" Type="http://schemas.openxmlformats.org/officeDocument/2006/relationships/header" Target="header28.xml"/><Relationship Id="rId76" Type="http://schemas.openxmlformats.org/officeDocument/2006/relationships/footer" Target="footer31.xml"/><Relationship Id="rId77" Type="http://schemas.openxmlformats.org/officeDocument/2006/relationships/header" Target="header29.xml"/><Relationship Id="rId78" Type="http://schemas.openxmlformats.org/officeDocument/2006/relationships/footer" Target="footer32.xml"/><Relationship Id="rId79" Type="http://schemas.openxmlformats.org/officeDocument/2006/relationships/header" Target="header30.xml"/><Relationship Id="rId80" Type="http://schemas.openxmlformats.org/officeDocument/2006/relationships/footer" Target="footer33.xml"/><Relationship Id="rId81" Type="http://schemas.openxmlformats.org/officeDocument/2006/relationships/header" Target="header31.xml"/><Relationship Id="rId82" Type="http://schemas.openxmlformats.org/officeDocument/2006/relationships/footer" Target="footer34.xml"/><Relationship Id="rId83" Type="http://schemas.openxmlformats.org/officeDocument/2006/relationships/header" Target="header32.xml"/><Relationship Id="rId84" Type="http://schemas.openxmlformats.org/officeDocument/2006/relationships/footer" Target="footer35.xml"/><Relationship Id="rId85" Type="http://schemas.openxmlformats.org/officeDocument/2006/relationships/header" Target="header33.xml"/><Relationship Id="rId86" Type="http://schemas.openxmlformats.org/officeDocument/2006/relationships/footer" Target="footer36.xml"/><Relationship Id="rId87" Type="http://schemas.openxmlformats.org/officeDocument/2006/relationships/header" Target="header34.xml"/><Relationship Id="rId88" Type="http://schemas.openxmlformats.org/officeDocument/2006/relationships/footer" Target="footer37.xml"/><Relationship Id="rId89" Type="http://schemas.openxmlformats.org/officeDocument/2006/relationships/header" Target="header35.xml"/><Relationship Id="rId90" Type="http://schemas.openxmlformats.org/officeDocument/2006/relationships/footer" Target="footer38.xml"/><Relationship Id="rId91" Type="http://schemas.openxmlformats.org/officeDocument/2006/relationships/header" Target="header36.xml"/><Relationship Id="rId92" Type="http://schemas.openxmlformats.org/officeDocument/2006/relationships/footer" Target="footer39.xml"/><Relationship Id="rId93" Type="http://schemas.openxmlformats.org/officeDocument/2006/relationships/hyperlink" Target="https://unwomen.sharepoint.com/management/LF/SitePages/Home.aspx" TargetMode="External"/><Relationship Id="rId94" Type="http://schemas.openxmlformats.org/officeDocument/2006/relationships/header" Target="header37.xml"/><Relationship Id="rId95" Type="http://schemas.openxmlformats.org/officeDocument/2006/relationships/footer" Target="footer40.xml"/><Relationship Id="rId96" Type="http://schemas.openxmlformats.org/officeDocument/2006/relationships/header" Target="header38.xml"/><Relationship Id="rId97" Type="http://schemas.openxmlformats.org/officeDocument/2006/relationships/footer" Target="footer41.xml"/><Relationship Id="rId98" Type="http://schemas.openxmlformats.org/officeDocument/2006/relationships/hyperlink" Target="https://reportwrongdoing.un.org/" TargetMode="External"/><Relationship Id="rId99" Type="http://schemas.openxmlformats.org/officeDocument/2006/relationships/header" Target="header39.xml"/><Relationship Id="rId100" Type="http://schemas.openxmlformats.org/officeDocument/2006/relationships/footer" Target="footer42.xml"/><Relationship Id="rId101" Type="http://schemas.openxmlformats.org/officeDocument/2006/relationships/hyperlink" Target="mailto:ethics@unwomen.org" TargetMode="External"/><Relationship Id="rId102" Type="http://schemas.openxmlformats.org/officeDocument/2006/relationships/hyperlink" Target="https://unwomen.sharepoint.com/management/LF/Repository/Protection%20against%20Retaliation%20Form.docx" TargetMode="External"/><Relationship Id="rId103" Type="http://schemas.openxmlformats.org/officeDocument/2006/relationships/header" Target="header40.xml"/><Relationship Id="rId104" Type="http://schemas.openxmlformats.org/officeDocument/2006/relationships/footer" Target="footer43.xml"/><Relationship Id="rId105" Type="http://schemas.openxmlformats.org/officeDocument/2006/relationships/header" Target="header41.xml"/><Relationship Id="rId106" Type="http://schemas.openxmlformats.org/officeDocument/2006/relationships/footer" Target="footer44.xml"/><Relationship Id="rId107" Type="http://schemas.openxmlformats.org/officeDocument/2006/relationships/header" Target="header42.xml"/><Relationship Id="rId108" Type="http://schemas.openxmlformats.org/officeDocument/2006/relationships/footer" Target="footer45.xml"/><Relationship Id="rId109" Type="http://schemas.openxmlformats.org/officeDocument/2006/relationships/header" Target="header43.xml"/><Relationship Id="rId110" Type="http://schemas.openxmlformats.org/officeDocument/2006/relationships/footer" Target="footer46.xml"/><Relationship Id="rId111" Type="http://schemas.openxmlformats.org/officeDocument/2006/relationships/header" Target="header44.xml"/><Relationship Id="rId112" Type="http://schemas.openxmlformats.org/officeDocument/2006/relationships/footer" Target="footer47.xml"/><Relationship Id="rId113" Type="http://schemas.openxmlformats.org/officeDocument/2006/relationships/header" Target="header45.xml"/><Relationship Id="rId114" Type="http://schemas.openxmlformats.org/officeDocument/2006/relationships/footer" Target="footer48.xml"/><Relationship Id="rId115" Type="http://schemas.openxmlformats.org/officeDocument/2006/relationships/header" Target="header46.xml"/><Relationship Id="rId116" Type="http://schemas.openxmlformats.org/officeDocument/2006/relationships/footer" Target="footer49.xml"/><Relationship Id="rId117" Type="http://schemas.openxmlformats.org/officeDocument/2006/relationships/header" Target="header47.xml"/><Relationship Id="rId118" Type="http://schemas.openxmlformats.org/officeDocument/2006/relationships/footer" Target="footer50.xml"/><Relationship Id="rId119" Type="http://schemas.openxmlformats.org/officeDocument/2006/relationships/header" Target="header48.xml"/><Relationship Id="rId120" Type="http://schemas.openxmlformats.org/officeDocument/2006/relationships/footer" Target="footer51.xml"/><Relationship Id="rId121" Type="http://schemas.openxmlformats.org/officeDocument/2006/relationships/header" Target="header49.xml"/><Relationship Id="rId122" Type="http://schemas.openxmlformats.org/officeDocument/2006/relationships/footer" Target="footer52.xml"/><Relationship Id="rId123" Type="http://schemas.openxmlformats.org/officeDocument/2006/relationships/header" Target="header50.xml"/><Relationship Id="rId124" Type="http://schemas.openxmlformats.org/officeDocument/2006/relationships/footer" Target="footer53.xml"/><Relationship Id="rId125" Type="http://schemas.openxmlformats.org/officeDocument/2006/relationships/header" Target="header51.xml"/><Relationship Id="rId126" Type="http://schemas.openxmlformats.org/officeDocument/2006/relationships/footer" Target="footer54.xml"/><Relationship Id="rId127" Type="http://schemas.openxmlformats.org/officeDocument/2006/relationships/header" Target="header52.xml"/><Relationship Id="rId128" Type="http://schemas.openxmlformats.org/officeDocument/2006/relationships/footer" Target="footer55.xml"/><Relationship Id="rId129" Type="http://schemas.openxmlformats.org/officeDocument/2006/relationships/header" Target="header53.xml"/><Relationship Id="rId130" Type="http://schemas.openxmlformats.org/officeDocument/2006/relationships/footer" Target="footer56.xml"/><Relationship Id="rId131" Type="http://schemas.openxmlformats.org/officeDocument/2006/relationships/header" Target="header54.xml"/><Relationship Id="rId132" Type="http://schemas.openxmlformats.org/officeDocument/2006/relationships/footer" Target="footer57.xml"/><Relationship Id="rId133" Type="http://schemas.openxmlformats.org/officeDocument/2006/relationships/header" Target="header55.xml"/><Relationship Id="rId134" Type="http://schemas.openxmlformats.org/officeDocument/2006/relationships/footer" Target="footer58.xml"/><Relationship Id="rId135" Type="http://schemas.openxmlformats.org/officeDocument/2006/relationships/header" Target="header56.xml"/><Relationship Id="rId136" Type="http://schemas.openxmlformats.org/officeDocument/2006/relationships/footer" Target="footer59.xml"/><Relationship Id="rId137" Type="http://schemas.openxmlformats.org/officeDocument/2006/relationships/header" Target="header57.xml"/><Relationship Id="rId138" Type="http://schemas.openxmlformats.org/officeDocument/2006/relationships/footer" Target="footer60.xml"/><Relationship Id="rId139" Type="http://schemas.openxmlformats.org/officeDocument/2006/relationships/header" Target="header58.xml"/><Relationship Id="rId140" Type="http://schemas.openxmlformats.org/officeDocument/2006/relationships/footer" Target="footer61.xml"/><Relationship Id="rId141" Type="http://schemas.openxmlformats.org/officeDocument/2006/relationships/header" Target="header59.xml"/><Relationship Id="rId142" Type="http://schemas.openxmlformats.org/officeDocument/2006/relationships/footer" Target="footer62.xml"/><Relationship Id="rId143" Type="http://schemas.openxmlformats.org/officeDocument/2006/relationships/header" Target="header60.xml"/><Relationship Id="rId144" Type="http://schemas.openxmlformats.org/officeDocument/2006/relationships/footer" Target="footer63.xml"/><Relationship Id="rId145" Type="http://schemas.openxmlformats.org/officeDocument/2006/relationships/header" Target="header61.xml"/><Relationship Id="rId146" Type="http://schemas.openxmlformats.org/officeDocument/2006/relationships/footer" Target="footer64.xml"/><Relationship Id="rId1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Brunella CANU</dc:creator>
  <dc:title>Call for Proposals Template for Responsible Parties_French</dc:title>
  <dcterms:created xsi:type="dcterms:W3CDTF">2025-10-21T19:30:58Z</dcterms:created>
  <dcterms:modified xsi:type="dcterms:W3CDTF">2025-10-21T19:30:58Z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Acrobat (32-bit) 25.1.20756</vt:lpwstr>
  </property>
  <property fmtid="{D5CDD505-2E9C-101B-9397-08002B2CF9AE}" pid="4" name="LastSaved">
    <vt:filetime>2025-10-21T00:00:00Z</vt:filetime>
  </property>
  <property fmtid="{D5CDD505-2E9C-101B-9397-08002B2CF9AE}" pid="5" name="Producer">
    <vt:lpwstr>Adobe Acrobat (32-bit) 25.1.20756</vt:lpwstr>
  </property>
</Properties>
</file>